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959A8B8" w14:textId="4254225B" w:rsidR="00D92A1A" w:rsidRDefault="00DA3A74" w:rsidP="00EA2302">
      <w:pPr>
        <w:spacing w:after="0"/>
        <w:jc w:val="center"/>
      </w:pPr>
      <w:bookmarkStart w:id="0" w:name="_GoBack"/>
      <w:bookmarkEnd w:id="0"/>
      <w:r>
        <w:rPr>
          <w:b/>
          <w:sz w:val="28"/>
          <w:szCs w:val="28"/>
        </w:rPr>
        <w:t>FX</w:t>
      </w:r>
      <w:r w:rsidR="00264BD1">
        <w:rPr>
          <w:b/>
          <w:sz w:val="28"/>
          <w:szCs w:val="28"/>
        </w:rPr>
        <w:t>09</w:t>
      </w:r>
      <w:r>
        <w:rPr>
          <w:b/>
          <w:sz w:val="28"/>
          <w:szCs w:val="28"/>
        </w:rPr>
        <w:t xml:space="preserve"> </w:t>
      </w:r>
      <w:r w:rsidR="00EA2302">
        <w:rPr>
          <w:b/>
          <w:sz w:val="28"/>
          <w:szCs w:val="28"/>
        </w:rPr>
        <w:t>Evaluation Guidance Note</w:t>
      </w:r>
    </w:p>
    <w:p w14:paraId="0959A8B9" w14:textId="77777777" w:rsidR="00D92A1A" w:rsidRPr="00EA2302" w:rsidRDefault="00D92A1A" w:rsidP="00EA2302">
      <w:pPr>
        <w:spacing w:after="0"/>
        <w:rPr>
          <w:sz w:val="28"/>
          <w:szCs w:val="28"/>
        </w:rPr>
      </w:pPr>
    </w:p>
    <w:p w14:paraId="0959A8BA" w14:textId="77777777" w:rsidR="00EA2302" w:rsidRDefault="00EA2302" w:rsidP="009B2EB6">
      <w:pPr>
        <w:pStyle w:val="Heading2"/>
        <w:spacing w:before="0" w:after="0" w:line="240" w:lineRule="auto"/>
        <w:contextualSpacing w:val="0"/>
      </w:pPr>
      <w:r w:rsidRPr="00391060">
        <w:rPr>
          <w:color w:val="auto"/>
          <w:sz w:val="28"/>
          <w:szCs w:val="28"/>
        </w:rPr>
        <w:t>Introduction</w:t>
      </w:r>
    </w:p>
    <w:p w14:paraId="550F7FF3" w14:textId="77777777" w:rsidR="00C60AB7" w:rsidRDefault="00C60AB7" w:rsidP="00C60AB7">
      <w:pPr>
        <w:spacing w:after="0"/>
      </w:pPr>
      <w:r>
        <w:t>This tool provides some tips and key steps to ensure evaluation is built into the exercise, from the design phase to the reporting phase.</w:t>
      </w:r>
      <w:r w:rsidRPr="00812FA7">
        <w:rPr>
          <w:i/>
          <w:iCs/>
        </w:rPr>
        <w:t xml:space="preserve"> </w:t>
      </w:r>
      <w:r w:rsidRPr="00812FA7">
        <w:t>Some important definitions include:</w:t>
      </w:r>
    </w:p>
    <w:p w14:paraId="4EAC60BF" w14:textId="77777777" w:rsidR="00C60AB7" w:rsidRPr="00812FA7" w:rsidRDefault="00C60AB7" w:rsidP="00C60AB7">
      <w:pPr>
        <w:spacing w:after="0"/>
      </w:pPr>
    </w:p>
    <w:p w14:paraId="46086690" w14:textId="77777777" w:rsidR="00C60AB7" w:rsidRPr="00812FA7" w:rsidRDefault="00C60AB7" w:rsidP="00C60AB7">
      <w:pPr>
        <w:spacing w:after="0"/>
      </w:pPr>
      <w:r w:rsidRPr="00812FA7">
        <w:rPr>
          <w:b/>
          <w:bCs/>
        </w:rPr>
        <w:t>Evaluation criteria:</w:t>
      </w:r>
      <w:r w:rsidRPr="00812FA7">
        <w:t xml:space="preserve"> The objectives describe the expected outcome from operations or functions. Objectives are central for evaluating the exercise. Objectives must be clear, concise and precise.</w:t>
      </w:r>
    </w:p>
    <w:p w14:paraId="4B5380B9" w14:textId="77777777" w:rsidR="00C60AB7" w:rsidRPr="00812FA7" w:rsidRDefault="00C60AB7" w:rsidP="00C60AB7">
      <w:pPr>
        <w:spacing w:after="0"/>
      </w:pPr>
      <w:r w:rsidRPr="00812FA7">
        <w:t>The evaluation methodology for functions being tested is achieved by comparing operation</w:t>
      </w:r>
      <w:r>
        <w:t>s</w:t>
      </w:r>
      <w:r w:rsidRPr="00812FA7">
        <w:t xml:space="preserve"> or function</w:t>
      </w:r>
      <w:r>
        <w:t>s</w:t>
      </w:r>
      <w:r w:rsidRPr="00812FA7">
        <w:t xml:space="preserve"> observed during the exercise</w:t>
      </w:r>
      <w:r>
        <w:t xml:space="preserve"> with </w:t>
      </w:r>
      <w:r w:rsidRPr="00812FA7">
        <w:t>the expected actions from plans and SOP</w:t>
      </w:r>
      <w:r>
        <w:t>s</w:t>
      </w:r>
      <w:r w:rsidRPr="00812FA7">
        <w:t>.</w:t>
      </w:r>
    </w:p>
    <w:p w14:paraId="5D7E0DF3" w14:textId="77777777" w:rsidR="00C60AB7" w:rsidRDefault="00C60AB7" w:rsidP="00C60AB7">
      <w:pPr>
        <w:spacing w:after="0"/>
        <w:rPr>
          <w:b/>
          <w:bCs/>
        </w:rPr>
      </w:pPr>
    </w:p>
    <w:p w14:paraId="47EA0DD3" w14:textId="77777777" w:rsidR="00C60AB7" w:rsidRPr="00812FA7" w:rsidRDefault="00C60AB7" w:rsidP="00C60AB7">
      <w:pPr>
        <w:spacing w:after="0"/>
      </w:pPr>
      <w:r w:rsidRPr="00812FA7">
        <w:rPr>
          <w:b/>
          <w:bCs/>
        </w:rPr>
        <w:t xml:space="preserve">Evaluation </w:t>
      </w:r>
      <w:r>
        <w:rPr>
          <w:b/>
          <w:bCs/>
        </w:rPr>
        <w:t>m</w:t>
      </w:r>
      <w:r w:rsidRPr="00812FA7">
        <w:rPr>
          <w:b/>
          <w:bCs/>
        </w:rPr>
        <w:t>aterial</w:t>
      </w:r>
      <w:r>
        <w:t>:</w:t>
      </w:r>
      <w:r w:rsidRPr="00812FA7">
        <w:t xml:space="preserve"> The evaluation matrix presents the expected actions that the participants should carry out in order to achieve the exercise objectives. These actions are based on plans, guidelines and SOP</w:t>
      </w:r>
      <w:r>
        <w:t>s</w:t>
      </w:r>
      <w:r w:rsidRPr="00812FA7">
        <w:t>.</w:t>
      </w:r>
    </w:p>
    <w:p w14:paraId="79213CBA" w14:textId="77777777" w:rsidR="00C60AB7" w:rsidRDefault="00C60AB7" w:rsidP="00C60AB7">
      <w:pPr>
        <w:spacing w:after="0"/>
        <w:rPr>
          <w:b/>
          <w:bCs/>
        </w:rPr>
      </w:pPr>
    </w:p>
    <w:p w14:paraId="0959A8BB" w14:textId="0B23AD0D" w:rsidR="00D92A1A" w:rsidRDefault="00C60AB7" w:rsidP="00C60AB7">
      <w:pPr>
        <w:spacing w:after="0"/>
      </w:pPr>
      <w:r w:rsidRPr="00812FA7">
        <w:rPr>
          <w:b/>
          <w:bCs/>
        </w:rPr>
        <w:t>Evaluators</w:t>
      </w:r>
      <w:r>
        <w:rPr>
          <w:b/>
          <w:bCs/>
        </w:rPr>
        <w:t>:</w:t>
      </w:r>
      <w:r w:rsidRPr="00812FA7">
        <w:t xml:space="preserve"> </w:t>
      </w:r>
      <w:r>
        <w:t xml:space="preserve">these </w:t>
      </w:r>
      <w:r w:rsidRPr="00812FA7">
        <w:t xml:space="preserve">are usually technical experts. Depending on the operation of functions being tested, they </w:t>
      </w:r>
      <w:r>
        <w:t xml:space="preserve">may be experts in fields including but not limited to </w:t>
      </w:r>
      <w:r w:rsidRPr="00812FA7">
        <w:t>surveillance, rapid response capacity, case management, infection control, disinfection and waste management, risk communication, laboratory</w:t>
      </w:r>
      <w:r>
        <w:t xml:space="preserve"> work and </w:t>
      </w:r>
      <w:r w:rsidRPr="00812FA7">
        <w:t xml:space="preserve">coordination. Evaluators may come from the </w:t>
      </w:r>
      <w:r>
        <w:t xml:space="preserve">host </w:t>
      </w:r>
      <w:r w:rsidRPr="00812FA7">
        <w:t>country, WHO</w:t>
      </w:r>
      <w:r>
        <w:t>,</w:t>
      </w:r>
      <w:r w:rsidRPr="00812FA7">
        <w:t xml:space="preserve"> or other relevant agencies</w:t>
      </w:r>
      <w:r>
        <w:t>.</w:t>
      </w:r>
    </w:p>
    <w:p w14:paraId="0959A8BC" w14:textId="77777777" w:rsidR="009B2EB6" w:rsidRDefault="009B2EB6" w:rsidP="00EA2302">
      <w:pPr>
        <w:spacing w:after="0"/>
      </w:pPr>
    </w:p>
    <w:p w14:paraId="0959A8BD" w14:textId="664C7170" w:rsidR="00EA2302" w:rsidRDefault="00EA2302" w:rsidP="00EA2302">
      <w:pPr>
        <w:pStyle w:val="Heading2"/>
        <w:numPr>
          <w:ilvl w:val="0"/>
          <w:numId w:val="3"/>
        </w:numPr>
        <w:spacing w:before="0" w:after="0" w:line="240" w:lineRule="auto"/>
        <w:contextualSpacing w:val="0"/>
      </w:pPr>
      <w:r>
        <w:rPr>
          <w:color w:val="auto"/>
          <w:sz w:val="28"/>
          <w:szCs w:val="28"/>
        </w:rPr>
        <w:t xml:space="preserve">Scope of the </w:t>
      </w:r>
      <w:r w:rsidR="00BE2164">
        <w:rPr>
          <w:color w:val="auto"/>
          <w:sz w:val="28"/>
          <w:szCs w:val="28"/>
        </w:rPr>
        <w:t>e</w:t>
      </w:r>
      <w:r>
        <w:rPr>
          <w:color w:val="auto"/>
          <w:sz w:val="28"/>
          <w:szCs w:val="28"/>
        </w:rPr>
        <w:t xml:space="preserve">valuation </w:t>
      </w:r>
    </w:p>
    <w:p w14:paraId="01F18C1B" w14:textId="2CB8CBF4" w:rsidR="00B1440E" w:rsidRDefault="00B1440E" w:rsidP="00B1440E">
      <w:pPr>
        <w:spacing w:after="0"/>
        <w:ind w:right="120"/>
      </w:pPr>
      <w:r>
        <w:t>The evaluation of a FX addresses two aspects:</w:t>
      </w:r>
    </w:p>
    <w:p w14:paraId="2A988D6D" w14:textId="77777777" w:rsidR="00B1440E" w:rsidRDefault="00B1440E" w:rsidP="00B1440E">
      <w:pPr>
        <w:spacing w:after="0"/>
        <w:ind w:right="120"/>
      </w:pPr>
    </w:p>
    <w:p w14:paraId="3976491F" w14:textId="77777777" w:rsidR="00B1440E" w:rsidRDefault="00B1440E" w:rsidP="00B1440E">
      <w:pPr>
        <w:pStyle w:val="ListParagraph"/>
        <w:numPr>
          <w:ilvl w:val="0"/>
          <w:numId w:val="7"/>
        </w:numPr>
        <w:spacing w:after="0"/>
        <w:ind w:right="120"/>
      </w:pPr>
      <w:r>
        <w:t>Evaluation of participants’ performance in exercising the operation(s) and/or function(s) tested</w:t>
      </w:r>
    </w:p>
    <w:p w14:paraId="09DFEF6D" w14:textId="5077B45B" w:rsidR="00B1440E" w:rsidRDefault="00B1440E" w:rsidP="00B1440E">
      <w:pPr>
        <w:pStyle w:val="ListParagraph"/>
        <w:numPr>
          <w:ilvl w:val="0"/>
          <w:numId w:val="7"/>
        </w:numPr>
        <w:spacing w:after="0"/>
        <w:ind w:right="120"/>
      </w:pPr>
      <w:r>
        <w:t>Evaluation of the FX organisation.</w:t>
      </w:r>
    </w:p>
    <w:p w14:paraId="6EF0CECF" w14:textId="77777777" w:rsidR="00B1440E" w:rsidRDefault="00B1440E" w:rsidP="00B1440E">
      <w:pPr>
        <w:spacing w:after="0"/>
      </w:pPr>
    </w:p>
    <w:p w14:paraId="0959A8C4" w14:textId="273ACD77" w:rsidR="00EA2302" w:rsidRDefault="00B1440E" w:rsidP="00B1440E">
      <w:pPr>
        <w:spacing w:after="0"/>
      </w:pPr>
      <w:r w:rsidRPr="00EA2302">
        <w:t xml:space="preserve">Evaluation is a key part of the pre-exercise planning phase, </w:t>
      </w:r>
      <w:r>
        <w:t xml:space="preserve">and is necessary </w:t>
      </w:r>
      <w:r w:rsidRPr="00EA2302">
        <w:t>to ensure that the evaluation material and expected outputs will achieve the exercise objectives.</w:t>
      </w:r>
    </w:p>
    <w:p w14:paraId="1B4EF222" w14:textId="77777777" w:rsidR="00B1440E" w:rsidRPr="00EA2302" w:rsidRDefault="00B1440E" w:rsidP="00B1440E">
      <w:pPr>
        <w:spacing w:after="0"/>
      </w:pPr>
    </w:p>
    <w:p w14:paraId="0959A8C5" w14:textId="38C8C74B" w:rsidR="00D92A1A" w:rsidRPr="00EA2302" w:rsidRDefault="00EA2302" w:rsidP="00EA2302">
      <w:pPr>
        <w:pStyle w:val="ListParagraph"/>
        <w:numPr>
          <w:ilvl w:val="0"/>
          <w:numId w:val="3"/>
        </w:numPr>
        <w:spacing w:after="0"/>
        <w:rPr>
          <w:sz w:val="28"/>
          <w:szCs w:val="28"/>
        </w:rPr>
      </w:pPr>
      <w:r>
        <w:rPr>
          <w:b/>
          <w:sz w:val="28"/>
          <w:szCs w:val="28"/>
        </w:rPr>
        <w:t xml:space="preserve">During the </w:t>
      </w:r>
      <w:r w:rsidR="00BE2164">
        <w:rPr>
          <w:b/>
          <w:sz w:val="28"/>
          <w:szCs w:val="28"/>
        </w:rPr>
        <w:t>exercise d</w:t>
      </w:r>
      <w:r w:rsidR="00BE2164" w:rsidRPr="00EA2302">
        <w:rPr>
          <w:b/>
          <w:sz w:val="28"/>
          <w:szCs w:val="28"/>
        </w:rPr>
        <w:t xml:space="preserve">esign </w:t>
      </w:r>
      <w:r w:rsidR="00BE2164">
        <w:rPr>
          <w:b/>
          <w:sz w:val="28"/>
          <w:szCs w:val="28"/>
        </w:rPr>
        <w:t>p</w:t>
      </w:r>
      <w:r w:rsidR="00BE2164" w:rsidRPr="00EA2302">
        <w:rPr>
          <w:b/>
          <w:sz w:val="28"/>
          <w:szCs w:val="28"/>
        </w:rPr>
        <w:t>hase</w:t>
      </w:r>
    </w:p>
    <w:p w14:paraId="0959A8C6" w14:textId="77777777" w:rsidR="00D92A1A" w:rsidRDefault="00D92A1A" w:rsidP="00EA2302">
      <w:pPr>
        <w:spacing w:after="0"/>
      </w:pPr>
    </w:p>
    <w:p w14:paraId="34FC76B7" w14:textId="77777777" w:rsidR="00BE2164" w:rsidRDefault="00BE2164" w:rsidP="00BE2164">
      <w:pPr>
        <w:pStyle w:val="ListParagraph"/>
        <w:numPr>
          <w:ilvl w:val="0"/>
          <w:numId w:val="5"/>
        </w:numPr>
        <w:spacing w:after="0"/>
      </w:pPr>
      <w:r w:rsidRPr="009B2EB6">
        <w:t>Compile all plans, SOPs and other reference materials existing within the response system</w:t>
      </w:r>
    </w:p>
    <w:p w14:paraId="546319C1" w14:textId="77777777" w:rsidR="00BE2164" w:rsidRDefault="00BE2164" w:rsidP="00BE2164">
      <w:pPr>
        <w:pStyle w:val="ListParagraph"/>
        <w:numPr>
          <w:ilvl w:val="0"/>
          <w:numId w:val="5"/>
        </w:numPr>
        <w:spacing w:after="0"/>
      </w:pPr>
      <w:r w:rsidRPr="009B2EB6">
        <w:t xml:space="preserve">Assemble an evaluators’ team.  Nominate a lead evaluator and ensure that all </w:t>
      </w:r>
      <w:r>
        <w:t xml:space="preserve">the required </w:t>
      </w:r>
      <w:r w:rsidRPr="009B2EB6">
        <w:t xml:space="preserve">technical expertise </w:t>
      </w:r>
      <w:r>
        <w:t xml:space="preserve">is </w:t>
      </w:r>
      <w:r w:rsidRPr="009B2EB6">
        <w:t>represented within the team.  Ensure balanced representation by choosing members from different organizati</w:t>
      </w:r>
      <w:r>
        <w:t>ons/departments when possible.</w:t>
      </w:r>
    </w:p>
    <w:p w14:paraId="78DFE1B1" w14:textId="77777777" w:rsidR="00BE2164" w:rsidRDefault="00BE2164" w:rsidP="00BE2164">
      <w:pPr>
        <w:pStyle w:val="ListParagraph"/>
        <w:numPr>
          <w:ilvl w:val="0"/>
          <w:numId w:val="5"/>
        </w:numPr>
      </w:pPr>
      <w:r w:rsidRPr="000077CA">
        <w:t>Define expected actions for each task and operation</w:t>
      </w:r>
      <w:r>
        <w:t xml:space="preserve"> and</w:t>
      </w:r>
      <w:r w:rsidRPr="000077CA">
        <w:t>/</w:t>
      </w:r>
      <w:r>
        <w:t xml:space="preserve">or </w:t>
      </w:r>
      <w:r w:rsidRPr="000077CA">
        <w:t>function</w:t>
      </w:r>
      <w:r>
        <w:t>.</w:t>
      </w:r>
    </w:p>
    <w:p w14:paraId="2236FF78" w14:textId="77777777" w:rsidR="00BE2164" w:rsidRDefault="00BE2164" w:rsidP="00BE2164">
      <w:pPr>
        <w:pStyle w:val="ListParagraph"/>
        <w:numPr>
          <w:ilvl w:val="0"/>
          <w:numId w:val="5"/>
        </w:numPr>
        <w:spacing w:after="0"/>
      </w:pPr>
      <w:r>
        <w:t>Complete the Inject matrix by describing each of the expected actions. Provide indicators for success for each of them (i.e. specific decision made, correct use of specific SOPs, process initiated, etc.).</w:t>
      </w:r>
    </w:p>
    <w:p w14:paraId="4272D2CD" w14:textId="49700468" w:rsidR="001900AE" w:rsidRDefault="001900AE" w:rsidP="001900AE">
      <w:pPr>
        <w:pStyle w:val="ListParagraph"/>
        <w:numPr>
          <w:ilvl w:val="0"/>
          <w:numId w:val="5"/>
        </w:numPr>
        <w:spacing w:after="0"/>
      </w:pPr>
      <w:r>
        <w:t>Prepare additional evaluators’ assessment sheets if it is felt that specific injects will require more than actions and indicators in the inject matrix.</w:t>
      </w:r>
    </w:p>
    <w:p w14:paraId="480032A4" w14:textId="77777777" w:rsidR="00220A8E" w:rsidRDefault="00220A8E" w:rsidP="00220A8E">
      <w:pPr>
        <w:pStyle w:val="ListParagraph"/>
        <w:numPr>
          <w:ilvl w:val="0"/>
          <w:numId w:val="5"/>
        </w:numPr>
      </w:pPr>
      <w:r>
        <w:t>With the management team, develop a methodology for the drill debriefing.</w:t>
      </w:r>
    </w:p>
    <w:p w14:paraId="4AA38895" w14:textId="77777777" w:rsidR="00220A8E" w:rsidRDefault="00220A8E" w:rsidP="00220A8E">
      <w:pPr>
        <w:pStyle w:val="ListParagraph"/>
        <w:numPr>
          <w:ilvl w:val="0"/>
          <w:numId w:val="5"/>
        </w:numPr>
      </w:pPr>
      <w:r>
        <w:t>Develop the slides, support materials and templates needed to run the debriefing sessions.</w:t>
      </w:r>
    </w:p>
    <w:p w14:paraId="3A92DB87" w14:textId="77777777" w:rsidR="00220A8E" w:rsidRPr="008C03A1" w:rsidRDefault="00220A8E" w:rsidP="00220A8E">
      <w:pPr>
        <w:pStyle w:val="ListParagraph"/>
        <w:numPr>
          <w:ilvl w:val="0"/>
          <w:numId w:val="5"/>
        </w:numPr>
        <w:rPr>
          <w:i/>
        </w:rPr>
      </w:pPr>
      <w:r>
        <w:t xml:space="preserve">Prepare the feedback form. </w:t>
      </w:r>
      <w:r w:rsidRPr="008C03A1">
        <w:rPr>
          <w:i/>
          <w:color w:val="548DD4" w:themeColor="text2" w:themeTint="99"/>
        </w:rPr>
        <w:t>(</w:t>
      </w:r>
      <w:r w:rsidRPr="008C03A1">
        <w:rPr>
          <w:b/>
          <w:i/>
          <w:color w:val="548DD4" w:themeColor="text2" w:themeTint="99"/>
        </w:rPr>
        <w:t>TIP</w:t>
      </w:r>
      <w:r w:rsidRPr="008C03A1">
        <w:rPr>
          <w:i/>
          <w:color w:val="548DD4" w:themeColor="text2" w:themeTint="99"/>
        </w:rPr>
        <w:t xml:space="preserve">: See </w:t>
      </w:r>
      <w:r>
        <w:rPr>
          <w:i/>
          <w:color w:val="548DD4" w:themeColor="text2" w:themeTint="99"/>
        </w:rPr>
        <w:t>t</w:t>
      </w:r>
      <w:r w:rsidRPr="008C03A1">
        <w:rPr>
          <w:i/>
          <w:color w:val="548DD4" w:themeColor="text2" w:themeTint="99"/>
        </w:rPr>
        <w:t xml:space="preserve">emplate for </w:t>
      </w:r>
      <w:r w:rsidRPr="008C03A1">
        <w:rPr>
          <w:color w:val="548DD4" w:themeColor="text2" w:themeTint="99"/>
        </w:rPr>
        <w:t>Participant feedback form</w:t>
      </w:r>
      <w:r w:rsidRPr="008C03A1">
        <w:rPr>
          <w:i/>
          <w:color w:val="548DD4" w:themeColor="text2" w:themeTint="99"/>
        </w:rPr>
        <w:t>)</w:t>
      </w:r>
      <w:r w:rsidRPr="008C03A1">
        <w:rPr>
          <w:i/>
        </w:rPr>
        <w:t>.</w:t>
      </w:r>
    </w:p>
    <w:p w14:paraId="2EFCAA2D" w14:textId="77777777" w:rsidR="00220A8E" w:rsidRDefault="00220A8E" w:rsidP="00220A8E">
      <w:pPr>
        <w:pStyle w:val="ListParagraph"/>
        <w:numPr>
          <w:ilvl w:val="0"/>
          <w:numId w:val="5"/>
        </w:numPr>
      </w:pPr>
      <w:r>
        <w:t>Prepare materials for the evaluators’ briefing prior to the drill.</w:t>
      </w:r>
    </w:p>
    <w:p w14:paraId="0959A8D1" w14:textId="2E195BE9" w:rsidR="009B2EB6" w:rsidRDefault="00220A8E" w:rsidP="00220A8E">
      <w:pPr>
        <w:pStyle w:val="ListParagraph"/>
        <w:numPr>
          <w:ilvl w:val="0"/>
          <w:numId w:val="5"/>
        </w:numPr>
      </w:pPr>
      <w:r>
        <w:lastRenderedPageBreak/>
        <w:t>Invite all evaluators to the pre-exercise briefing and confirm availability.</w:t>
      </w:r>
    </w:p>
    <w:p w14:paraId="0959A8D2" w14:textId="77777777" w:rsidR="009B2EB6" w:rsidRDefault="009B2EB6" w:rsidP="009B2EB6">
      <w:pPr>
        <w:spacing w:after="0"/>
      </w:pPr>
    </w:p>
    <w:p w14:paraId="0959A8D3" w14:textId="57F9BDC9" w:rsidR="009B2EB6" w:rsidRPr="00EA2302" w:rsidRDefault="009B2EB6" w:rsidP="009B2EB6">
      <w:pPr>
        <w:pStyle w:val="ListParagraph"/>
        <w:numPr>
          <w:ilvl w:val="0"/>
          <w:numId w:val="3"/>
        </w:numPr>
        <w:spacing w:after="0"/>
        <w:rPr>
          <w:sz w:val="28"/>
          <w:szCs w:val="28"/>
        </w:rPr>
      </w:pPr>
      <w:r>
        <w:rPr>
          <w:b/>
          <w:sz w:val="28"/>
          <w:szCs w:val="28"/>
        </w:rPr>
        <w:t xml:space="preserve">Evaluators’ </w:t>
      </w:r>
      <w:r w:rsidR="00BB67A3">
        <w:rPr>
          <w:b/>
          <w:sz w:val="28"/>
          <w:szCs w:val="28"/>
        </w:rPr>
        <w:t>b</w:t>
      </w:r>
      <w:r>
        <w:rPr>
          <w:b/>
          <w:sz w:val="28"/>
          <w:szCs w:val="28"/>
        </w:rPr>
        <w:t>riefing</w:t>
      </w:r>
    </w:p>
    <w:p w14:paraId="1CE9D59E" w14:textId="77777777" w:rsidR="00BB67A3" w:rsidRDefault="00BB67A3" w:rsidP="00BB67A3">
      <w:pPr>
        <w:pStyle w:val="ListParagraph"/>
        <w:numPr>
          <w:ilvl w:val="0"/>
          <w:numId w:val="5"/>
        </w:numPr>
        <w:spacing w:after="0"/>
      </w:pPr>
      <w:r w:rsidRPr="009B2EB6">
        <w:t xml:space="preserve">Provide </w:t>
      </w:r>
      <w:r>
        <w:t>e</w:t>
      </w:r>
      <w:r w:rsidRPr="009B2EB6">
        <w:t>valuators with clear directive</w:t>
      </w:r>
      <w:r>
        <w:t>s</w:t>
      </w:r>
      <w:r w:rsidRPr="009B2EB6">
        <w:t xml:space="preserve"> on their expected roles and behaviours during the simulation</w:t>
      </w:r>
      <w:r>
        <w:t>.</w:t>
      </w:r>
    </w:p>
    <w:p w14:paraId="51B4C7A5" w14:textId="77777777" w:rsidR="00BB67A3" w:rsidRDefault="00BB67A3" w:rsidP="00BB67A3">
      <w:pPr>
        <w:pStyle w:val="ListParagraph"/>
        <w:numPr>
          <w:ilvl w:val="0"/>
          <w:numId w:val="5"/>
        </w:numPr>
        <w:spacing w:after="0"/>
      </w:pPr>
      <w:r w:rsidRPr="009B2EB6">
        <w:t>Allocate specific roles and responsibilities within the evaluation team during the exercise as well as during the debriefing sessions.</w:t>
      </w:r>
    </w:p>
    <w:p w14:paraId="1F5BD617" w14:textId="77777777" w:rsidR="00BB67A3" w:rsidRDefault="00BB67A3" w:rsidP="00BB67A3">
      <w:pPr>
        <w:pStyle w:val="ListParagraph"/>
        <w:numPr>
          <w:ilvl w:val="0"/>
          <w:numId w:val="5"/>
        </w:numPr>
        <w:spacing w:after="0"/>
      </w:pPr>
      <w:r w:rsidRPr="009B2EB6">
        <w:t>Explain how evaluators are expected to compile and submit their observations</w:t>
      </w:r>
      <w:r>
        <w:t>.</w:t>
      </w:r>
    </w:p>
    <w:p w14:paraId="0959A8D9" w14:textId="2130FF55" w:rsidR="00C52786" w:rsidRDefault="00BB67A3" w:rsidP="00BB67A3">
      <w:pPr>
        <w:pStyle w:val="ListParagraph"/>
        <w:numPr>
          <w:ilvl w:val="0"/>
          <w:numId w:val="5"/>
        </w:numPr>
        <w:spacing w:after="0"/>
      </w:pPr>
      <w:r w:rsidRPr="009B2EB6">
        <w:t>Confirm deadline for submission of their inputs</w:t>
      </w:r>
      <w:r>
        <w:t>.</w:t>
      </w:r>
    </w:p>
    <w:p w14:paraId="6FC02496" w14:textId="77777777" w:rsidR="00BB67A3" w:rsidRDefault="00BB67A3" w:rsidP="00BB67A3">
      <w:pPr>
        <w:spacing w:after="0"/>
        <w:ind w:left="360"/>
      </w:pPr>
    </w:p>
    <w:p w14:paraId="0959A8DA" w14:textId="5277583D" w:rsidR="009B2EB6" w:rsidRPr="009B2EB6" w:rsidRDefault="009B2EB6" w:rsidP="009B2EB6">
      <w:pPr>
        <w:pStyle w:val="ListParagraph"/>
        <w:numPr>
          <w:ilvl w:val="0"/>
          <w:numId w:val="3"/>
        </w:numPr>
        <w:spacing w:after="0"/>
        <w:rPr>
          <w:sz w:val="28"/>
          <w:szCs w:val="28"/>
        </w:rPr>
      </w:pPr>
      <w:r>
        <w:rPr>
          <w:b/>
          <w:sz w:val="28"/>
          <w:szCs w:val="28"/>
        </w:rPr>
        <w:t xml:space="preserve">During the </w:t>
      </w:r>
      <w:r w:rsidR="00BB67A3">
        <w:rPr>
          <w:b/>
          <w:sz w:val="28"/>
          <w:szCs w:val="28"/>
        </w:rPr>
        <w:t>e</w:t>
      </w:r>
      <w:r>
        <w:rPr>
          <w:b/>
          <w:sz w:val="28"/>
          <w:szCs w:val="28"/>
        </w:rPr>
        <w:t>xercise</w:t>
      </w:r>
    </w:p>
    <w:p w14:paraId="13272020" w14:textId="77777777" w:rsidR="00EB0E4A" w:rsidRPr="008C03A1" w:rsidRDefault="00EB0E4A" w:rsidP="00EB0E4A">
      <w:pPr>
        <w:pStyle w:val="ListParagraph"/>
        <w:numPr>
          <w:ilvl w:val="0"/>
          <w:numId w:val="5"/>
        </w:numPr>
        <w:spacing w:after="0"/>
      </w:pPr>
      <w:r w:rsidRPr="009B2EB6">
        <w:t xml:space="preserve">Conduct quick meetings between the evaluation team and the </w:t>
      </w:r>
      <w:r>
        <w:t>facilitation</w:t>
      </w:r>
      <w:r w:rsidRPr="009B2EB6">
        <w:t xml:space="preserve"> team </w:t>
      </w:r>
      <w:r>
        <w:t xml:space="preserve">in between the sessions of the </w:t>
      </w:r>
      <w:r w:rsidRPr="009B2EB6">
        <w:t xml:space="preserve">exercise </w:t>
      </w:r>
      <w:r>
        <w:t xml:space="preserve">in order </w:t>
      </w:r>
      <w:r w:rsidRPr="009B2EB6">
        <w:t>to share any particular concern</w:t>
      </w:r>
      <w:r>
        <w:t>s</w:t>
      </w:r>
      <w:r w:rsidRPr="009B2EB6">
        <w:t xml:space="preserve"> regarding the conduct of the exercise</w:t>
      </w:r>
      <w:r>
        <w:t>.</w:t>
      </w:r>
    </w:p>
    <w:p w14:paraId="5F083979" w14:textId="77777777" w:rsidR="00EB0E4A" w:rsidRPr="008C03A1" w:rsidRDefault="00EB0E4A" w:rsidP="00EB0E4A">
      <w:pPr>
        <w:pStyle w:val="ListParagraph"/>
        <w:numPr>
          <w:ilvl w:val="0"/>
          <w:numId w:val="5"/>
        </w:numPr>
        <w:spacing w:after="0"/>
        <w:rPr>
          <w:i/>
          <w:color w:val="548DD4" w:themeColor="text2" w:themeTint="99"/>
        </w:rPr>
      </w:pPr>
      <w:r w:rsidRPr="008C03A1">
        <w:rPr>
          <w:b/>
          <w:i/>
          <w:color w:val="548DD4" w:themeColor="text2" w:themeTint="99"/>
        </w:rPr>
        <w:t>TIP:</w:t>
      </w:r>
      <w:r>
        <w:rPr>
          <w:b/>
          <w:i/>
          <w:color w:val="548DD4" w:themeColor="text2" w:themeTint="99"/>
        </w:rPr>
        <w:t xml:space="preserve"> </w:t>
      </w:r>
      <w:r w:rsidRPr="008C03A1">
        <w:rPr>
          <w:i/>
          <w:color w:val="548DD4" w:themeColor="text2" w:themeTint="99"/>
        </w:rPr>
        <w:t>the lead evaluator should circulate among the evaluators and ensure that all of them are able to perform their roles properly.  Any urgent issues should be communicated directly to the control team.</w:t>
      </w:r>
    </w:p>
    <w:p w14:paraId="0959A8DD" w14:textId="77777777" w:rsidR="009B2EB6" w:rsidRPr="009B2EB6" w:rsidRDefault="009B2EB6" w:rsidP="009B2EB6">
      <w:pPr>
        <w:pStyle w:val="ListParagraph"/>
        <w:spacing w:after="0"/>
        <w:ind w:left="1080"/>
      </w:pPr>
    </w:p>
    <w:p w14:paraId="0959A8DE" w14:textId="39C90B68" w:rsidR="009B2EB6" w:rsidRPr="009B2EB6" w:rsidRDefault="009B2EB6" w:rsidP="009B2EB6">
      <w:pPr>
        <w:pStyle w:val="ListParagraph"/>
        <w:numPr>
          <w:ilvl w:val="0"/>
          <w:numId w:val="3"/>
        </w:numPr>
        <w:spacing w:after="0"/>
        <w:rPr>
          <w:b/>
          <w:bCs/>
          <w:sz w:val="28"/>
          <w:szCs w:val="28"/>
        </w:rPr>
      </w:pPr>
      <w:r w:rsidRPr="009B2EB6">
        <w:rPr>
          <w:b/>
          <w:bCs/>
          <w:sz w:val="28"/>
          <w:szCs w:val="28"/>
        </w:rPr>
        <w:t xml:space="preserve">After the </w:t>
      </w:r>
      <w:r w:rsidR="00BB67A3">
        <w:rPr>
          <w:b/>
          <w:bCs/>
          <w:sz w:val="28"/>
          <w:szCs w:val="28"/>
        </w:rPr>
        <w:t>e</w:t>
      </w:r>
      <w:r w:rsidRPr="009B2EB6">
        <w:rPr>
          <w:b/>
          <w:bCs/>
          <w:sz w:val="28"/>
          <w:szCs w:val="28"/>
        </w:rPr>
        <w:t>xercise</w:t>
      </w:r>
    </w:p>
    <w:p w14:paraId="7F079162" w14:textId="77777777" w:rsidR="005C1E74" w:rsidRPr="009B2EB6" w:rsidRDefault="005C1E74" w:rsidP="005C1E74">
      <w:pPr>
        <w:pStyle w:val="ListParagraph"/>
        <w:numPr>
          <w:ilvl w:val="0"/>
          <w:numId w:val="5"/>
        </w:numPr>
        <w:spacing w:after="0"/>
      </w:pPr>
      <w:r w:rsidRPr="009B2EB6">
        <w:t>Conduct an evaluators</w:t>
      </w:r>
      <w:r>
        <w:t>’</w:t>
      </w:r>
      <w:r w:rsidRPr="009B2EB6">
        <w:t xml:space="preserve"> meeting before the participants’ debriefings. </w:t>
      </w:r>
    </w:p>
    <w:p w14:paraId="60616724" w14:textId="77777777" w:rsidR="005C1E74" w:rsidRPr="009B2EB6" w:rsidRDefault="005C1E74" w:rsidP="005C1E74">
      <w:pPr>
        <w:pStyle w:val="ListParagraph"/>
        <w:numPr>
          <w:ilvl w:val="0"/>
          <w:numId w:val="5"/>
        </w:numPr>
        <w:spacing w:after="0"/>
      </w:pPr>
      <w:r w:rsidRPr="009B2EB6">
        <w:t>After the participants’ debriefing, the lead evaluator should facilitate an additional debriefing with all the exercise management team to collect feedback on the conduct of the exercise and lessons for future exercises.</w:t>
      </w:r>
    </w:p>
    <w:p w14:paraId="0959A8E1" w14:textId="13BECABD" w:rsidR="009B2EB6" w:rsidRPr="009B2EB6" w:rsidRDefault="005C1E74" w:rsidP="005C1E74">
      <w:pPr>
        <w:pStyle w:val="ListParagraph"/>
        <w:numPr>
          <w:ilvl w:val="0"/>
          <w:numId w:val="5"/>
        </w:numPr>
        <w:spacing w:after="0"/>
      </w:pPr>
      <w:r w:rsidRPr="009B2EB6">
        <w:t>Provide all input necessary for drafting the report.</w:t>
      </w:r>
    </w:p>
    <w:sectPr w:rsidR="009B2EB6" w:rsidRPr="009B2EB6">
      <w:headerReference w:type="default" r:id="rId8"/>
      <w:footerReference w:type="default" r:id="rId9"/>
      <w:pgSz w:w="11906" w:h="16838"/>
      <w:pgMar w:top="1440" w:right="1440" w:bottom="1440" w:left="1440" w:header="720" w:footer="720" w:gutter="0"/>
      <w:pgNumType w:start="1"/>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C51286" w14:textId="77777777" w:rsidR="00EB0E4A" w:rsidRDefault="00EB0E4A">
      <w:pPr>
        <w:spacing w:after="0" w:line="240" w:lineRule="auto"/>
      </w:pPr>
      <w:r>
        <w:separator/>
      </w:r>
    </w:p>
  </w:endnote>
  <w:endnote w:type="continuationSeparator" w:id="0">
    <w:p w14:paraId="6975C0B5" w14:textId="77777777" w:rsidR="00EB0E4A" w:rsidRDefault="00EB0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5843230"/>
      <w:docPartObj>
        <w:docPartGallery w:val="Page Numbers (Bottom of Page)"/>
        <w:docPartUnique/>
      </w:docPartObj>
    </w:sdtPr>
    <w:sdtEndPr>
      <w:rPr>
        <w:noProof/>
      </w:rPr>
    </w:sdtEndPr>
    <w:sdtContent>
      <w:p w14:paraId="0959A8E8" w14:textId="1CEB8929" w:rsidR="00EB0E4A" w:rsidRDefault="00EB0E4A">
        <w:pPr>
          <w:pStyle w:val="Footer"/>
          <w:jc w:val="right"/>
        </w:pPr>
        <w:r>
          <w:fldChar w:fldCharType="begin"/>
        </w:r>
        <w:r>
          <w:instrText xml:space="preserve"> PAGE   \* MERGEFORMAT </w:instrText>
        </w:r>
        <w:r>
          <w:fldChar w:fldCharType="separate"/>
        </w:r>
        <w:r w:rsidR="00EF7C22">
          <w:rPr>
            <w:noProof/>
          </w:rPr>
          <w:t>1</w:t>
        </w:r>
        <w:r>
          <w:rPr>
            <w:noProof/>
          </w:rPr>
          <w:fldChar w:fldCharType="end"/>
        </w:r>
      </w:p>
    </w:sdtContent>
  </w:sdt>
  <w:p w14:paraId="0959A8E9" w14:textId="77777777" w:rsidR="00EB0E4A" w:rsidRDefault="00EB0E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3D1BC5" w14:textId="77777777" w:rsidR="00EB0E4A" w:rsidRDefault="00EB0E4A">
      <w:pPr>
        <w:spacing w:after="0" w:line="240" w:lineRule="auto"/>
      </w:pPr>
      <w:r>
        <w:separator/>
      </w:r>
    </w:p>
  </w:footnote>
  <w:footnote w:type="continuationSeparator" w:id="0">
    <w:p w14:paraId="6506512E" w14:textId="77777777" w:rsidR="00EB0E4A" w:rsidRDefault="00EB0E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9A8E6" w14:textId="11630F52" w:rsidR="00EB0E4A" w:rsidRDefault="00EB0E4A" w:rsidP="00EA2302">
    <w:pPr>
      <w:tabs>
        <w:tab w:val="center" w:pos="4513"/>
        <w:tab w:val="right" w:pos="9026"/>
      </w:tabs>
      <w:spacing w:after="0" w:line="240" w:lineRule="auto"/>
    </w:pPr>
    <w:r>
      <w:rPr>
        <w:noProof/>
      </w:rPr>
      <w:drawing>
        <wp:inline distT="0" distB="0" distL="114300" distR="114300" wp14:anchorId="0959A8EB" wp14:editId="0959A8EC">
          <wp:extent cx="1633855" cy="47561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1633855" cy="475615"/>
                  </a:xfrm>
                  <a:prstGeom prst="rect">
                    <a:avLst/>
                  </a:prstGeom>
                  <a:ln/>
                </pic:spPr>
              </pic:pic>
            </a:graphicData>
          </a:graphic>
        </wp:inline>
      </w:drawing>
    </w:r>
  </w:p>
  <w:p w14:paraId="0959A8E7" w14:textId="77777777" w:rsidR="00EB0E4A" w:rsidRDefault="00EB0E4A" w:rsidP="00EA2302">
    <w:pP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00514"/>
    <w:multiLevelType w:val="hybridMultilevel"/>
    <w:tmpl w:val="7540A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A1F354B"/>
    <w:multiLevelType w:val="hybridMultilevel"/>
    <w:tmpl w:val="57F25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2A1534"/>
    <w:multiLevelType w:val="hybridMultilevel"/>
    <w:tmpl w:val="983A612A"/>
    <w:lvl w:ilvl="0" w:tplc="1E0E6D02">
      <w:start w:val="1"/>
      <w:numFmt w:val="decimal"/>
      <w:lvlText w:val="%1."/>
      <w:lvlJc w:val="left"/>
      <w:pPr>
        <w:ind w:left="360" w:hanging="360"/>
      </w:pPr>
      <w:rPr>
        <w:b/>
        <w:bCs/>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3E951970"/>
    <w:multiLevelType w:val="hybridMultilevel"/>
    <w:tmpl w:val="25CE9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08925E0"/>
    <w:multiLevelType w:val="multilevel"/>
    <w:tmpl w:val="0D84EF7C"/>
    <w:lvl w:ilvl="0">
      <w:start w:val="1"/>
      <w:numFmt w:val="bullet"/>
      <w:lvlText w:val=""/>
      <w:lvlJc w:val="left"/>
      <w:pPr>
        <w:ind w:left="1080" w:firstLine="360"/>
      </w:pPr>
      <w:rPr>
        <w:rFonts w:ascii="Symbol" w:hAnsi="Symbol" w:hint="default"/>
        <w:color w:val="000000"/>
        <w:sz w:val="22"/>
        <w:szCs w:val="22"/>
      </w:rPr>
    </w:lvl>
    <w:lvl w:ilvl="1">
      <w:start w:val="1"/>
      <w:numFmt w:val="bullet"/>
      <w:lvlText w:val="o"/>
      <w:lvlJc w:val="left"/>
      <w:pPr>
        <w:ind w:left="1800" w:firstLine="1080"/>
      </w:pPr>
      <w:rPr>
        <w:rFonts w:ascii="Arial" w:eastAsia="Arial" w:hAnsi="Arial" w:cs="Arial"/>
      </w:rPr>
    </w:lvl>
    <w:lvl w:ilvl="2">
      <w:start w:val="1"/>
      <w:numFmt w:val="bullet"/>
      <w:lvlText w:val="▪"/>
      <w:lvlJc w:val="left"/>
      <w:pPr>
        <w:ind w:left="2520" w:firstLine="1800"/>
      </w:pPr>
      <w:rPr>
        <w:rFonts w:ascii="Arial" w:eastAsia="Arial" w:hAnsi="Arial" w:cs="Arial"/>
      </w:rPr>
    </w:lvl>
    <w:lvl w:ilvl="3">
      <w:start w:val="1"/>
      <w:numFmt w:val="bullet"/>
      <w:lvlText w:val="●"/>
      <w:lvlJc w:val="left"/>
      <w:pPr>
        <w:ind w:left="3240" w:firstLine="2520"/>
      </w:pPr>
      <w:rPr>
        <w:rFonts w:ascii="Arial" w:eastAsia="Arial" w:hAnsi="Arial" w:cs="Arial"/>
      </w:rPr>
    </w:lvl>
    <w:lvl w:ilvl="4">
      <w:start w:val="1"/>
      <w:numFmt w:val="bullet"/>
      <w:lvlText w:val="o"/>
      <w:lvlJc w:val="left"/>
      <w:pPr>
        <w:ind w:left="3960" w:firstLine="3240"/>
      </w:pPr>
      <w:rPr>
        <w:rFonts w:ascii="Arial" w:eastAsia="Arial" w:hAnsi="Arial" w:cs="Arial"/>
      </w:rPr>
    </w:lvl>
    <w:lvl w:ilvl="5">
      <w:start w:val="1"/>
      <w:numFmt w:val="bullet"/>
      <w:lvlText w:val="▪"/>
      <w:lvlJc w:val="left"/>
      <w:pPr>
        <w:ind w:left="4680" w:firstLine="3960"/>
      </w:pPr>
      <w:rPr>
        <w:rFonts w:ascii="Arial" w:eastAsia="Arial" w:hAnsi="Arial" w:cs="Arial"/>
      </w:rPr>
    </w:lvl>
    <w:lvl w:ilvl="6">
      <w:start w:val="1"/>
      <w:numFmt w:val="bullet"/>
      <w:lvlText w:val="●"/>
      <w:lvlJc w:val="left"/>
      <w:pPr>
        <w:ind w:left="5400" w:firstLine="4680"/>
      </w:pPr>
      <w:rPr>
        <w:rFonts w:ascii="Arial" w:eastAsia="Arial" w:hAnsi="Arial" w:cs="Arial"/>
      </w:rPr>
    </w:lvl>
    <w:lvl w:ilvl="7">
      <w:start w:val="1"/>
      <w:numFmt w:val="bullet"/>
      <w:lvlText w:val="o"/>
      <w:lvlJc w:val="left"/>
      <w:pPr>
        <w:ind w:left="6120" w:firstLine="5400"/>
      </w:pPr>
      <w:rPr>
        <w:rFonts w:ascii="Arial" w:eastAsia="Arial" w:hAnsi="Arial" w:cs="Arial"/>
      </w:rPr>
    </w:lvl>
    <w:lvl w:ilvl="8">
      <w:start w:val="1"/>
      <w:numFmt w:val="bullet"/>
      <w:lvlText w:val="▪"/>
      <w:lvlJc w:val="left"/>
      <w:pPr>
        <w:ind w:left="6840" w:firstLine="6120"/>
      </w:pPr>
      <w:rPr>
        <w:rFonts w:ascii="Arial" w:eastAsia="Arial" w:hAnsi="Arial" w:cs="Arial"/>
      </w:rPr>
    </w:lvl>
  </w:abstractNum>
  <w:abstractNum w:abstractNumId="5">
    <w:nsid w:val="79F31F17"/>
    <w:multiLevelType w:val="hybridMultilevel"/>
    <w:tmpl w:val="DC4A80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7F830954"/>
    <w:multiLevelType w:val="hybridMultilevel"/>
    <w:tmpl w:val="0E1A6F6C"/>
    <w:lvl w:ilvl="0" w:tplc="23C46456">
      <w:start w:val="1"/>
      <w:numFmt w:val="bullet"/>
      <w:lvlText w:val=""/>
      <w:lvlJc w:val="left"/>
      <w:pPr>
        <w:ind w:left="1080" w:hanging="360"/>
      </w:pPr>
      <w:rPr>
        <w:rFonts w:ascii="Symbol" w:hAnsi="Symbol" w:hint="default"/>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
  <w:rsids>
    <w:rsidRoot w:val="00D92A1A"/>
    <w:rsid w:val="000077CA"/>
    <w:rsid w:val="000127BC"/>
    <w:rsid w:val="001900AE"/>
    <w:rsid w:val="001A7997"/>
    <w:rsid w:val="00220A8E"/>
    <w:rsid w:val="0022479A"/>
    <w:rsid w:val="00264BD1"/>
    <w:rsid w:val="002929A2"/>
    <w:rsid w:val="002C74FE"/>
    <w:rsid w:val="00483EF3"/>
    <w:rsid w:val="004B68D7"/>
    <w:rsid w:val="004B6B2D"/>
    <w:rsid w:val="005C1E74"/>
    <w:rsid w:val="006414FA"/>
    <w:rsid w:val="00682B2D"/>
    <w:rsid w:val="00812FA7"/>
    <w:rsid w:val="008754FF"/>
    <w:rsid w:val="009B2EB6"/>
    <w:rsid w:val="00A1397B"/>
    <w:rsid w:val="00AA5136"/>
    <w:rsid w:val="00B1440E"/>
    <w:rsid w:val="00BB67A3"/>
    <w:rsid w:val="00BE2164"/>
    <w:rsid w:val="00C31A28"/>
    <w:rsid w:val="00C52786"/>
    <w:rsid w:val="00C60AB7"/>
    <w:rsid w:val="00CD35C1"/>
    <w:rsid w:val="00D92A1A"/>
    <w:rsid w:val="00DA3A74"/>
    <w:rsid w:val="00DA76DC"/>
    <w:rsid w:val="00EA2302"/>
    <w:rsid w:val="00EB0E4A"/>
    <w:rsid w:val="00EF7C22"/>
    <w:rsid w:val="00F50E32"/>
    <w:rsid w:val="00F87ED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959A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A23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302"/>
    <w:rPr>
      <w:rFonts w:ascii="Tahoma" w:hAnsi="Tahoma" w:cs="Tahoma"/>
      <w:sz w:val="16"/>
      <w:szCs w:val="16"/>
    </w:rPr>
  </w:style>
  <w:style w:type="paragraph" w:styleId="Header">
    <w:name w:val="header"/>
    <w:basedOn w:val="Normal"/>
    <w:link w:val="HeaderChar"/>
    <w:uiPriority w:val="99"/>
    <w:unhideWhenUsed/>
    <w:rsid w:val="00EA23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2302"/>
  </w:style>
  <w:style w:type="paragraph" w:styleId="Footer">
    <w:name w:val="footer"/>
    <w:basedOn w:val="Normal"/>
    <w:link w:val="FooterChar"/>
    <w:uiPriority w:val="99"/>
    <w:unhideWhenUsed/>
    <w:rsid w:val="00EA23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2302"/>
  </w:style>
  <w:style w:type="paragraph" w:styleId="ListParagraph">
    <w:name w:val="List Paragraph"/>
    <w:basedOn w:val="Normal"/>
    <w:uiPriority w:val="34"/>
    <w:qFormat/>
    <w:rsid w:val="00EA23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A23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302"/>
    <w:rPr>
      <w:rFonts w:ascii="Tahoma" w:hAnsi="Tahoma" w:cs="Tahoma"/>
      <w:sz w:val="16"/>
      <w:szCs w:val="16"/>
    </w:rPr>
  </w:style>
  <w:style w:type="paragraph" w:styleId="Header">
    <w:name w:val="header"/>
    <w:basedOn w:val="Normal"/>
    <w:link w:val="HeaderChar"/>
    <w:uiPriority w:val="99"/>
    <w:unhideWhenUsed/>
    <w:rsid w:val="00EA23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2302"/>
  </w:style>
  <w:style w:type="paragraph" w:styleId="Footer">
    <w:name w:val="footer"/>
    <w:basedOn w:val="Normal"/>
    <w:link w:val="FooterChar"/>
    <w:uiPriority w:val="99"/>
    <w:unhideWhenUsed/>
    <w:rsid w:val="00EA23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2302"/>
  </w:style>
  <w:style w:type="paragraph" w:styleId="ListParagraph">
    <w:name w:val="List Paragraph"/>
    <w:basedOn w:val="Normal"/>
    <w:uiPriority w:val="34"/>
    <w:qFormat/>
    <w:rsid w:val="00EA23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3364</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3947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Maier, Emily Beth</dc:creator>
  <cp:lastModifiedBy>NAKPIL, Sheila H.</cp:lastModifiedBy>
  <cp:revision>2</cp:revision>
  <dcterms:created xsi:type="dcterms:W3CDTF">2017-02-16T15:25:00Z</dcterms:created>
  <dcterms:modified xsi:type="dcterms:W3CDTF">2017-02-16T15:25:00Z</dcterms:modified>
</cp:coreProperties>
</file>