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0FE550" w14:textId="6B14E40A" w:rsidR="00AB05F7" w:rsidRDefault="001C6ED5" w:rsidP="00DC2575">
      <w:pPr>
        <w:keepNext/>
        <w:keepLines/>
        <w:jc w:val="center"/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TTX</w:t>
      </w:r>
      <w:r w:rsidR="00025392">
        <w:rPr>
          <w:rFonts w:ascii="Calibri" w:eastAsia="Calibri" w:hAnsi="Calibri" w:cs="Calibri"/>
          <w:b/>
          <w:sz w:val="28"/>
          <w:szCs w:val="28"/>
        </w:rPr>
        <w:t xml:space="preserve">12 </w:t>
      </w:r>
      <w:r w:rsidR="000366F4">
        <w:rPr>
          <w:rFonts w:ascii="Calibri" w:eastAsia="Calibri" w:hAnsi="Calibri" w:cs="Calibri"/>
          <w:b/>
          <w:sz w:val="28"/>
          <w:szCs w:val="28"/>
        </w:rPr>
        <w:t xml:space="preserve">Scenario &amp; </w:t>
      </w:r>
      <w:r w:rsidR="00170377">
        <w:rPr>
          <w:rFonts w:ascii="Calibri" w:eastAsia="Calibri" w:hAnsi="Calibri" w:cs="Calibri"/>
          <w:b/>
          <w:sz w:val="28"/>
          <w:szCs w:val="28"/>
        </w:rPr>
        <w:t>Problem Statement Brainstorming Guidance Note</w:t>
      </w:r>
    </w:p>
    <w:p w14:paraId="47DD0AAC" w14:textId="25E1B9FF" w:rsidR="00AB05F7" w:rsidRPr="00DC2575" w:rsidRDefault="00F23CEC" w:rsidP="00DC2575">
      <w:pPr>
        <w:pStyle w:val="Heading2"/>
        <w:numPr>
          <w:ilvl w:val="0"/>
          <w:numId w:val="7"/>
        </w:numPr>
        <w:rPr>
          <w:color w:val="000000"/>
        </w:rPr>
      </w:pPr>
      <w:r w:rsidRPr="00DC2575">
        <w:rPr>
          <w:color w:val="000000"/>
        </w:rPr>
        <w:t>I</w:t>
      </w:r>
      <w:r w:rsidRPr="00DC2575">
        <w:rPr>
          <w:rFonts w:ascii="Calibri" w:eastAsia="Calibri" w:hAnsi="Calibri" w:cs="Calibri"/>
          <w:color w:val="000000"/>
          <w:sz w:val="28"/>
          <w:szCs w:val="28"/>
        </w:rPr>
        <w:t>ntroduction</w:t>
      </w:r>
    </w:p>
    <w:p w14:paraId="3D40A702" w14:textId="11F0C365" w:rsidR="004E3D45" w:rsidRDefault="000C7754" w:rsidP="00025392">
      <w:pPr>
        <w:spacing w:line="276" w:lineRule="auto"/>
        <w:rPr>
          <w:rFonts w:asciiTheme="minorHAnsi" w:hAnsiTheme="minorHAnsi" w:cs="Gill Sans"/>
          <w:i/>
          <w:lang w:val="en-US"/>
        </w:rPr>
      </w:pPr>
      <w:r w:rsidRPr="00025392">
        <w:rPr>
          <w:rFonts w:asciiTheme="minorHAnsi" w:hAnsiTheme="minorHAnsi" w:cs="Gill Sans"/>
          <w:lang w:val="en-US"/>
        </w:rPr>
        <w:t>A TT</w:t>
      </w:r>
      <w:r w:rsidR="00026465">
        <w:rPr>
          <w:rFonts w:asciiTheme="minorHAnsi" w:hAnsiTheme="minorHAnsi" w:cs="Gill Sans"/>
          <w:lang w:val="en-US"/>
        </w:rPr>
        <w:t>X</w:t>
      </w:r>
      <w:r w:rsidRPr="00025392">
        <w:rPr>
          <w:rFonts w:asciiTheme="minorHAnsi" w:hAnsiTheme="minorHAnsi" w:cs="Gill Sans"/>
          <w:lang w:val="en-US"/>
        </w:rPr>
        <w:t xml:space="preserve"> scenario is often split in</w:t>
      </w:r>
      <w:r w:rsidR="00026465">
        <w:rPr>
          <w:rFonts w:asciiTheme="minorHAnsi" w:hAnsiTheme="minorHAnsi" w:cs="Gill Sans"/>
          <w:lang w:val="en-US"/>
        </w:rPr>
        <w:t>to separate</w:t>
      </w:r>
      <w:r w:rsidRPr="00025392">
        <w:rPr>
          <w:rFonts w:asciiTheme="minorHAnsi" w:hAnsiTheme="minorHAnsi" w:cs="Gill Sans"/>
          <w:lang w:val="en-US"/>
        </w:rPr>
        <w:t xml:space="preserve"> sessions, </w:t>
      </w:r>
      <w:r w:rsidR="00026465">
        <w:rPr>
          <w:rFonts w:asciiTheme="minorHAnsi" w:hAnsiTheme="minorHAnsi" w:cs="Gill Sans"/>
          <w:lang w:val="en-US"/>
        </w:rPr>
        <w:t xml:space="preserve">in which </w:t>
      </w:r>
      <w:r w:rsidRPr="00025392">
        <w:rPr>
          <w:rFonts w:asciiTheme="minorHAnsi" w:hAnsiTheme="minorHAnsi" w:cs="Gill Sans"/>
          <w:lang w:val="en-US"/>
        </w:rPr>
        <w:t>problem statements are presented that correspond to specific exercise objectives and expected outcomes.</w:t>
      </w:r>
      <w:r w:rsidRPr="000C7754">
        <w:rPr>
          <w:rFonts w:asciiTheme="minorHAnsi" w:hAnsiTheme="minorHAnsi" w:cs="Gill Sans"/>
          <w:i/>
          <w:lang w:val="en-US"/>
        </w:rPr>
        <w:t xml:space="preserve"> </w:t>
      </w:r>
    </w:p>
    <w:p w14:paraId="4B963C23" w14:textId="77777777" w:rsidR="004E3D45" w:rsidRDefault="004E3D45" w:rsidP="00025392">
      <w:pPr>
        <w:spacing w:line="276" w:lineRule="auto"/>
        <w:rPr>
          <w:rFonts w:asciiTheme="minorHAnsi" w:hAnsiTheme="minorHAnsi" w:cs="Gill Sans"/>
          <w:i/>
          <w:lang w:val="en-US"/>
        </w:rPr>
      </w:pPr>
    </w:p>
    <w:p w14:paraId="40703D3A" w14:textId="5C84B5A3" w:rsidR="004E3D45" w:rsidRDefault="00DE37AF" w:rsidP="00025392">
      <w:pPr>
        <w:spacing w:line="276" w:lineRule="auto"/>
        <w:rPr>
          <w:rFonts w:asciiTheme="minorHAnsi" w:hAnsiTheme="minorHAnsi" w:cs="Gill Sans"/>
          <w:lang w:val="en-US"/>
        </w:rPr>
      </w:pPr>
      <w:r w:rsidRPr="00DE37AF">
        <w:rPr>
          <w:rFonts w:asciiTheme="minorHAnsi" w:hAnsiTheme="minorHAnsi" w:cs="Gill Sans"/>
          <w:lang w:val="en-US"/>
        </w:rPr>
        <w:t xml:space="preserve">In order to ensure exercise objectives are met, it is recommended to start with a brainstorming session on </w:t>
      </w:r>
      <w:r w:rsidR="004E3D45">
        <w:rPr>
          <w:rFonts w:asciiTheme="minorHAnsi" w:hAnsiTheme="minorHAnsi" w:cs="Gill Sans"/>
          <w:lang w:val="en-US"/>
        </w:rPr>
        <w:t xml:space="preserve">the </w:t>
      </w:r>
      <w:r w:rsidRPr="00DE37AF">
        <w:rPr>
          <w:rFonts w:asciiTheme="minorHAnsi" w:hAnsiTheme="minorHAnsi" w:cs="Gill Sans"/>
          <w:lang w:val="en-US"/>
        </w:rPr>
        <w:t xml:space="preserve">expected outcomes </w:t>
      </w:r>
      <w:r w:rsidR="004E3D45">
        <w:rPr>
          <w:rFonts w:asciiTheme="minorHAnsi" w:hAnsiTheme="minorHAnsi" w:cs="Gill Sans"/>
          <w:lang w:val="en-US"/>
        </w:rPr>
        <w:t xml:space="preserve">that </w:t>
      </w:r>
      <w:r w:rsidRPr="00DE37AF">
        <w:rPr>
          <w:rFonts w:asciiTheme="minorHAnsi" w:hAnsiTheme="minorHAnsi" w:cs="Gill Sans"/>
          <w:lang w:val="en-US"/>
        </w:rPr>
        <w:t>are foreseen</w:t>
      </w:r>
      <w:r>
        <w:rPr>
          <w:rFonts w:asciiTheme="minorHAnsi" w:hAnsiTheme="minorHAnsi" w:cs="Gill Sans"/>
          <w:lang w:val="en-US"/>
        </w:rPr>
        <w:t xml:space="preserve"> for the exercise</w:t>
      </w:r>
      <w:r w:rsidRPr="00DE37AF">
        <w:rPr>
          <w:rFonts w:asciiTheme="minorHAnsi" w:hAnsiTheme="minorHAnsi" w:cs="Gill Sans"/>
          <w:lang w:val="en-US"/>
        </w:rPr>
        <w:t xml:space="preserve">. </w:t>
      </w:r>
    </w:p>
    <w:p w14:paraId="1B743128" w14:textId="77777777" w:rsidR="004E3D45" w:rsidRDefault="004E3D45" w:rsidP="00025392">
      <w:pPr>
        <w:spacing w:line="276" w:lineRule="auto"/>
        <w:rPr>
          <w:rFonts w:asciiTheme="minorHAnsi" w:hAnsiTheme="minorHAnsi" w:cs="Gill Sans"/>
          <w:lang w:val="en-US"/>
        </w:rPr>
      </w:pPr>
    </w:p>
    <w:p w14:paraId="42508A44" w14:textId="16906ABD" w:rsidR="00DC2575" w:rsidRDefault="000C7754" w:rsidP="0002539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 w:cs="Gill Sans"/>
          <w:lang w:val="en-US"/>
        </w:rPr>
        <w:t>As a n</w:t>
      </w:r>
      <w:r w:rsidR="00DE37AF" w:rsidRPr="00DE37AF">
        <w:rPr>
          <w:rFonts w:asciiTheme="minorHAnsi" w:hAnsiTheme="minorHAnsi" w:cs="Gill Sans"/>
          <w:lang w:val="en-US"/>
        </w:rPr>
        <w:t>ext</w:t>
      </w:r>
      <w:r>
        <w:rPr>
          <w:rFonts w:asciiTheme="minorHAnsi" w:hAnsiTheme="minorHAnsi" w:cs="Gill Sans"/>
          <w:lang w:val="en-US"/>
        </w:rPr>
        <w:t xml:space="preserve"> step</w:t>
      </w:r>
      <w:r w:rsidR="004E3D45">
        <w:rPr>
          <w:rFonts w:asciiTheme="minorHAnsi" w:hAnsiTheme="minorHAnsi" w:cs="Gill Sans"/>
          <w:lang w:val="en-US"/>
        </w:rPr>
        <w:t>,</w:t>
      </w:r>
      <w:r w:rsidR="00DE37AF" w:rsidRPr="00DE37AF">
        <w:rPr>
          <w:rFonts w:asciiTheme="minorHAnsi" w:hAnsiTheme="minorHAnsi" w:cs="Gill Sans"/>
          <w:lang w:val="en-US"/>
        </w:rPr>
        <w:t xml:space="preserve"> it is important to identify </w:t>
      </w:r>
      <w:r w:rsidR="004E3D45">
        <w:rPr>
          <w:rFonts w:asciiTheme="minorHAnsi" w:hAnsiTheme="minorHAnsi" w:cs="Gill Sans"/>
          <w:lang w:val="en-US"/>
        </w:rPr>
        <w:t xml:space="preserve">the </w:t>
      </w:r>
      <w:r w:rsidR="00DE37AF" w:rsidRPr="00DE37AF">
        <w:rPr>
          <w:rFonts w:asciiTheme="minorHAnsi" w:hAnsiTheme="minorHAnsi" w:cs="Gill Sans"/>
          <w:lang w:val="en-US"/>
        </w:rPr>
        <w:t xml:space="preserve">questions/problem statements </w:t>
      </w:r>
      <w:r w:rsidR="004E3D45">
        <w:rPr>
          <w:rFonts w:asciiTheme="minorHAnsi" w:hAnsiTheme="minorHAnsi" w:cs="Gill Sans"/>
          <w:lang w:val="en-US"/>
        </w:rPr>
        <w:t xml:space="preserve">that </w:t>
      </w:r>
      <w:r w:rsidR="00DE37AF" w:rsidRPr="00DE37AF">
        <w:rPr>
          <w:rFonts w:asciiTheme="minorHAnsi" w:hAnsiTheme="minorHAnsi" w:cs="Gill Sans"/>
          <w:lang w:val="en-US"/>
        </w:rPr>
        <w:t xml:space="preserve">can be presented </w:t>
      </w:r>
      <w:r w:rsidR="004E3D45">
        <w:rPr>
          <w:rFonts w:asciiTheme="minorHAnsi" w:hAnsiTheme="minorHAnsi" w:cs="Gill Sans"/>
          <w:lang w:val="en-US"/>
        </w:rPr>
        <w:t xml:space="preserve">to </w:t>
      </w:r>
      <w:r w:rsidR="00DE37AF" w:rsidRPr="00DE37AF">
        <w:rPr>
          <w:rFonts w:asciiTheme="minorHAnsi" w:hAnsiTheme="minorHAnsi" w:cs="Gill Sans"/>
          <w:lang w:val="en-US"/>
        </w:rPr>
        <w:t xml:space="preserve">trigger discussion, </w:t>
      </w:r>
      <w:r w:rsidR="004E3D45">
        <w:rPr>
          <w:rFonts w:asciiTheme="minorHAnsi" w:hAnsiTheme="minorHAnsi" w:cs="Gill Sans"/>
          <w:lang w:val="en-US"/>
        </w:rPr>
        <w:t xml:space="preserve">but which will also </w:t>
      </w:r>
      <w:r w:rsidR="00DE37AF" w:rsidRPr="00DE37AF">
        <w:rPr>
          <w:rFonts w:asciiTheme="minorHAnsi" w:hAnsiTheme="minorHAnsi" w:cs="Gill Sans"/>
          <w:lang w:val="en-US"/>
        </w:rPr>
        <w:t xml:space="preserve">lead to the expected outcomes and </w:t>
      </w:r>
      <w:r>
        <w:rPr>
          <w:rFonts w:asciiTheme="minorHAnsi" w:hAnsiTheme="minorHAnsi" w:cs="Gill Sans"/>
          <w:lang w:val="en-US"/>
        </w:rPr>
        <w:t>exercise objectives. Finally</w:t>
      </w:r>
      <w:r w:rsidR="004E3D45">
        <w:rPr>
          <w:rFonts w:asciiTheme="minorHAnsi" w:hAnsiTheme="minorHAnsi" w:cs="Gill Sans"/>
          <w:lang w:val="en-US"/>
        </w:rPr>
        <w:t>,</w:t>
      </w:r>
      <w:r>
        <w:rPr>
          <w:rFonts w:asciiTheme="minorHAnsi" w:hAnsiTheme="minorHAnsi" w:cs="Gill Sans"/>
          <w:lang w:val="en-US"/>
        </w:rPr>
        <w:t xml:space="preserve"> an</w:t>
      </w:r>
      <w:r w:rsidR="00DE37AF" w:rsidRPr="00DE37AF">
        <w:rPr>
          <w:rFonts w:asciiTheme="minorHAnsi" w:hAnsiTheme="minorHAnsi" w:cs="Gill Sans"/>
          <w:lang w:val="en-US"/>
        </w:rPr>
        <w:t xml:space="preserve"> exercise scenario (event) should be chosen that is in line with the problem statements and </w:t>
      </w:r>
      <w:r w:rsidR="004E3D45">
        <w:rPr>
          <w:rFonts w:asciiTheme="minorHAnsi" w:hAnsiTheme="minorHAnsi" w:cs="Gill Sans"/>
          <w:lang w:val="en-US"/>
        </w:rPr>
        <w:t xml:space="preserve">which </w:t>
      </w:r>
      <w:r w:rsidR="00DE37AF" w:rsidRPr="00DE37AF">
        <w:rPr>
          <w:rFonts w:asciiTheme="minorHAnsi" w:hAnsiTheme="minorHAnsi" w:cs="Gill Sans"/>
          <w:lang w:val="en-US"/>
        </w:rPr>
        <w:t>glues everything toge</w:t>
      </w:r>
      <w:r>
        <w:rPr>
          <w:rFonts w:asciiTheme="minorHAnsi" w:hAnsiTheme="minorHAnsi" w:cs="Gill Sans"/>
          <w:lang w:val="en-US"/>
        </w:rPr>
        <w:t>ther to form a comprehensive,</w:t>
      </w:r>
      <w:r w:rsidR="00DE37AF" w:rsidRPr="00DE37AF">
        <w:rPr>
          <w:rFonts w:asciiTheme="minorHAnsi" w:hAnsiTheme="minorHAnsi" w:cs="Gill Sans"/>
          <w:lang w:val="en-US"/>
        </w:rPr>
        <w:t xml:space="preserve"> realistic emergency situation</w:t>
      </w:r>
      <w:r>
        <w:rPr>
          <w:rFonts w:asciiTheme="minorHAnsi" w:hAnsiTheme="minorHAnsi" w:cs="Gill Sans"/>
          <w:lang w:val="en-US"/>
        </w:rPr>
        <w:t xml:space="preserve"> that contributes</w:t>
      </w:r>
      <w:r w:rsidR="00025392">
        <w:rPr>
          <w:rFonts w:asciiTheme="minorHAnsi" w:hAnsiTheme="minorHAnsi" w:cs="Gill Sans"/>
          <w:lang w:val="en-US"/>
        </w:rPr>
        <w:t xml:space="preserve"> </w:t>
      </w:r>
      <w:r w:rsidR="004E3D45">
        <w:rPr>
          <w:rFonts w:asciiTheme="minorHAnsi" w:hAnsiTheme="minorHAnsi" w:cs="Gill Sans"/>
          <w:lang w:val="en-US"/>
        </w:rPr>
        <w:t xml:space="preserve">to </w:t>
      </w:r>
      <w:r w:rsidR="00025392">
        <w:rPr>
          <w:rFonts w:asciiTheme="minorHAnsi" w:hAnsiTheme="minorHAnsi" w:cs="Gill Sans"/>
          <w:lang w:val="en-US"/>
        </w:rPr>
        <w:t>and facilitates</w:t>
      </w:r>
      <w:r>
        <w:rPr>
          <w:rFonts w:asciiTheme="minorHAnsi" w:hAnsiTheme="minorHAnsi" w:cs="Gill Sans"/>
          <w:lang w:val="en-US"/>
        </w:rPr>
        <w:t xml:space="preserve"> the discussion</w:t>
      </w:r>
      <w:r w:rsidR="00DE37AF" w:rsidRPr="00DE37AF">
        <w:rPr>
          <w:rFonts w:asciiTheme="minorHAnsi" w:hAnsiTheme="minorHAnsi" w:cs="Gill Sans"/>
          <w:lang w:val="en-US"/>
        </w:rPr>
        <w:t>.</w:t>
      </w:r>
    </w:p>
    <w:p w14:paraId="26D51D1C" w14:textId="77777777" w:rsidR="00DC2575" w:rsidRPr="00DC2575" w:rsidRDefault="00DC2575" w:rsidP="00DC2575">
      <w:pPr>
        <w:spacing w:line="276" w:lineRule="auto"/>
        <w:rPr>
          <w:rFonts w:asciiTheme="minorHAnsi" w:hAnsiTheme="minorHAnsi"/>
        </w:rPr>
      </w:pPr>
    </w:p>
    <w:p w14:paraId="17CD5CA2" w14:textId="3D5BA2E3" w:rsidR="00DC2575" w:rsidRPr="00DC2575" w:rsidRDefault="00DC2575" w:rsidP="00DC2575">
      <w:pPr>
        <w:spacing w:before="120" w:after="120"/>
        <w:ind w:left="357"/>
        <w:contextualSpacing/>
        <w:rPr>
          <w:rFonts w:asciiTheme="minorHAnsi" w:hAnsiTheme="minorHAnsi" w:cs="Gill Sans"/>
          <w:b/>
        </w:rPr>
      </w:pPr>
      <w:r w:rsidRPr="00DC2575">
        <w:rPr>
          <w:rFonts w:asciiTheme="minorHAnsi" w:hAnsiTheme="minorHAnsi" w:cs="Gill Sans"/>
          <w:b/>
        </w:rPr>
        <w:t xml:space="preserve">Equipment and </w:t>
      </w:r>
      <w:r w:rsidR="004E3D45">
        <w:rPr>
          <w:rFonts w:asciiTheme="minorHAnsi" w:hAnsiTheme="minorHAnsi" w:cs="Gill Sans"/>
          <w:b/>
        </w:rPr>
        <w:t>r</w:t>
      </w:r>
      <w:r w:rsidR="004E3D45" w:rsidRPr="00DC2575">
        <w:rPr>
          <w:rFonts w:asciiTheme="minorHAnsi" w:hAnsiTheme="minorHAnsi" w:cs="Gill Sans"/>
          <w:b/>
        </w:rPr>
        <w:t>esources</w:t>
      </w:r>
    </w:p>
    <w:p w14:paraId="3C6763EE" w14:textId="77777777" w:rsidR="00DC2575" w:rsidRPr="00DC2575" w:rsidRDefault="00DC2575" w:rsidP="00DC2575">
      <w:pPr>
        <w:pStyle w:val="ListParagraph"/>
        <w:numPr>
          <w:ilvl w:val="0"/>
          <w:numId w:val="3"/>
        </w:numPr>
        <w:spacing w:before="120" w:after="120"/>
        <w:ind w:left="1071" w:hanging="357"/>
        <w:rPr>
          <w:rFonts w:cs="Gill Sans"/>
        </w:rPr>
      </w:pPr>
      <w:r w:rsidRPr="00DC2575">
        <w:rPr>
          <w:rFonts w:cs="Gill Sans"/>
        </w:rPr>
        <w:t>Flip charts</w:t>
      </w:r>
    </w:p>
    <w:p w14:paraId="65717A53" w14:textId="77777777" w:rsidR="00DC2575" w:rsidRPr="00DC2575" w:rsidRDefault="00DC2575" w:rsidP="00DC2575">
      <w:pPr>
        <w:pStyle w:val="ListParagraph"/>
        <w:numPr>
          <w:ilvl w:val="0"/>
          <w:numId w:val="3"/>
        </w:numPr>
        <w:spacing w:before="120" w:after="120"/>
        <w:ind w:left="1071" w:hanging="357"/>
        <w:rPr>
          <w:rFonts w:cs="Gill Sans"/>
        </w:rPr>
      </w:pPr>
      <w:r w:rsidRPr="00DC2575">
        <w:rPr>
          <w:rFonts w:cs="Gill Sans"/>
        </w:rPr>
        <w:t xml:space="preserve">Markers </w:t>
      </w:r>
    </w:p>
    <w:p w14:paraId="29D5D4C1" w14:textId="77777777" w:rsidR="00DC2575" w:rsidRPr="00DC2575" w:rsidRDefault="00DC2575" w:rsidP="00DC2575">
      <w:pPr>
        <w:pStyle w:val="ListParagraph"/>
        <w:spacing w:before="120" w:after="120"/>
        <w:ind w:left="1071"/>
        <w:rPr>
          <w:rFonts w:cs="Gill Sans"/>
        </w:rPr>
      </w:pPr>
    </w:p>
    <w:p w14:paraId="0B4FB979" w14:textId="77777777" w:rsidR="00DC2575" w:rsidRPr="00DC2575" w:rsidRDefault="00DC2575" w:rsidP="00DC2575">
      <w:pPr>
        <w:spacing w:before="120" w:after="120"/>
        <w:ind w:left="357"/>
        <w:contextualSpacing/>
        <w:rPr>
          <w:rFonts w:asciiTheme="minorHAnsi" w:hAnsiTheme="minorHAnsi" w:cs="Gill Sans"/>
          <w:b/>
        </w:rPr>
      </w:pPr>
      <w:r w:rsidRPr="00DC2575">
        <w:rPr>
          <w:rFonts w:asciiTheme="minorHAnsi" w:hAnsiTheme="minorHAnsi" w:cs="Gill Sans"/>
          <w:b/>
        </w:rPr>
        <w:t>Preparation</w:t>
      </w:r>
    </w:p>
    <w:p w14:paraId="6A633680" w14:textId="7F84AA37" w:rsidR="00DC2575" w:rsidRDefault="00DC2575" w:rsidP="00DC2575">
      <w:pPr>
        <w:pStyle w:val="ListParagraph"/>
        <w:numPr>
          <w:ilvl w:val="0"/>
          <w:numId w:val="3"/>
        </w:numPr>
        <w:spacing w:before="120" w:after="120"/>
        <w:ind w:left="1071" w:hanging="357"/>
        <w:rPr>
          <w:rFonts w:cs="Gill Sans"/>
        </w:rPr>
      </w:pPr>
      <w:r>
        <w:rPr>
          <w:rFonts w:cs="Gill Sans"/>
        </w:rPr>
        <w:t xml:space="preserve">Concept </w:t>
      </w:r>
      <w:r w:rsidR="004E3D45">
        <w:rPr>
          <w:rFonts w:cs="Gill Sans"/>
        </w:rPr>
        <w:t>note</w:t>
      </w:r>
    </w:p>
    <w:p w14:paraId="3D83526A" w14:textId="1F82F253" w:rsidR="00DC2575" w:rsidRDefault="00DC2575" w:rsidP="00DC2575">
      <w:pPr>
        <w:pStyle w:val="ListParagraph"/>
        <w:numPr>
          <w:ilvl w:val="0"/>
          <w:numId w:val="3"/>
        </w:numPr>
        <w:spacing w:before="120" w:after="120"/>
        <w:ind w:left="1071" w:hanging="357"/>
        <w:rPr>
          <w:rFonts w:cs="Gill Sans"/>
        </w:rPr>
      </w:pPr>
      <w:r>
        <w:rPr>
          <w:rFonts w:cs="Gill Sans"/>
        </w:rPr>
        <w:t xml:space="preserve">Local context and background </w:t>
      </w:r>
      <w:r w:rsidR="004E3D45">
        <w:rPr>
          <w:rFonts w:cs="Gill Sans"/>
        </w:rPr>
        <w:t>research</w:t>
      </w:r>
    </w:p>
    <w:p w14:paraId="4DC55E5E" w14:textId="7D9714D1" w:rsidR="00444D10" w:rsidRPr="00DC2575" w:rsidRDefault="00444D10" w:rsidP="00DC2575">
      <w:pPr>
        <w:pStyle w:val="ListParagraph"/>
        <w:numPr>
          <w:ilvl w:val="0"/>
          <w:numId w:val="3"/>
        </w:numPr>
        <w:spacing w:before="120" w:after="120"/>
        <w:ind w:left="1071" w:hanging="357"/>
        <w:rPr>
          <w:rFonts w:cs="Gill Sans"/>
        </w:rPr>
      </w:pPr>
      <w:r>
        <w:rPr>
          <w:rFonts w:cs="Gill Sans"/>
        </w:rPr>
        <w:t>Existing plans, procedures, SOPs</w:t>
      </w:r>
      <w:r w:rsidR="004E3D45">
        <w:rPr>
          <w:rFonts w:cs="Gill Sans"/>
        </w:rPr>
        <w:t>, etc.</w:t>
      </w:r>
    </w:p>
    <w:p w14:paraId="4C1C4181" w14:textId="4C88BFE7" w:rsidR="00DC2575" w:rsidRPr="00DC2575" w:rsidRDefault="00DC2575" w:rsidP="00DC2575">
      <w:pPr>
        <w:pStyle w:val="ListParagraph"/>
        <w:spacing w:before="120" w:after="120"/>
        <w:rPr>
          <w:rFonts w:cs="Gill Sans"/>
        </w:rPr>
      </w:pPr>
    </w:p>
    <w:p w14:paraId="7309E0C1" w14:textId="27E4C888" w:rsidR="00DC2575" w:rsidRPr="00DC2575" w:rsidRDefault="00DC2575" w:rsidP="00DC2575">
      <w:pPr>
        <w:pStyle w:val="ListParagraph"/>
        <w:numPr>
          <w:ilvl w:val="0"/>
          <w:numId w:val="7"/>
        </w:numPr>
        <w:spacing w:before="120" w:after="120"/>
        <w:rPr>
          <w:rFonts w:cs="Gill Sans"/>
          <w:b/>
          <w:sz w:val="28"/>
          <w:szCs w:val="28"/>
        </w:rPr>
      </w:pPr>
      <w:r w:rsidRPr="00DC2575">
        <w:rPr>
          <w:rFonts w:cs="Gill Sans"/>
          <w:b/>
          <w:sz w:val="28"/>
          <w:szCs w:val="28"/>
        </w:rPr>
        <w:t>Instructions</w:t>
      </w:r>
    </w:p>
    <w:p w14:paraId="33939566" w14:textId="649FCD58" w:rsidR="00AB05F7" w:rsidRPr="00CC4F96" w:rsidRDefault="004E3D45" w:rsidP="00025392">
      <w:pPr>
        <w:spacing w:before="120" w:after="120"/>
        <w:rPr>
          <w:rFonts w:asciiTheme="minorHAnsi" w:hAnsiTheme="minorHAnsi" w:cs="Gill Sans"/>
          <w:lang w:val="en-US"/>
        </w:rPr>
      </w:pPr>
      <w:r>
        <w:rPr>
          <w:rFonts w:asciiTheme="minorHAnsi" w:hAnsiTheme="minorHAnsi" w:cs="Gill Sans"/>
          <w:lang w:val="en-US"/>
        </w:rPr>
        <w:t xml:space="preserve">The </w:t>
      </w:r>
      <w:r w:rsidR="00DC2575" w:rsidRPr="00CC4F96">
        <w:rPr>
          <w:rFonts w:asciiTheme="minorHAnsi" w:hAnsiTheme="minorHAnsi" w:cs="Gill Sans"/>
          <w:lang w:val="en-US"/>
        </w:rPr>
        <w:t>exercise management team</w:t>
      </w:r>
      <w:r>
        <w:rPr>
          <w:rFonts w:asciiTheme="minorHAnsi" w:hAnsiTheme="minorHAnsi" w:cs="Gill Sans"/>
          <w:lang w:val="en-US"/>
        </w:rPr>
        <w:t xml:space="preserve"> should </w:t>
      </w:r>
      <w:r w:rsidR="00DC2575" w:rsidRPr="00CC4F96">
        <w:rPr>
          <w:rFonts w:asciiTheme="minorHAnsi" w:hAnsiTheme="minorHAnsi" w:cs="Gill Sans"/>
          <w:lang w:val="en-US"/>
        </w:rPr>
        <w:t xml:space="preserve">draw on local advisors and technical experts </w:t>
      </w:r>
      <w:r>
        <w:rPr>
          <w:rFonts w:asciiTheme="minorHAnsi" w:hAnsiTheme="minorHAnsi" w:cs="Gill Sans"/>
          <w:lang w:val="en-US"/>
        </w:rPr>
        <w:t xml:space="preserve">and </w:t>
      </w:r>
      <w:r w:rsidR="00DC2575" w:rsidRPr="00CC4F96">
        <w:rPr>
          <w:rFonts w:asciiTheme="minorHAnsi" w:hAnsiTheme="minorHAnsi" w:cs="Gill Sans"/>
          <w:lang w:val="en-US"/>
        </w:rPr>
        <w:t>brainstorm the problem statements and scenario elements require</w:t>
      </w:r>
      <w:r>
        <w:rPr>
          <w:rFonts w:asciiTheme="minorHAnsi" w:hAnsiTheme="minorHAnsi" w:cs="Gill Sans"/>
          <w:lang w:val="en-US"/>
        </w:rPr>
        <w:t>d</w:t>
      </w:r>
      <w:r w:rsidR="00DC2575" w:rsidRPr="00CC4F96">
        <w:rPr>
          <w:rFonts w:asciiTheme="minorHAnsi" w:hAnsiTheme="minorHAnsi" w:cs="Gill Sans"/>
          <w:lang w:val="en-US"/>
        </w:rPr>
        <w:t xml:space="preserve"> to meet the exercise objectives and purpose. </w:t>
      </w:r>
    </w:p>
    <w:p w14:paraId="04879FDD" w14:textId="77777777" w:rsidR="00DC2575" w:rsidRPr="00DC2575" w:rsidRDefault="00DC2575" w:rsidP="00DC2575">
      <w:pPr>
        <w:pStyle w:val="ListParagraph"/>
        <w:spacing w:before="120" w:after="120"/>
        <w:rPr>
          <w:rFonts w:cs="Gill Sans"/>
        </w:rPr>
      </w:pPr>
    </w:p>
    <w:p w14:paraId="3FD74385" w14:textId="545E830E" w:rsidR="00AB05F7" w:rsidRPr="00DC2575" w:rsidRDefault="00F23CEC" w:rsidP="00DC2575">
      <w:pPr>
        <w:pStyle w:val="ListParagraph"/>
        <w:numPr>
          <w:ilvl w:val="0"/>
          <w:numId w:val="7"/>
        </w:numPr>
        <w:spacing w:line="276" w:lineRule="auto"/>
        <w:rPr>
          <w:b/>
          <w:sz w:val="28"/>
          <w:szCs w:val="28"/>
        </w:rPr>
      </w:pPr>
      <w:r w:rsidRPr="00DC2575">
        <w:rPr>
          <w:rFonts w:eastAsia="Calibri" w:cs="Calibri"/>
          <w:b/>
          <w:sz w:val="28"/>
          <w:szCs w:val="28"/>
        </w:rPr>
        <w:t xml:space="preserve">Guidance </w:t>
      </w:r>
    </w:p>
    <w:p w14:paraId="40461A83" w14:textId="3FBF31A8" w:rsidR="00AB05F7" w:rsidRPr="00CC4F96" w:rsidRDefault="00F23CEC">
      <w:pPr>
        <w:numPr>
          <w:ilvl w:val="0"/>
          <w:numId w:val="2"/>
        </w:numPr>
        <w:spacing w:after="200"/>
        <w:ind w:hanging="360"/>
        <w:rPr>
          <w:rFonts w:asciiTheme="minorHAnsi" w:hAnsiTheme="minorHAnsi" w:cs="Gill Sans"/>
          <w:lang w:val="en-US"/>
        </w:rPr>
      </w:pPr>
      <w:r w:rsidRPr="00CC4F96">
        <w:rPr>
          <w:rFonts w:asciiTheme="minorHAnsi" w:hAnsiTheme="minorHAnsi" w:cs="Gill Sans"/>
          <w:lang w:val="en-US"/>
        </w:rPr>
        <w:t xml:space="preserve">Ensure you book sufficient time with the </w:t>
      </w:r>
      <w:r w:rsidR="004E3D45" w:rsidRPr="004E3D45">
        <w:rPr>
          <w:rFonts w:asciiTheme="minorHAnsi" w:hAnsiTheme="minorHAnsi" w:cs="Gill Sans"/>
          <w:lang w:val="en-US"/>
        </w:rPr>
        <w:t xml:space="preserve">exercise management team </w:t>
      </w:r>
      <w:r w:rsidRPr="00CC4F96">
        <w:rPr>
          <w:rFonts w:asciiTheme="minorHAnsi" w:hAnsiTheme="minorHAnsi" w:cs="Gill Sans"/>
          <w:lang w:val="en-US"/>
        </w:rPr>
        <w:t xml:space="preserve">to </w:t>
      </w:r>
      <w:r w:rsidR="00DC2575" w:rsidRPr="00CC4F96">
        <w:rPr>
          <w:rFonts w:asciiTheme="minorHAnsi" w:hAnsiTheme="minorHAnsi" w:cs="Gill Sans"/>
          <w:lang w:val="en-US"/>
        </w:rPr>
        <w:t>brainstorm</w:t>
      </w:r>
      <w:r w:rsidRPr="00CC4F96">
        <w:rPr>
          <w:rFonts w:asciiTheme="minorHAnsi" w:hAnsiTheme="minorHAnsi" w:cs="Gill Sans"/>
          <w:lang w:val="en-US"/>
        </w:rPr>
        <w:t xml:space="preserve"> (estimate </w:t>
      </w:r>
      <w:r w:rsidR="00DC2575" w:rsidRPr="00CC4F96">
        <w:rPr>
          <w:rFonts w:asciiTheme="minorHAnsi" w:hAnsiTheme="minorHAnsi" w:cs="Gill Sans"/>
          <w:lang w:val="en-US"/>
        </w:rPr>
        <w:t>1-4 hours</w:t>
      </w:r>
      <w:r w:rsidRPr="00CC4F96">
        <w:rPr>
          <w:rFonts w:asciiTheme="minorHAnsi" w:hAnsiTheme="minorHAnsi" w:cs="Gill Sans"/>
          <w:lang w:val="en-US"/>
        </w:rPr>
        <w:t>)</w:t>
      </w:r>
      <w:r w:rsidR="004E3D45">
        <w:rPr>
          <w:rFonts w:asciiTheme="minorHAnsi" w:hAnsiTheme="minorHAnsi" w:cs="Gill Sans"/>
          <w:lang w:val="en-US"/>
        </w:rPr>
        <w:t>.</w:t>
      </w:r>
    </w:p>
    <w:p w14:paraId="7C2F7E26" w14:textId="2638C608" w:rsidR="00AB05F7" w:rsidRPr="00CC4F96" w:rsidRDefault="00DC2575" w:rsidP="00947571">
      <w:pPr>
        <w:numPr>
          <w:ilvl w:val="0"/>
          <w:numId w:val="2"/>
        </w:numPr>
        <w:spacing w:after="200"/>
        <w:ind w:hanging="360"/>
        <w:rPr>
          <w:rFonts w:asciiTheme="minorHAnsi" w:hAnsiTheme="minorHAnsi" w:cs="Gill Sans"/>
          <w:lang w:val="en-US"/>
        </w:rPr>
      </w:pPr>
      <w:r w:rsidRPr="00CC4F96">
        <w:rPr>
          <w:rFonts w:asciiTheme="minorHAnsi" w:hAnsiTheme="minorHAnsi" w:cs="Gill Sans"/>
          <w:lang w:val="en-US"/>
        </w:rPr>
        <w:t xml:space="preserve">Review </w:t>
      </w:r>
      <w:r w:rsidR="004E3D45">
        <w:rPr>
          <w:rFonts w:asciiTheme="minorHAnsi" w:hAnsiTheme="minorHAnsi" w:cs="Gill Sans"/>
          <w:lang w:val="en-US"/>
        </w:rPr>
        <w:t xml:space="preserve">the </w:t>
      </w:r>
      <w:r w:rsidRPr="00CC4F96">
        <w:rPr>
          <w:rFonts w:asciiTheme="minorHAnsi" w:hAnsiTheme="minorHAnsi" w:cs="Gill Sans"/>
          <w:lang w:val="en-US"/>
        </w:rPr>
        <w:t>exercise purpose and objectives</w:t>
      </w:r>
      <w:r w:rsidR="004E3D45">
        <w:rPr>
          <w:rFonts w:asciiTheme="minorHAnsi" w:hAnsiTheme="minorHAnsi" w:cs="Gill Sans"/>
          <w:lang w:val="en-US"/>
        </w:rPr>
        <w:t>.</w:t>
      </w:r>
      <w:r w:rsidR="004E3D45" w:rsidRPr="00CC4F96">
        <w:rPr>
          <w:rFonts w:asciiTheme="minorHAnsi" w:hAnsiTheme="minorHAnsi" w:cs="Gill Sans"/>
          <w:lang w:val="en-US"/>
        </w:rPr>
        <w:t xml:space="preserve"> </w:t>
      </w:r>
      <w:r w:rsidR="004E3D45">
        <w:rPr>
          <w:rFonts w:asciiTheme="minorHAnsi" w:hAnsiTheme="minorHAnsi" w:cs="Gill Sans"/>
          <w:lang w:val="en-US"/>
        </w:rPr>
        <w:t>L</w:t>
      </w:r>
      <w:r w:rsidR="004E3D45" w:rsidRPr="00CC4F96">
        <w:rPr>
          <w:rFonts w:asciiTheme="minorHAnsi" w:hAnsiTheme="minorHAnsi" w:cs="Gill Sans"/>
          <w:lang w:val="en-US"/>
        </w:rPr>
        <w:t xml:space="preserve">ook </w:t>
      </w:r>
      <w:r w:rsidRPr="00CC4F96">
        <w:rPr>
          <w:rFonts w:asciiTheme="minorHAnsi" w:hAnsiTheme="minorHAnsi" w:cs="Gill Sans"/>
          <w:lang w:val="en-US"/>
        </w:rPr>
        <w:t xml:space="preserve">at what </w:t>
      </w:r>
      <w:r w:rsidR="004E3D45">
        <w:rPr>
          <w:rFonts w:asciiTheme="minorHAnsi" w:hAnsiTheme="minorHAnsi" w:cs="Gill Sans"/>
          <w:lang w:val="en-US"/>
        </w:rPr>
        <w:t xml:space="preserve">must be </w:t>
      </w:r>
      <w:r w:rsidRPr="00CC4F96">
        <w:rPr>
          <w:rFonts w:asciiTheme="minorHAnsi" w:hAnsiTheme="minorHAnsi" w:cs="Gill Sans"/>
          <w:lang w:val="en-US"/>
        </w:rPr>
        <w:t>achieve</w:t>
      </w:r>
      <w:r w:rsidR="004E3D45">
        <w:rPr>
          <w:rFonts w:asciiTheme="minorHAnsi" w:hAnsiTheme="minorHAnsi" w:cs="Gill Sans"/>
          <w:lang w:val="en-US"/>
        </w:rPr>
        <w:t>d</w:t>
      </w:r>
      <w:r w:rsidRPr="00CC4F96">
        <w:rPr>
          <w:rFonts w:asciiTheme="minorHAnsi" w:hAnsiTheme="minorHAnsi" w:cs="Gill Sans"/>
          <w:lang w:val="en-US"/>
        </w:rPr>
        <w:t xml:space="preserve"> in the TT</w:t>
      </w:r>
      <w:r w:rsidR="004E3D45">
        <w:rPr>
          <w:rFonts w:asciiTheme="minorHAnsi" w:hAnsiTheme="minorHAnsi" w:cs="Gill Sans"/>
          <w:lang w:val="en-US"/>
        </w:rPr>
        <w:t>X</w:t>
      </w:r>
      <w:r w:rsidRPr="00CC4F96">
        <w:rPr>
          <w:rFonts w:asciiTheme="minorHAnsi" w:hAnsiTheme="minorHAnsi" w:cs="Gill Sans"/>
          <w:lang w:val="en-US"/>
        </w:rPr>
        <w:t xml:space="preserve"> and break the exercise into sessions. The sessions can be based on the exercise objectives, the phases of the emergency</w:t>
      </w:r>
      <w:r w:rsidR="00EB0584">
        <w:rPr>
          <w:rFonts w:asciiTheme="minorHAnsi" w:hAnsiTheme="minorHAnsi" w:cs="Gill Sans"/>
          <w:lang w:val="en-US"/>
        </w:rPr>
        <w:t>, and/</w:t>
      </w:r>
      <w:r w:rsidRPr="00CC4F96">
        <w:rPr>
          <w:rFonts w:asciiTheme="minorHAnsi" w:hAnsiTheme="minorHAnsi" w:cs="Gill Sans"/>
          <w:lang w:val="en-US"/>
        </w:rPr>
        <w:t>or any other format that suits your needs.</w:t>
      </w:r>
    </w:p>
    <w:p w14:paraId="2CA22EB4" w14:textId="6573E308" w:rsidR="00DC2575" w:rsidRPr="00CC4F96" w:rsidRDefault="00DC2575" w:rsidP="00947571">
      <w:pPr>
        <w:numPr>
          <w:ilvl w:val="0"/>
          <w:numId w:val="2"/>
        </w:numPr>
        <w:spacing w:after="200"/>
        <w:ind w:hanging="360"/>
        <w:rPr>
          <w:rFonts w:asciiTheme="minorHAnsi" w:hAnsiTheme="minorHAnsi" w:cs="Gill Sans"/>
          <w:lang w:val="en-US"/>
        </w:rPr>
      </w:pPr>
      <w:r w:rsidRPr="00CC4F96">
        <w:rPr>
          <w:rFonts w:asciiTheme="minorHAnsi" w:hAnsiTheme="minorHAnsi" w:cs="Gill Sans"/>
          <w:lang w:val="en-US"/>
        </w:rPr>
        <w:t>For each session identify</w:t>
      </w:r>
      <w:r w:rsidR="00444D10" w:rsidRPr="00CC4F96">
        <w:rPr>
          <w:rFonts w:asciiTheme="minorHAnsi" w:hAnsiTheme="minorHAnsi" w:cs="Gill Sans"/>
          <w:lang w:val="en-US"/>
        </w:rPr>
        <w:t xml:space="preserve"> a key focus</w:t>
      </w:r>
      <w:r w:rsidR="00EB0584">
        <w:rPr>
          <w:rFonts w:asciiTheme="minorHAnsi" w:hAnsiTheme="minorHAnsi" w:cs="Gill Sans"/>
          <w:lang w:val="en-US"/>
        </w:rPr>
        <w:t xml:space="preserve"> and</w:t>
      </w:r>
      <w:r w:rsidR="00444D10" w:rsidRPr="00CC4F96">
        <w:rPr>
          <w:rFonts w:asciiTheme="minorHAnsi" w:hAnsiTheme="minorHAnsi" w:cs="Gill Sans"/>
          <w:lang w:val="en-US"/>
        </w:rPr>
        <w:t xml:space="preserve"> decide on </w:t>
      </w:r>
      <w:r w:rsidR="00EB0584">
        <w:rPr>
          <w:rFonts w:asciiTheme="minorHAnsi" w:hAnsiTheme="minorHAnsi" w:cs="Gill Sans"/>
          <w:lang w:val="en-US"/>
        </w:rPr>
        <w:t xml:space="preserve">the </w:t>
      </w:r>
      <w:r w:rsidR="00444D10" w:rsidRPr="00CC4F96">
        <w:rPr>
          <w:rFonts w:asciiTheme="minorHAnsi" w:hAnsiTheme="minorHAnsi" w:cs="Gill Sans"/>
          <w:lang w:val="en-US"/>
        </w:rPr>
        <w:t>expected outputs</w:t>
      </w:r>
      <w:r w:rsidR="00EB0584">
        <w:rPr>
          <w:rFonts w:asciiTheme="minorHAnsi" w:hAnsiTheme="minorHAnsi" w:cs="Gill Sans"/>
          <w:lang w:val="en-US"/>
        </w:rPr>
        <w:t xml:space="preserve">. These should be </w:t>
      </w:r>
      <w:r w:rsidR="00444D10" w:rsidRPr="00CC4F96">
        <w:rPr>
          <w:rFonts w:asciiTheme="minorHAnsi" w:hAnsiTheme="minorHAnsi" w:cs="Gill Sans"/>
          <w:lang w:val="en-US"/>
        </w:rPr>
        <w:t>related to the objectives, response plan, timeline</w:t>
      </w:r>
      <w:r w:rsidR="00EB0584">
        <w:rPr>
          <w:rFonts w:asciiTheme="minorHAnsi" w:hAnsiTheme="minorHAnsi" w:cs="Gill Sans"/>
          <w:lang w:val="en-US"/>
        </w:rPr>
        <w:t xml:space="preserve">, etc. Examples might include </w:t>
      </w:r>
      <w:r w:rsidR="00444D10" w:rsidRPr="00CC4F96">
        <w:rPr>
          <w:rFonts w:asciiTheme="minorHAnsi" w:hAnsiTheme="minorHAnsi" w:cs="Gill Sans"/>
          <w:lang w:val="en-US"/>
        </w:rPr>
        <w:t xml:space="preserve">early warning, situational analysis </w:t>
      </w:r>
      <w:r w:rsidR="00EB0584">
        <w:rPr>
          <w:rFonts w:asciiTheme="minorHAnsi" w:hAnsiTheme="minorHAnsi" w:cs="Gill Sans"/>
          <w:lang w:val="en-US"/>
        </w:rPr>
        <w:t>and/</w:t>
      </w:r>
      <w:r w:rsidR="00444D10" w:rsidRPr="00CC4F96">
        <w:rPr>
          <w:rFonts w:asciiTheme="minorHAnsi" w:hAnsiTheme="minorHAnsi" w:cs="Gill Sans"/>
          <w:lang w:val="en-US"/>
        </w:rPr>
        <w:t>or activation protocol</w:t>
      </w:r>
      <w:r w:rsidR="00EB0584">
        <w:rPr>
          <w:rFonts w:asciiTheme="minorHAnsi" w:hAnsiTheme="minorHAnsi" w:cs="Gill Sans"/>
          <w:lang w:val="en-US"/>
        </w:rPr>
        <w:t>s.</w:t>
      </w:r>
    </w:p>
    <w:p w14:paraId="0F3A46D9" w14:textId="6B65D239" w:rsidR="00444D10" w:rsidRPr="00CC4F96" w:rsidRDefault="00444D10" w:rsidP="00CC4F96">
      <w:pPr>
        <w:numPr>
          <w:ilvl w:val="0"/>
          <w:numId w:val="2"/>
        </w:numPr>
        <w:spacing w:after="200"/>
        <w:rPr>
          <w:rFonts w:asciiTheme="minorHAnsi" w:hAnsiTheme="minorHAnsi" w:cs="Gill Sans"/>
          <w:lang w:val="en-US"/>
        </w:rPr>
      </w:pPr>
      <w:r w:rsidRPr="00CC4F96">
        <w:rPr>
          <w:rFonts w:asciiTheme="minorHAnsi" w:hAnsiTheme="minorHAnsi" w:cs="Gill Sans"/>
          <w:lang w:val="en-US"/>
        </w:rPr>
        <w:lastRenderedPageBreak/>
        <w:t xml:space="preserve">Based on </w:t>
      </w:r>
      <w:r w:rsidR="00EB0584">
        <w:rPr>
          <w:rFonts w:asciiTheme="minorHAnsi" w:hAnsiTheme="minorHAnsi" w:cs="Gill Sans"/>
          <w:lang w:val="en-US"/>
        </w:rPr>
        <w:t xml:space="preserve">the </w:t>
      </w:r>
      <w:r w:rsidRPr="00CC4F96">
        <w:rPr>
          <w:rFonts w:asciiTheme="minorHAnsi" w:hAnsiTheme="minorHAnsi" w:cs="Gill Sans"/>
          <w:lang w:val="en-US"/>
        </w:rPr>
        <w:t xml:space="preserve">expected outputs and the </w:t>
      </w:r>
      <w:r w:rsidR="00B64184">
        <w:rPr>
          <w:rFonts w:asciiTheme="minorHAnsi" w:hAnsiTheme="minorHAnsi" w:cs="Gill Sans"/>
          <w:lang w:val="en-US"/>
        </w:rPr>
        <w:t xml:space="preserve">focus of the </w:t>
      </w:r>
      <w:r w:rsidRPr="00CC4F96">
        <w:rPr>
          <w:rFonts w:asciiTheme="minorHAnsi" w:hAnsiTheme="minorHAnsi" w:cs="Gill Sans"/>
          <w:lang w:val="en-US"/>
        </w:rPr>
        <w:t>session</w:t>
      </w:r>
      <w:r w:rsidR="00EB0584">
        <w:rPr>
          <w:rFonts w:asciiTheme="minorHAnsi" w:hAnsiTheme="minorHAnsi" w:cs="Gill Sans"/>
          <w:lang w:val="en-US"/>
        </w:rPr>
        <w:t>,</w:t>
      </w:r>
      <w:r w:rsidRPr="00CC4F96">
        <w:rPr>
          <w:rFonts w:asciiTheme="minorHAnsi" w:hAnsiTheme="minorHAnsi" w:cs="Gill Sans"/>
          <w:lang w:val="en-US"/>
        </w:rPr>
        <w:t xml:space="preserve"> discuss and define </w:t>
      </w:r>
      <w:r w:rsidR="00EB0584">
        <w:rPr>
          <w:rFonts w:asciiTheme="minorHAnsi" w:hAnsiTheme="minorHAnsi" w:cs="Gill Sans"/>
          <w:lang w:val="en-US"/>
        </w:rPr>
        <w:t xml:space="preserve">the </w:t>
      </w:r>
      <w:r w:rsidRPr="00CC4F96">
        <w:rPr>
          <w:rFonts w:asciiTheme="minorHAnsi" w:hAnsiTheme="minorHAnsi" w:cs="Gill Sans"/>
          <w:lang w:val="en-US"/>
        </w:rPr>
        <w:t>discussion questions or problem statements needed</w:t>
      </w:r>
      <w:r w:rsidR="00A06BB1" w:rsidRPr="00CC4F96">
        <w:rPr>
          <w:rFonts w:asciiTheme="minorHAnsi" w:hAnsiTheme="minorHAnsi" w:cs="Gill Sans"/>
          <w:lang w:val="en-US"/>
        </w:rPr>
        <w:t>.</w:t>
      </w:r>
      <w:r w:rsidRPr="00CC4F96">
        <w:rPr>
          <w:rFonts w:asciiTheme="minorHAnsi" w:hAnsiTheme="minorHAnsi" w:cs="Gill Sans"/>
          <w:lang w:val="en-US"/>
        </w:rPr>
        <w:t xml:space="preserve"> </w:t>
      </w:r>
    </w:p>
    <w:p w14:paraId="5E92655B" w14:textId="42094125" w:rsidR="002C1604" w:rsidRPr="00CC4F96" w:rsidRDefault="00B64184">
      <w:pPr>
        <w:numPr>
          <w:ilvl w:val="0"/>
          <w:numId w:val="2"/>
        </w:numPr>
        <w:spacing w:after="200"/>
        <w:rPr>
          <w:rFonts w:asciiTheme="minorHAnsi" w:hAnsiTheme="minorHAnsi" w:cs="Gill Sans"/>
          <w:lang w:val="en-US"/>
        </w:rPr>
      </w:pPr>
      <w:r w:rsidRPr="00B64184">
        <w:rPr>
          <w:rFonts w:asciiTheme="minorHAnsi" w:hAnsiTheme="minorHAnsi" w:cs="Gill Sans"/>
          <w:lang w:val="en-US"/>
        </w:rPr>
        <w:t>T</w:t>
      </w:r>
      <w:r w:rsidR="00A06BB1" w:rsidRPr="00CC4F96">
        <w:rPr>
          <w:rFonts w:asciiTheme="minorHAnsi" w:hAnsiTheme="minorHAnsi" w:cs="Gill Sans"/>
          <w:lang w:val="en-US"/>
        </w:rPr>
        <w:t>he exercise scenario required to enable the discussion has to be chosen. The</w:t>
      </w:r>
      <w:r w:rsidR="00D85790" w:rsidRPr="00CC4F96">
        <w:rPr>
          <w:rFonts w:asciiTheme="minorHAnsi" w:hAnsiTheme="minorHAnsi" w:cs="Gill Sans"/>
          <w:lang w:val="en-US"/>
        </w:rPr>
        <w:t xml:space="preserve"> scenario is a description of a series of hypothetical, but plausible, events </w:t>
      </w:r>
      <w:r w:rsidRPr="00B64184">
        <w:rPr>
          <w:rFonts w:asciiTheme="minorHAnsi" w:hAnsiTheme="minorHAnsi" w:cs="Gill Sans"/>
          <w:lang w:val="en-US"/>
        </w:rPr>
        <w:t>and/</w:t>
      </w:r>
      <w:r w:rsidR="00D85790" w:rsidRPr="00CC4F96">
        <w:rPr>
          <w:rFonts w:asciiTheme="minorHAnsi" w:hAnsiTheme="minorHAnsi" w:cs="Gill Sans"/>
          <w:lang w:val="en-US"/>
        </w:rPr>
        <w:t xml:space="preserve">or </w:t>
      </w:r>
      <w:r w:rsidRPr="00B64184">
        <w:rPr>
          <w:rFonts w:asciiTheme="minorHAnsi" w:hAnsiTheme="minorHAnsi" w:cs="Gill Sans"/>
          <w:lang w:val="en-US"/>
        </w:rPr>
        <w:t xml:space="preserve">a </w:t>
      </w:r>
      <w:r w:rsidR="00D85790" w:rsidRPr="00CC4F96">
        <w:rPr>
          <w:rFonts w:asciiTheme="minorHAnsi" w:hAnsiTheme="minorHAnsi" w:cs="Gill Sans"/>
          <w:lang w:val="en-US"/>
        </w:rPr>
        <w:t xml:space="preserve">pre-planned storyline that drives an exercise. </w:t>
      </w:r>
      <w:r w:rsidR="002C1604" w:rsidRPr="00CC4F96">
        <w:rPr>
          <w:rFonts w:asciiTheme="minorHAnsi" w:hAnsiTheme="minorHAnsi" w:cs="Gill Sans"/>
          <w:lang w:val="en-US"/>
        </w:rPr>
        <w:t>The scenario narrative presents the background and triggering events and their impacts on population</w:t>
      </w:r>
      <w:r w:rsidR="00BD1CA7">
        <w:rPr>
          <w:rFonts w:asciiTheme="minorHAnsi" w:hAnsiTheme="minorHAnsi" w:cs="Gill Sans"/>
          <w:lang w:val="en-US"/>
        </w:rPr>
        <w:t>s</w:t>
      </w:r>
      <w:r w:rsidR="002C1604" w:rsidRPr="00CC4F96">
        <w:rPr>
          <w:rFonts w:asciiTheme="minorHAnsi" w:hAnsiTheme="minorHAnsi" w:cs="Gill Sans"/>
          <w:lang w:val="en-US"/>
        </w:rPr>
        <w:t xml:space="preserve">, infrastructure, services, </w:t>
      </w:r>
      <w:r w:rsidR="00BD1CA7">
        <w:rPr>
          <w:rFonts w:asciiTheme="minorHAnsi" w:hAnsiTheme="minorHAnsi" w:cs="Gill Sans"/>
          <w:lang w:val="en-US"/>
        </w:rPr>
        <w:t xml:space="preserve">the </w:t>
      </w:r>
      <w:r w:rsidR="002C1604" w:rsidRPr="00CC4F96">
        <w:rPr>
          <w:rFonts w:asciiTheme="minorHAnsi" w:hAnsiTheme="minorHAnsi" w:cs="Gill Sans"/>
          <w:lang w:val="en-US"/>
        </w:rPr>
        <w:t xml:space="preserve">environment, </w:t>
      </w:r>
      <w:r w:rsidR="00BD1CA7">
        <w:rPr>
          <w:rFonts w:asciiTheme="minorHAnsi" w:hAnsiTheme="minorHAnsi" w:cs="Gill Sans"/>
          <w:lang w:val="en-US"/>
        </w:rPr>
        <w:t>etc.</w:t>
      </w:r>
      <w:r w:rsidR="002C1604" w:rsidRPr="00CC4F96">
        <w:rPr>
          <w:rFonts w:asciiTheme="minorHAnsi" w:hAnsiTheme="minorHAnsi" w:cs="Gill Sans"/>
          <w:lang w:val="en-US"/>
        </w:rPr>
        <w:t xml:space="preserve"> </w:t>
      </w:r>
    </w:p>
    <w:p w14:paraId="27993058" w14:textId="10C744D1" w:rsidR="002C1604" w:rsidRPr="00CC4F96" w:rsidRDefault="002C1604" w:rsidP="002C1604">
      <w:pPr>
        <w:numPr>
          <w:ilvl w:val="0"/>
          <w:numId w:val="2"/>
        </w:numPr>
        <w:spacing w:after="200"/>
        <w:rPr>
          <w:rFonts w:asciiTheme="minorHAnsi" w:hAnsiTheme="minorHAnsi" w:cs="Gill Sans"/>
          <w:lang w:val="en-US"/>
        </w:rPr>
      </w:pPr>
      <w:r w:rsidRPr="00CC4F96">
        <w:rPr>
          <w:rFonts w:asciiTheme="minorHAnsi" w:hAnsiTheme="minorHAnsi" w:cs="Gill Sans"/>
          <w:lang w:val="en-US"/>
        </w:rPr>
        <w:t xml:space="preserve">In particular, </w:t>
      </w:r>
      <w:r w:rsidR="00BD1CA7">
        <w:rPr>
          <w:rFonts w:asciiTheme="minorHAnsi" w:hAnsiTheme="minorHAnsi" w:cs="Gill Sans"/>
          <w:lang w:val="en-US"/>
        </w:rPr>
        <w:t xml:space="preserve">the scenario </w:t>
      </w:r>
      <w:r w:rsidRPr="00CC4F96">
        <w:rPr>
          <w:rFonts w:asciiTheme="minorHAnsi" w:hAnsiTheme="minorHAnsi" w:cs="Gill Sans"/>
          <w:lang w:val="en-US"/>
        </w:rPr>
        <w:t>includes</w:t>
      </w:r>
      <w:r w:rsidR="00BD1CA7">
        <w:rPr>
          <w:rFonts w:asciiTheme="minorHAnsi" w:hAnsiTheme="minorHAnsi" w:cs="Gill Sans"/>
          <w:lang w:val="en-US"/>
        </w:rPr>
        <w:t xml:space="preserve"> (but is not limited to)</w:t>
      </w:r>
      <w:r w:rsidRPr="00CC4F96">
        <w:rPr>
          <w:rFonts w:asciiTheme="minorHAnsi" w:hAnsiTheme="minorHAnsi" w:cs="Gill Sans"/>
          <w:lang w:val="en-US"/>
        </w:rPr>
        <w:t xml:space="preserve">: </w:t>
      </w:r>
      <w:r w:rsidR="00BD1CA7" w:rsidRPr="00EB0584">
        <w:rPr>
          <w:rFonts w:asciiTheme="minorHAnsi" w:hAnsiTheme="minorHAnsi" w:cs="Gill Sans"/>
          <w:lang w:val="en-US"/>
        </w:rPr>
        <w:t>type of event</w:t>
      </w:r>
      <w:r w:rsidR="00BD1CA7">
        <w:rPr>
          <w:rFonts w:asciiTheme="minorHAnsi" w:hAnsiTheme="minorHAnsi" w:cs="Gill Sans"/>
          <w:lang w:val="en-US"/>
        </w:rPr>
        <w:t>;</w:t>
      </w:r>
      <w:r w:rsidR="00BD1CA7" w:rsidRPr="00EB0584">
        <w:rPr>
          <w:rFonts w:asciiTheme="minorHAnsi" w:hAnsiTheme="minorHAnsi" w:cs="Gill Sans"/>
          <w:lang w:val="en-US"/>
        </w:rPr>
        <w:t xml:space="preserve"> time and date of incident(s)</w:t>
      </w:r>
      <w:r w:rsidR="00BD1CA7">
        <w:rPr>
          <w:rFonts w:asciiTheme="minorHAnsi" w:hAnsiTheme="minorHAnsi" w:cs="Gill Sans"/>
          <w:lang w:val="en-US"/>
        </w:rPr>
        <w:t>;</w:t>
      </w:r>
      <w:r w:rsidR="00BD1CA7" w:rsidRPr="00EB0584">
        <w:rPr>
          <w:rFonts w:asciiTheme="minorHAnsi" w:hAnsiTheme="minorHAnsi" w:cs="Gill Sans"/>
          <w:lang w:val="en-US"/>
        </w:rPr>
        <w:t xml:space="preserve"> location</w:t>
      </w:r>
      <w:r w:rsidR="00BD1CA7">
        <w:rPr>
          <w:rFonts w:asciiTheme="minorHAnsi" w:hAnsiTheme="minorHAnsi" w:cs="Gill Sans"/>
          <w:lang w:val="en-US"/>
        </w:rPr>
        <w:t xml:space="preserve"> of incident(s);</w:t>
      </w:r>
      <w:r w:rsidR="00BD1CA7" w:rsidRPr="00EB0584">
        <w:rPr>
          <w:rFonts w:asciiTheme="minorHAnsi" w:hAnsiTheme="minorHAnsi" w:cs="Gill Sans"/>
          <w:lang w:val="en-US"/>
        </w:rPr>
        <w:t xml:space="preserve"> number of deceased, of </w:t>
      </w:r>
      <w:r w:rsidR="00BD1CA7">
        <w:rPr>
          <w:rFonts w:asciiTheme="minorHAnsi" w:hAnsiTheme="minorHAnsi" w:cs="Gill Sans"/>
          <w:lang w:val="en-US"/>
        </w:rPr>
        <w:t xml:space="preserve">people </w:t>
      </w:r>
      <w:r w:rsidR="00BD1CA7" w:rsidRPr="00EB0584">
        <w:rPr>
          <w:rFonts w:asciiTheme="minorHAnsi" w:hAnsiTheme="minorHAnsi" w:cs="Gill Sans"/>
          <w:lang w:val="en-US"/>
        </w:rPr>
        <w:t>affected</w:t>
      </w:r>
      <w:r w:rsidR="00BD1CA7">
        <w:rPr>
          <w:rFonts w:asciiTheme="minorHAnsi" w:hAnsiTheme="minorHAnsi" w:cs="Gill Sans"/>
          <w:lang w:val="en-US"/>
        </w:rPr>
        <w:t>,</w:t>
      </w:r>
      <w:r w:rsidR="00BD1CA7" w:rsidRPr="00EB0584">
        <w:rPr>
          <w:rFonts w:asciiTheme="minorHAnsi" w:hAnsiTheme="minorHAnsi" w:cs="Gill Sans"/>
          <w:lang w:val="en-US"/>
        </w:rPr>
        <w:t xml:space="preserve"> and</w:t>
      </w:r>
      <w:r w:rsidR="00BD1CA7">
        <w:rPr>
          <w:rFonts w:asciiTheme="minorHAnsi" w:hAnsiTheme="minorHAnsi" w:cs="Gill Sans"/>
          <w:lang w:val="en-US"/>
        </w:rPr>
        <w:t>/or</w:t>
      </w:r>
      <w:r w:rsidR="00BD1CA7" w:rsidRPr="00EB0584">
        <w:rPr>
          <w:rFonts w:asciiTheme="minorHAnsi" w:hAnsiTheme="minorHAnsi" w:cs="Gill Sans"/>
          <w:lang w:val="en-US"/>
        </w:rPr>
        <w:t xml:space="preserve"> of complications</w:t>
      </w:r>
      <w:r w:rsidR="00BD1CA7">
        <w:rPr>
          <w:rFonts w:asciiTheme="minorHAnsi" w:hAnsiTheme="minorHAnsi" w:cs="Gill Sans"/>
          <w:lang w:val="en-US"/>
        </w:rPr>
        <w:t>;</w:t>
      </w:r>
      <w:r w:rsidR="00BD1CA7" w:rsidRPr="00EB0584">
        <w:rPr>
          <w:rFonts w:asciiTheme="minorHAnsi" w:hAnsiTheme="minorHAnsi" w:cs="Gill Sans"/>
          <w:lang w:val="en-US"/>
        </w:rPr>
        <w:t xml:space="preserve"> status of </w:t>
      </w:r>
      <w:r w:rsidR="00BD1CA7">
        <w:rPr>
          <w:rFonts w:asciiTheme="minorHAnsi" w:hAnsiTheme="minorHAnsi" w:cs="Gill Sans"/>
          <w:lang w:val="en-US"/>
        </w:rPr>
        <w:t xml:space="preserve">the </w:t>
      </w:r>
      <w:r w:rsidR="00BD1CA7" w:rsidRPr="00EB0584">
        <w:rPr>
          <w:rFonts w:asciiTheme="minorHAnsi" w:hAnsiTheme="minorHAnsi" w:cs="Gill Sans"/>
          <w:lang w:val="en-US"/>
        </w:rPr>
        <w:t>health system</w:t>
      </w:r>
      <w:r w:rsidR="00BD1CA7">
        <w:rPr>
          <w:rFonts w:asciiTheme="minorHAnsi" w:hAnsiTheme="minorHAnsi" w:cs="Gill Sans"/>
          <w:lang w:val="en-US"/>
        </w:rPr>
        <w:t xml:space="preserve">; and status of relevant </w:t>
      </w:r>
      <w:r w:rsidR="00BD1CA7" w:rsidRPr="00EB0584">
        <w:rPr>
          <w:rFonts w:asciiTheme="minorHAnsi" w:hAnsiTheme="minorHAnsi" w:cs="Gill Sans"/>
          <w:lang w:val="en-US"/>
        </w:rPr>
        <w:t>infrastructure</w:t>
      </w:r>
      <w:r w:rsidR="00BD1CA7">
        <w:rPr>
          <w:rFonts w:asciiTheme="minorHAnsi" w:hAnsiTheme="minorHAnsi" w:cs="Gill Sans"/>
          <w:lang w:val="en-US"/>
        </w:rPr>
        <w:t xml:space="preserve">—e.g. </w:t>
      </w:r>
      <w:r w:rsidR="00BD1CA7" w:rsidRPr="00EB0584">
        <w:rPr>
          <w:rFonts w:asciiTheme="minorHAnsi" w:hAnsiTheme="minorHAnsi" w:cs="Gill Sans"/>
          <w:lang w:val="en-US"/>
        </w:rPr>
        <w:t>of laboratories, o</w:t>
      </w:r>
      <w:r w:rsidR="00BD1CA7">
        <w:rPr>
          <w:rFonts w:asciiTheme="minorHAnsi" w:hAnsiTheme="minorHAnsi" w:cs="Gill Sans"/>
          <w:lang w:val="en-US"/>
        </w:rPr>
        <w:t>r the</w:t>
      </w:r>
      <w:r w:rsidR="00BD1CA7" w:rsidRPr="00EB0584">
        <w:rPr>
          <w:rFonts w:asciiTheme="minorHAnsi" w:hAnsiTheme="minorHAnsi" w:cs="Gill Sans"/>
          <w:lang w:val="en-US"/>
        </w:rPr>
        <w:t xml:space="preserve"> transportation system</w:t>
      </w:r>
      <w:r w:rsidR="00BD1CA7">
        <w:rPr>
          <w:rFonts w:asciiTheme="minorHAnsi" w:hAnsiTheme="minorHAnsi" w:cs="Gill Sans"/>
          <w:lang w:val="en-US"/>
        </w:rPr>
        <w:t>.</w:t>
      </w:r>
    </w:p>
    <w:p w14:paraId="24F866CB" w14:textId="0D1A2582" w:rsidR="002C1604" w:rsidRPr="00CC4F96" w:rsidRDefault="00A25C64" w:rsidP="00025392">
      <w:pPr>
        <w:numPr>
          <w:ilvl w:val="0"/>
          <w:numId w:val="2"/>
        </w:numPr>
        <w:spacing w:after="200"/>
        <w:rPr>
          <w:rFonts w:asciiTheme="minorHAnsi" w:hAnsiTheme="minorHAnsi" w:cs="Gill Sans"/>
          <w:lang w:val="en-US"/>
        </w:rPr>
      </w:pPr>
      <w:r>
        <w:rPr>
          <w:rFonts w:asciiTheme="minorHAnsi" w:hAnsiTheme="minorHAnsi" w:cs="Gill Sans"/>
          <w:lang w:val="en-US"/>
        </w:rPr>
        <w:t>D</w:t>
      </w:r>
      <w:r w:rsidRPr="00782485">
        <w:rPr>
          <w:rFonts w:asciiTheme="minorHAnsi" w:hAnsiTheme="minorHAnsi" w:cs="Gill Sans"/>
          <w:lang w:val="en-US"/>
        </w:rPr>
        <w:t>uring the exercise</w:t>
      </w:r>
      <w:r>
        <w:rPr>
          <w:rFonts w:asciiTheme="minorHAnsi" w:hAnsiTheme="minorHAnsi" w:cs="Gill Sans"/>
          <w:lang w:val="en-US"/>
        </w:rPr>
        <w:t>,</w:t>
      </w:r>
      <w:r w:rsidRPr="00EB0584">
        <w:rPr>
          <w:rFonts w:asciiTheme="minorHAnsi" w:hAnsiTheme="minorHAnsi" w:cs="Gill Sans"/>
          <w:lang w:val="en-US"/>
        </w:rPr>
        <w:t xml:space="preserve"> </w:t>
      </w:r>
      <w:r>
        <w:rPr>
          <w:rFonts w:asciiTheme="minorHAnsi" w:hAnsiTheme="minorHAnsi" w:cs="Gill Sans"/>
          <w:lang w:val="en-US"/>
        </w:rPr>
        <w:t>t</w:t>
      </w:r>
      <w:r w:rsidRPr="00CC4F96">
        <w:rPr>
          <w:rFonts w:asciiTheme="minorHAnsi" w:hAnsiTheme="minorHAnsi" w:cs="Gill Sans"/>
          <w:lang w:val="en-US"/>
        </w:rPr>
        <w:t xml:space="preserve">he </w:t>
      </w:r>
      <w:r w:rsidR="00D85790" w:rsidRPr="00CC4F96">
        <w:rPr>
          <w:rFonts w:asciiTheme="minorHAnsi" w:hAnsiTheme="minorHAnsi" w:cs="Gill Sans"/>
          <w:lang w:val="en-US"/>
        </w:rPr>
        <w:t>scenario and problem statements</w:t>
      </w:r>
      <w:r w:rsidR="00BD03CF" w:rsidRPr="00CC4F96">
        <w:rPr>
          <w:rFonts w:asciiTheme="minorHAnsi" w:hAnsiTheme="minorHAnsi" w:cs="Gill Sans"/>
          <w:lang w:val="en-US"/>
        </w:rPr>
        <w:t xml:space="preserve"> can be read aloud or summarize</w:t>
      </w:r>
      <w:r w:rsidR="00A06BB1" w:rsidRPr="00CC4F96">
        <w:rPr>
          <w:rFonts w:asciiTheme="minorHAnsi" w:hAnsiTheme="minorHAnsi" w:cs="Gill Sans"/>
          <w:lang w:val="en-US"/>
        </w:rPr>
        <w:t>d</w:t>
      </w:r>
      <w:r w:rsidR="00BD03CF" w:rsidRPr="00CC4F96">
        <w:rPr>
          <w:rFonts w:asciiTheme="minorHAnsi" w:hAnsiTheme="minorHAnsi" w:cs="Gill Sans"/>
          <w:lang w:val="en-US"/>
        </w:rPr>
        <w:t xml:space="preserve"> on slides. </w:t>
      </w:r>
    </w:p>
    <w:p w14:paraId="2758302A" w14:textId="3F1DB43C" w:rsidR="00444D10" w:rsidRPr="00CC4F96" w:rsidRDefault="00A25C64" w:rsidP="002C1604">
      <w:pPr>
        <w:spacing w:after="200"/>
        <w:ind w:left="360"/>
        <w:rPr>
          <w:rFonts w:asciiTheme="minorHAnsi" w:hAnsiTheme="minorHAnsi" w:cs="Gill Sans"/>
          <w:i/>
          <w:color w:val="2E74B5" w:themeColor="accent1" w:themeShade="BF"/>
          <w:lang w:val="en-US"/>
        </w:rPr>
      </w:pPr>
      <w:r w:rsidRPr="00CC4F96">
        <w:rPr>
          <w:rFonts w:asciiTheme="minorHAnsi" w:hAnsiTheme="minorHAnsi" w:cs="Gill Sans"/>
          <w:b/>
          <w:i/>
          <w:color w:val="2E74B5" w:themeColor="accent1" w:themeShade="BF"/>
          <w:lang w:val="en-US"/>
        </w:rPr>
        <w:t>TIP</w:t>
      </w:r>
      <w:r w:rsidR="00320F80">
        <w:rPr>
          <w:rFonts w:asciiTheme="minorHAnsi" w:hAnsiTheme="minorHAnsi" w:cs="Gill Sans"/>
          <w:b/>
          <w:i/>
          <w:color w:val="2E74B5" w:themeColor="accent1" w:themeShade="BF"/>
          <w:lang w:val="en-US"/>
        </w:rPr>
        <w:t>:</w:t>
      </w:r>
      <w:r w:rsidRPr="00CC4F96">
        <w:rPr>
          <w:rFonts w:asciiTheme="minorHAnsi" w:hAnsiTheme="minorHAnsi" w:cs="Gill Sans"/>
          <w:i/>
          <w:color w:val="2E74B5" w:themeColor="accent1" w:themeShade="BF"/>
          <w:lang w:val="en-US"/>
        </w:rPr>
        <w:t xml:space="preserve"> </w:t>
      </w:r>
      <w:r w:rsidR="00444D10" w:rsidRPr="00CC4F96">
        <w:rPr>
          <w:rFonts w:asciiTheme="minorHAnsi" w:hAnsiTheme="minorHAnsi" w:cs="Gill Sans"/>
          <w:i/>
          <w:color w:val="2E74B5" w:themeColor="accent1" w:themeShade="BF"/>
          <w:lang w:val="en-US"/>
        </w:rPr>
        <w:t>Ensure</w:t>
      </w:r>
      <w:r w:rsidRPr="00CC4F96">
        <w:rPr>
          <w:rFonts w:asciiTheme="minorHAnsi" w:hAnsiTheme="minorHAnsi" w:cs="Gill Sans"/>
          <w:i/>
          <w:color w:val="2E74B5" w:themeColor="accent1" w:themeShade="BF"/>
          <w:lang w:val="en-US"/>
        </w:rPr>
        <w:t xml:space="preserve"> that:</w:t>
      </w:r>
      <w:r w:rsidR="00444D10" w:rsidRPr="00CC4F96">
        <w:rPr>
          <w:rFonts w:asciiTheme="minorHAnsi" w:hAnsiTheme="minorHAnsi" w:cs="Gill Sans"/>
          <w:i/>
          <w:color w:val="2E74B5" w:themeColor="accent1" w:themeShade="BF"/>
          <w:lang w:val="en-US"/>
        </w:rPr>
        <w:t xml:space="preserve"> </w:t>
      </w:r>
    </w:p>
    <w:p w14:paraId="0538A45D" w14:textId="75A82B3E" w:rsidR="00444D10" w:rsidRPr="00CC4F96" w:rsidRDefault="00444D10" w:rsidP="00444D10">
      <w:pPr>
        <w:numPr>
          <w:ilvl w:val="0"/>
          <w:numId w:val="2"/>
        </w:numPr>
        <w:spacing w:after="200"/>
        <w:rPr>
          <w:rFonts w:asciiTheme="minorHAnsi" w:hAnsiTheme="minorHAnsi" w:cs="Gill Sans"/>
          <w:color w:val="2E74B5" w:themeColor="accent1" w:themeShade="BF"/>
          <w:lang w:val="en-US"/>
        </w:rPr>
      </w:pPr>
      <w:r w:rsidRPr="00CC4F96">
        <w:rPr>
          <w:rFonts w:asciiTheme="minorHAnsi" w:hAnsiTheme="minorHAnsi" w:cs="Gill Sans"/>
          <w:color w:val="2E74B5" w:themeColor="accent1" w:themeShade="BF"/>
          <w:lang w:val="en-US"/>
        </w:rPr>
        <w:t xml:space="preserve">All </w:t>
      </w:r>
      <w:r w:rsidR="00A25C64">
        <w:rPr>
          <w:rFonts w:asciiTheme="minorHAnsi" w:hAnsiTheme="minorHAnsi" w:cs="Gill Sans"/>
          <w:color w:val="2E74B5" w:themeColor="accent1" w:themeShade="BF"/>
          <w:lang w:val="en-US"/>
        </w:rPr>
        <w:t xml:space="preserve">the </w:t>
      </w:r>
      <w:r w:rsidRPr="00CC4F96">
        <w:rPr>
          <w:rFonts w:asciiTheme="minorHAnsi" w:hAnsiTheme="minorHAnsi" w:cs="Gill Sans"/>
          <w:color w:val="2E74B5" w:themeColor="accent1" w:themeShade="BF"/>
          <w:lang w:val="en-US"/>
        </w:rPr>
        <w:t>objectives are covered in one of the sessions or across multiple sessions</w:t>
      </w:r>
    </w:p>
    <w:p w14:paraId="0C9D256E" w14:textId="4F8FD1C0" w:rsidR="00444D10" w:rsidRPr="00CC4F96" w:rsidRDefault="00444D10" w:rsidP="00444D10">
      <w:pPr>
        <w:numPr>
          <w:ilvl w:val="0"/>
          <w:numId w:val="2"/>
        </w:numPr>
        <w:spacing w:after="200"/>
        <w:rPr>
          <w:rFonts w:asciiTheme="minorHAnsi" w:hAnsiTheme="minorHAnsi" w:cs="Gill Sans"/>
          <w:color w:val="2E74B5" w:themeColor="accent1" w:themeShade="BF"/>
          <w:lang w:val="en-US"/>
        </w:rPr>
      </w:pPr>
      <w:r w:rsidRPr="00CC4F96">
        <w:rPr>
          <w:rFonts w:asciiTheme="minorHAnsi" w:hAnsiTheme="minorHAnsi" w:cs="Gill Sans"/>
          <w:color w:val="2E74B5" w:themeColor="accent1" w:themeShade="BF"/>
          <w:lang w:val="en-US"/>
        </w:rPr>
        <w:t>The discussion questions are clear, focused and will result in the desired outcome</w:t>
      </w:r>
    </w:p>
    <w:p w14:paraId="6605621D" w14:textId="3A5B0FAD" w:rsidR="00444D10" w:rsidRPr="00CC4F96" w:rsidRDefault="00444D10" w:rsidP="00444D10">
      <w:pPr>
        <w:numPr>
          <w:ilvl w:val="0"/>
          <w:numId w:val="2"/>
        </w:numPr>
        <w:spacing w:after="200"/>
        <w:rPr>
          <w:rFonts w:asciiTheme="minorHAnsi" w:hAnsiTheme="minorHAnsi" w:cs="Gill Sans"/>
          <w:color w:val="2E74B5" w:themeColor="accent1" w:themeShade="BF"/>
          <w:lang w:val="en-US"/>
        </w:rPr>
      </w:pPr>
      <w:r w:rsidRPr="00CC4F96">
        <w:rPr>
          <w:rFonts w:asciiTheme="minorHAnsi" w:hAnsiTheme="minorHAnsi" w:cs="Gill Sans"/>
          <w:color w:val="2E74B5" w:themeColor="accent1" w:themeShade="BF"/>
          <w:lang w:val="en-US"/>
        </w:rPr>
        <w:t xml:space="preserve">The scenario for each session </w:t>
      </w:r>
      <w:r w:rsidR="00A25C64">
        <w:rPr>
          <w:rFonts w:asciiTheme="minorHAnsi" w:hAnsiTheme="minorHAnsi" w:cs="Gill Sans"/>
          <w:color w:val="2E74B5" w:themeColor="accent1" w:themeShade="BF"/>
          <w:lang w:val="en-US"/>
        </w:rPr>
        <w:t xml:space="preserve">(bullet point details) provides all the </w:t>
      </w:r>
      <w:r w:rsidRPr="00CC4F96">
        <w:rPr>
          <w:rFonts w:asciiTheme="minorHAnsi" w:hAnsiTheme="minorHAnsi" w:cs="Gill Sans"/>
          <w:color w:val="2E74B5" w:themeColor="accent1" w:themeShade="BF"/>
          <w:lang w:val="en-US"/>
        </w:rPr>
        <w:t xml:space="preserve">realistic and appropriate information required for </w:t>
      </w:r>
      <w:r w:rsidR="00A25C64">
        <w:rPr>
          <w:rFonts w:asciiTheme="minorHAnsi" w:hAnsiTheme="minorHAnsi" w:cs="Gill Sans"/>
          <w:color w:val="2E74B5" w:themeColor="accent1" w:themeShade="BF"/>
          <w:lang w:val="en-US"/>
        </w:rPr>
        <w:t xml:space="preserve">the planned </w:t>
      </w:r>
      <w:r w:rsidRPr="00CC4F96">
        <w:rPr>
          <w:rFonts w:asciiTheme="minorHAnsi" w:hAnsiTheme="minorHAnsi" w:cs="Gill Sans"/>
          <w:color w:val="2E74B5" w:themeColor="accent1" w:themeShade="BF"/>
          <w:lang w:val="en-US"/>
        </w:rPr>
        <w:t>discussion or problem solving.</w:t>
      </w:r>
    </w:p>
    <w:p w14:paraId="1C5DD201" w14:textId="63E2CCEB" w:rsidR="00444D10" w:rsidRPr="00CC4F96" w:rsidRDefault="00444D10" w:rsidP="00444D10">
      <w:pPr>
        <w:numPr>
          <w:ilvl w:val="0"/>
          <w:numId w:val="2"/>
        </w:numPr>
        <w:spacing w:after="200"/>
        <w:rPr>
          <w:rFonts w:asciiTheme="minorHAnsi" w:hAnsiTheme="minorHAnsi" w:cs="Gill Sans"/>
          <w:color w:val="2E74B5" w:themeColor="accent1" w:themeShade="BF"/>
          <w:lang w:val="en-US"/>
        </w:rPr>
      </w:pPr>
      <w:r w:rsidRPr="00CC4F96">
        <w:rPr>
          <w:rFonts w:asciiTheme="minorHAnsi" w:hAnsiTheme="minorHAnsi" w:cs="Gill Sans"/>
          <w:color w:val="2E74B5" w:themeColor="accent1" w:themeShade="BF"/>
          <w:lang w:val="en-US"/>
        </w:rPr>
        <w:t xml:space="preserve">The time allocated to each session </w:t>
      </w:r>
      <w:r w:rsidR="00A25C64">
        <w:rPr>
          <w:rFonts w:asciiTheme="minorHAnsi" w:hAnsiTheme="minorHAnsi" w:cs="Gill Sans"/>
          <w:color w:val="2E74B5" w:themeColor="accent1" w:themeShade="BF"/>
          <w:lang w:val="en-US"/>
        </w:rPr>
        <w:t xml:space="preserve">is reviewed, and </w:t>
      </w:r>
      <w:r w:rsidRPr="00CC4F96">
        <w:rPr>
          <w:rFonts w:asciiTheme="minorHAnsi" w:hAnsiTheme="minorHAnsi" w:cs="Gill Sans"/>
          <w:color w:val="2E74B5" w:themeColor="accent1" w:themeShade="BF"/>
          <w:lang w:val="en-US"/>
        </w:rPr>
        <w:t>the primary and secondary questions</w:t>
      </w:r>
      <w:r w:rsidR="00A25C64">
        <w:rPr>
          <w:rFonts w:asciiTheme="minorHAnsi" w:hAnsiTheme="minorHAnsi" w:cs="Gill Sans"/>
          <w:color w:val="2E74B5" w:themeColor="accent1" w:themeShade="BF"/>
          <w:lang w:val="en-US"/>
        </w:rPr>
        <w:t xml:space="preserve"> are designated (i.e. primary questions are the main focus, with the </w:t>
      </w:r>
      <w:r w:rsidRPr="00CC4F96">
        <w:rPr>
          <w:rFonts w:asciiTheme="minorHAnsi" w:hAnsiTheme="minorHAnsi" w:cs="Gill Sans"/>
          <w:color w:val="2E74B5" w:themeColor="accent1" w:themeShade="BF"/>
          <w:lang w:val="en-US"/>
        </w:rPr>
        <w:t xml:space="preserve">secondary questions </w:t>
      </w:r>
      <w:r w:rsidR="00A25C64">
        <w:rPr>
          <w:rFonts w:asciiTheme="minorHAnsi" w:hAnsiTheme="minorHAnsi" w:cs="Gill Sans"/>
          <w:color w:val="2E74B5" w:themeColor="accent1" w:themeShade="BF"/>
          <w:lang w:val="en-US"/>
        </w:rPr>
        <w:t xml:space="preserve">kept </w:t>
      </w:r>
      <w:r w:rsidRPr="00CC4F96">
        <w:rPr>
          <w:rFonts w:asciiTheme="minorHAnsi" w:hAnsiTheme="minorHAnsi" w:cs="Gill Sans"/>
          <w:color w:val="2E74B5" w:themeColor="accent1" w:themeShade="BF"/>
          <w:lang w:val="en-US"/>
        </w:rPr>
        <w:t>in reserve</w:t>
      </w:r>
      <w:r w:rsidR="00A25C64">
        <w:rPr>
          <w:rFonts w:asciiTheme="minorHAnsi" w:hAnsiTheme="minorHAnsi" w:cs="Gill Sans"/>
          <w:color w:val="2E74B5" w:themeColor="accent1" w:themeShade="BF"/>
          <w:lang w:val="en-US"/>
        </w:rPr>
        <w:t>)</w:t>
      </w:r>
      <w:r w:rsidRPr="00CC4F96">
        <w:rPr>
          <w:rFonts w:asciiTheme="minorHAnsi" w:hAnsiTheme="minorHAnsi" w:cs="Gill Sans"/>
          <w:color w:val="2E74B5" w:themeColor="accent1" w:themeShade="BF"/>
          <w:lang w:val="en-US"/>
        </w:rPr>
        <w:t xml:space="preserve">. </w:t>
      </w:r>
    </w:p>
    <w:sectPr w:rsidR="00444D10" w:rsidRPr="00CC4F96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AE14B" w14:textId="77777777" w:rsidR="00B64184" w:rsidRDefault="00B64184">
      <w:r>
        <w:separator/>
      </w:r>
    </w:p>
  </w:endnote>
  <w:endnote w:type="continuationSeparator" w:id="0">
    <w:p w14:paraId="3E13AB9B" w14:textId="77777777" w:rsidR="00B64184" w:rsidRDefault="00B6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B508A" w14:textId="15A8689A" w:rsidR="00B64184" w:rsidRDefault="00B64184">
    <w:pPr>
      <w:tabs>
        <w:tab w:val="right" w:pos="9000"/>
      </w:tabs>
      <w:spacing w:after="708"/>
      <w:jc w:val="right"/>
    </w:pPr>
    <w:r>
      <w:fldChar w:fldCharType="begin"/>
    </w:r>
    <w:r>
      <w:instrText>PAGE</w:instrText>
    </w:r>
    <w:r>
      <w:fldChar w:fldCharType="separate"/>
    </w:r>
    <w:r w:rsidR="00547C2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D8F37" w14:textId="77777777" w:rsidR="00B64184" w:rsidRDefault="00B64184">
      <w:r>
        <w:separator/>
      </w:r>
    </w:p>
  </w:footnote>
  <w:footnote w:type="continuationSeparator" w:id="0">
    <w:p w14:paraId="4BB22C38" w14:textId="77777777" w:rsidR="00B64184" w:rsidRDefault="00B64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54025" w14:textId="77777777" w:rsidR="00B64184" w:rsidRDefault="00B64184">
    <w:pPr>
      <w:tabs>
        <w:tab w:val="right" w:pos="9000"/>
      </w:tabs>
      <w:spacing w:before="708"/>
    </w:pPr>
    <w:r>
      <w:rPr>
        <w:noProof/>
        <w:lang w:eastAsia="zh-CN"/>
      </w:rPr>
      <w:drawing>
        <wp:inline distT="152400" distB="152400" distL="152400" distR="152400" wp14:anchorId="5F1C950F" wp14:editId="668F37AA">
          <wp:extent cx="1633855" cy="475616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E787B"/>
    <w:multiLevelType w:val="multilevel"/>
    <w:tmpl w:val="8EE20694"/>
    <w:lvl w:ilvl="0">
      <w:start w:val="1"/>
      <w:numFmt w:val="decimal"/>
      <w:lvlText w:val="%1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669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4">
      <w:start w:val="1"/>
      <w:numFmt w:val="decimal"/>
      <w:lvlText w:val="%1.%2.%3.%4.%5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5">
      <w:start w:val="1"/>
      <w:numFmt w:val="decimal"/>
      <w:lvlText w:val="%1.%2.%3.%4.%5.%6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</w:abstractNum>
  <w:abstractNum w:abstractNumId="1">
    <w:nsid w:val="529C7602"/>
    <w:multiLevelType w:val="multilevel"/>
    <w:tmpl w:val="DA30DF04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smallCaps w:val="0"/>
        <w:strike w:val="0"/>
        <w:vertAlign w:val="baseline"/>
      </w:rPr>
    </w:lvl>
    <w:lvl w:ilvl="1">
      <w:start w:val="1"/>
      <w:numFmt w:val="bullet"/>
      <w:lvlText w:val="•"/>
      <w:lvlJc w:val="left"/>
      <w:pPr>
        <w:ind w:left="1080" w:firstLine="720"/>
      </w:pPr>
      <w:rPr>
        <w:rFonts w:ascii="Arial" w:eastAsia="Arial" w:hAnsi="Arial" w:cs="Arial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1800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520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3240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3960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680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5400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120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abstractNum w:abstractNumId="2">
    <w:nsid w:val="5FA8768D"/>
    <w:multiLevelType w:val="hybridMultilevel"/>
    <w:tmpl w:val="E272AFFE"/>
    <w:lvl w:ilvl="0" w:tplc="F05CC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986DCA"/>
    <w:multiLevelType w:val="hybridMultilevel"/>
    <w:tmpl w:val="85EC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4032E"/>
    <w:multiLevelType w:val="hybridMultilevel"/>
    <w:tmpl w:val="4B3A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73E2B"/>
    <w:multiLevelType w:val="hybridMultilevel"/>
    <w:tmpl w:val="6DC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645EB"/>
    <w:multiLevelType w:val="multilevel"/>
    <w:tmpl w:val="8EE20694"/>
    <w:lvl w:ilvl="0">
      <w:start w:val="1"/>
      <w:numFmt w:val="decimal"/>
      <w:lvlText w:val="%1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669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4">
      <w:start w:val="1"/>
      <w:numFmt w:val="decimal"/>
      <w:lvlText w:val="%1.%2.%3.%4.%5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5">
      <w:start w:val="1"/>
      <w:numFmt w:val="decimal"/>
      <w:lvlText w:val="%1.%2.%3.%4.%5.%6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05F7"/>
    <w:rsid w:val="00025392"/>
    <w:rsid w:val="00026465"/>
    <w:rsid w:val="000366F4"/>
    <w:rsid w:val="000C7754"/>
    <w:rsid w:val="00105C5F"/>
    <w:rsid w:val="00136478"/>
    <w:rsid w:val="00170377"/>
    <w:rsid w:val="001C6ED5"/>
    <w:rsid w:val="00283CEE"/>
    <w:rsid w:val="002C1604"/>
    <w:rsid w:val="00320F80"/>
    <w:rsid w:val="00444D10"/>
    <w:rsid w:val="00477271"/>
    <w:rsid w:val="004E3D45"/>
    <w:rsid w:val="00547C29"/>
    <w:rsid w:val="00671FD8"/>
    <w:rsid w:val="00821CF1"/>
    <w:rsid w:val="00890987"/>
    <w:rsid w:val="00947571"/>
    <w:rsid w:val="009C1ADD"/>
    <w:rsid w:val="00A06BB1"/>
    <w:rsid w:val="00A25C64"/>
    <w:rsid w:val="00A336F7"/>
    <w:rsid w:val="00AB05F7"/>
    <w:rsid w:val="00AF6768"/>
    <w:rsid w:val="00B64184"/>
    <w:rsid w:val="00BD03CF"/>
    <w:rsid w:val="00BD1CA7"/>
    <w:rsid w:val="00BE6E71"/>
    <w:rsid w:val="00C75357"/>
    <w:rsid w:val="00CC4F96"/>
    <w:rsid w:val="00D432F3"/>
    <w:rsid w:val="00D85790"/>
    <w:rsid w:val="00DC2575"/>
    <w:rsid w:val="00DE37AF"/>
    <w:rsid w:val="00EA2222"/>
    <w:rsid w:val="00EB0584"/>
    <w:rsid w:val="00F23CEC"/>
    <w:rsid w:val="00FE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77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909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9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9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9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9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8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DC2575"/>
    <w:pPr>
      <w:ind w:left="720"/>
      <w:contextualSpacing/>
    </w:pPr>
    <w:rPr>
      <w:rFonts w:asciiTheme="minorHAnsi" w:eastAsiaTheme="minorEastAsia" w:hAnsiTheme="minorHAnsi" w:cstheme="minorBidi"/>
      <w:color w:val="auto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909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9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9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9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9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8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DC2575"/>
    <w:pPr>
      <w:ind w:left="720"/>
      <w:contextualSpacing/>
    </w:pPr>
    <w:rPr>
      <w:rFonts w:asciiTheme="minorHAnsi" w:eastAsiaTheme="minorEastAsia" w:hAnsiTheme="minorHAnsi" w:cstheme="minorBidi"/>
      <w:color w:val="auto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Charles</dc:creator>
  <cp:lastModifiedBy>NAKPIL, Sheila H.</cp:lastModifiedBy>
  <cp:revision>2</cp:revision>
  <dcterms:created xsi:type="dcterms:W3CDTF">2017-02-17T08:17:00Z</dcterms:created>
  <dcterms:modified xsi:type="dcterms:W3CDTF">2017-02-17T08:17:00Z</dcterms:modified>
</cp:coreProperties>
</file>