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345994"/>
        <w:docPartObj>
          <w:docPartGallery w:val="Cover Pages"/>
          <w:docPartUnique/>
        </w:docPartObj>
      </w:sdtPr>
      <w:sdtEndPr/>
      <w:sdtContent>
        <w:p w14:paraId="53127300" w14:textId="11D2C8FE" w:rsidR="008D1D5E" w:rsidRDefault="00AA5BE0">
          <w:pPr>
            <w:sectPr w:rsidR="008D1D5E" w:rsidSect="000208DA">
              <w:headerReference w:type="default" r:id="rId8"/>
              <w:footerReference w:type="default" r:id="rId9"/>
              <w:pgSz w:w="15840" w:h="12240" w:orient="landscape"/>
              <w:pgMar w:top="993" w:right="1440" w:bottom="1440" w:left="1701" w:header="708" w:footer="708" w:gutter="0"/>
              <w:pgNumType w:start="0"/>
              <w:cols w:space="708"/>
              <w:titlePg/>
              <w:docGrid w:linePitch="360"/>
            </w:sectPr>
          </w:pPr>
          <w:r>
            <w:rPr>
              <w:noProof/>
            </w:rPr>
            <mc:AlternateContent>
              <mc:Choice Requires="wps">
                <w:drawing>
                  <wp:anchor distT="0" distB="0" distL="114300" distR="114300" simplePos="0" relativeHeight="251672576" behindDoc="0" locked="0" layoutInCell="1" allowOverlap="1" wp14:anchorId="5E75714B" wp14:editId="71E5489A">
                    <wp:simplePos x="0" y="0"/>
                    <wp:positionH relativeFrom="column">
                      <wp:posOffset>4406265</wp:posOffset>
                    </wp:positionH>
                    <wp:positionV relativeFrom="paragraph">
                      <wp:posOffset>3342731</wp:posOffset>
                    </wp:positionV>
                    <wp:extent cx="3962128" cy="1219200"/>
                    <wp:effectExtent l="0" t="0" r="19685" b="19050"/>
                    <wp:wrapNone/>
                    <wp:docPr id="17" name="Text Box 17"/>
                    <wp:cNvGraphicFramePr/>
                    <a:graphic xmlns:a="http://schemas.openxmlformats.org/drawingml/2006/main">
                      <a:graphicData uri="http://schemas.microsoft.com/office/word/2010/wordprocessingShape">
                        <wps:wsp>
                          <wps:cNvSpPr txBox="1"/>
                          <wps:spPr>
                            <a:xfrm>
                              <a:off x="0" y="0"/>
                              <a:ext cx="3962128" cy="1219200"/>
                            </a:xfrm>
                            <a:prstGeom prst="rect">
                              <a:avLst/>
                            </a:prstGeom>
                            <a:noFill/>
                            <a:ln w="6350">
                              <a:solidFill>
                                <a:schemeClr val="bg1"/>
                              </a:solidFill>
                            </a:ln>
                          </wps:spPr>
                          <wps:txbx>
                            <w:txbxContent>
                              <w:p w14:paraId="2DF5855B" w14:textId="5B48A319" w:rsidR="00AA5BE0" w:rsidRPr="00A22AB6" w:rsidRDefault="00A22AB6"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56"/>
                                    <w:szCs w:val="56"/>
                                  </w:rPr>
                                </w:pPr>
                                <w:r w:rsidRPr="00A22AB6">
                                  <w:rPr>
                                    <w:b/>
                                    <w:bCs/>
                                    <w:color w:val="FFFFFF" w:themeColor="background1"/>
                                    <w:sz w:val="56"/>
                                    <w:szCs w:val="56"/>
                                  </w:rPr>
                                  <w:t>&lt;</w:t>
                                </w:r>
                                <w:r w:rsidR="00AA5BE0" w:rsidRPr="00A22AB6">
                                  <w:rPr>
                                    <w:b/>
                                    <w:bCs/>
                                    <w:color w:val="FFFFFF" w:themeColor="background1"/>
                                    <w:sz w:val="56"/>
                                    <w:szCs w:val="56"/>
                                  </w:rPr>
                                  <w:t>COUNTRY NAME</w:t>
                                </w:r>
                                <w:r w:rsidRPr="00A22AB6">
                                  <w:rPr>
                                    <w:b/>
                                    <w:bCs/>
                                    <w:color w:val="FFFFFF" w:themeColor="background1"/>
                                    <w:sz w:val="56"/>
                                    <w:szCs w:val="56"/>
                                  </w:rPr>
                                  <w:t>&gt;</w:t>
                                </w:r>
                              </w:p>
                              <w:p w14:paraId="40EE69B1" w14:textId="14803AB9" w:rsidR="00AA5BE0" w:rsidRPr="00A22AB6" w:rsidRDefault="00AA5BE0"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44"/>
                                    <w:szCs w:val="44"/>
                                  </w:rPr>
                                </w:pPr>
                                <w:r w:rsidRPr="00A22AB6">
                                  <w:rPr>
                                    <w:b/>
                                    <w:bCs/>
                                    <w:color w:val="FFFFFF" w:themeColor="background1"/>
                                    <w:sz w:val="44"/>
                                    <w:szCs w:val="44"/>
                                  </w:rPr>
                                  <w:t>&lt;&lt;Date and location&gt;&gt;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75714B" id="_x0000_t202" coordsize="21600,21600" o:spt="202" path="m,l,21600r21600,l21600,xe">
                    <v:stroke joinstyle="miter"/>
                    <v:path gradientshapeok="t" o:connecttype="rect"/>
                  </v:shapetype>
                  <v:shape id="Text Box 17" o:spid="_x0000_s1026" type="#_x0000_t202" style="position:absolute;left:0;text-align:left;margin-left:346.95pt;margin-top:263.2pt;width:312pt;height:9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" filled="f" strokecolor="white [3212]" strokeweight=".5pt">
                    <v:textbox inset="0,0,0,0">
                      <w:txbxContent>
                        <w:p w14:paraId="2DF5855B" w14:textId="5B48A319" w:rsidR="00AA5BE0" w:rsidRPr="00A22AB6" w:rsidRDefault="00A22AB6"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56"/>
                              <w:szCs w:val="56"/>
                            </w:rPr>
                          </w:pPr>
                          <w:r w:rsidRPr="00A22AB6">
                            <w:rPr>
                              <w:b/>
                              <w:bCs/>
                              <w:color w:val="FFFFFF" w:themeColor="background1"/>
                              <w:sz w:val="56"/>
                              <w:szCs w:val="56"/>
                            </w:rPr>
                            <w:t>&lt;</w:t>
                          </w:r>
                          <w:r w:rsidR="00AA5BE0" w:rsidRPr="00A22AB6">
                            <w:rPr>
                              <w:b/>
                              <w:bCs/>
                              <w:color w:val="FFFFFF" w:themeColor="background1"/>
                              <w:sz w:val="56"/>
                              <w:szCs w:val="56"/>
                            </w:rPr>
                            <w:t>COUNTRY NAME</w:t>
                          </w:r>
                          <w:r w:rsidRPr="00A22AB6">
                            <w:rPr>
                              <w:b/>
                              <w:bCs/>
                              <w:color w:val="FFFFFF" w:themeColor="background1"/>
                              <w:sz w:val="56"/>
                              <w:szCs w:val="56"/>
                            </w:rPr>
                            <w:t>&gt;</w:t>
                          </w:r>
                        </w:p>
                        <w:p w14:paraId="40EE69B1" w14:textId="14803AB9" w:rsidR="00AA5BE0" w:rsidRPr="00A22AB6" w:rsidRDefault="00AA5BE0" w:rsidP="00A22AB6">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rPr>
                              <w:b/>
                              <w:bCs/>
                              <w:color w:val="FFFFFF" w:themeColor="background1"/>
                              <w:sz w:val="44"/>
                              <w:szCs w:val="44"/>
                            </w:rPr>
                          </w:pPr>
                          <w:r w:rsidRPr="00A22AB6">
                            <w:rPr>
                              <w:b/>
                              <w:bCs/>
                              <w:color w:val="FFFFFF" w:themeColor="background1"/>
                              <w:sz w:val="44"/>
                              <w:szCs w:val="44"/>
                            </w:rPr>
                            <w:t>&lt;&lt;Date and location&gt;&gt;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C4255F" wp14:editId="2A734A1E">
                    <wp:simplePos x="0" y="0"/>
                    <wp:positionH relativeFrom="column">
                      <wp:posOffset>4259308</wp:posOffset>
                    </wp:positionH>
                    <wp:positionV relativeFrom="paragraph">
                      <wp:posOffset>458017</wp:posOffset>
                    </wp:positionV>
                    <wp:extent cx="4255770" cy="2667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2667000"/>
                            </a:xfrm>
                            <a:prstGeom prst="rect">
                              <a:avLst/>
                            </a:prstGeom>
                            <a:noFill/>
                            <a:ln w="9525">
                              <a:noFill/>
                              <a:miter lim="800000"/>
                              <a:headEnd/>
                              <a:tailEnd/>
                            </a:ln>
                          </wps:spPr>
                          <wps:txbx>
                            <w:txbxContent>
                              <w:p w14:paraId="4696D022" w14:textId="783729E0" w:rsidR="008D1D5E" w:rsidRPr="00D80E3F" w:rsidRDefault="008D1D5E" w:rsidP="008D1D5E">
                                <w:pPr>
                                  <w:jc w:val="center"/>
                                  <w:rPr>
                                    <w:rFonts w:cs="Arial"/>
                                    <w:color w:val="FFFFFF" w:themeColor="background1"/>
                                    <w:sz w:val="44"/>
                                    <w:szCs w:val="44"/>
                                  </w:rPr>
                                </w:pPr>
                                <w:r w:rsidRPr="000208DA">
                                  <w:rPr>
                                    <w:rFonts w:cs="Arial"/>
                                    <w:b/>
                                    <w:bCs/>
                                    <w:color w:val="FFFFFF" w:themeColor="background1"/>
                                    <w:sz w:val="56"/>
                                    <w:szCs w:val="56"/>
                                  </w:rPr>
                                  <w:t xml:space="preserve">NOVEL CORONAVIRUS </w:t>
                                </w:r>
                                <w:r w:rsidRPr="000208DA">
                                  <w:rPr>
                                    <w:rFonts w:cs="Arial"/>
                                    <w:b/>
                                    <w:bCs/>
                                    <w:color w:val="FFFFFF" w:themeColor="background1"/>
                                    <w:sz w:val="56"/>
                                    <w:szCs w:val="56"/>
                                  </w:rPr>
                                  <w:br/>
                                  <w:t>(</w:t>
                                </w:r>
                                <w:r w:rsidR="009751FB">
                                  <w:rPr>
                                    <w:rFonts w:cs="Arial"/>
                                    <w:b/>
                                    <w:bCs/>
                                    <w:color w:val="FFFFFF" w:themeColor="background1"/>
                                    <w:sz w:val="56"/>
                                    <w:szCs w:val="56"/>
                                  </w:rPr>
                                  <w:t>COVID-19</w:t>
                                </w:r>
                                <w:r w:rsidRPr="000208DA">
                                  <w:rPr>
                                    <w:rFonts w:cs="Arial"/>
                                    <w:b/>
                                    <w:bCs/>
                                    <w:color w:val="FFFFFF" w:themeColor="background1"/>
                                    <w:sz w:val="56"/>
                                    <w:szCs w:val="56"/>
                                  </w:rPr>
                                  <w:t>)</w:t>
                                </w:r>
                                <w:r w:rsidRPr="000208DA">
                                  <w:rPr>
                                    <w:rFonts w:cs="Arial"/>
                                    <w:b/>
                                    <w:bCs/>
                                    <w:color w:val="FFFFFF" w:themeColor="background1"/>
                                    <w:sz w:val="64"/>
                                    <w:szCs w:val="64"/>
                                  </w:rPr>
                                  <w:br/>
                                </w:r>
                                <w:r w:rsidRPr="000208DA">
                                  <w:rPr>
                                    <w:rFonts w:cs="Arial"/>
                                    <w:b/>
                                    <w:bCs/>
                                    <w:color w:val="FFFFFF" w:themeColor="background1"/>
                                    <w:sz w:val="64"/>
                                    <w:szCs w:val="64"/>
                                  </w:rPr>
                                  <w:br/>
                                </w:r>
                                <w:r w:rsidRPr="00D80E3F">
                                  <w:rPr>
                                    <w:rFonts w:cs="Arial"/>
                                    <w:b/>
                                    <w:bCs/>
                                    <w:color w:val="FFFFFF" w:themeColor="background1"/>
                                    <w:sz w:val="44"/>
                                    <w:szCs w:val="44"/>
                                  </w:rPr>
                                  <w:t>Health Emergency Preparedness</w:t>
                                </w:r>
                                <w:r w:rsidRPr="00D80E3F">
                                  <w:rPr>
                                    <w:rFonts w:cs="Arial"/>
                                    <w:b/>
                                    <w:bCs/>
                                    <w:color w:val="FFFFFF" w:themeColor="background1"/>
                                    <w:sz w:val="44"/>
                                    <w:szCs w:val="44"/>
                                  </w:rPr>
                                  <w:br/>
                                  <w:t>Table-Top Exercise (TTX)</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CC4255F" id="Text Box 2" o:spid="_x0000_s1027" type="#_x0000_t202" style="position:absolute;left:0;text-align:left;margin-left:335.4pt;margin-top:36.05pt;width:335.1pt;height:2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84DgIAAPw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" filled="f" stroked="f">
                    <v:textbox>
                      <w:txbxContent>
                        <w:p w14:paraId="4696D022" w14:textId="783729E0" w:rsidR="008D1D5E" w:rsidRPr="00D80E3F" w:rsidRDefault="008D1D5E" w:rsidP="008D1D5E">
                          <w:pPr>
                            <w:jc w:val="center"/>
                            <w:rPr>
                              <w:rFonts w:cs="Arial"/>
                              <w:color w:val="FFFFFF" w:themeColor="background1"/>
                              <w:sz w:val="44"/>
                              <w:szCs w:val="44"/>
                            </w:rPr>
                          </w:pPr>
                          <w:r w:rsidRPr="000208DA">
                            <w:rPr>
                              <w:rFonts w:cs="Arial"/>
                              <w:b/>
                              <w:bCs/>
                              <w:color w:val="FFFFFF" w:themeColor="background1"/>
                              <w:sz w:val="56"/>
                              <w:szCs w:val="56"/>
                            </w:rPr>
                            <w:t xml:space="preserve">NOVEL CORONAVIRUS </w:t>
                          </w:r>
                          <w:r w:rsidRPr="000208DA">
                            <w:rPr>
                              <w:rFonts w:cs="Arial"/>
                              <w:b/>
                              <w:bCs/>
                              <w:color w:val="FFFFFF" w:themeColor="background1"/>
                              <w:sz w:val="56"/>
                              <w:szCs w:val="56"/>
                            </w:rPr>
                            <w:br/>
                            <w:t>(</w:t>
                          </w:r>
                          <w:r w:rsidR="009751FB">
                            <w:rPr>
                              <w:rFonts w:cs="Arial"/>
                              <w:b/>
                              <w:bCs/>
                              <w:color w:val="FFFFFF" w:themeColor="background1"/>
                              <w:sz w:val="56"/>
                              <w:szCs w:val="56"/>
                            </w:rPr>
                            <w:t>COVID-19</w:t>
                          </w:r>
                          <w:r w:rsidRPr="000208DA">
                            <w:rPr>
                              <w:rFonts w:cs="Arial"/>
                              <w:b/>
                              <w:bCs/>
                              <w:color w:val="FFFFFF" w:themeColor="background1"/>
                              <w:sz w:val="56"/>
                              <w:szCs w:val="56"/>
                            </w:rPr>
                            <w:t>)</w:t>
                          </w:r>
                          <w:r w:rsidRPr="000208DA">
                            <w:rPr>
                              <w:rFonts w:cs="Arial"/>
                              <w:b/>
                              <w:bCs/>
                              <w:color w:val="FFFFFF" w:themeColor="background1"/>
                              <w:sz w:val="64"/>
                              <w:szCs w:val="64"/>
                            </w:rPr>
                            <w:br/>
                          </w:r>
                          <w:r w:rsidRPr="000208DA">
                            <w:rPr>
                              <w:rFonts w:cs="Arial"/>
                              <w:b/>
                              <w:bCs/>
                              <w:color w:val="FFFFFF" w:themeColor="background1"/>
                              <w:sz w:val="64"/>
                              <w:szCs w:val="64"/>
                            </w:rPr>
                            <w:br/>
                          </w:r>
                          <w:r w:rsidRPr="00D80E3F">
                            <w:rPr>
                              <w:rFonts w:cs="Arial"/>
                              <w:b/>
                              <w:bCs/>
                              <w:color w:val="FFFFFF" w:themeColor="background1"/>
                              <w:sz w:val="44"/>
                              <w:szCs w:val="44"/>
                            </w:rPr>
                            <w:t>Health Emergency Preparedness</w:t>
                          </w:r>
                          <w:r w:rsidRPr="00D80E3F">
                            <w:rPr>
                              <w:rFonts w:cs="Arial"/>
                              <w:b/>
                              <w:bCs/>
                              <w:color w:val="FFFFFF" w:themeColor="background1"/>
                              <w:sz w:val="44"/>
                              <w:szCs w:val="44"/>
                            </w:rPr>
                            <w:br/>
                            <w:t>Table-Top Exercise (TTX)</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9455568" wp14:editId="53F16392">
                    <wp:simplePos x="0" y="0"/>
                    <wp:positionH relativeFrom="column">
                      <wp:posOffset>4405811</wp:posOffset>
                    </wp:positionH>
                    <wp:positionV relativeFrom="paragraph">
                      <wp:posOffset>1619885</wp:posOffset>
                    </wp:positionV>
                    <wp:extent cx="3929743" cy="0"/>
                    <wp:effectExtent l="0" t="19050" r="33020" b="19050"/>
                    <wp:wrapNone/>
                    <wp:docPr id="6" name="Straight Connector 6"/>
                    <wp:cNvGraphicFramePr/>
                    <a:graphic xmlns:a="http://schemas.openxmlformats.org/drawingml/2006/main">
                      <a:graphicData uri="http://schemas.microsoft.com/office/word/2010/wordprocessingShape">
                        <wps:wsp>
                          <wps:cNvCnPr/>
                          <wps:spPr>
                            <a:xfrm>
                              <a:off x="0" y="0"/>
                              <a:ext cx="3929743"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B841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6.9pt,127.55pt" to="656.3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" strokecolor="white [3212]"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3DB5929" wp14:editId="58229B96">
                    <wp:simplePos x="0" y="0"/>
                    <wp:positionH relativeFrom="column">
                      <wp:posOffset>4406265</wp:posOffset>
                    </wp:positionH>
                    <wp:positionV relativeFrom="paragraph">
                      <wp:posOffset>4904831</wp:posOffset>
                    </wp:positionV>
                    <wp:extent cx="3962400" cy="3860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86080"/>
                            </a:xfrm>
                            <a:prstGeom prst="rect">
                              <a:avLst/>
                            </a:prstGeom>
                            <a:solidFill>
                              <a:srgbClr val="FFFFFF"/>
                            </a:solidFill>
                            <a:ln w="9525">
                              <a:noFill/>
                              <a:miter lim="800000"/>
                              <a:headEnd/>
                              <a:tailEnd/>
                            </a:ln>
                          </wps:spPr>
                          <wps:txbx>
                            <w:txbxContent>
                              <w:p w14:paraId="22BB8FAE" w14:textId="0699C616" w:rsidR="008D1D5E" w:rsidRPr="00BB34D2" w:rsidRDefault="00AA5BE0" w:rsidP="008D1D5E">
                                <w:pPr>
                                  <w:jc w:val="center"/>
                                  <w:rPr>
                                    <w:rFonts w:cs="Arial"/>
                                    <w:b/>
                                    <w:bCs/>
                                    <w:color w:val="70AD47" w:themeColor="accent6"/>
                                    <w:sz w:val="48"/>
                                    <w:szCs w:val="48"/>
                                  </w:rPr>
                                </w:pPr>
                                <w:r>
                                  <w:rPr>
                                    <w:rFonts w:cs="Arial"/>
                                    <w:b/>
                                    <w:bCs/>
                                    <w:color w:val="70AD47" w:themeColor="accent6"/>
                                    <w:sz w:val="48"/>
                                    <w:szCs w:val="48"/>
                                  </w:rPr>
                                  <w:t>PARTICIPANTS’</w:t>
                                </w:r>
                                <w:r w:rsidR="008D1D5E" w:rsidRPr="00BB34D2">
                                  <w:rPr>
                                    <w:rFonts w:cs="Arial"/>
                                    <w:b/>
                                    <w:bCs/>
                                    <w:color w:val="70AD47" w:themeColor="accent6"/>
                                    <w:sz w:val="48"/>
                                    <w:szCs w:val="48"/>
                                  </w:rPr>
                                  <w:t xml:space="preserve"> GUIDE</w:t>
                                </w:r>
                              </w:p>
                            </w:txbxContent>
                          </wps:txbx>
                          <wps:bodyPr rot="0" vert="horz" wrap="square" lIns="0" tIns="0" rIns="0" bIns="0" anchor="t" anchorCtr="0">
                            <a:noAutofit/>
                          </wps:bodyPr>
                        </wps:wsp>
                      </a:graphicData>
                    </a:graphic>
                  </wp:anchor>
                </w:drawing>
              </mc:Choice>
              <mc:Fallback>
                <w:pict>
                  <v:shape w14:anchorId="43DB5929" id="_x0000_s1028" type="#_x0000_t202" style="position:absolute;left:0;text-align:left;margin-left:346.95pt;margin-top:386.2pt;width:312pt;height:3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" stroked="f">
                    <v:textbox inset="0,0,0,0">
                      <w:txbxContent>
                        <w:p w14:paraId="22BB8FAE" w14:textId="0699C616" w:rsidR="008D1D5E" w:rsidRPr="00BB34D2" w:rsidRDefault="00AA5BE0" w:rsidP="008D1D5E">
                          <w:pPr>
                            <w:jc w:val="center"/>
                            <w:rPr>
                              <w:rFonts w:cs="Arial"/>
                              <w:b/>
                              <w:bCs/>
                              <w:color w:val="70AD47" w:themeColor="accent6"/>
                              <w:sz w:val="48"/>
                              <w:szCs w:val="48"/>
                            </w:rPr>
                          </w:pPr>
                          <w:r>
                            <w:rPr>
                              <w:rFonts w:cs="Arial"/>
                              <w:b/>
                              <w:bCs/>
                              <w:color w:val="70AD47" w:themeColor="accent6"/>
                              <w:sz w:val="48"/>
                              <w:szCs w:val="48"/>
                            </w:rPr>
                            <w:t>PARTICIPANTS’</w:t>
                          </w:r>
                          <w:r w:rsidR="008D1D5E" w:rsidRPr="00BB34D2">
                            <w:rPr>
                              <w:rFonts w:cs="Arial"/>
                              <w:b/>
                              <w:bCs/>
                              <w:color w:val="70AD47" w:themeColor="accent6"/>
                              <w:sz w:val="48"/>
                              <w:szCs w:val="48"/>
                            </w:rPr>
                            <w:t xml:space="preserve"> GUIDE</w:t>
                          </w:r>
                        </w:p>
                      </w:txbxContent>
                    </v:textbox>
                  </v:shape>
                </w:pict>
              </mc:Fallback>
            </mc:AlternateContent>
          </w:r>
          <w:r w:rsidR="00C8094F">
            <w:rPr>
              <w:noProof/>
            </w:rPr>
            <w:drawing>
              <wp:anchor distT="0" distB="0" distL="114300" distR="114300" simplePos="0" relativeHeight="251671552" behindDoc="1" locked="0" layoutInCell="1" allowOverlap="1" wp14:anchorId="508AB7D9" wp14:editId="776A5635">
                <wp:simplePos x="0" y="0"/>
                <wp:positionH relativeFrom="column">
                  <wp:posOffset>-1134564</wp:posOffset>
                </wp:positionH>
                <wp:positionV relativeFrom="paragraph">
                  <wp:posOffset>-625112</wp:posOffset>
                </wp:positionV>
                <wp:extent cx="10211214" cy="776704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 page NOVEL CORONAVIRUS.png"/>
                        <pic:cNvPicPr/>
                      </pic:nvPicPr>
                      <pic:blipFill>
                        <a:blip r:embed="rId10">
                          <a:extLst>
                            <a:ext uri="{28A0092B-C50C-407E-A947-70E740481C1C}">
                              <a14:useLocalDpi xmlns:a14="http://schemas.microsoft.com/office/drawing/2010/main" val="0"/>
                            </a:ext>
                          </a:extLst>
                        </a:blip>
                        <a:stretch>
                          <a:fillRect/>
                        </a:stretch>
                      </pic:blipFill>
                      <pic:spPr>
                        <a:xfrm>
                          <a:off x="0" y="0"/>
                          <a:ext cx="10232225" cy="7783030"/>
                        </a:xfrm>
                        <a:prstGeom prst="rect">
                          <a:avLst/>
                        </a:prstGeom>
                      </pic:spPr>
                    </pic:pic>
                  </a:graphicData>
                </a:graphic>
                <wp14:sizeRelH relativeFrom="margin">
                  <wp14:pctWidth>0</wp14:pctWidth>
                </wp14:sizeRelH>
                <wp14:sizeRelV relativeFrom="margin">
                  <wp14:pctHeight>0</wp14:pctHeight>
                </wp14:sizeRelV>
              </wp:anchor>
            </w:drawing>
          </w:r>
          <w:r w:rsidR="000D0C51">
            <w:rPr>
              <w:noProof/>
            </w:rPr>
            <w:drawing>
              <wp:anchor distT="0" distB="0" distL="114300" distR="114300" simplePos="0" relativeHeight="251670528" behindDoc="0" locked="0" layoutInCell="1" allowOverlap="1" wp14:anchorId="75FC2A74" wp14:editId="4144B0D1">
                <wp:simplePos x="0" y="0"/>
                <wp:positionH relativeFrom="column">
                  <wp:posOffset>2800259</wp:posOffset>
                </wp:positionH>
                <wp:positionV relativeFrom="paragraph">
                  <wp:posOffset>6329498</wp:posOffset>
                </wp:positionV>
                <wp:extent cx="2193471" cy="699464"/>
                <wp:effectExtent l="0" t="0" r="0" b="5715"/>
                <wp:wrapNone/>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O Logo.png"/>
                        <pic:cNvPicPr/>
                      </pic:nvPicPr>
                      <pic:blipFill rotWithShape="1">
                        <a:blip r:embed="rId11">
                          <a:extLst>
                            <a:ext uri="{28A0092B-C50C-407E-A947-70E740481C1C}">
                              <a14:useLocalDpi xmlns:a14="http://schemas.microsoft.com/office/drawing/2010/main" val="0"/>
                            </a:ext>
                          </a:extLst>
                        </a:blip>
                        <a:srcRect l="9503" t="16901" r="10285" b="19115"/>
                        <a:stretch/>
                      </pic:blipFill>
                      <pic:spPr bwMode="auto">
                        <a:xfrm>
                          <a:off x="0" y="0"/>
                          <a:ext cx="2193471" cy="699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C51" w:rsidRPr="00712315">
            <w:rPr>
              <w:noProof/>
            </w:rPr>
            <mc:AlternateContent>
              <mc:Choice Requires="wpg">
                <w:drawing>
                  <wp:anchor distT="0" distB="0" distL="114300" distR="114300" simplePos="0" relativeHeight="251669504" behindDoc="0" locked="0" layoutInCell="1" allowOverlap="1" wp14:anchorId="1E17DD98" wp14:editId="5750A33B">
                    <wp:simplePos x="0" y="0"/>
                    <wp:positionH relativeFrom="column">
                      <wp:posOffset>6738076</wp:posOffset>
                    </wp:positionH>
                    <wp:positionV relativeFrom="paragraph">
                      <wp:posOffset>6372769</wp:posOffset>
                    </wp:positionV>
                    <wp:extent cx="2090057" cy="653143"/>
                    <wp:effectExtent l="0" t="0" r="0" b="0"/>
                    <wp:wrapNone/>
                    <wp:docPr id="10" name="Group 7"/>
                    <wp:cNvGraphicFramePr/>
                    <a:graphic xmlns:a="http://schemas.openxmlformats.org/drawingml/2006/main">
                      <a:graphicData uri="http://schemas.microsoft.com/office/word/2010/wordprocessingGroup">
                        <wpg:wgp>
                          <wpg:cNvGrpSpPr/>
                          <wpg:grpSpPr>
                            <a:xfrm>
                              <a:off x="0" y="0"/>
                              <a:ext cx="2090057" cy="653143"/>
                              <a:chOff x="0" y="0"/>
                              <a:chExt cx="1886657" cy="569706"/>
                            </a:xfrm>
                          </wpg:grpSpPr>
                          <wps:wsp>
                            <wps:cNvPr id="11" name="TextBox 8"/>
                            <wps:cNvSpPr txBox="1"/>
                            <wps:spPr>
                              <a:xfrm>
                                <a:off x="14400" y="0"/>
                                <a:ext cx="1872257" cy="246221"/>
                              </a:xfrm>
                              <a:prstGeom prst="rect">
                                <a:avLst/>
                              </a:prstGeom>
                              <a:noFill/>
                            </wps:spPr>
                            <wps:txb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wps:txbx>
                            <wps:bodyPr wrap="square" rtlCol="0">
                              <a:noAutofit/>
                            </wps:bodyPr>
                          </wps:wsp>
                          <wpg:grpSp>
                            <wpg:cNvPr id="12" name="Group 12"/>
                            <wpg:cNvGrpSpPr/>
                            <wpg:grpSpPr>
                              <a:xfrm>
                                <a:off x="0" y="88025"/>
                                <a:ext cx="1879600" cy="481681"/>
                                <a:chOff x="0" y="88025"/>
                                <a:chExt cx="1879600" cy="481681"/>
                              </a:xfrm>
                            </wpg:grpSpPr>
                            <wps:wsp>
                              <wps:cNvPr id="13" name="TextBox 10"/>
                              <wps:cNvSpPr txBox="1"/>
                              <wps:spPr>
                                <a:xfrm>
                                  <a:off x="968400" y="308096"/>
                                  <a:ext cx="889168" cy="261610"/>
                                </a:xfrm>
                                <a:prstGeom prst="rect">
                                  <a:avLst/>
                                </a:prstGeom>
                                <a:noFill/>
                              </wps:spPr>
                              <wps:txb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wps:txbx>
                              <wps:bodyPr wrap="square" rtlCol="0">
                                <a:noAutofit/>
                              </wps:bodyPr>
                            </wps:wsp>
                            <wps:wsp>
                              <wps:cNvPr id="14" name="TextBox 11"/>
                              <wps:cNvSpPr txBox="1"/>
                              <wps:spPr>
                                <a:xfrm>
                                  <a:off x="0" y="88025"/>
                                  <a:ext cx="1879600" cy="394970"/>
                                </a:xfrm>
                                <a:prstGeom prst="rect">
                                  <a:avLst/>
                                </a:prstGeom>
                                <a:noFill/>
                              </wps:spPr>
                              <wps:txb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1E17DD98" id="Group 7" o:spid="_x0000_s1029" style="position:absolute;left:0;text-align:left;margin-left:530.55pt;margin-top:501.8pt;width:164.55pt;height:51.45pt;z-index:251669504;mso-width-relative:margin;mso-height-relative:margin" coordsize="1886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">
                    <v:shape id="TextBox 8" o:spid="_x0000_s1030" type="#_x0000_t202" style="position:absolute;left:144;width:1872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v:textbox>
                    </v:shape>
                    <v:group id="Group 12" o:spid="_x0000_s1031" style="position:absolute;top:880;width:18796;height:4817" coordorigin=",880" coordsize="18796,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0" o:spid="_x0000_s1032" type="#_x0000_t202" style="position:absolute;left:9684;top:3080;width:88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v:textbox>
                      </v:shape>
                      <v:shape id="TextBox 11" o:spid="_x0000_s1033" type="#_x0000_t202" style="position:absolute;top:880;width:1879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v:textbox>
                      </v:shape>
                    </v:group>
                  </v:group>
                </w:pict>
              </mc:Fallback>
            </mc:AlternateContent>
          </w:r>
          <w:r w:rsidR="000D0C51" w:rsidRPr="000D0C51">
            <w:rPr>
              <w:noProof/>
            </w:rPr>
            <mc:AlternateContent>
              <mc:Choice Requires="wps">
                <w:drawing>
                  <wp:anchor distT="0" distB="0" distL="114300" distR="114300" simplePos="0" relativeHeight="251668480" behindDoc="0" locked="0" layoutInCell="1" allowOverlap="1" wp14:anchorId="4CFCBA6A" wp14:editId="5BD697F8">
                    <wp:simplePos x="0" y="0"/>
                    <wp:positionH relativeFrom="column">
                      <wp:posOffset>1166767</wp:posOffset>
                    </wp:positionH>
                    <wp:positionV relativeFrom="paragraph">
                      <wp:posOffset>6236335</wp:posOffset>
                    </wp:positionV>
                    <wp:extent cx="8117840" cy="903696"/>
                    <wp:effectExtent l="0" t="0" r="0" b="0"/>
                    <wp:wrapNone/>
                    <wp:docPr id="28" name="Freeform: Shape 6"/>
                    <wp:cNvGraphicFramePr/>
                    <a:graphic xmlns:a="http://schemas.openxmlformats.org/drawingml/2006/main">
                      <a:graphicData uri="http://schemas.microsoft.com/office/word/2010/wordprocessingShape">
                        <wps:wsp>
                          <wps:cNvSpPr/>
                          <wps:spPr>
                            <a:xfrm>
                              <a:off x="0" y="0"/>
                              <a:ext cx="8117840" cy="903696"/>
                            </a:xfrm>
                            <a:custGeom>
                              <a:avLst/>
                              <a:gdLst>
                                <a:gd name="connsiteX0" fmla="*/ 951388 w 8118177"/>
                                <a:gd name="connsiteY0" fmla="*/ 0 h 930910"/>
                                <a:gd name="connsiteX1" fmla="*/ 8118177 w 8118177"/>
                                <a:gd name="connsiteY1" fmla="*/ 0 h 930910"/>
                                <a:gd name="connsiteX2" fmla="*/ 8118177 w 8118177"/>
                                <a:gd name="connsiteY2" fmla="*/ 930910 h 930910"/>
                                <a:gd name="connsiteX3" fmla="*/ 0 w 8118177"/>
                                <a:gd name="connsiteY3" fmla="*/ 930910 h 930910"/>
                                <a:gd name="connsiteX4" fmla="*/ 154873 w 8118177"/>
                                <a:gd name="connsiteY4" fmla="*/ 812674 h 930910"/>
                                <a:gd name="connsiteX5" fmla="*/ 759917 w 8118177"/>
                                <a:gd name="connsiteY5" fmla="*/ 227590 h 930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18177" h="930910">
                                  <a:moveTo>
                                    <a:pt x="951388" y="0"/>
                                  </a:moveTo>
                                  <a:lnTo>
                                    <a:pt x="8118177" y="0"/>
                                  </a:lnTo>
                                  <a:lnTo>
                                    <a:pt x="8118177" y="930910"/>
                                  </a:lnTo>
                                  <a:lnTo>
                                    <a:pt x="0" y="930910"/>
                                  </a:lnTo>
                                  <a:lnTo>
                                    <a:pt x="154873" y="812674"/>
                                  </a:lnTo>
                                  <a:cubicBezTo>
                                    <a:pt x="358691" y="646917"/>
                                    <a:pt x="562603" y="450522"/>
                                    <a:pt x="759917" y="22759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9BAED" id="Freeform: Shape 6" o:spid="_x0000_s1026" style="position:absolute;margin-left:91.85pt;margin-top:491.05pt;width:639.2pt;height:7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118177,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" path="m951388,l8118177,r,930910l,930910,154873,812674c358691,646917,562603,450522,759917,227590l951388,xe" fillcolor="white [3212]" stroked="f" strokeweight="1pt">
                    <v:stroke joinstyle="miter"/>
                    <v:path arrowok="t" o:connecttype="custom" o:connectlocs="951349,0;8117840,0;8117840,903696;0,903696;154867,788916;759885,220937" o:connectangles="0,0,0,0,0,0"/>
                  </v:shape>
                </w:pict>
              </mc:Fallback>
            </mc:AlternateContent>
          </w:r>
          <w:r w:rsidR="008D1D5E">
            <w:rPr>
              <w:noProof/>
            </w:rPr>
            <w:t xml:space="preserve"> </w:t>
          </w:r>
        </w:p>
        <w:sdt>
          <w:sdtPr>
            <w:rPr>
              <w:rFonts w:eastAsiaTheme="minorHAnsi" w:cs="Calibri"/>
              <w:b w:val="0"/>
              <w:bCs w:val="0"/>
              <w:caps w:val="0"/>
              <w:color w:val="auto"/>
              <w:sz w:val="24"/>
              <w:szCs w:val="24"/>
            </w:rPr>
            <w:id w:val="-408074646"/>
            <w:docPartObj>
              <w:docPartGallery w:val="Table of Contents"/>
              <w:docPartUnique/>
            </w:docPartObj>
          </w:sdtPr>
          <w:sdtEndPr>
            <w:rPr>
              <w:noProof/>
            </w:rPr>
          </w:sdtEndPr>
          <w:sdtContent>
            <w:p w14:paraId="6BD6BBF9" w14:textId="1A89ADBF" w:rsidR="001C3E81" w:rsidRDefault="001C3E81" w:rsidP="00402A11">
              <w:pPr>
                <w:pStyle w:val="TOCHeading"/>
                <w:numPr>
                  <w:ilvl w:val="0"/>
                  <w:numId w:val="0"/>
                </w:numPr>
                <w:ind w:left="-709"/>
              </w:pPr>
              <w:r>
                <w:t>Contents</w:t>
              </w:r>
            </w:p>
            <w:p w14:paraId="2EDB3501" w14:textId="77777777" w:rsidR="00402A11" w:rsidRPr="00402A11" w:rsidRDefault="00402A11" w:rsidP="00402A11"/>
            <w:p w14:paraId="66CE40B5" w14:textId="1B55BC12" w:rsidR="00904DE9" w:rsidRDefault="001C3E8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295837" w:history="1">
                <w:r w:rsidR="00904DE9" w:rsidRPr="00372603">
                  <w:rPr>
                    <w:rStyle w:val="Hyperlink"/>
                    <w:noProof/>
                  </w:rPr>
                  <w:t>I.</w:t>
                </w:r>
                <w:r w:rsidR="00904DE9">
                  <w:rPr>
                    <w:rFonts w:asciiTheme="minorHAnsi" w:eastAsiaTheme="minorEastAsia" w:hAnsiTheme="minorHAnsi" w:cstheme="minorBidi"/>
                    <w:noProof/>
                    <w:sz w:val="22"/>
                    <w:szCs w:val="22"/>
                  </w:rPr>
                  <w:tab/>
                </w:r>
                <w:r w:rsidR="00904DE9" w:rsidRPr="00372603">
                  <w:rPr>
                    <w:rStyle w:val="Hyperlink"/>
                    <w:noProof/>
                  </w:rPr>
                  <w:t>Overview</w:t>
                </w:r>
                <w:r w:rsidR="00904DE9">
                  <w:rPr>
                    <w:noProof/>
                    <w:webHidden/>
                  </w:rPr>
                  <w:tab/>
                </w:r>
                <w:r w:rsidR="00904DE9">
                  <w:rPr>
                    <w:noProof/>
                    <w:webHidden/>
                  </w:rPr>
                  <w:fldChar w:fldCharType="begin"/>
                </w:r>
                <w:r w:rsidR="00904DE9">
                  <w:rPr>
                    <w:noProof/>
                    <w:webHidden/>
                  </w:rPr>
                  <w:instrText xml:space="preserve"> PAGEREF _Toc31295837 \h </w:instrText>
                </w:r>
                <w:r w:rsidR="00904DE9">
                  <w:rPr>
                    <w:noProof/>
                    <w:webHidden/>
                  </w:rPr>
                </w:r>
                <w:r w:rsidR="00904DE9">
                  <w:rPr>
                    <w:noProof/>
                    <w:webHidden/>
                  </w:rPr>
                  <w:fldChar w:fldCharType="separate"/>
                </w:r>
                <w:r w:rsidR="00904DE9">
                  <w:rPr>
                    <w:noProof/>
                    <w:webHidden/>
                  </w:rPr>
                  <w:t>2</w:t>
                </w:r>
                <w:r w:rsidR="00904DE9">
                  <w:rPr>
                    <w:noProof/>
                    <w:webHidden/>
                  </w:rPr>
                  <w:fldChar w:fldCharType="end"/>
                </w:r>
              </w:hyperlink>
            </w:p>
            <w:p w14:paraId="119555EB" w14:textId="604F3D74" w:rsidR="00904DE9" w:rsidRDefault="00A062F1">
              <w:pPr>
                <w:pStyle w:val="TOC1"/>
                <w:rPr>
                  <w:rFonts w:asciiTheme="minorHAnsi" w:eastAsiaTheme="minorEastAsia" w:hAnsiTheme="minorHAnsi" w:cstheme="minorBidi"/>
                  <w:noProof/>
                  <w:sz w:val="22"/>
                  <w:szCs w:val="22"/>
                </w:rPr>
              </w:pPr>
              <w:hyperlink w:anchor="_Toc31295838" w:history="1">
                <w:r w:rsidR="00904DE9" w:rsidRPr="00372603">
                  <w:rPr>
                    <w:rStyle w:val="Hyperlink"/>
                    <w:noProof/>
                  </w:rPr>
                  <w:t>II.</w:t>
                </w:r>
                <w:r w:rsidR="00904DE9">
                  <w:rPr>
                    <w:rFonts w:asciiTheme="minorHAnsi" w:eastAsiaTheme="minorEastAsia" w:hAnsiTheme="minorHAnsi" w:cstheme="minorBidi"/>
                    <w:noProof/>
                    <w:sz w:val="22"/>
                    <w:szCs w:val="22"/>
                  </w:rPr>
                  <w:tab/>
                </w:r>
                <w:r w:rsidR="00904DE9" w:rsidRPr="00372603">
                  <w:rPr>
                    <w:rStyle w:val="Hyperlink"/>
                    <w:noProof/>
                  </w:rPr>
                  <w:t>Exercise Objectives</w:t>
                </w:r>
                <w:r w:rsidR="00904DE9">
                  <w:rPr>
                    <w:noProof/>
                    <w:webHidden/>
                  </w:rPr>
                  <w:tab/>
                </w:r>
                <w:r w:rsidR="00904DE9">
                  <w:rPr>
                    <w:noProof/>
                    <w:webHidden/>
                  </w:rPr>
                  <w:fldChar w:fldCharType="begin"/>
                </w:r>
                <w:r w:rsidR="00904DE9">
                  <w:rPr>
                    <w:noProof/>
                    <w:webHidden/>
                  </w:rPr>
                  <w:instrText xml:space="preserve"> PAGEREF _Toc31295838 \h </w:instrText>
                </w:r>
                <w:r w:rsidR="00904DE9">
                  <w:rPr>
                    <w:noProof/>
                    <w:webHidden/>
                  </w:rPr>
                </w:r>
                <w:r w:rsidR="00904DE9">
                  <w:rPr>
                    <w:noProof/>
                    <w:webHidden/>
                  </w:rPr>
                  <w:fldChar w:fldCharType="separate"/>
                </w:r>
                <w:r w:rsidR="00904DE9">
                  <w:rPr>
                    <w:noProof/>
                    <w:webHidden/>
                  </w:rPr>
                  <w:t>3</w:t>
                </w:r>
                <w:r w:rsidR="00904DE9">
                  <w:rPr>
                    <w:noProof/>
                    <w:webHidden/>
                  </w:rPr>
                  <w:fldChar w:fldCharType="end"/>
                </w:r>
              </w:hyperlink>
            </w:p>
            <w:p w14:paraId="290DDD02" w14:textId="25DBB95E" w:rsidR="00904DE9" w:rsidRDefault="00A062F1">
              <w:pPr>
                <w:pStyle w:val="TOC1"/>
                <w:rPr>
                  <w:rFonts w:asciiTheme="minorHAnsi" w:eastAsiaTheme="minorEastAsia" w:hAnsiTheme="minorHAnsi" w:cstheme="minorBidi"/>
                  <w:noProof/>
                  <w:sz w:val="22"/>
                  <w:szCs w:val="22"/>
                </w:rPr>
              </w:pPr>
              <w:hyperlink w:anchor="_Toc31295839" w:history="1">
                <w:r w:rsidR="00904DE9" w:rsidRPr="00372603">
                  <w:rPr>
                    <w:rStyle w:val="Hyperlink"/>
                    <w:noProof/>
                  </w:rPr>
                  <w:t>III.</w:t>
                </w:r>
                <w:r w:rsidR="00904DE9">
                  <w:rPr>
                    <w:rFonts w:asciiTheme="minorHAnsi" w:eastAsiaTheme="minorEastAsia" w:hAnsiTheme="minorHAnsi" w:cstheme="minorBidi"/>
                    <w:noProof/>
                    <w:sz w:val="22"/>
                    <w:szCs w:val="22"/>
                  </w:rPr>
                  <w:tab/>
                </w:r>
                <w:r w:rsidR="00904DE9" w:rsidRPr="00372603">
                  <w:rPr>
                    <w:rStyle w:val="Hyperlink"/>
                    <w:noProof/>
                  </w:rPr>
                  <w:t>Outcomes</w:t>
                </w:r>
                <w:r w:rsidR="00904DE9">
                  <w:rPr>
                    <w:noProof/>
                    <w:webHidden/>
                  </w:rPr>
                  <w:tab/>
                </w:r>
                <w:r w:rsidR="00904DE9">
                  <w:rPr>
                    <w:noProof/>
                    <w:webHidden/>
                  </w:rPr>
                  <w:fldChar w:fldCharType="begin"/>
                </w:r>
                <w:r w:rsidR="00904DE9">
                  <w:rPr>
                    <w:noProof/>
                    <w:webHidden/>
                  </w:rPr>
                  <w:instrText xml:space="preserve"> PAGEREF _Toc31295839 \h </w:instrText>
                </w:r>
                <w:r w:rsidR="00904DE9">
                  <w:rPr>
                    <w:noProof/>
                    <w:webHidden/>
                  </w:rPr>
                </w:r>
                <w:r w:rsidR="00904DE9">
                  <w:rPr>
                    <w:noProof/>
                    <w:webHidden/>
                  </w:rPr>
                  <w:fldChar w:fldCharType="separate"/>
                </w:r>
                <w:r w:rsidR="00904DE9">
                  <w:rPr>
                    <w:noProof/>
                    <w:webHidden/>
                  </w:rPr>
                  <w:t>4</w:t>
                </w:r>
                <w:r w:rsidR="00904DE9">
                  <w:rPr>
                    <w:noProof/>
                    <w:webHidden/>
                  </w:rPr>
                  <w:fldChar w:fldCharType="end"/>
                </w:r>
              </w:hyperlink>
            </w:p>
            <w:p w14:paraId="13E457E4" w14:textId="443363F3" w:rsidR="00904DE9" w:rsidRDefault="00A062F1">
              <w:pPr>
                <w:pStyle w:val="TOC1"/>
                <w:rPr>
                  <w:rFonts w:asciiTheme="minorHAnsi" w:eastAsiaTheme="minorEastAsia" w:hAnsiTheme="minorHAnsi" w:cstheme="minorBidi"/>
                  <w:noProof/>
                  <w:sz w:val="22"/>
                  <w:szCs w:val="22"/>
                </w:rPr>
              </w:pPr>
              <w:hyperlink w:anchor="_Toc31295840" w:history="1">
                <w:r w:rsidR="00904DE9" w:rsidRPr="00372603">
                  <w:rPr>
                    <w:rStyle w:val="Hyperlink"/>
                    <w:noProof/>
                  </w:rPr>
                  <w:t>IV.</w:t>
                </w:r>
                <w:r w:rsidR="00904DE9">
                  <w:rPr>
                    <w:rFonts w:asciiTheme="minorHAnsi" w:eastAsiaTheme="minorEastAsia" w:hAnsiTheme="minorHAnsi" w:cstheme="minorBidi"/>
                    <w:noProof/>
                    <w:sz w:val="22"/>
                    <w:szCs w:val="22"/>
                  </w:rPr>
                  <w:tab/>
                </w:r>
                <w:r w:rsidR="00904DE9" w:rsidRPr="00372603">
                  <w:rPr>
                    <w:rStyle w:val="Hyperlink"/>
                    <w:noProof/>
                  </w:rPr>
                  <w:t>Exercise &amp; Debriefing Timeframe</w:t>
                </w:r>
                <w:r w:rsidR="00904DE9">
                  <w:rPr>
                    <w:noProof/>
                    <w:webHidden/>
                  </w:rPr>
                  <w:tab/>
                </w:r>
                <w:r w:rsidR="00904DE9">
                  <w:rPr>
                    <w:noProof/>
                    <w:webHidden/>
                  </w:rPr>
                  <w:fldChar w:fldCharType="begin"/>
                </w:r>
                <w:r w:rsidR="00904DE9">
                  <w:rPr>
                    <w:noProof/>
                    <w:webHidden/>
                  </w:rPr>
                  <w:instrText xml:space="preserve"> PAGEREF _Toc31295840 \h </w:instrText>
                </w:r>
                <w:r w:rsidR="00904DE9">
                  <w:rPr>
                    <w:noProof/>
                    <w:webHidden/>
                  </w:rPr>
                </w:r>
                <w:r w:rsidR="00904DE9">
                  <w:rPr>
                    <w:noProof/>
                    <w:webHidden/>
                  </w:rPr>
                  <w:fldChar w:fldCharType="separate"/>
                </w:r>
                <w:r w:rsidR="00904DE9">
                  <w:rPr>
                    <w:noProof/>
                    <w:webHidden/>
                  </w:rPr>
                  <w:t>4</w:t>
                </w:r>
                <w:r w:rsidR="00904DE9">
                  <w:rPr>
                    <w:noProof/>
                    <w:webHidden/>
                  </w:rPr>
                  <w:fldChar w:fldCharType="end"/>
                </w:r>
              </w:hyperlink>
            </w:p>
            <w:p w14:paraId="3A0C8837" w14:textId="07BB6287" w:rsidR="00904DE9" w:rsidRDefault="00A062F1">
              <w:pPr>
                <w:pStyle w:val="TOC1"/>
                <w:rPr>
                  <w:rFonts w:asciiTheme="minorHAnsi" w:eastAsiaTheme="minorEastAsia" w:hAnsiTheme="minorHAnsi" w:cstheme="minorBidi"/>
                  <w:noProof/>
                  <w:sz w:val="22"/>
                  <w:szCs w:val="22"/>
                </w:rPr>
              </w:pPr>
              <w:hyperlink w:anchor="_Toc31295841" w:history="1">
                <w:r w:rsidR="00904DE9" w:rsidRPr="00372603">
                  <w:rPr>
                    <w:rStyle w:val="Hyperlink"/>
                    <w:noProof/>
                  </w:rPr>
                  <w:t>V.</w:t>
                </w:r>
                <w:r w:rsidR="00904DE9">
                  <w:rPr>
                    <w:rFonts w:asciiTheme="minorHAnsi" w:eastAsiaTheme="minorEastAsia" w:hAnsiTheme="minorHAnsi" w:cstheme="minorBidi"/>
                    <w:noProof/>
                    <w:sz w:val="22"/>
                    <w:szCs w:val="22"/>
                  </w:rPr>
                  <w:tab/>
                </w:r>
                <w:r w:rsidR="00904DE9" w:rsidRPr="00372603">
                  <w:rPr>
                    <w:rStyle w:val="Hyperlink"/>
                    <w:noProof/>
                  </w:rPr>
                  <w:t>What to Bring with you?</w:t>
                </w:r>
                <w:r w:rsidR="00904DE9">
                  <w:rPr>
                    <w:noProof/>
                    <w:webHidden/>
                  </w:rPr>
                  <w:tab/>
                </w:r>
                <w:r w:rsidR="00904DE9">
                  <w:rPr>
                    <w:noProof/>
                    <w:webHidden/>
                  </w:rPr>
                  <w:fldChar w:fldCharType="begin"/>
                </w:r>
                <w:r w:rsidR="00904DE9">
                  <w:rPr>
                    <w:noProof/>
                    <w:webHidden/>
                  </w:rPr>
                  <w:instrText xml:space="preserve"> PAGEREF _Toc31295841 \h </w:instrText>
                </w:r>
                <w:r w:rsidR="00904DE9">
                  <w:rPr>
                    <w:noProof/>
                    <w:webHidden/>
                  </w:rPr>
                </w:r>
                <w:r w:rsidR="00904DE9">
                  <w:rPr>
                    <w:noProof/>
                    <w:webHidden/>
                  </w:rPr>
                  <w:fldChar w:fldCharType="separate"/>
                </w:r>
                <w:r w:rsidR="00904DE9">
                  <w:rPr>
                    <w:noProof/>
                    <w:webHidden/>
                  </w:rPr>
                  <w:t>5</w:t>
                </w:r>
                <w:r w:rsidR="00904DE9">
                  <w:rPr>
                    <w:noProof/>
                    <w:webHidden/>
                  </w:rPr>
                  <w:fldChar w:fldCharType="end"/>
                </w:r>
              </w:hyperlink>
            </w:p>
            <w:p w14:paraId="0DD27D46" w14:textId="36D655BE" w:rsidR="00904DE9" w:rsidRDefault="00A062F1">
              <w:pPr>
                <w:pStyle w:val="TOC1"/>
                <w:rPr>
                  <w:rFonts w:asciiTheme="minorHAnsi" w:eastAsiaTheme="minorEastAsia" w:hAnsiTheme="minorHAnsi" w:cstheme="minorBidi"/>
                  <w:noProof/>
                  <w:sz w:val="22"/>
                  <w:szCs w:val="22"/>
                </w:rPr>
              </w:pPr>
              <w:hyperlink w:anchor="_Toc31295842" w:history="1">
                <w:r w:rsidR="00904DE9" w:rsidRPr="00372603">
                  <w:rPr>
                    <w:rStyle w:val="Hyperlink"/>
                    <w:noProof/>
                  </w:rPr>
                  <w:t>VI.</w:t>
                </w:r>
                <w:r w:rsidR="00904DE9">
                  <w:rPr>
                    <w:rFonts w:asciiTheme="minorHAnsi" w:eastAsiaTheme="minorEastAsia" w:hAnsiTheme="minorHAnsi" w:cstheme="minorBidi"/>
                    <w:noProof/>
                    <w:sz w:val="22"/>
                    <w:szCs w:val="22"/>
                  </w:rPr>
                  <w:tab/>
                </w:r>
                <w:r w:rsidR="00904DE9" w:rsidRPr="00372603">
                  <w:rPr>
                    <w:rStyle w:val="Hyperlink"/>
                    <w:noProof/>
                  </w:rPr>
                  <w:t>Reference material available</w:t>
                </w:r>
                <w:r w:rsidR="00904DE9">
                  <w:rPr>
                    <w:noProof/>
                    <w:webHidden/>
                  </w:rPr>
                  <w:tab/>
                </w:r>
                <w:r w:rsidR="00904DE9">
                  <w:rPr>
                    <w:noProof/>
                    <w:webHidden/>
                  </w:rPr>
                  <w:fldChar w:fldCharType="begin"/>
                </w:r>
                <w:r w:rsidR="00904DE9">
                  <w:rPr>
                    <w:noProof/>
                    <w:webHidden/>
                  </w:rPr>
                  <w:instrText xml:space="preserve"> PAGEREF _Toc31295842 \h </w:instrText>
                </w:r>
                <w:r w:rsidR="00904DE9">
                  <w:rPr>
                    <w:noProof/>
                    <w:webHidden/>
                  </w:rPr>
                </w:r>
                <w:r w:rsidR="00904DE9">
                  <w:rPr>
                    <w:noProof/>
                    <w:webHidden/>
                  </w:rPr>
                  <w:fldChar w:fldCharType="separate"/>
                </w:r>
                <w:r w:rsidR="00904DE9">
                  <w:rPr>
                    <w:noProof/>
                    <w:webHidden/>
                  </w:rPr>
                  <w:t>5</w:t>
                </w:r>
                <w:r w:rsidR="00904DE9">
                  <w:rPr>
                    <w:noProof/>
                    <w:webHidden/>
                  </w:rPr>
                  <w:fldChar w:fldCharType="end"/>
                </w:r>
              </w:hyperlink>
            </w:p>
            <w:p w14:paraId="5F1CB15B" w14:textId="29BA9D96" w:rsidR="00904DE9" w:rsidRDefault="00A062F1">
              <w:pPr>
                <w:pStyle w:val="TOC1"/>
                <w:rPr>
                  <w:rFonts w:asciiTheme="minorHAnsi" w:eastAsiaTheme="minorEastAsia" w:hAnsiTheme="minorHAnsi" w:cstheme="minorBidi"/>
                  <w:noProof/>
                  <w:sz w:val="22"/>
                  <w:szCs w:val="22"/>
                </w:rPr>
              </w:pPr>
              <w:hyperlink w:anchor="_Toc31295843" w:history="1">
                <w:r w:rsidR="00904DE9" w:rsidRPr="00372603">
                  <w:rPr>
                    <w:rStyle w:val="Hyperlink"/>
                    <w:noProof/>
                  </w:rPr>
                  <w:t>VII.</w:t>
                </w:r>
                <w:r w:rsidR="00904DE9">
                  <w:rPr>
                    <w:rFonts w:asciiTheme="minorHAnsi" w:eastAsiaTheme="minorEastAsia" w:hAnsiTheme="minorHAnsi" w:cstheme="minorBidi"/>
                    <w:noProof/>
                    <w:sz w:val="22"/>
                    <w:szCs w:val="22"/>
                  </w:rPr>
                  <w:tab/>
                </w:r>
                <w:r w:rsidR="00904DE9" w:rsidRPr="00372603">
                  <w:rPr>
                    <w:rStyle w:val="Hyperlink"/>
                    <w:noProof/>
                  </w:rPr>
                  <w:t>Ground Rules</w:t>
                </w:r>
                <w:r w:rsidR="00904DE9">
                  <w:rPr>
                    <w:noProof/>
                    <w:webHidden/>
                  </w:rPr>
                  <w:tab/>
                </w:r>
                <w:r w:rsidR="00904DE9">
                  <w:rPr>
                    <w:noProof/>
                    <w:webHidden/>
                  </w:rPr>
                  <w:fldChar w:fldCharType="begin"/>
                </w:r>
                <w:r w:rsidR="00904DE9">
                  <w:rPr>
                    <w:noProof/>
                    <w:webHidden/>
                  </w:rPr>
                  <w:instrText xml:space="preserve"> PAGEREF _Toc31295843 \h </w:instrText>
                </w:r>
                <w:r w:rsidR="00904DE9">
                  <w:rPr>
                    <w:noProof/>
                    <w:webHidden/>
                  </w:rPr>
                </w:r>
                <w:r w:rsidR="00904DE9">
                  <w:rPr>
                    <w:noProof/>
                    <w:webHidden/>
                  </w:rPr>
                  <w:fldChar w:fldCharType="separate"/>
                </w:r>
                <w:r w:rsidR="00904DE9">
                  <w:rPr>
                    <w:noProof/>
                    <w:webHidden/>
                  </w:rPr>
                  <w:t>6</w:t>
                </w:r>
                <w:r w:rsidR="00904DE9">
                  <w:rPr>
                    <w:noProof/>
                    <w:webHidden/>
                  </w:rPr>
                  <w:fldChar w:fldCharType="end"/>
                </w:r>
              </w:hyperlink>
            </w:p>
            <w:p w14:paraId="6ACCE279" w14:textId="5420D02B" w:rsidR="00904DE9" w:rsidRDefault="00A062F1">
              <w:pPr>
                <w:pStyle w:val="TOC2"/>
                <w:rPr>
                  <w:rFonts w:asciiTheme="minorHAnsi" w:eastAsiaTheme="minorEastAsia" w:hAnsiTheme="minorHAnsi" w:cstheme="minorBidi"/>
                  <w:noProof/>
                  <w:sz w:val="22"/>
                  <w:szCs w:val="22"/>
                </w:rPr>
              </w:pPr>
              <w:hyperlink w:anchor="_Toc31295844" w:history="1">
                <w:r w:rsidR="00904DE9" w:rsidRPr="00372603">
                  <w:rPr>
                    <w:rStyle w:val="Hyperlink"/>
                    <w:noProof/>
                  </w:rPr>
                  <w:t>Role of the facilitators</w:t>
                </w:r>
                <w:r w:rsidR="00904DE9">
                  <w:rPr>
                    <w:noProof/>
                    <w:webHidden/>
                  </w:rPr>
                  <w:tab/>
                </w:r>
                <w:r w:rsidR="00904DE9">
                  <w:rPr>
                    <w:noProof/>
                    <w:webHidden/>
                  </w:rPr>
                  <w:fldChar w:fldCharType="begin"/>
                </w:r>
                <w:r w:rsidR="00904DE9">
                  <w:rPr>
                    <w:noProof/>
                    <w:webHidden/>
                  </w:rPr>
                  <w:instrText xml:space="preserve"> PAGEREF _Toc31295844 \h </w:instrText>
                </w:r>
                <w:r w:rsidR="00904DE9">
                  <w:rPr>
                    <w:noProof/>
                    <w:webHidden/>
                  </w:rPr>
                </w:r>
                <w:r w:rsidR="00904DE9">
                  <w:rPr>
                    <w:noProof/>
                    <w:webHidden/>
                  </w:rPr>
                  <w:fldChar w:fldCharType="separate"/>
                </w:r>
                <w:r w:rsidR="00904DE9">
                  <w:rPr>
                    <w:noProof/>
                    <w:webHidden/>
                  </w:rPr>
                  <w:t>6</w:t>
                </w:r>
                <w:r w:rsidR="00904DE9">
                  <w:rPr>
                    <w:noProof/>
                    <w:webHidden/>
                  </w:rPr>
                  <w:fldChar w:fldCharType="end"/>
                </w:r>
              </w:hyperlink>
            </w:p>
            <w:p w14:paraId="511923CF" w14:textId="08B509B6" w:rsidR="00904DE9" w:rsidRDefault="00A062F1">
              <w:pPr>
                <w:pStyle w:val="TOC2"/>
                <w:rPr>
                  <w:rFonts w:asciiTheme="minorHAnsi" w:eastAsiaTheme="minorEastAsia" w:hAnsiTheme="minorHAnsi" w:cstheme="minorBidi"/>
                  <w:noProof/>
                  <w:sz w:val="22"/>
                  <w:szCs w:val="22"/>
                </w:rPr>
              </w:pPr>
              <w:hyperlink w:anchor="_Toc31295845" w:history="1">
                <w:r w:rsidR="00904DE9" w:rsidRPr="00372603">
                  <w:rPr>
                    <w:rStyle w:val="Hyperlink"/>
                    <w:noProof/>
                  </w:rPr>
                  <w:t>Your role</w:t>
                </w:r>
                <w:r w:rsidR="00904DE9">
                  <w:rPr>
                    <w:noProof/>
                    <w:webHidden/>
                  </w:rPr>
                  <w:tab/>
                </w:r>
                <w:r w:rsidR="00904DE9">
                  <w:rPr>
                    <w:noProof/>
                    <w:webHidden/>
                  </w:rPr>
                  <w:fldChar w:fldCharType="begin"/>
                </w:r>
                <w:r w:rsidR="00904DE9">
                  <w:rPr>
                    <w:noProof/>
                    <w:webHidden/>
                  </w:rPr>
                  <w:instrText xml:space="preserve"> PAGEREF _Toc31295845 \h </w:instrText>
                </w:r>
                <w:r w:rsidR="00904DE9">
                  <w:rPr>
                    <w:noProof/>
                    <w:webHidden/>
                  </w:rPr>
                </w:r>
                <w:r w:rsidR="00904DE9">
                  <w:rPr>
                    <w:noProof/>
                    <w:webHidden/>
                  </w:rPr>
                  <w:fldChar w:fldCharType="separate"/>
                </w:r>
                <w:r w:rsidR="00904DE9">
                  <w:rPr>
                    <w:noProof/>
                    <w:webHidden/>
                  </w:rPr>
                  <w:t>6</w:t>
                </w:r>
                <w:r w:rsidR="00904DE9">
                  <w:rPr>
                    <w:noProof/>
                    <w:webHidden/>
                  </w:rPr>
                  <w:fldChar w:fldCharType="end"/>
                </w:r>
              </w:hyperlink>
            </w:p>
            <w:p w14:paraId="4C7F8CBF" w14:textId="47C55B3F" w:rsidR="00904DE9" w:rsidRDefault="00A062F1">
              <w:pPr>
                <w:pStyle w:val="TOC1"/>
                <w:rPr>
                  <w:rFonts w:asciiTheme="minorHAnsi" w:eastAsiaTheme="minorEastAsia" w:hAnsiTheme="minorHAnsi" w:cstheme="minorBidi"/>
                  <w:noProof/>
                  <w:sz w:val="22"/>
                  <w:szCs w:val="22"/>
                </w:rPr>
              </w:pPr>
              <w:hyperlink w:anchor="_Toc31295846" w:history="1">
                <w:r w:rsidR="00904DE9" w:rsidRPr="00372603">
                  <w:rPr>
                    <w:rStyle w:val="Hyperlink"/>
                    <w:noProof/>
                  </w:rPr>
                  <w:t>VIII.</w:t>
                </w:r>
                <w:r w:rsidR="00904DE9">
                  <w:rPr>
                    <w:rFonts w:asciiTheme="minorHAnsi" w:eastAsiaTheme="minorEastAsia" w:hAnsiTheme="minorHAnsi" w:cstheme="minorBidi"/>
                    <w:noProof/>
                    <w:sz w:val="22"/>
                    <w:szCs w:val="22"/>
                  </w:rPr>
                  <w:tab/>
                </w:r>
                <w:r w:rsidR="00904DE9" w:rsidRPr="00372603">
                  <w:rPr>
                    <w:rStyle w:val="Hyperlink"/>
                    <w:noProof/>
                  </w:rPr>
                  <w:t>TTX AGENDA</w:t>
                </w:r>
                <w:r w:rsidR="00904DE9">
                  <w:rPr>
                    <w:noProof/>
                    <w:webHidden/>
                  </w:rPr>
                  <w:tab/>
                </w:r>
                <w:r w:rsidR="00904DE9">
                  <w:rPr>
                    <w:noProof/>
                    <w:webHidden/>
                  </w:rPr>
                  <w:fldChar w:fldCharType="begin"/>
                </w:r>
                <w:r w:rsidR="00904DE9">
                  <w:rPr>
                    <w:noProof/>
                    <w:webHidden/>
                  </w:rPr>
                  <w:instrText xml:space="preserve"> PAGEREF _Toc31295846 \h </w:instrText>
                </w:r>
                <w:r w:rsidR="00904DE9">
                  <w:rPr>
                    <w:noProof/>
                    <w:webHidden/>
                  </w:rPr>
                </w:r>
                <w:r w:rsidR="00904DE9">
                  <w:rPr>
                    <w:noProof/>
                    <w:webHidden/>
                  </w:rPr>
                  <w:fldChar w:fldCharType="separate"/>
                </w:r>
                <w:r w:rsidR="00904DE9">
                  <w:rPr>
                    <w:noProof/>
                    <w:webHidden/>
                  </w:rPr>
                  <w:t>7</w:t>
                </w:r>
                <w:r w:rsidR="00904DE9">
                  <w:rPr>
                    <w:noProof/>
                    <w:webHidden/>
                  </w:rPr>
                  <w:fldChar w:fldCharType="end"/>
                </w:r>
              </w:hyperlink>
            </w:p>
            <w:p w14:paraId="27F63013" w14:textId="54475F57" w:rsidR="001C3E81" w:rsidRDefault="001C3E81" w:rsidP="00402A11">
              <w:pPr>
                <w:spacing w:after="0"/>
              </w:pPr>
              <w:r>
                <w:rPr>
                  <w:b/>
                  <w:bCs/>
                  <w:noProof/>
                </w:rPr>
                <w:fldChar w:fldCharType="end"/>
              </w:r>
            </w:p>
          </w:sdtContent>
        </w:sdt>
        <w:p w14:paraId="0B0B750D" w14:textId="51962447" w:rsidR="00F11939" w:rsidRDefault="00F11939">
          <w:pPr>
            <w:snapToGrid/>
            <w:jc w:val="left"/>
          </w:pPr>
          <w:r>
            <w:br w:type="page"/>
          </w:r>
        </w:p>
        <w:p w14:paraId="2B22B781" w14:textId="30B42C12" w:rsidR="004E5F50" w:rsidRDefault="008D1D5E" w:rsidP="00BB34D2">
          <w:pPr>
            <w:pStyle w:val="Heading1"/>
            <w:pBdr>
              <w:bottom w:val="single" w:sz="8" w:space="1" w:color="70AD47" w:themeColor="accent6"/>
            </w:pBdr>
          </w:pPr>
          <w:bookmarkStart w:id="0" w:name="_Toc31295837"/>
          <w:r>
            <w:lastRenderedPageBreak/>
            <w:t>Overview</w:t>
          </w:r>
          <w:bookmarkEnd w:id="0"/>
        </w:p>
        <w:p w14:paraId="22E628FA" w14:textId="1A939B27" w:rsidR="008A19D8" w:rsidRDefault="008A19D8" w:rsidP="004E5F50"/>
        <w:p w14:paraId="46EC55C9" w14:textId="77777777" w:rsidR="00BE693E" w:rsidRPr="00363140" w:rsidRDefault="00BE693E" w:rsidP="00BE693E">
          <w:pPr>
            <w:rPr>
              <w:b/>
              <w:bCs/>
              <w:i/>
              <w:iCs/>
            </w:rPr>
          </w:pPr>
          <w:r w:rsidRPr="00363140">
            <w:rPr>
              <w:b/>
              <w:bCs/>
              <w:i/>
              <w:iCs/>
            </w:rPr>
            <w:t>What Is It?</w:t>
          </w:r>
        </w:p>
        <w:p w14:paraId="73A3D330" w14:textId="464CCDF8" w:rsidR="00BE693E" w:rsidRDefault="00BE693E" w:rsidP="00BE693E">
          <w:r>
            <w:t xml:space="preserve">The </w:t>
          </w:r>
          <w:proofErr w:type="gramStart"/>
          <w:r>
            <w:t>Table Top</w:t>
          </w:r>
          <w:proofErr w:type="gramEnd"/>
          <w:r>
            <w:t xml:space="preserve"> (TTX) </w:t>
          </w:r>
          <w:r w:rsidR="009751FB">
            <w:t>COVID-19</w:t>
          </w:r>
          <w:r>
            <w:t xml:space="preserve"> exercise is a tool that has been developed to assist Governments and Agencies in the process of strengthening plans and policies with the intention of being able to identify and contain and outbreak of </w:t>
          </w:r>
          <w:r w:rsidR="009751FB">
            <w:t>COVID-19</w:t>
          </w:r>
          <w:r>
            <w:t xml:space="preserve"> in the country. The TTX Simulation is designed to support the use of the “</w:t>
          </w:r>
          <w:r w:rsidRPr="00AC6094">
            <w:t xml:space="preserve">WHO </w:t>
          </w:r>
          <w:r w:rsidR="00CD3032" w:rsidRPr="00CD3032">
            <w:t xml:space="preserve">Operational Readiness Benchmarks for </w:t>
          </w:r>
          <w:r w:rsidR="009751FB">
            <w:t>COVID-19</w:t>
          </w:r>
          <w:r>
            <w:t xml:space="preserve">” </w:t>
          </w:r>
          <w:r w:rsidRPr="008A19D8">
            <w:rPr>
              <w:i/>
              <w:iCs/>
              <w:sz w:val="20"/>
              <w:szCs w:val="20"/>
            </w:rPr>
            <w:t>(see in reference documents</w:t>
          </w:r>
          <w:r>
            <w:rPr>
              <w:i/>
              <w:iCs/>
              <w:sz w:val="20"/>
              <w:szCs w:val="20"/>
            </w:rPr>
            <w:t xml:space="preserve"> provided)</w:t>
          </w:r>
          <w:r>
            <w:t xml:space="preserve">. This exercise uses the scenario of an imported case, as the base for a detailed discussion guided by the exercise facilitator.  </w:t>
          </w:r>
        </w:p>
        <w:p w14:paraId="6EE9CA1A" w14:textId="77777777" w:rsidR="00BE693E" w:rsidRDefault="00BE693E" w:rsidP="00BE693E"/>
        <w:p w14:paraId="19FB366B" w14:textId="1435A98B" w:rsidR="00BE693E" w:rsidRDefault="00BE693E" w:rsidP="00BE693E">
          <w:r>
            <w:t xml:space="preserve">During the TTX, there are no "real" actions carried out.  The participants (based on their </w:t>
          </w:r>
          <w:r w:rsidR="00363140">
            <w:t>real-life</w:t>
          </w:r>
          <w:r>
            <w:t xml:space="preserve"> function) explain and discuss among themselves how they would react to the scenario, without being required to execute those actions.  Prior to starting the TTX, it is important that all participants know their roles and responsibilities in relation to the national response plan/ appropriate contingency plan. </w:t>
          </w:r>
        </w:p>
        <w:p w14:paraId="55635ACC" w14:textId="6BDA84CC" w:rsidR="00BE693E" w:rsidRDefault="00BE693E" w:rsidP="00BE693E"/>
        <w:p w14:paraId="392570E2" w14:textId="6C6861CB" w:rsidR="00363140" w:rsidRDefault="00363140" w:rsidP="00BE693E"/>
        <w:p w14:paraId="7B7CA4D3" w14:textId="77CC2B0F" w:rsidR="00363140" w:rsidRDefault="00363140" w:rsidP="00BE693E"/>
        <w:p w14:paraId="6E9CDAC1" w14:textId="12810525" w:rsidR="00363140" w:rsidRDefault="00363140" w:rsidP="00BE693E"/>
        <w:p w14:paraId="7AAF069F" w14:textId="279E0C15" w:rsidR="00363140" w:rsidRDefault="00363140" w:rsidP="00BE693E"/>
        <w:p w14:paraId="75424117" w14:textId="09C809CB" w:rsidR="00363140" w:rsidRDefault="00363140" w:rsidP="00BE693E"/>
        <w:p w14:paraId="5A2C5CBA" w14:textId="72EE3D4F" w:rsidR="00363140" w:rsidRDefault="00363140" w:rsidP="00BE693E"/>
        <w:p w14:paraId="38B2F590" w14:textId="77777777" w:rsidR="00363140" w:rsidRDefault="00363140" w:rsidP="00BE693E"/>
        <w:p w14:paraId="5F9F193A" w14:textId="1248D123" w:rsidR="00BE693E" w:rsidRDefault="00BE693E" w:rsidP="00BE693E">
          <w:pPr>
            <w:pStyle w:val="Heading1"/>
          </w:pPr>
          <w:bookmarkStart w:id="1" w:name="_Toc31295838"/>
          <w:r>
            <w:lastRenderedPageBreak/>
            <w:t>Exercise Objectives</w:t>
          </w:r>
          <w:bookmarkEnd w:id="1"/>
        </w:p>
        <w:p w14:paraId="2AEF1F15" w14:textId="684E7CBA" w:rsidR="00BE693E" w:rsidRDefault="00BE693E" w:rsidP="00BE693E"/>
        <w:p w14:paraId="54215670" w14:textId="0CA72F32" w:rsidR="00363140" w:rsidRPr="00AC6094" w:rsidRDefault="00363140" w:rsidP="00363140">
          <w:r w:rsidRPr="00AC6094">
            <w:t>The objectives of the TTX are to:</w:t>
          </w:r>
        </w:p>
        <w:p w14:paraId="1DFDDDC2" w14:textId="4E62E63C" w:rsidR="00363140" w:rsidRPr="00AC6094" w:rsidRDefault="00363140" w:rsidP="00363140">
          <w:pPr>
            <w:pStyle w:val="ListParagraph"/>
            <w:spacing w:line="360" w:lineRule="auto"/>
            <w:rPr>
              <w:lang w:val="en-ZA"/>
            </w:rPr>
          </w:pPr>
          <w:r w:rsidRPr="00AC6094">
            <w:t xml:space="preserve">Share information on the progress of your preparation, including response capabilities, plans and procedures to identify and respond to an imported case of </w:t>
          </w:r>
          <w:r w:rsidR="009751FB">
            <w:t>COVID-19</w:t>
          </w:r>
          <w:r w:rsidR="00F834E9" w:rsidRPr="00AC6094">
            <w:t xml:space="preserve"> </w:t>
          </w:r>
          <w:r w:rsidRPr="00AC6094">
            <w:t>in your country.</w:t>
          </w:r>
        </w:p>
        <w:p w14:paraId="2F311180" w14:textId="77777777" w:rsidR="00363140" w:rsidRPr="00AC6094" w:rsidRDefault="00363140" w:rsidP="00363140">
          <w:pPr>
            <w:pStyle w:val="ListParagraph"/>
            <w:spacing w:line="360" w:lineRule="auto"/>
            <w:rPr>
              <w:lang w:val="en-ZA"/>
            </w:rPr>
          </w:pPr>
          <w:r w:rsidRPr="00AC6094">
            <w:t xml:space="preserve">Identify areas of interdependence between health actors and other sectors </w:t>
          </w:r>
        </w:p>
        <w:p w14:paraId="087933EB" w14:textId="58593C8F" w:rsidR="00363140" w:rsidRPr="00AC6094" w:rsidRDefault="00363140" w:rsidP="00363140">
          <w:pPr>
            <w:pStyle w:val="ListParagraph"/>
            <w:spacing w:line="360" w:lineRule="auto"/>
            <w:rPr>
              <w:lang w:val="en-ZA"/>
            </w:rPr>
          </w:pPr>
          <w:r w:rsidRPr="00AC6094">
            <w:t xml:space="preserve">Conduct gap analysis based on the WHO </w:t>
          </w:r>
          <w:r w:rsidR="00CD3032" w:rsidRPr="00CD3032">
            <w:t xml:space="preserve">Operational Readiness Benchmarks for </w:t>
          </w:r>
          <w:r w:rsidR="009751FB">
            <w:t>COVID-19</w:t>
          </w:r>
          <w:r w:rsidR="00CD3032" w:rsidRPr="00CD3032">
            <w:t xml:space="preserve"> </w:t>
          </w:r>
          <w:r w:rsidRPr="008A19D8">
            <w:rPr>
              <w:i/>
              <w:iCs/>
              <w:sz w:val="20"/>
              <w:szCs w:val="20"/>
            </w:rPr>
            <w:t>(see in reference documents).</w:t>
          </w:r>
        </w:p>
        <w:p w14:paraId="2CC97EBC" w14:textId="137BDBEA" w:rsidR="00363140" w:rsidRPr="00AC6094" w:rsidRDefault="00363140" w:rsidP="00363140">
          <w:pPr>
            <w:pStyle w:val="ListParagraph"/>
            <w:spacing w:line="360" w:lineRule="auto"/>
            <w:rPr>
              <w:lang w:val="en-ZA"/>
            </w:rPr>
          </w:pPr>
          <w:r w:rsidRPr="00AC6094">
            <w:t xml:space="preserve">Develop an action plan to enhance your level of readiness, based on the WHO </w:t>
          </w:r>
          <w:r w:rsidR="00CD3032" w:rsidRPr="00CD3032">
            <w:t xml:space="preserve">Operational Readiness Benchmarks for </w:t>
          </w:r>
          <w:r w:rsidR="009751FB">
            <w:t>COVID-19</w:t>
          </w:r>
          <w:r w:rsidRPr="00AC6094">
            <w:t>.</w:t>
          </w:r>
        </w:p>
        <w:p w14:paraId="490FCD42" w14:textId="3822E3D1" w:rsidR="00363140" w:rsidRPr="00AC6094" w:rsidRDefault="00363140" w:rsidP="00363140">
          <w:pPr>
            <w:pStyle w:val="ListParagraph"/>
            <w:spacing w:line="360" w:lineRule="auto"/>
            <w:rPr>
              <w:lang w:val="en-ZA"/>
            </w:rPr>
          </w:pPr>
          <w:r w:rsidRPr="00AC6094">
            <w:t xml:space="preserve">Review the operation management process for a suspected case of </w:t>
          </w:r>
          <w:r w:rsidR="009751FB">
            <w:t>COVID-19</w:t>
          </w:r>
          <w:r w:rsidRPr="00AC6094">
            <w:t xml:space="preserve"> </w:t>
          </w:r>
        </w:p>
        <w:p w14:paraId="7E424A71" w14:textId="3BA13EB8" w:rsidR="00363140" w:rsidRPr="00AC6094" w:rsidRDefault="00363140" w:rsidP="00363140">
          <w:pPr>
            <w:pStyle w:val="ListParagraph"/>
            <w:spacing w:line="360" w:lineRule="auto"/>
            <w:rPr>
              <w:lang w:val="en-ZA"/>
            </w:rPr>
          </w:pPr>
          <w:r w:rsidRPr="00AC6094">
            <w:t xml:space="preserve">Confirm arrangements for notification, coordination and internal communications before and after the confirmation of a </w:t>
          </w:r>
          <w:r w:rsidR="009751FB">
            <w:t>COVID-19</w:t>
          </w:r>
          <w:r w:rsidR="00F834E9" w:rsidRPr="00AC6094">
            <w:t xml:space="preserve"> </w:t>
          </w:r>
          <w:r w:rsidRPr="00AC6094">
            <w:t xml:space="preserve">case. </w:t>
          </w:r>
        </w:p>
        <w:p w14:paraId="502EDFB7" w14:textId="77777777" w:rsidR="00363140" w:rsidRPr="00AC6094" w:rsidRDefault="00363140" w:rsidP="00363140">
          <w:pPr>
            <w:pStyle w:val="ListParagraph"/>
            <w:spacing w:line="360" w:lineRule="auto"/>
            <w:rPr>
              <w:lang w:val="en-ZA"/>
            </w:rPr>
          </w:pPr>
          <w:r w:rsidRPr="00AC6094">
            <w:t xml:space="preserve">Confirm procedures related to the management of a suspected cases before and after laboratory confirmation. </w:t>
          </w:r>
        </w:p>
        <w:p w14:paraId="31494354" w14:textId="77777777" w:rsidR="00363140" w:rsidRPr="00AC6094" w:rsidRDefault="00363140" w:rsidP="00363140">
          <w:pPr>
            <w:pStyle w:val="ListParagraph"/>
            <w:spacing w:line="360" w:lineRule="auto"/>
            <w:rPr>
              <w:lang w:val="en-ZA"/>
            </w:rPr>
          </w:pPr>
          <w:r w:rsidRPr="00AC6094">
            <w:t>Review plans to clarify lines of accountability (roles &amp; responsibilities) and communication to enable a timely, well-coordinated and effective response.</w:t>
          </w:r>
        </w:p>
        <w:p w14:paraId="399D6737" w14:textId="77777777" w:rsidR="00363140" w:rsidRPr="00363140" w:rsidRDefault="00363140" w:rsidP="00363140">
          <w:pPr>
            <w:pStyle w:val="ListParagraph"/>
            <w:spacing w:line="360" w:lineRule="auto"/>
            <w:rPr>
              <w:lang w:val="en-ZA"/>
            </w:rPr>
          </w:pPr>
          <w:r w:rsidRPr="00AC6094">
            <w:t>Review the requirements of public health laboratories and funding</w:t>
          </w:r>
        </w:p>
        <w:p w14:paraId="12147DFC" w14:textId="6DA39B98" w:rsidR="00363140" w:rsidRPr="00363140" w:rsidRDefault="00363140" w:rsidP="00363140">
          <w:pPr>
            <w:pStyle w:val="ListParagraph"/>
            <w:spacing w:line="360" w:lineRule="auto"/>
            <w:rPr>
              <w:lang w:val="en-ZA"/>
            </w:rPr>
          </w:pPr>
          <w:r w:rsidRPr="00363140">
            <w:rPr>
              <w:lang w:val="en-GB"/>
            </w:rPr>
            <w:t>Review risk and media communications plans.</w:t>
          </w:r>
        </w:p>
        <w:p w14:paraId="2F73FD13" w14:textId="308A0538" w:rsidR="00363140" w:rsidRPr="00363140" w:rsidRDefault="00363140" w:rsidP="00363140">
          <w:pPr>
            <w:snapToGrid/>
            <w:jc w:val="left"/>
            <w:rPr>
              <w:rFonts w:eastAsia="Calibri" w:cs="Arial"/>
              <w:lang w:val="en-GB"/>
            </w:rPr>
          </w:pPr>
          <w:r>
            <w:rPr>
              <w:lang w:val="en-GB"/>
            </w:rPr>
            <w:br w:type="page"/>
          </w:r>
        </w:p>
        <w:p w14:paraId="4A67CBD0" w14:textId="0AD99461" w:rsidR="00BE693E" w:rsidRDefault="00BE693E" w:rsidP="00363140">
          <w:pPr>
            <w:pStyle w:val="Heading1"/>
          </w:pPr>
          <w:bookmarkStart w:id="2" w:name="_Toc31295839"/>
          <w:r>
            <w:lastRenderedPageBreak/>
            <w:t>Outcomes</w:t>
          </w:r>
          <w:bookmarkEnd w:id="2"/>
          <w:r>
            <w:tab/>
          </w:r>
        </w:p>
        <w:p w14:paraId="184ABB3E" w14:textId="77777777" w:rsidR="00363140" w:rsidRDefault="00363140" w:rsidP="00363140"/>
        <w:p w14:paraId="2C06BA53" w14:textId="55B253E2" w:rsidR="00363140" w:rsidRPr="00AC6094" w:rsidRDefault="00363140" w:rsidP="00363140">
          <w:r w:rsidRPr="00AC6094">
            <w:t>As a result of the simulation and debriefing activities, participants should:</w:t>
          </w:r>
        </w:p>
        <w:p w14:paraId="7E3AC5D6" w14:textId="4DBACC70" w:rsidR="00363140" w:rsidRPr="00AC6094" w:rsidRDefault="00363140" w:rsidP="00363140">
          <w:pPr>
            <w:pStyle w:val="ListParagraph"/>
            <w:spacing w:line="360" w:lineRule="auto"/>
          </w:pPr>
          <w:r w:rsidRPr="00AC6094">
            <w:t xml:space="preserve">Identify the main risks an outbreak will pose in terms of their current response procedures and capacities. </w:t>
          </w:r>
        </w:p>
        <w:p w14:paraId="253BD4A2" w14:textId="4D8931E6" w:rsidR="00363140" w:rsidRPr="00AC6094" w:rsidRDefault="00363140" w:rsidP="00363140">
          <w:pPr>
            <w:pStyle w:val="ListParagraph"/>
            <w:spacing w:line="360" w:lineRule="auto"/>
          </w:pPr>
          <w:r w:rsidRPr="00AC6094">
            <w:t>Identify and agree on next steps</w:t>
          </w:r>
          <w:r>
            <w:t xml:space="preserve"> and timeframe</w:t>
          </w:r>
          <w:r w:rsidRPr="00AC6094">
            <w:t xml:space="preserve"> to strengthen preparedness.</w:t>
          </w:r>
        </w:p>
        <w:p w14:paraId="0927426C" w14:textId="2033BC74" w:rsidR="00363140" w:rsidRPr="00AC6094" w:rsidRDefault="00363140" w:rsidP="00363140">
          <w:pPr>
            <w:pStyle w:val="ListParagraph"/>
            <w:spacing w:line="360" w:lineRule="auto"/>
          </w:pPr>
          <w:r w:rsidRPr="00AC6094">
            <w:t>Better understand the roles/responsibilities and methodologies to work with counterparts and other external partners.</w:t>
          </w:r>
        </w:p>
        <w:p w14:paraId="28F855B2" w14:textId="5322075C" w:rsidR="00363140" w:rsidRPr="00AC6094" w:rsidRDefault="00363140" w:rsidP="00363140">
          <w:pPr>
            <w:pStyle w:val="ListParagraph"/>
            <w:spacing w:line="360" w:lineRule="auto"/>
          </w:pPr>
          <w:r w:rsidRPr="00AC6094">
            <w:t>Be familiar with guidelines, documentation, and tools available to assist in planning and responding to an outbreak.</w:t>
          </w:r>
        </w:p>
        <w:p w14:paraId="59FC4BDA" w14:textId="169CFC7E" w:rsidR="00363140" w:rsidRPr="00AC6094" w:rsidRDefault="00363140" w:rsidP="00363140">
          <w:pPr>
            <w:pStyle w:val="ListParagraph"/>
            <w:spacing w:line="360" w:lineRule="auto"/>
          </w:pPr>
          <w:r w:rsidRPr="00AC6094">
            <w:t xml:space="preserve">Team building, in support of managing a response to </w:t>
          </w:r>
          <w:r w:rsidR="009751FB">
            <w:t>COVID-19</w:t>
          </w:r>
          <w:r w:rsidR="00F834E9" w:rsidRPr="00AC6094">
            <w:t xml:space="preserve"> </w:t>
          </w:r>
          <w:r w:rsidRPr="00AC6094">
            <w:t>and other national emergencies.</w:t>
          </w:r>
        </w:p>
        <w:p w14:paraId="370EF259" w14:textId="77777777" w:rsidR="00363140" w:rsidRDefault="00363140" w:rsidP="00BE693E"/>
        <w:p w14:paraId="1EFECAD6" w14:textId="3B086AF0" w:rsidR="00BE693E" w:rsidRDefault="00BE693E" w:rsidP="00363140">
          <w:pPr>
            <w:pStyle w:val="Heading1"/>
          </w:pPr>
          <w:bookmarkStart w:id="3" w:name="_Toc31295840"/>
          <w:r>
            <w:t>Exercise &amp; Debriefing Timeframe</w:t>
          </w:r>
          <w:bookmarkEnd w:id="3"/>
        </w:p>
        <w:p w14:paraId="5F6553F5" w14:textId="77777777" w:rsidR="00363140" w:rsidRDefault="00363140" w:rsidP="00BE693E"/>
        <w:p w14:paraId="4774B920" w14:textId="39F70CC9" w:rsidR="00BE693E" w:rsidRDefault="00BE693E" w:rsidP="00BE693E">
          <w:r>
            <w:t>The exercise will evolve at an accelerated pace, compressing weeks into approximately 3-4 hours. Food and drinks will be provided for you during scheduled breaks.</w:t>
          </w:r>
        </w:p>
        <w:p w14:paraId="5FC0DC10" w14:textId="510125AA" w:rsidR="00BE693E" w:rsidRDefault="00BE693E" w:rsidP="00BE693E">
          <w:r>
            <w:t>A focused group discussion will occur following the exercise. All participating staff will be involved in both the simulation and subsequent group discussion</w:t>
          </w:r>
          <w:r w:rsidR="00363140">
            <w:t xml:space="preserve"> during the debriefing</w:t>
          </w:r>
          <w:r>
            <w:t xml:space="preserve">. The group discussion will be organized around the lessons learned from the exercise and will use the </w:t>
          </w:r>
          <w:r w:rsidR="00363140" w:rsidRPr="00AC6094">
            <w:t xml:space="preserve">WHO </w:t>
          </w:r>
          <w:r w:rsidR="00CD3032" w:rsidRPr="00CD3032">
            <w:t xml:space="preserve">Operational Readiness Benchmarks for </w:t>
          </w:r>
          <w:r w:rsidR="009751FB">
            <w:t>COVID-19</w:t>
          </w:r>
          <w:r>
            <w:t>, to determine follow-up actions to enhance the level of national readiness.</w:t>
          </w:r>
        </w:p>
        <w:p w14:paraId="04C72CEE" w14:textId="7B61E3E2" w:rsidR="00BE693E" w:rsidRDefault="00BE693E" w:rsidP="00363140">
          <w:pPr>
            <w:pBdr>
              <w:top w:val="single" w:sz="8" w:space="1" w:color="70AD47" w:themeColor="accent6"/>
              <w:left w:val="single" w:sz="8" w:space="4" w:color="70AD47" w:themeColor="accent6"/>
              <w:bottom w:val="single" w:sz="8" w:space="1" w:color="70AD47" w:themeColor="accent6"/>
              <w:right w:val="single" w:sz="8" w:space="4" w:color="70AD47" w:themeColor="accent6"/>
            </w:pBdr>
            <w:jc w:val="center"/>
          </w:pPr>
          <w:r>
            <w:t xml:space="preserve">Your </w:t>
          </w:r>
          <w:r w:rsidR="00363140" w:rsidRPr="00363140">
            <w:rPr>
              <w:b/>
              <w:bCs/>
              <w:i/>
              <w:iCs/>
              <w:u w:val="single"/>
            </w:rPr>
            <w:t>full</w:t>
          </w:r>
          <w:r>
            <w:t xml:space="preserve"> participation is requested for the entire duration of the exercise </w:t>
          </w:r>
          <w:r w:rsidR="00363140" w:rsidRPr="00363140">
            <w:rPr>
              <w:b/>
              <w:bCs/>
              <w:i/>
              <w:iCs/>
            </w:rPr>
            <w:t>as well as</w:t>
          </w:r>
          <w:r w:rsidRPr="00363140">
            <w:rPr>
              <w:b/>
              <w:bCs/>
              <w:i/>
              <w:iCs/>
            </w:rPr>
            <w:t xml:space="preserve"> </w:t>
          </w:r>
          <w:r w:rsidR="00363140" w:rsidRPr="00363140">
            <w:rPr>
              <w:b/>
              <w:bCs/>
              <w:i/>
              <w:iCs/>
            </w:rPr>
            <w:t xml:space="preserve">in </w:t>
          </w:r>
          <w:r w:rsidRPr="00363140">
            <w:rPr>
              <w:b/>
              <w:bCs/>
              <w:i/>
              <w:iCs/>
            </w:rPr>
            <w:t xml:space="preserve">the </w:t>
          </w:r>
          <w:r w:rsidR="00363140" w:rsidRPr="00363140">
            <w:rPr>
              <w:b/>
              <w:bCs/>
              <w:i/>
              <w:iCs/>
            </w:rPr>
            <w:t>debriefing sessions</w:t>
          </w:r>
          <w:r>
            <w:t>.</w:t>
          </w:r>
        </w:p>
        <w:p w14:paraId="68135524" w14:textId="77777777" w:rsidR="00BE693E" w:rsidRDefault="00BE693E" w:rsidP="00BE693E"/>
        <w:p w14:paraId="48B62623" w14:textId="4F854A71" w:rsidR="00BE693E" w:rsidRDefault="00BE693E" w:rsidP="00363140">
          <w:pPr>
            <w:pStyle w:val="Heading1"/>
          </w:pPr>
          <w:bookmarkStart w:id="4" w:name="_Toc31295841"/>
          <w:r>
            <w:lastRenderedPageBreak/>
            <w:t>What to Bring with you?</w:t>
          </w:r>
          <w:bookmarkEnd w:id="4"/>
        </w:p>
        <w:p w14:paraId="190CCD9E" w14:textId="77777777" w:rsidR="00363140" w:rsidRDefault="00363140" w:rsidP="00BE693E"/>
        <w:p w14:paraId="7D20A993" w14:textId="691656CC" w:rsidR="00363140" w:rsidRDefault="00BE693E" w:rsidP="00363140">
          <w:pPr>
            <w:pStyle w:val="ListParagraph"/>
            <w:numPr>
              <w:ilvl w:val="0"/>
              <w:numId w:val="18"/>
            </w:numPr>
          </w:pPr>
          <w:r>
            <w:t>National response plan (if any)</w:t>
          </w:r>
        </w:p>
        <w:p w14:paraId="0A8D7050" w14:textId="7D24FD43" w:rsidR="00BE693E" w:rsidRDefault="00BE693E" w:rsidP="00363140">
          <w:pPr>
            <w:pStyle w:val="ListParagraph"/>
            <w:numPr>
              <w:ilvl w:val="0"/>
              <w:numId w:val="18"/>
            </w:numPr>
          </w:pPr>
          <w:r>
            <w:t xml:space="preserve">Your agency </w:t>
          </w:r>
          <w:r w:rsidR="009751FB">
            <w:t>COVID-19</w:t>
          </w:r>
          <w:r>
            <w:t xml:space="preserve"> response plan (if any)</w:t>
          </w:r>
        </w:p>
        <w:p w14:paraId="7078479F" w14:textId="518D67D5" w:rsidR="00363140" w:rsidRDefault="00363140" w:rsidP="00363140">
          <w:pPr>
            <w:pStyle w:val="ListParagraph"/>
            <w:numPr>
              <w:ilvl w:val="0"/>
              <w:numId w:val="18"/>
            </w:numPr>
          </w:pPr>
          <w:r>
            <w:t>Your agency pandemic plan (if any)</w:t>
          </w:r>
        </w:p>
        <w:p w14:paraId="64E1BE2E" w14:textId="2BCC4FF0" w:rsidR="00BE693E" w:rsidRDefault="00BE693E" w:rsidP="00112419">
          <w:pPr>
            <w:pStyle w:val="Heading1"/>
          </w:pPr>
          <w:bookmarkStart w:id="5" w:name="_Toc31295842"/>
          <w:r>
            <w:t xml:space="preserve">Reference </w:t>
          </w:r>
          <w:r w:rsidR="00112419">
            <w:t>material available</w:t>
          </w:r>
          <w:bookmarkEnd w:id="5"/>
        </w:p>
        <w:p w14:paraId="62F7AFF5" w14:textId="77777777" w:rsidR="00112419" w:rsidRPr="004F7E75" w:rsidRDefault="00112419" w:rsidP="00BE693E">
          <w:pPr>
            <w:rPr>
              <w:color w:val="000000" w:themeColor="text1"/>
            </w:rPr>
          </w:pPr>
        </w:p>
        <w:p w14:paraId="3991D947" w14:textId="344B8242" w:rsidR="00112419" w:rsidRPr="004F7E75" w:rsidRDefault="00112419" w:rsidP="004F7E75">
          <w:pPr>
            <w:pStyle w:val="ListParagraph"/>
            <w:numPr>
              <w:ilvl w:val="0"/>
              <w:numId w:val="21"/>
            </w:numPr>
            <w:rPr>
              <w:color w:val="00B0F0"/>
            </w:rPr>
          </w:pPr>
          <w:r w:rsidRPr="004F7E75">
            <w:t>WHO</w:t>
          </w:r>
          <w:r w:rsidRPr="00AC6094">
            <w:t xml:space="preserve"> </w:t>
          </w:r>
          <w:r w:rsidR="00CD3032" w:rsidRPr="00CD3032">
            <w:t xml:space="preserve">Operational Readiness Benchmarks for </w:t>
          </w:r>
          <w:r w:rsidR="009751FB">
            <w:t>COVID-19</w:t>
          </w:r>
          <w:r w:rsidR="004E7FE2" w:rsidRPr="004F7E75">
            <w:rPr>
              <w:color w:val="00B0F0"/>
            </w:rPr>
            <w:t>*** share the list with this manual ***</w:t>
          </w:r>
        </w:p>
        <w:p w14:paraId="04057842" w14:textId="1B954312" w:rsidR="00DD03AC" w:rsidRDefault="00112419" w:rsidP="00DD03AC">
          <w:pPr>
            <w:pStyle w:val="ListParagraph"/>
            <w:numPr>
              <w:ilvl w:val="0"/>
              <w:numId w:val="19"/>
            </w:numPr>
          </w:pPr>
          <w:r w:rsidRPr="00112419">
            <w:t>Novel Coronavirus (</w:t>
          </w:r>
          <w:r w:rsidR="009751FB">
            <w:t>COVID-19</w:t>
          </w:r>
          <w:r w:rsidRPr="00112419">
            <w:t>) technical guidance</w:t>
          </w:r>
          <w:r>
            <w:t>:</w:t>
          </w:r>
        </w:p>
        <w:p w14:paraId="1F8F5765" w14:textId="3AE53A02" w:rsidR="00DD03AC" w:rsidRDefault="00A062F1" w:rsidP="00DD03AC">
          <w:pPr>
            <w:pStyle w:val="ListParagraph"/>
            <w:numPr>
              <w:ilvl w:val="1"/>
              <w:numId w:val="19"/>
            </w:numPr>
          </w:pPr>
          <w:hyperlink r:id="rId12" w:history="1">
            <w:r w:rsidR="00DD03AC" w:rsidRPr="00DD03AC">
              <w:rPr>
                <w:rStyle w:val="Hyperlink"/>
              </w:rPr>
              <w:t>laboratory diagnosis</w:t>
            </w:r>
          </w:hyperlink>
          <w:r w:rsidR="00DD03AC">
            <w:t>,</w:t>
          </w:r>
        </w:p>
        <w:p w14:paraId="000DC4E4" w14:textId="49697621" w:rsidR="00DD03AC" w:rsidRDefault="00A062F1" w:rsidP="00DD03AC">
          <w:pPr>
            <w:pStyle w:val="ListParagraph"/>
            <w:numPr>
              <w:ilvl w:val="1"/>
              <w:numId w:val="19"/>
            </w:numPr>
          </w:pPr>
          <w:hyperlink r:id="rId13" w:history="1">
            <w:r w:rsidR="00DD03AC" w:rsidRPr="00DD03AC">
              <w:rPr>
                <w:rStyle w:val="Hyperlink"/>
              </w:rPr>
              <w:t>clinical management</w:t>
            </w:r>
          </w:hyperlink>
          <w:r w:rsidR="00DD03AC">
            <w:t>,</w:t>
          </w:r>
        </w:p>
        <w:p w14:paraId="28B689F4" w14:textId="0BDEFA2B" w:rsidR="00DD03AC" w:rsidRDefault="00A062F1" w:rsidP="00DD03AC">
          <w:pPr>
            <w:pStyle w:val="ListParagraph"/>
            <w:numPr>
              <w:ilvl w:val="1"/>
              <w:numId w:val="19"/>
            </w:numPr>
          </w:pPr>
          <w:hyperlink r:id="rId14" w:history="1">
            <w:r w:rsidR="00DD03AC" w:rsidRPr="00DD03AC">
              <w:rPr>
                <w:rStyle w:val="Hyperlink"/>
              </w:rPr>
              <w:t>infection prevention and control in health care settings</w:t>
            </w:r>
          </w:hyperlink>
          <w:r w:rsidR="00DD03AC">
            <w:t>,</w:t>
          </w:r>
        </w:p>
        <w:p w14:paraId="506F0CC6" w14:textId="210D30BF" w:rsidR="00DD03AC" w:rsidRDefault="00A062F1" w:rsidP="00DD03AC">
          <w:pPr>
            <w:pStyle w:val="ListParagraph"/>
            <w:numPr>
              <w:ilvl w:val="1"/>
              <w:numId w:val="19"/>
            </w:numPr>
          </w:pPr>
          <w:hyperlink r:id="rId15" w:history="1">
            <w:r w:rsidR="00DD03AC" w:rsidRPr="00DD03AC">
              <w:rPr>
                <w:rStyle w:val="Hyperlink"/>
              </w:rPr>
              <w:t>home care for patients with suspected novel coronavirus</w:t>
            </w:r>
          </w:hyperlink>
          <w:r w:rsidR="00DD03AC">
            <w:t>,</w:t>
          </w:r>
        </w:p>
        <w:p w14:paraId="52399635" w14:textId="28FA914E" w:rsidR="00DD03AC" w:rsidRDefault="00A062F1" w:rsidP="00DD03AC">
          <w:pPr>
            <w:pStyle w:val="ListParagraph"/>
            <w:numPr>
              <w:ilvl w:val="1"/>
              <w:numId w:val="19"/>
            </w:numPr>
          </w:pPr>
          <w:hyperlink r:id="rId16" w:history="1">
            <w:r w:rsidR="00DD03AC" w:rsidRPr="00DD03AC">
              <w:rPr>
                <w:rStyle w:val="Hyperlink"/>
              </w:rPr>
              <w:t>risk communication and community engagement</w:t>
            </w:r>
          </w:hyperlink>
          <w:r w:rsidR="00DD03AC">
            <w:t>,</w:t>
          </w:r>
        </w:p>
        <w:p w14:paraId="10FAE49A" w14:textId="35223E76" w:rsidR="00DD03AC" w:rsidRDefault="00A062F1" w:rsidP="00DD03AC">
          <w:pPr>
            <w:pStyle w:val="ListParagraph"/>
            <w:numPr>
              <w:ilvl w:val="1"/>
              <w:numId w:val="19"/>
            </w:numPr>
          </w:pPr>
          <w:hyperlink r:id="rId17" w:history="1">
            <w:r w:rsidR="00DD03AC" w:rsidRPr="00DD03AC">
              <w:rPr>
                <w:rStyle w:val="Hyperlink"/>
              </w:rPr>
              <w:t>household transmission investigation protocol</w:t>
            </w:r>
          </w:hyperlink>
          <w:r w:rsidR="00DD03AC">
            <w:t>,</w:t>
          </w:r>
        </w:p>
        <w:p w14:paraId="2991DED3" w14:textId="7FC3E18E" w:rsidR="00DD03AC" w:rsidRPr="008D236A" w:rsidRDefault="00A062F1" w:rsidP="00DD03AC">
          <w:pPr>
            <w:pStyle w:val="ListParagraph"/>
            <w:numPr>
              <w:ilvl w:val="1"/>
              <w:numId w:val="19"/>
            </w:numPr>
            <w:rPr>
              <w:rStyle w:val="Hyperlink"/>
              <w:color w:val="auto"/>
              <w:u w:val="none"/>
            </w:rPr>
          </w:pPr>
          <w:hyperlink r:id="rId18" w:history="1">
            <w:r w:rsidR="00DD03AC" w:rsidRPr="00DD03AC">
              <w:rPr>
                <w:rStyle w:val="Hyperlink"/>
              </w:rPr>
              <w:t>disease commodity package</w:t>
            </w:r>
          </w:hyperlink>
        </w:p>
        <w:p w14:paraId="18B0FA27" w14:textId="77777777" w:rsidR="008D236A" w:rsidRDefault="008D236A" w:rsidP="008D236A">
          <w:pPr>
            <w:pStyle w:val="ListParagraph"/>
            <w:numPr>
              <w:ilvl w:val="0"/>
              <w:numId w:val="0"/>
            </w:numPr>
            <w:ind w:left="1440"/>
          </w:pPr>
        </w:p>
        <w:p w14:paraId="24202565" w14:textId="12D9A3DA" w:rsidR="008D236A" w:rsidRDefault="008D236A" w:rsidP="008D236A">
          <w:pPr>
            <w:pStyle w:val="ListParagraph"/>
            <w:numPr>
              <w:ilvl w:val="0"/>
              <w:numId w:val="19"/>
            </w:numPr>
          </w:pPr>
          <w:r>
            <w:t xml:space="preserve">Online training on </w:t>
          </w:r>
          <w:hyperlink r:id="rId19" w:history="1">
            <w:r w:rsidRPr="008D236A">
              <w:rPr>
                <w:rStyle w:val="Hyperlink"/>
              </w:rPr>
              <w:t xml:space="preserve">emerging respiratory viruses, including </w:t>
            </w:r>
            <w:bookmarkStart w:id="6" w:name="_GoBack"/>
            <w:proofErr w:type="spellStart"/>
            <w:r w:rsidRPr="008D236A">
              <w:rPr>
                <w:rStyle w:val="Hyperlink"/>
              </w:rPr>
              <w:t>nCo</w:t>
            </w:r>
            <w:bookmarkEnd w:id="6"/>
            <w:r w:rsidRPr="008D236A">
              <w:rPr>
                <w:rStyle w:val="Hyperlink"/>
              </w:rPr>
              <w:t>V</w:t>
            </w:r>
            <w:proofErr w:type="spellEnd"/>
            <w:r w:rsidRPr="008D236A">
              <w:rPr>
                <w:rStyle w:val="Hyperlink"/>
              </w:rPr>
              <w:t>: methods for detection, prevention, response and control</w:t>
            </w:r>
          </w:hyperlink>
        </w:p>
        <w:p w14:paraId="44B29575" w14:textId="1594A858" w:rsidR="004E7FE2" w:rsidRDefault="004E7FE2" w:rsidP="004E7FE2">
          <w:r>
            <w:t>As only a</w:t>
          </w:r>
          <w:r w:rsidR="008D236A">
            <w:t xml:space="preserve"> limited number of copies of </w:t>
          </w:r>
          <w:r>
            <w:t>the reference</w:t>
          </w:r>
          <w:r w:rsidR="008D236A">
            <w:t xml:space="preserve"> materials will be made available in the meeting rooms during the exercise</w:t>
          </w:r>
          <w:r>
            <w:t>, you are encouraged as a participant to familiarize yourself with these documents before the simulation exercise.</w:t>
          </w:r>
        </w:p>
        <w:p w14:paraId="4FDC3515" w14:textId="03143715" w:rsidR="00BE693E" w:rsidRPr="00294A65" w:rsidRDefault="00BE693E" w:rsidP="00BE693E">
          <w:pPr>
            <w:rPr>
              <w:color w:val="00B0F0"/>
            </w:rPr>
          </w:pPr>
          <w:r w:rsidRPr="00294A65">
            <w:rPr>
              <w:color w:val="00B0F0"/>
            </w:rPr>
            <w:t>****** Additional documents to be added by the lead facilitator as needed******</w:t>
          </w:r>
        </w:p>
        <w:p w14:paraId="4DED40D8" w14:textId="77777777" w:rsidR="00BE693E" w:rsidRDefault="00BE693E" w:rsidP="00BE693E">
          <w:r>
            <w:t xml:space="preserve"> </w:t>
          </w:r>
        </w:p>
        <w:p w14:paraId="21DD7B02" w14:textId="501824F9" w:rsidR="00BE693E" w:rsidRDefault="00BE693E" w:rsidP="00A22AB6">
          <w:pPr>
            <w:pStyle w:val="Heading1"/>
          </w:pPr>
          <w:bookmarkStart w:id="7" w:name="_Toc31295843"/>
          <w:r>
            <w:lastRenderedPageBreak/>
            <w:t>Ground Rules</w:t>
          </w:r>
          <w:bookmarkEnd w:id="7"/>
        </w:p>
        <w:p w14:paraId="48C4BBB7" w14:textId="77777777" w:rsidR="00BE693E" w:rsidRDefault="00BE693E" w:rsidP="00BE693E"/>
        <w:p w14:paraId="3E6239F7" w14:textId="14F070A8" w:rsidR="00BE693E" w:rsidRDefault="00BE693E" w:rsidP="00A22AB6">
          <w:pPr>
            <w:pStyle w:val="Heading2"/>
          </w:pPr>
          <w:bookmarkStart w:id="8" w:name="_Toc31295844"/>
          <w:r>
            <w:t xml:space="preserve">Role of the </w:t>
          </w:r>
          <w:r w:rsidRPr="00A22AB6">
            <w:t>facilitators</w:t>
          </w:r>
          <w:bookmarkEnd w:id="8"/>
        </w:p>
        <w:p w14:paraId="671E8AA9" w14:textId="77777777" w:rsidR="00A22AB6" w:rsidRPr="00A22AB6" w:rsidRDefault="00A22AB6" w:rsidP="00A22AB6"/>
        <w:p w14:paraId="59569471" w14:textId="77777777" w:rsidR="00BE693E" w:rsidRDefault="00BE693E" w:rsidP="00A22AB6">
          <w:r>
            <w:t xml:space="preserve">In addition to ensuring the smooth running of the simulation and de-briefing, the task of the facilitator is to assist the participants in achieving the stated objectives of the simulation.  To this end, the facilitator will not provide direct answers to questions raised or identified by the participants.  Rather he/she will encourage a robust discussion by all participants while at the same time maintaining the overall flow of the simulation. </w:t>
          </w:r>
        </w:p>
        <w:p w14:paraId="6989997A" w14:textId="77777777" w:rsidR="00BE693E" w:rsidRDefault="00BE693E" w:rsidP="00A22AB6"/>
        <w:p w14:paraId="5ED1C2C6" w14:textId="77777777" w:rsidR="00BE693E" w:rsidRDefault="00BE693E" w:rsidP="00A22AB6">
          <w:pPr>
            <w:pStyle w:val="Heading2"/>
          </w:pPr>
          <w:bookmarkStart w:id="9" w:name="_Toc31295845"/>
          <w:r>
            <w:t>Your role</w:t>
          </w:r>
          <w:bookmarkEnd w:id="9"/>
        </w:p>
        <w:p w14:paraId="1F0DB97A" w14:textId="77777777" w:rsidR="00A22AB6" w:rsidRDefault="00A22AB6" w:rsidP="00A22AB6"/>
        <w:p w14:paraId="55EFBE1E" w14:textId="6C912E52" w:rsidR="00BE693E" w:rsidRDefault="00BE693E" w:rsidP="00A22AB6">
          <w:pPr>
            <w:pStyle w:val="ListParagraph"/>
            <w:numPr>
              <w:ilvl w:val="0"/>
              <w:numId w:val="20"/>
            </w:numPr>
          </w:pPr>
          <w:r>
            <w:t>There are no ‘role plays’; each participant is required to be themselves based directly on the functions each of you are responsible for.  Respond as you would during a real outbreak.</w:t>
          </w:r>
        </w:p>
        <w:p w14:paraId="695D66D4" w14:textId="388DB58C" w:rsidR="00BE693E" w:rsidRDefault="00BE693E" w:rsidP="00A22AB6">
          <w:pPr>
            <w:pStyle w:val="ListParagraph"/>
            <w:numPr>
              <w:ilvl w:val="0"/>
              <w:numId w:val="20"/>
            </w:numPr>
          </w:pPr>
          <w:r>
            <w:t>Your response should be based on country specific data</w:t>
          </w:r>
          <w:r w:rsidR="00A22AB6">
            <w:t>.</w:t>
          </w:r>
        </w:p>
        <w:p w14:paraId="64CD2475" w14:textId="18AAF80D" w:rsidR="00BE693E" w:rsidRDefault="00BE693E" w:rsidP="00A22AB6">
          <w:pPr>
            <w:pStyle w:val="ListParagraph"/>
            <w:numPr>
              <w:ilvl w:val="0"/>
              <w:numId w:val="20"/>
            </w:numPr>
          </w:pPr>
          <w:r>
            <w:t>Establish the basis for your response based upon country specific details, data that you have on hand such as the national response plan, as well as local laws, customs, prevention and response capacity, and other information about the country.</w:t>
          </w:r>
        </w:p>
        <w:p w14:paraId="2CFC9331" w14:textId="77777777" w:rsidR="00BE693E" w:rsidRDefault="00BE693E" w:rsidP="00A22AB6">
          <w:pPr>
            <w:pStyle w:val="ListParagraph"/>
            <w:numPr>
              <w:ilvl w:val="0"/>
              <w:numId w:val="20"/>
            </w:numPr>
          </w:pPr>
          <w:r>
            <w:t>Consider all information you receive as true; as ‘fact’</w:t>
          </w:r>
        </w:p>
        <w:p w14:paraId="70A78DD9" w14:textId="77777777" w:rsidR="00BE693E" w:rsidRDefault="00BE693E" w:rsidP="00A22AB6">
          <w:pPr>
            <w:pStyle w:val="ListParagraph"/>
            <w:numPr>
              <w:ilvl w:val="0"/>
              <w:numId w:val="20"/>
            </w:numPr>
          </w:pPr>
          <w:r>
            <w:t xml:space="preserve">For the purposes of the simulation, any data that you receive from facilitation team is to be considered correct, true, or ‘fact’.  Please do not challenge the scenario </w:t>
          </w:r>
          <w:proofErr w:type="gramStart"/>
          <w:r>
            <w:t>during the course of</w:t>
          </w:r>
          <w:proofErr w:type="gramEnd"/>
          <w:r>
            <w:t xml:space="preserve"> the simulation.</w:t>
          </w:r>
        </w:p>
        <w:p w14:paraId="66F9AFDF" w14:textId="77777777" w:rsidR="00BE693E" w:rsidRDefault="00BE693E" w:rsidP="00A22AB6">
          <w:pPr>
            <w:pStyle w:val="ListParagraph"/>
            <w:numPr>
              <w:ilvl w:val="0"/>
              <w:numId w:val="20"/>
            </w:numPr>
          </w:pPr>
          <w:r>
            <w:t>Do NOT create additional fictional scenarios! Use the data presented in the simulation!</w:t>
          </w:r>
        </w:p>
        <w:p w14:paraId="13DCE989" w14:textId="77777777" w:rsidR="00BE693E" w:rsidRDefault="00BE693E" w:rsidP="00A22AB6">
          <w:pPr>
            <w:pStyle w:val="ListParagraph"/>
            <w:numPr>
              <w:ilvl w:val="0"/>
              <w:numId w:val="20"/>
            </w:numPr>
          </w:pPr>
          <w:r>
            <w:t>The information you will receive through-out the course of the exercise provides you with ALL the data you will need. Do not invent numbers, figures etc. unless asked to.</w:t>
          </w:r>
        </w:p>
        <w:p w14:paraId="1CF7F959" w14:textId="77777777" w:rsidR="00BE693E" w:rsidRDefault="00BE693E" w:rsidP="00BE693E">
          <w:r>
            <w:t xml:space="preserve"> </w:t>
          </w:r>
        </w:p>
        <w:p w14:paraId="7025973B" w14:textId="6FBB2449" w:rsidR="00BE693E" w:rsidRDefault="00BE693E" w:rsidP="00A22AB6">
          <w:pPr>
            <w:pStyle w:val="Heading1"/>
          </w:pPr>
          <w:bookmarkStart w:id="10" w:name="_Toc31295846"/>
          <w:r>
            <w:lastRenderedPageBreak/>
            <w:t>TTX AGENDA</w:t>
          </w:r>
          <w:bookmarkEnd w:id="10"/>
        </w:p>
        <w:p w14:paraId="6D27B2B5" w14:textId="77777777" w:rsidR="00BE693E" w:rsidRDefault="00BE693E" w:rsidP="00BE693E"/>
        <w:p w14:paraId="7A3AF719" w14:textId="77777777" w:rsidR="00A22AB6" w:rsidRPr="004F7E75" w:rsidRDefault="00A22AB6" w:rsidP="00BE693E">
          <w:pPr>
            <w:rPr>
              <w:b/>
              <w:bCs/>
              <w:i/>
              <w:iCs/>
              <w:color w:val="00B0F0"/>
            </w:rPr>
          </w:pPr>
          <w:r w:rsidRPr="004F7E75">
            <w:rPr>
              <w:b/>
              <w:bCs/>
              <w:i/>
              <w:iCs/>
              <w:color w:val="00B0F0"/>
            </w:rPr>
            <w:t>***** this is an example. Adapt to your schedule ****</w:t>
          </w:r>
        </w:p>
        <w:p w14:paraId="36E04C40" w14:textId="77777777" w:rsidR="00A22AB6" w:rsidRDefault="00A22AB6" w:rsidP="00BE693E"/>
        <w:p w14:paraId="26FFC8C2" w14:textId="12100181" w:rsidR="00BE693E" w:rsidRPr="00294A65" w:rsidRDefault="00BE693E" w:rsidP="00BE693E">
          <w:pPr>
            <w:rPr>
              <w:color w:val="00B0F0"/>
            </w:rPr>
          </w:pPr>
          <w:r w:rsidRPr="00294A65">
            <w:rPr>
              <w:color w:val="00B0F0"/>
            </w:rPr>
            <w:t xml:space="preserve">Insert country – </w:t>
          </w:r>
          <w:r w:rsidR="009751FB">
            <w:rPr>
              <w:color w:val="00B0F0"/>
            </w:rPr>
            <w:t>COVID-19</w:t>
          </w:r>
          <w:r w:rsidRPr="00294A65">
            <w:rPr>
              <w:color w:val="00B0F0"/>
            </w:rPr>
            <w:t xml:space="preserve"> Simulation </w:t>
          </w:r>
        </w:p>
        <w:p w14:paraId="3DC58FD2" w14:textId="77777777" w:rsidR="00BE693E" w:rsidRPr="00294A65" w:rsidRDefault="00BE693E" w:rsidP="00BE693E">
          <w:pPr>
            <w:rPr>
              <w:color w:val="00B0F0"/>
            </w:rPr>
          </w:pPr>
          <w:r w:rsidRPr="00294A65">
            <w:rPr>
              <w:color w:val="00B0F0"/>
            </w:rPr>
            <w:t>Insert date and time</w:t>
          </w:r>
        </w:p>
        <w:p w14:paraId="5F2B40DB" w14:textId="77777777" w:rsidR="00BE693E" w:rsidRPr="00294A65" w:rsidRDefault="00BE693E" w:rsidP="00BE693E">
          <w:pPr>
            <w:rPr>
              <w:color w:val="00B0F0"/>
            </w:rPr>
          </w:pPr>
          <w:r w:rsidRPr="00294A65">
            <w:rPr>
              <w:color w:val="00B0F0"/>
            </w:rPr>
            <w:t>Insert location</w:t>
          </w:r>
        </w:p>
        <w:p w14:paraId="1963FC09" w14:textId="77777777" w:rsidR="00BE693E" w:rsidRDefault="00BE693E" w:rsidP="00BE693E">
          <w:r>
            <w:tab/>
          </w:r>
          <w:r>
            <w:tab/>
          </w:r>
          <w:r>
            <w:tab/>
          </w:r>
          <w:r>
            <w:tab/>
          </w:r>
          <w:r>
            <w:tab/>
          </w:r>
          <w:r>
            <w:tab/>
          </w:r>
          <w:r>
            <w:tab/>
          </w:r>
          <w:r>
            <w:tab/>
          </w:r>
          <w:r>
            <w:tab/>
          </w:r>
        </w:p>
        <w:p w14:paraId="2BC89D05" w14:textId="454C6B88" w:rsidR="00BE693E" w:rsidRDefault="00D0245F" w:rsidP="00294A65">
          <w:r w:rsidRPr="00294A65">
            <w:rPr>
              <w:b/>
              <w:bCs/>
            </w:rPr>
            <w:t>Half day</w:t>
          </w:r>
          <w:r w:rsidR="00BE693E" w:rsidRPr="00294A65">
            <w:rPr>
              <w:b/>
              <w:bCs/>
            </w:rPr>
            <w:t xml:space="preserve"> 1:</w:t>
          </w:r>
          <w:r>
            <w:t xml:space="preserve">  </w:t>
          </w:r>
          <w:r w:rsidRPr="00294A65">
            <w:t xml:space="preserve">*** change suggested time if needed but try to keep duration of the sessions ****  </w:t>
          </w:r>
        </w:p>
        <w:p w14:paraId="0CBC5D61" w14:textId="77777777" w:rsidR="00294A65" w:rsidRDefault="00294A65" w:rsidP="00294A65">
          <w:pPr>
            <w:rPr>
              <w:rFonts w:ascii="Calibri" w:hAnsi="Calibri"/>
              <w:i/>
              <w:iCs/>
              <w:szCs w:val="22"/>
            </w:rPr>
          </w:pPr>
        </w:p>
        <w:p w14:paraId="0783ECB5" w14:textId="42063FB6" w:rsidR="00294A65" w:rsidRPr="00265C10" w:rsidRDefault="00294A65" w:rsidP="00294A65">
          <w:pPr>
            <w:rPr>
              <w:rFonts w:ascii="Calibri" w:hAnsi="Calibri"/>
              <w:i/>
              <w:iCs/>
              <w:szCs w:val="22"/>
              <w:lang w:val="en-GB"/>
            </w:rPr>
          </w:pPr>
          <w:r w:rsidRPr="00265C10">
            <w:rPr>
              <w:rFonts w:ascii="Calibri" w:hAnsi="Calibri"/>
              <w:i/>
              <w:iCs/>
              <w:szCs w:val="22"/>
            </w:rPr>
            <w:t>08:45</w:t>
          </w:r>
          <w:r w:rsidRPr="00265C10">
            <w:rPr>
              <w:rFonts w:ascii="Calibri" w:hAnsi="Calibri"/>
              <w:i/>
              <w:iCs/>
              <w:szCs w:val="22"/>
            </w:rPr>
            <w:tab/>
            <w:t>Registration,</w:t>
          </w:r>
          <w:r w:rsidRPr="00265C10">
            <w:rPr>
              <w:rFonts w:ascii="Calibri" w:hAnsi="Calibri"/>
              <w:i/>
              <w:iCs/>
              <w:color w:val="FF0000"/>
              <w:szCs w:val="22"/>
            </w:rPr>
            <w:t xml:space="preserve"> </w:t>
          </w:r>
          <w:r w:rsidRPr="00265C10">
            <w:rPr>
              <w:rFonts w:ascii="Calibri" w:hAnsi="Calibri"/>
              <w:i/>
              <w:iCs/>
              <w:szCs w:val="22"/>
            </w:rPr>
            <w:t>insert locatio</w:t>
          </w:r>
          <w:r>
            <w:rPr>
              <w:rFonts w:ascii="Calibri" w:hAnsi="Calibri"/>
              <w:i/>
              <w:iCs/>
              <w:szCs w:val="22"/>
            </w:rPr>
            <w:t>n</w:t>
          </w:r>
          <w:r w:rsidRPr="00294A65">
            <w:rPr>
              <w:rFonts w:ascii="Calibri" w:hAnsi="Calibri"/>
              <w:i/>
              <w:iCs/>
              <w:color w:val="000000" w:themeColor="text1"/>
              <w:szCs w:val="22"/>
            </w:rPr>
            <w:t xml:space="preserve"> (15 mins)</w:t>
          </w:r>
        </w:p>
        <w:p w14:paraId="6B1C80EB" w14:textId="1A0226BD" w:rsidR="00294A65" w:rsidRPr="00265C10" w:rsidRDefault="00294A65" w:rsidP="00294A65">
          <w:pPr>
            <w:rPr>
              <w:rFonts w:ascii="Calibri" w:hAnsi="Calibri"/>
              <w:i/>
              <w:iCs/>
              <w:szCs w:val="22"/>
            </w:rPr>
          </w:pPr>
          <w:r w:rsidRPr="00265C10">
            <w:rPr>
              <w:rFonts w:ascii="Calibri" w:hAnsi="Calibri"/>
              <w:i/>
              <w:iCs/>
              <w:szCs w:val="22"/>
              <w:lang w:val="en-GB"/>
            </w:rPr>
            <w:t xml:space="preserve">09:00   Introduction - </w:t>
          </w:r>
          <w:r w:rsidRPr="00265C10">
            <w:rPr>
              <w:rFonts w:ascii="Calibri" w:hAnsi="Calibri"/>
              <w:i/>
              <w:iCs/>
              <w:szCs w:val="22"/>
            </w:rPr>
            <w:t xml:space="preserve">WHO WR / Minister / Designated Official </w:t>
          </w:r>
          <w:r>
            <w:rPr>
              <w:rFonts w:ascii="Calibri" w:hAnsi="Calibri"/>
              <w:i/>
              <w:iCs/>
              <w:szCs w:val="22"/>
            </w:rPr>
            <w:t>(10 mins)</w:t>
          </w:r>
        </w:p>
        <w:p w14:paraId="3599DF21" w14:textId="6B11C469" w:rsidR="00294A65" w:rsidRPr="00265C10" w:rsidRDefault="00294A65" w:rsidP="00294A65">
          <w:pPr>
            <w:rPr>
              <w:rFonts w:ascii="Calibri" w:hAnsi="Calibri"/>
              <w:i/>
              <w:iCs/>
              <w:szCs w:val="22"/>
            </w:rPr>
          </w:pPr>
          <w:r w:rsidRPr="00265C10">
            <w:rPr>
              <w:rFonts w:ascii="Calibri" w:hAnsi="Calibri"/>
              <w:i/>
              <w:iCs/>
              <w:szCs w:val="22"/>
              <w:lang w:val="en-GB"/>
            </w:rPr>
            <w:t xml:space="preserve">09:10 </w:t>
          </w:r>
          <w:r w:rsidRPr="00265C10">
            <w:rPr>
              <w:rFonts w:ascii="Calibri" w:hAnsi="Calibri"/>
              <w:i/>
              <w:iCs/>
              <w:szCs w:val="22"/>
              <w:lang w:val="en-GB"/>
            </w:rPr>
            <w:tab/>
            <w:t xml:space="preserve">Exercise Objectives and how to play - </w:t>
          </w:r>
          <w:r w:rsidRPr="00265C10">
            <w:rPr>
              <w:rFonts w:ascii="Calibri" w:hAnsi="Calibri"/>
              <w:i/>
              <w:iCs/>
              <w:szCs w:val="22"/>
            </w:rPr>
            <w:t>Lead Facilitator</w:t>
          </w:r>
          <w:r>
            <w:rPr>
              <w:rFonts w:ascii="Calibri" w:hAnsi="Calibri"/>
              <w:i/>
              <w:iCs/>
              <w:szCs w:val="22"/>
            </w:rPr>
            <w:t xml:space="preserve"> (5 mins)</w:t>
          </w:r>
        </w:p>
        <w:p w14:paraId="427B9028" w14:textId="0E32D536" w:rsidR="00294A65" w:rsidRPr="00265C10" w:rsidRDefault="00294A65" w:rsidP="00294A65">
          <w:pPr>
            <w:rPr>
              <w:rFonts w:ascii="Calibri" w:hAnsi="Calibri"/>
              <w:i/>
              <w:iCs/>
              <w:szCs w:val="22"/>
            </w:rPr>
          </w:pPr>
          <w:r w:rsidRPr="00265C10">
            <w:rPr>
              <w:rFonts w:ascii="Calibri" w:hAnsi="Calibri"/>
              <w:i/>
              <w:iCs/>
              <w:szCs w:val="22"/>
              <w:lang w:val="en-GB"/>
            </w:rPr>
            <w:t xml:space="preserve">09:15   Table-top Simulation - </w:t>
          </w:r>
          <w:r w:rsidRPr="00265C10">
            <w:rPr>
              <w:rFonts w:ascii="Calibri" w:hAnsi="Calibri"/>
              <w:i/>
              <w:iCs/>
              <w:szCs w:val="22"/>
            </w:rPr>
            <w:t>Lead Facilitator</w:t>
          </w:r>
          <w:r>
            <w:rPr>
              <w:rFonts w:ascii="Calibri" w:hAnsi="Calibri"/>
              <w:i/>
              <w:iCs/>
              <w:szCs w:val="22"/>
            </w:rPr>
            <w:t xml:space="preserve"> (90 mins)</w:t>
          </w:r>
        </w:p>
        <w:p w14:paraId="195628E6" w14:textId="77777777" w:rsidR="00294A65" w:rsidRPr="00265C10" w:rsidRDefault="00294A65" w:rsidP="00294A65">
          <w:pPr>
            <w:rPr>
              <w:rFonts w:ascii="Calibri" w:hAnsi="Calibri"/>
              <w:i/>
              <w:iCs/>
              <w:szCs w:val="22"/>
              <w:lang w:val="en-ZA"/>
            </w:rPr>
          </w:pPr>
          <w:r w:rsidRPr="00265C10">
            <w:rPr>
              <w:rFonts w:ascii="Calibri" w:hAnsi="Calibri"/>
              <w:i/>
              <w:iCs/>
              <w:szCs w:val="22"/>
              <w:lang w:val="en-GB"/>
            </w:rPr>
            <w:t>10:45</w:t>
          </w:r>
          <w:r w:rsidRPr="00265C10">
            <w:rPr>
              <w:rFonts w:ascii="Calibri" w:hAnsi="Calibri"/>
              <w:i/>
              <w:iCs/>
              <w:szCs w:val="22"/>
              <w:lang w:val="en-GB"/>
            </w:rPr>
            <w:tab/>
            <w:t>Coffee break (15 min)</w:t>
          </w:r>
        </w:p>
        <w:p w14:paraId="196BB548" w14:textId="2933D5A8" w:rsidR="00294A65" w:rsidRPr="00265C10" w:rsidRDefault="00294A65" w:rsidP="00294A65">
          <w:pPr>
            <w:rPr>
              <w:rFonts w:ascii="Calibri" w:hAnsi="Calibri"/>
              <w:i/>
              <w:iCs/>
              <w:szCs w:val="22"/>
              <w:lang w:val="en-ZA"/>
            </w:rPr>
          </w:pPr>
          <w:r w:rsidRPr="00265C10">
            <w:rPr>
              <w:rFonts w:ascii="Calibri" w:hAnsi="Calibri"/>
              <w:i/>
              <w:iCs/>
              <w:szCs w:val="22"/>
              <w:lang w:val="en-GB"/>
            </w:rPr>
            <w:t>11:00</w:t>
          </w:r>
          <w:r w:rsidRPr="00265C10">
            <w:rPr>
              <w:rFonts w:ascii="Calibri" w:hAnsi="Calibri"/>
              <w:i/>
              <w:iCs/>
              <w:szCs w:val="22"/>
              <w:lang w:val="en-GB"/>
            </w:rPr>
            <w:tab/>
            <w:t xml:space="preserve">Table-top Simulation - </w:t>
          </w:r>
          <w:r w:rsidRPr="00265C10">
            <w:rPr>
              <w:rFonts w:ascii="Calibri" w:hAnsi="Calibri"/>
              <w:i/>
              <w:iCs/>
              <w:szCs w:val="22"/>
            </w:rPr>
            <w:t>Lead Facilitator</w:t>
          </w:r>
          <w:r>
            <w:rPr>
              <w:rFonts w:ascii="Calibri" w:hAnsi="Calibri"/>
              <w:i/>
              <w:iCs/>
              <w:szCs w:val="22"/>
            </w:rPr>
            <w:t xml:space="preserve"> </w:t>
          </w:r>
          <w:r w:rsidRPr="00265C10">
            <w:rPr>
              <w:rFonts w:ascii="Calibri" w:hAnsi="Calibri"/>
              <w:i/>
              <w:iCs/>
              <w:szCs w:val="22"/>
              <w:lang w:val="en-GB"/>
            </w:rPr>
            <w:t>(90 min)</w:t>
          </w:r>
        </w:p>
        <w:p w14:paraId="541647B3" w14:textId="757A7417" w:rsidR="00294A65" w:rsidRPr="00265C10" w:rsidRDefault="00294A65" w:rsidP="00294A65">
          <w:pPr>
            <w:rPr>
              <w:rFonts w:ascii="Calibri" w:hAnsi="Calibri"/>
              <w:i/>
              <w:iCs/>
              <w:szCs w:val="22"/>
              <w:lang w:val="en-ZA"/>
            </w:rPr>
          </w:pPr>
          <w:r w:rsidRPr="00265C10">
            <w:rPr>
              <w:rFonts w:ascii="Calibri" w:hAnsi="Calibri"/>
              <w:i/>
              <w:iCs/>
              <w:szCs w:val="22"/>
              <w:lang w:val="en-GB"/>
            </w:rPr>
            <w:t>12:30</w:t>
          </w:r>
          <w:r w:rsidRPr="00265C10">
            <w:rPr>
              <w:rFonts w:ascii="Calibri" w:hAnsi="Calibri"/>
              <w:i/>
              <w:iCs/>
              <w:szCs w:val="22"/>
              <w:lang w:val="en-GB"/>
            </w:rPr>
            <w:tab/>
            <w:t xml:space="preserve">Hot-wash - </w:t>
          </w:r>
          <w:r w:rsidRPr="00265C10">
            <w:rPr>
              <w:rFonts w:ascii="Calibri" w:hAnsi="Calibri"/>
              <w:i/>
              <w:iCs/>
              <w:szCs w:val="22"/>
            </w:rPr>
            <w:t>Lead Facilitator</w:t>
          </w:r>
          <w:r>
            <w:rPr>
              <w:rFonts w:ascii="Calibri" w:hAnsi="Calibri"/>
              <w:i/>
              <w:iCs/>
              <w:szCs w:val="22"/>
            </w:rPr>
            <w:t xml:space="preserve"> </w:t>
          </w:r>
          <w:r w:rsidRPr="00265C10">
            <w:rPr>
              <w:rFonts w:ascii="Calibri" w:hAnsi="Calibri"/>
              <w:i/>
              <w:iCs/>
              <w:szCs w:val="22"/>
              <w:lang w:val="en-GB"/>
            </w:rPr>
            <w:t>(30min)</w:t>
          </w:r>
        </w:p>
        <w:p w14:paraId="75C96EDF" w14:textId="3D26258A" w:rsidR="00294A65" w:rsidRPr="00265C10" w:rsidRDefault="00294A65" w:rsidP="00294A65">
          <w:pPr>
            <w:rPr>
              <w:rFonts w:ascii="Calibri" w:hAnsi="Calibri"/>
              <w:i/>
              <w:iCs/>
              <w:szCs w:val="22"/>
            </w:rPr>
          </w:pPr>
          <w:r w:rsidRPr="00265C10">
            <w:rPr>
              <w:rFonts w:ascii="Calibri" w:hAnsi="Calibri"/>
              <w:i/>
              <w:iCs/>
              <w:szCs w:val="22"/>
              <w:lang w:val="en-GB"/>
            </w:rPr>
            <w:t xml:space="preserve">13:00 </w:t>
          </w:r>
          <w:r w:rsidRPr="00265C10">
            <w:rPr>
              <w:rFonts w:ascii="Calibri" w:hAnsi="Calibri"/>
              <w:i/>
              <w:iCs/>
              <w:szCs w:val="22"/>
              <w:lang w:val="en-GB"/>
            </w:rPr>
            <w:tab/>
            <w:t xml:space="preserve">Close </w:t>
          </w:r>
          <w:r>
            <w:rPr>
              <w:rFonts w:ascii="Calibri" w:hAnsi="Calibri"/>
              <w:i/>
              <w:iCs/>
              <w:szCs w:val="22"/>
              <w:lang w:val="en-GB"/>
            </w:rPr>
            <w:t>half day 1</w:t>
          </w:r>
          <w:r w:rsidRPr="00265C10">
            <w:rPr>
              <w:rFonts w:ascii="Calibri" w:hAnsi="Calibri"/>
              <w:i/>
              <w:iCs/>
              <w:szCs w:val="22"/>
              <w:lang w:val="en-GB"/>
            </w:rPr>
            <w:t xml:space="preserve"> (Lunch provided)</w:t>
          </w:r>
        </w:p>
        <w:p w14:paraId="4BAF60D7" w14:textId="77777777" w:rsidR="00294A65" w:rsidRPr="00265C10" w:rsidRDefault="00294A65" w:rsidP="00294A65">
          <w:pPr>
            <w:rPr>
              <w:rFonts w:ascii="Calibri" w:hAnsi="Calibri"/>
              <w:i/>
              <w:iCs/>
              <w:color w:val="9BBB59"/>
              <w:szCs w:val="22"/>
            </w:rPr>
          </w:pPr>
          <w:r w:rsidRPr="00265C10">
            <w:rPr>
              <w:rFonts w:ascii="Calibri" w:hAnsi="Calibri"/>
              <w:i/>
              <w:iCs/>
              <w:szCs w:val="22"/>
            </w:rPr>
            <w:t>13:00</w:t>
          </w:r>
          <w:r w:rsidRPr="00265C10">
            <w:rPr>
              <w:rFonts w:ascii="Calibri" w:hAnsi="Calibri"/>
              <w:i/>
              <w:iCs/>
              <w:szCs w:val="22"/>
            </w:rPr>
            <w:tab/>
            <w:t>Lunch</w:t>
          </w:r>
        </w:p>
        <w:p w14:paraId="2222ED73" w14:textId="77777777" w:rsidR="00294A65" w:rsidRPr="00265C10" w:rsidRDefault="00294A65" w:rsidP="00294A65">
          <w:pPr>
            <w:rPr>
              <w:rFonts w:ascii="Calibri" w:hAnsi="Calibri"/>
              <w:i/>
              <w:iCs/>
              <w:szCs w:val="22"/>
              <w:lang w:val="en-GB"/>
            </w:rPr>
          </w:pPr>
        </w:p>
        <w:p w14:paraId="30FC2A59" w14:textId="6F834CE5" w:rsidR="00294A65" w:rsidRPr="00265C10" w:rsidRDefault="00294A65" w:rsidP="00294A65">
          <w:pPr>
            <w:rPr>
              <w:rFonts w:ascii="Calibri" w:hAnsi="Calibri"/>
              <w:b/>
              <w:bCs/>
              <w:i/>
              <w:iCs/>
              <w:szCs w:val="22"/>
              <w:lang w:val="en-ZA"/>
            </w:rPr>
          </w:pPr>
          <w:r>
            <w:rPr>
              <w:rFonts w:ascii="Calibri" w:hAnsi="Calibri"/>
              <w:b/>
              <w:bCs/>
              <w:i/>
              <w:iCs/>
              <w:szCs w:val="22"/>
              <w:lang w:val="en-GB"/>
            </w:rPr>
            <w:t xml:space="preserve">Half </w:t>
          </w:r>
          <w:r w:rsidRPr="00265C10">
            <w:rPr>
              <w:rFonts w:ascii="Calibri" w:hAnsi="Calibri"/>
              <w:b/>
              <w:bCs/>
              <w:i/>
              <w:iCs/>
              <w:szCs w:val="22"/>
              <w:lang w:val="en-GB"/>
            </w:rPr>
            <w:t xml:space="preserve">Day 2: </w:t>
          </w:r>
          <w:r>
            <w:rPr>
              <w:rFonts w:ascii="Calibri" w:hAnsi="Calibri"/>
              <w:b/>
              <w:bCs/>
              <w:i/>
              <w:iCs/>
              <w:szCs w:val="22"/>
              <w:lang w:val="en-GB"/>
            </w:rPr>
            <w:t xml:space="preserve"> </w:t>
          </w:r>
          <w:r w:rsidRPr="00294A65">
            <w:t>*** change suggested time</w:t>
          </w:r>
          <w:r>
            <w:t>. It could be done in the afternoon of day 1 or the next morning</w:t>
          </w:r>
          <w:r w:rsidRPr="00294A65">
            <w:t xml:space="preserve"> ****  </w:t>
          </w:r>
        </w:p>
        <w:p w14:paraId="54F15C71" w14:textId="4BBF874D" w:rsidR="00294A65" w:rsidRPr="00265C10" w:rsidRDefault="00294A65" w:rsidP="00294A65">
          <w:pPr>
            <w:rPr>
              <w:rFonts w:ascii="Calibri" w:hAnsi="Calibri"/>
              <w:i/>
              <w:iCs/>
              <w:szCs w:val="22"/>
              <w:lang w:val="en-ZA"/>
            </w:rPr>
          </w:pPr>
          <w:r w:rsidRPr="00265C10">
            <w:rPr>
              <w:rFonts w:ascii="Calibri" w:hAnsi="Calibri"/>
              <w:i/>
              <w:iCs/>
              <w:szCs w:val="22"/>
              <w:lang w:val="en-GB"/>
            </w:rPr>
            <w:t xml:space="preserve">09:00   Re-cap - </w:t>
          </w:r>
          <w:r w:rsidRPr="00265C10">
            <w:rPr>
              <w:rFonts w:ascii="Calibri" w:hAnsi="Calibri"/>
              <w:i/>
              <w:iCs/>
              <w:szCs w:val="22"/>
            </w:rPr>
            <w:t>Lead Facilitator</w:t>
          </w:r>
          <w:r>
            <w:rPr>
              <w:rFonts w:ascii="Calibri" w:hAnsi="Calibri"/>
              <w:i/>
              <w:iCs/>
              <w:szCs w:val="22"/>
            </w:rPr>
            <w:t xml:space="preserve"> (15 mins)</w:t>
          </w:r>
        </w:p>
        <w:p w14:paraId="4A743929" w14:textId="347B2490" w:rsidR="00294A65" w:rsidRPr="00265C10" w:rsidRDefault="00294A65" w:rsidP="00294A65">
          <w:pPr>
            <w:rPr>
              <w:rFonts w:ascii="Calibri" w:hAnsi="Calibri"/>
              <w:i/>
              <w:iCs/>
              <w:szCs w:val="22"/>
              <w:lang w:val="en-ZA"/>
            </w:rPr>
          </w:pPr>
          <w:r w:rsidRPr="00265C10">
            <w:rPr>
              <w:rFonts w:ascii="Calibri" w:hAnsi="Calibri"/>
              <w:i/>
              <w:iCs/>
              <w:szCs w:val="22"/>
              <w:lang w:val="en-GB"/>
            </w:rPr>
            <w:t>09:15   Gaps analysis and action planning</w:t>
          </w:r>
          <w:r>
            <w:rPr>
              <w:rFonts w:ascii="Calibri" w:hAnsi="Calibri"/>
              <w:i/>
              <w:iCs/>
              <w:szCs w:val="22"/>
              <w:lang w:val="en-GB"/>
            </w:rPr>
            <w:t xml:space="preserve"> (group work)</w:t>
          </w:r>
          <w:r w:rsidRPr="00265C10">
            <w:rPr>
              <w:rFonts w:ascii="Calibri" w:hAnsi="Calibri"/>
              <w:i/>
              <w:iCs/>
              <w:szCs w:val="22"/>
              <w:lang w:val="en-GB"/>
            </w:rPr>
            <w:t xml:space="preserve"> - </w:t>
          </w:r>
          <w:r w:rsidRPr="00265C10">
            <w:rPr>
              <w:rFonts w:ascii="Calibri" w:hAnsi="Calibri"/>
              <w:i/>
              <w:iCs/>
              <w:szCs w:val="22"/>
            </w:rPr>
            <w:t>Lead Facilitator</w:t>
          </w:r>
          <w:r>
            <w:rPr>
              <w:rFonts w:ascii="Calibri" w:hAnsi="Calibri"/>
              <w:i/>
              <w:iCs/>
              <w:szCs w:val="22"/>
            </w:rPr>
            <w:t xml:space="preserve"> (90 mins)</w:t>
          </w:r>
        </w:p>
        <w:p w14:paraId="67C1B920" w14:textId="77777777" w:rsidR="00294A65" w:rsidRPr="00265C10" w:rsidRDefault="00294A65" w:rsidP="00294A65">
          <w:pPr>
            <w:rPr>
              <w:rFonts w:ascii="Calibri" w:hAnsi="Calibri"/>
              <w:i/>
              <w:iCs/>
              <w:szCs w:val="22"/>
              <w:lang w:val="en-ZA"/>
            </w:rPr>
          </w:pPr>
          <w:r w:rsidRPr="00265C10">
            <w:rPr>
              <w:rFonts w:ascii="Calibri" w:hAnsi="Calibri"/>
              <w:i/>
              <w:iCs/>
              <w:szCs w:val="22"/>
              <w:lang w:val="en-GB"/>
            </w:rPr>
            <w:t>10:45   Coffee break (15 min)</w:t>
          </w:r>
        </w:p>
        <w:p w14:paraId="0DE7FBA9" w14:textId="41FA6E90" w:rsidR="00294A65" w:rsidRDefault="00294A65" w:rsidP="00294A65">
          <w:pPr>
            <w:rPr>
              <w:rFonts w:ascii="Calibri" w:hAnsi="Calibri"/>
              <w:i/>
              <w:iCs/>
              <w:szCs w:val="22"/>
              <w:lang w:val="en-GB"/>
            </w:rPr>
          </w:pPr>
          <w:r w:rsidRPr="00265C10">
            <w:rPr>
              <w:rFonts w:ascii="Calibri" w:hAnsi="Calibri"/>
              <w:i/>
              <w:iCs/>
              <w:szCs w:val="22"/>
              <w:lang w:val="en-GB"/>
            </w:rPr>
            <w:t xml:space="preserve">11:00   Action planning </w:t>
          </w:r>
          <w:proofErr w:type="gramStart"/>
          <w:r w:rsidRPr="00265C10">
            <w:rPr>
              <w:rFonts w:ascii="Calibri" w:hAnsi="Calibri"/>
              <w:i/>
              <w:iCs/>
              <w:szCs w:val="22"/>
              <w:lang w:val="en-GB"/>
            </w:rPr>
            <w:t>continued</w:t>
          </w:r>
          <w:r>
            <w:rPr>
              <w:rFonts w:ascii="Calibri" w:hAnsi="Calibri"/>
              <w:i/>
              <w:iCs/>
              <w:szCs w:val="22"/>
              <w:lang w:val="en-GB"/>
            </w:rPr>
            <w:t xml:space="preserve">  (</w:t>
          </w:r>
          <w:proofErr w:type="gramEnd"/>
          <w:r>
            <w:rPr>
              <w:rFonts w:ascii="Calibri" w:hAnsi="Calibri"/>
              <w:i/>
              <w:iCs/>
              <w:szCs w:val="22"/>
              <w:lang w:val="en-GB"/>
            </w:rPr>
            <w:t>group work) – Lead Facilitator</w:t>
          </w:r>
          <w:r w:rsidRPr="00265C10">
            <w:rPr>
              <w:rFonts w:ascii="Calibri" w:hAnsi="Calibri"/>
              <w:i/>
              <w:iCs/>
              <w:szCs w:val="22"/>
              <w:lang w:val="en-GB"/>
            </w:rPr>
            <w:t xml:space="preserve"> </w:t>
          </w:r>
          <w:r>
            <w:rPr>
              <w:rFonts w:ascii="Calibri" w:hAnsi="Calibri"/>
              <w:i/>
              <w:iCs/>
              <w:szCs w:val="22"/>
              <w:lang w:val="en-GB"/>
            </w:rPr>
            <w:t>(30 mins)</w:t>
          </w:r>
        </w:p>
        <w:p w14:paraId="4FD28C77" w14:textId="3F706773" w:rsidR="00294A65" w:rsidRPr="00265C10" w:rsidRDefault="00294A65" w:rsidP="00294A65">
          <w:pPr>
            <w:rPr>
              <w:rFonts w:ascii="Calibri" w:hAnsi="Calibri"/>
              <w:i/>
              <w:iCs/>
              <w:szCs w:val="22"/>
              <w:lang w:val="en-ZA"/>
            </w:rPr>
          </w:pPr>
          <w:r>
            <w:rPr>
              <w:rFonts w:ascii="Calibri" w:hAnsi="Calibri"/>
              <w:i/>
              <w:iCs/>
              <w:szCs w:val="22"/>
              <w:lang w:val="en-GB"/>
            </w:rPr>
            <w:t>11:30</w:t>
          </w:r>
          <w:r>
            <w:rPr>
              <w:rFonts w:ascii="Calibri" w:hAnsi="Calibri"/>
              <w:i/>
              <w:iCs/>
              <w:szCs w:val="22"/>
              <w:lang w:val="en-GB"/>
            </w:rPr>
            <w:tab/>
            <w:t>Consolidation in plenary session (30 mins)</w:t>
          </w:r>
        </w:p>
        <w:p w14:paraId="17AE3F9D" w14:textId="25CB8FFA" w:rsidR="00294A65" w:rsidRPr="00265C10" w:rsidRDefault="00294A65" w:rsidP="00294A65">
          <w:pPr>
            <w:rPr>
              <w:rFonts w:ascii="Calibri" w:hAnsi="Calibri"/>
              <w:i/>
              <w:iCs/>
              <w:szCs w:val="22"/>
              <w:lang w:val="en-ZA"/>
            </w:rPr>
          </w:pPr>
          <w:r w:rsidRPr="00265C10">
            <w:rPr>
              <w:rFonts w:ascii="Calibri" w:hAnsi="Calibri"/>
              <w:i/>
              <w:iCs/>
              <w:szCs w:val="22"/>
              <w:lang w:val="en-GB"/>
            </w:rPr>
            <w:t xml:space="preserve">12:00   Wrap up and next steps - </w:t>
          </w:r>
          <w:r w:rsidRPr="00265C10">
            <w:rPr>
              <w:rFonts w:ascii="Calibri" w:hAnsi="Calibri"/>
              <w:i/>
              <w:iCs/>
              <w:szCs w:val="22"/>
            </w:rPr>
            <w:t>Lead Facilitator</w:t>
          </w:r>
          <w:r>
            <w:rPr>
              <w:rFonts w:ascii="Calibri" w:hAnsi="Calibri"/>
              <w:i/>
              <w:iCs/>
              <w:szCs w:val="22"/>
            </w:rPr>
            <w:t xml:space="preserve"> (30 mins)</w:t>
          </w:r>
        </w:p>
        <w:p w14:paraId="12CB2CE0" w14:textId="163B6F8A" w:rsidR="00294A65" w:rsidRPr="00265C10" w:rsidRDefault="00294A65" w:rsidP="00294A65">
          <w:pPr>
            <w:rPr>
              <w:rFonts w:ascii="Calibri" w:hAnsi="Calibri"/>
              <w:i/>
              <w:iCs/>
              <w:szCs w:val="22"/>
              <w:lang w:val="en-ZA"/>
            </w:rPr>
          </w:pPr>
          <w:r w:rsidRPr="00265C10">
            <w:rPr>
              <w:rFonts w:ascii="Calibri" w:hAnsi="Calibri"/>
              <w:i/>
              <w:iCs/>
              <w:szCs w:val="22"/>
              <w:lang w:val="en-GB"/>
            </w:rPr>
            <w:t xml:space="preserve">12:30   Closing - </w:t>
          </w:r>
          <w:r w:rsidRPr="00265C10">
            <w:rPr>
              <w:rFonts w:ascii="Calibri" w:hAnsi="Calibri"/>
              <w:i/>
              <w:iCs/>
              <w:szCs w:val="22"/>
            </w:rPr>
            <w:t xml:space="preserve">WHO WR / Minister / Designated Official </w:t>
          </w:r>
        </w:p>
        <w:p w14:paraId="558477D1" w14:textId="77777777" w:rsidR="00BE693E" w:rsidRPr="00294A65" w:rsidRDefault="00BE693E" w:rsidP="00BE693E">
          <w:pPr>
            <w:rPr>
              <w:lang w:val="en-ZA"/>
            </w:rPr>
          </w:pPr>
        </w:p>
        <w:p w14:paraId="55F5748D" w14:textId="77777777" w:rsidR="00BE693E" w:rsidRDefault="00BE693E" w:rsidP="00BE693E">
          <w:r>
            <w:t>Note:  The timing provided is purely advisory and should be amended to suit the requirements of the mission.</w:t>
          </w:r>
        </w:p>
        <w:p w14:paraId="14FA719E" w14:textId="6F249FB0" w:rsidR="00ED7564" w:rsidRDefault="00A062F1" w:rsidP="00F11939"/>
      </w:sdtContent>
    </w:sdt>
    <w:sectPr w:rsidR="00ED7564" w:rsidSect="00402A11">
      <w:pgSz w:w="15840" w:h="12240" w:orient="landscape"/>
      <w:pgMar w:top="993" w:right="1440" w:bottom="1440"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0F0E" w14:textId="77777777" w:rsidR="00A062F1" w:rsidRDefault="00A062F1" w:rsidP="0038140F">
      <w:r>
        <w:separator/>
      </w:r>
    </w:p>
  </w:endnote>
  <w:endnote w:type="continuationSeparator" w:id="0">
    <w:p w14:paraId="2AC83688" w14:textId="77777777" w:rsidR="00A062F1" w:rsidRDefault="00A062F1" w:rsidP="003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altName w:val="Leelawadee"/>
    <w:panose1 w:val="020B0502040204020203"/>
    <w:charset w:val="DE"/>
    <w:family w:val="swiss"/>
    <w:pitch w:val="variable"/>
    <w:sig w:usb0="81000003" w:usb1="00000000" w:usb2="00000000" w:usb3="00000000" w:csb0="00010001" w:csb1="00000000"/>
  </w:font>
  <w:font w:name="Lato Heav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95" w14:textId="7E96CD14" w:rsidR="002B31C1" w:rsidRDefault="002B31C1" w:rsidP="008A19D8">
    <w:pPr>
      <w:pStyle w:val="Footer"/>
      <w:pBdr>
        <w:top w:val="single" w:sz="8" w:space="1" w:color="008FD8"/>
      </w:pBdr>
      <w:tabs>
        <w:tab w:val="clear" w:pos="9360"/>
        <w:tab w:val="right" w:pos="12668"/>
      </w:tabs>
      <w:jc w:val="left"/>
    </w:pPr>
    <w:r>
      <w:rPr>
        <w:noProof/>
      </w:rPr>
      <w:drawing>
        <wp:inline distT="0" distB="0" distL="0" distR="0" wp14:anchorId="4C005B2D" wp14:editId="1FA84D10">
          <wp:extent cx="1050290" cy="420116"/>
          <wp:effectExtent l="0" t="0" r="0" b="0"/>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 Logo.png"/>
                  <pic:cNvPicPr/>
                </pic:nvPicPr>
                <pic:blipFill>
                  <a:blip r:embed="rId1">
                    <a:extLst>
                      <a:ext uri="{28A0092B-C50C-407E-A947-70E740481C1C}">
                        <a14:useLocalDpi xmlns:a14="http://schemas.microsoft.com/office/drawing/2010/main" val="0"/>
                      </a:ext>
                    </a:extLst>
                  </a:blip>
                  <a:stretch>
                    <a:fillRect/>
                  </a:stretch>
                </pic:blipFill>
                <pic:spPr>
                  <a:xfrm>
                    <a:off x="0" y="0"/>
                    <a:ext cx="1105713" cy="442285"/>
                  </a:xfrm>
                  <a:prstGeom prst="rect">
                    <a:avLst/>
                  </a:prstGeom>
                </pic:spPr>
              </pic:pic>
            </a:graphicData>
          </a:graphic>
        </wp:inline>
      </w:drawing>
    </w:r>
    <w:r w:rsidR="00C8094F">
      <w:tab/>
    </w:r>
    <w:r w:rsidR="00C8094F">
      <w:tab/>
    </w:r>
    <w:r w:rsidR="00C8094F">
      <w:rPr>
        <w:noProof/>
      </w:rPr>
      <w:drawing>
        <wp:inline distT="0" distB="0" distL="0" distR="0" wp14:anchorId="590FC305" wp14:editId="0F0C6584">
          <wp:extent cx="887206" cy="325755"/>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4869"/>
                  <a:stretch/>
                </pic:blipFill>
                <pic:spPr bwMode="auto">
                  <a:xfrm>
                    <a:off x="0" y="0"/>
                    <a:ext cx="927226" cy="34044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BCB9" w14:textId="77777777" w:rsidR="00A062F1" w:rsidRDefault="00A062F1" w:rsidP="0038140F">
      <w:r>
        <w:separator/>
      </w:r>
    </w:p>
  </w:footnote>
  <w:footnote w:type="continuationSeparator" w:id="0">
    <w:p w14:paraId="01EF0ED1" w14:textId="77777777" w:rsidR="00A062F1" w:rsidRDefault="00A062F1" w:rsidP="003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5B15" w14:textId="14C98450" w:rsidR="002B31C1" w:rsidRPr="00405550" w:rsidRDefault="002B31C1" w:rsidP="00BB34D2">
    <w:pPr>
      <w:shd w:val="clear" w:color="auto" w:fill="70AD47" w:themeFill="accent6"/>
      <w:tabs>
        <w:tab w:val="right" w:pos="12696"/>
      </w:tabs>
      <w:rPr>
        <w:color w:val="FFFFFF" w:themeColor="background1"/>
        <w:sz w:val="16"/>
        <w:szCs w:val="16"/>
      </w:rPr>
    </w:pPr>
    <w:r w:rsidRPr="00405550">
      <w:rPr>
        <w:color w:val="FFFFFF" w:themeColor="background1"/>
        <w:sz w:val="16"/>
        <w:szCs w:val="16"/>
      </w:rPr>
      <w:t xml:space="preserve">Table Top Exercise (TTX) for </w:t>
    </w:r>
    <w:r w:rsidR="009751FB">
      <w:rPr>
        <w:color w:val="FFFFFF" w:themeColor="background1"/>
        <w:sz w:val="16"/>
        <w:szCs w:val="16"/>
      </w:rPr>
      <w:t>COVID-19</w:t>
    </w:r>
    <w:r w:rsidRPr="00405550">
      <w:rPr>
        <w:color w:val="FFFFFF" w:themeColor="background1"/>
        <w:sz w:val="16"/>
        <w:szCs w:val="16"/>
      </w:rPr>
      <w:t xml:space="preserve">   |   </w:t>
    </w:r>
    <w:r w:rsidR="00904DE9">
      <w:rPr>
        <w:color w:val="FFFFFF" w:themeColor="background1"/>
        <w:sz w:val="16"/>
        <w:szCs w:val="16"/>
      </w:rPr>
      <w:t>Participants’</w:t>
    </w:r>
    <w:r w:rsidRPr="00405550">
      <w:rPr>
        <w:color w:val="FFFFFF" w:themeColor="background1"/>
        <w:sz w:val="16"/>
        <w:szCs w:val="16"/>
      </w:rPr>
      <w:t xml:space="preserve"> guidelines</w:t>
    </w:r>
    <w:r w:rsidR="0043789E" w:rsidRPr="00405550">
      <w:rPr>
        <w:color w:val="FFFFFF" w:themeColor="background1"/>
        <w:sz w:val="16"/>
        <w:szCs w:val="16"/>
      </w:rPr>
      <w:t xml:space="preserve"> </w:t>
    </w:r>
    <w:r w:rsidRPr="00405550">
      <w:rPr>
        <w:color w:val="FFFFFF" w:themeColor="background1"/>
        <w:sz w:val="16"/>
        <w:szCs w:val="16"/>
      </w:rPr>
      <w:t xml:space="preserve">(version </w:t>
    </w:r>
    <w:r w:rsidR="00F16298">
      <w:rPr>
        <w:color w:val="FFFFFF" w:themeColor="background1"/>
        <w:sz w:val="16"/>
        <w:szCs w:val="16"/>
      </w:rPr>
      <w:t>2</w:t>
    </w:r>
    <w:r w:rsidRPr="00405550">
      <w:rPr>
        <w:color w:val="FFFFFF" w:themeColor="background1"/>
        <w:sz w:val="16"/>
        <w:szCs w:val="16"/>
      </w:rPr>
      <w:t>.0)</w:t>
    </w:r>
    <w:r w:rsidR="0043789E" w:rsidRPr="00405550">
      <w:rPr>
        <w:color w:val="FFFFFF" w:themeColor="background1"/>
        <w:sz w:val="16"/>
        <w:szCs w:val="16"/>
      </w:rPr>
      <w:tab/>
      <w:t xml:space="preserve">Page </w:t>
    </w:r>
    <w:r w:rsidR="0043789E" w:rsidRPr="00405550">
      <w:rPr>
        <w:b/>
        <w:bCs/>
        <w:color w:val="FFFFFF" w:themeColor="background1"/>
        <w:sz w:val="16"/>
        <w:szCs w:val="16"/>
      </w:rPr>
      <w:fldChar w:fldCharType="begin"/>
    </w:r>
    <w:r w:rsidR="0043789E" w:rsidRPr="00405550">
      <w:rPr>
        <w:b/>
        <w:bCs/>
        <w:color w:val="FFFFFF" w:themeColor="background1"/>
        <w:sz w:val="16"/>
        <w:szCs w:val="16"/>
      </w:rPr>
      <w:instrText xml:space="preserve"> PAGE  \* Arabic  \* MERGEFORMAT </w:instrText>
    </w:r>
    <w:r w:rsidR="0043789E" w:rsidRPr="00405550">
      <w:rPr>
        <w:b/>
        <w:bCs/>
        <w:color w:val="FFFFFF" w:themeColor="background1"/>
        <w:sz w:val="16"/>
        <w:szCs w:val="16"/>
      </w:rPr>
      <w:fldChar w:fldCharType="separate"/>
    </w:r>
    <w:r w:rsidR="0043789E" w:rsidRPr="00405550">
      <w:rPr>
        <w:b/>
        <w:bCs/>
        <w:noProof/>
        <w:color w:val="FFFFFF" w:themeColor="background1"/>
        <w:sz w:val="16"/>
        <w:szCs w:val="16"/>
      </w:rPr>
      <w:t>1</w:t>
    </w:r>
    <w:r w:rsidR="0043789E" w:rsidRPr="00405550">
      <w:rPr>
        <w:b/>
        <w:bCs/>
        <w:color w:val="FFFFFF" w:themeColor="background1"/>
        <w:sz w:val="16"/>
        <w:szCs w:val="16"/>
      </w:rPr>
      <w:fldChar w:fldCharType="end"/>
    </w:r>
    <w:r w:rsidR="0043789E" w:rsidRPr="00405550">
      <w:rPr>
        <w:color w:val="FFFFFF" w:themeColor="background1"/>
        <w:sz w:val="16"/>
        <w:szCs w:val="16"/>
      </w:rPr>
      <w:t xml:space="preserve"> of </w:t>
    </w:r>
    <w:r w:rsidR="0043789E" w:rsidRPr="00405550">
      <w:rPr>
        <w:b/>
        <w:bCs/>
        <w:color w:val="FFFFFF" w:themeColor="background1"/>
        <w:sz w:val="16"/>
        <w:szCs w:val="16"/>
      </w:rPr>
      <w:fldChar w:fldCharType="begin"/>
    </w:r>
    <w:r w:rsidR="0043789E" w:rsidRPr="00405550">
      <w:rPr>
        <w:b/>
        <w:bCs/>
        <w:color w:val="FFFFFF" w:themeColor="background1"/>
        <w:sz w:val="16"/>
        <w:szCs w:val="16"/>
      </w:rPr>
      <w:instrText xml:space="preserve"> NUMPAGES  \* Arabic  \* MERGEFORMAT </w:instrText>
    </w:r>
    <w:r w:rsidR="0043789E" w:rsidRPr="00405550">
      <w:rPr>
        <w:b/>
        <w:bCs/>
        <w:color w:val="FFFFFF" w:themeColor="background1"/>
        <w:sz w:val="16"/>
        <w:szCs w:val="16"/>
      </w:rPr>
      <w:fldChar w:fldCharType="separate"/>
    </w:r>
    <w:r w:rsidR="0043789E" w:rsidRPr="00405550">
      <w:rPr>
        <w:b/>
        <w:bCs/>
        <w:noProof/>
        <w:color w:val="FFFFFF" w:themeColor="background1"/>
        <w:sz w:val="16"/>
        <w:szCs w:val="16"/>
      </w:rPr>
      <w:t>2</w:t>
    </w:r>
    <w:r w:rsidR="0043789E" w:rsidRPr="00405550">
      <w:rPr>
        <w:b/>
        <w:bCs/>
        <w:color w:val="FFFFFF" w:themeColor="background1"/>
        <w:sz w:val="16"/>
        <w:szCs w:val="16"/>
      </w:rPr>
      <w:fldChar w:fldCharType="end"/>
    </w:r>
  </w:p>
  <w:p w14:paraId="7C1E0E05" w14:textId="280CE2D5" w:rsidR="002B31C1" w:rsidRPr="0038140F" w:rsidRDefault="002B31C1" w:rsidP="0038140F">
    <w:pPr>
      <w:pStyle w:val="Header"/>
    </w:pPr>
  </w:p>
  <w:p w14:paraId="1166D987" w14:textId="77777777" w:rsidR="002B31C1" w:rsidRPr="0038140F" w:rsidRDefault="002B31C1" w:rsidP="00381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E7571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5059_"/>
      </v:shape>
    </w:pict>
  </w:numPicBullet>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1F54281"/>
    <w:multiLevelType w:val="hybridMultilevel"/>
    <w:tmpl w:val="35B49B18"/>
    <w:lvl w:ilvl="0" w:tplc="A3E8A2D2">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E2825"/>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3" w15:restartNumberingAfterBreak="0">
    <w:nsid w:val="0AA87AA5"/>
    <w:multiLevelType w:val="hybridMultilevel"/>
    <w:tmpl w:val="B890E52A"/>
    <w:lvl w:ilvl="0" w:tplc="A3E8A2D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4684"/>
    <w:multiLevelType w:val="hybridMultilevel"/>
    <w:tmpl w:val="DE20287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5" w15:restartNumberingAfterBreak="0">
    <w:nsid w:val="1E332FD9"/>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6" w15:restartNumberingAfterBreak="0">
    <w:nsid w:val="263F78D4"/>
    <w:multiLevelType w:val="multilevel"/>
    <w:tmpl w:val="A4A4A10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2B48330B"/>
    <w:multiLevelType w:val="hybridMultilevel"/>
    <w:tmpl w:val="84DE9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A7AC3"/>
    <w:multiLevelType w:val="hybridMultilevel"/>
    <w:tmpl w:val="95D8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A0D60"/>
    <w:multiLevelType w:val="hybridMultilevel"/>
    <w:tmpl w:val="8A58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D4F8C"/>
    <w:multiLevelType w:val="hybridMultilevel"/>
    <w:tmpl w:val="C38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4654A"/>
    <w:multiLevelType w:val="hybridMultilevel"/>
    <w:tmpl w:val="4596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205E"/>
    <w:multiLevelType w:val="hybridMultilevel"/>
    <w:tmpl w:val="F786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B2430"/>
    <w:multiLevelType w:val="hybridMultilevel"/>
    <w:tmpl w:val="03F4EE20"/>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B7286"/>
    <w:multiLevelType w:val="hybridMultilevel"/>
    <w:tmpl w:val="ABE01B9E"/>
    <w:lvl w:ilvl="0" w:tplc="A3E8A2D2">
      <w:start w:val="1"/>
      <w:numFmt w:val="bullet"/>
      <w:lvlText w:val=""/>
      <w:lvlPicBulletId w:val="0"/>
      <w:lvlJc w:val="left"/>
      <w:pPr>
        <w:tabs>
          <w:tab w:val="num" w:pos="720"/>
        </w:tabs>
        <w:ind w:left="720" w:hanging="360"/>
      </w:pPr>
      <w:rPr>
        <w:rFonts w:ascii="Symbol" w:hAnsi="Symbol" w:hint="default"/>
        <w:color w:val="auto"/>
      </w:rPr>
    </w:lvl>
    <w:lvl w:ilvl="1" w:tplc="C2EC5A12">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272E12"/>
    <w:multiLevelType w:val="hybridMultilevel"/>
    <w:tmpl w:val="CF28B014"/>
    <w:lvl w:ilvl="0" w:tplc="29CCD6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9C0B04"/>
    <w:multiLevelType w:val="hybridMultilevel"/>
    <w:tmpl w:val="775A1236"/>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1304E"/>
    <w:multiLevelType w:val="hybridMultilevel"/>
    <w:tmpl w:val="D7D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07A08"/>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19" w15:restartNumberingAfterBreak="0">
    <w:nsid w:val="7D5F0457"/>
    <w:multiLevelType w:val="hybridMultilevel"/>
    <w:tmpl w:val="0C14E186"/>
    <w:lvl w:ilvl="0" w:tplc="6F8E3532">
      <w:start w:val="1"/>
      <w:numFmt w:val="bullet"/>
      <w:pStyle w:val="ListParagraph"/>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5"/>
  </w:num>
  <w:num w:numId="5">
    <w:abstractNumId w:val="3"/>
  </w:num>
  <w:num w:numId="6">
    <w:abstractNumId w:val="15"/>
  </w:num>
  <w:num w:numId="7">
    <w:abstractNumId w:val="6"/>
  </w:num>
  <w:num w:numId="8">
    <w:abstractNumId w:val="17"/>
  </w:num>
  <w:num w:numId="9">
    <w:abstractNumId w:val="19"/>
  </w:num>
  <w:num w:numId="10">
    <w:abstractNumId w:val="18"/>
  </w:num>
  <w:num w:numId="11">
    <w:abstractNumId w:val="2"/>
  </w:num>
  <w:num w:numId="12">
    <w:abstractNumId w:val="16"/>
  </w:num>
  <w:num w:numId="13">
    <w:abstractNumId w:val="10"/>
  </w:num>
  <w:num w:numId="14">
    <w:abstractNumId w:val="12"/>
  </w:num>
  <w:num w:numId="15">
    <w:abstractNumId w:val="8"/>
  </w:num>
  <w:num w:numId="16">
    <w:abstractNumId w:val="4"/>
  </w:num>
  <w:num w:numId="17">
    <w:abstractNumId w:val="13"/>
  </w:num>
  <w:num w:numId="18">
    <w:abstractNumId w:val="11"/>
  </w:num>
  <w:num w:numId="19">
    <w:abstractNumId w:val="7"/>
  </w:num>
  <w:num w:numId="20">
    <w:abstractNumId w:val="9"/>
  </w:num>
  <w:num w:numId="21">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C1"/>
    <w:rsid w:val="000208DA"/>
    <w:rsid w:val="00021EBF"/>
    <w:rsid w:val="000D0C51"/>
    <w:rsid w:val="00112419"/>
    <w:rsid w:val="00166888"/>
    <w:rsid w:val="00187C18"/>
    <w:rsid w:val="001C3E81"/>
    <w:rsid w:val="00240362"/>
    <w:rsid w:val="00294A65"/>
    <w:rsid w:val="002B31C1"/>
    <w:rsid w:val="00307021"/>
    <w:rsid w:val="00341329"/>
    <w:rsid w:val="00363140"/>
    <w:rsid w:val="0038140F"/>
    <w:rsid w:val="00392DA8"/>
    <w:rsid w:val="003F504E"/>
    <w:rsid w:val="00402A11"/>
    <w:rsid w:val="00405550"/>
    <w:rsid w:val="004203CB"/>
    <w:rsid w:val="0043789E"/>
    <w:rsid w:val="004E5F50"/>
    <w:rsid w:val="004E7FE2"/>
    <w:rsid w:val="004F7E75"/>
    <w:rsid w:val="00531629"/>
    <w:rsid w:val="005E0E5B"/>
    <w:rsid w:val="00686472"/>
    <w:rsid w:val="00754FCF"/>
    <w:rsid w:val="0076171B"/>
    <w:rsid w:val="007E419E"/>
    <w:rsid w:val="007E4D91"/>
    <w:rsid w:val="007F5B84"/>
    <w:rsid w:val="0080019B"/>
    <w:rsid w:val="00864C5B"/>
    <w:rsid w:val="008A19D8"/>
    <w:rsid w:val="008D1D5E"/>
    <w:rsid w:val="008D236A"/>
    <w:rsid w:val="00904DE9"/>
    <w:rsid w:val="00960BCE"/>
    <w:rsid w:val="009751FB"/>
    <w:rsid w:val="009F61BC"/>
    <w:rsid w:val="00A062F1"/>
    <w:rsid w:val="00A22AB6"/>
    <w:rsid w:val="00A967CA"/>
    <w:rsid w:val="00AA5BE0"/>
    <w:rsid w:val="00B27D37"/>
    <w:rsid w:val="00B55706"/>
    <w:rsid w:val="00B65211"/>
    <w:rsid w:val="00BB13DA"/>
    <w:rsid w:val="00BB2290"/>
    <w:rsid w:val="00BB34D2"/>
    <w:rsid w:val="00BE693E"/>
    <w:rsid w:val="00C211D3"/>
    <w:rsid w:val="00C5737E"/>
    <w:rsid w:val="00C6048F"/>
    <w:rsid w:val="00C8094F"/>
    <w:rsid w:val="00CD3032"/>
    <w:rsid w:val="00D0245F"/>
    <w:rsid w:val="00D0593E"/>
    <w:rsid w:val="00D80E3F"/>
    <w:rsid w:val="00DD03AC"/>
    <w:rsid w:val="00EA0D2A"/>
    <w:rsid w:val="00ED7564"/>
    <w:rsid w:val="00EE7FD8"/>
    <w:rsid w:val="00F11939"/>
    <w:rsid w:val="00F16298"/>
    <w:rsid w:val="00F557A6"/>
    <w:rsid w:val="00F76CC0"/>
    <w:rsid w:val="00F8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53A3"/>
  <w15:chartTrackingRefBased/>
  <w15:docId w15:val="{16AFA56E-C587-4312-9C35-21983614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50"/>
    <w:pPr>
      <w:snapToGrid w:val="0"/>
      <w:jc w:val="both"/>
    </w:pPr>
    <w:rPr>
      <w:rFonts w:ascii="Arial" w:hAnsi="Arial" w:cs="Calibri"/>
      <w:sz w:val="24"/>
      <w:szCs w:val="24"/>
    </w:rPr>
  </w:style>
  <w:style w:type="paragraph" w:styleId="Heading1">
    <w:name w:val="heading 1"/>
    <w:basedOn w:val="Normal"/>
    <w:next w:val="Normal"/>
    <w:link w:val="Heading1Char"/>
    <w:uiPriority w:val="9"/>
    <w:qFormat/>
    <w:rsid w:val="00BB34D2"/>
    <w:pPr>
      <w:keepNext/>
      <w:keepLines/>
      <w:numPr>
        <w:numId w:val="7"/>
      </w:numPr>
      <w:pBdr>
        <w:bottom w:val="single" w:sz="4" w:space="1" w:color="auto"/>
      </w:pBdr>
      <w:spacing w:before="240" w:after="0"/>
      <w:ind w:left="-709"/>
      <w:outlineLvl w:val="0"/>
    </w:pPr>
    <w:rPr>
      <w:rFonts w:eastAsiaTheme="majorEastAsia" w:cstheme="majorBidi"/>
      <w:b/>
      <w:bCs/>
      <w:caps/>
      <w:color w:val="70AD47" w:themeColor="accent6"/>
      <w:sz w:val="36"/>
      <w:szCs w:val="36"/>
    </w:rPr>
  </w:style>
  <w:style w:type="paragraph" w:styleId="Heading2">
    <w:name w:val="heading 2"/>
    <w:basedOn w:val="Normal"/>
    <w:next w:val="Normal"/>
    <w:link w:val="Heading2Char"/>
    <w:uiPriority w:val="9"/>
    <w:unhideWhenUsed/>
    <w:qFormat/>
    <w:rsid w:val="00A22AB6"/>
    <w:pPr>
      <w:spacing w:after="0" w:line="240" w:lineRule="auto"/>
      <w:ind w:right="40"/>
      <w:contextualSpacing/>
      <w:jc w:val="left"/>
      <w:outlineLvl w:val="1"/>
    </w:pPr>
    <w:rPr>
      <w:rFonts w:eastAsiaTheme="majorEastAsia" w:cstheme="majorBidi"/>
      <w:b/>
      <w:bCs/>
      <w:caps/>
      <w:color w:val="70AD47" w:themeColor="accent6"/>
      <w:sz w:val="26"/>
      <w:szCs w:val="26"/>
    </w:rPr>
  </w:style>
  <w:style w:type="paragraph" w:styleId="Heading3">
    <w:name w:val="heading 3"/>
    <w:basedOn w:val="Normal"/>
    <w:next w:val="Normal"/>
    <w:link w:val="Heading3Char"/>
    <w:uiPriority w:val="9"/>
    <w:semiHidden/>
    <w:unhideWhenUsed/>
    <w:qFormat/>
    <w:rsid w:val="0038140F"/>
    <w:pPr>
      <w:keepNext/>
      <w:keepLines/>
      <w:numPr>
        <w:ilvl w:val="2"/>
        <w:numId w:val="7"/>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8140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140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140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140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140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140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C1"/>
  </w:style>
  <w:style w:type="paragraph" w:styleId="Footer">
    <w:name w:val="footer"/>
    <w:basedOn w:val="Normal"/>
    <w:link w:val="FooterChar"/>
    <w:uiPriority w:val="99"/>
    <w:unhideWhenUsed/>
    <w:rsid w:val="002B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C1"/>
  </w:style>
  <w:style w:type="paragraph" w:styleId="ListParagraph">
    <w:name w:val="List Paragraph"/>
    <w:basedOn w:val="Normal"/>
    <w:uiPriority w:val="34"/>
    <w:qFormat/>
    <w:rsid w:val="00960BCE"/>
    <w:pPr>
      <w:numPr>
        <w:numId w:val="9"/>
      </w:numPr>
      <w:spacing w:after="200" w:line="276" w:lineRule="auto"/>
      <w:contextualSpacing/>
    </w:pPr>
    <w:rPr>
      <w:rFonts w:eastAsia="Calibri" w:cs="Arial"/>
    </w:rPr>
  </w:style>
  <w:style w:type="character" w:customStyle="1" w:styleId="Heading1Char">
    <w:name w:val="Heading 1 Char"/>
    <w:basedOn w:val="DefaultParagraphFont"/>
    <w:link w:val="Heading1"/>
    <w:uiPriority w:val="9"/>
    <w:rsid w:val="00BB34D2"/>
    <w:rPr>
      <w:rFonts w:ascii="Arial" w:eastAsiaTheme="majorEastAsia" w:hAnsi="Arial" w:cstheme="majorBidi"/>
      <w:b/>
      <w:bCs/>
      <w:caps/>
      <w:color w:val="70AD47" w:themeColor="accent6"/>
      <w:sz w:val="36"/>
      <w:szCs w:val="36"/>
    </w:rPr>
  </w:style>
  <w:style w:type="paragraph" w:styleId="TOCHeading">
    <w:name w:val="TOC Heading"/>
    <w:basedOn w:val="Heading1"/>
    <w:next w:val="Normal"/>
    <w:uiPriority w:val="39"/>
    <w:unhideWhenUsed/>
    <w:qFormat/>
    <w:rsid w:val="002B31C1"/>
    <w:pPr>
      <w:outlineLvl w:val="9"/>
    </w:pPr>
  </w:style>
  <w:style w:type="paragraph" w:styleId="TOC1">
    <w:name w:val="toc 1"/>
    <w:basedOn w:val="Normal"/>
    <w:next w:val="Normal"/>
    <w:autoRedefine/>
    <w:uiPriority w:val="39"/>
    <w:unhideWhenUsed/>
    <w:rsid w:val="00402A11"/>
    <w:pPr>
      <w:tabs>
        <w:tab w:val="left" w:pos="440"/>
        <w:tab w:val="right" w:leader="dot" w:pos="12689"/>
      </w:tabs>
      <w:spacing w:after="100"/>
    </w:pPr>
  </w:style>
  <w:style w:type="character" w:styleId="Hyperlink">
    <w:name w:val="Hyperlink"/>
    <w:basedOn w:val="DefaultParagraphFont"/>
    <w:uiPriority w:val="99"/>
    <w:unhideWhenUsed/>
    <w:rsid w:val="002B31C1"/>
    <w:rPr>
      <w:color w:val="0563C1" w:themeColor="hyperlink"/>
      <w:u w:val="single"/>
    </w:rPr>
  </w:style>
  <w:style w:type="character" w:customStyle="1" w:styleId="Heading2Char">
    <w:name w:val="Heading 2 Char"/>
    <w:basedOn w:val="DefaultParagraphFont"/>
    <w:link w:val="Heading2"/>
    <w:uiPriority w:val="9"/>
    <w:rsid w:val="00A22AB6"/>
    <w:rPr>
      <w:rFonts w:ascii="Arial" w:eastAsiaTheme="majorEastAsia" w:hAnsi="Arial" w:cstheme="majorBidi"/>
      <w:b/>
      <w:bCs/>
      <w:caps/>
      <w:color w:val="70AD47" w:themeColor="accent6"/>
      <w:sz w:val="26"/>
      <w:szCs w:val="26"/>
    </w:rPr>
  </w:style>
  <w:style w:type="paragraph" w:styleId="TOC2">
    <w:name w:val="toc 2"/>
    <w:basedOn w:val="Normal"/>
    <w:next w:val="Normal"/>
    <w:autoRedefine/>
    <w:uiPriority w:val="39"/>
    <w:unhideWhenUsed/>
    <w:rsid w:val="00402A11"/>
    <w:pPr>
      <w:tabs>
        <w:tab w:val="right" w:leader="dot" w:pos="12689"/>
      </w:tabs>
      <w:spacing w:after="100"/>
      <w:ind w:left="993"/>
    </w:pPr>
  </w:style>
  <w:style w:type="character" w:customStyle="1" w:styleId="Heading3Char">
    <w:name w:val="Heading 3 Char"/>
    <w:basedOn w:val="DefaultParagraphFont"/>
    <w:link w:val="Heading3"/>
    <w:uiPriority w:val="9"/>
    <w:semiHidden/>
    <w:rsid w:val="003814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8140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814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8140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8140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814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140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96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08DA"/>
    <w:pPr>
      <w:spacing w:after="0" w:line="240" w:lineRule="auto"/>
    </w:pPr>
    <w:rPr>
      <w:rFonts w:eastAsiaTheme="minorEastAsia"/>
    </w:rPr>
  </w:style>
  <w:style w:type="character" w:customStyle="1" w:styleId="NoSpacingChar">
    <w:name w:val="No Spacing Char"/>
    <w:basedOn w:val="DefaultParagraphFont"/>
    <w:link w:val="NoSpacing"/>
    <w:uiPriority w:val="1"/>
    <w:rsid w:val="000208DA"/>
    <w:rPr>
      <w:rFonts w:eastAsiaTheme="minorEastAsia"/>
    </w:rPr>
  </w:style>
  <w:style w:type="character" w:styleId="PlaceholderText">
    <w:name w:val="Placeholder Text"/>
    <w:basedOn w:val="DefaultParagraphFont"/>
    <w:uiPriority w:val="99"/>
    <w:semiHidden/>
    <w:rsid w:val="000208DA"/>
    <w:rPr>
      <w:color w:val="808080"/>
    </w:rPr>
  </w:style>
  <w:style w:type="paragraph" w:styleId="BalloonText">
    <w:name w:val="Balloon Text"/>
    <w:basedOn w:val="Normal"/>
    <w:link w:val="BalloonTextChar"/>
    <w:uiPriority w:val="99"/>
    <w:semiHidden/>
    <w:unhideWhenUsed/>
    <w:rsid w:val="004E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F50"/>
    <w:rPr>
      <w:rFonts w:ascii="Segoe UI" w:hAnsi="Segoe UI" w:cs="Segoe UI"/>
      <w:sz w:val="18"/>
      <w:szCs w:val="18"/>
    </w:rPr>
  </w:style>
  <w:style w:type="paragraph" w:styleId="NormalWeb">
    <w:name w:val="Normal (Web)"/>
    <w:basedOn w:val="Normal"/>
    <w:uiPriority w:val="99"/>
    <w:semiHidden/>
    <w:unhideWhenUsed/>
    <w:rsid w:val="0080019B"/>
    <w:pPr>
      <w:snapToGrid/>
      <w:spacing w:before="100" w:beforeAutospacing="1" w:after="100" w:afterAutospacing="1" w:line="240" w:lineRule="auto"/>
      <w:jc w:val="left"/>
    </w:pPr>
    <w:rPr>
      <w:rFonts w:ascii="Times New Roman" w:eastAsiaTheme="minorEastAsia" w:hAnsi="Times New Roman" w:cs="Times New Roman"/>
      <w:lang w:val="en-GB"/>
    </w:rPr>
  </w:style>
  <w:style w:type="character" w:styleId="UnresolvedMention">
    <w:name w:val="Unresolved Mention"/>
    <w:basedOn w:val="DefaultParagraphFont"/>
    <w:uiPriority w:val="99"/>
    <w:semiHidden/>
    <w:unhideWhenUsed/>
    <w:rsid w:val="00DD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8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ho.int/publications-detail/clinical-management-of-severe-acute-respiratory-infection-when-novel-coronavirus-(ncov)-infection-is-suspected" TargetMode="External"/><Relationship Id="rId18" Type="http://schemas.openxmlformats.org/officeDocument/2006/relationships/hyperlink" Target="https://www.who.int/publications-detail/disease-commodity-package---novel-coronavirus-(nc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ho.int/health-topics/coronavirus/laboratory-diagnostics-for-novel-coronavirus" TargetMode="External"/><Relationship Id="rId17" Type="http://schemas.openxmlformats.org/officeDocument/2006/relationships/hyperlink" Target="https://www.who.int/publications-detail/household-transmission-investigation-protocol-for-2019-novel-coronavirus-(2019-ncov)-infection" TargetMode="External"/><Relationship Id="rId2" Type="http://schemas.openxmlformats.org/officeDocument/2006/relationships/numbering" Target="numbering.xml"/><Relationship Id="rId16" Type="http://schemas.openxmlformats.org/officeDocument/2006/relationships/hyperlink" Target="https://www.who.int/publications-detail/risk-communication-and-community-engagement-readiness-and-initial-response-for-novel-coronaviruses-(-nc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who.int/publications-detail/home-care-for-patients-with-suspected-novel-coronavirus-(ncov)-infection-presenting-with-mild-symptoms-and-management-of-contacts" TargetMode="External"/><Relationship Id="rId10" Type="http://schemas.openxmlformats.org/officeDocument/2006/relationships/image" Target="media/image4.png"/><Relationship Id="rId19" Type="http://schemas.openxmlformats.org/officeDocument/2006/relationships/hyperlink" Target="https://openwho.org/courses/introduction-to-nc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o.int/publications-detail/infection-prevention-and-control-during-health-care-when-novel-coronavirus-(ncov)-infection-is-suspecte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A6C5-5CCC-4B6F-A465-4EA98B40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Denis Charles</cp:lastModifiedBy>
  <cp:revision>4</cp:revision>
  <dcterms:created xsi:type="dcterms:W3CDTF">2020-02-12T08:06:00Z</dcterms:created>
  <dcterms:modified xsi:type="dcterms:W3CDTF">2020-02-12T09:09:00Z</dcterms:modified>
</cp:coreProperties>
</file>