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5C5D91" w:rsidRDefault="00CD76EC" w:rsidP="00196472">
      <w:pPr>
        <w:pStyle w:val="TableTitle"/>
      </w:pPr>
      <w:r>
        <w:fldChar w:fldCharType="begin"/>
      </w:r>
      <w:r>
        <w:instrText xml:space="preserve"> DOCPROPERTY  "Report Title"  \* MERGEFORMAT </w:instrText>
      </w:r>
      <w:r>
        <w:fldChar w:fldCharType="separate"/>
      </w:r>
      <w:r w:rsidR="005C5D91">
        <w:t>WHO Prequalification Team: medicines</w:t>
      </w:r>
    </w:p>
    <w:p w:rsidR="00C06758" w:rsidRDefault="00C06758" w:rsidP="00D3251F">
      <w:pPr>
        <w:pStyle w:val="TableTitle"/>
      </w:pPr>
      <w:r>
        <w:t>Collaborative Procedure Between World Health Organization (WHO) and Selected National Me</w:t>
      </w:r>
      <w:r w:rsidR="00D3251F">
        <w:t>dicines Regulatory Authorities (</w:t>
      </w:r>
      <w:r>
        <w:t>NMRAs</w:t>
      </w:r>
      <w:r w:rsidR="00D3251F">
        <w:t>)</w:t>
      </w:r>
      <w:bookmarkStart w:id="1" w:name="_GoBack"/>
      <w:bookmarkEnd w:id="1"/>
      <w:r>
        <w:t xml:space="preserve"> in Inspection Activities </w:t>
      </w:r>
    </w:p>
    <w:p w:rsidR="005C5D91" w:rsidRDefault="00C06758" w:rsidP="00C06758">
      <w:pPr>
        <w:pStyle w:val="TableTitle"/>
      </w:pPr>
      <w:r>
        <w:t>F</w:t>
      </w:r>
      <w:r w:rsidR="005C5D91">
        <w:t>orm for Nomination of an Observer or Co-inspector in Inspections</w:t>
      </w:r>
    </w:p>
    <w:p w:rsidR="005C5D91" w:rsidRDefault="00CD76EC" w:rsidP="005C5D91">
      <w:pPr>
        <w:pStyle w:val="TableTitle"/>
      </w:pPr>
      <w:r>
        <w:fldChar w:fldCharType="end"/>
      </w:r>
      <w:r>
        <w:t xml:space="preserve"> </w:t>
      </w:r>
    </w:p>
    <w:tbl>
      <w:tblPr>
        <w:tblStyle w:val="TableGrid10"/>
        <w:tblW w:w="9288" w:type="dxa"/>
        <w:jc w:val="center"/>
        <w:tblInd w:w="171" w:type="dxa"/>
        <w:tblLayout w:type="fixed"/>
        <w:tblLook w:val="01E0" w:firstRow="1" w:lastRow="1" w:firstColumn="1" w:lastColumn="1" w:noHBand="0" w:noVBand="0"/>
      </w:tblPr>
      <w:tblGrid>
        <w:gridCol w:w="3888"/>
        <w:gridCol w:w="5400"/>
      </w:tblGrid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63" w:hanging="63"/>
              <w:rPr>
                <w:rFonts w:cs="Arial"/>
              </w:rPr>
            </w:pPr>
            <w:r w:rsidRPr="00AC09EB">
              <w:rPr>
                <w:rFonts w:cs="Arial"/>
              </w:rPr>
              <w:t>Country: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Name of Drug Regulatory Authority: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Postal address: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  <w:p w:rsidR="005C5D91" w:rsidRPr="00AC09EB" w:rsidRDefault="005C5D91" w:rsidP="00447E25">
            <w:pPr>
              <w:rPr>
                <w:rFonts w:cs="Arial"/>
              </w:rPr>
            </w:pPr>
          </w:p>
          <w:p w:rsidR="005C5D91" w:rsidRPr="00AC09EB" w:rsidRDefault="005C5D91" w:rsidP="00447E25">
            <w:pPr>
              <w:rPr>
                <w:rFonts w:cs="Arial"/>
              </w:rPr>
            </w:pPr>
          </w:p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Telephone number: (Include codes)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Fax number: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9288" w:type="dxa"/>
            <w:gridSpan w:val="2"/>
            <w:shd w:val="clear" w:color="auto" w:fill="E6E6E6"/>
          </w:tcPr>
          <w:p w:rsidR="005C5D91" w:rsidRPr="00AC09EB" w:rsidRDefault="005C5D91" w:rsidP="00447E25">
            <w:pPr>
              <w:spacing w:before="40"/>
              <w:jc w:val="center"/>
              <w:rPr>
                <w:rFonts w:cs="Arial"/>
              </w:rPr>
            </w:pPr>
            <w:r w:rsidRPr="00AC09EB">
              <w:rPr>
                <w:rFonts w:cs="Arial"/>
                <w:b/>
                <w:bCs/>
              </w:rPr>
              <w:t>Details of the person being nominated</w:t>
            </w: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  <w:b/>
                <w:bCs/>
              </w:rPr>
            </w:pPr>
            <w:r w:rsidRPr="00AC09EB">
              <w:rPr>
                <w:rFonts w:cs="Arial"/>
              </w:rPr>
              <w:t>Title (indicate Mr, Miss or Mrs):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First name (and Initials):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Surname / Family name: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Position in DRA and area of work / responsibility: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Passport number: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1440"/>
              <w:rPr>
                <w:rFonts w:cs="Arial"/>
              </w:rPr>
            </w:pPr>
            <w:r w:rsidRPr="00AC09EB">
              <w:rPr>
                <w:rFonts w:cs="Arial"/>
              </w:rPr>
              <w:t>Nationality: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1440"/>
              <w:rPr>
                <w:rFonts w:cs="Arial"/>
              </w:rPr>
            </w:pPr>
            <w:r w:rsidRPr="00AC09EB">
              <w:rPr>
                <w:rFonts w:cs="Arial"/>
              </w:rPr>
              <w:t>Date of issue: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1440"/>
              <w:rPr>
                <w:rFonts w:cs="Arial"/>
              </w:rPr>
            </w:pPr>
            <w:r w:rsidRPr="00AC09EB">
              <w:rPr>
                <w:rFonts w:cs="Arial"/>
              </w:rPr>
              <w:t>Date of expiry: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Contact details:</w:t>
            </w:r>
            <w:r w:rsidRPr="00AC09EB">
              <w:rPr>
                <w:rFonts w:cs="Arial"/>
              </w:rPr>
              <w:tab/>
              <w:t>E-mail: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1481"/>
              <w:rPr>
                <w:rFonts w:cs="Arial"/>
              </w:rPr>
            </w:pPr>
            <w:r w:rsidRPr="00AC09EB">
              <w:rPr>
                <w:rFonts w:cs="Arial"/>
              </w:rPr>
              <w:t>Phone: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ind w:left="1481"/>
              <w:rPr>
                <w:rFonts w:cs="Arial"/>
              </w:rPr>
            </w:pPr>
            <w:r w:rsidRPr="00AC09EB">
              <w:rPr>
                <w:rFonts w:cs="Arial"/>
              </w:rPr>
              <w:t>Fax: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Number of years of experience as inspector: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Qualifications: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Understanding of the English language (spoken):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 xml:space="preserve">Excellent  /  Good  / Average  / Little </w:t>
            </w: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Understanding of the English language (written):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 xml:space="preserve">Excellent  /  Good  / Average  / Little </w:t>
            </w: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Knowledge of GMP, GCP, GLP (specify for each):</w:t>
            </w:r>
          </w:p>
        </w:tc>
        <w:tc>
          <w:tcPr>
            <w:tcW w:w="540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</w:tbl>
    <w:p w:rsidR="005C5D91" w:rsidRDefault="005C5D91">
      <w:r>
        <w:br w:type="page"/>
      </w:r>
    </w:p>
    <w:tbl>
      <w:tblPr>
        <w:tblStyle w:val="TableGrid10"/>
        <w:tblW w:w="9288" w:type="dxa"/>
        <w:jc w:val="center"/>
        <w:tblInd w:w="171" w:type="dxa"/>
        <w:tblLayout w:type="fixed"/>
        <w:tblLook w:val="01E0" w:firstRow="1" w:lastRow="1" w:firstColumn="1" w:lastColumn="1" w:noHBand="0" w:noVBand="0"/>
      </w:tblPr>
      <w:tblGrid>
        <w:gridCol w:w="3888"/>
        <w:gridCol w:w="4320"/>
        <w:gridCol w:w="1080"/>
      </w:tblGrid>
      <w:tr w:rsidR="005C5D91" w:rsidRPr="00AC09EB" w:rsidTr="00447E25">
        <w:trPr>
          <w:trHeight w:val="66"/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lastRenderedPageBreak/>
              <w:t>Areas inspected previously, and average number of inspections (rough indication)</w:t>
            </w:r>
          </w:p>
        </w:tc>
        <w:tc>
          <w:tcPr>
            <w:tcW w:w="4320" w:type="dxa"/>
          </w:tcPr>
          <w:p w:rsidR="005C5D91" w:rsidRPr="00AC09EB" w:rsidRDefault="005C5D91" w:rsidP="00447E25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Areas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Number</w:t>
            </w: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Active Pharmaceutical Ingredient (API)</w:t>
            </w:r>
          </w:p>
        </w:tc>
        <w:tc>
          <w:tcPr>
            <w:tcW w:w="108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Chemical synthesis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Extracted from plants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Fermentation/cell culture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Derived from animals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E6E6E6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Contract Research Organization (CRO)</w:t>
            </w:r>
          </w:p>
        </w:tc>
        <w:tc>
          <w:tcPr>
            <w:tcW w:w="108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Clinical part of the study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Bioanalytical part of the study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1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Statistical analysis of the study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Finished Pharmaceutical Product (FPP)</w:t>
            </w:r>
          </w:p>
        </w:tc>
        <w:tc>
          <w:tcPr>
            <w:tcW w:w="108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2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Solid Oral Dosage forms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2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Liquid Oral Dosage forms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2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Sterile products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E6E6E6"/>
          </w:tcPr>
          <w:p w:rsidR="005C5D91" w:rsidRPr="00AC09EB" w:rsidRDefault="005C5D91" w:rsidP="00447E25">
            <w:pPr>
              <w:spacing w:before="40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Quality control laboratory</w:t>
            </w:r>
          </w:p>
        </w:tc>
        <w:tc>
          <w:tcPr>
            <w:tcW w:w="1080" w:type="dxa"/>
            <w:shd w:val="clear" w:color="auto" w:fill="E6E6E6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Del="00DF2F05" w:rsidRDefault="005C5D91" w:rsidP="00447E25">
            <w:pPr>
              <w:numPr>
                <w:ilvl w:val="0"/>
                <w:numId w:val="33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Chemistry and general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Del="00DF2F05" w:rsidRDefault="005C5D91" w:rsidP="00447E25">
            <w:pPr>
              <w:numPr>
                <w:ilvl w:val="0"/>
                <w:numId w:val="33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Instrumentation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trHeight w:val="65"/>
          <w:jc w:val="center"/>
        </w:trPr>
        <w:tc>
          <w:tcPr>
            <w:tcW w:w="3888" w:type="dxa"/>
            <w:vMerge/>
            <w:shd w:val="clear" w:color="auto" w:fill="auto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  <w:tc>
          <w:tcPr>
            <w:tcW w:w="4320" w:type="dxa"/>
          </w:tcPr>
          <w:p w:rsidR="005C5D91" w:rsidRPr="00AC09EB" w:rsidRDefault="005C5D91" w:rsidP="00447E25">
            <w:pPr>
              <w:numPr>
                <w:ilvl w:val="0"/>
                <w:numId w:val="33"/>
              </w:num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Microbiology</w:t>
            </w:r>
          </w:p>
        </w:tc>
        <w:tc>
          <w:tcPr>
            <w:tcW w:w="1080" w:type="dxa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Describe the objective of joining as an observer in the inspections:</w:t>
            </w: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Describe plans for implementation and/or improvement of inspection activities after this joint inspection:</w:t>
            </w: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9288" w:type="dxa"/>
            <w:gridSpan w:val="3"/>
            <w:shd w:val="clear" w:color="auto" w:fill="E6E6E6"/>
          </w:tcPr>
          <w:p w:rsidR="005C5D91" w:rsidRPr="00AC09EB" w:rsidRDefault="005C5D91" w:rsidP="00447E25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AC09EB">
              <w:rPr>
                <w:rFonts w:cs="Arial"/>
                <w:b/>
                <w:bCs/>
              </w:rPr>
              <w:t>Details of person responsible for nominating the participant</w:t>
            </w: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Title (indicate Mr, Miss or Mrs):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Name: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Position in the DRA: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E mail address: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Signature: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  <w:tr w:rsidR="005C5D91" w:rsidRPr="00AC09EB" w:rsidTr="00447E25">
        <w:trPr>
          <w:jc w:val="center"/>
        </w:trPr>
        <w:tc>
          <w:tcPr>
            <w:tcW w:w="3888" w:type="dxa"/>
          </w:tcPr>
          <w:p w:rsidR="005C5D91" w:rsidRPr="00AC09EB" w:rsidRDefault="005C5D91" w:rsidP="00447E25">
            <w:pPr>
              <w:spacing w:before="40"/>
              <w:rPr>
                <w:rFonts w:cs="Arial"/>
              </w:rPr>
            </w:pPr>
            <w:r w:rsidRPr="00AC09EB">
              <w:rPr>
                <w:rFonts w:cs="Arial"/>
              </w:rPr>
              <w:t>Date:</w:t>
            </w:r>
          </w:p>
        </w:tc>
        <w:tc>
          <w:tcPr>
            <w:tcW w:w="5400" w:type="dxa"/>
            <w:gridSpan w:val="2"/>
          </w:tcPr>
          <w:p w:rsidR="005C5D91" w:rsidRPr="00AC09EB" w:rsidRDefault="005C5D91" w:rsidP="00447E25">
            <w:pPr>
              <w:rPr>
                <w:rFonts w:cs="Arial"/>
              </w:rPr>
            </w:pPr>
          </w:p>
        </w:tc>
      </w:tr>
    </w:tbl>
    <w:p w:rsidR="005C5D91" w:rsidRPr="00AC09EB" w:rsidRDefault="005C5D91" w:rsidP="005C5D91">
      <w:pPr>
        <w:pStyle w:val="Paragraph"/>
      </w:pPr>
    </w:p>
    <w:p w:rsidR="007862A9" w:rsidRPr="007862A9" w:rsidRDefault="007862A9" w:rsidP="00196472">
      <w:pPr>
        <w:pStyle w:val="TableTitle"/>
      </w:pPr>
    </w:p>
    <w:bookmarkEnd w:id="0"/>
    <w:sectPr w:rsidR="007862A9" w:rsidRPr="007862A9" w:rsidSect="005625B0">
      <w:headerReference w:type="default" r:id="rId9"/>
      <w:footerReference w:type="default" r:id="rId10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91" w:rsidRDefault="005C5D91" w:rsidP="00160872">
      <w:r>
        <w:separator/>
      </w:r>
    </w:p>
  </w:endnote>
  <w:endnote w:type="continuationSeparator" w:id="0">
    <w:p w:rsidR="005C5D91" w:rsidRDefault="005C5D91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5C5D91" w:rsidRDefault="00B6678D" w:rsidP="00AB5055">
          <w:pPr>
            <w:pStyle w:val="Footer"/>
            <w:rPr>
              <w:b w:val="0"/>
            </w:rPr>
          </w:pPr>
          <w:r w:rsidRPr="00082480">
            <w:fldChar w:fldCharType="begin"/>
          </w:r>
          <w:r w:rsidRPr="00082480">
            <w:instrText xml:space="preserve"> DOCPROPERTY  "Report Title"  \* MERGEFORMAT </w:instrText>
          </w:r>
          <w:r w:rsidRPr="00082480">
            <w:fldChar w:fldCharType="separate"/>
          </w:r>
          <w:r w:rsidR="005C5D91">
            <w:rPr>
              <w:b w:val="0"/>
            </w:rPr>
            <w:t>WHO Prequalification Team: medicines</w:t>
          </w:r>
        </w:p>
        <w:p w:rsidR="005C5D91" w:rsidRDefault="005C5D91" w:rsidP="00AB5055">
          <w:pPr>
            <w:pStyle w:val="Footer"/>
            <w:rPr>
              <w:b w:val="0"/>
            </w:rPr>
          </w:pPr>
          <w:r>
            <w:rPr>
              <w:b w:val="0"/>
            </w:rPr>
            <w:t>Form for Nomination of an Inspector to Participate as an Observer or Co-inspector in Inspections</w:t>
          </w:r>
        </w:p>
        <w:p w:rsidR="005C5D91" w:rsidRDefault="005C5D91" w:rsidP="00AB5055">
          <w:pPr>
            <w:pStyle w:val="Footer"/>
            <w:rPr>
              <w:b w:val="0"/>
            </w:rPr>
          </w:pPr>
        </w:p>
        <w:p w:rsidR="00B6678D" w:rsidRPr="00082480" w:rsidRDefault="00B6678D" w:rsidP="00AB5055">
          <w:pPr>
            <w:pStyle w:val="Footer"/>
            <w:rPr>
              <w:b w:val="0"/>
            </w:rPr>
          </w:pPr>
          <w:r w:rsidRPr="00082480">
            <w:fldChar w:fldCharType="end"/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B6678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D3251F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4EB75EEB" wp14:editId="6BC149DD">
                <wp:extent cx="1371600" cy="262128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91" w:rsidRDefault="005C5D91" w:rsidP="00160872">
      <w:r>
        <w:separator/>
      </w:r>
    </w:p>
  </w:footnote>
  <w:footnote w:type="continuationSeparator" w:id="0">
    <w:p w:rsidR="005C5D91" w:rsidRDefault="005C5D91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5C5D91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5C5D91" w:rsidRDefault="005C5D91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5C5D91" w:rsidRDefault="005C5D91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5C5D91" w:rsidRPr="00AE37A4" w:rsidRDefault="005C5D91" w:rsidP="007024D5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>
            <w:tab/>
          </w:r>
          <w:r w:rsidRPr="0042261C">
            <w:fldChar w:fldCharType="begin"/>
          </w:r>
          <w:r w:rsidRPr="0042261C">
            <w:rPr>
              <w:b/>
            </w:rPr>
            <w:instrText xml:space="preserve"> DOCPROPERTY  "Report Type"  \* MERGEFORMAT </w:instrText>
          </w:r>
          <w:r w:rsidRPr="0042261C">
            <w:fldChar w:fldCharType="separate"/>
          </w:r>
          <w:r>
            <w:rPr>
              <w:b/>
            </w:rPr>
            <w:t>Application Form</w:t>
          </w:r>
          <w:r w:rsidRPr="0042261C">
            <w:fldChar w:fldCharType="end"/>
          </w:r>
        </w:p>
        <w:p w:rsidR="005C5D91" w:rsidRPr="005C5D91" w:rsidRDefault="005C5D91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/>
              <w:szCs w:val="20"/>
            </w:rPr>
          </w:pPr>
          <w:r w:rsidRPr="00AE37A4">
            <w:tab/>
          </w:r>
          <w:r w:rsidRPr="005C5D91">
            <w:rPr>
              <w:bCs/>
              <w:szCs w:val="20"/>
            </w:rPr>
            <w:fldChar w:fldCharType="begin"/>
          </w:r>
          <w:r w:rsidRPr="005C5D91">
            <w:rPr>
              <w:b w:val="0"/>
              <w:bCs/>
              <w:szCs w:val="20"/>
            </w:rPr>
            <w:instrText xml:space="preserve"> DOCPROPERTY  "Report Date"  \* MERGEFORMAT </w:instrText>
          </w:r>
          <w:r w:rsidRPr="005C5D91">
            <w:rPr>
              <w:bCs/>
              <w:szCs w:val="20"/>
            </w:rPr>
            <w:fldChar w:fldCharType="separate"/>
          </w:r>
          <w:r w:rsidRPr="005C5D91">
            <w:rPr>
              <w:b w:val="0"/>
              <w:bCs/>
              <w:szCs w:val="20"/>
            </w:rPr>
            <w:t>18 January 2010</w:t>
          </w:r>
          <w:r w:rsidRPr="005C5D91">
            <w:rPr>
              <w:bCs/>
              <w:szCs w:val="20"/>
            </w:rPr>
            <w:fldChar w:fldCharType="end"/>
          </w:r>
        </w:p>
      </w:tc>
    </w:tr>
  </w:tbl>
  <w:p w:rsidR="00B6678D" w:rsidRPr="005C5D91" w:rsidRDefault="00B6678D" w:rsidP="005C5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724A"/>
    <w:multiLevelType w:val="hybridMultilevel"/>
    <w:tmpl w:val="65D05D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F87F1B"/>
    <w:multiLevelType w:val="hybridMultilevel"/>
    <w:tmpl w:val="0B423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55424"/>
    <w:multiLevelType w:val="hybridMultilevel"/>
    <w:tmpl w:val="46941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9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9"/>
  </w:num>
  <w:num w:numId="5">
    <w:abstractNumId w:val="20"/>
  </w:num>
  <w:num w:numId="6">
    <w:abstractNumId w:val="20"/>
  </w:num>
  <w:num w:numId="7">
    <w:abstractNumId w:val="16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2"/>
  </w:num>
  <w:num w:numId="25">
    <w:abstractNumId w:val="12"/>
  </w:num>
  <w:num w:numId="26">
    <w:abstractNumId w:val="1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21"/>
  </w:num>
  <w:num w:numId="31">
    <w:abstractNumId w:val="15"/>
  </w:num>
  <w:num w:numId="32">
    <w:abstractNumId w:val="10"/>
  </w:num>
  <w:num w:numId="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91"/>
    <w:rsid w:val="000073E3"/>
    <w:rsid w:val="0001158D"/>
    <w:rsid w:val="000258B1"/>
    <w:rsid w:val="00031114"/>
    <w:rsid w:val="000562CC"/>
    <w:rsid w:val="00056EF5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17B0"/>
    <w:rsid w:val="001508C0"/>
    <w:rsid w:val="00153EA0"/>
    <w:rsid w:val="00160872"/>
    <w:rsid w:val="001804E2"/>
    <w:rsid w:val="00184777"/>
    <w:rsid w:val="00196472"/>
    <w:rsid w:val="001B249B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54FD1"/>
    <w:rsid w:val="005603B2"/>
    <w:rsid w:val="005606E4"/>
    <w:rsid w:val="005625B0"/>
    <w:rsid w:val="005740D3"/>
    <w:rsid w:val="00577611"/>
    <w:rsid w:val="005B7200"/>
    <w:rsid w:val="005C013B"/>
    <w:rsid w:val="005C24A0"/>
    <w:rsid w:val="005C2D8F"/>
    <w:rsid w:val="005C5D91"/>
    <w:rsid w:val="005C7506"/>
    <w:rsid w:val="005E01DC"/>
    <w:rsid w:val="005F0467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35189"/>
    <w:rsid w:val="00844A35"/>
    <w:rsid w:val="0084665F"/>
    <w:rsid w:val="0085539D"/>
    <w:rsid w:val="00863505"/>
    <w:rsid w:val="00867108"/>
    <w:rsid w:val="00867450"/>
    <w:rsid w:val="008721AE"/>
    <w:rsid w:val="00880E1C"/>
    <w:rsid w:val="00884CEB"/>
    <w:rsid w:val="008916FF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4375"/>
    <w:rsid w:val="0092501D"/>
    <w:rsid w:val="009305C7"/>
    <w:rsid w:val="00950059"/>
    <w:rsid w:val="0096178C"/>
    <w:rsid w:val="009679D3"/>
    <w:rsid w:val="009B05A0"/>
    <w:rsid w:val="009B5A54"/>
    <w:rsid w:val="009B5EC8"/>
    <w:rsid w:val="009E0EBF"/>
    <w:rsid w:val="009F0D4E"/>
    <w:rsid w:val="009F62C0"/>
    <w:rsid w:val="00A16C78"/>
    <w:rsid w:val="00A35F0C"/>
    <w:rsid w:val="00A51305"/>
    <w:rsid w:val="00A51904"/>
    <w:rsid w:val="00A520FB"/>
    <w:rsid w:val="00A94062"/>
    <w:rsid w:val="00AA3E90"/>
    <w:rsid w:val="00AB447F"/>
    <w:rsid w:val="00AB5055"/>
    <w:rsid w:val="00AC1B70"/>
    <w:rsid w:val="00AC51FD"/>
    <w:rsid w:val="00AD39C5"/>
    <w:rsid w:val="00AE37A4"/>
    <w:rsid w:val="00AE6B3E"/>
    <w:rsid w:val="00AF58B5"/>
    <w:rsid w:val="00B21F19"/>
    <w:rsid w:val="00B24A40"/>
    <w:rsid w:val="00B3494F"/>
    <w:rsid w:val="00B365FC"/>
    <w:rsid w:val="00B4656C"/>
    <w:rsid w:val="00B57409"/>
    <w:rsid w:val="00B6678D"/>
    <w:rsid w:val="00BB2981"/>
    <w:rsid w:val="00BF47D6"/>
    <w:rsid w:val="00C06758"/>
    <w:rsid w:val="00C11367"/>
    <w:rsid w:val="00C12AD6"/>
    <w:rsid w:val="00C15807"/>
    <w:rsid w:val="00C3706B"/>
    <w:rsid w:val="00C503B6"/>
    <w:rsid w:val="00C64D4C"/>
    <w:rsid w:val="00C76B9B"/>
    <w:rsid w:val="00C93B57"/>
    <w:rsid w:val="00C96E64"/>
    <w:rsid w:val="00CA4CEF"/>
    <w:rsid w:val="00CA519B"/>
    <w:rsid w:val="00CA5A62"/>
    <w:rsid w:val="00CD2AC0"/>
    <w:rsid w:val="00CD76EC"/>
    <w:rsid w:val="00CE2888"/>
    <w:rsid w:val="00CF2A8A"/>
    <w:rsid w:val="00D27F2F"/>
    <w:rsid w:val="00D3251F"/>
    <w:rsid w:val="00D43B8B"/>
    <w:rsid w:val="00D450B9"/>
    <w:rsid w:val="00D504E3"/>
    <w:rsid w:val="00D5282F"/>
    <w:rsid w:val="00D7776D"/>
    <w:rsid w:val="00D85C54"/>
    <w:rsid w:val="00DB1EBF"/>
    <w:rsid w:val="00DD7890"/>
    <w:rsid w:val="00DF3EFD"/>
    <w:rsid w:val="00E0363C"/>
    <w:rsid w:val="00E03E8C"/>
    <w:rsid w:val="00E073BD"/>
    <w:rsid w:val="00E41738"/>
    <w:rsid w:val="00E603BC"/>
    <w:rsid w:val="00E7021F"/>
    <w:rsid w:val="00E74A0D"/>
    <w:rsid w:val="00EB0F2F"/>
    <w:rsid w:val="00EB227B"/>
    <w:rsid w:val="00EE43B9"/>
    <w:rsid w:val="00EE7DFE"/>
    <w:rsid w:val="00EF58BB"/>
    <w:rsid w:val="00EF7706"/>
    <w:rsid w:val="00F55B77"/>
    <w:rsid w:val="00F849E4"/>
    <w:rsid w:val="00F932F3"/>
    <w:rsid w:val="00FA2023"/>
    <w:rsid w:val="00FB2304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C5D91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5C5D91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2" w:uiPriority="99"/>
    <w:lsdException w:name="List 3" w:uiPriority="99"/>
    <w:lsdException w:name="List Bullet 4" w:uiPriority="99"/>
    <w:lsdException w:name="Title" w:uiPriority="10" w:qFormat="1"/>
    <w:lsdException w:name="Signature" w:uiPriority="99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C5D91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table" w:customStyle="1" w:styleId="TableGrid10">
    <w:name w:val="Table Grid1"/>
    <w:basedOn w:val="TableNormal"/>
    <w:next w:val="TableGrid"/>
    <w:rsid w:val="005C5D91"/>
    <w:rPr>
      <w:rFonts w:ascii="Times New Roman" w:eastAsia="SimSu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wyerj\Dropbox\WHO-PQTM%20Documents\WHO-Doc-template-files\WHO%20Report%20TOC%20V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0BDED2-A040-4A13-BBCB-44D6FF26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Report TOC V10.dotm</Template>
  <TotalTime>6</TotalTime>
  <Pages>2</Pages>
  <Words>283</Words>
  <Characters>1674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Jacqueline K.</dc:creator>
  <cp:lastModifiedBy>SAWYER, Jacqueline K.</cp:lastModifiedBy>
  <cp:revision>3</cp:revision>
  <cp:lastPrinted>2016-01-06T16:53:00Z</cp:lastPrinted>
  <dcterms:created xsi:type="dcterms:W3CDTF">2016-10-27T13:24:00Z</dcterms:created>
  <dcterms:modified xsi:type="dcterms:W3CDTF">2016-10-27T13:32:00Z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WHO Prequalification Team: medicines_x000d_
Form for Nomination of an Inspector to Participate as an Observer or Co-inspector in Inspections_x000d_
_x000d_
</vt:lpwstr>
  </property>
  <property fmtid="{D5CDD505-2E9C-101B-9397-08002B2CF9AE}" pid="3" name="Report Type">
    <vt:lpwstr>Application Form</vt:lpwstr>
  </property>
  <property fmtid="{D5CDD505-2E9C-101B-9397-08002B2CF9AE}" pid="4" name="Prequalificaton Type">
    <vt:lpwstr>Medicines</vt:lpwstr>
  </property>
  <property fmtid="{D5CDD505-2E9C-101B-9397-08002B2CF9AE}" pid="5" name="Report Date">
    <vt:lpwstr>18 January 2010</vt:lpwstr>
  </property>
  <property fmtid="{D5CDD505-2E9C-101B-9397-08002B2CF9AE}" pid="6" name="TOC">
    <vt:lpwstr>No</vt:lpwstr>
  </property>
</Properties>
</file>