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A469" w14:textId="77777777" w:rsidR="00077A46" w:rsidRPr="00BD3D12" w:rsidRDefault="00077A46" w:rsidP="00077A46">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D3D12">
        <w:rPr>
          <w:rFonts w:cs="Arial"/>
        </w:rPr>
        <w:t>8.2</w:t>
      </w:r>
      <w:r w:rsidRPr="00BD3D12">
        <w:rPr>
          <w:rFonts w:cs="Arial"/>
        </w:rPr>
        <w:tab/>
      </w:r>
      <w:r w:rsidRPr="00BD3D12">
        <w:rPr>
          <w:rFonts w:cs="Arial"/>
          <w:b/>
        </w:rPr>
        <w:t>VAPORIZING MATS (MV)</w:t>
      </w:r>
    </w:p>
    <w:p w14:paraId="557A159A" w14:textId="77777777" w:rsidR="00077A46" w:rsidRPr="00BD3D12" w:rsidRDefault="00077A46" w:rsidP="00077A46">
      <w:pPr>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0"/>
        </w:rPr>
      </w:pPr>
      <w:r w:rsidRPr="00BD3D12">
        <w:rPr>
          <w:rFonts w:cs="Arial"/>
          <w:sz w:val="20"/>
        </w:rPr>
        <w:t>Note for preparation of draft specifications. Do not omit clauses or insert additional clauses, nor insert limits that are more lax than those than given in the guidelines, without referring to section 4. From the “Notes” provided at the end of this guideline, incorporate only those which are applicable to the particular specification.</w:t>
      </w:r>
    </w:p>
    <w:p w14:paraId="479B9D65" w14:textId="77777777" w:rsidR="00077A46" w:rsidRPr="00BD3D12" w:rsidRDefault="00077A46" w:rsidP="00077A46">
      <w:pPr>
        <w:tabs>
          <w:tab w:val="left" w:pos="-720"/>
        </w:tabs>
        <w:suppressAutoHyphens/>
        <w:rPr>
          <w:rFonts w:cs="Arial"/>
        </w:rPr>
      </w:pPr>
    </w:p>
    <w:p w14:paraId="37F20D79" w14:textId="77777777" w:rsidR="00077A46" w:rsidRPr="00BD3D12" w:rsidRDefault="00077A46" w:rsidP="00077A46">
      <w:pPr>
        <w:tabs>
          <w:tab w:val="left" w:pos="-720"/>
        </w:tabs>
        <w:suppressAutoHyphens/>
        <w:jc w:val="center"/>
        <w:rPr>
          <w:rFonts w:cs="Arial"/>
          <w:b/>
          <w:bCs/>
          <w:u w:val="single"/>
        </w:rPr>
      </w:pPr>
      <w:r w:rsidRPr="00BD3D12">
        <w:rPr>
          <w:rFonts w:cs="Arial"/>
          <w:b/>
          <w:bCs/>
          <w:u w:val="single"/>
        </w:rPr>
        <w:t>...... [ISO common name] VAPORIZING MATS</w:t>
      </w:r>
    </w:p>
    <w:p w14:paraId="5BFBB65E" w14:textId="77777777" w:rsidR="00077A46" w:rsidRPr="00BD3D12" w:rsidRDefault="00077A46" w:rsidP="00077A46">
      <w:pPr>
        <w:tabs>
          <w:tab w:val="left" w:pos="-720"/>
        </w:tabs>
        <w:suppressAutoHyphens/>
        <w:jc w:val="center"/>
        <w:rPr>
          <w:rFonts w:cs="Arial"/>
        </w:rPr>
      </w:pPr>
      <w:r w:rsidRPr="00BD3D12">
        <w:rPr>
          <w:rFonts w:cs="Arial"/>
        </w:rPr>
        <w:t>[CIPAC number]/MV (month &amp; year of publication)</w:t>
      </w:r>
    </w:p>
    <w:p w14:paraId="62902510" w14:textId="77777777" w:rsidR="00077A46" w:rsidRPr="00BD3D12" w:rsidRDefault="00077A46" w:rsidP="00077A46">
      <w:pPr>
        <w:tabs>
          <w:tab w:val="left" w:pos="-720"/>
        </w:tabs>
        <w:suppressAutoHyphens/>
        <w:rPr>
          <w:rFonts w:cs="Arial"/>
        </w:rPr>
      </w:pPr>
    </w:p>
    <w:p w14:paraId="4EEACCC0" w14:textId="77777777" w:rsidR="00077A46" w:rsidRPr="00BD3D12" w:rsidRDefault="00077A46" w:rsidP="00077A46">
      <w:pPr>
        <w:tabs>
          <w:tab w:val="left" w:pos="-720"/>
        </w:tabs>
        <w:suppressAutoHyphens/>
        <w:rPr>
          <w:rFonts w:cs="Arial"/>
        </w:rPr>
      </w:pPr>
      <w:r w:rsidRPr="00BD3D12">
        <w:rPr>
          <w:rFonts w:cs="Arial"/>
        </w:rPr>
        <w:t>The material, sampled from any part of the consignment in accordance with the procedure described in Note 1 or any other acceptable procedure, shall comply with the specification.</w:t>
      </w:r>
    </w:p>
    <w:p w14:paraId="20BDB7D8" w14:textId="77777777" w:rsidR="00077A46" w:rsidRPr="00BD3D12" w:rsidRDefault="00077A46" w:rsidP="00077A46">
      <w:pPr>
        <w:tabs>
          <w:tab w:val="left" w:pos="-720"/>
        </w:tabs>
        <w:suppressAutoHyphens/>
        <w:rPr>
          <w:rFonts w:cs="Arial"/>
        </w:rPr>
      </w:pPr>
    </w:p>
    <w:p w14:paraId="2942A7FF" w14:textId="77777777" w:rsidR="00077A46" w:rsidRPr="00BD3D12" w:rsidRDefault="00077A46" w:rsidP="00077A46">
      <w:pPr>
        <w:numPr>
          <w:ilvl w:val="12"/>
          <w:numId w:val="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sidRPr="00BD3D12">
        <w:rPr>
          <w:rFonts w:cs="Arial"/>
        </w:rPr>
        <w:t xml:space="preserve">8.2.1  </w:t>
      </w:r>
      <w:r w:rsidRPr="00BD3D12">
        <w:rPr>
          <w:rFonts w:cs="Arial"/>
          <w:b/>
        </w:rPr>
        <w:t>Description</w:t>
      </w:r>
      <w:proofErr w:type="gramEnd"/>
    </w:p>
    <w:p w14:paraId="7D33A2E5" w14:textId="77777777" w:rsidR="00077A46" w:rsidRPr="00BD3D12" w:rsidRDefault="00077A46" w:rsidP="00077A46">
      <w:pPr>
        <w:tabs>
          <w:tab w:val="left" w:pos="-720"/>
          <w:tab w:val="left" w:pos="0"/>
        </w:tabs>
        <w:suppressAutoHyphens/>
        <w:ind w:left="720" w:hanging="720"/>
        <w:rPr>
          <w:rFonts w:cs="Arial"/>
        </w:rPr>
      </w:pPr>
      <w:r w:rsidRPr="00BD3D12">
        <w:rPr>
          <w:rFonts w:cs="Arial"/>
        </w:rPr>
        <w:tab/>
        <w:t>The vaporising mat shall consist of a pulp</w:t>
      </w:r>
      <w:r w:rsidRPr="00BD3D12">
        <w:rPr>
          <w:rFonts w:cs="Arial"/>
        </w:rPr>
        <w:noBreakHyphen/>
        <w:t>made mat, or a mat made of other suitable inert materials, impregnated with an insecticide. Stabilisers, synergists, slow</w:t>
      </w:r>
      <w:r w:rsidRPr="00BD3D12">
        <w:rPr>
          <w:rFonts w:cs="Arial"/>
        </w:rPr>
        <w:noBreakHyphen/>
        <w:t>release agents, perfumes and colouring agents may be added. The mat is intended for use in a heating unit (Note 2) designed to produce slow volatilisation of the active ingredient. The ...... [ISO common name] technical material used in the manufacture of the mat shall comply with the requirements of WHO specification ......</w:t>
      </w:r>
    </w:p>
    <w:p w14:paraId="40FD3369" w14:textId="77777777" w:rsidR="00077A46" w:rsidRPr="00BD3D12" w:rsidRDefault="00077A46" w:rsidP="00077A46">
      <w:pPr>
        <w:tabs>
          <w:tab w:val="left" w:pos="-720"/>
        </w:tabs>
        <w:suppressAutoHyphens/>
        <w:rPr>
          <w:rFonts w:cs="Arial"/>
        </w:rPr>
      </w:pPr>
    </w:p>
    <w:p w14:paraId="4CAA25AD" w14:textId="77777777" w:rsidR="00077A46" w:rsidRPr="00BD3D12" w:rsidRDefault="00077A46" w:rsidP="00077A46">
      <w:pPr>
        <w:tabs>
          <w:tab w:val="left" w:pos="-720"/>
        </w:tabs>
        <w:suppressAutoHyphens/>
        <w:rPr>
          <w:rFonts w:cs="Arial"/>
        </w:rPr>
      </w:pPr>
      <w:proofErr w:type="gramStart"/>
      <w:r w:rsidRPr="00BD3D12">
        <w:rPr>
          <w:rFonts w:cs="Arial"/>
        </w:rPr>
        <w:t xml:space="preserve">8.2.2  </w:t>
      </w:r>
      <w:r w:rsidRPr="00BD3D12">
        <w:rPr>
          <w:rFonts w:cs="Arial"/>
          <w:b/>
        </w:rPr>
        <w:t>Active</w:t>
      </w:r>
      <w:proofErr w:type="gramEnd"/>
      <w:r w:rsidRPr="00BD3D12">
        <w:rPr>
          <w:rFonts w:cs="Arial"/>
          <w:b/>
        </w:rPr>
        <w:t xml:space="preserve"> ingredient</w:t>
      </w:r>
    </w:p>
    <w:p w14:paraId="36743238" w14:textId="77777777" w:rsidR="00077A46" w:rsidRPr="00BD3D12" w:rsidRDefault="00077A46" w:rsidP="00077A46">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proofErr w:type="gramStart"/>
      <w:r w:rsidRPr="00BD3D12">
        <w:rPr>
          <w:rFonts w:cs="Arial"/>
        </w:rPr>
        <w:t xml:space="preserve">8.2.2.1  </w:t>
      </w:r>
      <w:r w:rsidRPr="00BD3D12">
        <w:rPr>
          <w:rFonts w:cs="Arial"/>
          <w:b/>
        </w:rPr>
        <w:t>Identity</w:t>
      </w:r>
      <w:proofErr w:type="gramEnd"/>
      <w:r w:rsidRPr="00BD3D12">
        <w:rPr>
          <w:rFonts w:cs="Arial"/>
          <w:b/>
        </w:rPr>
        <w:t xml:space="preserve"> tests</w:t>
      </w:r>
      <w:r w:rsidRPr="00BD3D12">
        <w:rPr>
          <w:rFonts w:cs="Arial"/>
        </w:rPr>
        <w:t xml:space="preserve"> (Note 3)</w:t>
      </w:r>
    </w:p>
    <w:p w14:paraId="22B7560D" w14:textId="77777777" w:rsidR="00077A46" w:rsidRPr="00BD3D12" w:rsidRDefault="00077A46" w:rsidP="00077A46">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ab/>
        <w:t>The active ingredient shall comply with an identity test and, where the identity remains in doubt, it shall comply with at least one additional test.</w:t>
      </w:r>
    </w:p>
    <w:p w14:paraId="6E6D040A" w14:textId="77777777" w:rsidR="00077A46" w:rsidRPr="00BD3D12" w:rsidRDefault="00077A46" w:rsidP="00077A46">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proofErr w:type="gramStart"/>
      <w:r w:rsidRPr="00BD3D12">
        <w:rPr>
          <w:rFonts w:cs="Arial"/>
        </w:rPr>
        <w:t xml:space="preserve">8.2.2.2  </w:t>
      </w:r>
      <w:r w:rsidRPr="00BD3D12">
        <w:rPr>
          <w:rFonts w:cs="Arial"/>
          <w:b/>
        </w:rPr>
        <w:t>......</w:t>
      </w:r>
      <w:proofErr w:type="gramEnd"/>
      <w:r w:rsidRPr="00BD3D12">
        <w:rPr>
          <w:rFonts w:cs="Arial"/>
          <w:b/>
        </w:rPr>
        <w:t xml:space="preserve"> [ISO common name] content</w:t>
      </w:r>
      <w:r w:rsidRPr="00BD3D12">
        <w:rPr>
          <w:rFonts w:cs="Arial"/>
        </w:rPr>
        <w:t xml:space="preserve"> (Note 3)</w:t>
      </w:r>
    </w:p>
    <w:p w14:paraId="6740F33C" w14:textId="77777777" w:rsidR="00077A46" w:rsidRPr="00BD3D12" w:rsidRDefault="00077A46" w:rsidP="00077A46">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ab/>
        <w:t>The ...... [ISO common name] content shall be declared (mg/mat) and, when determined, the average content measured shall not differ from that declared by more than ± 15%.</w:t>
      </w:r>
    </w:p>
    <w:p w14:paraId="41C02B86" w14:textId="77777777" w:rsidR="00077A46" w:rsidRPr="00BD3D12" w:rsidRDefault="00077A46" w:rsidP="009459A6">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4528EA6" w14:textId="77777777" w:rsidR="00077A46" w:rsidRPr="00BD3D12" w:rsidRDefault="00077A46" w:rsidP="00077A46">
      <w:pPr>
        <w:numPr>
          <w:ilvl w:val="12"/>
          <w:numId w:val="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cs="Arial"/>
        </w:rPr>
      </w:pPr>
      <w:proofErr w:type="gramStart"/>
      <w:r w:rsidRPr="00BD3D12">
        <w:rPr>
          <w:rFonts w:cs="Arial"/>
        </w:rPr>
        <w:t xml:space="preserve">8.2.3  </w:t>
      </w:r>
      <w:r w:rsidRPr="00BD3D12">
        <w:rPr>
          <w:rFonts w:cs="Arial"/>
          <w:b/>
        </w:rPr>
        <w:t>Relevant</w:t>
      </w:r>
      <w:proofErr w:type="gramEnd"/>
      <w:r w:rsidRPr="00BD3D12">
        <w:rPr>
          <w:rFonts w:cs="Arial"/>
          <w:b/>
        </w:rPr>
        <w:t xml:space="preserve"> impurities</w:t>
      </w:r>
    </w:p>
    <w:p w14:paraId="6E37170C" w14:textId="77777777" w:rsidR="00077A46" w:rsidRPr="00BD3D12" w:rsidRDefault="00077A46" w:rsidP="00077A46">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proofErr w:type="gramStart"/>
      <w:r w:rsidRPr="00BD3D12">
        <w:rPr>
          <w:rFonts w:cs="Arial"/>
        </w:rPr>
        <w:t xml:space="preserve">8.2.3.1  </w:t>
      </w:r>
      <w:r w:rsidRPr="00BD3D12">
        <w:rPr>
          <w:rFonts w:cs="Arial"/>
          <w:b/>
        </w:rPr>
        <w:t>By</w:t>
      </w:r>
      <w:proofErr w:type="gramEnd"/>
      <w:r w:rsidRPr="00BD3D12">
        <w:rPr>
          <w:rFonts w:cs="Arial"/>
          <w:b/>
        </w:rPr>
        <w:t>-products of manufacture or storage</w:t>
      </w:r>
      <w:r w:rsidRPr="00BD3D12">
        <w:rPr>
          <w:rFonts w:cs="Arial"/>
        </w:rPr>
        <w:t xml:space="preserve"> (Note 4), if required</w:t>
      </w:r>
    </w:p>
    <w:p w14:paraId="7C719A3C" w14:textId="3C7E5B11" w:rsidR="00077A46" w:rsidRDefault="00077A46" w:rsidP="00BA09F7">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r w:rsidRPr="00BD3D12">
        <w:rPr>
          <w:rFonts w:cs="Arial"/>
        </w:rPr>
        <w:tab/>
      </w:r>
      <w:proofErr w:type="gramStart"/>
      <w:r w:rsidRPr="00BD3D12">
        <w:rPr>
          <w:rFonts w:cs="Arial"/>
        </w:rPr>
        <w:t>Maximum: ..</w:t>
      </w:r>
      <w:proofErr w:type="gramEnd"/>
      <w:r w:rsidRPr="00BD3D12">
        <w:rPr>
          <w:rFonts w:cs="Arial"/>
        </w:rPr>
        <w:t>….% of the …… [ISO common name] content found under 8.2.2.2.</w:t>
      </w:r>
    </w:p>
    <w:p w14:paraId="7325E887" w14:textId="77777777" w:rsidR="009459A6" w:rsidRDefault="009459A6" w:rsidP="00BA09F7">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p>
    <w:p w14:paraId="61DEDAAB" w14:textId="77777777" w:rsidR="009459A6" w:rsidRDefault="009459A6" w:rsidP="00BA09F7">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p>
    <w:p w14:paraId="3337EC1A" w14:textId="77777777" w:rsidR="009459A6" w:rsidRPr="00BD3D12" w:rsidRDefault="009459A6" w:rsidP="00BA09F7">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900"/>
        <w:rPr>
          <w:rFonts w:cs="Arial"/>
        </w:rPr>
      </w:pPr>
    </w:p>
    <w:p w14:paraId="2D36F9D1" w14:textId="77777777" w:rsidR="00077A46" w:rsidRPr="00BD3D12" w:rsidRDefault="00077A46" w:rsidP="00077A46">
      <w:pPr>
        <w:numPr>
          <w:ilvl w:val="12"/>
          <w:numId w:val="0"/>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proofErr w:type="gramStart"/>
      <w:r w:rsidRPr="00BD3D12">
        <w:rPr>
          <w:rFonts w:cs="Arial"/>
        </w:rPr>
        <w:lastRenderedPageBreak/>
        <w:t xml:space="preserve">8.2.4  </w:t>
      </w:r>
      <w:r w:rsidRPr="00BD3D12">
        <w:rPr>
          <w:rFonts w:cs="Arial"/>
          <w:b/>
        </w:rPr>
        <w:t>Physical</w:t>
      </w:r>
      <w:proofErr w:type="gramEnd"/>
      <w:r w:rsidRPr="00BD3D12">
        <w:rPr>
          <w:rFonts w:cs="Arial"/>
          <w:b/>
        </w:rPr>
        <w:t xml:space="preserve"> properties</w:t>
      </w:r>
    </w:p>
    <w:p w14:paraId="311A90E2" w14:textId="77777777" w:rsidR="00077A46" w:rsidRPr="00BD3D12" w:rsidRDefault="00077A46" w:rsidP="00077A46">
      <w:pPr>
        <w:tabs>
          <w:tab w:val="left" w:pos="-720"/>
          <w:tab w:val="left" w:pos="0"/>
          <w:tab w:val="left" w:pos="720"/>
        </w:tabs>
        <w:suppressAutoHyphens/>
        <w:ind w:left="1440" w:hanging="1080"/>
        <w:rPr>
          <w:rFonts w:cs="Arial"/>
        </w:rPr>
      </w:pPr>
      <w:proofErr w:type="gramStart"/>
      <w:r w:rsidRPr="00BD3D12">
        <w:rPr>
          <w:rFonts w:cs="Arial"/>
        </w:rPr>
        <w:t xml:space="preserve">8.2.4.1  </w:t>
      </w:r>
      <w:r w:rsidRPr="00BD3D12">
        <w:rPr>
          <w:rFonts w:cs="Arial"/>
          <w:b/>
        </w:rPr>
        <w:t>Size</w:t>
      </w:r>
      <w:proofErr w:type="gramEnd"/>
      <w:r w:rsidRPr="00BD3D12">
        <w:rPr>
          <w:rFonts w:cs="Arial"/>
          <w:b/>
        </w:rPr>
        <w:t xml:space="preserve"> of mat</w:t>
      </w:r>
      <w:r w:rsidRPr="00BD3D12">
        <w:rPr>
          <w:rFonts w:cs="Arial"/>
        </w:rPr>
        <w:t xml:space="preserve"> (Note 5)</w:t>
      </w:r>
    </w:p>
    <w:p w14:paraId="6334EC4A" w14:textId="77777777" w:rsidR="00077A46" w:rsidRPr="00BD3D12" w:rsidRDefault="00077A46" w:rsidP="00077A46">
      <w:pPr>
        <w:tabs>
          <w:tab w:val="left" w:pos="-720"/>
          <w:tab w:val="left" w:pos="0"/>
        </w:tabs>
        <w:suppressAutoHyphens/>
        <w:ind w:left="1260" w:hanging="1260"/>
        <w:rPr>
          <w:rFonts w:cs="Arial"/>
        </w:rPr>
      </w:pPr>
      <w:r w:rsidRPr="00BD3D12">
        <w:rPr>
          <w:rFonts w:cs="Arial"/>
        </w:rPr>
        <w:tab/>
        <w:t>The size of the mat should be compatible with the associated heater.</w:t>
      </w:r>
    </w:p>
    <w:p w14:paraId="0059C9F3" w14:textId="77777777" w:rsidR="00077A46" w:rsidRPr="00BD3D12" w:rsidRDefault="00077A46" w:rsidP="00077A46">
      <w:pPr>
        <w:tabs>
          <w:tab w:val="left" w:pos="-720"/>
          <w:tab w:val="left" w:pos="0"/>
        </w:tabs>
        <w:suppressAutoHyphens/>
        <w:ind w:left="720" w:hanging="360"/>
        <w:rPr>
          <w:rFonts w:cs="Arial"/>
        </w:rPr>
      </w:pPr>
      <w:proofErr w:type="gramStart"/>
      <w:r w:rsidRPr="00BD3D12">
        <w:rPr>
          <w:rFonts w:cs="Arial"/>
        </w:rPr>
        <w:t xml:space="preserve">8.2.4.2  </w:t>
      </w:r>
      <w:r w:rsidRPr="00BD3D12">
        <w:rPr>
          <w:rFonts w:cs="Arial"/>
          <w:b/>
        </w:rPr>
        <w:t>Evaporation</w:t>
      </w:r>
      <w:proofErr w:type="gramEnd"/>
      <w:r w:rsidRPr="00BD3D12">
        <w:rPr>
          <w:rFonts w:cs="Arial"/>
          <w:b/>
        </w:rPr>
        <w:t xml:space="preserve"> rate</w:t>
      </w:r>
    </w:p>
    <w:p w14:paraId="0FA51472" w14:textId="11B032AE" w:rsidR="00077A46" w:rsidRPr="00BD3D12" w:rsidRDefault="00077A46" w:rsidP="00077A46">
      <w:pPr>
        <w:tabs>
          <w:tab w:val="left" w:pos="-720"/>
          <w:tab w:val="left" w:pos="0"/>
        </w:tabs>
        <w:suppressAutoHyphens/>
        <w:ind w:left="1260" w:hanging="900"/>
        <w:rPr>
          <w:rFonts w:cs="Arial"/>
        </w:rPr>
      </w:pPr>
      <w:r w:rsidRPr="00BD3D12">
        <w:rPr>
          <w:rFonts w:cs="Arial"/>
        </w:rPr>
        <w:tab/>
      </w:r>
      <w:r w:rsidR="007E5E84">
        <w:rPr>
          <w:rFonts w:cs="Arial"/>
        </w:rPr>
        <w:t xml:space="preserve">Suitable evaporation rate may be determined after 4 hours. </w:t>
      </w:r>
      <w:r w:rsidRPr="00BD3D12">
        <w:rPr>
          <w:rFonts w:cs="Arial"/>
        </w:rPr>
        <w:t>After heating the mat on the appropriate heating unit for 4 hours, a minimum of 20% of the active ingredient content found under 8.2.2.2 should remain.</w:t>
      </w:r>
    </w:p>
    <w:p w14:paraId="4B0E107D" w14:textId="77777777" w:rsidR="00077A46" w:rsidRPr="00BD3D12" w:rsidRDefault="00077A46" w:rsidP="00077A46">
      <w:pPr>
        <w:pStyle w:val="Header"/>
        <w:tabs>
          <w:tab w:val="left" w:pos="-720"/>
        </w:tabs>
        <w:suppressAutoHyphens/>
        <w:rPr>
          <w:rFonts w:cs="Arial"/>
          <w:b/>
        </w:rPr>
      </w:pPr>
      <w:proofErr w:type="gramStart"/>
      <w:r w:rsidRPr="00BD3D12">
        <w:rPr>
          <w:rFonts w:cs="Arial"/>
        </w:rPr>
        <w:t xml:space="preserve">8.2.5  </w:t>
      </w:r>
      <w:r w:rsidRPr="00BD3D12">
        <w:rPr>
          <w:rFonts w:cs="Arial"/>
          <w:b/>
        </w:rPr>
        <w:t>Storage</w:t>
      </w:r>
      <w:proofErr w:type="gramEnd"/>
      <w:r w:rsidRPr="00BD3D12">
        <w:rPr>
          <w:rFonts w:cs="Arial"/>
          <w:b/>
        </w:rPr>
        <w:t xml:space="preserve"> stability</w:t>
      </w:r>
    </w:p>
    <w:p w14:paraId="759B60A8" w14:textId="77777777" w:rsidR="00077A46" w:rsidRPr="00BD3D12" w:rsidRDefault="00077A46" w:rsidP="00077A46">
      <w:pPr>
        <w:pStyle w:val="Header"/>
        <w:tabs>
          <w:tab w:val="left" w:pos="-720"/>
        </w:tabs>
        <w:suppressAutoHyphens/>
        <w:ind w:left="1260" w:hanging="900"/>
        <w:rPr>
          <w:rFonts w:cs="Arial"/>
        </w:rPr>
      </w:pPr>
      <w:proofErr w:type="gramStart"/>
      <w:r w:rsidRPr="00BD3D12">
        <w:rPr>
          <w:rFonts w:cs="Arial"/>
        </w:rPr>
        <w:t xml:space="preserve">8.2.5.1  </w:t>
      </w:r>
      <w:r w:rsidRPr="00BD3D12">
        <w:rPr>
          <w:rFonts w:cs="Arial"/>
          <w:b/>
        </w:rPr>
        <w:t>Stability</w:t>
      </w:r>
      <w:proofErr w:type="gramEnd"/>
      <w:r w:rsidRPr="00BD3D12">
        <w:rPr>
          <w:rFonts w:cs="Arial"/>
          <w:b/>
        </w:rPr>
        <w:t xml:space="preserve"> at elevated temperature</w:t>
      </w:r>
    </w:p>
    <w:p w14:paraId="64D809DC" w14:textId="77777777" w:rsidR="00077A46" w:rsidRPr="00BD3D12" w:rsidRDefault="00077A46" w:rsidP="00077A46">
      <w:pPr>
        <w:tabs>
          <w:tab w:val="left" w:pos="-720"/>
          <w:tab w:val="left" w:pos="0"/>
        </w:tabs>
        <w:suppressAutoHyphens/>
        <w:spacing w:after="0"/>
        <w:ind w:left="1267" w:hanging="1267"/>
        <w:rPr>
          <w:rFonts w:cs="Arial"/>
        </w:rPr>
      </w:pPr>
      <w:r w:rsidRPr="00BD3D12">
        <w:rPr>
          <w:rFonts w:cs="Arial"/>
        </w:rPr>
        <w:tab/>
        <w:t>After storage at 54 ±</w:t>
      </w:r>
      <w:r>
        <w:rPr>
          <w:rFonts w:cs="Arial"/>
        </w:rPr>
        <w:t> </w:t>
      </w:r>
      <w:r w:rsidRPr="00BD3D12">
        <w:rPr>
          <w:rFonts w:cs="Arial"/>
        </w:rPr>
        <w:t>2</w:t>
      </w:r>
      <w:r>
        <w:rPr>
          <w:rFonts w:cs="Arial"/>
        </w:rPr>
        <w:t> </w:t>
      </w:r>
      <w:r w:rsidRPr="00BD3D12">
        <w:rPr>
          <w:rFonts w:cs="Arial"/>
          <w:vertAlign w:val="superscript"/>
        </w:rPr>
        <w:t>º</w:t>
      </w:r>
      <w:r w:rsidRPr="00BD3D12">
        <w:rPr>
          <w:rFonts w:cs="Arial"/>
        </w:rPr>
        <w:t xml:space="preserve">C for 14 days (Note 6), the determined average active ingredient content must not be lower than ......% relative to the determined average content found before storage (Note 7) and the formulation shall continue to comply with the clause for: </w:t>
      </w:r>
    </w:p>
    <w:p w14:paraId="4EFF2E70" w14:textId="77777777" w:rsidR="00077A46" w:rsidRDefault="00077A46" w:rsidP="00077A46">
      <w:pPr>
        <w:tabs>
          <w:tab w:val="left" w:pos="-720"/>
          <w:tab w:val="left" w:pos="0"/>
        </w:tabs>
        <w:suppressAutoHyphens/>
        <w:ind w:left="1260" w:firstLine="180"/>
        <w:rPr>
          <w:rFonts w:cs="Arial"/>
        </w:rPr>
      </w:pPr>
      <w:r w:rsidRPr="00BD3D12">
        <w:rPr>
          <w:rFonts w:cs="Arial"/>
        </w:rPr>
        <w:t>- by-products of manufacture or storage (8.2.3.1).</w:t>
      </w:r>
    </w:p>
    <w:p w14:paraId="087000A0" w14:textId="3409DCFF" w:rsidR="007E5E84" w:rsidRPr="00BD3D12" w:rsidRDefault="007E5E84" w:rsidP="00077A46">
      <w:pPr>
        <w:tabs>
          <w:tab w:val="left" w:pos="-720"/>
          <w:tab w:val="left" w:pos="0"/>
        </w:tabs>
        <w:suppressAutoHyphens/>
        <w:ind w:left="1260" w:firstLine="180"/>
        <w:rPr>
          <w:rFonts w:cs="Arial"/>
        </w:rPr>
      </w:pPr>
      <w:r>
        <w:rPr>
          <w:rFonts w:cs="Arial"/>
        </w:rPr>
        <w:t>as required.</w:t>
      </w:r>
    </w:p>
    <w:p w14:paraId="2EA55FA5" w14:textId="77777777" w:rsidR="00077A46" w:rsidRPr="00BD3D12" w:rsidRDefault="00077A46" w:rsidP="00077A46">
      <w:pPr>
        <w:tabs>
          <w:tab w:val="left" w:pos="-720"/>
          <w:tab w:val="left" w:pos="0"/>
        </w:tabs>
        <w:suppressAutoHyphens/>
        <w:ind w:left="720" w:hanging="720"/>
        <w:jc w:val="center"/>
        <w:rPr>
          <w:rFonts w:cs="Arial"/>
        </w:rPr>
      </w:pPr>
      <w:r w:rsidRPr="00BD3D12">
        <w:rPr>
          <w:rFonts w:cs="Arial"/>
        </w:rPr>
        <w:t>_________________________________</w:t>
      </w:r>
    </w:p>
    <w:p w14:paraId="67EE5D3C" w14:textId="77777777" w:rsidR="00BA09F7" w:rsidRPr="00BD3D12" w:rsidRDefault="00BA09F7" w:rsidP="00633CA0">
      <w:pPr>
        <w:tabs>
          <w:tab w:val="left" w:pos="-720"/>
          <w:tab w:val="left" w:pos="0"/>
        </w:tabs>
        <w:suppressAutoHyphens/>
        <w:rPr>
          <w:rFonts w:cs="Arial"/>
          <w:sz w:val="20"/>
        </w:rPr>
      </w:pPr>
    </w:p>
    <w:p w14:paraId="23DD057C" w14:textId="77777777" w:rsidR="00077A46" w:rsidRPr="00BD3D12" w:rsidRDefault="00077A46" w:rsidP="00077A46">
      <w:pPr>
        <w:tabs>
          <w:tab w:val="left" w:pos="-720"/>
          <w:tab w:val="left" w:pos="0"/>
        </w:tabs>
        <w:suppressAutoHyphens/>
        <w:spacing w:after="0"/>
        <w:ind w:left="907" w:hanging="907"/>
        <w:rPr>
          <w:rFonts w:cs="Arial"/>
          <w:sz w:val="20"/>
        </w:rPr>
      </w:pPr>
      <w:r w:rsidRPr="00BD3D12">
        <w:rPr>
          <w:rFonts w:cs="Arial"/>
          <w:sz w:val="20"/>
          <w:u w:val="single"/>
        </w:rPr>
        <w:t>Note 1</w:t>
      </w:r>
      <w:r w:rsidRPr="00BD3D12">
        <w:rPr>
          <w:rFonts w:cs="Arial"/>
          <w:sz w:val="20"/>
        </w:rPr>
        <w:tab/>
        <w:t>Sampling</w:t>
      </w:r>
    </w:p>
    <w:p w14:paraId="7128317F" w14:textId="77777777" w:rsidR="00077A46" w:rsidRPr="00BD3D12" w:rsidRDefault="00077A46" w:rsidP="00077A46">
      <w:pPr>
        <w:tabs>
          <w:tab w:val="left" w:pos="-720"/>
          <w:tab w:val="left" w:pos="0"/>
          <w:tab w:val="left" w:pos="1260"/>
        </w:tabs>
        <w:suppressAutoHyphens/>
        <w:spacing w:after="0"/>
        <w:ind w:left="907" w:hanging="907"/>
        <w:rPr>
          <w:rFonts w:cs="Arial"/>
          <w:i/>
          <w:spacing w:val="-3"/>
          <w:sz w:val="20"/>
        </w:rPr>
      </w:pPr>
      <w:r w:rsidRPr="00BD3D12">
        <w:rPr>
          <w:rFonts w:cs="Arial"/>
          <w:i/>
          <w:sz w:val="20"/>
        </w:rPr>
        <w:tab/>
      </w:r>
      <w:r w:rsidRPr="00BD3D12">
        <w:rPr>
          <w:rFonts w:cs="Arial"/>
          <w:i/>
          <w:spacing w:val="-3"/>
          <w:sz w:val="20"/>
        </w:rPr>
        <w:t>General requirements</w:t>
      </w:r>
    </w:p>
    <w:p w14:paraId="2DFFD1F8" w14:textId="77777777" w:rsidR="00077A46" w:rsidRPr="00BD3D12" w:rsidRDefault="00077A46" w:rsidP="00077A46">
      <w:pPr>
        <w:tabs>
          <w:tab w:val="left" w:pos="-720"/>
          <w:tab w:val="left" w:pos="0"/>
        </w:tabs>
        <w:suppressAutoHyphens/>
        <w:spacing w:after="0"/>
        <w:ind w:left="1260" w:hanging="270"/>
        <w:rPr>
          <w:rFonts w:cs="Arial"/>
          <w:spacing w:val="-3"/>
          <w:sz w:val="20"/>
        </w:rPr>
      </w:pPr>
      <w:r w:rsidRPr="00BD3D12">
        <w:rPr>
          <w:rFonts w:cs="Arial"/>
          <w:spacing w:val="-3"/>
          <w:sz w:val="20"/>
        </w:rPr>
        <w:t>a)</w:t>
      </w:r>
      <w:r w:rsidRPr="00BD3D12">
        <w:rPr>
          <w:rFonts w:cs="Arial"/>
          <w:spacing w:val="-3"/>
          <w:sz w:val="20"/>
        </w:rPr>
        <w:tab/>
        <w:t>Samples shall be stored in such a manner that there is no deterioration of the material.</w:t>
      </w:r>
    </w:p>
    <w:p w14:paraId="4A26E23F" w14:textId="77777777" w:rsidR="00077A46" w:rsidRPr="00BD3D12" w:rsidRDefault="00077A46" w:rsidP="00077A46">
      <w:pPr>
        <w:tabs>
          <w:tab w:val="left" w:pos="-720"/>
          <w:tab w:val="left" w:pos="0"/>
        </w:tabs>
        <w:suppressAutoHyphens/>
        <w:spacing w:after="0"/>
        <w:ind w:left="1260" w:hanging="270"/>
        <w:rPr>
          <w:rFonts w:cs="Arial"/>
          <w:spacing w:val="-3"/>
          <w:sz w:val="20"/>
        </w:rPr>
      </w:pPr>
      <w:r w:rsidRPr="00BD3D12">
        <w:rPr>
          <w:rFonts w:cs="Arial"/>
          <w:spacing w:val="-3"/>
          <w:sz w:val="20"/>
        </w:rPr>
        <w:t>b)</w:t>
      </w:r>
      <w:r w:rsidRPr="00BD3D12">
        <w:rPr>
          <w:rFonts w:cs="Arial"/>
          <w:spacing w:val="-3"/>
          <w:sz w:val="20"/>
        </w:rPr>
        <w:tab/>
        <w:t>The sampling instrument shall be clean and dry.</w:t>
      </w:r>
    </w:p>
    <w:p w14:paraId="50C26BD8" w14:textId="77777777" w:rsidR="00077A46" w:rsidRPr="00BD3D12" w:rsidRDefault="00077A46" w:rsidP="00077A46">
      <w:pPr>
        <w:tabs>
          <w:tab w:val="left" w:pos="-720"/>
          <w:tab w:val="left" w:pos="0"/>
        </w:tabs>
        <w:suppressAutoHyphens/>
        <w:spacing w:after="0"/>
        <w:ind w:left="1260" w:hanging="270"/>
        <w:rPr>
          <w:rFonts w:cs="Arial"/>
          <w:spacing w:val="-3"/>
          <w:sz w:val="20"/>
        </w:rPr>
      </w:pPr>
      <w:r w:rsidRPr="00BD3D12">
        <w:rPr>
          <w:rFonts w:cs="Arial"/>
          <w:spacing w:val="-3"/>
          <w:sz w:val="20"/>
        </w:rPr>
        <w:t>c)</w:t>
      </w:r>
      <w:r w:rsidRPr="00BD3D12">
        <w:rPr>
          <w:rFonts w:cs="Arial"/>
          <w:spacing w:val="-3"/>
          <w:sz w:val="20"/>
        </w:rPr>
        <w:tab/>
        <w:t>Samples shall be protected against contamination.</w:t>
      </w:r>
    </w:p>
    <w:p w14:paraId="4DB018F5" w14:textId="77777777" w:rsidR="00077A46" w:rsidRPr="00BD3D12" w:rsidRDefault="00077A46" w:rsidP="00077A46">
      <w:pPr>
        <w:tabs>
          <w:tab w:val="left" w:pos="-720"/>
          <w:tab w:val="left" w:pos="0"/>
        </w:tabs>
        <w:suppressAutoHyphens/>
        <w:spacing w:after="0"/>
        <w:ind w:left="907" w:hanging="907"/>
        <w:rPr>
          <w:rFonts w:cs="Arial"/>
          <w:i/>
          <w:spacing w:val="-3"/>
          <w:sz w:val="20"/>
        </w:rPr>
      </w:pPr>
      <w:r w:rsidRPr="00BD3D12">
        <w:rPr>
          <w:rFonts w:cs="Arial"/>
          <w:i/>
          <w:spacing w:val="-3"/>
          <w:sz w:val="20"/>
        </w:rPr>
        <w:tab/>
        <w:t>Sampling, testing and acceptance</w:t>
      </w:r>
    </w:p>
    <w:p w14:paraId="77BA4086" w14:textId="77777777" w:rsidR="00077A46" w:rsidRPr="00BD3D12" w:rsidRDefault="00077A46" w:rsidP="00077A46">
      <w:pPr>
        <w:tabs>
          <w:tab w:val="left" w:pos="-720"/>
          <w:tab w:val="left" w:pos="0"/>
        </w:tabs>
        <w:suppressAutoHyphens/>
        <w:spacing w:after="0"/>
        <w:ind w:left="1260" w:hanging="270"/>
        <w:rPr>
          <w:rFonts w:cs="Arial"/>
          <w:spacing w:val="-3"/>
          <w:sz w:val="20"/>
        </w:rPr>
      </w:pPr>
      <w:r w:rsidRPr="00BD3D12">
        <w:rPr>
          <w:rFonts w:cs="Arial"/>
          <w:spacing w:val="-3"/>
          <w:sz w:val="20"/>
        </w:rPr>
        <w:t>a)</w:t>
      </w:r>
      <w:r w:rsidRPr="00BD3D12">
        <w:rPr>
          <w:rFonts w:cs="Arial"/>
          <w:spacing w:val="-3"/>
          <w:sz w:val="20"/>
        </w:rPr>
        <w:tab/>
        <w:t>In any consignment, all the master cartons containing mats of the same type shall constitute a lot.</w:t>
      </w:r>
    </w:p>
    <w:p w14:paraId="3F4A467F" w14:textId="77777777" w:rsidR="00077A46" w:rsidRPr="00BD3D12" w:rsidRDefault="00077A46" w:rsidP="00077A46">
      <w:pPr>
        <w:tabs>
          <w:tab w:val="left" w:pos="-720"/>
          <w:tab w:val="left" w:pos="0"/>
        </w:tabs>
        <w:suppressAutoHyphens/>
        <w:spacing w:after="0"/>
        <w:ind w:left="1260" w:hanging="270"/>
        <w:rPr>
          <w:rFonts w:cs="Arial"/>
          <w:spacing w:val="-3"/>
          <w:sz w:val="20"/>
        </w:rPr>
      </w:pPr>
      <w:r w:rsidRPr="00BD3D12">
        <w:rPr>
          <w:rFonts w:cs="Arial"/>
          <w:spacing w:val="-3"/>
          <w:sz w:val="20"/>
        </w:rPr>
        <w:t>b)</w:t>
      </w:r>
      <w:r w:rsidRPr="00BD3D12">
        <w:rPr>
          <w:rFonts w:cs="Arial"/>
          <w:spacing w:val="-3"/>
          <w:sz w:val="20"/>
        </w:rPr>
        <w:tab/>
        <w:t>Samples shall be drawn from each lot and individually tested to ascertain whether the material complies with the specified requirements.</w:t>
      </w:r>
    </w:p>
    <w:p w14:paraId="1F7F4CAE" w14:textId="77777777" w:rsidR="00077A46" w:rsidRPr="00BD3D12" w:rsidRDefault="00077A46" w:rsidP="00077A46">
      <w:pPr>
        <w:tabs>
          <w:tab w:val="left" w:pos="-720"/>
          <w:tab w:val="left" w:pos="0"/>
        </w:tabs>
        <w:suppressAutoHyphens/>
        <w:spacing w:after="0"/>
        <w:ind w:left="1260" w:hanging="270"/>
        <w:rPr>
          <w:rFonts w:cs="Arial"/>
          <w:spacing w:val="-3"/>
          <w:sz w:val="20"/>
        </w:rPr>
      </w:pPr>
      <w:r w:rsidRPr="00BD3D12">
        <w:rPr>
          <w:rFonts w:cs="Arial"/>
          <w:spacing w:val="-3"/>
          <w:sz w:val="20"/>
        </w:rPr>
        <w:t>c)</w:t>
      </w:r>
      <w:r w:rsidRPr="00BD3D12">
        <w:rPr>
          <w:rFonts w:cs="Arial"/>
          <w:spacing w:val="-3"/>
          <w:sz w:val="20"/>
        </w:rPr>
        <w:tab/>
        <w:t>Any sample failing to comply with the specified requirements shall be termed as defective. The acceptance number shall be the maximum number of defective samples permissible for a lot to be accepted.</w:t>
      </w:r>
    </w:p>
    <w:p w14:paraId="71AD812E" w14:textId="77777777" w:rsidR="00077A46" w:rsidRPr="00BD3D12" w:rsidRDefault="00077A46" w:rsidP="00077A46">
      <w:pPr>
        <w:tabs>
          <w:tab w:val="left" w:pos="-720"/>
          <w:tab w:val="left" w:pos="0"/>
        </w:tabs>
        <w:suppressAutoHyphens/>
        <w:ind w:left="1260" w:hanging="270"/>
        <w:rPr>
          <w:rFonts w:cs="Arial"/>
          <w:spacing w:val="-3"/>
          <w:sz w:val="20"/>
        </w:rPr>
      </w:pPr>
      <w:r w:rsidRPr="00BD3D12">
        <w:rPr>
          <w:rFonts w:cs="Arial"/>
          <w:spacing w:val="-3"/>
          <w:sz w:val="20"/>
        </w:rPr>
        <w:t>d)</w:t>
      </w:r>
      <w:r w:rsidRPr="00BD3D12">
        <w:rPr>
          <w:rFonts w:cs="Arial"/>
          <w:spacing w:val="-3"/>
          <w:sz w:val="20"/>
        </w:rPr>
        <w:tab/>
        <w:t>The number of mats to be drawn from the lot and the acceptance number shall be as shown in the following Table.</w:t>
      </w:r>
    </w:p>
    <w:tbl>
      <w:tblPr>
        <w:tblW w:w="0" w:type="auto"/>
        <w:jc w:val="center"/>
        <w:tblLayout w:type="fixed"/>
        <w:tblCellMar>
          <w:left w:w="120" w:type="dxa"/>
          <w:right w:w="120" w:type="dxa"/>
        </w:tblCellMar>
        <w:tblLook w:val="0000" w:firstRow="0" w:lastRow="0" w:firstColumn="0" w:lastColumn="0" w:noHBand="0" w:noVBand="0"/>
      </w:tblPr>
      <w:tblGrid>
        <w:gridCol w:w="2294"/>
        <w:gridCol w:w="2070"/>
        <w:gridCol w:w="1333"/>
      </w:tblGrid>
      <w:tr w:rsidR="00077A46" w:rsidRPr="00BD3D12" w14:paraId="57938175" w14:textId="77777777" w:rsidTr="00430AF4">
        <w:trPr>
          <w:jc w:val="center"/>
        </w:trPr>
        <w:tc>
          <w:tcPr>
            <w:tcW w:w="2294" w:type="dxa"/>
            <w:tcBorders>
              <w:top w:val="single" w:sz="6" w:space="0" w:color="auto"/>
              <w:left w:val="single" w:sz="6" w:space="0" w:color="auto"/>
            </w:tcBorders>
            <w:shd w:val="pct5" w:color="auto" w:fill="auto"/>
          </w:tcPr>
          <w:p w14:paraId="2841B6FA" w14:textId="77777777" w:rsidR="00077A46" w:rsidRPr="00BD3D12" w:rsidRDefault="00077A46" w:rsidP="005A7257">
            <w:pPr>
              <w:tabs>
                <w:tab w:val="center" w:pos="1477"/>
              </w:tabs>
              <w:suppressAutoHyphens/>
              <w:ind w:left="56"/>
              <w:jc w:val="left"/>
              <w:rPr>
                <w:rFonts w:cs="Arial"/>
                <w:spacing w:val="-3"/>
                <w:sz w:val="20"/>
              </w:rPr>
            </w:pPr>
            <w:r w:rsidRPr="00BD3D12">
              <w:rPr>
                <w:rFonts w:cs="Arial"/>
                <w:spacing w:val="-3"/>
                <w:sz w:val="20"/>
              </w:rPr>
              <w:t>Total number of containers in lot</w:t>
            </w:r>
          </w:p>
        </w:tc>
        <w:tc>
          <w:tcPr>
            <w:tcW w:w="2070" w:type="dxa"/>
            <w:tcBorders>
              <w:top w:val="single" w:sz="6" w:space="0" w:color="auto"/>
              <w:left w:val="single" w:sz="6" w:space="0" w:color="auto"/>
            </w:tcBorders>
            <w:shd w:val="pct5" w:color="auto" w:fill="auto"/>
          </w:tcPr>
          <w:p w14:paraId="7C1552A2" w14:textId="77777777" w:rsidR="00077A46" w:rsidRPr="00BD3D12" w:rsidRDefault="00077A46" w:rsidP="005A7257">
            <w:pPr>
              <w:tabs>
                <w:tab w:val="center" w:pos="1758"/>
              </w:tabs>
              <w:suppressAutoHyphens/>
              <w:jc w:val="left"/>
              <w:rPr>
                <w:rFonts w:cs="Arial"/>
                <w:spacing w:val="-3"/>
                <w:sz w:val="20"/>
              </w:rPr>
            </w:pPr>
            <w:r w:rsidRPr="00BD3D12">
              <w:rPr>
                <w:rFonts w:cs="Arial"/>
                <w:spacing w:val="-3"/>
                <w:sz w:val="20"/>
              </w:rPr>
              <w:t>Number of mats to be tested</w:t>
            </w:r>
          </w:p>
        </w:tc>
        <w:tc>
          <w:tcPr>
            <w:tcW w:w="1333" w:type="dxa"/>
            <w:tcBorders>
              <w:top w:val="single" w:sz="6" w:space="0" w:color="auto"/>
              <w:left w:val="single" w:sz="6" w:space="0" w:color="auto"/>
              <w:right w:val="single" w:sz="6" w:space="0" w:color="auto"/>
            </w:tcBorders>
            <w:shd w:val="pct5" w:color="auto" w:fill="auto"/>
          </w:tcPr>
          <w:p w14:paraId="59100B6F" w14:textId="77777777" w:rsidR="00077A46" w:rsidRPr="00BD3D12" w:rsidRDefault="00077A46" w:rsidP="005A7257">
            <w:pPr>
              <w:suppressAutoHyphens/>
              <w:ind w:left="-29" w:hanging="7"/>
              <w:jc w:val="left"/>
              <w:rPr>
                <w:rFonts w:cs="Arial"/>
                <w:spacing w:val="-3"/>
                <w:sz w:val="20"/>
              </w:rPr>
            </w:pPr>
            <w:r w:rsidRPr="00BD3D12">
              <w:rPr>
                <w:rFonts w:cs="Arial"/>
                <w:spacing w:val="-3"/>
                <w:sz w:val="20"/>
              </w:rPr>
              <w:t>Acceptance number</w:t>
            </w:r>
          </w:p>
        </w:tc>
      </w:tr>
      <w:tr w:rsidR="00077A46" w:rsidRPr="00BD3D12" w14:paraId="761C5F64" w14:textId="77777777" w:rsidTr="00430AF4">
        <w:trPr>
          <w:jc w:val="center"/>
        </w:trPr>
        <w:tc>
          <w:tcPr>
            <w:tcW w:w="2294" w:type="dxa"/>
            <w:tcBorders>
              <w:top w:val="single" w:sz="6" w:space="0" w:color="auto"/>
              <w:left w:val="single" w:sz="6" w:space="0" w:color="auto"/>
              <w:bottom w:val="single" w:sz="6" w:space="0" w:color="auto"/>
            </w:tcBorders>
          </w:tcPr>
          <w:p w14:paraId="50DA4111" w14:textId="77777777" w:rsidR="00077A46" w:rsidRPr="00BD3D12" w:rsidRDefault="00077A46" w:rsidP="005A7257">
            <w:pPr>
              <w:tabs>
                <w:tab w:val="left" w:pos="-720"/>
                <w:tab w:val="left" w:pos="0"/>
              </w:tabs>
              <w:suppressAutoHyphens/>
              <w:spacing w:after="0"/>
              <w:ind w:left="56"/>
              <w:jc w:val="left"/>
              <w:rPr>
                <w:rFonts w:cs="Arial"/>
                <w:spacing w:val="-3"/>
                <w:sz w:val="20"/>
              </w:rPr>
            </w:pPr>
            <w:r w:rsidRPr="00BD3D12">
              <w:rPr>
                <w:rFonts w:cs="Arial"/>
                <w:spacing w:val="-3"/>
                <w:sz w:val="20"/>
              </w:rPr>
              <w:t>300 or less</w:t>
            </w:r>
          </w:p>
          <w:p w14:paraId="5FFF01AA" w14:textId="77777777" w:rsidR="00077A46" w:rsidRPr="00BD3D12" w:rsidRDefault="00077A46" w:rsidP="005A7257">
            <w:pPr>
              <w:tabs>
                <w:tab w:val="left" w:pos="-720"/>
                <w:tab w:val="left" w:pos="0"/>
              </w:tabs>
              <w:suppressAutoHyphens/>
              <w:spacing w:after="0"/>
              <w:ind w:left="56"/>
              <w:jc w:val="left"/>
              <w:rPr>
                <w:rFonts w:cs="Arial"/>
                <w:spacing w:val="-3"/>
                <w:sz w:val="20"/>
              </w:rPr>
            </w:pPr>
            <w:r w:rsidRPr="00BD3D12">
              <w:rPr>
                <w:rFonts w:cs="Arial"/>
                <w:spacing w:val="-3"/>
                <w:sz w:val="20"/>
              </w:rPr>
              <w:t>301 to 1200</w:t>
            </w:r>
          </w:p>
          <w:p w14:paraId="54EFC474" w14:textId="77777777" w:rsidR="00077A46" w:rsidRPr="00BD3D12" w:rsidRDefault="00077A46" w:rsidP="005A7257">
            <w:pPr>
              <w:tabs>
                <w:tab w:val="left" w:pos="-720"/>
                <w:tab w:val="left" w:pos="0"/>
              </w:tabs>
              <w:suppressAutoHyphens/>
              <w:spacing w:after="0"/>
              <w:ind w:left="56"/>
              <w:jc w:val="left"/>
              <w:rPr>
                <w:rFonts w:cs="Arial"/>
                <w:spacing w:val="-3"/>
                <w:sz w:val="20"/>
              </w:rPr>
            </w:pPr>
            <w:r w:rsidRPr="00BD3D12">
              <w:rPr>
                <w:rFonts w:cs="Arial"/>
                <w:spacing w:val="-3"/>
                <w:sz w:val="20"/>
              </w:rPr>
              <w:t>1201 to 2000</w:t>
            </w:r>
          </w:p>
          <w:p w14:paraId="0D506CFC" w14:textId="77777777" w:rsidR="00077A46" w:rsidRPr="00BD3D12" w:rsidRDefault="00077A46" w:rsidP="005A7257">
            <w:pPr>
              <w:tabs>
                <w:tab w:val="left" w:pos="-720"/>
                <w:tab w:val="left" w:pos="0"/>
              </w:tabs>
              <w:suppressAutoHyphens/>
              <w:spacing w:after="0"/>
              <w:ind w:left="56"/>
              <w:jc w:val="left"/>
              <w:rPr>
                <w:rFonts w:cs="Arial"/>
                <w:spacing w:val="-3"/>
                <w:sz w:val="20"/>
              </w:rPr>
            </w:pPr>
            <w:r w:rsidRPr="00BD3D12">
              <w:rPr>
                <w:rFonts w:cs="Arial"/>
                <w:spacing w:val="-3"/>
                <w:sz w:val="20"/>
              </w:rPr>
              <w:t>2001 to 7000</w:t>
            </w:r>
          </w:p>
          <w:p w14:paraId="6171C707" w14:textId="77777777" w:rsidR="00077A46" w:rsidRPr="00BD3D12" w:rsidRDefault="00077A46" w:rsidP="005A7257">
            <w:pPr>
              <w:tabs>
                <w:tab w:val="left" w:pos="-720"/>
                <w:tab w:val="left" w:pos="0"/>
              </w:tabs>
              <w:suppressAutoHyphens/>
              <w:spacing w:after="0"/>
              <w:ind w:left="56"/>
              <w:jc w:val="left"/>
              <w:rPr>
                <w:rFonts w:cs="Arial"/>
                <w:spacing w:val="-3"/>
                <w:sz w:val="20"/>
              </w:rPr>
            </w:pPr>
            <w:r w:rsidRPr="00BD3D12">
              <w:rPr>
                <w:rFonts w:cs="Arial"/>
                <w:spacing w:val="-3"/>
                <w:sz w:val="20"/>
              </w:rPr>
              <w:t>7001 to 15000</w:t>
            </w:r>
          </w:p>
          <w:p w14:paraId="64ED3C52" w14:textId="77777777" w:rsidR="00077A46" w:rsidRPr="00BD3D12" w:rsidRDefault="00077A46" w:rsidP="005A7257">
            <w:pPr>
              <w:tabs>
                <w:tab w:val="left" w:pos="-720"/>
                <w:tab w:val="left" w:pos="0"/>
              </w:tabs>
              <w:suppressAutoHyphens/>
              <w:spacing w:after="0"/>
              <w:ind w:left="56"/>
              <w:jc w:val="left"/>
              <w:rPr>
                <w:rFonts w:cs="Arial"/>
                <w:spacing w:val="-3"/>
                <w:sz w:val="20"/>
              </w:rPr>
            </w:pPr>
            <w:r w:rsidRPr="00BD3D12">
              <w:rPr>
                <w:rFonts w:cs="Arial"/>
                <w:spacing w:val="-3"/>
                <w:sz w:val="20"/>
              </w:rPr>
              <w:t>15001 to 24000</w:t>
            </w:r>
          </w:p>
          <w:p w14:paraId="7C2FFB63" w14:textId="77777777" w:rsidR="00077A46" w:rsidRPr="00BD3D12" w:rsidRDefault="00077A46" w:rsidP="005A7257">
            <w:pPr>
              <w:tabs>
                <w:tab w:val="left" w:pos="-720"/>
                <w:tab w:val="left" w:pos="0"/>
              </w:tabs>
              <w:suppressAutoHyphens/>
              <w:spacing w:after="0"/>
              <w:ind w:left="56"/>
              <w:jc w:val="left"/>
              <w:rPr>
                <w:rFonts w:cs="Arial"/>
                <w:spacing w:val="-3"/>
                <w:sz w:val="20"/>
              </w:rPr>
            </w:pPr>
            <w:r w:rsidRPr="00BD3D12">
              <w:rPr>
                <w:rFonts w:cs="Arial"/>
                <w:spacing w:val="-3"/>
                <w:sz w:val="20"/>
              </w:rPr>
              <w:t>24001 to 41000</w:t>
            </w:r>
          </w:p>
          <w:p w14:paraId="57CC10DB" w14:textId="77777777" w:rsidR="00077A46" w:rsidRPr="00BD3D12" w:rsidRDefault="00077A46" w:rsidP="005A7257">
            <w:pPr>
              <w:tabs>
                <w:tab w:val="left" w:pos="-720"/>
                <w:tab w:val="left" w:pos="0"/>
              </w:tabs>
              <w:suppressAutoHyphens/>
              <w:spacing w:after="0"/>
              <w:ind w:left="56"/>
              <w:jc w:val="left"/>
              <w:rPr>
                <w:rFonts w:cs="Arial"/>
                <w:spacing w:val="-3"/>
                <w:sz w:val="20"/>
              </w:rPr>
            </w:pPr>
            <w:r w:rsidRPr="00BD3D12">
              <w:rPr>
                <w:rFonts w:cs="Arial"/>
                <w:spacing w:val="-3"/>
                <w:sz w:val="20"/>
              </w:rPr>
              <w:t>over 41000</w:t>
            </w:r>
          </w:p>
        </w:tc>
        <w:tc>
          <w:tcPr>
            <w:tcW w:w="2070" w:type="dxa"/>
            <w:tcBorders>
              <w:top w:val="single" w:sz="6" w:space="0" w:color="auto"/>
              <w:left w:val="single" w:sz="6" w:space="0" w:color="auto"/>
              <w:bottom w:val="single" w:sz="6" w:space="0" w:color="auto"/>
            </w:tcBorders>
          </w:tcPr>
          <w:p w14:paraId="4AAF8031" w14:textId="77777777" w:rsidR="00077A46" w:rsidRPr="00BD3D12" w:rsidRDefault="00077A46" w:rsidP="005A7257">
            <w:pPr>
              <w:tabs>
                <w:tab w:val="left" w:pos="-720"/>
              </w:tabs>
              <w:suppressAutoHyphens/>
              <w:spacing w:after="0"/>
              <w:ind w:right="870"/>
              <w:jc w:val="left"/>
              <w:rPr>
                <w:rFonts w:cs="Arial"/>
                <w:spacing w:val="-3"/>
                <w:sz w:val="20"/>
              </w:rPr>
            </w:pPr>
            <w:r w:rsidRPr="00BD3D12">
              <w:rPr>
                <w:rFonts w:cs="Arial"/>
                <w:spacing w:val="-3"/>
                <w:sz w:val="20"/>
              </w:rPr>
              <w:t>3</w:t>
            </w:r>
          </w:p>
          <w:p w14:paraId="49D5C173" w14:textId="77777777" w:rsidR="00077A46" w:rsidRPr="00BD3D12" w:rsidRDefault="00077A46" w:rsidP="005A7257">
            <w:pPr>
              <w:tabs>
                <w:tab w:val="left" w:pos="-720"/>
              </w:tabs>
              <w:suppressAutoHyphens/>
              <w:spacing w:after="0"/>
              <w:ind w:right="870"/>
              <w:jc w:val="left"/>
              <w:rPr>
                <w:rFonts w:cs="Arial"/>
                <w:spacing w:val="-3"/>
                <w:sz w:val="20"/>
              </w:rPr>
            </w:pPr>
            <w:r w:rsidRPr="00BD3D12">
              <w:rPr>
                <w:rFonts w:cs="Arial"/>
                <w:spacing w:val="-3"/>
                <w:sz w:val="20"/>
              </w:rPr>
              <w:t>6</w:t>
            </w:r>
          </w:p>
          <w:p w14:paraId="286B36F7" w14:textId="77777777" w:rsidR="00077A46" w:rsidRPr="00BD3D12" w:rsidRDefault="00077A46" w:rsidP="005A7257">
            <w:pPr>
              <w:tabs>
                <w:tab w:val="left" w:pos="-720"/>
              </w:tabs>
              <w:suppressAutoHyphens/>
              <w:spacing w:after="0"/>
              <w:ind w:right="870"/>
              <w:jc w:val="left"/>
              <w:rPr>
                <w:rFonts w:cs="Arial"/>
                <w:spacing w:val="-3"/>
                <w:sz w:val="20"/>
              </w:rPr>
            </w:pPr>
            <w:r w:rsidRPr="00BD3D12">
              <w:rPr>
                <w:rFonts w:cs="Arial"/>
                <w:spacing w:val="-3"/>
                <w:sz w:val="20"/>
              </w:rPr>
              <w:t>13</w:t>
            </w:r>
          </w:p>
          <w:p w14:paraId="34286192" w14:textId="77777777" w:rsidR="00077A46" w:rsidRPr="00BD3D12" w:rsidRDefault="00077A46" w:rsidP="005A7257">
            <w:pPr>
              <w:tabs>
                <w:tab w:val="left" w:pos="-720"/>
              </w:tabs>
              <w:suppressAutoHyphens/>
              <w:spacing w:after="0"/>
              <w:ind w:right="870"/>
              <w:jc w:val="left"/>
              <w:rPr>
                <w:rFonts w:cs="Arial"/>
                <w:spacing w:val="-3"/>
                <w:sz w:val="20"/>
              </w:rPr>
            </w:pPr>
            <w:r w:rsidRPr="00BD3D12">
              <w:rPr>
                <w:rFonts w:cs="Arial"/>
                <w:spacing w:val="-3"/>
                <w:sz w:val="20"/>
              </w:rPr>
              <w:t>21</w:t>
            </w:r>
          </w:p>
          <w:p w14:paraId="0C33EE97" w14:textId="77777777" w:rsidR="00077A46" w:rsidRPr="00BD3D12" w:rsidRDefault="00077A46" w:rsidP="005A7257">
            <w:pPr>
              <w:tabs>
                <w:tab w:val="left" w:pos="-720"/>
              </w:tabs>
              <w:suppressAutoHyphens/>
              <w:spacing w:after="0"/>
              <w:ind w:right="870"/>
              <w:jc w:val="left"/>
              <w:rPr>
                <w:rFonts w:cs="Arial"/>
                <w:spacing w:val="-3"/>
                <w:sz w:val="20"/>
              </w:rPr>
            </w:pPr>
            <w:r w:rsidRPr="00BD3D12">
              <w:rPr>
                <w:rFonts w:cs="Arial"/>
                <w:spacing w:val="-3"/>
                <w:sz w:val="20"/>
              </w:rPr>
              <w:t>29</w:t>
            </w:r>
          </w:p>
          <w:p w14:paraId="3F54D472" w14:textId="77777777" w:rsidR="00077A46" w:rsidRPr="00BD3D12" w:rsidRDefault="00077A46" w:rsidP="005A7257">
            <w:pPr>
              <w:tabs>
                <w:tab w:val="left" w:pos="-720"/>
              </w:tabs>
              <w:suppressAutoHyphens/>
              <w:spacing w:after="0"/>
              <w:ind w:right="870"/>
              <w:jc w:val="left"/>
              <w:rPr>
                <w:rFonts w:cs="Arial"/>
                <w:spacing w:val="-3"/>
                <w:sz w:val="20"/>
              </w:rPr>
            </w:pPr>
            <w:r w:rsidRPr="00BD3D12">
              <w:rPr>
                <w:rFonts w:cs="Arial"/>
                <w:spacing w:val="-3"/>
                <w:sz w:val="20"/>
              </w:rPr>
              <w:t>48</w:t>
            </w:r>
          </w:p>
          <w:p w14:paraId="3466FF18" w14:textId="77777777" w:rsidR="00077A46" w:rsidRPr="00BD3D12" w:rsidRDefault="00077A46" w:rsidP="005A7257">
            <w:pPr>
              <w:tabs>
                <w:tab w:val="left" w:pos="-720"/>
              </w:tabs>
              <w:suppressAutoHyphens/>
              <w:spacing w:after="0"/>
              <w:ind w:right="870"/>
              <w:jc w:val="left"/>
              <w:rPr>
                <w:rFonts w:cs="Arial"/>
                <w:spacing w:val="-3"/>
                <w:sz w:val="20"/>
              </w:rPr>
            </w:pPr>
            <w:r w:rsidRPr="00BD3D12">
              <w:rPr>
                <w:rFonts w:cs="Arial"/>
                <w:spacing w:val="-3"/>
                <w:sz w:val="20"/>
              </w:rPr>
              <w:t>84</w:t>
            </w:r>
          </w:p>
          <w:p w14:paraId="6E5501D9" w14:textId="77777777" w:rsidR="00077A46" w:rsidRPr="00BD3D12" w:rsidRDefault="00077A46" w:rsidP="005A7257">
            <w:pPr>
              <w:tabs>
                <w:tab w:val="left" w:pos="-720"/>
              </w:tabs>
              <w:suppressAutoHyphens/>
              <w:spacing w:after="0"/>
              <w:ind w:right="870"/>
              <w:jc w:val="left"/>
              <w:rPr>
                <w:rFonts w:cs="Arial"/>
                <w:spacing w:val="-3"/>
                <w:sz w:val="20"/>
              </w:rPr>
            </w:pPr>
            <w:r w:rsidRPr="00BD3D12">
              <w:rPr>
                <w:rFonts w:cs="Arial"/>
                <w:spacing w:val="-3"/>
                <w:sz w:val="20"/>
              </w:rPr>
              <w:t>126</w:t>
            </w:r>
          </w:p>
        </w:tc>
        <w:tc>
          <w:tcPr>
            <w:tcW w:w="1333" w:type="dxa"/>
            <w:tcBorders>
              <w:top w:val="single" w:sz="6" w:space="0" w:color="auto"/>
              <w:left w:val="single" w:sz="6" w:space="0" w:color="auto"/>
              <w:bottom w:val="single" w:sz="6" w:space="0" w:color="auto"/>
              <w:right w:val="single" w:sz="6" w:space="0" w:color="auto"/>
            </w:tcBorders>
          </w:tcPr>
          <w:p w14:paraId="4E34E2A2" w14:textId="77777777" w:rsidR="00077A46" w:rsidRPr="00BD3D12" w:rsidRDefault="00077A46" w:rsidP="005A7257">
            <w:pPr>
              <w:tabs>
                <w:tab w:val="left" w:pos="-720"/>
              </w:tabs>
              <w:suppressAutoHyphens/>
              <w:spacing w:after="0"/>
              <w:ind w:left="-29" w:right="302" w:hanging="7"/>
              <w:jc w:val="left"/>
              <w:rPr>
                <w:rFonts w:cs="Arial"/>
                <w:spacing w:val="-3"/>
                <w:sz w:val="20"/>
              </w:rPr>
            </w:pPr>
            <w:r w:rsidRPr="00BD3D12">
              <w:rPr>
                <w:rFonts w:cs="Arial"/>
                <w:spacing w:val="-3"/>
                <w:sz w:val="20"/>
              </w:rPr>
              <w:t>0</w:t>
            </w:r>
          </w:p>
          <w:p w14:paraId="5DE743FB" w14:textId="77777777" w:rsidR="00077A46" w:rsidRPr="00BD3D12" w:rsidRDefault="00077A46" w:rsidP="005A7257">
            <w:pPr>
              <w:tabs>
                <w:tab w:val="left" w:pos="-720"/>
              </w:tabs>
              <w:suppressAutoHyphens/>
              <w:spacing w:after="0"/>
              <w:ind w:left="-29" w:right="302" w:hanging="7"/>
              <w:jc w:val="left"/>
              <w:rPr>
                <w:rFonts w:cs="Arial"/>
                <w:spacing w:val="-3"/>
                <w:sz w:val="20"/>
              </w:rPr>
            </w:pPr>
            <w:r w:rsidRPr="00BD3D12">
              <w:rPr>
                <w:rFonts w:cs="Arial"/>
                <w:spacing w:val="-3"/>
                <w:sz w:val="20"/>
              </w:rPr>
              <w:t>1</w:t>
            </w:r>
          </w:p>
          <w:p w14:paraId="0C27D9F1" w14:textId="77777777" w:rsidR="00077A46" w:rsidRPr="00BD3D12" w:rsidRDefault="00077A46" w:rsidP="005A7257">
            <w:pPr>
              <w:tabs>
                <w:tab w:val="left" w:pos="-720"/>
              </w:tabs>
              <w:suppressAutoHyphens/>
              <w:spacing w:after="0"/>
              <w:ind w:left="-29" w:right="302" w:hanging="7"/>
              <w:jc w:val="left"/>
              <w:rPr>
                <w:rFonts w:cs="Arial"/>
                <w:spacing w:val="-3"/>
                <w:sz w:val="20"/>
              </w:rPr>
            </w:pPr>
            <w:r w:rsidRPr="00BD3D12">
              <w:rPr>
                <w:rFonts w:cs="Arial"/>
                <w:spacing w:val="-3"/>
                <w:sz w:val="20"/>
              </w:rPr>
              <w:t>2</w:t>
            </w:r>
          </w:p>
          <w:p w14:paraId="6FE09949" w14:textId="77777777" w:rsidR="00077A46" w:rsidRPr="00BD3D12" w:rsidRDefault="00077A46" w:rsidP="005A7257">
            <w:pPr>
              <w:tabs>
                <w:tab w:val="left" w:pos="-720"/>
              </w:tabs>
              <w:suppressAutoHyphens/>
              <w:spacing w:after="0"/>
              <w:ind w:left="-29" w:right="302" w:hanging="7"/>
              <w:jc w:val="left"/>
              <w:rPr>
                <w:rFonts w:cs="Arial"/>
                <w:spacing w:val="-3"/>
                <w:sz w:val="20"/>
              </w:rPr>
            </w:pPr>
            <w:r w:rsidRPr="00BD3D12">
              <w:rPr>
                <w:rFonts w:cs="Arial"/>
                <w:spacing w:val="-3"/>
                <w:sz w:val="20"/>
              </w:rPr>
              <w:t>3</w:t>
            </w:r>
          </w:p>
          <w:p w14:paraId="16658234" w14:textId="77777777" w:rsidR="00077A46" w:rsidRPr="00BD3D12" w:rsidRDefault="00077A46" w:rsidP="005A7257">
            <w:pPr>
              <w:tabs>
                <w:tab w:val="left" w:pos="-720"/>
              </w:tabs>
              <w:suppressAutoHyphens/>
              <w:spacing w:after="0"/>
              <w:ind w:left="-29" w:right="302" w:hanging="7"/>
              <w:jc w:val="left"/>
              <w:rPr>
                <w:rFonts w:cs="Arial"/>
                <w:spacing w:val="-3"/>
                <w:sz w:val="20"/>
              </w:rPr>
            </w:pPr>
            <w:r w:rsidRPr="00BD3D12">
              <w:rPr>
                <w:rFonts w:cs="Arial"/>
                <w:spacing w:val="-3"/>
                <w:sz w:val="20"/>
              </w:rPr>
              <w:t>4</w:t>
            </w:r>
          </w:p>
          <w:p w14:paraId="4F40C1F5" w14:textId="77777777" w:rsidR="00077A46" w:rsidRPr="00BD3D12" w:rsidRDefault="00077A46" w:rsidP="005A7257">
            <w:pPr>
              <w:tabs>
                <w:tab w:val="left" w:pos="-720"/>
              </w:tabs>
              <w:suppressAutoHyphens/>
              <w:spacing w:after="0"/>
              <w:ind w:left="-29" w:right="302" w:hanging="7"/>
              <w:jc w:val="left"/>
              <w:rPr>
                <w:rFonts w:cs="Arial"/>
                <w:spacing w:val="-3"/>
                <w:sz w:val="20"/>
              </w:rPr>
            </w:pPr>
            <w:r w:rsidRPr="00BD3D12">
              <w:rPr>
                <w:rFonts w:cs="Arial"/>
                <w:spacing w:val="-3"/>
                <w:sz w:val="20"/>
              </w:rPr>
              <w:t>6</w:t>
            </w:r>
          </w:p>
          <w:p w14:paraId="025DAF45" w14:textId="77777777" w:rsidR="00077A46" w:rsidRPr="00BD3D12" w:rsidRDefault="00077A46" w:rsidP="005A7257">
            <w:pPr>
              <w:tabs>
                <w:tab w:val="left" w:pos="-720"/>
              </w:tabs>
              <w:suppressAutoHyphens/>
              <w:spacing w:after="0"/>
              <w:ind w:left="-29" w:right="302" w:hanging="7"/>
              <w:jc w:val="left"/>
              <w:rPr>
                <w:rFonts w:cs="Arial"/>
                <w:spacing w:val="-3"/>
                <w:sz w:val="20"/>
              </w:rPr>
            </w:pPr>
            <w:r w:rsidRPr="00BD3D12">
              <w:rPr>
                <w:rFonts w:cs="Arial"/>
                <w:spacing w:val="-3"/>
                <w:sz w:val="20"/>
              </w:rPr>
              <w:t>9</w:t>
            </w:r>
          </w:p>
          <w:p w14:paraId="5F19A6AF" w14:textId="77777777" w:rsidR="00077A46" w:rsidRPr="00BD3D12" w:rsidRDefault="00077A46" w:rsidP="005A7257">
            <w:pPr>
              <w:tabs>
                <w:tab w:val="left" w:pos="-720"/>
              </w:tabs>
              <w:suppressAutoHyphens/>
              <w:spacing w:after="0"/>
              <w:ind w:left="-29" w:right="302" w:hanging="7"/>
              <w:jc w:val="left"/>
              <w:rPr>
                <w:rFonts w:cs="Arial"/>
                <w:spacing w:val="-3"/>
                <w:sz w:val="20"/>
              </w:rPr>
            </w:pPr>
            <w:r w:rsidRPr="00BD3D12">
              <w:rPr>
                <w:rFonts w:cs="Arial"/>
                <w:spacing w:val="-3"/>
                <w:sz w:val="20"/>
              </w:rPr>
              <w:t>13</w:t>
            </w:r>
          </w:p>
        </w:tc>
      </w:tr>
    </w:tbl>
    <w:p w14:paraId="39846BAD" w14:textId="77777777" w:rsidR="00077A46" w:rsidRPr="00BD3D12" w:rsidRDefault="00077A46" w:rsidP="00077A46">
      <w:pPr>
        <w:tabs>
          <w:tab w:val="left" w:pos="-720"/>
          <w:tab w:val="left" w:pos="0"/>
        </w:tabs>
        <w:suppressAutoHyphens/>
        <w:spacing w:before="120" w:after="0"/>
        <w:ind w:left="1253" w:hanging="259"/>
        <w:rPr>
          <w:rFonts w:cs="Arial"/>
          <w:spacing w:val="-3"/>
          <w:sz w:val="20"/>
        </w:rPr>
      </w:pPr>
      <w:r w:rsidRPr="00BD3D12">
        <w:rPr>
          <w:rFonts w:cs="Arial"/>
          <w:spacing w:val="-3"/>
          <w:sz w:val="20"/>
        </w:rPr>
        <w:t>e)</w:t>
      </w:r>
      <w:r w:rsidRPr="00BD3D12">
        <w:rPr>
          <w:rFonts w:cs="Arial"/>
          <w:spacing w:val="-3"/>
          <w:sz w:val="20"/>
        </w:rPr>
        <w:tab/>
        <w:t>Each of the mats to be tested shall be drawn from a different master carton which shall be selected at random. In order to ensure randomness of selection, random number tables shall be used. If such tables are not available, the following procedure may be adopted.</w:t>
      </w:r>
    </w:p>
    <w:p w14:paraId="28239880" w14:textId="77777777" w:rsidR="00077A46" w:rsidRPr="00BD3D12" w:rsidRDefault="00077A46" w:rsidP="00077A46">
      <w:pPr>
        <w:tabs>
          <w:tab w:val="left" w:pos="-720"/>
        </w:tabs>
        <w:suppressAutoHyphens/>
        <w:ind w:left="1253" w:hanging="259"/>
        <w:rPr>
          <w:rFonts w:cs="Arial"/>
          <w:spacing w:val="-3"/>
          <w:sz w:val="20"/>
        </w:rPr>
      </w:pPr>
      <w:r w:rsidRPr="00BD3D12">
        <w:rPr>
          <w:rFonts w:cs="Arial"/>
          <w:spacing w:val="-3"/>
          <w:sz w:val="20"/>
        </w:rPr>
        <w:lastRenderedPageBreak/>
        <w:tab/>
        <w:t xml:space="preserve">Starting from any master carton, count the master cartons as 1, 2, 3...... r in a systematic manner. Every </w:t>
      </w:r>
      <w:proofErr w:type="spellStart"/>
      <w:r w:rsidRPr="00BD3D12">
        <w:rPr>
          <w:rFonts w:cs="Arial"/>
          <w:spacing w:val="-3"/>
          <w:sz w:val="20"/>
        </w:rPr>
        <w:t>rth</w:t>
      </w:r>
      <w:proofErr w:type="spellEnd"/>
      <w:r w:rsidRPr="00BD3D12">
        <w:rPr>
          <w:rFonts w:cs="Arial"/>
          <w:spacing w:val="-3"/>
          <w:sz w:val="20"/>
        </w:rPr>
        <w:t xml:space="preserve"> carton shall be drawn, r being the integral part of N/n, where N is the total number of master cartons in the lot and </w:t>
      </w:r>
      <w:proofErr w:type="spellStart"/>
      <w:r w:rsidRPr="00BD3D12">
        <w:rPr>
          <w:rFonts w:cs="Arial"/>
          <w:spacing w:val="-3"/>
          <w:sz w:val="20"/>
        </w:rPr>
        <w:t>n</w:t>
      </w:r>
      <w:proofErr w:type="spellEnd"/>
      <w:r w:rsidRPr="00BD3D12">
        <w:rPr>
          <w:rFonts w:cs="Arial"/>
          <w:spacing w:val="-3"/>
          <w:sz w:val="20"/>
        </w:rPr>
        <w:t xml:space="preserve"> the number of master cartons to be selected.</w:t>
      </w:r>
    </w:p>
    <w:p w14:paraId="789E395E" w14:textId="77777777" w:rsidR="00077A46" w:rsidRPr="00BD3D12" w:rsidRDefault="00077A46" w:rsidP="00077A46">
      <w:pPr>
        <w:tabs>
          <w:tab w:val="left" w:pos="-720"/>
          <w:tab w:val="left" w:pos="0"/>
        </w:tabs>
        <w:suppressAutoHyphens/>
        <w:ind w:left="900" w:hanging="900"/>
        <w:rPr>
          <w:rFonts w:cs="Arial"/>
          <w:sz w:val="20"/>
        </w:rPr>
      </w:pPr>
      <w:r w:rsidRPr="00BD3D12">
        <w:rPr>
          <w:rFonts w:cs="Arial"/>
          <w:sz w:val="20"/>
          <w:u w:val="single"/>
        </w:rPr>
        <w:t>Note 2</w:t>
      </w:r>
      <w:r w:rsidRPr="00BD3D12">
        <w:rPr>
          <w:rFonts w:cs="Arial"/>
          <w:sz w:val="20"/>
        </w:rPr>
        <w:tab/>
        <w:t>The heating unit must comply with all relevant national safety standards.</w:t>
      </w:r>
    </w:p>
    <w:p w14:paraId="690BC74D" w14:textId="420B18C4" w:rsidR="00077A46" w:rsidRPr="00BD3D12" w:rsidRDefault="00077A46" w:rsidP="00077A46">
      <w:pPr>
        <w:tabs>
          <w:tab w:val="left" w:pos="-720"/>
          <w:tab w:val="left" w:pos="0"/>
        </w:tabs>
        <w:suppressAutoHyphens/>
        <w:ind w:left="900" w:hanging="900"/>
        <w:rPr>
          <w:rFonts w:cs="Arial"/>
          <w:sz w:val="20"/>
        </w:rPr>
      </w:pPr>
      <w:r w:rsidRPr="00BD3D12">
        <w:rPr>
          <w:rFonts w:cs="Arial"/>
          <w:sz w:val="20"/>
          <w:u w:val="single"/>
        </w:rPr>
        <w:t>Note 3</w:t>
      </w:r>
      <w:r w:rsidRPr="00BD3D12">
        <w:rPr>
          <w:rFonts w:cs="Arial"/>
          <w:sz w:val="20"/>
        </w:rPr>
        <w:tab/>
        <w:t xml:space="preserve">Method(s) of analysis must be CIPAC or AOAC. </w:t>
      </w:r>
      <w:r w:rsidR="00DD033A">
        <w:rPr>
          <w:rFonts w:cs="Arial"/>
          <w:sz w:val="20"/>
        </w:rPr>
        <w:t>Where</w:t>
      </w:r>
      <w:r w:rsidRPr="00BD3D12">
        <w:rPr>
          <w:rFonts w:cs="Arial"/>
          <w:sz w:val="20"/>
        </w:rPr>
        <w:t xml:space="preserve"> methods have not yet been published</w:t>
      </w:r>
      <w:r w:rsidR="00DD033A">
        <w:rPr>
          <w:rFonts w:cs="Arial"/>
          <w:sz w:val="20"/>
        </w:rPr>
        <w:t>,</w:t>
      </w:r>
      <w:r w:rsidRPr="00BD3D12">
        <w:rPr>
          <w:rFonts w:cs="Arial"/>
          <w:sz w:val="20"/>
        </w:rPr>
        <w:t xml:space="preserve"> full details</w:t>
      </w:r>
      <w:r w:rsidR="00DD033A">
        <w:rPr>
          <w:rFonts w:cs="Arial"/>
          <w:sz w:val="20"/>
        </w:rPr>
        <w:t xml:space="preserve"> and</w:t>
      </w:r>
      <w:r w:rsidRPr="00BD3D12">
        <w:rPr>
          <w:rFonts w:cs="Arial"/>
          <w:sz w:val="20"/>
        </w:rPr>
        <w:t xml:space="preserve"> appropriate method validation data, must be submitted to </w:t>
      </w:r>
      <w:r w:rsidR="00DD033A">
        <w:rPr>
          <w:rFonts w:cs="Arial"/>
          <w:sz w:val="20"/>
        </w:rPr>
        <w:t>FAO/</w:t>
      </w:r>
      <w:r w:rsidRPr="00BD3D12">
        <w:rPr>
          <w:rFonts w:cs="Arial"/>
          <w:sz w:val="20"/>
        </w:rPr>
        <w:t>WHO by the proposer.</w:t>
      </w:r>
    </w:p>
    <w:p w14:paraId="03E9D46E" w14:textId="77777777" w:rsidR="00077A46" w:rsidRPr="00BD3D12" w:rsidRDefault="00077A46" w:rsidP="00077A46">
      <w:pPr>
        <w:tabs>
          <w:tab w:val="left" w:pos="-720"/>
          <w:tab w:val="left" w:pos="0"/>
        </w:tabs>
        <w:suppressAutoHyphens/>
        <w:ind w:left="900" w:hanging="900"/>
        <w:rPr>
          <w:rFonts w:cs="Arial"/>
          <w:sz w:val="20"/>
        </w:rPr>
      </w:pPr>
      <w:r w:rsidRPr="00BD3D12">
        <w:rPr>
          <w:rFonts w:cs="Arial"/>
          <w:sz w:val="20"/>
          <w:u w:val="single"/>
        </w:rPr>
        <w:t>Note 4</w:t>
      </w:r>
      <w:r w:rsidRPr="00BD3D12">
        <w:rPr>
          <w:rFonts w:cs="Arial"/>
          <w:sz w:val="20"/>
        </w:rPr>
        <w:tab/>
        <w:t>This clause should include only relevant impurities and the title should be changed to reflect the name of the relevant impurity. The method(s) of analysis must be peer validated.</w:t>
      </w:r>
    </w:p>
    <w:p w14:paraId="3C873250" w14:textId="77777777" w:rsidR="00077A46" w:rsidRPr="00BD3D12" w:rsidRDefault="00077A46" w:rsidP="00077A46">
      <w:pPr>
        <w:tabs>
          <w:tab w:val="left" w:pos="-720"/>
          <w:tab w:val="left" w:pos="0"/>
        </w:tabs>
        <w:suppressAutoHyphens/>
        <w:ind w:left="900" w:hanging="900"/>
        <w:rPr>
          <w:rFonts w:cs="Arial"/>
          <w:sz w:val="20"/>
        </w:rPr>
      </w:pPr>
      <w:r w:rsidRPr="00BD3D12">
        <w:rPr>
          <w:rFonts w:cs="Arial"/>
          <w:sz w:val="20"/>
          <w:u w:val="single"/>
        </w:rPr>
        <w:t>Note 5</w:t>
      </w:r>
      <w:r w:rsidRPr="00BD3D12">
        <w:rPr>
          <w:rFonts w:cs="Arial"/>
          <w:sz w:val="20"/>
        </w:rPr>
        <w:tab/>
        <w:t>This clause is to ensure easy insertion and removal of the mat. Typical size of the mat is 35 mm by 22 mm, 2.6 mm thick.</w:t>
      </w:r>
    </w:p>
    <w:p w14:paraId="29A2034D" w14:textId="3EC1FD2E" w:rsidR="00077A46" w:rsidRPr="00BD3D12" w:rsidRDefault="00077A46" w:rsidP="00077A46">
      <w:pPr>
        <w:tabs>
          <w:tab w:val="left" w:pos="-720"/>
          <w:tab w:val="left" w:pos="0"/>
        </w:tabs>
        <w:suppressAutoHyphens/>
        <w:ind w:left="900" w:hanging="900"/>
        <w:rPr>
          <w:rFonts w:cs="Arial"/>
          <w:sz w:val="20"/>
        </w:rPr>
      </w:pPr>
      <w:r w:rsidRPr="00BD3D12">
        <w:rPr>
          <w:rFonts w:cs="Arial"/>
          <w:sz w:val="20"/>
          <w:u w:val="single"/>
        </w:rPr>
        <w:t>Note 6</w:t>
      </w:r>
      <w:r w:rsidRPr="00BD3D12">
        <w:rPr>
          <w:rFonts w:cs="Arial"/>
          <w:sz w:val="20"/>
        </w:rPr>
        <w:tab/>
      </w:r>
      <w:r w:rsidRPr="00BD3D12">
        <w:rPr>
          <w:rFonts w:cs="Arial"/>
          <w:noProof/>
          <w:sz w:val="20"/>
        </w:rPr>
        <w:t xml:space="preserve">Unless other temperatures and/or times are specified. Refer to Section 4.6.2 of this </w:t>
      </w:r>
      <w:r w:rsidR="00DD033A">
        <w:rPr>
          <w:rFonts w:cs="Arial"/>
          <w:noProof/>
          <w:sz w:val="20"/>
        </w:rPr>
        <w:t>m</w:t>
      </w:r>
      <w:r w:rsidR="00DD033A" w:rsidRPr="00BD3D12">
        <w:rPr>
          <w:rFonts w:cs="Arial"/>
          <w:noProof/>
          <w:sz w:val="20"/>
        </w:rPr>
        <w:t xml:space="preserve">anual </w:t>
      </w:r>
      <w:r w:rsidRPr="00BD3D12">
        <w:rPr>
          <w:rFonts w:cs="Arial"/>
          <w:noProof/>
          <w:sz w:val="20"/>
        </w:rPr>
        <w:t>for alternative storage conditions.</w:t>
      </w:r>
    </w:p>
    <w:p w14:paraId="47656B74" w14:textId="21D3EFCD" w:rsidR="00077A46" w:rsidRPr="00BD3D12" w:rsidRDefault="00077A46" w:rsidP="00077A46">
      <w:pPr>
        <w:tabs>
          <w:tab w:val="left" w:pos="-720"/>
          <w:tab w:val="left" w:pos="0"/>
        </w:tabs>
        <w:suppressAutoHyphens/>
        <w:ind w:left="900" w:hanging="900"/>
        <w:rPr>
          <w:rFonts w:cs="Arial"/>
          <w:sz w:val="20"/>
        </w:rPr>
      </w:pPr>
      <w:r w:rsidRPr="00BD3D12">
        <w:rPr>
          <w:rFonts w:cs="Arial"/>
          <w:sz w:val="20"/>
          <w:u w:val="single"/>
        </w:rPr>
        <w:t>Note 7</w:t>
      </w:r>
      <w:r w:rsidRPr="00BD3D12">
        <w:rPr>
          <w:rFonts w:cs="Arial"/>
          <w:sz w:val="20"/>
        </w:rPr>
        <w:tab/>
        <w:t xml:space="preserve">Samples of the formulation taken before and after the </w:t>
      </w:r>
      <w:r w:rsidR="00DD033A">
        <w:rPr>
          <w:rFonts w:cs="Arial"/>
          <w:sz w:val="20"/>
        </w:rPr>
        <w:t xml:space="preserve">accelerated </w:t>
      </w:r>
      <w:r w:rsidRPr="00BD3D12">
        <w:rPr>
          <w:rFonts w:cs="Arial"/>
          <w:sz w:val="20"/>
        </w:rPr>
        <w:t xml:space="preserve">storage stability test </w:t>
      </w:r>
      <w:r w:rsidR="00DD033A">
        <w:rPr>
          <w:rFonts w:cs="Arial"/>
          <w:sz w:val="20"/>
        </w:rPr>
        <w:t>may</w:t>
      </w:r>
      <w:r w:rsidR="00DD033A" w:rsidRPr="00BD3D12">
        <w:rPr>
          <w:rFonts w:cs="Arial"/>
          <w:sz w:val="20"/>
        </w:rPr>
        <w:t xml:space="preserve"> </w:t>
      </w:r>
      <w:r w:rsidRPr="00BD3D12">
        <w:rPr>
          <w:rFonts w:cs="Arial"/>
          <w:sz w:val="20"/>
        </w:rPr>
        <w:t xml:space="preserve">be </w:t>
      </w:r>
      <w:r w:rsidR="00DD033A" w:rsidRPr="00BD3D12">
        <w:rPr>
          <w:rFonts w:cs="Arial"/>
          <w:sz w:val="20"/>
        </w:rPr>
        <w:t>analy</w:t>
      </w:r>
      <w:r w:rsidR="00DD033A">
        <w:rPr>
          <w:rFonts w:cs="Arial"/>
          <w:sz w:val="20"/>
        </w:rPr>
        <w:t>s</w:t>
      </w:r>
      <w:r w:rsidR="00DD033A" w:rsidRPr="00BD3D12">
        <w:rPr>
          <w:rFonts w:cs="Arial"/>
          <w:sz w:val="20"/>
        </w:rPr>
        <w:t xml:space="preserve">ed </w:t>
      </w:r>
      <w:r w:rsidRPr="00BD3D12">
        <w:rPr>
          <w:rFonts w:cs="Arial"/>
          <w:sz w:val="20"/>
        </w:rPr>
        <w:t xml:space="preserve">concurrently after the test </w:t>
      </w:r>
      <w:proofErr w:type="gramStart"/>
      <w:r w:rsidRPr="00BD3D12">
        <w:rPr>
          <w:rFonts w:cs="Arial"/>
          <w:sz w:val="20"/>
        </w:rPr>
        <w:t>in order to</w:t>
      </w:r>
      <w:proofErr w:type="gramEnd"/>
      <w:r w:rsidRPr="00BD3D12">
        <w:rPr>
          <w:rFonts w:cs="Arial"/>
          <w:sz w:val="20"/>
        </w:rPr>
        <w:t xml:space="preserve"> reduce the analytical error.</w:t>
      </w:r>
    </w:p>
    <w:p w14:paraId="18D809C0" w14:textId="77777777" w:rsidR="00077A46" w:rsidRPr="00545B8C" w:rsidRDefault="00077A46" w:rsidP="00077A46"/>
    <w:p w14:paraId="32FABE9A" w14:textId="77777777" w:rsidR="00A42696" w:rsidRPr="00545B8C" w:rsidRDefault="00A42696" w:rsidP="00510F6F">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42696" w:rsidRPr="00545B8C" w:rsidSect="00E85936">
      <w:headerReference w:type="default" r:id="rId10"/>
      <w:headerReference w:type="first" r:id="rId11"/>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9BC9" w14:textId="77777777" w:rsidR="005A2BA4" w:rsidRDefault="005A2BA4" w:rsidP="00547CBE">
      <w:pPr>
        <w:spacing w:after="0"/>
      </w:pPr>
      <w:r>
        <w:separator/>
      </w:r>
    </w:p>
  </w:endnote>
  <w:endnote w:type="continuationSeparator" w:id="0">
    <w:p w14:paraId="33DA8505" w14:textId="77777777" w:rsidR="005A2BA4" w:rsidRDefault="005A2BA4" w:rsidP="00547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2DE4" w14:textId="77777777" w:rsidR="005A2BA4" w:rsidRDefault="005A2BA4" w:rsidP="00547CBE">
      <w:pPr>
        <w:spacing w:after="0"/>
      </w:pPr>
      <w:r>
        <w:separator/>
      </w:r>
    </w:p>
  </w:footnote>
  <w:footnote w:type="continuationSeparator" w:id="0">
    <w:p w14:paraId="14FC930A" w14:textId="77777777" w:rsidR="005A2BA4" w:rsidRDefault="005A2BA4" w:rsidP="00547C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2711" w14:textId="232D543B" w:rsidR="00BB7550" w:rsidRDefault="00BB7550" w:rsidP="00BB7550">
    <w:pPr>
      <w:pStyle w:val="Header"/>
      <w:numPr>
        <w:ilvl w:val="12"/>
        <w:numId w:val="0"/>
      </w:numPr>
    </w:pPr>
    <w:r>
      <w:rPr>
        <w:sz w:val="20"/>
      </w:rPr>
      <w:t>8</w:t>
    </w:r>
    <w:r>
      <w:rPr>
        <w:sz w:val="20"/>
      </w:rPr>
      <w:t>.</w:t>
    </w:r>
    <w:r>
      <w:rPr>
        <w:sz w:val="20"/>
      </w:rPr>
      <w:t>2</w:t>
    </w:r>
    <w:r>
      <w:rPr>
        <w:sz w:val="20"/>
      </w:rPr>
      <w:t xml:space="preserve">   </w:t>
    </w:r>
    <w:r w:rsidR="00BA09F7">
      <w:rPr>
        <w:sz w:val="20"/>
      </w:rPr>
      <w:t>Vaporizing mats</w:t>
    </w:r>
    <w:r>
      <w:rPr>
        <w:sz w:val="20"/>
      </w:rPr>
      <w:t xml:space="preserve"> (</w:t>
    </w:r>
    <w:r>
      <w:rPr>
        <w:sz w:val="20"/>
      </w:rPr>
      <w:t>MV</w:t>
    </w:r>
    <w:r>
      <w:rPr>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DCFC" w14:textId="77777777" w:rsidR="00436073" w:rsidRDefault="00CD5199">
    <w:pPr>
      <w:pStyle w:val="Header"/>
      <w:numPr>
        <w:ilvl w:val="12"/>
        <w:numId w:val="0"/>
      </w:numPr>
    </w:pPr>
    <w:r>
      <w:rPr>
        <w:sz w:val="20"/>
      </w:rPr>
      <w:t>5.1   Technical materials (TC)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03E"/>
    <w:multiLevelType w:val="singleLevel"/>
    <w:tmpl w:val="44C235E6"/>
    <w:lvl w:ilvl="0">
      <w:start w:val="1"/>
      <w:numFmt w:val="bullet"/>
      <w:lvlText w:val="-"/>
      <w:lvlJc w:val="left"/>
      <w:pPr>
        <w:tabs>
          <w:tab w:val="num" w:pos="495"/>
        </w:tabs>
        <w:ind w:left="495" w:hanging="495"/>
      </w:pPr>
      <w:rPr>
        <w:rFonts w:ascii="Times New Roman" w:eastAsia="MS Gothic" w:hAnsi="Times New Roman" w:hint="default"/>
      </w:rPr>
    </w:lvl>
  </w:abstractNum>
  <w:abstractNum w:abstractNumId="1" w15:restartNumberingAfterBreak="0">
    <w:nsid w:val="23580EAA"/>
    <w:multiLevelType w:val="singleLevel"/>
    <w:tmpl w:val="9C446752"/>
    <w:lvl w:ilvl="0">
      <w:numFmt w:val="bullet"/>
      <w:lvlText w:val="-"/>
      <w:lvlJc w:val="left"/>
      <w:pPr>
        <w:tabs>
          <w:tab w:val="num" w:pos="705"/>
        </w:tabs>
        <w:ind w:left="705" w:hanging="705"/>
      </w:pPr>
      <w:rPr>
        <w:rFonts w:ascii="Times New Roman" w:hAnsi="Times New Roman" w:hint="default"/>
      </w:rPr>
    </w:lvl>
  </w:abstractNum>
  <w:abstractNum w:abstractNumId="2" w15:restartNumberingAfterBreak="0">
    <w:nsid w:val="3FDA4E89"/>
    <w:multiLevelType w:val="singleLevel"/>
    <w:tmpl w:val="4B6A7D5A"/>
    <w:lvl w:ilvl="0">
      <w:numFmt w:val="bullet"/>
      <w:lvlText w:val="-"/>
      <w:lvlJc w:val="left"/>
      <w:pPr>
        <w:tabs>
          <w:tab w:val="num" w:pos="495"/>
        </w:tabs>
        <w:ind w:left="495" w:hanging="495"/>
      </w:pPr>
      <w:rPr>
        <w:rFonts w:ascii="Times New Roman" w:eastAsia="MS Gothic" w:hAnsi="Times New Roman" w:hint="default"/>
      </w:rPr>
    </w:lvl>
  </w:abstractNum>
  <w:num w:numId="1" w16cid:durableId="1367561230">
    <w:abstractNumId w:val="1"/>
  </w:num>
  <w:num w:numId="2" w16cid:durableId="1118453501">
    <w:abstractNumId w:val="0"/>
  </w:num>
  <w:num w:numId="3" w16cid:durableId="879978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B3"/>
    <w:rsid w:val="00077A46"/>
    <w:rsid w:val="001402B3"/>
    <w:rsid w:val="001771C0"/>
    <w:rsid w:val="001903B1"/>
    <w:rsid w:val="001C0DFE"/>
    <w:rsid w:val="001C0FE7"/>
    <w:rsid w:val="00277D46"/>
    <w:rsid w:val="00325F22"/>
    <w:rsid w:val="0037369A"/>
    <w:rsid w:val="003A1388"/>
    <w:rsid w:val="00423E06"/>
    <w:rsid w:val="00436073"/>
    <w:rsid w:val="0046446F"/>
    <w:rsid w:val="00510777"/>
    <w:rsid w:val="00510F6F"/>
    <w:rsid w:val="005313EA"/>
    <w:rsid w:val="00545B8C"/>
    <w:rsid w:val="00547CBE"/>
    <w:rsid w:val="005A2BA4"/>
    <w:rsid w:val="005A7257"/>
    <w:rsid w:val="00633CA0"/>
    <w:rsid w:val="007E5E84"/>
    <w:rsid w:val="00807CB5"/>
    <w:rsid w:val="008414E9"/>
    <w:rsid w:val="00894634"/>
    <w:rsid w:val="00935455"/>
    <w:rsid w:val="009459A6"/>
    <w:rsid w:val="0096044E"/>
    <w:rsid w:val="009624F2"/>
    <w:rsid w:val="00964539"/>
    <w:rsid w:val="00A42696"/>
    <w:rsid w:val="00A61606"/>
    <w:rsid w:val="00AB06B0"/>
    <w:rsid w:val="00B821B5"/>
    <w:rsid w:val="00B90CB4"/>
    <w:rsid w:val="00BA09F7"/>
    <w:rsid w:val="00BB7550"/>
    <w:rsid w:val="00C974AA"/>
    <w:rsid w:val="00CC0EB5"/>
    <w:rsid w:val="00CD5199"/>
    <w:rsid w:val="00DD033A"/>
    <w:rsid w:val="00DF1F4C"/>
    <w:rsid w:val="00E01B53"/>
    <w:rsid w:val="00E85936"/>
    <w:rsid w:val="00F27EB3"/>
    <w:rsid w:val="00F46AE6"/>
    <w:rsid w:val="00F623E8"/>
    <w:rsid w:val="00F742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7179"/>
  <w15:chartTrackingRefBased/>
  <w15:docId w15:val="{CFB26D6A-FBA4-4D43-91B8-C81B44B9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B3"/>
    <w:pPr>
      <w:spacing w:after="120" w:line="240" w:lineRule="auto"/>
      <w:jc w:val="both"/>
    </w:pPr>
    <w:rPr>
      <w:rFonts w:ascii="Arial" w:eastAsia="Times New Roman" w:hAnsi="Arial" w:cs="Times New Roman"/>
      <w:sz w:val="24"/>
      <w:szCs w:val="24"/>
      <w:lang w:val="en-GB" w:eastAsia="en-GB"/>
    </w:rPr>
  </w:style>
  <w:style w:type="paragraph" w:styleId="Heading1">
    <w:name w:val="heading 1"/>
    <w:basedOn w:val="Normal"/>
    <w:next w:val="Normal"/>
    <w:link w:val="Heading1Char"/>
    <w:qFormat/>
    <w:rsid w:val="00F27EB3"/>
    <w:pPr>
      <w:tabs>
        <w:tab w:val="left" w:pos="-720"/>
      </w:tabs>
      <w:outlineLvl w:val="0"/>
    </w:pPr>
    <w:rPr>
      <w:b/>
      <w:szCs w:val="20"/>
      <w:lang w:eastAsia="en-US"/>
    </w:rPr>
  </w:style>
  <w:style w:type="paragraph" w:styleId="Heading2">
    <w:name w:val="heading 2"/>
    <w:basedOn w:val="Normal"/>
    <w:next w:val="Normal"/>
    <w:link w:val="Heading2Char"/>
    <w:qFormat/>
    <w:rsid w:val="00F27EB3"/>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964539"/>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27EB3"/>
    <w:pPr>
      <w:ind w:left="360"/>
      <w:outlineLvl w:val="3"/>
    </w:pPr>
    <w:rPr>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2B3"/>
    <w:pPr>
      <w:tabs>
        <w:tab w:val="center" w:pos="4153"/>
        <w:tab w:val="right" w:pos="8306"/>
      </w:tabs>
    </w:pPr>
  </w:style>
  <w:style w:type="character" w:customStyle="1" w:styleId="HeaderChar">
    <w:name w:val="Header Char"/>
    <w:basedOn w:val="DefaultParagraphFont"/>
    <w:link w:val="Header"/>
    <w:uiPriority w:val="99"/>
    <w:rsid w:val="001402B3"/>
    <w:rPr>
      <w:rFonts w:ascii="Arial" w:eastAsia="Times New Roman" w:hAnsi="Arial" w:cs="Times New Roman"/>
      <w:sz w:val="24"/>
      <w:szCs w:val="24"/>
      <w:lang w:val="en-GB" w:eastAsia="en-GB"/>
    </w:rPr>
  </w:style>
  <w:style w:type="paragraph" w:styleId="BodyTextIndent2">
    <w:name w:val="Body Text Indent 2"/>
    <w:basedOn w:val="Normal"/>
    <w:link w:val="BodyTextIndent2Char"/>
    <w:rsid w:val="00547CBE"/>
    <w:pPr>
      <w:tabs>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Century Gothic" w:hAnsi="Century Gothic"/>
      <w:szCs w:val="20"/>
      <w:lang w:eastAsia="en-US"/>
    </w:rPr>
  </w:style>
  <w:style w:type="character" w:customStyle="1" w:styleId="BodyTextIndent2Char">
    <w:name w:val="Body Text Indent 2 Char"/>
    <w:basedOn w:val="DefaultParagraphFont"/>
    <w:link w:val="BodyTextIndent2"/>
    <w:rsid w:val="00547CBE"/>
    <w:rPr>
      <w:rFonts w:ascii="Century Gothic" w:eastAsia="Times New Roman" w:hAnsi="Century Gothic" w:cs="Times New Roman"/>
      <w:sz w:val="24"/>
      <w:szCs w:val="20"/>
      <w:lang w:val="en-GB" w:eastAsia="en-US"/>
    </w:rPr>
  </w:style>
  <w:style w:type="paragraph" w:styleId="Footer">
    <w:name w:val="footer"/>
    <w:basedOn w:val="Normal"/>
    <w:link w:val="FooterChar"/>
    <w:uiPriority w:val="99"/>
    <w:unhideWhenUsed/>
    <w:rsid w:val="00547CBE"/>
    <w:pPr>
      <w:tabs>
        <w:tab w:val="center" w:pos="4680"/>
        <w:tab w:val="right" w:pos="9360"/>
      </w:tabs>
      <w:spacing w:after="0"/>
    </w:pPr>
  </w:style>
  <w:style w:type="character" w:customStyle="1" w:styleId="FooterChar">
    <w:name w:val="Footer Char"/>
    <w:basedOn w:val="DefaultParagraphFont"/>
    <w:link w:val="Footer"/>
    <w:uiPriority w:val="99"/>
    <w:rsid w:val="00547CBE"/>
    <w:rPr>
      <w:rFonts w:ascii="Arial" w:eastAsia="Times New Roman" w:hAnsi="Arial" w:cs="Times New Roman"/>
      <w:sz w:val="24"/>
      <w:szCs w:val="24"/>
      <w:lang w:val="en-GB" w:eastAsia="en-GB"/>
    </w:rPr>
  </w:style>
  <w:style w:type="paragraph" w:styleId="BodyText2">
    <w:name w:val="Body Text 2"/>
    <w:basedOn w:val="Normal"/>
    <w:link w:val="BodyText2Char"/>
    <w:uiPriority w:val="99"/>
    <w:semiHidden/>
    <w:unhideWhenUsed/>
    <w:rsid w:val="00F27EB3"/>
    <w:pPr>
      <w:spacing w:line="480" w:lineRule="auto"/>
    </w:pPr>
  </w:style>
  <w:style w:type="character" w:customStyle="1" w:styleId="BodyText2Char">
    <w:name w:val="Body Text 2 Char"/>
    <w:basedOn w:val="DefaultParagraphFont"/>
    <w:link w:val="BodyText2"/>
    <w:uiPriority w:val="99"/>
    <w:semiHidden/>
    <w:rsid w:val="00F27EB3"/>
    <w:rPr>
      <w:rFonts w:ascii="Arial" w:eastAsia="Times New Roman" w:hAnsi="Arial" w:cs="Times New Roman"/>
      <w:sz w:val="24"/>
      <w:szCs w:val="24"/>
      <w:lang w:val="en-GB" w:eastAsia="en-GB"/>
    </w:rPr>
  </w:style>
  <w:style w:type="character" w:customStyle="1" w:styleId="Heading1Char">
    <w:name w:val="Heading 1 Char"/>
    <w:basedOn w:val="DefaultParagraphFont"/>
    <w:link w:val="Heading1"/>
    <w:rsid w:val="00F27EB3"/>
    <w:rPr>
      <w:rFonts w:ascii="Arial" w:eastAsia="Times New Roman" w:hAnsi="Arial" w:cs="Times New Roman"/>
      <w:b/>
      <w:sz w:val="24"/>
      <w:szCs w:val="20"/>
      <w:lang w:val="en-GB" w:eastAsia="en-US"/>
    </w:rPr>
  </w:style>
  <w:style w:type="character" w:customStyle="1" w:styleId="Heading2Char">
    <w:name w:val="Heading 2 Char"/>
    <w:basedOn w:val="DefaultParagraphFont"/>
    <w:link w:val="Heading2"/>
    <w:rsid w:val="00F27EB3"/>
    <w:rPr>
      <w:rFonts w:ascii="Arial" w:eastAsia="Times New Roman" w:hAnsi="Arial" w:cs="Arial"/>
      <w:b/>
      <w:bCs/>
      <w:i/>
      <w:iCs/>
      <w:sz w:val="28"/>
      <w:szCs w:val="28"/>
      <w:lang w:val="en-GB" w:eastAsia="en-GB"/>
    </w:rPr>
  </w:style>
  <w:style w:type="character" w:customStyle="1" w:styleId="Heading4Char">
    <w:name w:val="Heading 4 Char"/>
    <w:basedOn w:val="DefaultParagraphFont"/>
    <w:link w:val="Heading4"/>
    <w:rsid w:val="00F27EB3"/>
    <w:rPr>
      <w:rFonts w:ascii="Arial" w:eastAsia="Times New Roman" w:hAnsi="Arial" w:cs="Times New Roman"/>
      <w:sz w:val="24"/>
      <w:szCs w:val="20"/>
      <w:u w:val="single"/>
      <w:lang w:val="en-GB" w:eastAsia="en-US"/>
    </w:rPr>
  </w:style>
  <w:style w:type="paragraph" w:styleId="BodyText">
    <w:name w:val="Body Text"/>
    <w:basedOn w:val="Normal"/>
    <w:link w:val="BodyTextChar"/>
    <w:uiPriority w:val="1"/>
    <w:qFormat/>
    <w:rsid w:val="00F27EB3"/>
  </w:style>
  <w:style w:type="character" w:customStyle="1" w:styleId="BodyTextChar">
    <w:name w:val="Body Text Char"/>
    <w:basedOn w:val="DefaultParagraphFont"/>
    <w:link w:val="BodyText"/>
    <w:rsid w:val="00F27EB3"/>
    <w:rPr>
      <w:rFonts w:ascii="Arial" w:eastAsia="Times New Roman" w:hAnsi="Arial" w:cs="Times New Roman"/>
      <w:sz w:val="24"/>
      <w:szCs w:val="24"/>
      <w:lang w:val="en-GB" w:eastAsia="en-GB"/>
    </w:rPr>
  </w:style>
  <w:style w:type="character" w:customStyle="1" w:styleId="Heading3Char">
    <w:name w:val="Heading 3 Char"/>
    <w:basedOn w:val="DefaultParagraphFont"/>
    <w:link w:val="Heading3"/>
    <w:uiPriority w:val="9"/>
    <w:semiHidden/>
    <w:rsid w:val="00964539"/>
    <w:rPr>
      <w:rFonts w:asciiTheme="majorHAnsi" w:eastAsiaTheme="majorEastAsia" w:hAnsiTheme="majorHAnsi" w:cstheme="majorBidi"/>
      <w:color w:val="1F4D78" w:themeColor="accent1" w:themeShade="7F"/>
      <w:sz w:val="24"/>
      <w:szCs w:val="24"/>
      <w:lang w:val="en-GB" w:eastAsia="en-GB"/>
    </w:rPr>
  </w:style>
  <w:style w:type="paragraph" w:styleId="TOC3">
    <w:name w:val="toc 3"/>
    <w:basedOn w:val="Normal"/>
    <w:next w:val="Normal"/>
    <w:uiPriority w:val="39"/>
    <w:rsid w:val="00F46AE6"/>
    <w:pPr>
      <w:tabs>
        <w:tab w:val="right" w:leader="dot" w:pos="9029"/>
      </w:tabs>
      <w:ind w:left="1440"/>
    </w:pPr>
    <w:rPr>
      <w:szCs w:val="20"/>
      <w:lang w:eastAsia="en-US"/>
    </w:rPr>
  </w:style>
  <w:style w:type="paragraph" w:styleId="BodyTextIndent3">
    <w:name w:val="Body Text Indent 3"/>
    <w:basedOn w:val="Normal"/>
    <w:link w:val="BodyTextIndent3Char"/>
    <w:uiPriority w:val="99"/>
    <w:semiHidden/>
    <w:unhideWhenUsed/>
    <w:rsid w:val="00DF1F4C"/>
    <w:pPr>
      <w:ind w:left="283"/>
    </w:pPr>
    <w:rPr>
      <w:sz w:val="16"/>
      <w:szCs w:val="16"/>
    </w:rPr>
  </w:style>
  <w:style w:type="character" w:customStyle="1" w:styleId="BodyTextIndent3Char">
    <w:name w:val="Body Text Indent 3 Char"/>
    <w:basedOn w:val="DefaultParagraphFont"/>
    <w:link w:val="BodyTextIndent3"/>
    <w:uiPriority w:val="99"/>
    <w:semiHidden/>
    <w:rsid w:val="00DF1F4C"/>
    <w:rPr>
      <w:rFonts w:ascii="Arial" w:eastAsia="Times New Roman" w:hAnsi="Arial" w:cs="Times New Roman"/>
      <w:sz w:val="16"/>
      <w:szCs w:val="16"/>
      <w:lang w:val="en-GB" w:eastAsia="en-GB"/>
    </w:rPr>
  </w:style>
  <w:style w:type="paragraph" w:customStyle="1" w:styleId="Print-FromToSubjectDate">
    <w:name w:val="Print- From: To: Subject: Date:"/>
    <w:basedOn w:val="Normal"/>
    <w:rsid w:val="00C974AA"/>
    <w:pPr>
      <w:pBdr>
        <w:left w:val="single" w:sz="18" w:space="1" w:color="auto"/>
      </w:pBdr>
      <w:autoSpaceDE w:val="0"/>
      <w:autoSpaceDN w:val="0"/>
      <w:adjustRightInd w:val="0"/>
      <w:textAlignment w:val="baseline"/>
    </w:pPr>
    <w:rPr>
      <w:rFonts w:eastAsia="MS Gothic"/>
      <w:noProof/>
      <w:sz w:val="21"/>
      <w:szCs w:val="20"/>
      <w:lang w:val="en-US" w:eastAsia="ja-JP"/>
    </w:rPr>
  </w:style>
  <w:style w:type="paragraph" w:styleId="CommentText">
    <w:name w:val="annotation text"/>
    <w:basedOn w:val="Normal"/>
    <w:link w:val="CommentTextChar"/>
    <w:uiPriority w:val="99"/>
    <w:semiHidden/>
    <w:rsid w:val="00545B8C"/>
    <w:pPr>
      <w:tabs>
        <w:tab w:val="left" w:pos="-720"/>
      </w:tabs>
    </w:pPr>
    <w:rPr>
      <w:sz w:val="20"/>
      <w:szCs w:val="20"/>
      <w:lang w:eastAsia="en-US"/>
    </w:rPr>
  </w:style>
  <w:style w:type="character" w:customStyle="1" w:styleId="CommentTextChar">
    <w:name w:val="Comment Text Char"/>
    <w:basedOn w:val="DefaultParagraphFont"/>
    <w:link w:val="CommentText"/>
    <w:uiPriority w:val="99"/>
    <w:semiHidden/>
    <w:rsid w:val="00545B8C"/>
    <w:rPr>
      <w:rFonts w:ascii="Arial" w:eastAsia="Times New Roman" w:hAnsi="Arial" w:cs="Times New Roman"/>
      <w:sz w:val="20"/>
      <w:szCs w:val="20"/>
      <w:lang w:val="en-GB" w:eastAsia="en-US"/>
    </w:rPr>
  </w:style>
  <w:style w:type="paragraph" w:styleId="Revision">
    <w:name w:val="Revision"/>
    <w:hidden/>
    <w:uiPriority w:val="99"/>
    <w:semiHidden/>
    <w:rsid w:val="009624F2"/>
    <w:pPr>
      <w:spacing w:after="0" w:line="240" w:lineRule="auto"/>
    </w:pPr>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52a994-226f-4602-b3f7-eae66ff04a12">
      <Terms xmlns="http://schemas.microsoft.com/office/infopath/2007/PartnerControls"/>
    </lcf76f155ced4ddcb4097134ff3c332f>
    <TaxCatchAll xmlns="16652f36-416f-438b-a9b2-5b4c8857a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364893606A0844B13FDF2C2A0967A0" ma:contentTypeVersion="13" ma:contentTypeDescription="Create a new document." ma:contentTypeScope="" ma:versionID="d03862cfa461897aa145092d10a8e129">
  <xsd:schema xmlns:xsd="http://www.w3.org/2001/XMLSchema" xmlns:xs="http://www.w3.org/2001/XMLSchema" xmlns:p="http://schemas.microsoft.com/office/2006/metadata/properties" xmlns:ns2="2f52a994-226f-4602-b3f7-eae66ff04a12" xmlns:ns3="16652f36-416f-438b-a9b2-5b4c8857a904" targetNamespace="http://schemas.microsoft.com/office/2006/metadata/properties" ma:root="true" ma:fieldsID="a059c584d4d43d78241a1341cd38d123" ns2:_="" ns3:_="">
    <xsd:import namespace="2f52a994-226f-4602-b3f7-eae66ff04a12"/>
    <xsd:import namespace="16652f36-416f-438b-a9b2-5b4c8857a9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a994-226f-4602-b3f7-eae66ff04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52f36-416f-438b-a9b2-5b4c8857a9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df5666-68da-4693-bc60-445e080cc39c}" ma:internalName="TaxCatchAll" ma:showField="CatchAllData" ma:web="16652f36-416f-438b-a9b2-5b4c8857a90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7435F-3D71-4104-A56B-5E71656A2DE0}">
  <ds:schemaRefs>
    <ds:schemaRef ds:uri="http://schemas.microsoft.com/sharepoint/v3/contenttype/forms"/>
  </ds:schemaRefs>
</ds:datastoreItem>
</file>

<file path=customXml/itemProps2.xml><?xml version="1.0" encoding="utf-8"?>
<ds:datastoreItem xmlns:ds="http://schemas.openxmlformats.org/officeDocument/2006/customXml" ds:itemID="{30CE395F-E8B7-4DA9-9EF6-CA2372D8FEFF}">
  <ds:schemaRefs>
    <ds:schemaRef ds:uri="http://schemas.microsoft.com/office/2006/metadata/properties"/>
    <ds:schemaRef ds:uri="http://schemas.microsoft.com/office/infopath/2007/PartnerControls"/>
    <ds:schemaRef ds:uri="2f52a994-226f-4602-b3f7-eae66ff04a12"/>
    <ds:schemaRef ds:uri="16652f36-416f-438b-a9b2-5b4c8857a904"/>
  </ds:schemaRefs>
</ds:datastoreItem>
</file>

<file path=customXml/itemProps3.xml><?xml version="1.0" encoding="utf-8"?>
<ds:datastoreItem xmlns:ds="http://schemas.openxmlformats.org/officeDocument/2006/customXml" ds:itemID="{EE2B5352-690C-4C38-B7F1-39948D071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a994-226f-4602-b3f7-eae66ff04a12"/>
    <ds:schemaRef ds:uri="16652f36-416f-438b-a9b2-5b4c8857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Grazia (AGPM)</dc:creator>
  <cp:keywords/>
  <dc:description/>
  <cp:lastModifiedBy>PEREZ NUENO, Violeta Isabel</cp:lastModifiedBy>
  <cp:revision>10</cp:revision>
  <dcterms:created xsi:type="dcterms:W3CDTF">2024-07-19T07:19:00Z</dcterms:created>
  <dcterms:modified xsi:type="dcterms:W3CDTF">2024-09-25T09:48:00Z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0x010100E5364893606A0844B13FDF2C2A0967A0</vt:lpwstr>
  </property>
  <property fmtid="{D5CDD505-2E9C-101B-9397-08002B2CF9AE}" pid="3" name="MediaServiceImageTags">
    <vt:lpwstr/>
  </property>
</Properties>
</file>