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F6D" w:rsidR="00127F6D" w:rsidP="00B4604E" w:rsidRDefault="00C274AC" w14:paraId="3B8F03DA" w14:textId="14B9D046">
      <w:pPr>
        <w:pStyle w:val="Heading1"/>
        <w:spacing w:after="240"/>
      </w:pPr>
      <w:r w:rsidR="00C274AC">
        <w:rPr/>
        <w:t>Checklist</w:t>
      </w:r>
      <w:r w:rsidR="005D119B">
        <w:rPr/>
        <w:t>s</w:t>
      </w:r>
      <w:r w:rsidR="00C274AC">
        <w:rPr/>
        <w:t xml:space="preserve"> for </w:t>
      </w:r>
      <w:r w:rsidR="00C274AC">
        <w:rPr/>
        <w:t xml:space="preserve">raw </w:t>
      </w:r>
      <w:r w:rsidR="00C274AC">
        <w:rPr/>
        <w:t>data submission</w:t>
      </w:r>
      <w:r w:rsidR="00C274AC">
        <w:rPr/>
        <w:t xml:space="preserve"> (</w:t>
      </w:r>
      <w:r w:rsidR="646E2EB1">
        <w:rPr/>
        <w:t xml:space="preserve">statistical </w:t>
      </w:r>
      <w:r w:rsidRPr="4C663023" w:rsidR="646E2EB1">
        <w:rPr>
          <w:b w:val="1"/>
          <w:bCs w:val="1"/>
        </w:rPr>
        <w:t xml:space="preserve">analysis of </w:t>
      </w:r>
      <w:r w:rsidRPr="4C663023" w:rsidR="00CF374A">
        <w:rPr>
          <w:b w:val="1"/>
          <w:bCs w:val="1"/>
        </w:rPr>
        <w:t>ch</w:t>
      </w:r>
      <w:r w:rsidRPr="4C663023" w:rsidR="00CF374A">
        <w:rPr>
          <w:b w:val="1"/>
          <w:bCs w:val="1"/>
        </w:rPr>
        <w:t xml:space="preserve">emical </w:t>
      </w:r>
      <w:r w:rsidRPr="4C663023" w:rsidR="5B8BBEFF">
        <w:rPr>
          <w:b w:val="1"/>
          <w:bCs w:val="1"/>
        </w:rPr>
        <w:t>results</w:t>
      </w:r>
      <w:r w:rsidR="5B8BBEFF">
        <w:rPr/>
        <w:t xml:space="preserve"> for the </w:t>
      </w:r>
      <w:r w:rsidR="662772B6">
        <w:rPr/>
        <w:t xml:space="preserve">BQC, </w:t>
      </w:r>
      <w:r w:rsidR="5B8BBEFF">
        <w:rPr/>
        <w:t>regeneration</w:t>
      </w:r>
      <w:r w:rsidR="7C67C980">
        <w:rPr/>
        <w:t>,</w:t>
      </w:r>
      <w:r w:rsidR="5B8BBEFF">
        <w:rPr/>
        <w:t xml:space="preserve"> wash resistance </w:t>
      </w:r>
      <w:r w:rsidR="02B507B3">
        <w:rPr/>
        <w:t xml:space="preserve">and semi field </w:t>
      </w:r>
      <w:r w:rsidR="5B8BBEFF">
        <w:rPr/>
        <w:t>studies</w:t>
      </w:r>
      <w:r w:rsidR="0529080D">
        <w:rPr/>
        <w:t xml:space="preserve"> </w:t>
      </w:r>
      <w:r w:rsidR="00CF374A">
        <w:rPr/>
        <w:t xml:space="preserve">- </w:t>
      </w:r>
      <w:r w:rsidR="00656459">
        <w:rPr/>
        <w:t>E</w:t>
      </w:r>
      <w:r w:rsidR="00C274AC">
        <w:rPr/>
        <w:t>xcel spreadsheets)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8"/>
        <w:gridCol w:w="6874"/>
        <w:gridCol w:w="818"/>
      </w:tblGrid>
      <w:tr w:rsidR="00127F6D" w:rsidTr="087BDD82" w14:paraId="40197A0F" w14:textId="77777777">
        <w:trPr>
          <w:cantSplit/>
          <w:tblHeader/>
        </w:trPr>
        <w:tc>
          <w:tcPr>
            <w:tcW w:w="9350" w:type="dxa"/>
            <w:gridSpan w:val="3"/>
            <w:tcMar/>
          </w:tcPr>
          <w:p w:rsidRPr="00226F99" w:rsidR="00127F6D" w:rsidP="00C274AC" w:rsidRDefault="00127F6D" w14:paraId="480D44E9" w14:textId="4F7F131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Checklist for [study name]</w:t>
            </w:r>
          </w:p>
        </w:tc>
      </w:tr>
      <w:tr w:rsidR="00C274AC" w:rsidTr="087BDD82" w14:paraId="1473FEF9" w14:textId="77777777">
        <w:trPr>
          <w:cantSplit/>
          <w:tblHeader/>
        </w:trPr>
        <w:tc>
          <w:tcPr>
            <w:tcW w:w="1658" w:type="dxa"/>
            <w:tcMar/>
          </w:tcPr>
          <w:p w:rsidR="00C274AC" w:rsidP="00C274AC" w:rsidRDefault="00C274AC" w14:paraId="7517A68D" w14:textId="3E8A441F">
            <w:r w:rsidRPr="00226F99">
              <w:rPr>
                <w:rFonts w:ascii="Calibri" w:hAnsi="Calibri" w:cs="Calibri"/>
                <w:b/>
                <w:bCs/>
              </w:rPr>
              <w:t>Category</w:t>
            </w:r>
          </w:p>
        </w:tc>
        <w:tc>
          <w:tcPr>
            <w:tcW w:w="6874" w:type="dxa"/>
            <w:tcMar/>
          </w:tcPr>
          <w:p w:rsidR="00C274AC" w:rsidP="00C274AC" w:rsidRDefault="00C274AC" w14:paraId="275D6DB4" w14:textId="09D8D65A">
            <w:r w:rsidRPr="00226F99">
              <w:rPr>
                <w:rFonts w:ascii="Calibri" w:hAnsi="Calibri" w:cs="Calibri"/>
                <w:b/>
                <w:bCs/>
              </w:rPr>
              <w:t>Description</w:t>
            </w:r>
          </w:p>
        </w:tc>
        <w:tc>
          <w:tcPr>
            <w:tcW w:w="818" w:type="dxa"/>
            <w:tcMar/>
          </w:tcPr>
          <w:p w:rsidR="00C274AC" w:rsidP="00C274AC" w:rsidRDefault="00C274AC" w14:paraId="46465D3E" w14:textId="5EA3FB35">
            <w:r w:rsidRPr="00226F99">
              <w:rPr>
                <w:rFonts w:ascii="Calibri" w:hAnsi="Calibri" w:cs="Calibri"/>
                <w:b/>
                <w:bCs/>
              </w:rPr>
              <w:t>Check</w:t>
            </w:r>
          </w:p>
        </w:tc>
      </w:tr>
      <w:tr w:rsidR="00765A9A" w:rsidTr="087BDD82" w14:paraId="4E2970CD" w14:textId="77777777">
        <w:tc>
          <w:tcPr>
            <w:tcW w:w="1658" w:type="dxa"/>
            <w:vMerge w:val="restart"/>
            <w:tcMar/>
          </w:tcPr>
          <w:p w:rsidRPr="00C274AC" w:rsidR="00765A9A" w:rsidP="00C274AC" w:rsidRDefault="00765A9A" w14:paraId="775E29EE" w14:textId="0F6706E3">
            <w:pPr>
              <w:rPr>
                <w:rFonts w:ascii="Calibri" w:hAnsi="Calibri" w:cs="Calibri"/>
              </w:rPr>
            </w:pPr>
            <w:r w:rsidRPr="00C274AC">
              <w:rPr>
                <w:rFonts w:ascii="Calibri" w:hAnsi="Calibri" w:cs="Calibri"/>
              </w:rPr>
              <w:t>General</w:t>
            </w:r>
            <w:r>
              <w:rPr>
                <w:rFonts w:ascii="Calibri" w:hAnsi="Calibri" w:cs="Calibri"/>
              </w:rPr>
              <w:t xml:space="preserve"> requirements</w:t>
            </w:r>
          </w:p>
        </w:tc>
        <w:tc>
          <w:tcPr>
            <w:tcW w:w="6874" w:type="dxa"/>
            <w:tcMar/>
          </w:tcPr>
          <w:p w:rsidRPr="00C274AC" w:rsidR="00765A9A" w:rsidP="00C274AC" w:rsidRDefault="00765A9A" w14:paraId="727B96DB" w14:textId="17570B54">
            <w:pPr>
              <w:rPr>
                <w:rFonts w:ascii="Calibri" w:hAnsi="Calibri" w:cs="Calibri"/>
              </w:rPr>
            </w:pPr>
            <w:r w:rsidRPr="00C274AC">
              <w:rPr>
                <w:rFonts w:ascii="Calibri" w:hAnsi="Calibri" w:cs="Calibri"/>
              </w:rPr>
              <w:t xml:space="preserve">Data </w:t>
            </w:r>
            <w:r w:rsidR="00EB56EC">
              <w:rPr>
                <w:rFonts w:ascii="Calibri" w:hAnsi="Calibri" w:cs="Calibri"/>
              </w:rPr>
              <w:t xml:space="preserve">for each study </w:t>
            </w:r>
            <w:r w:rsidR="00C349C7">
              <w:rPr>
                <w:rFonts w:ascii="Calibri" w:hAnsi="Calibri" w:cs="Calibri"/>
              </w:rPr>
              <w:t xml:space="preserve">are </w:t>
            </w:r>
            <w:r w:rsidRPr="00C274AC">
              <w:rPr>
                <w:rFonts w:ascii="Calibri" w:hAnsi="Calibri" w:cs="Calibri"/>
              </w:rPr>
              <w:t xml:space="preserve">presented in a single worksheet tab 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0A573218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2E03448C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52E2A49D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765A9A" w:rsidP="00C274AC" w:rsidRDefault="00765A9A" w14:paraId="5BD1F0E7" w14:textId="561D5AB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for a</w:t>
            </w:r>
            <w:r w:rsidRPr="00C274AC">
              <w:rPr>
                <w:rFonts w:ascii="Calibri" w:hAnsi="Calibri" w:cs="Calibri"/>
              </w:rPr>
              <w:t xml:space="preserve">ll products </w:t>
            </w:r>
            <w:r w:rsidR="00CF374A">
              <w:rPr>
                <w:rFonts w:ascii="Calibri" w:hAnsi="Calibri" w:cs="Calibri"/>
              </w:rPr>
              <w:t xml:space="preserve">and active ingredients </w:t>
            </w:r>
            <w:r w:rsidRPr="00C274AC">
              <w:rPr>
                <w:rFonts w:ascii="Calibri" w:hAnsi="Calibri" w:cs="Calibri"/>
              </w:rPr>
              <w:t xml:space="preserve">used in the study are included in the </w:t>
            </w:r>
            <w:r w:rsidR="00CF374A">
              <w:rPr>
                <w:rFonts w:ascii="Calibri" w:hAnsi="Calibri" w:cs="Calibri"/>
              </w:rPr>
              <w:t xml:space="preserve">same </w:t>
            </w:r>
            <w:r w:rsidRPr="00C274AC">
              <w:rPr>
                <w:rFonts w:ascii="Calibri" w:hAnsi="Calibri" w:cs="Calibri"/>
              </w:rPr>
              <w:t xml:space="preserve">worksheet tab 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2013ADE7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6CF8906A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6F55F542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765A9A" w:rsidP="00C274AC" w:rsidRDefault="00765A9A" w14:paraId="4FAED717" w14:textId="0671B70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</w:t>
            </w:r>
            <w:r w:rsidR="009D7717">
              <w:rPr>
                <w:rFonts w:ascii="Calibri" w:hAnsi="Calibri" w:cs="Calibri"/>
              </w:rPr>
              <w:t>set</w:t>
            </w:r>
            <w:r>
              <w:rPr>
                <w:rFonts w:ascii="Calibri" w:hAnsi="Calibri" w:cs="Calibri"/>
              </w:rPr>
              <w:t xml:space="preserve"> includes all key variables as described in the relevant data templates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017E7FC6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6332EC96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43EBD00F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765A9A" w:rsidP="00C274AC" w:rsidRDefault="00765A9A" w14:paraId="4899AB9C" w14:textId="1392073C">
            <w:pPr>
              <w:rPr>
                <w:rFonts w:ascii="Calibri" w:hAnsi="Calibri" w:cs="Calibri"/>
              </w:rPr>
            </w:pPr>
            <w:r w:rsidRPr="087BDD82" w:rsidR="00765A9A">
              <w:rPr>
                <w:rFonts w:ascii="Calibri" w:hAnsi="Calibri" w:cs="Calibri"/>
              </w:rPr>
              <w:t xml:space="preserve">Data dictionary is included and presented in a separate worksheet tab within the workbook </w:t>
            </w:r>
            <w:r w:rsidRPr="087BDD82" w:rsidR="00765A9A">
              <w:rPr>
                <w:rFonts w:ascii="Calibri" w:hAnsi="Calibri" w:cs="Calibri"/>
              </w:rPr>
              <w:t>containing</w:t>
            </w:r>
            <w:r w:rsidRPr="087BDD82" w:rsidR="00765A9A">
              <w:rPr>
                <w:rFonts w:ascii="Calibri" w:hAnsi="Calibri" w:cs="Calibri"/>
              </w:rPr>
              <w:t xml:space="preserve"> the</w:t>
            </w:r>
            <w:r w:rsidRPr="087BDD82" w:rsidR="00CF374A">
              <w:rPr>
                <w:rFonts w:ascii="Calibri" w:hAnsi="Calibri" w:cs="Calibri"/>
              </w:rPr>
              <w:t xml:space="preserve"> </w:t>
            </w:r>
            <w:r w:rsidRPr="087BDD82" w:rsidR="003E7134">
              <w:rPr>
                <w:rFonts w:ascii="Calibri" w:hAnsi="Calibri" w:cs="Calibri"/>
              </w:rPr>
              <w:t xml:space="preserve">chemical analysis </w:t>
            </w:r>
            <w:r w:rsidRPr="087BDD82" w:rsidR="00765A9A">
              <w:rPr>
                <w:rFonts w:ascii="Calibri" w:hAnsi="Calibri" w:cs="Calibri"/>
              </w:rPr>
              <w:t>data</w:t>
            </w:r>
            <w:r w:rsidRPr="087BDD82" w:rsidR="00AC795C">
              <w:rPr>
                <w:rFonts w:ascii="Calibri" w:hAnsi="Calibri" w:cs="Calibri"/>
              </w:rPr>
              <w:t>set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4A59698C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2E8123FA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6FEEB3C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765A9A" w:rsidP="00C274AC" w:rsidRDefault="00765A9A" w14:paraId="33749DBC" w14:textId="64DAE737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dictionary includes</w:t>
            </w:r>
            <w:r w:rsidRPr="00226F99">
              <w:rPr>
                <w:rFonts w:ascii="Calibri" w:hAnsi="Calibri" w:cs="Calibri"/>
              </w:rPr>
              <w:t xml:space="preserve"> description</w:t>
            </w:r>
            <w:r>
              <w:rPr>
                <w:rFonts w:ascii="Calibri" w:hAnsi="Calibri" w:cs="Calibri"/>
              </w:rPr>
              <w:t xml:space="preserve"> of all variables</w:t>
            </w:r>
            <w:r w:rsidRPr="00226F9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1BD3FC42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4A5428AB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05E91FA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765A9A" w:rsidP="00C274AC" w:rsidRDefault="00765A9A" w14:paraId="5B70A954" w14:textId="22A31FB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</w:t>
            </w:r>
            <w:r w:rsidRPr="00226F99">
              <w:rPr>
                <w:rFonts w:ascii="Calibri" w:hAnsi="Calibri" w:cs="Calibri"/>
              </w:rPr>
              <w:t>ata type</w:t>
            </w:r>
            <w:r>
              <w:rPr>
                <w:rFonts w:ascii="Calibri" w:hAnsi="Calibri" w:cs="Calibri"/>
              </w:rPr>
              <w:t>s</w:t>
            </w:r>
            <w:r w:rsidRPr="00226F99">
              <w:rPr>
                <w:rFonts w:ascii="Calibri" w:hAnsi="Calibri" w:cs="Calibri"/>
              </w:rPr>
              <w:t xml:space="preserve"> specified</w:t>
            </w:r>
            <w:r>
              <w:rPr>
                <w:rFonts w:ascii="Calibri" w:hAnsi="Calibri" w:cs="Calibri"/>
              </w:rPr>
              <w:t xml:space="preserve"> in the data dictionary</w:t>
            </w:r>
            <w:r w:rsidRPr="00226F9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are</w:t>
            </w:r>
            <w:r w:rsidRPr="00226F99">
              <w:rPr>
                <w:rFonts w:ascii="Calibri" w:hAnsi="Calibri" w:cs="Calibri"/>
              </w:rPr>
              <w:t xml:space="preserve"> appropriate and match the data</w:t>
            </w:r>
            <w:r>
              <w:rPr>
                <w:rFonts w:ascii="Calibri" w:hAnsi="Calibri" w:cs="Calibri"/>
              </w:rPr>
              <w:t xml:space="preserve"> submitted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0C1CDCED" w14:textId="77777777">
            <w:pPr>
              <w:rPr>
                <w:rFonts w:ascii="Calibri" w:hAnsi="Calibri" w:cs="Calibri"/>
              </w:rPr>
            </w:pPr>
          </w:p>
        </w:tc>
      </w:tr>
      <w:tr w:rsidR="00765A9A" w:rsidTr="087BDD82" w14:paraId="73626BDA" w14:textId="77777777">
        <w:tc>
          <w:tcPr>
            <w:tcW w:w="1658" w:type="dxa"/>
            <w:vMerge/>
            <w:tcMar/>
          </w:tcPr>
          <w:p w:rsidRPr="00C274AC" w:rsidR="00765A9A" w:rsidP="00C274AC" w:rsidRDefault="00765A9A" w14:paraId="2A041AA9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="00765A9A" w:rsidP="00C274AC" w:rsidRDefault="00765A9A" w14:paraId="7A7FA00E" w14:textId="37E2BD8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dictionary has value labels (unblinding codes) corresponding to numerical categories/values of categorical/factor variable(s)</w:t>
            </w:r>
            <w:r w:rsidR="00750BBF">
              <w:rPr>
                <w:rFonts w:ascii="Calibri" w:hAnsi="Calibri" w:cs="Calibri"/>
              </w:rPr>
              <w:t xml:space="preserve"> (where applicable)</w:t>
            </w:r>
          </w:p>
        </w:tc>
        <w:tc>
          <w:tcPr>
            <w:tcW w:w="818" w:type="dxa"/>
            <w:tcMar/>
          </w:tcPr>
          <w:p w:rsidRPr="00C274AC" w:rsidR="00765A9A" w:rsidP="00C274AC" w:rsidRDefault="00765A9A" w14:paraId="0D2C310D" w14:textId="77777777">
            <w:pPr>
              <w:rPr>
                <w:rFonts w:ascii="Calibri" w:hAnsi="Calibri" w:cs="Calibri"/>
              </w:rPr>
            </w:pPr>
          </w:p>
        </w:tc>
      </w:tr>
      <w:tr w:rsidR="00206BA5" w:rsidTr="087BDD82" w14:paraId="4FDB77C2" w14:textId="77777777">
        <w:tc>
          <w:tcPr>
            <w:tcW w:w="1658" w:type="dxa"/>
            <w:vMerge w:val="restart"/>
            <w:tcMar/>
          </w:tcPr>
          <w:p w:rsidRPr="00C274AC" w:rsidR="00206BA5" w:rsidP="00C274AC" w:rsidRDefault="00206BA5" w14:paraId="509D6C44" w14:textId="2610F5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entry format</w:t>
            </w:r>
          </w:p>
        </w:tc>
        <w:tc>
          <w:tcPr>
            <w:tcW w:w="6874" w:type="dxa"/>
            <w:tcMar/>
          </w:tcPr>
          <w:p w:rsidRPr="00C274AC" w:rsidR="00206BA5" w:rsidP="00C274AC" w:rsidRDefault="00206BA5" w14:paraId="424F408C" w14:textId="47B3412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data entries for each variable/column are in the same format</w:t>
            </w:r>
          </w:p>
        </w:tc>
        <w:tc>
          <w:tcPr>
            <w:tcW w:w="818" w:type="dxa"/>
            <w:tcMar/>
          </w:tcPr>
          <w:p w:rsidRPr="00C274AC" w:rsidR="00206BA5" w:rsidP="00C274AC" w:rsidRDefault="00206BA5" w14:paraId="756C1E83" w14:textId="77777777">
            <w:pPr>
              <w:rPr>
                <w:rFonts w:ascii="Calibri" w:hAnsi="Calibri" w:cs="Calibri"/>
              </w:rPr>
            </w:pPr>
          </w:p>
        </w:tc>
      </w:tr>
      <w:tr w:rsidR="00206BA5" w:rsidTr="087BDD82" w14:paraId="5E41363E" w14:textId="77777777">
        <w:tc>
          <w:tcPr>
            <w:tcW w:w="1658" w:type="dxa"/>
            <w:vMerge/>
            <w:tcMar/>
          </w:tcPr>
          <w:p w:rsidRPr="00C274AC" w:rsidR="00206BA5" w:rsidP="00C274AC" w:rsidRDefault="00206BA5" w14:paraId="029175F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206BA5" w:rsidP="00C274AC" w:rsidRDefault="00206BA5" w14:paraId="2167DB7A" w14:textId="0D0148E2">
            <w:pPr>
              <w:rPr>
                <w:rFonts w:ascii="Calibri" w:hAnsi="Calibri" w:cs="Calibri"/>
              </w:rPr>
            </w:pPr>
            <w:r w:rsidRPr="087BDD82" w:rsidR="00385DFE">
              <w:rPr>
                <w:rFonts w:ascii="Calibri" w:hAnsi="Calibri" w:cs="Calibri"/>
              </w:rPr>
              <w:t xml:space="preserve">A </w:t>
            </w:r>
            <w:r w:rsidRPr="087BDD82" w:rsidR="00206BA5">
              <w:rPr>
                <w:rFonts w:ascii="Calibri" w:hAnsi="Calibri" w:cs="Calibri"/>
              </w:rPr>
              <w:t>d</w:t>
            </w:r>
            <w:r w:rsidRPr="087BDD82" w:rsidR="00206BA5">
              <w:rPr>
                <w:rFonts w:ascii="Calibri" w:hAnsi="Calibri" w:cs="Calibri"/>
              </w:rPr>
              <w:t>ate</w:t>
            </w:r>
            <w:r w:rsidRPr="087BDD82" w:rsidR="00206BA5">
              <w:rPr>
                <w:rFonts w:ascii="Calibri" w:hAnsi="Calibri" w:cs="Calibri"/>
              </w:rPr>
              <w:t xml:space="preserve"> variable uses the same date</w:t>
            </w:r>
            <w:r w:rsidRPr="087BDD82" w:rsidR="00206BA5">
              <w:rPr>
                <w:rFonts w:ascii="Calibri" w:hAnsi="Calibri" w:cs="Calibri"/>
              </w:rPr>
              <w:t xml:space="preserve"> format </w:t>
            </w:r>
            <w:r w:rsidRPr="087BDD82" w:rsidR="00206BA5">
              <w:rPr>
                <w:rFonts w:ascii="Calibri" w:hAnsi="Calibri" w:cs="Calibri"/>
              </w:rPr>
              <w:t xml:space="preserve">for all entries </w:t>
            </w:r>
          </w:p>
        </w:tc>
        <w:tc>
          <w:tcPr>
            <w:tcW w:w="818" w:type="dxa"/>
            <w:tcMar/>
          </w:tcPr>
          <w:p w:rsidRPr="00C274AC" w:rsidR="00206BA5" w:rsidP="00C274AC" w:rsidRDefault="00206BA5" w14:paraId="285BA121" w14:textId="77777777">
            <w:pPr>
              <w:rPr>
                <w:rFonts w:ascii="Calibri" w:hAnsi="Calibri" w:cs="Calibri"/>
              </w:rPr>
            </w:pPr>
          </w:p>
        </w:tc>
      </w:tr>
      <w:tr w:rsidR="00206BA5" w:rsidTr="087BDD82" w14:paraId="529707B3" w14:textId="77777777">
        <w:tc>
          <w:tcPr>
            <w:tcW w:w="1658" w:type="dxa"/>
            <w:vMerge/>
            <w:tcMar/>
          </w:tcPr>
          <w:p w:rsidRPr="00C274AC" w:rsidR="00206BA5" w:rsidP="00C274AC" w:rsidRDefault="00206BA5" w14:paraId="4B28A78C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206BA5" w:rsidP="00C274AC" w:rsidRDefault="00206BA5" w14:paraId="71B0823E" w14:textId="77B8C0B4">
            <w:pPr>
              <w:rPr>
                <w:rFonts w:ascii="Calibri" w:hAnsi="Calibri" w:cs="Calibri"/>
              </w:rPr>
            </w:pPr>
            <w:r w:rsidRPr="00226F99">
              <w:rPr>
                <w:rFonts w:ascii="Calibri" w:hAnsi="Calibri" w:cs="Calibri"/>
              </w:rPr>
              <w:t xml:space="preserve">All </w:t>
            </w:r>
            <w:r w:rsidR="00CF374A">
              <w:rPr>
                <w:rFonts w:ascii="Calibri" w:hAnsi="Calibri" w:cs="Calibri"/>
              </w:rPr>
              <w:t xml:space="preserve">analysis </w:t>
            </w:r>
            <w:r w:rsidRPr="00226F99">
              <w:rPr>
                <w:rFonts w:ascii="Calibri" w:hAnsi="Calibri" w:cs="Calibri"/>
              </w:rPr>
              <w:t>dates align with the</w:t>
            </w:r>
            <w:r w:rsidR="00CF374A">
              <w:rPr>
                <w:rFonts w:ascii="Calibri" w:hAnsi="Calibri" w:cs="Calibri"/>
              </w:rPr>
              <w:t xml:space="preserve"> study</w:t>
            </w:r>
            <w:r w:rsidRPr="00226F9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dates</w:t>
            </w:r>
            <w:r w:rsidRPr="00226F9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presented</w:t>
            </w:r>
            <w:r w:rsidRPr="00226F99">
              <w:rPr>
                <w:rFonts w:ascii="Calibri" w:hAnsi="Calibri" w:cs="Calibri"/>
              </w:rPr>
              <w:t xml:space="preserve"> in the</w:t>
            </w:r>
            <w:r>
              <w:rPr>
                <w:rFonts w:ascii="Calibri" w:hAnsi="Calibri" w:cs="Calibri"/>
              </w:rPr>
              <w:t xml:space="preserve"> study</w:t>
            </w:r>
            <w:r w:rsidRPr="00226F99">
              <w:rPr>
                <w:rFonts w:ascii="Calibri" w:hAnsi="Calibri" w:cs="Calibri"/>
              </w:rPr>
              <w:t xml:space="preserve"> report</w:t>
            </w:r>
          </w:p>
        </w:tc>
        <w:tc>
          <w:tcPr>
            <w:tcW w:w="818" w:type="dxa"/>
            <w:tcMar/>
          </w:tcPr>
          <w:p w:rsidRPr="00C274AC" w:rsidR="00206BA5" w:rsidP="00C274AC" w:rsidRDefault="00206BA5" w14:paraId="1B81834E" w14:textId="77777777">
            <w:pPr>
              <w:rPr>
                <w:rFonts w:ascii="Calibri" w:hAnsi="Calibri" w:cs="Calibri"/>
              </w:rPr>
            </w:pPr>
          </w:p>
        </w:tc>
      </w:tr>
      <w:tr w:rsidR="00AF2A2F" w:rsidTr="087BDD82" w14:paraId="4E85822B" w14:textId="77777777">
        <w:tc>
          <w:tcPr>
            <w:tcW w:w="1658" w:type="dxa"/>
            <w:vMerge/>
            <w:tcMar/>
          </w:tcPr>
          <w:p w:rsidRPr="00C274AC" w:rsidR="00AF2A2F" w:rsidP="00C274AC" w:rsidRDefault="00AF2A2F" w14:paraId="53FA95D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226F99" w:rsidR="00AF2A2F" w:rsidP="00C274AC" w:rsidRDefault="00AF2A2F" w14:paraId="4F539CF8" w14:textId="18280E0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Production batch numbers in the data submitted match the batch numbers presented in the study report</w:t>
            </w:r>
            <w:r w:rsidR="00EB56EC">
              <w:rPr>
                <w:rFonts w:ascii="Calibri" w:hAnsi="Calibri" w:cs="Calibri"/>
              </w:rPr>
              <w:t xml:space="preserve"> and are consistent throughout the dataset</w:t>
            </w:r>
          </w:p>
        </w:tc>
        <w:tc>
          <w:tcPr>
            <w:tcW w:w="818" w:type="dxa"/>
            <w:tcMar/>
          </w:tcPr>
          <w:p w:rsidRPr="00C274AC" w:rsidR="00AF2A2F" w:rsidP="00C274AC" w:rsidRDefault="00AF2A2F" w14:paraId="55B9A897" w14:textId="77777777">
            <w:pPr>
              <w:rPr>
                <w:rFonts w:ascii="Calibri" w:hAnsi="Calibri" w:cs="Calibri"/>
              </w:rPr>
            </w:pPr>
          </w:p>
        </w:tc>
      </w:tr>
      <w:tr w:rsidRPr="00CF374A" w:rsidR="00206BA5" w:rsidTr="087BDD82" w14:paraId="67747AD6" w14:textId="77777777">
        <w:trPr>
          <w:trHeight w:val="545"/>
        </w:trPr>
        <w:tc>
          <w:tcPr>
            <w:tcW w:w="1658" w:type="dxa"/>
            <w:vMerge/>
            <w:tcMar/>
          </w:tcPr>
          <w:p w:rsidRPr="00CF374A" w:rsidR="00206BA5" w:rsidP="00C274AC" w:rsidRDefault="00206BA5" w14:paraId="47EE9786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F374A" w:rsidR="00206BA5" w:rsidP="00C274AC" w:rsidRDefault="00656B9A" w14:paraId="2737BAC2" w14:textId="79C3FF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</w:t>
            </w:r>
            <w:r w:rsidRPr="00CF374A" w:rsidR="00157325">
              <w:rPr>
                <w:rFonts w:ascii="Calibri" w:hAnsi="Calibri" w:cs="Calibri"/>
              </w:rPr>
              <w:t>umbers</w:t>
            </w:r>
            <w:r>
              <w:rPr>
                <w:rFonts w:ascii="Calibri" w:hAnsi="Calibri" w:cs="Calibri"/>
              </w:rPr>
              <w:t xml:space="preserve">, codes, </w:t>
            </w:r>
            <w:r w:rsidRPr="00CF374A" w:rsidR="00157325">
              <w:rPr>
                <w:rFonts w:ascii="Calibri" w:hAnsi="Calibri" w:cs="Calibri"/>
              </w:rPr>
              <w:t xml:space="preserve">characters </w:t>
            </w:r>
            <w:r>
              <w:rPr>
                <w:rFonts w:ascii="Calibri" w:hAnsi="Calibri" w:cs="Calibri"/>
              </w:rPr>
              <w:t xml:space="preserve">or names </w:t>
            </w:r>
            <w:r w:rsidRPr="00CF374A" w:rsidR="00157325">
              <w:rPr>
                <w:rFonts w:ascii="Calibri" w:hAnsi="Calibri" w:cs="Calibri"/>
              </w:rPr>
              <w:t xml:space="preserve">used to represent </w:t>
            </w:r>
            <w:r w:rsidRPr="00CF374A" w:rsidR="006A18BC">
              <w:rPr>
                <w:rFonts w:ascii="Calibri" w:hAnsi="Calibri" w:cs="Calibri"/>
              </w:rPr>
              <w:t xml:space="preserve">distinct groups, </w:t>
            </w:r>
            <w:r w:rsidRPr="00CF374A" w:rsidR="00157325">
              <w:rPr>
                <w:rFonts w:ascii="Calibri" w:hAnsi="Calibri" w:cs="Calibri"/>
              </w:rPr>
              <w:t>c</w:t>
            </w:r>
            <w:r w:rsidRPr="00CF374A" w:rsidR="00206BA5">
              <w:rPr>
                <w:rFonts w:ascii="Calibri" w:hAnsi="Calibri" w:cs="Calibri"/>
              </w:rPr>
              <w:t xml:space="preserve">ategories or levels </w:t>
            </w:r>
            <w:r w:rsidRPr="00CF374A" w:rsidR="00157325">
              <w:rPr>
                <w:rFonts w:ascii="Calibri" w:hAnsi="Calibri" w:cs="Calibri"/>
              </w:rPr>
              <w:t xml:space="preserve">of a categorical/factor variable </w:t>
            </w:r>
            <w:r w:rsidRPr="00CF374A" w:rsidR="00206BA5">
              <w:rPr>
                <w:rFonts w:ascii="Calibri" w:hAnsi="Calibri" w:cs="Calibri"/>
              </w:rPr>
              <w:t xml:space="preserve">are </w:t>
            </w:r>
            <w:r w:rsidRPr="00CF374A" w:rsidR="006A18BC">
              <w:rPr>
                <w:rFonts w:ascii="Calibri" w:hAnsi="Calibri" w:cs="Calibri"/>
              </w:rPr>
              <w:t xml:space="preserve">used </w:t>
            </w:r>
            <w:r w:rsidRPr="00CF374A" w:rsidR="00206BA5">
              <w:rPr>
                <w:rFonts w:ascii="Calibri" w:hAnsi="Calibri" w:cs="Calibri"/>
              </w:rPr>
              <w:t>consistent</w:t>
            </w:r>
            <w:r w:rsidRPr="00CF374A" w:rsidR="007374B5">
              <w:rPr>
                <w:rFonts w:ascii="Calibri" w:hAnsi="Calibri" w:cs="Calibri"/>
              </w:rPr>
              <w:t>ly</w:t>
            </w:r>
            <w:r w:rsidRPr="00CF374A" w:rsidR="006A18BC">
              <w:rPr>
                <w:rFonts w:ascii="Calibri" w:hAnsi="Calibri" w:cs="Calibri"/>
              </w:rPr>
              <w:t xml:space="preserve"> (including spellings)</w:t>
            </w:r>
            <w:r w:rsidRPr="00CF374A" w:rsidR="007374B5">
              <w:rPr>
                <w:rFonts w:ascii="Calibri" w:hAnsi="Calibri" w:cs="Calibri"/>
              </w:rPr>
              <w:t xml:space="preserve"> within</w:t>
            </w:r>
            <w:r w:rsidRPr="00CF374A" w:rsidR="00157325">
              <w:rPr>
                <w:rFonts w:ascii="Calibri" w:hAnsi="Calibri" w:cs="Calibri"/>
              </w:rPr>
              <w:t xml:space="preserve"> </w:t>
            </w:r>
            <w:r w:rsidRPr="00CF374A" w:rsidR="006A18BC">
              <w:rPr>
                <w:rFonts w:ascii="Calibri" w:hAnsi="Calibri" w:cs="Calibri"/>
              </w:rPr>
              <w:t>each</w:t>
            </w:r>
            <w:r w:rsidRPr="00CF374A" w:rsidR="00157325">
              <w:rPr>
                <w:rFonts w:ascii="Calibri" w:hAnsi="Calibri" w:cs="Calibri"/>
              </w:rPr>
              <w:t xml:space="preserve"> variable</w:t>
            </w:r>
          </w:p>
        </w:tc>
        <w:tc>
          <w:tcPr>
            <w:tcW w:w="818" w:type="dxa"/>
            <w:tcMar/>
          </w:tcPr>
          <w:p w:rsidRPr="00CF374A" w:rsidR="00206BA5" w:rsidP="00C274AC" w:rsidRDefault="00206BA5" w14:paraId="20047E78" w14:textId="77777777">
            <w:pPr>
              <w:rPr>
                <w:rFonts w:ascii="Calibri" w:hAnsi="Calibri" w:cs="Calibri"/>
              </w:rPr>
            </w:pPr>
          </w:p>
        </w:tc>
      </w:tr>
      <w:tr w:rsidR="00786603" w:rsidTr="087BDD82" w14:paraId="536E863D" w14:textId="77777777">
        <w:tc>
          <w:tcPr>
            <w:tcW w:w="1658" w:type="dxa"/>
            <w:vMerge/>
            <w:tcMar/>
          </w:tcPr>
          <w:p w:rsidRPr="00C274AC" w:rsidR="00786603" w:rsidP="00C274AC" w:rsidRDefault="00786603" w14:paraId="1CC1A1F7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="00786603" w:rsidP="00C274AC" w:rsidRDefault="00786603" w14:paraId="4B6F37CD" w14:textId="61D8C19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values presented for n</w:t>
            </w:r>
            <w:r w:rsidRPr="00226F99">
              <w:rPr>
                <w:rFonts w:ascii="Calibri" w:hAnsi="Calibri" w:cs="Calibri"/>
              </w:rPr>
              <w:t xml:space="preserve">umeric variables </w:t>
            </w:r>
            <w:r>
              <w:rPr>
                <w:rFonts w:ascii="Calibri" w:hAnsi="Calibri" w:cs="Calibri"/>
              </w:rPr>
              <w:t>are</w:t>
            </w:r>
            <w:r w:rsidRPr="00226F99">
              <w:rPr>
                <w:rFonts w:ascii="Calibri" w:hAnsi="Calibri" w:cs="Calibri"/>
              </w:rPr>
              <w:t xml:space="preserve"> within the range</w:t>
            </w:r>
            <w:r>
              <w:rPr>
                <w:rFonts w:ascii="Calibri" w:hAnsi="Calibri" w:cs="Calibri"/>
              </w:rPr>
              <w:t>s that are presented in the study report</w:t>
            </w:r>
            <w:r w:rsidRPr="00226F9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818" w:type="dxa"/>
            <w:tcMar/>
          </w:tcPr>
          <w:p w:rsidRPr="00C274AC" w:rsidR="00786603" w:rsidP="00C274AC" w:rsidRDefault="00786603" w14:paraId="04BCA0B9" w14:textId="77777777">
            <w:pPr>
              <w:rPr>
                <w:rFonts w:ascii="Calibri" w:hAnsi="Calibri" w:cs="Calibri"/>
              </w:rPr>
            </w:pPr>
          </w:p>
        </w:tc>
      </w:tr>
      <w:tr w:rsidR="00206BA5" w:rsidTr="087BDD82" w14:paraId="4E5063AD" w14:textId="77777777">
        <w:tc>
          <w:tcPr>
            <w:tcW w:w="1658" w:type="dxa"/>
            <w:vMerge/>
            <w:tcMar/>
          </w:tcPr>
          <w:p w:rsidRPr="00C274AC" w:rsidR="00206BA5" w:rsidP="00C274AC" w:rsidRDefault="00206BA5" w14:paraId="12E95F5B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206BA5" w:rsidP="00C274AC" w:rsidRDefault="00786603" w14:paraId="1DFBDA10" w14:textId="26BC9CD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Cells containing n</w:t>
            </w:r>
            <w:r w:rsidRPr="00636637">
              <w:rPr>
                <w:rFonts w:ascii="Calibri" w:hAnsi="Calibri" w:cs="Calibri"/>
              </w:rPr>
              <w:t xml:space="preserve">umeric variable values </w:t>
            </w:r>
            <w:r>
              <w:rPr>
                <w:rFonts w:ascii="Calibri" w:hAnsi="Calibri" w:cs="Calibri"/>
              </w:rPr>
              <w:t>do not contain negative values, except for the difference in total active ingredient before and after washing (where applicable)</w:t>
            </w:r>
          </w:p>
        </w:tc>
        <w:tc>
          <w:tcPr>
            <w:tcW w:w="818" w:type="dxa"/>
            <w:tcMar/>
          </w:tcPr>
          <w:p w:rsidRPr="00C274AC" w:rsidR="00206BA5" w:rsidP="00C274AC" w:rsidRDefault="00206BA5" w14:paraId="61E94D89" w14:textId="77777777">
            <w:pPr>
              <w:rPr>
                <w:rFonts w:ascii="Calibri" w:hAnsi="Calibri" w:cs="Calibri"/>
              </w:rPr>
            </w:pPr>
          </w:p>
        </w:tc>
      </w:tr>
      <w:tr w:rsidR="00206BA5" w:rsidTr="087BDD82" w14:paraId="487EA092" w14:textId="77777777">
        <w:tc>
          <w:tcPr>
            <w:tcW w:w="1658" w:type="dxa"/>
            <w:vMerge/>
            <w:tcMar/>
          </w:tcPr>
          <w:p w:rsidRPr="00C274AC" w:rsidR="00206BA5" w:rsidP="00C274AC" w:rsidRDefault="00206BA5" w14:paraId="79FD89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Pr="00C274AC" w:rsidR="00206BA5" w:rsidP="00C274AC" w:rsidRDefault="00206BA5" w14:paraId="0E8FFD57" w14:textId="68881C09">
            <w:pPr>
              <w:rPr>
                <w:rFonts w:ascii="Calibri" w:hAnsi="Calibri" w:cs="Calibri"/>
              </w:rPr>
            </w:pPr>
            <w:r w:rsidRPr="087BDD82" w:rsidR="00206BA5">
              <w:rPr>
                <w:rFonts w:ascii="Calibri" w:hAnsi="Calibri" w:cs="Calibri"/>
              </w:rPr>
              <w:t xml:space="preserve">Cells </w:t>
            </w:r>
            <w:r w:rsidRPr="087BDD82" w:rsidR="00206BA5">
              <w:rPr>
                <w:rFonts w:ascii="Calibri" w:hAnsi="Calibri" w:cs="Calibri"/>
              </w:rPr>
              <w:t>containing</w:t>
            </w:r>
            <w:r w:rsidRPr="087BDD82" w:rsidR="00206BA5">
              <w:rPr>
                <w:rFonts w:ascii="Calibri" w:hAnsi="Calibri" w:cs="Calibri"/>
              </w:rPr>
              <w:t xml:space="preserve"> n</w:t>
            </w:r>
            <w:r w:rsidRPr="087BDD82" w:rsidR="00206BA5">
              <w:rPr>
                <w:rFonts w:ascii="Calibri" w:hAnsi="Calibri" w:cs="Calibri"/>
              </w:rPr>
              <w:t xml:space="preserve">umeric variable values </w:t>
            </w:r>
            <w:r w:rsidRPr="087BDD82" w:rsidR="00206BA5">
              <w:rPr>
                <w:rFonts w:ascii="Calibri" w:hAnsi="Calibri" w:cs="Calibri"/>
              </w:rPr>
              <w:t xml:space="preserve">do not </w:t>
            </w:r>
            <w:r w:rsidRPr="087BDD82" w:rsidR="00206BA5">
              <w:rPr>
                <w:rFonts w:ascii="Calibri" w:hAnsi="Calibri" w:cs="Calibri"/>
              </w:rPr>
              <w:t>contain</w:t>
            </w:r>
            <w:r w:rsidRPr="087BDD82" w:rsidR="00206BA5">
              <w:rPr>
                <w:rFonts w:ascii="Calibri" w:hAnsi="Calibri" w:cs="Calibri"/>
              </w:rPr>
              <w:t xml:space="preserve"> </w:t>
            </w:r>
            <w:r w:rsidRPr="087BDD82" w:rsidR="00206BA5">
              <w:rPr>
                <w:rFonts w:ascii="Calibri" w:hAnsi="Calibri" w:cs="Calibri"/>
              </w:rPr>
              <w:t xml:space="preserve">special characters/symbols such as %, </w:t>
            </w:r>
            <w:r w:rsidRPr="087BDD82" w:rsidR="00127F6D">
              <w:rPr>
                <w:rFonts w:ascii="Calibri" w:hAnsi="Calibri" w:cs="Calibri"/>
              </w:rPr>
              <w:t>g/kg</w:t>
            </w:r>
            <w:r w:rsidRPr="087BDD82" w:rsidR="00206BA5">
              <w:rPr>
                <w:rFonts w:ascii="Calibri" w:hAnsi="Calibri" w:cs="Calibri"/>
              </w:rPr>
              <w:t xml:space="preserve">, ±, etc (e.g., </w:t>
            </w:r>
            <w:r w:rsidRPr="087BDD82" w:rsidR="00E81BA7">
              <w:rPr>
                <w:rFonts w:ascii="Calibri" w:hAnsi="Calibri" w:cs="Calibri"/>
              </w:rPr>
              <w:t xml:space="preserve">type </w:t>
            </w:r>
            <w:r w:rsidRPr="087BDD82" w:rsidR="00E81BA7">
              <w:rPr>
                <w:rFonts w:ascii="Calibri" w:hAnsi="Calibri" w:cs="Calibri"/>
              </w:rPr>
              <w:t>‘</w:t>
            </w:r>
            <w:r w:rsidRPr="087BDD82" w:rsidR="00127F6D">
              <w:rPr>
                <w:rFonts w:ascii="Calibri" w:hAnsi="Calibri" w:cs="Calibri"/>
              </w:rPr>
              <w:t>2</w:t>
            </w:r>
            <w:r w:rsidRPr="087BDD82" w:rsidR="00E81BA7">
              <w:rPr>
                <w:rFonts w:ascii="Calibri" w:hAnsi="Calibri" w:cs="Calibri"/>
              </w:rPr>
              <w:t>’</w:t>
            </w:r>
            <w:r w:rsidRPr="087BDD82" w:rsidR="00206BA5">
              <w:rPr>
                <w:rFonts w:ascii="Calibri" w:hAnsi="Calibri" w:cs="Calibri"/>
              </w:rPr>
              <w:t xml:space="preserve"> instead of </w:t>
            </w:r>
            <w:r w:rsidRPr="087BDD82" w:rsidR="00E81BA7">
              <w:rPr>
                <w:rFonts w:ascii="Calibri" w:hAnsi="Calibri" w:cs="Calibri"/>
              </w:rPr>
              <w:t>‘</w:t>
            </w:r>
            <w:r w:rsidRPr="087BDD82" w:rsidR="00206BA5">
              <w:rPr>
                <w:rFonts w:ascii="Calibri" w:hAnsi="Calibri" w:cs="Calibri"/>
              </w:rPr>
              <w:t>2</w:t>
            </w:r>
            <w:r w:rsidRPr="087BDD82" w:rsidR="00127F6D">
              <w:rPr>
                <w:rFonts w:ascii="Calibri" w:hAnsi="Calibri" w:cs="Calibri"/>
              </w:rPr>
              <w:t xml:space="preserve"> g/kg</w:t>
            </w:r>
            <w:r w:rsidRPr="087BDD82" w:rsidR="00E81BA7">
              <w:rPr>
                <w:rFonts w:ascii="Calibri" w:hAnsi="Calibri" w:cs="Calibri"/>
              </w:rPr>
              <w:t>’</w:t>
            </w:r>
            <w:r w:rsidRPr="087BDD82" w:rsidR="00206BA5">
              <w:rPr>
                <w:rFonts w:ascii="Calibri" w:hAnsi="Calibri" w:cs="Calibri"/>
              </w:rPr>
              <w:t xml:space="preserve"> for variables </w:t>
            </w:r>
            <w:r w:rsidRPr="087BDD82" w:rsidR="00206BA5">
              <w:rPr>
                <w:rFonts w:ascii="Calibri" w:hAnsi="Calibri" w:cs="Calibri"/>
              </w:rPr>
              <w:t>containing</w:t>
            </w:r>
            <w:r w:rsidRPr="087BDD82" w:rsidR="00206BA5">
              <w:rPr>
                <w:rFonts w:ascii="Calibri" w:hAnsi="Calibri" w:cs="Calibri"/>
              </w:rPr>
              <w:t xml:space="preserve"> </w:t>
            </w:r>
            <w:r w:rsidRPr="087BDD82" w:rsidR="00127F6D">
              <w:rPr>
                <w:rFonts w:ascii="Calibri" w:hAnsi="Calibri" w:cs="Calibri"/>
              </w:rPr>
              <w:t>active ingredient content</w:t>
            </w:r>
            <w:r w:rsidRPr="087BDD82" w:rsidR="00206BA5">
              <w:rPr>
                <w:rFonts w:ascii="Calibri" w:hAnsi="Calibri" w:cs="Calibri"/>
              </w:rPr>
              <w:t>)</w:t>
            </w:r>
          </w:p>
        </w:tc>
        <w:tc>
          <w:tcPr>
            <w:tcW w:w="818" w:type="dxa"/>
            <w:tcMar/>
          </w:tcPr>
          <w:p w:rsidRPr="00C274AC" w:rsidR="00206BA5" w:rsidP="00C274AC" w:rsidRDefault="00206BA5" w14:paraId="44F6BB5C" w14:textId="77777777">
            <w:pPr>
              <w:rPr>
                <w:rFonts w:ascii="Calibri" w:hAnsi="Calibri" w:cs="Calibri"/>
              </w:rPr>
            </w:pPr>
          </w:p>
        </w:tc>
      </w:tr>
      <w:tr w:rsidR="00636637" w:rsidTr="087BDD82" w14:paraId="500A181A" w14:textId="77777777">
        <w:tc>
          <w:tcPr>
            <w:tcW w:w="1658" w:type="dxa"/>
            <w:vMerge w:val="restart"/>
            <w:tcMar/>
          </w:tcPr>
          <w:p w:rsidRPr="00C274AC" w:rsidR="00636637" w:rsidP="00C274AC" w:rsidRDefault="00636637" w14:paraId="61AAAA4A" w14:textId="6322BC3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Missing data</w:t>
            </w:r>
          </w:p>
        </w:tc>
        <w:tc>
          <w:tcPr>
            <w:tcW w:w="6874" w:type="dxa"/>
            <w:tcMar/>
          </w:tcPr>
          <w:p w:rsidR="00636637" w:rsidP="00C274AC" w:rsidRDefault="00636637" w14:paraId="6B53CC32" w14:textId="78D2B9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 blank cells in </w:t>
            </w:r>
            <w:r w:rsidR="00852EB8">
              <w:rPr>
                <w:rFonts w:ascii="Calibri" w:hAnsi="Calibri" w:cs="Calibri"/>
              </w:rPr>
              <w:t xml:space="preserve">the </w:t>
            </w:r>
            <w:r>
              <w:rPr>
                <w:rFonts w:ascii="Calibri" w:hAnsi="Calibri" w:cs="Calibri"/>
              </w:rPr>
              <w:t>dataset</w:t>
            </w:r>
          </w:p>
        </w:tc>
        <w:tc>
          <w:tcPr>
            <w:tcW w:w="818" w:type="dxa"/>
            <w:tcMar/>
          </w:tcPr>
          <w:p w:rsidRPr="00C274AC" w:rsidR="00636637" w:rsidP="00C274AC" w:rsidRDefault="00636637" w14:paraId="08CD88E9" w14:textId="77777777">
            <w:pPr>
              <w:rPr>
                <w:rFonts w:ascii="Calibri" w:hAnsi="Calibri" w:cs="Calibri"/>
              </w:rPr>
            </w:pPr>
          </w:p>
        </w:tc>
      </w:tr>
      <w:tr w:rsidR="00636637" w:rsidTr="087BDD82" w14:paraId="065B33C1" w14:textId="77777777">
        <w:tc>
          <w:tcPr>
            <w:tcW w:w="1658" w:type="dxa"/>
            <w:vMerge/>
            <w:tcMar/>
          </w:tcPr>
          <w:p w:rsidRPr="00C274AC" w:rsidR="00636637" w:rsidP="00C274AC" w:rsidRDefault="00636637" w14:paraId="167638F4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="00636637" w:rsidP="00C274AC" w:rsidRDefault="00636637" w14:paraId="5073AE66" w14:textId="12238234">
            <w:pPr>
              <w:rPr>
                <w:rFonts w:ascii="Calibri" w:hAnsi="Calibri" w:cs="Calibri"/>
              </w:rPr>
            </w:pPr>
            <w:r w:rsidRPr="087BDD82" w:rsidR="00636637">
              <w:rPr>
                <w:rFonts w:ascii="Calibri" w:hAnsi="Calibri" w:cs="Calibri"/>
              </w:rPr>
              <w:t xml:space="preserve">Any missing data has a code assigned to </w:t>
            </w:r>
            <w:r w:rsidRPr="087BDD82" w:rsidR="00636637">
              <w:rPr>
                <w:rFonts w:ascii="Calibri" w:hAnsi="Calibri" w:cs="Calibri"/>
              </w:rPr>
              <w:t>the missing data for each variable (if different codes are used)</w:t>
            </w:r>
            <w:r w:rsidRPr="087BDD82" w:rsidR="00AF2A2F">
              <w:rPr>
                <w:rFonts w:ascii="Calibri" w:hAnsi="Calibri" w:cs="Calibri"/>
              </w:rPr>
              <w:t>,</w:t>
            </w:r>
            <w:r w:rsidRPr="087BDD82" w:rsidR="00636637">
              <w:rPr>
                <w:rFonts w:ascii="Calibri" w:hAnsi="Calibri" w:cs="Calibri"/>
              </w:rPr>
              <w:t xml:space="preserve"> and the </w:t>
            </w:r>
            <w:r w:rsidRPr="087BDD82" w:rsidR="008A712A">
              <w:rPr>
                <w:rFonts w:ascii="Calibri" w:hAnsi="Calibri" w:cs="Calibri"/>
              </w:rPr>
              <w:t xml:space="preserve">corresponding </w:t>
            </w:r>
            <w:r w:rsidRPr="087BDD82" w:rsidR="00636637">
              <w:rPr>
                <w:rFonts w:ascii="Calibri" w:hAnsi="Calibri" w:cs="Calibri"/>
              </w:rPr>
              <w:t xml:space="preserve">description </w:t>
            </w:r>
            <w:r w:rsidRPr="087BDD82" w:rsidR="00351621">
              <w:rPr>
                <w:rFonts w:ascii="Calibri" w:hAnsi="Calibri" w:cs="Calibri"/>
              </w:rPr>
              <w:t xml:space="preserve">for the missing data code </w:t>
            </w:r>
            <w:r w:rsidRPr="087BDD82" w:rsidR="00636637">
              <w:rPr>
                <w:rFonts w:ascii="Calibri" w:hAnsi="Calibri" w:cs="Calibri"/>
              </w:rPr>
              <w:t>is</w:t>
            </w:r>
            <w:r w:rsidRPr="087BDD82" w:rsidR="00636637">
              <w:rPr>
                <w:rFonts w:ascii="Calibri" w:hAnsi="Calibri" w:cs="Calibri"/>
              </w:rPr>
              <w:t xml:space="preserve"> provided in the data dictionary</w:t>
            </w:r>
            <w:r w:rsidRPr="087BDD82" w:rsidR="001D1797">
              <w:rPr>
                <w:rFonts w:ascii="Calibri" w:hAnsi="Calibri" w:cs="Calibri"/>
              </w:rPr>
              <w:t>.</w:t>
            </w:r>
          </w:p>
        </w:tc>
        <w:tc>
          <w:tcPr>
            <w:tcW w:w="818" w:type="dxa"/>
            <w:tcMar/>
          </w:tcPr>
          <w:p w:rsidRPr="00C274AC" w:rsidR="00636637" w:rsidP="00C274AC" w:rsidRDefault="00636637" w14:paraId="00F65D05" w14:textId="77777777">
            <w:pPr>
              <w:rPr>
                <w:rFonts w:ascii="Calibri" w:hAnsi="Calibri" w:cs="Calibri"/>
              </w:rPr>
            </w:pPr>
          </w:p>
        </w:tc>
      </w:tr>
      <w:tr w:rsidR="00636637" w:rsidTr="087BDD82" w14:paraId="1FED3F8A" w14:textId="77777777">
        <w:tc>
          <w:tcPr>
            <w:tcW w:w="1658" w:type="dxa"/>
            <w:vMerge/>
            <w:tcMar/>
          </w:tcPr>
          <w:p w:rsidRPr="00C274AC" w:rsidR="00636637" w:rsidP="00C274AC" w:rsidRDefault="00636637" w14:paraId="7CE00B7A" w14:textId="77777777">
            <w:pPr>
              <w:rPr>
                <w:rFonts w:ascii="Calibri" w:hAnsi="Calibri" w:cs="Calibri"/>
              </w:rPr>
            </w:pPr>
          </w:p>
        </w:tc>
        <w:tc>
          <w:tcPr>
            <w:tcW w:w="6874" w:type="dxa"/>
            <w:tcMar/>
          </w:tcPr>
          <w:p w:rsidR="00636637" w:rsidP="00C274AC" w:rsidRDefault="00636637" w14:paraId="3A253132" w14:textId="54B451FA">
            <w:pPr>
              <w:rPr>
                <w:rFonts w:ascii="Calibri" w:hAnsi="Calibri" w:cs="Calibri"/>
              </w:rPr>
            </w:pPr>
            <w:r w:rsidRPr="087BDD82" w:rsidR="00636637">
              <w:rPr>
                <w:rFonts w:ascii="Calibri" w:hAnsi="Calibri" w:cs="Calibri"/>
              </w:rPr>
              <w:t>E</w:t>
            </w:r>
            <w:r w:rsidRPr="087BDD82" w:rsidR="00636637">
              <w:rPr>
                <w:rFonts w:ascii="Calibri" w:hAnsi="Calibri" w:cs="Calibri"/>
              </w:rPr>
              <w:t>xplanation</w:t>
            </w:r>
            <w:r w:rsidRPr="087BDD82" w:rsidR="00E169AF">
              <w:rPr>
                <w:rFonts w:ascii="Calibri" w:hAnsi="Calibri" w:cs="Calibri"/>
              </w:rPr>
              <w:t>(s)</w:t>
            </w:r>
            <w:r w:rsidRPr="087BDD82" w:rsidR="00636637">
              <w:rPr>
                <w:rFonts w:ascii="Calibri" w:hAnsi="Calibri" w:cs="Calibri"/>
              </w:rPr>
              <w:t xml:space="preserve"> </w:t>
            </w:r>
            <w:r w:rsidRPr="087BDD82" w:rsidR="00636637">
              <w:rPr>
                <w:rFonts w:ascii="Calibri" w:hAnsi="Calibri" w:cs="Calibri"/>
              </w:rPr>
              <w:t>for missing data presented in the study report</w:t>
            </w:r>
            <w:r w:rsidRPr="087BDD82" w:rsidR="008A712A">
              <w:rPr>
                <w:rFonts w:ascii="Calibri" w:hAnsi="Calibri" w:cs="Calibri"/>
              </w:rPr>
              <w:t xml:space="preserve"> if present.</w:t>
            </w:r>
          </w:p>
        </w:tc>
        <w:tc>
          <w:tcPr>
            <w:tcW w:w="818" w:type="dxa"/>
            <w:tcMar/>
          </w:tcPr>
          <w:p w:rsidRPr="00C274AC" w:rsidR="00636637" w:rsidP="00C274AC" w:rsidRDefault="00636637" w14:paraId="3FDD17F7" w14:textId="77777777">
            <w:pPr>
              <w:rPr>
                <w:rFonts w:ascii="Calibri" w:hAnsi="Calibri" w:cs="Calibri"/>
              </w:rPr>
            </w:pPr>
          </w:p>
        </w:tc>
      </w:tr>
      <w:tr w:rsidR="00CF374A" w:rsidTr="087BDD82" w14:paraId="727A4C87" w14:textId="77777777">
        <w:tc>
          <w:tcPr>
            <w:tcW w:w="9350" w:type="dxa"/>
            <w:gridSpan w:val="3"/>
            <w:tcMar/>
          </w:tcPr>
          <w:p w:rsidRPr="00CF374A" w:rsidR="00CF374A" w:rsidP="00CF374A" w:rsidRDefault="00EB56EC" w14:paraId="356EB09D" w14:textId="2C9B606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Note: Studies include baseline quality checks, wash regeneration, wash resistance, or semi-field study. </w:t>
            </w:r>
          </w:p>
        </w:tc>
      </w:tr>
    </w:tbl>
    <w:p w:rsidR="001E5B40" w:rsidP="4C663023" w:rsidRDefault="001E5B40" w14:paraId="5E483080" w14:textId="3FDFC50F">
      <w:pPr>
        <w:pStyle w:val="Normal"/>
      </w:pPr>
    </w:p>
    <w:sectPr w:rsidR="001E5B40">
      <w:foot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3632" w:rsidP="002E15D2" w:rsidRDefault="00423632" w14:paraId="2FFB6033" w14:textId="77777777">
      <w:pPr>
        <w:spacing w:after="0" w:line="240" w:lineRule="auto"/>
      </w:pPr>
      <w:r>
        <w:separator/>
      </w:r>
    </w:p>
  </w:endnote>
  <w:endnote w:type="continuationSeparator" w:id="0">
    <w:p w:rsidR="00423632" w:rsidP="002E15D2" w:rsidRDefault="00423632" w14:paraId="5C06AA4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230923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E15D2" w:rsidRDefault="002E15D2" w14:paraId="7847AA69" w14:textId="143AEEC8">
            <w:pPr>
              <w:pStyle w:val="Footer"/>
              <w:jc w:val="right"/>
            </w:pPr>
            <w:r w:rsidR="087BDD82">
              <w:rPr/>
              <w:t xml:space="preserve">Page </w:t>
            </w:r>
            <w:r w:rsidRPr="087BDD82">
              <w:rPr>
                <w:b w:val="1"/>
                <w:bCs w:val="1"/>
                <w:noProof/>
              </w:rPr>
              <w:fldChar w:fldCharType="begin"/>
            </w:r>
            <w:r w:rsidRPr="087BDD82">
              <w:rPr>
                <w:b w:val="1"/>
                <w:bCs w:val="1"/>
              </w:rPr>
              <w:instrText xml:space="preserve"> PAGE </w:instrText>
            </w:r>
            <w:r w:rsidRPr="087BDD82"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Pr="087BDD82" w:rsidR="087BDD82">
              <w:rPr>
                <w:b w:val="1"/>
                <w:bCs w:val="1"/>
                <w:noProof/>
              </w:rPr>
              <w:t>2</w:t>
            </w:r>
            <w:r w:rsidRPr="087BDD82">
              <w:rPr>
                <w:b w:val="1"/>
                <w:bCs w:val="1"/>
                <w:noProof/>
              </w:rPr>
              <w:fldChar w:fldCharType="end"/>
            </w:r>
            <w:r w:rsidR="087BDD82">
              <w:rPr/>
              <w:t xml:space="preserve"> of </w:t>
            </w:r>
            <w:r w:rsidRPr="087BDD82">
              <w:rPr>
                <w:b w:val="1"/>
                <w:bCs w:val="1"/>
                <w:noProof/>
              </w:rPr>
              <w:fldChar w:fldCharType="begin"/>
            </w:r>
            <w:r w:rsidRPr="087BDD82">
              <w:rPr>
                <w:b w:val="1"/>
                <w:bCs w:val="1"/>
              </w:rPr>
              <w:instrText xml:space="preserve"> NUMPAGES  </w:instrText>
            </w:r>
            <w:r w:rsidRPr="087BDD82">
              <w:rPr>
                <w:b w:val="1"/>
                <w:bCs w:val="1"/>
                <w:sz w:val="24"/>
                <w:szCs w:val="24"/>
              </w:rPr>
              <w:fldChar w:fldCharType="separate"/>
            </w:r>
            <w:r w:rsidRPr="087BDD82" w:rsidR="087BDD82">
              <w:rPr>
                <w:b w:val="1"/>
                <w:bCs w:val="1"/>
                <w:noProof/>
              </w:rPr>
              <w:t>2</w:t>
            </w:r>
            <w:r w:rsidRPr="087BDD82">
              <w:rPr>
                <w:b w:val="1"/>
                <w:bCs w:val="1"/>
                <w:noProof/>
              </w:rPr>
              <w:fldChar w:fldCharType="end"/>
            </w:r>
          </w:p>
        </w:sdtContent>
      </w:sdt>
    </w:sdtContent>
  </w:sdt>
  <w:p w:rsidR="002E15D2" w:rsidRDefault="002E15D2" w14:paraId="55459F4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3632" w:rsidP="002E15D2" w:rsidRDefault="00423632" w14:paraId="4DF19DCA" w14:textId="77777777">
      <w:pPr>
        <w:spacing w:after="0" w:line="240" w:lineRule="auto"/>
      </w:pPr>
      <w:r>
        <w:separator/>
      </w:r>
    </w:p>
  </w:footnote>
  <w:footnote w:type="continuationSeparator" w:id="0">
    <w:p w:rsidR="00423632" w:rsidP="002E15D2" w:rsidRDefault="00423632" w14:paraId="18EDEDC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F4B"/>
    <w:multiLevelType w:val="hybridMultilevel"/>
    <w:tmpl w:val="1FC87DBE"/>
    <w:lvl w:ilvl="0" w:tplc="40E27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E7B11DA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CA0AA8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7A931CD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2BD53D46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CC2147F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BA2E50"/>
    <w:multiLevelType w:val="hybridMultilevel"/>
    <w:tmpl w:val="39922748"/>
    <w:lvl w:ilvl="0" w:tplc="05443A9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275F20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981D24"/>
    <w:multiLevelType w:val="hybridMultilevel"/>
    <w:tmpl w:val="CA2223E8"/>
    <w:lvl w:ilvl="0" w:tplc="061E18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7E54B8"/>
    <w:multiLevelType w:val="hybridMultilevel"/>
    <w:tmpl w:val="2CA058B6"/>
    <w:lvl w:ilvl="0" w:tplc="1CF2B10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C4818"/>
    <w:multiLevelType w:val="hybridMultilevel"/>
    <w:tmpl w:val="A9CC8642"/>
    <w:lvl w:ilvl="0" w:tplc="40E275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710803DB"/>
    <w:multiLevelType w:val="hybridMultilevel"/>
    <w:tmpl w:val="A1CCA8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69475646">
    <w:abstractNumId w:val="0"/>
  </w:num>
  <w:num w:numId="2" w16cid:durableId="1344672490">
    <w:abstractNumId w:val="10"/>
  </w:num>
  <w:num w:numId="3" w16cid:durableId="2012022793">
    <w:abstractNumId w:val="9"/>
  </w:num>
  <w:num w:numId="4" w16cid:durableId="1628655264">
    <w:abstractNumId w:val="6"/>
  </w:num>
  <w:num w:numId="5" w16cid:durableId="1770001382">
    <w:abstractNumId w:val="11"/>
  </w:num>
  <w:num w:numId="6" w16cid:durableId="207766799">
    <w:abstractNumId w:val="5"/>
  </w:num>
  <w:num w:numId="7" w16cid:durableId="219677389">
    <w:abstractNumId w:val="7"/>
  </w:num>
  <w:num w:numId="8" w16cid:durableId="302008073">
    <w:abstractNumId w:val="1"/>
  </w:num>
  <w:num w:numId="9" w16cid:durableId="447286308">
    <w:abstractNumId w:val="2"/>
  </w:num>
  <w:num w:numId="10" w16cid:durableId="457769603">
    <w:abstractNumId w:val="8"/>
  </w:num>
  <w:num w:numId="11" w16cid:durableId="1495997941">
    <w:abstractNumId w:val="4"/>
  </w:num>
  <w:num w:numId="12" w16cid:durableId="1050612222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AC"/>
    <w:rsid w:val="0001592E"/>
    <w:rsid w:val="000242EE"/>
    <w:rsid w:val="00041FFC"/>
    <w:rsid w:val="00052BC0"/>
    <w:rsid w:val="00097EFF"/>
    <w:rsid w:val="000B7DE6"/>
    <w:rsid w:val="000C4E26"/>
    <w:rsid w:val="000E6D97"/>
    <w:rsid w:val="000F701A"/>
    <w:rsid w:val="000F7BDA"/>
    <w:rsid w:val="00102E48"/>
    <w:rsid w:val="00120148"/>
    <w:rsid w:val="00127F6D"/>
    <w:rsid w:val="00157325"/>
    <w:rsid w:val="001B5A66"/>
    <w:rsid w:val="001B74F7"/>
    <w:rsid w:val="001C544A"/>
    <w:rsid w:val="001C7415"/>
    <w:rsid w:val="001D1797"/>
    <w:rsid w:val="001D4666"/>
    <w:rsid w:val="001E5B40"/>
    <w:rsid w:val="00206266"/>
    <w:rsid w:val="00206BA5"/>
    <w:rsid w:val="00220177"/>
    <w:rsid w:val="00223AB8"/>
    <w:rsid w:val="002A3368"/>
    <w:rsid w:val="002A72C6"/>
    <w:rsid w:val="002B06F7"/>
    <w:rsid w:val="002C0E99"/>
    <w:rsid w:val="002E15D2"/>
    <w:rsid w:val="003105F3"/>
    <w:rsid w:val="00324B17"/>
    <w:rsid w:val="00337FA5"/>
    <w:rsid w:val="00351621"/>
    <w:rsid w:val="00385DFE"/>
    <w:rsid w:val="00393D36"/>
    <w:rsid w:val="00397BFA"/>
    <w:rsid w:val="003D2530"/>
    <w:rsid w:val="003E7134"/>
    <w:rsid w:val="003F57BD"/>
    <w:rsid w:val="0040296D"/>
    <w:rsid w:val="00423632"/>
    <w:rsid w:val="00461064"/>
    <w:rsid w:val="0047157C"/>
    <w:rsid w:val="004A1266"/>
    <w:rsid w:val="004C5ED0"/>
    <w:rsid w:val="004D118E"/>
    <w:rsid w:val="005112F3"/>
    <w:rsid w:val="00512ADE"/>
    <w:rsid w:val="005274DF"/>
    <w:rsid w:val="005473CD"/>
    <w:rsid w:val="00555733"/>
    <w:rsid w:val="00562460"/>
    <w:rsid w:val="005B3148"/>
    <w:rsid w:val="005D119B"/>
    <w:rsid w:val="005E77BB"/>
    <w:rsid w:val="00636637"/>
    <w:rsid w:val="00646D81"/>
    <w:rsid w:val="00656459"/>
    <w:rsid w:val="00656B9A"/>
    <w:rsid w:val="006861F0"/>
    <w:rsid w:val="006A18BC"/>
    <w:rsid w:val="006F3FA7"/>
    <w:rsid w:val="007256BE"/>
    <w:rsid w:val="007374B5"/>
    <w:rsid w:val="00740B8E"/>
    <w:rsid w:val="00750BBF"/>
    <w:rsid w:val="007602EF"/>
    <w:rsid w:val="00765A9A"/>
    <w:rsid w:val="00786603"/>
    <w:rsid w:val="007C79FD"/>
    <w:rsid w:val="007D55EC"/>
    <w:rsid w:val="007E0DC7"/>
    <w:rsid w:val="007E4841"/>
    <w:rsid w:val="00812FAB"/>
    <w:rsid w:val="0081685C"/>
    <w:rsid w:val="0084254E"/>
    <w:rsid w:val="00850002"/>
    <w:rsid w:val="00852EB8"/>
    <w:rsid w:val="00866238"/>
    <w:rsid w:val="008803B1"/>
    <w:rsid w:val="00895E0D"/>
    <w:rsid w:val="008A3293"/>
    <w:rsid w:val="008A712A"/>
    <w:rsid w:val="008C1293"/>
    <w:rsid w:val="008D37F0"/>
    <w:rsid w:val="008E0C57"/>
    <w:rsid w:val="00934AE4"/>
    <w:rsid w:val="00941AF6"/>
    <w:rsid w:val="009A580D"/>
    <w:rsid w:val="009D7717"/>
    <w:rsid w:val="009F4384"/>
    <w:rsid w:val="00A0017D"/>
    <w:rsid w:val="00A05514"/>
    <w:rsid w:val="00A2733F"/>
    <w:rsid w:val="00A86848"/>
    <w:rsid w:val="00A86B3B"/>
    <w:rsid w:val="00A86D40"/>
    <w:rsid w:val="00AC39B3"/>
    <w:rsid w:val="00AC795C"/>
    <w:rsid w:val="00AE34AD"/>
    <w:rsid w:val="00AF2A2F"/>
    <w:rsid w:val="00AF3380"/>
    <w:rsid w:val="00B416E0"/>
    <w:rsid w:val="00B4604E"/>
    <w:rsid w:val="00B5201F"/>
    <w:rsid w:val="00B64AB3"/>
    <w:rsid w:val="00B7475D"/>
    <w:rsid w:val="00B75063"/>
    <w:rsid w:val="00B90080"/>
    <w:rsid w:val="00B938A3"/>
    <w:rsid w:val="00BE045B"/>
    <w:rsid w:val="00C274AC"/>
    <w:rsid w:val="00C349C7"/>
    <w:rsid w:val="00C42E37"/>
    <w:rsid w:val="00C60962"/>
    <w:rsid w:val="00C95C21"/>
    <w:rsid w:val="00C95FE0"/>
    <w:rsid w:val="00CA04BB"/>
    <w:rsid w:val="00CA1023"/>
    <w:rsid w:val="00CC01B5"/>
    <w:rsid w:val="00CF2660"/>
    <w:rsid w:val="00CF374A"/>
    <w:rsid w:val="00D31581"/>
    <w:rsid w:val="00D50BB7"/>
    <w:rsid w:val="00D606CD"/>
    <w:rsid w:val="00D6612A"/>
    <w:rsid w:val="00DA3C47"/>
    <w:rsid w:val="00DA77EF"/>
    <w:rsid w:val="00DE33B4"/>
    <w:rsid w:val="00DF2712"/>
    <w:rsid w:val="00E1459D"/>
    <w:rsid w:val="00E169AF"/>
    <w:rsid w:val="00E47359"/>
    <w:rsid w:val="00E81BA7"/>
    <w:rsid w:val="00E953EB"/>
    <w:rsid w:val="00E97640"/>
    <w:rsid w:val="00E979FA"/>
    <w:rsid w:val="00EA4AFF"/>
    <w:rsid w:val="00EB37D5"/>
    <w:rsid w:val="00EB56EC"/>
    <w:rsid w:val="00EE103E"/>
    <w:rsid w:val="00EE7DBB"/>
    <w:rsid w:val="00F150E2"/>
    <w:rsid w:val="00F574D1"/>
    <w:rsid w:val="00F63559"/>
    <w:rsid w:val="00FB38C5"/>
    <w:rsid w:val="00FC4015"/>
    <w:rsid w:val="00FD40E4"/>
    <w:rsid w:val="00FD73BC"/>
    <w:rsid w:val="02B507B3"/>
    <w:rsid w:val="0529080D"/>
    <w:rsid w:val="087BDD82"/>
    <w:rsid w:val="08B9C5B5"/>
    <w:rsid w:val="4C663023"/>
    <w:rsid w:val="5B8BBEFF"/>
    <w:rsid w:val="646E2EB1"/>
    <w:rsid w:val="662772B6"/>
    <w:rsid w:val="7C67C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5B0A"/>
  <w15:chartTrackingRefBased/>
  <w15:docId w15:val="{1D66F222-F232-4788-8301-4767D58D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D37F0"/>
    <w:rPr>
      <w:kern w:val="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5B4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5B4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74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274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36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663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36637"/>
    <w:rPr>
      <w:kern w:val="2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63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36637"/>
    <w:rPr>
      <w:b/>
      <w:bCs/>
      <w:kern w:val="2"/>
      <w:sz w:val="20"/>
      <w:szCs w:val="20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1E5B40"/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01E5B40"/>
    <w:rPr>
      <w:rFonts w:asciiTheme="majorHAnsi" w:hAnsiTheme="majorHAnsi" w:eastAsiaTheme="majorEastAsia" w:cstheme="majorBidi"/>
      <w:color w:val="2F5496" w:themeColor="accent1" w:themeShade="BF"/>
      <w:kern w:val="2"/>
      <w:sz w:val="26"/>
      <w:szCs w:val="26"/>
      <w:lang w:val="en-GB"/>
    </w:rPr>
  </w:style>
  <w:style w:type="paragraph" w:styleId="Revision">
    <w:name w:val="Revision"/>
    <w:hidden/>
    <w:uiPriority w:val="99"/>
    <w:semiHidden/>
    <w:rsid w:val="00206BA5"/>
    <w:pPr>
      <w:spacing w:after="0" w:line="240" w:lineRule="auto"/>
    </w:pPr>
    <w:rPr>
      <w:kern w:val="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E15D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15D2"/>
    <w:rPr>
      <w:kern w:val="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E15D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E15D2"/>
    <w:rPr>
      <w:kern w:val="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microsoft.com/office/2011/relationships/people" Target="people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C4F4F8C673C242A40081C9183480EA" ma:contentTypeVersion="19" ma:contentTypeDescription="Create a new document." ma:contentTypeScope="" ma:versionID="5e3b69d5a26dc45b637793f546c5eb2e">
  <xsd:schema xmlns:xsd="http://www.w3.org/2001/XMLSchema" xmlns:xs="http://www.w3.org/2001/XMLSchema" xmlns:p="http://schemas.microsoft.com/office/2006/metadata/properties" xmlns:ns2="4f8844e5-dbc7-4a99-914b-4c1e544e1600" xmlns:ns3="3039acbe-0701-4809-b89c-56ec6dbdc121" targetNamespace="http://schemas.microsoft.com/office/2006/metadata/properties" ma:root="true" ma:fieldsID="ff559d941097a6f13632ed10865b4f11" ns2:_="" ns3:_="">
    <xsd:import namespace="4f8844e5-dbc7-4a99-914b-4c1e544e1600"/>
    <xsd:import namespace="3039acbe-0701-4809-b89c-56ec6dbdc1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844e5-dbc7-4a99-914b-4c1e544e1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a4eac88-8ae6-4a96-90c7-97bc93c84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9acbe-0701-4809-b89c-56ec6dbdc1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0b37066-6420-431b-b17a-dc897feefe51}" ma:internalName="TaxCatchAll" ma:showField="CatchAllData" ma:web="3039acbe-0701-4809-b89c-56ec6dbdc1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844e5-dbc7-4a99-914b-4c1e544e1600">
      <Terms xmlns="http://schemas.microsoft.com/office/infopath/2007/PartnerControls"/>
    </lcf76f155ced4ddcb4097134ff3c332f>
    <TaxCatchAll xmlns="3039acbe-0701-4809-b89c-56ec6dbdc121" xsi:nil="true"/>
    <_Flow_SignoffStatus xmlns="4f8844e5-dbc7-4a99-914b-4c1e544e1600" xsi:nil="true"/>
  </documentManagement>
</p:properties>
</file>

<file path=customXml/itemProps1.xml><?xml version="1.0" encoding="utf-8"?>
<ds:datastoreItem xmlns:ds="http://schemas.openxmlformats.org/officeDocument/2006/customXml" ds:itemID="{E1BCC6FA-1EDB-4347-ACD9-7069F06A0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F94BC5-A19F-491A-BCE0-B1EADA944CA8}"/>
</file>

<file path=customXml/itemProps3.xml><?xml version="1.0" encoding="utf-8"?>
<ds:datastoreItem xmlns:ds="http://schemas.openxmlformats.org/officeDocument/2006/customXml" ds:itemID="{214B4D0B-737C-480E-808A-904A7FB37642}"/>
</file>

<file path=customXml/itemProps4.xml><?xml version="1.0" encoding="utf-8"?>
<ds:datastoreItem xmlns:ds="http://schemas.openxmlformats.org/officeDocument/2006/customXml" ds:itemID="{6EACFF37-BA64-4150-895B-A63371BEE5F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FOSTER, Geraldine</dc:creator>
  <keywords/>
  <dc:description/>
  <lastModifiedBy>PEREZ NUENO, Violeta Isabel</lastModifiedBy>
  <revision>12</revision>
  <dcterms:created xsi:type="dcterms:W3CDTF">2026-09-22T08:34:00.0000000Z</dcterms:created>
  <dcterms:modified xsi:type="dcterms:W3CDTF">2026-09-25T14:34:47.1427432Z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0b5be4ff-663f-4c27-9a6f-c32fb02cbe83</vt:lpwstr>
  </property>
  <property fmtid="{D5CDD505-2E9C-101B-9397-08002B2CF9AE}" pid="3" name="ContentTypeId">
    <vt:lpwstr>0x010100B5C4F4F8C673C242A40081C9183480EA</vt:lpwstr>
  </property>
  <property fmtid="{D5CDD505-2E9C-101B-9397-08002B2CF9AE}" pid="4" name="MediaServiceImageTags">
    <vt:lpwstr/>
  </property>
</Properties>
</file>