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FA" w:rsidRPr="00E30671" w:rsidRDefault="002075FA" w:rsidP="001D5CA2">
      <w:pPr>
        <w:spacing w:after="200" w:line="276" w:lineRule="auto"/>
        <w:jc w:val="center"/>
        <w:rPr>
          <w:rFonts w:ascii="Arial" w:eastAsia="Times New Roman" w:hAnsi="Arial" w:cs="Arial"/>
          <w:b/>
          <w:bCs/>
          <w:sz w:val="24"/>
          <w:szCs w:val="24"/>
        </w:rPr>
      </w:pPr>
      <w:r w:rsidRPr="00E30671">
        <w:rPr>
          <w:rFonts w:ascii="Arial" w:eastAsia="Times New Roman" w:hAnsi="Arial" w:cs="Arial"/>
          <w:b/>
          <w:bCs/>
          <w:sz w:val="24"/>
          <w:szCs w:val="24"/>
        </w:rPr>
        <w:t>RESOLUTION OF THE GOVERNMENT OF MONGOLIA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64"/>
        <w:gridCol w:w="3249"/>
        <w:gridCol w:w="3265"/>
      </w:tblGrid>
      <w:tr w:rsidR="002075FA" w:rsidRPr="00E30671" w:rsidTr="00F20DA1">
        <w:trPr>
          <w:tblCellSpacing w:w="15" w:type="dxa"/>
        </w:trPr>
        <w:tc>
          <w:tcPr>
            <w:tcW w:w="1650" w:type="pct"/>
            <w:vAlign w:val="center"/>
            <w:hideMark/>
          </w:tcPr>
          <w:p w:rsidR="002075FA" w:rsidRPr="00E30671" w:rsidRDefault="002075FA" w:rsidP="001D5CA2">
            <w:pPr>
              <w:spacing w:after="200" w:line="276" w:lineRule="auto"/>
              <w:rPr>
                <w:rFonts w:ascii="Arial" w:eastAsia="Times New Roman" w:hAnsi="Arial" w:cs="Arial"/>
                <w:color w:val="275DFF"/>
                <w:sz w:val="24"/>
                <w:szCs w:val="24"/>
              </w:rPr>
            </w:pPr>
            <w:r w:rsidRPr="00E30671">
              <w:rPr>
                <w:rFonts w:ascii="Arial" w:eastAsia="Times New Roman" w:hAnsi="Arial" w:cs="Arial"/>
                <w:color w:val="275DFF"/>
                <w:sz w:val="24"/>
                <w:szCs w:val="24"/>
              </w:rPr>
              <w:t>November 16, 2015</w:t>
            </w:r>
          </w:p>
        </w:tc>
        <w:tc>
          <w:tcPr>
            <w:tcW w:w="1650" w:type="pct"/>
            <w:vAlign w:val="center"/>
            <w:hideMark/>
          </w:tcPr>
          <w:p w:rsidR="002075FA" w:rsidRPr="00E30671" w:rsidRDefault="002075FA" w:rsidP="001D5CA2">
            <w:pPr>
              <w:spacing w:after="200" w:line="276" w:lineRule="auto"/>
              <w:jc w:val="both"/>
              <w:rPr>
                <w:rFonts w:ascii="Arial" w:eastAsia="Times New Roman" w:hAnsi="Arial" w:cs="Arial"/>
                <w:color w:val="275DFF"/>
                <w:sz w:val="24"/>
                <w:szCs w:val="24"/>
              </w:rPr>
            </w:pPr>
          </w:p>
        </w:tc>
        <w:tc>
          <w:tcPr>
            <w:tcW w:w="1650" w:type="pct"/>
            <w:vAlign w:val="center"/>
            <w:hideMark/>
          </w:tcPr>
          <w:p w:rsidR="002075FA" w:rsidRPr="00E30671" w:rsidRDefault="002075FA" w:rsidP="001D5CA2">
            <w:pPr>
              <w:spacing w:after="200" w:line="276" w:lineRule="auto"/>
              <w:jc w:val="right"/>
              <w:rPr>
                <w:rFonts w:ascii="Arial" w:eastAsia="Times New Roman" w:hAnsi="Arial" w:cs="Arial"/>
                <w:color w:val="275DFF"/>
                <w:sz w:val="24"/>
                <w:szCs w:val="24"/>
              </w:rPr>
            </w:pPr>
            <w:r w:rsidRPr="00E30671">
              <w:rPr>
                <w:rFonts w:ascii="Arial" w:eastAsia="Times New Roman" w:hAnsi="Arial" w:cs="Arial"/>
                <w:color w:val="275DFF"/>
                <w:sz w:val="24"/>
                <w:szCs w:val="24"/>
              </w:rPr>
              <w:t>Ulaanbaatar City</w:t>
            </w:r>
          </w:p>
        </w:tc>
      </w:tr>
    </w:tbl>
    <w:p w:rsidR="002075FA" w:rsidRPr="00E30671" w:rsidRDefault="002075FA" w:rsidP="001D5CA2">
      <w:pPr>
        <w:spacing w:after="200" w:line="276" w:lineRule="auto"/>
        <w:jc w:val="center"/>
        <w:rPr>
          <w:rFonts w:ascii="Arial" w:eastAsia="Times New Roman" w:hAnsi="Arial" w:cs="Arial"/>
          <w:b/>
          <w:bCs/>
          <w:sz w:val="24"/>
          <w:szCs w:val="24"/>
        </w:rPr>
      </w:pPr>
      <w:r w:rsidRPr="00E30671">
        <w:rPr>
          <w:rFonts w:ascii="Arial" w:eastAsia="Times New Roman" w:hAnsi="Arial" w:cs="Arial"/>
          <w:b/>
          <w:bCs/>
          <w:sz w:val="24"/>
          <w:szCs w:val="24"/>
        </w:rPr>
        <w:t>Number 447</w:t>
      </w:r>
    </w:p>
    <w:p w:rsidR="002075FA" w:rsidRPr="00E30671" w:rsidRDefault="001D5CA2" w:rsidP="001D5CA2">
      <w:pPr>
        <w:spacing w:after="200" w:line="276" w:lineRule="auto"/>
        <w:jc w:val="center"/>
        <w:rPr>
          <w:rFonts w:ascii="Arial" w:eastAsia="Times New Roman" w:hAnsi="Arial" w:cs="Arial"/>
          <w:b/>
          <w:bCs/>
          <w:sz w:val="24"/>
          <w:szCs w:val="24"/>
        </w:rPr>
      </w:pPr>
      <w:r w:rsidRPr="00E30671">
        <w:rPr>
          <w:rFonts w:ascii="Arial" w:eastAsia="Times New Roman" w:hAnsi="Arial" w:cs="Arial"/>
          <w:b/>
          <w:bCs/>
          <w:sz w:val="24"/>
          <w:szCs w:val="24"/>
        </w:rPr>
        <w:t>APPROVING NATIONAL PROGRAMME ON NUTRITION</w:t>
      </w:r>
    </w:p>
    <w:p w:rsidR="002075FA" w:rsidRPr="00E30671" w:rsidRDefault="001D5CA2" w:rsidP="001D5CA2">
      <w:pPr>
        <w:pStyle w:val="NormalWeb"/>
        <w:spacing w:before="0" w:beforeAutospacing="0" w:after="200" w:afterAutospacing="0" w:line="276" w:lineRule="auto"/>
        <w:ind w:firstLine="720"/>
        <w:jc w:val="both"/>
        <w:rPr>
          <w:rFonts w:ascii="Arial" w:hAnsi="Arial" w:cs="Arial"/>
        </w:rPr>
      </w:pPr>
      <w:r w:rsidRPr="00E30671">
        <w:rPr>
          <w:rFonts w:ascii="Arial" w:hAnsi="Arial" w:cs="Arial"/>
        </w:rPr>
        <w:t>In accordance with Article 7.1.3 of the Law on Health the Government of Mongolia RESOLVES hereby</w:t>
      </w:r>
      <w:r w:rsidR="002075FA" w:rsidRPr="00E30671">
        <w:rPr>
          <w:rFonts w:ascii="Arial" w:hAnsi="Arial" w:cs="Arial"/>
        </w:rPr>
        <w:t>:</w:t>
      </w:r>
    </w:p>
    <w:p w:rsidR="002075FA" w:rsidRPr="00E30671" w:rsidRDefault="002075FA" w:rsidP="001D5CA2">
      <w:pPr>
        <w:pStyle w:val="NormalWeb"/>
        <w:spacing w:before="0" w:beforeAutospacing="0" w:after="200" w:afterAutospacing="0" w:line="276" w:lineRule="auto"/>
        <w:ind w:firstLine="720"/>
        <w:jc w:val="both"/>
        <w:rPr>
          <w:rFonts w:ascii="Arial" w:hAnsi="Arial" w:cs="Arial"/>
        </w:rPr>
      </w:pPr>
      <w:r w:rsidRPr="00E30671">
        <w:rPr>
          <w:rFonts w:ascii="Arial" w:hAnsi="Arial" w:cs="Arial"/>
        </w:rPr>
        <w:t xml:space="preserve">1. </w:t>
      </w:r>
      <w:r w:rsidR="001D5CA2" w:rsidRPr="00E30671">
        <w:rPr>
          <w:rFonts w:ascii="Arial" w:hAnsi="Arial" w:cs="Arial"/>
        </w:rPr>
        <w:t xml:space="preserve">To endorse the National </w:t>
      </w:r>
      <w:proofErr w:type="spellStart"/>
      <w:r w:rsidR="001D5CA2" w:rsidRPr="00E30671">
        <w:rPr>
          <w:rFonts w:ascii="Arial" w:hAnsi="Arial" w:cs="Arial"/>
        </w:rPr>
        <w:t>Program</w:t>
      </w:r>
      <w:r w:rsidR="007709D9" w:rsidRPr="00E30671">
        <w:rPr>
          <w:rFonts w:ascii="Arial" w:hAnsi="Arial" w:cs="Arial"/>
        </w:rPr>
        <w:t>me</w:t>
      </w:r>
      <w:proofErr w:type="spellEnd"/>
      <w:r w:rsidR="001D5CA2" w:rsidRPr="00E30671">
        <w:rPr>
          <w:rFonts w:ascii="Arial" w:hAnsi="Arial" w:cs="Arial"/>
        </w:rPr>
        <w:t xml:space="preserve"> on Nutrition as set in the Annex</w:t>
      </w:r>
      <w:r w:rsidRPr="00E30671">
        <w:rPr>
          <w:rFonts w:ascii="Arial" w:hAnsi="Arial" w:cs="Arial"/>
        </w:rPr>
        <w:t>.</w:t>
      </w:r>
    </w:p>
    <w:p w:rsidR="002075FA" w:rsidRPr="00E30671" w:rsidRDefault="002075FA" w:rsidP="001D5CA2">
      <w:pPr>
        <w:pStyle w:val="NormalWeb"/>
        <w:spacing w:before="0" w:beforeAutospacing="0" w:after="200" w:afterAutospacing="0" w:line="276" w:lineRule="auto"/>
        <w:ind w:firstLine="720"/>
        <w:jc w:val="both"/>
        <w:rPr>
          <w:rFonts w:ascii="Arial" w:hAnsi="Arial" w:cs="Arial"/>
        </w:rPr>
      </w:pPr>
      <w:r w:rsidRPr="00E30671">
        <w:rPr>
          <w:rFonts w:ascii="Arial" w:hAnsi="Arial" w:cs="Arial"/>
        </w:rPr>
        <w:t xml:space="preserve">2. </w:t>
      </w:r>
      <w:r w:rsidR="00557145" w:rsidRPr="00E30671">
        <w:rPr>
          <w:rFonts w:ascii="Arial" w:hAnsi="Arial" w:cs="Arial"/>
        </w:rPr>
        <w:t>Toentrust</w:t>
      </w:r>
      <w:r w:rsidR="007709D9" w:rsidRPr="00E30671">
        <w:rPr>
          <w:rFonts w:ascii="Arial" w:hAnsi="Arial" w:cs="Arial"/>
        </w:rPr>
        <w:t xml:space="preserve"> the National Food Safety Committee to approve the </w:t>
      </w:r>
      <w:proofErr w:type="spellStart"/>
      <w:r w:rsidR="007709D9" w:rsidRPr="00E30671">
        <w:rPr>
          <w:rFonts w:ascii="Arial" w:hAnsi="Arial" w:cs="Arial"/>
        </w:rPr>
        <w:t>Programme</w:t>
      </w:r>
      <w:proofErr w:type="spellEnd"/>
      <w:r w:rsidR="007709D9" w:rsidRPr="00E30671">
        <w:rPr>
          <w:rFonts w:ascii="Arial" w:hAnsi="Arial" w:cs="Arial"/>
        </w:rPr>
        <w:t xml:space="preserve"> Implementation Plan annually and to oversee its implementation, the </w:t>
      </w:r>
      <w:r w:rsidR="00557145" w:rsidRPr="00E30671">
        <w:rPr>
          <w:rFonts w:ascii="Arial" w:hAnsi="Arial" w:cs="Arial"/>
        </w:rPr>
        <w:t xml:space="preserve">Minister of Health and </w:t>
      </w:r>
      <w:r w:rsidR="007709D9" w:rsidRPr="00E30671">
        <w:rPr>
          <w:rFonts w:ascii="Arial" w:hAnsi="Arial" w:cs="Arial"/>
        </w:rPr>
        <w:t>Sports</w:t>
      </w:r>
      <w:r w:rsidR="00557145" w:rsidRPr="00E30671">
        <w:rPr>
          <w:rFonts w:ascii="Arial" w:hAnsi="Arial" w:cs="Arial"/>
        </w:rPr>
        <w:t xml:space="preserve"> to </w:t>
      </w:r>
      <w:r w:rsidR="007709D9" w:rsidRPr="00E30671">
        <w:rPr>
          <w:rFonts w:ascii="Arial" w:hAnsi="Arial" w:cs="Arial"/>
        </w:rPr>
        <w:t xml:space="preserve">provide an overall guidance to the countrywide implementation of the </w:t>
      </w:r>
      <w:proofErr w:type="spellStart"/>
      <w:r w:rsidR="007709D9" w:rsidRPr="00E30671">
        <w:rPr>
          <w:rFonts w:ascii="Arial" w:hAnsi="Arial" w:cs="Arial"/>
        </w:rPr>
        <w:t>programme</w:t>
      </w:r>
      <w:proofErr w:type="spellEnd"/>
      <w:r w:rsidR="007709D9" w:rsidRPr="00E30671">
        <w:rPr>
          <w:rFonts w:ascii="Arial" w:hAnsi="Arial" w:cs="Arial"/>
        </w:rPr>
        <w:t xml:space="preserve">, and Cabinet Members and Governors of </w:t>
      </w:r>
      <w:proofErr w:type="spellStart"/>
      <w:r w:rsidR="007709D9" w:rsidRPr="00E30671">
        <w:rPr>
          <w:rFonts w:ascii="Arial" w:hAnsi="Arial" w:cs="Arial"/>
        </w:rPr>
        <w:t>Aimags</w:t>
      </w:r>
      <w:proofErr w:type="spellEnd"/>
      <w:r w:rsidR="007709D9" w:rsidRPr="00E30671">
        <w:rPr>
          <w:rFonts w:ascii="Arial" w:hAnsi="Arial" w:cs="Arial"/>
        </w:rPr>
        <w:t xml:space="preserve"> and the Capital City to organize the implementation of the </w:t>
      </w:r>
      <w:proofErr w:type="spellStart"/>
      <w:r w:rsidR="007709D9" w:rsidRPr="00E30671">
        <w:rPr>
          <w:rFonts w:ascii="Arial" w:hAnsi="Arial" w:cs="Arial"/>
        </w:rPr>
        <w:t>programme</w:t>
      </w:r>
      <w:proofErr w:type="spellEnd"/>
      <w:r w:rsidR="007709D9" w:rsidRPr="00E30671">
        <w:rPr>
          <w:rFonts w:ascii="Arial" w:hAnsi="Arial" w:cs="Arial"/>
        </w:rPr>
        <w:t xml:space="preserve"> within respective sectors and jurisdictions.</w:t>
      </w:r>
    </w:p>
    <w:p w:rsidR="002075FA" w:rsidRPr="00E30671" w:rsidRDefault="002075FA" w:rsidP="001D5CA2">
      <w:pPr>
        <w:pStyle w:val="NormalWeb"/>
        <w:spacing w:before="0" w:beforeAutospacing="0" w:after="200" w:afterAutospacing="0" w:line="276" w:lineRule="auto"/>
        <w:ind w:firstLine="720"/>
        <w:jc w:val="both"/>
        <w:rPr>
          <w:rFonts w:ascii="Arial" w:hAnsi="Arial" w:cs="Arial"/>
        </w:rPr>
      </w:pPr>
      <w:r w:rsidRPr="00E30671">
        <w:rPr>
          <w:rFonts w:ascii="Arial" w:hAnsi="Arial" w:cs="Arial"/>
        </w:rPr>
        <w:t xml:space="preserve">3. </w:t>
      </w:r>
      <w:r w:rsidR="007709D9" w:rsidRPr="00E30671">
        <w:rPr>
          <w:rFonts w:ascii="Arial" w:hAnsi="Arial" w:cs="Arial"/>
        </w:rPr>
        <w:t xml:space="preserve">To assign Minister of Finance and Governors of </w:t>
      </w:r>
      <w:proofErr w:type="spellStart"/>
      <w:r w:rsidR="007709D9" w:rsidRPr="00E30671">
        <w:rPr>
          <w:rFonts w:ascii="Arial" w:hAnsi="Arial" w:cs="Arial"/>
        </w:rPr>
        <w:t>Aimags</w:t>
      </w:r>
      <w:proofErr w:type="spellEnd"/>
      <w:r w:rsidR="007709D9" w:rsidRPr="00E30671">
        <w:rPr>
          <w:rFonts w:ascii="Arial" w:hAnsi="Arial" w:cs="Arial"/>
        </w:rPr>
        <w:t xml:space="preserve"> and the Capital City to reflect resources required for the implementation of the </w:t>
      </w:r>
      <w:proofErr w:type="spellStart"/>
      <w:r w:rsidR="00F4450D" w:rsidRPr="00E30671">
        <w:rPr>
          <w:rFonts w:ascii="Arial" w:hAnsi="Arial" w:cs="Arial"/>
        </w:rPr>
        <w:t>p</w:t>
      </w:r>
      <w:r w:rsidR="007709D9" w:rsidRPr="00E30671">
        <w:rPr>
          <w:rFonts w:ascii="Arial" w:hAnsi="Arial" w:cs="Arial"/>
        </w:rPr>
        <w:t>rogram</w:t>
      </w:r>
      <w:r w:rsidR="00F4450D" w:rsidRPr="00E30671">
        <w:rPr>
          <w:rFonts w:ascii="Arial" w:hAnsi="Arial" w:cs="Arial"/>
        </w:rPr>
        <w:t>me</w:t>
      </w:r>
      <w:proofErr w:type="spellEnd"/>
      <w:r w:rsidR="007709D9" w:rsidRPr="00E30671">
        <w:rPr>
          <w:rFonts w:ascii="Arial" w:hAnsi="Arial" w:cs="Arial"/>
        </w:rPr>
        <w:t xml:space="preserve"> in the Annual Main Guidelines of Socio-Economic Development,state </w:t>
      </w:r>
      <w:r w:rsidR="00F4450D" w:rsidRPr="00E30671">
        <w:rPr>
          <w:rFonts w:ascii="Arial" w:hAnsi="Arial" w:cs="Arial"/>
        </w:rPr>
        <w:t xml:space="preserve">and local </w:t>
      </w:r>
      <w:r w:rsidR="007709D9" w:rsidRPr="00E30671">
        <w:rPr>
          <w:rFonts w:ascii="Arial" w:hAnsi="Arial" w:cs="Arial"/>
        </w:rPr>
        <w:t>budget</w:t>
      </w:r>
      <w:r w:rsidR="00F4450D" w:rsidRPr="00E30671">
        <w:rPr>
          <w:rFonts w:ascii="Arial" w:hAnsi="Arial" w:cs="Arial"/>
        </w:rPr>
        <w:t>s,</w:t>
      </w:r>
      <w:r w:rsidR="007709D9" w:rsidRPr="00E30671">
        <w:rPr>
          <w:rFonts w:ascii="Arial" w:hAnsi="Arial" w:cs="Arial"/>
        </w:rPr>
        <w:t xml:space="preserve"> and</w:t>
      </w:r>
      <w:r w:rsidR="00F4450D" w:rsidRPr="00E30671">
        <w:rPr>
          <w:rFonts w:ascii="Arial" w:hAnsi="Arial" w:cs="Arial"/>
        </w:rPr>
        <w:t>international grant and loan agreements</w:t>
      </w:r>
      <w:r w:rsidR="00C46049" w:rsidRPr="00E30671">
        <w:rPr>
          <w:rFonts w:ascii="Arial" w:hAnsi="Arial" w:cs="Arial"/>
        </w:rPr>
        <w:t xml:space="preserve">. </w:t>
      </w:r>
    </w:p>
    <w:p w:rsidR="00F4450D" w:rsidRPr="00E30671" w:rsidRDefault="00F4450D" w:rsidP="001D5CA2">
      <w:pPr>
        <w:pStyle w:val="NormalWeb"/>
        <w:spacing w:before="0" w:beforeAutospacing="0" w:after="200" w:afterAutospacing="0" w:line="276" w:lineRule="auto"/>
        <w:ind w:firstLine="720"/>
        <w:jc w:val="both"/>
        <w:rPr>
          <w:rFonts w:ascii="Arial" w:hAnsi="Arial" w:cs="Arial"/>
        </w:rPr>
      </w:pPr>
    </w:p>
    <w:p w:rsidR="002075FA" w:rsidRPr="00E30671" w:rsidRDefault="00F4450D" w:rsidP="001D5CA2">
      <w:pPr>
        <w:pStyle w:val="NormalWeb"/>
        <w:spacing w:before="0" w:beforeAutospacing="0" w:after="200" w:afterAutospacing="0" w:line="276" w:lineRule="auto"/>
        <w:ind w:firstLine="720"/>
        <w:jc w:val="both"/>
        <w:rPr>
          <w:rFonts w:ascii="Arial" w:hAnsi="Arial" w:cs="Arial"/>
        </w:rPr>
      </w:pPr>
      <w:r w:rsidRPr="00E30671">
        <w:rPr>
          <w:rFonts w:ascii="Arial" w:hAnsi="Arial" w:cs="Arial"/>
        </w:rPr>
        <w:t>Prime Minister of Mongolia</w:t>
      </w:r>
      <w:r w:rsidR="002075FA" w:rsidRPr="00E30671">
        <w:rPr>
          <w:rFonts w:ascii="Arial" w:hAnsi="Arial" w:cs="Arial"/>
        </w:rPr>
        <w:t xml:space="preserve">                                     </w:t>
      </w:r>
      <w:r w:rsidR="00A53B29" w:rsidRPr="00E30671">
        <w:rPr>
          <w:rFonts w:ascii="Arial" w:hAnsi="Arial" w:cs="Arial"/>
        </w:rPr>
        <w:tab/>
      </w:r>
      <w:r w:rsidR="00A53B29" w:rsidRPr="00E30671">
        <w:rPr>
          <w:rFonts w:ascii="Arial" w:hAnsi="Arial" w:cs="Arial"/>
        </w:rPr>
        <w:tab/>
      </w:r>
      <w:r w:rsidRPr="00E30671">
        <w:rPr>
          <w:rFonts w:ascii="Arial" w:hAnsi="Arial" w:cs="Arial"/>
        </w:rPr>
        <w:t>CH</w:t>
      </w:r>
      <w:r w:rsidR="002075FA" w:rsidRPr="00E30671">
        <w:rPr>
          <w:rFonts w:ascii="Arial" w:hAnsi="Arial" w:cs="Arial"/>
        </w:rPr>
        <w:t>.</w:t>
      </w:r>
      <w:r w:rsidRPr="00E30671">
        <w:rPr>
          <w:rFonts w:ascii="Arial" w:hAnsi="Arial" w:cs="Arial"/>
        </w:rPr>
        <w:t>SAIKHANBILEG</w:t>
      </w:r>
    </w:p>
    <w:p w:rsidR="00F4450D" w:rsidRPr="00E30671" w:rsidRDefault="009B497A" w:rsidP="00F4450D">
      <w:pPr>
        <w:pStyle w:val="NormalWeb"/>
        <w:spacing w:before="0" w:beforeAutospacing="0" w:after="0" w:afterAutospacing="0"/>
        <w:ind w:firstLine="720"/>
        <w:rPr>
          <w:rFonts w:ascii="Arial" w:hAnsi="Arial" w:cs="Arial"/>
        </w:rPr>
      </w:pPr>
      <w:r w:rsidRPr="00E30671">
        <w:rPr>
          <w:rFonts w:ascii="Arial" w:hAnsi="Arial" w:cs="Arial"/>
        </w:rPr>
        <w:t>Interim</w:t>
      </w:r>
      <w:r w:rsidR="00F4450D" w:rsidRPr="00E30671">
        <w:rPr>
          <w:rFonts w:ascii="Arial" w:hAnsi="Arial" w:cs="Arial"/>
        </w:rPr>
        <w:t xml:space="preserve"> Minister of Health and Sports and</w:t>
      </w:r>
    </w:p>
    <w:p w:rsidR="002075FA" w:rsidRPr="00E30671" w:rsidRDefault="00F4450D" w:rsidP="00F4450D">
      <w:pPr>
        <w:pStyle w:val="NormalWeb"/>
        <w:spacing w:before="0" w:beforeAutospacing="0" w:after="200" w:afterAutospacing="0" w:line="276" w:lineRule="auto"/>
        <w:ind w:firstLine="720"/>
        <w:rPr>
          <w:rFonts w:ascii="Arial" w:hAnsi="Arial" w:cs="Arial"/>
          <w:lang w:val="mn-MN"/>
        </w:rPr>
      </w:pPr>
      <w:r w:rsidRPr="00E30671">
        <w:rPr>
          <w:rFonts w:ascii="Arial" w:hAnsi="Arial" w:cs="Arial"/>
        </w:rPr>
        <w:t>Deputy Prime Minister of Mongolia</w:t>
      </w:r>
      <w:r w:rsidR="002075FA" w:rsidRPr="00E30671">
        <w:rPr>
          <w:rFonts w:ascii="Arial" w:hAnsi="Arial" w:cs="Arial"/>
        </w:rPr>
        <w:t xml:space="preserve">                                   </w:t>
      </w:r>
      <w:r w:rsidR="00A53B29" w:rsidRPr="00E30671">
        <w:rPr>
          <w:rFonts w:ascii="Arial" w:hAnsi="Arial" w:cs="Arial"/>
        </w:rPr>
        <w:tab/>
      </w:r>
      <w:r w:rsidRPr="00E30671">
        <w:rPr>
          <w:rFonts w:ascii="Arial" w:hAnsi="Arial" w:cs="Arial"/>
        </w:rPr>
        <w:t>TS.OYUNBAATAR</w:t>
      </w:r>
      <w:r w:rsidR="002075FA" w:rsidRPr="00E30671">
        <w:rPr>
          <w:rFonts w:ascii="Arial" w:hAnsi="Arial" w:cs="Arial"/>
        </w:rPr>
        <w:t> </w:t>
      </w:r>
    </w:p>
    <w:p w:rsidR="00E30671" w:rsidRPr="00E30671" w:rsidRDefault="00E30671" w:rsidP="00F4450D">
      <w:pPr>
        <w:pStyle w:val="NormalWeb"/>
        <w:spacing w:before="0" w:beforeAutospacing="0" w:after="200" w:afterAutospacing="0" w:line="276" w:lineRule="auto"/>
        <w:ind w:firstLine="720"/>
        <w:rPr>
          <w:rFonts w:ascii="Arial" w:hAnsi="Arial" w:cs="Arial"/>
          <w:lang w:val="mn-MN"/>
        </w:rPr>
      </w:pPr>
    </w:p>
    <w:p w:rsidR="00E30671" w:rsidRPr="00E30671" w:rsidRDefault="00E30671" w:rsidP="00F4450D">
      <w:pPr>
        <w:pStyle w:val="NormalWeb"/>
        <w:spacing w:before="0" w:beforeAutospacing="0" w:after="200" w:afterAutospacing="0" w:line="276" w:lineRule="auto"/>
        <w:ind w:firstLine="720"/>
        <w:rPr>
          <w:rFonts w:ascii="Arial" w:hAnsi="Arial" w:cs="Arial"/>
          <w:lang w:val="mn-MN"/>
        </w:rPr>
      </w:pPr>
    </w:p>
    <w:p w:rsidR="00E30671" w:rsidRPr="00E30671" w:rsidRDefault="00E30671" w:rsidP="00F4450D">
      <w:pPr>
        <w:pStyle w:val="NormalWeb"/>
        <w:spacing w:before="0" w:beforeAutospacing="0" w:after="200" w:afterAutospacing="0" w:line="276" w:lineRule="auto"/>
        <w:ind w:firstLine="720"/>
        <w:rPr>
          <w:rFonts w:ascii="Arial" w:hAnsi="Arial" w:cs="Arial"/>
          <w:lang w:val="mn-MN"/>
        </w:rPr>
      </w:pPr>
    </w:p>
    <w:p w:rsidR="00E30671" w:rsidRPr="00E30671" w:rsidRDefault="00E30671" w:rsidP="00F4450D">
      <w:pPr>
        <w:pStyle w:val="NormalWeb"/>
        <w:spacing w:before="0" w:beforeAutospacing="0" w:after="200" w:afterAutospacing="0" w:line="276" w:lineRule="auto"/>
        <w:ind w:firstLine="720"/>
        <w:rPr>
          <w:rFonts w:ascii="Arial" w:hAnsi="Arial" w:cs="Arial"/>
          <w:lang w:val="mn-MN"/>
        </w:rPr>
      </w:pPr>
    </w:p>
    <w:p w:rsidR="00E30671" w:rsidRPr="00E30671" w:rsidRDefault="00E30671" w:rsidP="00F4450D">
      <w:pPr>
        <w:pStyle w:val="NormalWeb"/>
        <w:spacing w:before="0" w:beforeAutospacing="0" w:after="200" w:afterAutospacing="0" w:line="276" w:lineRule="auto"/>
        <w:ind w:firstLine="720"/>
        <w:rPr>
          <w:rFonts w:ascii="Arial" w:hAnsi="Arial" w:cs="Arial"/>
          <w:lang w:val="mn-MN"/>
        </w:rPr>
      </w:pPr>
    </w:p>
    <w:p w:rsidR="00E30671" w:rsidRPr="00E30671" w:rsidRDefault="00E30671" w:rsidP="00F4450D">
      <w:pPr>
        <w:pStyle w:val="NormalWeb"/>
        <w:spacing w:before="0" w:beforeAutospacing="0" w:after="200" w:afterAutospacing="0" w:line="276" w:lineRule="auto"/>
        <w:ind w:firstLine="720"/>
        <w:rPr>
          <w:rFonts w:ascii="Arial" w:hAnsi="Arial" w:cs="Arial"/>
          <w:lang w:val="mn-MN"/>
        </w:rPr>
      </w:pPr>
    </w:p>
    <w:p w:rsidR="00E30671" w:rsidRPr="00E30671" w:rsidRDefault="00E30671" w:rsidP="00F4450D">
      <w:pPr>
        <w:pStyle w:val="NormalWeb"/>
        <w:spacing w:before="0" w:beforeAutospacing="0" w:after="200" w:afterAutospacing="0" w:line="276" w:lineRule="auto"/>
        <w:ind w:firstLine="720"/>
        <w:rPr>
          <w:rFonts w:ascii="Arial" w:hAnsi="Arial" w:cs="Arial"/>
          <w:lang w:val="mn-MN"/>
        </w:rPr>
      </w:pPr>
    </w:p>
    <w:p w:rsidR="00E30671" w:rsidRPr="00E30671" w:rsidRDefault="00E30671" w:rsidP="00F4450D">
      <w:pPr>
        <w:pStyle w:val="NormalWeb"/>
        <w:spacing w:before="0" w:beforeAutospacing="0" w:after="200" w:afterAutospacing="0" w:line="276" w:lineRule="auto"/>
        <w:ind w:firstLine="720"/>
        <w:rPr>
          <w:rFonts w:ascii="Arial" w:hAnsi="Arial" w:cs="Arial"/>
          <w:lang w:val="mn-MN"/>
        </w:rPr>
      </w:pPr>
    </w:p>
    <w:p w:rsidR="00E30671" w:rsidRDefault="00E30671" w:rsidP="00E30671">
      <w:pPr>
        <w:jc w:val="right"/>
        <w:outlineLvl w:val="0"/>
        <w:rPr>
          <w:rFonts w:ascii="Arial" w:hAnsi="Arial" w:cs="Arial"/>
          <w:sz w:val="24"/>
          <w:szCs w:val="24"/>
          <w:lang w:val="mn-MN"/>
        </w:rPr>
      </w:pPr>
    </w:p>
    <w:p w:rsidR="00E30671" w:rsidRDefault="00E30671" w:rsidP="00E30671">
      <w:pPr>
        <w:jc w:val="right"/>
        <w:outlineLvl w:val="0"/>
        <w:rPr>
          <w:rFonts w:ascii="Arial" w:hAnsi="Arial" w:cs="Arial"/>
          <w:sz w:val="24"/>
          <w:szCs w:val="24"/>
          <w:lang w:val="mn-MN"/>
        </w:rPr>
      </w:pPr>
    </w:p>
    <w:p w:rsidR="00E30671" w:rsidRDefault="00E30671" w:rsidP="00E30671">
      <w:pPr>
        <w:jc w:val="right"/>
        <w:outlineLvl w:val="0"/>
        <w:rPr>
          <w:rFonts w:ascii="Arial" w:hAnsi="Arial" w:cs="Arial"/>
          <w:sz w:val="24"/>
          <w:szCs w:val="24"/>
          <w:lang w:val="mn-MN"/>
        </w:rPr>
      </w:pPr>
    </w:p>
    <w:p w:rsidR="00E30671" w:rsidRPr="00E30671" w:rsidRDefault="00E30671" w:rsidP="00E30671">
      <w:pPr>
        <w:jc w:val="right"/>
        <w:outlineLvl w:val="0"/>
        <w:rPr>
          <w:rFonts w:ascii="Arial" w:hAnsi="Arial" w:cs="Arial"/>
          <w:sz w:val="24"/>
          <w:szCs w:val="24"/>
        </w:rPr>
      </w:pPr>
      <w:r w:rsidRPr="00E30671">
        <w:rPr>
          <w:rFonts w:ascii="Arial" w:hAnsi="Arial" w:cs="Arial"/>
          <w:sz w:val="24"/>
          <w:szCs w:val="24"/>
          <w:lang w:val="de-CH"/>
        </w:rPr>
        <w:lastRenderedPageBreak/>
        <w:t xml:space="preserve">Annex to </w:t>
      </w:r>
      <w:r w:rsidRPr="00E30671">
        <w:rPr>
          <w:rFonts w:ascii="Arial" w:hAnsi="Arial" w:cs="Arial"/>
          <w:sz w:val="24"/>
          <w:szCs w:val="24"/>
        </w:rPr>
        <w:t xml:space="preserve">the Resolution </w:t>
      </w:r>
    </w:p>
    <w:p w:rsidR="00E30671" w:rsidRPr="00E30671" w:rsidRDefault="00E30671" w:rsidP="00E30671">
      <w:pPr>
        <w:jc w:val="right"/>
        <w:outlineLvl w:val="0"/>
        <w:rPr>
          <w:rFonts w:ascii="Arial" w:hAnsi="Arial" w:cs="Arial"/>
          <w:sz w:val="24"/>
          <w:szCs w:val="24"/>
          <w:lang w:val="mn-MN"/>
        </w:rPr>
      </w:pPr>
      <w:proofErr w:type="gramStart"/>
      <w:r w:rsidRPr="00E30671">
        <w:rPr>
          <w:rFonts w:ascii="Arial" w:hAnsi="Arial" w:cs="Arial"/>
          <w:sz w:val="24"/>
          <w:szCs w:val="24"/>
        </w:rPr>
        <w:t>of</w:t>
      </w:r>
      <w:proofErr w:type="gramEnd"/>
      <w:r w:rsidRPr="00E30671">
        <w:rPr>
          <w:rFonts w:ascii="Arial" w:hAnsi="Arial" w:cs="Arial"/>
          <w:sz w:val="24"/>
          <w:szCs w:val="24"/>
        </w:rPr>
        <w:t xml:space="preserve"> the Government </w:t>
      </w:r>
      <w:r w:rsidRPr="00E30671">
        <w:rPr>
          <w:rFonts w:ascii="Arial" w:hAnsi="Arial" w:cs="Arial"/>
          <w:sz w:val="24"/>
          <w:szCs w:val="24"/>
          <w:lang w:val="mn-MN"/>
        </w:rPr>
        <w:t>№</w:t>
      </w:r>
      <w:r w:rsidRPr="00E30671">
        <w:rPr>
          <w:rFonts w:ascii="Arial" w:hAnsi="Arial" w:cs="Arial"/>
          <w:sz w:val="24"/>
          <w:szCs w:val="24"/>
        </w:rPr>
        <w:t xml:space="preserve"> 447 of </w:t>
      </w:r>
      <w:r w:rsidRPr="00E30671">
        <w:rPr>
          <w:rFonts w:ascii="Arial" w:hAnsi="Arial" w:cs="Arial"/>
          <w:sz w:val="24"/>
          <w:szCs w:val="24"/>
          <w:lang w:val="mn-MN"/>
        </w:rPr>
        <w:t>2015</w:t>
      </w:r>
    </w:p>
    <w:p w:rsidR="00E30671" w:rsidRPr="00E30671" w:rsidRDefault="00E30671" w:rsidP="00E30671">
      <w:pPr>
        <w:jc w:val="center"/>
        <w:rPr>
          <w:rFonts w:ascii="Arial" w:hAnsi="Arial" w:cs="Arial"/>
          <w:sz w:val="24"/>
          <w:szCs w:val="24"/>
          <w:lang w:val="mn-MN"/>
        </w:rPr>
      </w:pPr>
    </w:p>
    <w:p w:rsidR="00E30671" w:rsidRDefault="00E30671" w:rsidP="00E30671">
      <w:pPr>
        <w:jc w:val="center"/>
        <w:rPr>
          <w:rFonts w:ascii="Arial" w:hAnsi="Arial" w:cs="Arial"/>
          <w:sz w:val="24"/>
          <w:szCs w:val="24"/>
          <w:lang w:val="mn-MN"/>
        </w:rPr>
      </w:pPr>
    </w:p>
    <w:p w:rsidR="00E30671" w:rsidRPr="00E30671" w:rsidRDefault="00E30671" w:rsidP="00E30671">
      <w:pPr>
        <w:jc w:val="center"/>
        <w:rPr>
          <w:rFonts w:ascii="Arial" w:hAnsi="Arial" w:cs="Arial"/>
          <w:sz w:val="24"/>
          <w:szCs w:val="24"/>
          <w:lang w:val="mn-MN"/>
        </w:rPr>
      </w:pPr>
    </w:p>
    <w:p w:rsidR="00E30671" w:rsidRPr="00E30671" w:rsidRDefault="00E30671" w:rsidP="00E30671">
      <w:pPr>
        <w:jc w:val="center"/>
        <w:rPr>
          <w:rFonts w:ascii="Arial" w:hAnsi="Arial" w:cs="Arial"/>
          <w:color w:val="000000"/>
          <w:sz w:val="24"/>
          <w:szCs w:val="24"/>
        </w:rPr>
      </w:pPr>
      <w:r w:rsidRPr="00E30671">
        <w:rPr>
          <w:rFonts w:ascii="Arial" w:hAnsi="Arial" w:cs="Arial"/>
          <w:color w:val="000000"/>
          <w:sz w:val="24"/>
          <w:szCs w:val="24"/>
        </w:rPr>
        <w:t>NATIONAL PROGRAMME ON NUTRITION</w:t>
      </w:r>
    </w:p>
    <w:p w:rsidR="00E30671" w:rsidRPr="00E30671" w:rsidRDefault="00E30671" w:rsidP="00E30671">
      <w:pPr>
        <w:jc w:val="center"/>
        <w:rPr>
          <w:rFonts w:ascii="Arial" w:hAnsi="Arial" w:cs="Arial"/>
          <w:caps/>
          <w:color w:val="000000"/>
          <w:sz w:val="24"/>
          <w:szCs w:val="24"/>
          <w:lang w:val="mn-MN"/>
        </w:rPr>
      </w:pPr>
      <w:r w:rsidRPr="00E30671">
        <w:rPr>
          <w:rFonts w:ascii="Arial" w:hAnsi="Arial" w:cs="Arial"/>
          <w:color w:val="000000"/>
          <w:sz w:val="24"/>
          <w:szCs w:val="24"/>
          <w:lang w:val="mn-MN"/>
        </w:rPr>
        <w:t>(2016-2025)</w:t>
      </w:r>
    </w:p>
    <w:p w:rsidR="00E30671" w:rsidRPr="00E30671" w:rsidRDefault="00E30671" w:rsidP="00E30671">
      <w:pPr>
        <w:rPr>
          <w:rFonts w:ascii="Arial" w:hAnsi="Arial" w:cs="Arial"/>
          <w:color w:val="000000"/>
          <w:sz w:val="24"/>
          <w:szCs w:val="24"/>
          <w:lang w:val="mn-MN"/>
        </w:rPr>
      </w:pPr>
    </w:p>
    <w:p w:rsidR="00E30671" w:rsidRPr="00E30671" w:rsidRDefault="00E30671" w:rsidP="00E30671">
      <w:pPr>
        <w:jc w:val="center"/>
        <w:rPr>
          <w:rFonts w:ascii="Arial" w:hAnsi="Arial" w:cs="Arial"/>
          <w:color w:val="000000"/>
          <w:sz w:val="24"/>
          <w:szCs w:val="24"/>
        </w:rPr>
      </w:pPr>
      <w:r w:rsidRPr="00E30671">
        <w:rPr>
          <w:rFonts w:ascii="Arial" w:hAnsi="Arial" w:cs="Arial"/>
          <w:color w:val="000000"/>
          <w:sz w:val="24"/>
          <w:szCs w:val="24"/>
        </w:rPr>
        <w:t>One</w:t>
      </w:r>
      <w:r w:rsidRPr="00E30671">
        <w:rPr>
          <w:rFonts w:ascii="Arial" w:hAnsi="Arial" w:cs="Arial"/>
          <w:color w:val="000000"/>
          <w:sz w:val="24"/>
          <w:szCs w:val="24"/>
          <w:lang w:val="mn-MN"/>
        </w:rPr>
        <w:t>.</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Rationale</w:t>
      </w:r>
    </w:p>
    <w:p w:rsidR="00E30671" w:rsidRPr="00E30671" w:rsidRDefault="00E30671" w:rsidP="00E30671">
      <w:pPr>
        <w:jc w:val="both"/>
        <w:rPr>
          <w:rFonts w:ascii="Arial" w:hAnsi="Arial" w:cs="Arial"/>
          <w:color w:val="000000"/>
          <w:sz w:val="24"/>
          <w:szCs w:val="24"/>
          <w:lang w:val="mn-MN"/>
        </w:rPr>
      </w:pPr>
    </w:p>
    <w:p w:rsidR="00E30671" w:rsidRPr="00E30671" w:rsidRDefault="00E30671" w:rsidP="00E30671">
      <w:pPr>
        <w:ind w:firstLine="720"/>
        <w:jc w:val="both"/>
        <w:rPr>
          <w:rFonts w:ascii="Arial" w:hAnsi="Arial" w:cs="Arial"/>
          <w:color w:val="000000"/>
          <w:sz w:val="24"/>
          <w:szCs w:val="24"/>
          <w:lang w:val="mn-MN"/>
        </w:rPr>
      </w:pPr>
      <w:r w:rsidRPr="00E30671">
        <w:rPr>
          <w:rFonts w:ascii="Arial" w:hAnsi="Arial" w:cs="Arial"/>
          <w:color w:val="000000"/>
          <w:sz w:val="24"/>
          <w:szCs w:val="24"/>
          <w:lang w:val="mn-MN"/>
        </w:rPr>
        <w:t xml:space="preserve">1. </w:t>
      </w:r>
      <w:r w:rsidRPr="00E30671">
        <w:rPr>
          <w:rFonts w:ascii="Arial" w:hAnsi="Arial" w:cs="Arial"/>
          <w:color w:val="000000"/>
          <w:sz w:val="24"/>
          <w:szCs w:val="24"/>
        </w:rPr>
        <w:t xml:space="preserve">Mongolia has attained its Millennium Development Goal (MDG) target “to reduce six-fold the number of persons with nutrition deficiency by 2015 compared to 1990” as a result of the Government commitment to improving nutrition status of Mongolian population. According to 2013 Social Indicators Sampling Survey conducted by the National Statistics Office (NSO) </w:t>
      </w:r>
      <w:r w:rsidRPr="00E30671">
        <w:rPr>
          <w:rFonts w:ascii="Arial" w:hAnsi="Arial" w:cs="Arial"/>
          <w:sz w:val="24"/>
          <w:szCs w:val="24"/>
        </w:rPr>
        <w:t xml:space="preserve">10.8 percent of children under 5 are stunted, </w:t>
      </w:r>
      <w:r w:rsidRPr="00E30671">
        <w:rPr>
          <w:rFonts w:ascii="Arial" w:hAnsi="Arial" w:cs="Arial"/>
          <w:sz w:val="24"/>
          <w:szCs w:val="24"/>
          <w:lang w:val="mn-MN"/>
        </w:rPr>
        <w:t>1.6</w:t>
      </w:r>
      <w:r w:rsidRPr="00E30671">
        <w:rPr>
          <w:rFonts w:ascii="Arial" w:hAnsi="Arial" w:cs="Arial"/>
          <w:sz w:val="24"/>
          <w:szCs w:val="24"/>
        </w:rPr>
        <w:t xml:space="preserve"> percent –are underweight and</w:t>
      </w:r>
      <w:r w:rsidRPr="00E30671">
        <w:rPr>
          <w:rFonts w:ascii="Arial" w:hAnsi="Arial" w:cs="Arial"/>
          <w:sz w:val="24"/>
          <w:szCs w:val="24"/>
          <w:lang w:val="mn-MN"/>
        </w:rPr>
        <w:t>1.0</w:t>
      </w:r>
      <w:r w:rsidRPr="00E30671">
        <w:rPr>
          <w:rFonts w:ascii="Arial" w:hAnsi="Arial" w:cs="Arial"/>
          <w:sz w:val="24"/>
          <w:szCs w:val="24"/>
        </w:rPr>
        <w:t xml:space="preserve"> percent– are wasted. Furthermore, vitamin and mineral deficiencies among the population remain stable at the level of 10 years before. The findings of the survey demonstrate that although the country has attained the above-mentioned nutrition target, it remains essential to focus on improving the availability and consumption of nutritious healthy food</w:t>
      </w:r>
      <w:r w:rsidRPr="00E30671">
        <w:rPr>
          <w:rFonts w:ascii="Arial" w:hAnsi="Arial" w:cs="Arial"/>
          <w:color w:val="000000"/>
          <w:sz w:val="24"/>
          <w:szCs w:val="24"/>
          <w:lang w:val="mn-MN"/>
        </w:rPr>
        <w:t xml:space="preserve">.  </w:t>
      </w:r>
    </w:p>
    <w:p w:rsidR="00E30671" w:rsidRPr="00E30671" w:rsidRDefault="00E30671" w:rsidP="00E30671">
      <w:pPr>
        <w:ind w:firstLine="720"/>
        <w:jc w:val="both"/>
        <w:rPr>
          <w:rFonts w:ascii="Arial" w:hAnsi="Arial" w:cs="Arial"/>
          <w:color w:val="000000"/>
          <w:sz w:val="24"/>
          <w:szCs w:val="24"/>
          <w:lang w:val="mn-MN"/>
        </w:rPr>
      </w:pPr>
    </w:p>
    <w:p w:rsidR="00E30671" w:rsidRPr="00E30671" w:rsidRDefault="00E30671" w:rsidP="00E30671">
      <w:pPr>
        <w:ind w:firstLine="720"/>
        <w:jc w:val="both"/>
        <w:rPr>
          <w:rFonts w:ascii="Arial" w:hAnsi="Arial" w:cs="Arial"/>
          <w:color w:val="000000"/>
          <w:sz w:val="24"/>
          <w:szCs w:val="24"/>
          <w:lang w:val="mn-MN"/>
        </w:rPr>
      </w:pPr>
      <w:r w:rsidRPr="00E30671">
        <w:rPr>
          <w:rFonts w:ascii="Arial" w:hAnsi="Arial" w:cs="Arial"/>
          <w:color w:val="000000"/>
          <w:sz w:val="24"/>
          <w:szCs w:val="24"/>
        </w:rPr>
        <w:t xml:space="preserve">Domestic production of organic food products has declined, while importation of processed food from other countries has escalated following the country’s transition to a market-oriented economy since </w:t>
      </w:r>
      <w:r w:rsidRPr="00E30671">
        <w:rPr>
          <w:rFonts w:ascii="Arial" w:hAnsi="Arial" w:cs="Arial"/>
          <w:color w:val="000000"/>
          <w:sz w:val="24"/>
          <w:szCs w:val="24"/>
          <w:lang w:val="mn-MN"/>
        </w:rPr>
        <w:t>1990</w:t>
      </w:r>
      <w:r w:rsidRPr="00E30671">
        <w:rPr>
          <w:rFonts w:ascii="Arial" w:hAnsi="Arial" w:cs="Arial"/>
          <w:color w:val="000000"/>
          <w:sz w:val="24"/>
          <w:szCs w:val="24"/>
        </w:rPr>
        <w:t>. As a result, sales of food products with sugar, salt and fat content exceeding standard requirements in retail stores, markets and catering services have increased; thus, negatively affecting in population health</w:t>
      </w:r>
      <w:r w:rsidRPr="00E30671">
        <w:rPr>
          <w:rFonts w:ascii="Arial" w:hAnsi="Arial" w:cs="Arial"/>
          <w:color w:val="000000"/>
          <w:sz w:val="24"/>
          <w:szCs w:val="24"/>
          <w:lang w:val="mn-MN"/>
        </w:rPr>
        <w:t xml:space="preserve">. </w:t>
      </w:r>
      <w:r w:rsidRPr="00E30671">
        <w:rPr>
          <w:rFonts w:ascii="Arial" w:hAnsi="Arial" w:cs="Arial"/>
          <w:color w:val="000000"/>
          <w:sz w:val="24"/>
          <w:szCs w:val="24"/>
        </w:rPr>
        <w:t xml:space="preserve">More than a half (54.4 percent) of adults, one in every six children under the five years – old (16.7 percent), and one in every eight adolescents (12.5 percent) are overweight or obese in Mongolia. In addition, consumption of fruits and vegetables declined from the level of 1988, </w:t>
      </w:r>
      <w:proofErr w:type="spellStart"/>
      <w:r w:rsidRPr="00E30671">
        <w:rPr>
          <w:rFonts w:ascii="Arial" w:hAnsi="Arial" w:cs="Arial"/>
          <w:color w:val="000000"/>
          <w:sz w:val="24"/>
          <w:szCs w:val="24"/>
        </w:rPr>
        <w:t>andis</w:t>
      </w:r>
      <w:proofErr w:type="spellEnd"/>
      <w:r w:rsidRPr="00E30671">
        <w:rPr>
          <w:rFonts w:ascii="Arial" w:hAnsi="Arial" w:cs="Arial"/>
          <w:color w:val="000000"/>
          <w:sz w:val="24"/>
          <w:szCs w:val="24"/>
        </w:rPr>
        <w:t xml:space="preserve"> below recommended dietary intakes. </w:t>
      </w:r>
    </w:p>
    <w:p w:rsidR="00E30671" w:rsidRPr="00E30671" w:rsidRDefault="00E30671" w:rsidP="00E30671">
      <w:pPr>
        <w:jc w:val="both"/>
        <w:rPr>
          <w:rFonts w:ascii="Arial" w:hAnsi="Arial" w:cs="Arial"/>
          <w:color w:val="000000"/>
          <w:sz w:val="24"/>
          <w:szCs w:val="24"/>
        </w:rPr>
      </w:pPr>
    </w:p>
    <w:p w:rsidR="00E30671" w:rsidRPr="00E30671" w:rsidRDefault="00E30671" w:rsidP="00E30671">
      <w:pPr>
        <w:ind w:firstLine="720"/>
        <w:jc w:val="both"/>
        <w:rPr>
          <w:rFonts w:ascii="Arial" w:hAnsi="Arial" w:cs="Arial"/>
          <w:color w:val="000000"/>
          <w:sz w:val="24"/>
          <w:szCs w:val="24"/>
          <w:lang w:val="mn-MN"/>
        </w:rPr>
      </w:pPr>
      <w:r w:rsidRPr="00E30671">
        <w:rPr>
          <w:rFonts w:ascii="Arial" w:hAnsi="Arial" w:cs="Arial"/>
          <w:sz w:val="24"/>
          <w:szCs w:val="24"/>
        </w:rPr>
        <w:t>Actions to improve nutritional status of population go beyond the health sector, as nutrition is influenced by a wide range of factors such as poverty, inequity, socio-economic disparities, food supply and accessibility, water supply, sanitation and hygiene practices, morbidity and life styles. Therefore, evidence-based and effective interventions at substantial scales should be implemented through coordinated and coherent policies and collaboration spanning various sectors including agriculture, food production and trade, social welfare, education and infrastructure</w:t>
      </w:r>
      <w:r w:rsidRPr="00E30671">
        <w:rPr>
          <w:rFonts w:ascii="Arial" w:hAnsi="Arial" w:cs="Arial"/>
          <w:color w:val="000000"/>
          <w:sz w:val="24"/>
          <w:szCs w:val="24"/>
          <w:lang w:val="mn-MN"/>
        </w:rPr>
        <w:t xml:space="preserve">. </w:t>
      </w:r>
    </w:p>
    <w:p w:rsidR="00E30671" w:rsidRPr="00E30671" w:rsidRDefault="00E30671" w:rsidP="00E30671">
      <w:pPr>
        <w:ind w:firstLine="720"/>
        <w:jc w:val="both"/>
        <w:rPr>
          <w:rFonts w:ascii="Arial" w:hAnsi="Arial" w:cs="Arial"/>
          <w:color w:val="000000"/>
          <w:sz w:val="24"/>
          <w:szCs w:val="24"/>
          <w:lang w:val="mn-MN"/>
        </w:rPr>
      </w:pPr>
    </w:p>
    <w:p w:rsidR="00E30671" w:rsidRPr="00E30671" w:rsidRDefault="00E30671" w:rsidP="00E30671">
      <w:pPr>
        <w:ind w:firstLine="720"/>
        <w:jc w:val="both"/>
        <w:rPr>
          <w:rFonts w:ascii="Arial" w:hAnsi="Arial" w:cs="Arial"/>
          <w:color w:val="000000"/>
          <w:sz w:val="24"/>
          <w:szCs w:val="24"/>
          <w:lang w:val="mn-MN"/>
        </w:rPr>
      </w:pPr>
      <w:r w:rsidRPr="00E30671">
        <w:rPr>
          <w:rFonts w:ascii="Arial" w:hAnsi="Arial" w:cs="Arial"/>
          <w:sz w:val="24"/>
          <w:szCs w:val="24"/>
        </w:rPr>
        <w:t xml:space="preserve">Investments made in nutrition improvements and supports are increasing at unprecedented scales given the wealth of evidence produced in the last </w:t>
      </w:r>
      <w:proofErr w:type="spellStart"/>
      <w:r w:rsidRPr="00E30671">
        <w:rPr>
          <w:rFonts w:ascii="Arial" w:hAnsi="Arial" w:cs="Arial"/>
          <w:sz w:val="24"/>
          <w:szCs w:val="24"/>
        </w:rPr>
        <w:t>decadeon</w:t>
      </w:r>
      <w:proofErr w:type="spellEnd"/>
      <w:r w:rsidRPr="00E30671">
        <w:rPr>
          <w:rFonts w:ascii="Arial" w:hAnsi="Arial" w:cs="Arial"/>
          <w:sz w:val="24"/>
          <w:szCs w:val="24"/>
        </w:rPr>
        <w:t xml:space="preserve"> effectiveness of nutrition support interventions</w:t>
      </w:r>
      <w:r w:rsidRPr="00E30671">
        <w:rPr>
          <w:rFonts w:ascii="Arial" w:hAnsi="Arial" w:cs="Arial"/>
          <w:color w:val="000000"/>
          <w:sz w:val="24"/>
          <w:szCs w:val="24"/>
          <w:lang w:val="mn-MN"/>
        </w:rPr>
        <w:t xml:space="preserve">. </w:t>
      </w:r>
    </w:p>
    <w:p w:rsidR="00E30671" w:rsidRPr="00E30671" w:rsidRDefault="00E30671" w:rsidP="00E30671">
      <w:pPr>
        <w:jc w:val="both"/>
        <w:rPr>
          <w:rFonts w:ascii="Arial" w:hAnsi="Arial" w:cs="Arial"/>
          <w:color w:val="000000"/>
          <w:sz w:val="24"/>
          <w:szCs w:val="24"/>
          <w:lang w:val="mn-MN" w:eastAsia="ja-JP"/>
        </w:rPr>
      </w:pPr>
    </w:p>
    <w:p w:rsidR="00E30671" w:rsidRPr="00E30671" w:rsidRDefault="00E30671" w:rsidP="00E30671">
      <w:pPr>
        <w:ind w:firstLine="720"/>
        <w:jc w:val="both"/>
        <w:rPr>
          <w:rFonts w:ascii="Arial" w:hAnsi="Arial" w:cs="Arial"/>
          <w:color w:val="000000"/>
          <w:sz w:val="24"/>
          <w:szCs w:val="24"/>
          <w:lang w:val="mn-MN"/>
        </w:rPr>
      </w:pPr>
      <w:r w:rsidRPr="00E30671">
        <w:rPr>
          <w:rFonts w:ascii="Arial" w:hAnsi="Arial" w:cs="Arial"/>
          <w:color w:val="000000"/>
          <w:sz w:val="24"/>
          <w:szCs w:val="24"/>
        </w:rPr>
        <w:t xml:space="preserve">The Law of Mongolia on Food was approved in 1995, amended in </w:t>
      </w:r>
      <w:r w:rsidRPr="00E30671">
        <w:rPr>
          <w:rFonts w:ascii="Arial" w:hAnsi="Arial" w:cs="Arial"/>
          <w:color w:val="000000"/>
          <w:sz w:val="24"/>
          <w:szCs w:val="24"/>
          <w:lang w:val="mn-MN"/>
        </w:rPr>
        <w:t>1999</w:t>
      </w:r>
      <w:r w:rsidRPr="00E30671">
        <w:rPr>
          <w:rFonts w:ascii="Arial" w:hAnsi="Arial" w:cs="Arial"/>
          <w:color w:val="000000"/>
          <w:sz w:val="24"/>
          <w:szCs w:val="24"/>
        </w:rPr>
        <w:t xml:space="preserve">, and revised into the Law on Food Safety in </w:t>
      </w:r>
      <w:r w:rsidRPr="00E30671">
        <w:rPr>
          <w:rFonts w:ascii="Arial" w:hAnsi="Arial" w:cs="Arial"/>
          <w:color w:val="000000"/>
          <w:sz w:val="24"/>
          <w:szCs w:val="24"/>
          <w:lang w:val="mn-MN"/>
        </w:rPr>
        <w:t>2012</w:t>
      </w:r>
      <w:r w:rsidRPr="00E30671">
        <w:rPr>
          <w:rFonts w:ascii="Arial" w:hAnsi="Arial" w:cs="Arial"/>
          <w:color w:val="000000"/>
          <w:sz w:val="24"/>
          <w:szCs w:val="24"/>
        </w:rPr>
        <w:t xml:space="preserve">.The country has successfully implemented the </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on Nutrition and the National Plan of Action on Food Supply, Food Safety and Nutrition, and is currently implementing the National </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on Food Safety </w:t>
      </w:r>
      <w:r w:rsidRPr="00E30671">
        <w:rPr>
          <w:rFonts w:ascii="Arial" w:hAnsi="Arial" w:cs="Arial"/>
          <w:color w:val="000000"/>
          <w:sz w:val="24"/>
          <w:szCs w:val="24"/>
          <w:lang w:val="mn-MN"/>
        </w:rPr>
        <w:t xml:space="preserve">(2009-2016). </w:t>
      </w:r>
      <w:r w:rsidRPr="00E30671">
        <w:rPr>
          <w:rFonts w:ascii="Arial" w:hAnsi="Arial" w:cs="Arial"/>
          <w:color w:val="000000"/>
          <w:sz w:val="24"/>
          <w:szCs w:val="24"/>
        </w:rPr>
        <w:t xml:space="preserve">However, nutrition issues have been neglected in this </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lang w:val="mn-MN"/>
        </w:rPr>
        <w:t xml:space="preserve">. </w:t>
      </w:r>
    </w:p>
    <w:p w:rsidR="00E30671" w:rsidRPr="00E30671" w:rsidRDefault="00E30671" w:rsidP="00E30671">
      <w:pPr>
        <w:jc w:val="both"/>
        <w:rPr>
          <w:rFonts w:ascii="Arial" w:hAnsi="Arial" w:cs="Arial"/>
          <w:color w:val="000000"/>
          <w:sz w:val="24"/>
          <w:szCs w:val="24"/>
          <w:lang w:val="mn-MN"/>
        </w:rPr>
      </w:pPr>
    </w:p>
    <w:p w:rsidR="00E30671" w:rsidRPr="00E30671" w:rsidRDefault="00E30671" w:rsidP="00E30671">
      <w:pPr>
        <w:ind w:firstLine="720"/>
        <w:jc w:val="both"/>
        <w:rPr>
          <w:rFonts w:ascii="Arial" w:hAnsi="Arial" w:cs="Arial"/>
          <w:color w:val="000000"/>
          <w:sz w:val="24"/>
          <w:szCs w:val="24"/>
          <w:lang w:val="mn-MN"/>
        </w:rPr>
      </w:pPr>
      <w:r w:rsidRPr="00E30671">
        <w:rPr>
          <w:rFonts w:ascii="Arial" w:hAnsi="Arial" w:cs="Arial"/>
          <w:sz w:val="24"/>
          <w:szCs w:val="24"/>
        </w:rPr>
        <w:lastRenderedPageBreak/>
        <w:t>The Government of Mongolia has put in place policies and strategies to prevent and reduce</w:t>
      </w:r>
      <w:r w:rsidR="00B34AD9">
        <w:rPr>
          <w:rFonts w:ascii="Arial" w:hAnsi="Arial" w:cs="Arial"/>
          <w:sz w:val="24"/>
          <w:szCs w:val="24"/>
        </w:rPr>
        <w:t xml:space="preserve"> </w:t>
      </w:r>
      <w:r w:rsidRPr="00E30671">
        <w:rPr>
          <w:rFonts w:ascii="Arial" w:hAnsi="Arial" w:cs="Arial"/>
          <w:sz w:val="24"/>
          <w:szCs w:val="24"/>
        </w:rPr>
        <w:t xml:space="preserve">the burden of malnutrition, and to promote healthy and adequate nutrition. However, the scope of implementation of interventions to improve nutrition situation is still limited and unsustainable, and collaboration with other sectors remains weak in the country. Therefore, the National </w:t>
      </w:r>
      <w:proofErr w:type="spellStart"/>
      <w:r w:rsidRPr="00E30671">
        <w:rPr>
          <w:rFonts w:ascii="Arial" w:hAnsi="Arial" w:cs="Arial"/>
          <w:sz w:val="24"/>
          <w:szCs w:val="24"/>
        </w:rPr>
        <w:t>Programme</w:t>
      </w:r>
      <w:proofErr w:type="spellEnd"/>
      <w:r w:rsidRPr="00E30671">
        <w:rPr>
          <w:rFonts w:ascii="Arial" w:hAnsi="Arial" w:cs="Arial"/>
          <w:sz w:val="24"/>
          <w:szCs w:val="24"/>
        </w:rPr>
        <w:t xml:space="preserve"> on Nutrition (hereinafter referred to as “the </w:t>
      </w:r>
      <w:proofErr w:type="spellStart"/>
      <w:r w:rsidRPr="00E30671">
        <w:rPr>
          <w:rFonts w:ascii="Arial" w:hAnsi="Arial" w:cs="Arial"/>
          <w:sz w:val="24"/>
          <w:szCs w:val="24"/>
        </w:rPr>
        <w:t>Programme</w:t>
      </w:r>
      <w:proofErr w:type="spellEnd"/>
      <w:r w:rsidRPr="00E30671">
        <w:rPr>
          <w:rFonts w:ascii="Arial" w:hAnsi="Arial" w:cs="Arial"/>
          <w:sz w:val="24"/>
          <w:szCs w:val="24"/>
        </w:rPr>
        <w:t>”) has been developed aimed at improving nutritional status of population with the involvement of all relevant sectors</w:t>
      </w:r>
      <w:r w:rsidRPr="00E30671">
        <w:rPr>
          <w:rFonts w:ascii="Arial" w:hAnsi="Arial" w:cs="Arial"/>
          <w:color w:val="000000"/>
          <w:sz w:val="24"/>
          <w:szCs w:val="24"/>
          <w:lang w:val="mn-MN"/>
        </w:rPr>
        <w:t xml:space="preserve">.    </w:t>
      </w:r>
    </w:p>
    <w:p w:rsidR="00E30671" w:rsidRPr="00E30671" w:rsidRDefault="00E30671" w:rsidP="00E30671">
      <w:pPr>
        <w:rPr>
          <w:rFonts w:ascii="Arial" w:hAnsi="Arial" w:cs="Arial"/>
          <w:color w:val="000000"/>
          <w:sz w:val="24"/>
          <w:szCs w:val="24"/>
          <w:lang w:val="mn-MN"/>
        </w:rPr>
      </w:pPr>
    </w:p>
    <w:p w:rsidR="00E30671" w:rsidRPr="00E30671" w:rsidRDefault="00E30671" w:rsidP="00E30671">
      <w:pPr>
        <w:pStyle w:val="Default"/>
        <w:jc w:val="center"/>
      </w:pPr>
      <w:r w:rsidRPr="00E30671">
        <w:t>Two</w:t>
      </w:r>
      <w:r w:rsidRPr="00E30671">
        <w:rPr>
          <w:lang w:val="mn-MN"/>
        </w:rPr>
        <w:t>.</w:t>
      </w:r>
      <w:r w:rsidRPr="00E30671">
        <w:t>Terms and Definitions</w:t>
      </w:r>
    </w:p>
    <w:p w:rsidR="00E30671" w:rsidRPr="00E30671" w:rsidRDefault="00E30671" w:rsidP="00E30671">
      <w:pPr>
        <w:jc w:val="both"/>
        <w:rPr>
          <w:rFonts w:ascii="Arial" w:hAnsi="Arial" w:cs="Arial"/>
          <w:color w:val="000000"/>
          <w:sz w:val="24"/>
          <w:szCs w:val="24"/>
          <w:lang w:val="mn-MN"/>
        </w:rPr>
      </w:pPr>
    </w:p>
    <w:p w:rsidR="00E30671" w:rsidRPr="00E30671" w:rsidRDefault="00E30671" w:rsidP="00E30671">
      <w:pPr>
        <w:pStyle w:val="Default"/>
        <w:ind w:firstLine="720"/>
        <w:jc w:val="both"/>
        <w:rPr>
          <w:lang w:val="mn-MN"/>
        </w:rPr>
      </w:pPr>
      <w:r w:rsidRPr="00E30671">
        <w:rPr>
          <w:lang w:val="mn-MN"/>
        </w:rPr>
        <w:t xml:space="preserve">2.1. </w:t>
      </w:r>
      <w:r w:rsidRPr="00E30671">
        <w:t xml:space="preserve">The following terms are defined for the purpose of the </w:t>
      </w:r>
      <w:proofErr w:type="spellStart"/>
      <w:r w:rsidRPr="00E30671">
        <w:t>Programme</w:t>
      </w:r>
      <w:proofErr w:type="spellEnd"/>
      <w:r w:rsidRPr="00E30671">
        <w:rPr>
          <w:lang w:val="mn-MN"/>
        </w:rPr>
        <w:t xml:space="preserve">: </w:t>
      </w:r>
    </w:p>
    <w:p w:rsidR="00E30671" w:rsidRPr="00E30671" w:rsidRDefault="00E30671" w:rsidP="00E30671">
      <w:pPr>
        <w:pStyle w:val="Default"/>
        <w:jc w:val="both"/>
      </w:pPr>
    </w:p>
    <w:p w:rsidR="00E30671" w:rsidRPr="00E30671" w:rsidRDefault="00E30671" w:rsidP="00E30671">
      <w:pPr>
        <w:pStyle w:val="Default"/>
        <w:ind w:firstLine="720"/>
        <w:jc w:val="both"/>
        <w:rPr>
          <w:lang w:val="mn-MN"/>
        </w:rPr>
      </w:pPr>
      <w:r w:rsidRPr="00E30671">
        <w:rPr>
          <w:lang w:val="mn-MN"/>
        </w:rPr>
        <w:t xml:space="preserve">2.1.1.“infant” </w:t>
      </w:r>
      <w:r w:rsidRPr="00E30671">
        <w:t>means a child under the age of one year;</w:t>
      </w:r>
    </w:p>
    <w:p w:rsidR="00E30671" w:rsidRPr="00E30671" w:rsidRDefault="00E30671" w:rsidP="00E30671">
      <w:pPr>
        <w:pStyle w:val="Default"/>
        <w:jc w:val="both"/>
        <w:rPr>
          <w:lang w:val="mn-MN"/>
        </w:rPr>
      </w:pPr>
    </w:p>
    <w:p w:rsidR="00E30671" w:rsidRPr="00E30671" w:rsidRDefault="00E30671" w:rsidP="00E30671">
      <w:pPr>
        <w:pStyle w:val="Default"/>
        <w:ind w:firstLine="720"/>
        <w:jc w:val="both"/>
        <w:rPr>
          <w:lang w:val="mn-MN"/>
        </w:rPr>
      </w:pPr>
      <w:r w:rsidRPr="00E30671">
        <w:rPr>
          <w:lang w:val="mn-MN"/>
        </w:rPr>
        <w:t xml:space="preserve">2.1.2.“young child” </w:t>
      </w:r>
      <w:r w:rsidRPr="00E30671">
        <w:t>means a child under the age of three years;</w:t>
      </w:r>
    </w:p>
    <w:p w:rsidR="00E30671" w:rsidRPr="00E30671" w:rsidRDefault="00E30671" w:rsidP="00E30671">
      <w:pPr>
        <w:pStyle w:val="ListParagraph"/>
        <w:ind w:left="0"/>
        <w:jc w:val="both"/>
        <w:rPr>
          <w:rFonts w:cs="Arial"/>
          <w:color w:val="000000"/>
          <w:lang w:val="mn-MN"/>
        </w:rPr>
      </w:pPr>
    </w:p>
    <w:p w:rsidR="00E30671" w:rsidRPr="00E30671" w:rsidRDefault="00E30671" w:rsidP="00E30671">
      <w:pPr>
        <w:autoSpaceDE w:val="0"/>
        <w:autoSpaceDN w:val="0"/>
        <w:adjustRightInd w:val="0"/>
        <w:ind w:firstLine="709"/>
        <w:jc w:val="both"/>
        <w:rPr>
          <w:rFonts w:ascii="Arial" w:hAnsi="Arial" w:cs="Arial"/>
          <w:bCs/>
          <w:color w:val="000000"/>
          <w:sz w:val="24"/>
          <w:szCs w:val="24"/>
        </w:rPr>
      </w:pPr>
      <w:r w:rsidRPr="00E30671">
        <w:rPr>
          <w:rFonts w:ascii="Arial" w:hAnsi="Arial" w:cs="Arial"/>
          <w:color w:val="000000"/>
          <w:sz w:val="24"/>
          <w:szCs w:val="24"/>
          <w:lang w:val="mn-MN"/>
        </w:rPr>
        <w:t>2.1.3. “</w:t>
      </w:r>
      <w:r w:rsidRPr="00E30671">
        <w:rPr>
          <w:rFonts w:ascii="Arial" w:hAnsi="Arial" w:cs="Arial"/>
          <w:color w:val="000000"/>
          <w:sz w:val="24"/>
          <w:szCs w:val="24"/>
        </w:rPr>
        <w:t>exclusive breastfeeding</w:t>
      </w:r>
      <w:r w:rsidRPr="00E30671">
        <w:rPr>
          <w:rFonts w:ascii="Arial" w:hAnsi="Arial" w:cs="Arial"/>
          <w:color w:val="000000"/>
          <w:sz w:val="24"/>
          <w:szCs w:val="24"/>
          <w:lang w:val="mn-MN"/>
        </w:rPr>
        <w:t>”</w:t>
      </w:r>
      <w:r w:rsidRPr="00E30671">
        <w:rPr>
          <w:rFonts w:ascii="Arial" w:hAnsi="Arial" w:cs="Arial"/>
          <w:color w:val="000000"/>
          <w:sz w:val="24"/>
          <w:szCs w:val="24"/>
        </w:rPr>
        <w:t xml:space="preserve"> </w:t>
      </w:r>
      <w:proofErr w:type="spellStart"/>
      <w:r w:rsidRPr="00E30671">
        <w:rPr>
          <w:rFonts w:ascii="Arial" w:hAnsi="Arial" w:cs="Arial"/>
          <w:color w:val="000000"/>
          <w:sz w:val="24"/>
          <w:szCs w:val="24"/>
        </w:rPr>
        <w:t>means</w:t>
      </w:r>
      <w:r w:rsidRPr="00E30671">
        <w:rPr>
          <w:rFonts w:ascii="Arial" w:eastAsiaTheme="minorHAnsi" w:hAnsi="Arial" w:cs="Arial"/>
          <w:sz w:val="24"/>
          <w:szCs w:val="24"/>
        </w:rPr>
        <w:t>giving</w:t>
      </w:r>
      <w:proofErr w:type="spellEnd"/>
      <w:r w:rsidRPr="00E30671">
        <w:rPr>
          <w:rFonts w:ascii="Arial" w:eastAsiaTheme="minorHAnsi" w:hAnsi="Arial" w:cs="Arial"/>
          <w:sz w:val="24"/>
          <w:szCs w:val="24"/>
        </w:rPr>
        <w:t xml:space="preserve"> a baby only breast milk, and no other liquids or solids, not even water. Drops or syrups consisting of vitamins, mineral supplements or medicines are permitted.</w:t>
      </w:r>
    </w:p>
    <w:p w:rsidR="00E30671" w:rsidRPr="00E30671" w:rsidRDefault="00E30671" w:rsidP="00E30671">
      <w:pPr>
        <w:pStyle w:val="ListParagraph"/>
        <w:ind w:left="0"/>
        <w:jc w:val="both"/>
        <w:rPr>
          <w:rFonts w:cs="Arial"/>
          <w:bCs/>
          <w:color w:val="000000"/>
        </w:rPr>
      </w:pPr>
    </w:p>
    <w:p w:rsidR="00E30671" w:rsidRPr="00E30671" w:rsidRDefault="00E30671" w:rsidP="00E30671">
      <w:pPr>
        <w:pStyle w:val="Default"/>
        <w:ind w:firstLine="720"/>
        <w:jc w:val="both"/>
        <w:rPr>
          <w:lang w:val="mn-MN"/>
        </w:rPr>
      </w:pPr>
      <w:r w:rsidRPr="00E30671">
        <w:rPr>
          <w:bCs/>
          <w:lang w:val="mn-MN"/>
        </w:rPr>
        <w:t>2.1.4.“</w:t>
      </w:r>
      <w:r w:rsidRPr="00E30671">
        <w:rPr>
          <w:bCs/>
          <w:color w:val="auto"/>
          <w:lang w:val="mn-MN"/>
        </w:rPr>
        <w:t>compl</w:t>
      </w:r>
      <w:r w:rsidRPr="00E30671">
        <w:rPr>
          <w:bCs/>
          <w:color w:val="auto"/>
        </w:rPr>
        <w:t>e</w:t>
      </w:r>
      <w:r w:rsidRPr="00E30671">
        <w:rPr>
          <w:bCs/>
          <w:color w:val="auto"/>
          <w:lang w:val="mn-MN"/>
        </w:rPr>
        <w:t>mentary food</w:t>
      </w:r>
      <w:r w:rsidRPr="00E30671">
        <w:rPr>
          <w:bCs/>
          <w:lang w:val="mn-MN"/>
        </w:rPr>
        <w:t xml:space="preserve">” </w:t>
      </w:r>
      <w:r w:rsidRPr="00E30671">
        <w:rPr>
          <w:bCs/>
        </w:rPr>
        <w:t xml:space="preserve">means </w:t>
      </w:r>
      <w:r w:rsidRPr="00E30671">
        <w:t xml:space="preserve">industrially produced or homemade any foods that are given to young </w:t>
      </w:r>
      <w:proofErr w:type="spellStart"/>
      <w:r w:rsidRPr="00E30671">
        <w:t>children</w:t>
      </w:r>
      <w:r w:rsidRPr="00E30671">
        <w:rPr>
          <w:bCs/>
        </w:rPr>
        <w:t>after</w:t>
      </w:r>
      <w:proofErr w:type="spellEnd"/>
      <w:r w:rsidRPr="00E30671">
        <w:rPr>
          <w:bCs/>
          <w:lang w:val="mn-MN"/>
        </w:rPr>
        <w:t xml:space="preserve"> 6 </w:t>
      </w:r>
      <w:r w:rsidRPr="00E30671">
        <w:rPr>
          <w:bCs/>
        </w:rPr>
        <w:t>months</w:t>
      </w:r>
      <w:r w:rsidRPr="00E30671">
        <w:t xml:space="preserve"> of age to complement breast milk or breast milk substitutes;</w:t>
      </w:r>
    </w:p>
    <w:p w:rsidR="00E30671" w:rsidRPr="00E30671" w:rsidRDefault="00E30671" w:rsidP="00E30671">
      <w:pPr>
        <w:jc w:val="both"/>
        <w:rPr>
          <w:rStyle w:val="punctuation"/>
          <w:rFonts w:ascii="Arial" w:hAnsi="Arial" w:cs="Arial"/>
          <w:color w:val="000000"/>
          <w:sz w:val="24"/>
          <w:szCs w:val="24"/>
          <w:bdr w:val="none" w:sz="0" w:space="0" w:color="auto" w:frame="1"/>
          <w:shd w:val="clear" w:color="auto" w:fill="FFFFFF"/>
          <w:lang w:val="mn-MN"/>
        </w:rPr>
      </w:pPr>
    </w:p>
    <w:p w:rsidR="00E30671" w:rsidRPr="00E30671" w:rsidRDefault="00E30671" w:rsidP="00E30671">
      <w:pPr>
        <w:ind w:firstLine="720"/>
        <w:jc w:val="both"/>
        <w:rPr>
          <w:rFonts w:ascii="Arial" w:hAnsi="Arial" w:cs="Arial"/>
          <w:color w:val="000000"/>
          <w:sz w:val="24"/>
          <w:szCs w:val="24"/>
        </w:rPr>
      </w:pPr>
      <w:r w:rsidRPr="00E30671">
        <w:rPr>
          <w:rStyle w:val="punctuation"/>
          <w:rFonts w:ascii="Arial" w:hAnsi="Arial" w:cs="Arial"/>
          <w:color w:val="000000"/>
          <w:sz w:val="24"/>
          <w:szCs w:val="24"/>
          <w:bdr w:val="none" w:sz="0" w:space="0" w:color="auto" w:frame="1"/>
          <w:shd w:val="clear" w:color="auto" w:fill="FFFFFF"/>
          <w:lang w:val="mn-MN"/>
        </w:rPr>
        <w:t>2.1.5.“</w:t>
      </w:r>
      <w:proofErr w:type="gramStart"/>
      <w:r w:rsidRPr="00E30671">
        <w:rPr>
          <w:rStyle w:val="punctuation"/>
          <w:rFonts w:ascii="Arial" w:hAnsi="Arial" w:cs="Arial"/>
          <w:color w:val="000000"/>
          <w:sz w:val="24"/>
          <w:szCs w:val="24"/>
          <w:bdr w:val="none" w:sz="0" w:space="0" w:color="auto" w:frame="1"/>
          <w:shd w:val="clear" w:color="auto" w:fill="FFFFFF"/>
        </w:rPr>
        <w:t>nutrition</w:t>
      </w:r>
      <w:r w:rsidRPr="00E30671">
        <w:rPr>
          <w:rStyle w:val="punctuation"/>
          <w:rFonts w:ascii="Arial" w:hAnsi="Arial" w:cs="Arial"/>
          <w:color w:val="000000"/>
          <w:sz w:val="24"/>
          <w:szCs w:val="24"/>
          <w:bdr w:val="none" w:sz="0" w:space="0" w:color="auto" w:frame="1"/>
          <w:shd w:val="clear" w:color="auto" w:fill="FFFFFF"/>
          <w:lang w:val="mn-MN"/>
        </w:rPr>
        <w:t>”</w:t>
      </w:r>
      <w:proofErr w:type="gramEnd"/>
      <w:r w:rsidRPr="00E30671">
        <w:rPr>
          <w:rStyle w:val="punctuation"/>
          <w:rFonts w:ascii="Arial" w:hAnsi="Arial" w:cs="Arial"/>
          <w:color w:val="000000"/>
          <w:sz w:val="24"/>
          <w:szCs w:val="24"/>
          <w:bdr w:val="none" w:sz="0" w:space="0" w:color="auto" w:frame="1"/>
          <w:shd w:val="clear" w:color="auto" w:fill="FFFFFF"/>
        </w:rPr>
        <w:t xml:space="preserve">means </w:t>
      </w:r>
      <w:r w:rsidRPr="00E30671">
        <w:rPr>
          <w:rFonts w:ascii="Arial" w:eastAsia="Times New Roman" w:hAnsi="Arial" w:cs="Arial"/>
          <w:sz w:val="24"/>
          <w:szCs w:val="24"/>
        </w:rPr>
        <w:t>nourishment that is obtained by a living organism from food consumed or the process of absorption of the proper amount of nutrients for its growth, cell and tissue proliferation and regeneration</w:t>
      </w:r>
      <w:r w:rsidRPr="00E30671">
        <w:rPr>
          <w:rFonts w:ascii="Arial" w:hAnsi="Arial" w:cs="Arial"/>
          <w:color w:val="000000"/>
          <w:sz w:val="24"/>
          <w:szCs w:val="24"/>
        </w:rPr>
        <w:t xml:space="preserve">; </w:t>
      </w:r>
    </w:p>
    <w:p w:rsidR="00E30671" w:rsidRPr="00E30671" w:rsidRDefault="00E30671" w:rsidP="00E30671">
      <w:pPr>
        <w:jc w:val="both"/>
        <w:rPr>
          <w:rFonts w:ascii="Arial" w:hAnsi="Arial" w:cs="Arial"/>
          <w:color w:val="000000"/>
          <w:sz w:val="24"/>
          <w:szCs w:val="24"/>
        </w:rPr>
      </w:pPr>
    </w:p>
    <w:p w:rsidR="00E30671" w:rsidRPr="00E30671" w:rsidRDefault="00E30671" w:rsidP="00E30671">
      <w:pPr>
        <w:pStyle w:val="ListParagraph"/>
        <w:ind w:left="0" w:firstLine="720"/>
        <w:jc w:val="both"/>
        <w:rPr>
          <w:rFonts w:cs="Arial"/>
          <w:bCs/>
          <w:color w:val="000000"/>
          <w:lang w:val="mn-MN"/>
        </w:rPr>
      </w:pPr>
      <w:r w:rsidRPr="00E30671">
        <w:rPr>
          <w:rFonts w:cs="Arial"/>
          <w:bCs/>
          <w:color w:val="000000"/>
          <w:lang w:val="mn-MN"/>
        </w:rPr>
        <w:t>2.1.6.“malnutrition”</w:t>
      </w:r>
      <w:r w:rsidRPr="00E30671">
        <w:rPr>
          <w:rStyle w:val="punctuation"/>
          <w:rFonts w:cs="Arial"/>
          <w:color w:val="000000"/>
          <w:bdr w:val="none" w:sz="0" w:space="0" w:color="auto" w:frame="1"/>
          <w:shd w:val="clear" w:color="auto" w:fill="FFFFFF"/>
        </w:rPr>
        <w:t xml:space="preserve">means </w:t>
      </w:r>
      <w:r w:rsidRPr="00E30671">
        <w:rPr>
          <w:rFonts w:cs="Arial"/>
        </w:rPr>
        <w:t xml:space="preserve">a pathological state resulting from relative or absolute deficiency or excess of essential </w:t>
      </w:r>
      <w:proofErr w:type="spellStart"/>
      <w:r w:rsidRPr="00E30671">
        <w:rPr>
          <w:rFonts w:cs="Arial"/>
        </w:rPr>
        <w:t>nutrientsin</w:t>
      </w:r>
      <w:proofErr w:type="spellEnd"/>
      <w:r w:rsidRPr="00E30671">
        <w:rPr>
          <w:rFonts w:cs="Arial"/>
        </w:rPr>
        <w:t xml:space="preserve"> the diet</w:t>
      </w:r>
      <w:r w:rsidRPr="00E30671">
        <w:rPr>
          <w:rFonts w:cs="Arial"/>
          <w:color w:val="000000"/>
        </w:rPr>
        <w:t>;</w:t>
      </w:r>
    </w:p>
    <w:p w:rsidR="00E30671" w:rsidRPr="00E30671" w:rsidRDefault="00E30671" w:rsidP="00E30671">
      <w:pPr>
        <w:pStyle w:val="Default"/>
        <w:jc w:val="both"/>
        <w:rPr>
          <w:bCs/>
          <w:lang w:val="mn-MN"/>
        </w:rPr>
      </w:pPr>
    </w:p>
    <w:p w:rsidR="00E30671" w:rsidRPr="00E30671" w:rsidRDefault="00E30671" w:rsidP="00E30671">
      <w:pPr>
        <w:pStyle w:val="Default"/>
        <w:ind w:firstLine="720"/>
        <w:jc w:val="both"/>
        <w:rPr>
          <w:bCs/>
        </w:rPr>
      </w:pPr>
      <w:r w:rsidRPr="00E30671">
        <w:rPr>
          <w:bCs/>
          <w:lang w:val="mn-MN"/>
        </w:rPr>
        <w:t>2.1.7.“nutrition</w:t>
      </w:r>
      <w:r w:rsidRPr="00E30671">
        <w:rPr>
          <w:bCs/>
        </w:rPr>
        <w:t>al</w:t>
      </w:r>
      <w:r w:rsidRPr="00E30671">
        <w:rPr>
          <w:bCs/>
          <w:lang w:val="mn-MN"/>
        </w:rPr>
        <w:t xml:space="preserve"> status” </w:t>
      </w:r>
      <w:r w:rsidRPr="00E30671">
        <w:rPr>
          <w:rStyle w:val="punctuation"/>
          <w:bdr w:val="none" w:sz="0" w:space="0" w:color="auto" w:frame="1"/>
          <w:shd w:val="clear" w:color="auto" w:fill="FFFFFF"/>
        </w:rPr>
        <w:t xml:space="preserve">means </w:t>
      </w:r>
      <w:r w:rsidRPr="00E30671">
        <w:rPr>
          <w:bCs/>
        </w:rPr>
        <w:t xml:space="preserve">a </w:t>
      </w:r>
      <w:r w:rsidRPr="00E30671">
        <w:t>condition of the body in those respects influenced by the diet; the levels of nutrients in the body and the ability of those levels to maintain normal metabolic integrity.</w:t>
      </w:r>
    </w:p>
    <w:p w:rsidR="00E30671" w:rsidRPr="00E30671" w:rsidRDefault="00E30671" w:rsidP="00E30671">
      <w:pPr>
        <w:pStyle w:val="ListParagraph"/>
        <w:ind w:left="0"/>
        <w:jc w:val="both"/>
        <w:rPr>
          <w:rFonts w:cs="Arial"/>
          <w:bCs/>
          <w:color w:val="000000"/>
        </w:rPr>
      </w:pPr>
    </w:p>
    <w:p w:rsidR="00E30671" w:rsidRPr="00E30671" w:rsidRDefault="00E30671" w:rsidP="00E30671">
      <w:pPr>
        <w:pStyle w:val="ListParagraph"/>
        <w:ind w:left="0" w:firstLine="720"/>
        <w:jc w:val="both"/>
        <w:rPr>
          <w:rFonts w:cs="Arial"/>
          <w:bCs/>
          <w:color w:val="000000"/>
          <w:lang w:val="mn-MN"/>
        </w:rPr>
      </w:pPr>
      <w:r w:rsidRPr="00E30671">
        <w:rPr>
          <w:rFonts w:cs="Arial"/>
          <w:bCs/>
          <w:color w:val="000000"/>
          <w:lang w:val="mn-MN"/>
        </w:rPr>
        <w:t xml:space="preserve">2.1.8.“nutritional requirements” </w:t>
      </w:r>
      <w:r w:rsidRPr="00E30671">
        <w:rPr>
          <w:rStyle w:val="punctuation"/>
          <w:rFonts w:cs="Arial"/>
          <w:color w:val="000000"/>
          <w:bdr w:val="none" w:sz="0" w:space="0" w:color="auto" w:frame="1"/>
          <w:shd w:val="clear" w:color="auto" w:fill="FFFFFF"/>
        </w:rPr>
        <w:t>means the amount of water and nutrients needed for human organism to sustain normal functioning, growth and development</w:t>
      </w:r>
      <w:r w:rsidRPr="00E30671">
        <w:rPr>
          <w:rFonts w:cs="Arial"/>
          <w:color w:val="000000"/>
        </w:rPr>
        <w:t>;</w:t>
      </w:r>
    </w:p>
    <w:p w:rsidR="00E30671" w:rsidRPr="00E30671" w:rsidRDefault="00E30671" w:rsidP="00E30671">
      <w:pPr>
        <w:pStyle w:val="ListParagraph"/>
        <w:ind w:left="0"/>
        <w:jc w:val="both"/>
        <w:rPr>
          <w:rFonts w:cs="Arial"/>
          <w:bCs/>
          <w:color w:val="000000"/>
          <w:lang w:val="mn-MN"/>
        </w:rPr>
      </w:pPr>
    </w:p>
    <w:p w:rsidR="00E30671" w:rsidRPr="00E30671" w:rsidRDefault="00E30671" w:rsidP="00E30671">
      <w:pPr>
        <w:pStyle w:val="ListParagraph"/>
        <w:ind w:left="0" w:firstLine="720"/>
        <w:jc w:val="both"/>
        <w:rPr>
          <w:rFonts w:cs="Arial"/>
          <w:color w:val="000000"/>
          <w:lang w:val="mn-MN"/>
        </w:rPr>
      </w:pPr>
      <w:r w:rsidRPr="00E30671">
        <w:rPr>
          <w:rFonts w:cs="Arial"/>
          <w:bCs/>
          <w:color w:val="000000"/>
          <w:lang w:val="mn-MN"/>
        </w:rPr>
        <w:t xml:space="preserve">2.1.9.“stunting” </w:t>
      </w:r>
      <w:r w:rsidRPr="00E30671">
        <w:rPr>
          <w:rStyle w:val="punctuation"/>
          <w:rFonts w:cs="Arial"/>
          <w:color w:val="000000"/>
          <w:bdr w:val="none" w:sz="0" w:space="0" w:color="auto" w:frame="1"/>
          <w:shd w:val="clear" w:color="auto" w:fill="FFFFFF"/>
        </w:rPr>
        <w:t xml:space="preserve">means </w:t>
      </w:r>
      <w:r w:rsidRPr="00E30671">
        <w:rPr>
          <w:rFonts w:cs="Arial"/>
        </w:rPr>
        <w:t xml:space="preserve">growth retardation in linear growth (low height-for-weight), </w:t>
      </w:r>
      <w:r w:rsidRPr="00E30671">
        <w:rPr>
          <w:rFonts w:cs="Arial"/>
          <w:lang w:val="en-GB"/>
        </w:rPr>
        <w:t>more than two standard deviations below the median of the reference population</w:t>
      </w:r>
      <w:r w:rsidRPr="00E30671">
        <w:rPr>
          <w:rFonts w:cs="Arial"/>
          <w:color w:val="000000"/>
        </w:rPr>
        <w:t>;</w:t>
      </w:r>
    </w:p>
    <w:p w:rsidR="00E30671" w:rsidRPr="00E30671" w:rsidRDefault="00E30671" w:rsidP="00E30671">
      <w:pPr>
        <w:pStyle w:val="ListParagraph"/>
        <w:ind w:left="0"/>
        <w:jc w:val="both"/>
        <w:rPr>
          <w:rFonts w:cs="Arial"/>
          <w:bCs/>
          <w:color w:val="000000"/>
          <w:lang w:val="mn-MN"/>
        </w:rPr>
      </w:pPr>
    </w:p>
    <w:p w:rsidR="00E30671" w:rsidRPr="00E30671" w:rsidRDefault="00E30671" w:rsidP="00E30671">
      <w:pPr>
        <w:pStyle w:val="ListParagraph"/>
        <w:ind w:left="0" w:firstLine="720"/>
        <w:jc w:val="both"/>
        <w:rPr>
          <w:rFonts w:cs="Arial"/>
          <w:color w:val="000000"/>
          <w:lang w:val="mn-MN"/>
        </w:rPr>
      </w:pPr>
      <w:r w:rsidRPr="00E30671">
        <w:rPr>
          <w:rFonts w:cs="Arial"/>
          <w:bCs/>
          <w:color w:val="000000"/>
          <w:lang w:val="mn-MN"/>
        </w:rPr>
        <w:t xml:space="preserve">2.1.10.“underweight” </w:t>
      </w:r>
      <w:r w:rsidRPr="00E30671">
        <w:rPr>
          <w:rStyle w:val="punctuation"/>
          <w:rFonts w:cs="Arial"/>
          <w:color w:val="000000"/>
          <w:bdr w:val="none" w:sz="0" w:space="0" w:color="auto" w:frame="1"/>
          <w:shd w:val="clear" w:color="auto" w:fill="FFFFFF"/>
        </w:rPr>
        <w:t xml:space="preserve">means </w:t>
      </w:r>
      <w:r w:rsidRPr="00E30671">
        <w:rPr>
          <w:rFonts w:cs="Arial"/>
        </w:rPr>
        <w:t xml:space="preserve">a condition when the child’s weight is </w:t>
      </w:r>
      <w:r w:rsidRPr="00E30671">
        <w:rPr>
          <w:rFonts w:cs="Arial"/>
          <w:lang w:val="en-GB"/>
        </w:rPr>
        <w:t xml:space="preserve">more than two standard deviations below the median of </w:t>
      </w:r>
      <w:r w:rsidRPr="00E30671">
        <w:rPr>
          <w:rFonts w:cs="Arial"/>
        </w:rPr>
        <w:t>weight-for-age of the reference population</w:t>
      </w:r>
    </w:p>
    <w:p w:rsidR="00E30671" w:rsidRPr="00E30671" w:rsidRDefault="00E30671" w:rsidP="00E30671">
      <w:pPr>
        <w:pStyle w:val="ListParagraph"/>
        <w:ind w:left="0"/>
        <w:jc w:val="both"/>
        <w:rPr>
          <w:rFonts w:cs="Arial"/>
          <w:bCs/>
          <w:color w:val="000000"/>
          <w:lang w:val="mn-MN"/>
        </w:rPr>
      </w:pPr>
    </w:p>
    <w:p w:rsidR="00E30671" w:rsidRPr="00E30671" w:rsidRDefault="00E30671" w:rsidP="00E30671">
      <w:pPr>
        <w:pStyle w:val="ListParagraph"/>
        <w:ind w:left="0" w:firstLine="720"/>
        <w:jc w:val="both"/>
        <w:rPr>
          <w:rFonts w:cs="Arial"/>
          <w:color w:val="000000"/>
          <w:lang w:val="mn-MN"/>
        </w:rPr>
      </w:pPr>
      <w:r w:rsidRPr="00E30671">
        <w:rPr>
          <w:rFonts w:cs="Arial"/>
          <w:bCs/>
          <w:color w:val="000000"/>
          <w:lang w:val="mn-MN"/>
        </w:rPr>
        <w:t xml:space="preserve">2.1.11. “wasting” </w:t>
      </w:r>
      <w:r w:rsidRPr="00E30671">
        <w:rPr>
          <w:rStyle w:val="punctuation"/>
          <w:rFonts w:cs="Arial"/>
          <w:color w:val="000000"/>
          <w:bdr w:val="none" w:sz="0" w:space="0" w:color="auto" w:frame="1"/>
          <w:shd w:val="clear" w:color="auto" w:fill="FFFFFF"/>
        </w:rPr>
        <w:t xml:space="preserve">means </w:t>
      </w:r>
      <w:r w:rsidRPr="00E30671">
        <w:rPr>
          <w:rFonts w:cs="Arial"/>
        </w:rPr>
        <w:t xml:space="preserve">a condition when the child’s weight is </w:t>
      </w:r>
      <w:r w:rsidRPr="00E30671">
        <w:rPr>
          <w:rFonts w:cs="Arial"/>
          <w:lang w:val="en-GB"/>
        </w:rPr>
        <w:t xml:space="preserve">more than two standard deviations below the median of </w:t>
      </w:r>
      <w:r w:rsidRPr="00E30671">
        <w:rPr>
          <w:rFonts w:cs="Arial"/>
        </w:rPr>
        <w:t>weight-for-height of the reference population</w:t>
      </w:r>
      <w:r w:rsidRPr="00E30671">
        <w:rPr>
          <w:rFonts w:cs="Arial"/>
          <w:color w:val="000000"/>
        </w:rPr>
        <w:t xml:space="preserve">; </w:t>
      </w:r>
    </w:p>
    <w:p w:rsidR="00E30671" w:rsidRPr="00E30671" w:rsidRDefault="00E30671" w:rsidP="00E30671">
      <w:pPr>
        <w:pStyle w:val="ListParagraph"/>
        <w:ind w:left="0"/>
        <w:jc w:val="both"/>
        <w:rPr>
          <w:rFonts w:cs="Arial"/>
          <w:color w:val="000000"/>
          <w:lang w:val="mn-MN"/>
        </w:rPr>
      </w:pPr>
    </w:p>
    <w:p w:rsidR="00E30671" w:rsidRPr="00E30671" w:rsidRDefault="00E30671" w:rsidP="00E30671">
      <w:pPr>
        <w:pStyle w:val="ListParagraph"/>
        <w:ind w:left="0" w:firstLine="720"/>
        <w:jc w:val="both"/>
        <w:rPr>
          <w:rFonts w:cs="Arial"/>
          <w:color w:val="000000"/>
          <w:lang w:val="mn-MN"/>
        </w:rPr>
      </w:pPr>
      <w:r w:rsidRPr="00E30671">
        <w:rPr>
          <w:rFonts w:cs="Arial"/>
          <w:color w:val="000000"/>
          <w:lang w:val="mn-MN"/>
        </w:rPr>
        <w:lastRenderedPageBreak/>
        <w:t xml:space="preserve">2.1.12.“overweight” </w:t>
      </w:r>
      <w:r w:rsidRPr="00E30671">
        <w:rPr>
          <w:rStyle w:val="punctuation"/>
          <w:rFonts w:cs="Arial"/>
          <w:color w:val="000000"/>
          <w:bdr w:val="none" w:sz="0" w:space="0" w:color="auto" w:frame="1"/>
          <w:shd w:val="clear" w:color="auto" w:fill="FFFFFF"/>
        </w:rPr>
        <w:t>means a condition when an adult person’s body mass index (BMI) is greater than 25; or BMI standard deviations two and above of the growth standard median for children under the age of five years</w:t>
      </w:r>
      <w:r w:rsidRPr="00E30671">
        <w:rPr>
          <w:rFonts w:cs="Arial"/>
          <w:color w:val="000000"/>
        </w:rPr>
        <w:t>;</w:t>
      </w:r>
    </w:p>
    <w:p w:rsidR="00E30671" w:rsidRPr="00E30671" w:rsidRDefault="00E30671" w:rsidP="00E30671">
      <w:pPr>
        <w:pStyle w:val="ListParagraph"/>
        <w:ind w:left="0"/>
        <w:jc w:val="both"/>
        <w:rPr>
          <w:rFonts w:cs="Arial"/>
          <w:color w:val="000000"/>
          <w:lang w:val="mn-MN"/>
        </w:rPr>
      </w:pPr>
    </w:p>
    <w:p w:rsidR="00E30671" w:rsidRPr="00E30671" w:rsidRDefault="00E30671" w:rsidP="00E30671">
      <w:pPr>
        <w:pStyle w:val="ListParagraph"/>
        <w:ind w:left="0" w:firstLine="720"/>
        <w:jc w:val="both"/>
        <w:rPr>
          <w:rFonts w:cs="Arial"/>
          <w:color w:val="000000"/>
          <w:lang w:val="mn-MN"/>
        </w:rPr>
      </w:pPr>
      <w:r w:rsidRPr="00E30671">
        <w:rPr>
          <w:rFonts w:cs="Arial"/>
          <w:color w:val="000000"/>
          <w:lang w:val="mn-MN"/>
        </w:rPr>
        <w:t xml:space="preserve">2.1.13.“obesity” </w:t>
      </w:r>
      <w:r w:rsidRPr="00E30671">
        <w:rPr>
          <w:rStyle w:val="punctuation"/>
          <w:rFonts w:cs="Arial"/>
          <w:color w:val="000000"/>
          <w:bdr w:val="none" w:sz="0" w:space="0" w:color="auto" w:frame="1"/>
          <w:shd w:val="clear" w:color="auto" w:fill="FFFFFF"/>
        </w:rPr>
        <w:t>means a condition when an adult person’s BMI is greater than 30; or BMI standard deviations three and above of the growth standard median for children under the age of five years</w:t>
      </w:r>
      <w:r w:rsidRPr="00E30671">
        <w:rPr>
          <w:rFonts w:cs="Arial"/>
          <w:color w:val="000000"/>
        </w:rPr>
        <w:t>;</w:t>
      </w:r>
    </w:p>
    <w:p w:rsidR="00E30671" w:rsidRPr="00E30671" w:rsidRDefault="00E30671" w:rsidP="00E30671">
      <w:pPr>
        <w:pStyle w:val="ListParagraph"/>
        <w:ind w:left="0"/>
        <w:jc w:val="both"/>
        <w:rPr>
          <w:rFonts w:cs="Arial"/>
          <w:color w:val="000000"/>
          <w:lang w:val="mn-MN"/>
        </w:rPr>
      </w:pPr>
    </w:p>
    <w:p w:rsidR="00E30671" w:rsidRPr="00E30671" w:rsidRDefault="00E30671" w:rsidP="00E30671">
      <w:pPr>
        <w:pStyle w:val="ListParagraph"/>
        <w:ind w:left="0" w:firstLine="720"/>
        <w:jc w:val="both"/>
        <w:rPr>
          <w:rFonts w:cs="Arial"/>
          <w:bCs/>
          <w:color w:val="000000"/>
          <w:lang w:val="mn-MN"/>
        </w:rPr>
      </w:pPr>
      <w:r w:rsidRPr="00E30671">
        <w:rPr>
          <w:rFonts w:cs="Arial"/>
          <w:bCs/>
          <w:color w:val="000000"/>
          <w:lang w:val="mn-MN"/>
        </w:rPr>
        <w:t>2.1.14.“fortified food”</w:t>
      </w:r>
      <w:r w:rsidRPr="00E30671">
        <w:rPr>
          <w:rFonts w:cs="Arial"/>
          <w:bCs/>
          <w:color w:val="000000"/>
        </w:rPr>
        <w:t xml:space="preserve"> means food products to which added one or more nutrients such as vitamins and </w:t>
      </w:r>
      <w:proofErr w:type="spellStart"/>
      <w:r w:rsidRPr="00E30671">
        <w:rPr>
          <w:rFonts w:cs="Arial"/>
          <w:bCs/>
          <w:color w:val="000000"/>
        </w:rPr>
        <w:t>mineralsfor</w:t>
      </w:r>
      <w:proofErr w:type="spellEnd"/>
      <w:r w:rsidRPr="00E30671">
        <w:rPr>
          <w:rFonts w:cs="Arial"/>
          <w:bCs/>
          <w:color w:val="000000"/>
        </w:rPr>
        <w:t xml:space="preserve"> the purpose of improving its nutrition quality</w:t>
      </w:r>
      <w:r w:rsidRPr="00E30671">
        <w:rPr>
          <w:rFonts w:cs="Arial"/>
          <w:color w:val="000000"/>
        </w:rPr>
        <w:t>;</w:t>
      </w:r>
    </w:p>
    <w:p w:rsidR="00E30671" w:rsidRPr="00E30671" w:rsidRDefault="00E30671" w:rsidP="00E30671">
      <w:pPr>
        <w:pStyle w:val="Default"/>
        <w:jc w:val="both"/>
        <w:rPr>
          <w:lang w:val="mn-MN"/>
        </w:rPr>
      </w:pPr>
    </w:p>
    <w:p w:rsidR="00E30671" w:rsidRPr="00E30671" w:rsidRDefault="00E30671" w:rsidP="00E30671">
      <w:pPr>
        <w:pStyle w:val="Default"/>
        <w:ind w:firstLine="720"/>
        <w:jc w:val="both"/>
        <w:rPr>
          <w:lang w:val="mn-MN"/>
        </w:rPr>
      </w:pPr>
      <w:r w:rsidRPr="00E30671">
        <w:rPr>
          <w:lang w:val="mn-MN"/>
        </w:rPr>
        <w:t xml:space="preserve">2.1.15.“micronutrient supplement” </w:t>
      </w:r>
      <w:r w:rsidRPr="00E30671">
        <w:rPr>
          <w:bCs/>
        </w:rPr>
        <w:t>means a compound of essential vitamins and minerals necessary for growth and infection prevention</w:t>
      </w:r>
      <w:r w:rsidRPr="00E30671">
        <w:t>;</w:t>
      </w:r>
    </w:p>
    <w:p w:rsidR="00E30671" w:rsidRPr="00E30671" w:rsidRDefault="00E30671" w:rsidP="00E30671">
      <w:pPr>
        <w:pStyle w:val="ListParagraph"/>
        <w:ind w:left="0"/>
        <w:jc w:val="both"/>
        <w:rPr>
          <w:rFonts w:cs="Arial"/>
          <w:bCs/>
          <w:color w:val="000000"/>
          <w:lang w:val="mn-MN"/>
        </w:rPr>
      </w:pPr>
    </w:p>
    <w:p w:rsidR="00E30671" w:rsidRPr="00E30671" w:rsidRDefault="00E30671" w:rsidP="00E30671">
      <w:pPr>
        <w:pStyle w:val="ListParagraph"/>
        <w:ind w:left="0" w:firstLine="720"/>
        <w:jc w:val="both"/>
        <w:rPr>
          <w:rFonts w:cs="Arial"/>
          <w:color w:val="000000"/>
          <w:lang w:val="mn-MN"/>
        </w:rPr>
      </w:pPr>
      <w:r w:rsidRPr="00E30671">
        <w:rPr>
          <w:rFonts w:cs="Arial"/>
          <w:bCs/>
          <w:color w:val="000000"/>
          <w:lang w:val="mn-MN"/>
        </w:rPr>
        <w:t xml:space="preserve">2.1.16.“healthy food” </w:t>
      </w:r>
      <w:r w:rsidRPr="00E30671">
        <w:rPr>
          <w:rFonts w:cs="Arial"/>
          <w:bCs/>
          <w:color w:val="000000"/>
        </w:rPr>
        <w:t xml:space="preserve">means a food that is believed to prevent diet and </w:t>
      </w:r>
      <w:proofErr w:type="spellStart"/>
      <w:r w:rsidRPr="00E30671">
        <w:rPr>
          <w:rFonts w:cs="Arial"/>
          <w:bCs/>
          <w:color w:val="000000"/>
        </w:rPr>
        <w:t>nutritionrelated</w:t>
      </w:r>
      <w:proofErr w:type="spellEnd"/>
      <w:r w:rsidRPr="00E30671">
        <w:rPr>
          <w:rFonts w:cs="Arial"/>
          <w:bCs/>
          <w:color w:val="000000"/>
        </w:rPr>
        <w:t xml:space="preserve"> disorders, non-communicable diseases, diabetes, heart diseases, stroke and cancers</w:t>
      </w:r>
      <w:r w:rsidRPr="00E30671">
        <w:rPr>
          <w:rFonts w:cs="Arial"/>
          <w:color w:val="000000"/>
        </w:rPr>
        <w:t>;</w:t>
      </w:r>
    </w:p>
    <w:p w:rsidR="00E30671" w:rsidRPr="00E30671" w:rsidRDefault="00E30671" w:rsidP="00E30671">
      <w:pPr>
        <w:pStyle w:val="ListParagraph"/>
        <w:ind w:left="0"/>
        <w:jc w:val="both"/>
        <w:rPr>
          <w:rFonts w:cs="Arial"/>
          <w:bCs/>
          <w:color w:val="000000"/>
          <w:lang w:val="mn-MN"/>
        </w:rPr>
      </w:pPr>
    </w:p>
    <w:p w:rsidR="00E30671" w:rsidRPr="00E30671" w:rsidRDefault="00E30671" w:rsidP="00E30671">
      <w:pPr>
        <w:pStyle w:val="ListParagraph"/>
        <w:ind w:left="0" w:firstLine="720"/>
        <w:jc w:val="both"/>
        <w:rPr>
          <w:rFonts w:cs="Arial"/>
          <w:color w:val="000000"/>
          <w:lang w:val="mn-MN"/>
        </w:rPr>
      </w:pPr>
      <w:r w:rsidRPr="00E30671">
        <w:rPr>
          <w:rFonts w:cs="Arial"/>
          <w:bCs/>
          <w:color w:val="000000"/>
          <w:lang w:val="mn-MN"/>
        </w:rPr>
        <w:t xml:space="preserve">2.1.17.“healthy diet” </w:t>
      </w:r>
      <w:r w:rsidRPr="00E30671">
        <w:rPr>
          <w:rFonts w:cs="Arial"/>
          <w:bCs/>
          <w:color w:val="000000"/>
        </w:rPr>
        <w:t xml:space="preserve">means eating the right amount of balanced </w:t>
      </w:r>
      <w:r w:rsidRPr="00E30671">
        <w:rPr>
          <w:rFonts w:cs="Arial"/>
          <w:color w:val="000000"/>
          <w:lang w:val="mn-MN"/>
        </w:rPr>
        <w:t>healthy food</w:t>
      </w:r>
      <w:r w:rsidRPr="00E30671">
        <w:rPr>
          <w:rFonts w:cs="Arial"/>
          <w:color w:val="000000"/>
        </w:rPr>
        <w:t xml:space="preserve">; </w:t>
      </w:r>
    </w:p>
    <w:p w:rsidR="00E30671" w:rsidRPr="00E30671" w:rsidRDefault="00E30671" w:rsidP="00E30671">
      <w:pPr>
        <w:jc w:val="both"/>
        <w:outlineLvl w:val="2"/>
        <w:rPr>
          <w:rFonts w:ascii="Arial" w:eastAsia="Times New Roman" w:hAnsi="Arial" w:cs="Arial"/>
          <w:bCs/>
          <w:color w:val="000000"/>
          <w:sz w:val="24"/>
          <w:szCs w:val="24"/>
          <w:lang w:val="mn-MN"/>
        </w:rPr>
      </w:pPr>
    </w:p>
    <w:p w:rsidR="00E30671" w:rsidRPr="00E30671" w:rsidRDefault="00E30671" w:rsidP="00E30671">
      <w:pPr>
        <w:ind w:firstLine="720"/>
        <w:jc w:val="both"/>
        <w:outlineLvl w:val="2"/>
        <w:rPr>
          <w:rFonts w:ascii="Arial" w:eastAsia="Times New Roman" w:hAnsi="Arial" w:cs="Arial"/>
          <w:bCs/>
          <w:color w:val="000000"/>
          <w:sz w:val="24"/>
          <w:szCs w:val="24"/>
          <w:lang w:val="mn-MN"/>
        </w:rPr>
      </w:pPr>
      <w:r w:rsidRPr="00E30671">
        <w:rPr>
          <w:rFonts w:ascii="Arial" w:eastAsia="Times New Roman" w:hAnsi="Arial" w:cs="Arial"/>
          <w:bCs/>
          <w:color w:val="000000"/>
          <w:sz w:val="24"/>
          <w:szCs w:val="24"/>
          <w:lang w:val="mn-MN"/>
        </w:rPr>
        <w:t xml:space="preserve">2.1.18. “adulthealthy diet” </w:t>
      </w:r>
      <w:r w:rsidRPr="00E30671">
        <w:rPr>
          <w:rFonts w:ascii="Arial" w:hAnsi="Arial" w:cs="Arial"/>
          <w:bCs/>
          <w:color w:val="000000"/>
          <w:sz w:val="24"/>
          <w:szCs w:val="24"/>
        </w:rPr>
        <w:t>means</w:t>
      </w:r>
      <w:r w:rsidRPr="00E30671">
        <w:rPr>
          <w:rFonts w:ascii="Arial" w:eastAsia="Times New Roman" w:hAnsi="Arial" w:cs="Arial"/>
          <w:bCs/>
          <w:color w:val="000000"/>
          <w:sz w:val="24"/>
          <w:szCs w:val="24"/>
          <w:lang w:val="mn-MN"/>
        </w:rPr>
        <w:t xml:space="preserve">: </w:t>
      </w:r>
    </w:p>
    <w:p w:rsidR="00E30671" w:rsidRPr="00E30671" w:rsidRDefault="00E30671" w:rsidP="00E30671">
      <w:pPr>
        <w:ind w:firstLine="720"/>
        <w:jc w:val="both"/>
        <w:outlineLvl w:val="2"/>
        <w:rPr>
          <w:rFonts w:ascii="Arial" w:eastAsia="Times New Roman" w:hAnsi="Arial" w:cs="Arial"/>
          <w:bCs/>
          <w:color w:val="000000"/>
          <w:sz w:val="24"/>
          <w:szCs w:val="24"/>
          <w:lang w:val="mn-MN"/>
        </w:rPr>
      </w:pPr>
    </w:p>
    <w:p w:rsidR="00E30671" w:rsidRPr="00E30671" w:rsidRDefault="00E30671" w:rsidP="00E30671">
      <w:pPr>
        <w:pStyle w:val="ListParagraph"/>
        <w:numPr>
          <w:ilvl w:val="0"/>
          <w:numId w:val="2"/>
        </w:numPr>
        <w:ind w:left="0" w:firstLine="720"/>
        <w:jc w:val="both"/>
        <w:rPr>
          <w:rFonts w:eastAsia="Times New Roman" w:cs="Arial"/>
          <w:color w:val="000000"/>
        </w:rPr>
      </w:pPr>
      <w:r w:rsidRPr="00E30671">
        <w:rPr>
          <w:rFonts w:eastAsia="Times New Roman" w:cs="Arial"/>
          <w:color w:val="000000"/>
        </w:rPr>
        <w:t>eating at least 400 grams of fruit and vegetables per day (fruit and vegetables food group includes all types of fruits, vegetables, legumes [lentils and beans], nuts, wholegrain cereals [unprocessed corn, millet, oats, wheat, etc.], potatoes, sweet potatoes and other starchy roots are not classified as fruits or vegetables)</w:t>
      </w:r>
      <w:r w:rsidRPr="00E30671">
        <w:rPr>
          <w:rFonts w:eastAsia="Times New Roman" w:cs="Arial"/>
          <w:color w:val="000000"/>
          <w:lang w:val="mn-MN"/>
        </w:rPr>
        <w:t>;</w:t>
      </w:r>
    </w:p>
    <w:p w:rsidR="00E30671" w:rsidRPr="00E30671" w:rsidRDefault="00E30671" w:rsidP="00E30671">
      <w:pPr>
        <w:pStyle w:val="ListParagraph"/>
        <w:jc w:val="both"/>
        <w:rPr>
          <w:rFonts w:eastAsia="Times New Roman" w:cs="Arial"/>
          <w:color w:val="000000"/>
        </w:rPr>
      </w:pPr>
    </w:p>
    <w:p w:rsidR="00E30671" w:rsidRPr="00E30671" w:rsidRDefault="00E30671" w:rsidP="00E30671">
      <w:pPr>
        <w:pStyle w:val="ListParagraph"/>
        <w:numPr>
          <w:ilvl w:val="0"/>
          <w:numId w:val="2"/>
        </w:numPr>
        <w:ind w:left="0" w:firstLine="720"/>
        <w:jc w:val="both"/>
        <w:rPr>
          <w:rFonts w:eastAsia="Times New Roman" w:cs="Arial"/>
          <w:color w:val="000000"/>
        </w:rPr>
      </w:pPr>
      <w:r w:rsidRPr="00E30671">
        <w:rPr>
          <w:rFonts w:eastAsia="Times New Roman" w:cs="Arial"/>
          <w:color w:val="000000"/>
        </w:rPr>
        <w:t>balancing food energy intake and expenditure, and consuming less than 50 grams of sugar per day</w:t>
      </w:r>
      <w:r w:rsidRPr="00E30671">
        <w:rPr>
          <w:rFonts w:eastAsia="Times New Roman" w:cs="Arial"/>
          <w:color w:val="000000"/>
          <w:lang w:val="mn-MN"/>
        </w:rPr>
        <w:t>;</w:t>
      </w:r>
    </w:p>
    <w:p w:rsidR="00E30671" w:rsidRPr="00E30671" w:rsidRDefault="00E30671" w:rsidP="00E30671">
      <w:pPr>
        <w:pStyle w:val="ListParagraph"/>
        <w:rPr>
          <w:rFonts w:eastAsia="Times New Roman" w:cs="Arial"/>
          <w:color w:val="000000"/>
          <w:lang w:val="mn-MN"/>
        </w:rPr>
      </w:pPr>
    </w:p>
    <w:p w:rsidR="00E30671" w:rsidRPr="00E30671" w:rsidRDefault="00E30671" w:rsidP="00E30671">
      <w:pPr>
        <w:pStyle w:val="ListParagraph"/>
        <w:numPr>
          <w:ilvl w:val="0"/>
          <w:numId w:val="2"/>
        </w:numPr>
        <w:ind w:left="0" w:firstLine="720"/>
        <w:jc w:val="both"/>
        <w:rPr>
          <w:rFonts w:eastAsia="Times New Roman" w:cs="Arial"/>
          <w:color w:val="000000"/>
        </w:rPr>
      </w:pPr>
      <w:r w:rsidRPr="00E30671">
        <w:rPr>
          <w:rFonts w:eastAsia="Times New Roman" w:cs="Arial"/>
          <w:color w:val="000000"/>
        </w:rPr>
        <w:t>limit fat intake to less than 30 percent of total daily calories</w:t>
      </w:r>
      <w:r w:rsidRPr="00E30671">
        <w:rPr>
          <w:rFonts w:eastAsia="Times New Roman" w:cs="Arial"/>
          <w:color w:val="000000"/>
          <w:lang w:val="mn-MN"/>
        </w:rPr>
        <w:t xml:space="preserve"> (</w:t>
      </w:r>
      <w:r w:rsidRPr="00E30671">
        <w:rPr>
          <w:rFonts w:eastAsia="Times New Roman" w:cs="Arial"/>
          <w:color w:val="000000"/>
        </w:rPr>
        <w:t>limit saturated fat intake, all foods with industrial trans-fat are not part of healthy diet</w:t>
      </w:r>
      <w:r w:rsidRPr="00E30671">
        <w:rPr>
          <w:rFonts w:eastAsia="Times New Roman" w:cs="Arial"/>
          <w:color w:val="000000"/>
          <w:lang w:val="mn-MN"/>
        </w:rPr>
        <w:t>);</w:t>
      </w:r>
    </w:p>
    <w:p w:rsidR="00E30671" w:rsidRPr="00E30671" w:rsidRDefault="00E30671" w:rsidP="00E30671">
      <w:pPr>
        <w:pStyle w:val="ListParagraph"/>
        <w:rPr>
          <w:rFonts w:eastAsia="Times New Roman" w:cs="Arial"/>
          <w:color w:val="000000"/>
          <w:lang w:val="mn-MN"/>
        </w:rPr>
      </w:pPr>
    </w:p>
    <w:p w:rsidR="00E30671" w:rsidRPr="00E30671" w:rsidRDefault="00E30671" w:rsidP="00E30671">
      <w:pPr>
        <w:pStyle w:val="ListParagraph"/>
        <w:numPr>
          <w:ilvl w:val="0"/>
          <w:numId w:val="2"/>
        </w:numPr>
        <w:ind w:left="0" w:firstLine="720"/>
        <w:jc w:val="both"/>
        <w:rPr>
          <w:rFonts w:eastAsia="Times New Roman" w:cs="Arial"/>
          <w:color w:val="000000"/>
        </w:rPr>
      </w:pPr>
      <w:proofErr w:type="gramStart"/>
      <w:r w:rsidRPr="00E30671">
        <w:rPr>
          <w:rFonts w:eastAsia="Times New Roman" w:cs="Arial"/>
          <w:color w:val="000000"/>
        </w:rPr>
        <w:t>less</w:t>
      </w:r>
      <w:proofErr w:type="gramEnd"/>
      <w:r w:rsidRPr="00E30671">
        <w:rPr>
          <w:rFonts w:eastAsia="Times New Roman" w:cs="Arial"/>
          <w:color w:val="000000"/>
        </w:rPr>
        <w:t xml:space="preserve"> than 5 grams (approx.</w:t>
      </w:r>
      <w:r w:rsidRPr="00E30671">
        <w:rPr>
          <w:rFonts w:eastAsia="Times New Roman" w:cs="Arial"/>
          <w:color w:val="000000"/>
          <w:lang w:val="mn-MN"/>
        </w:rPr>
        <w:t xml:space="preserve"> 1 </w:t>
      </w:r>
      <w:r w:rsidRPr="00E30671">
        <w:rPr>
          <w:rFonts w:eastAsia="Times New Roman" w:cs="Arial"/>
          <w:color w:val="000000"/>
        </w:rPr>
        <w:t>teaspoonful) of iodized salt per day</w:t>
      </w:r>
      <w:r w:rsidRPr="00E30671">
        <w:rPr>
          <w:rFonts w:eastAsia="Times New Roman" w:cs="Arial"/>
          <w:color w:val="000000"/>
          <w:lang w:val="mn-MN"/>
        </w:rPr>
        <w:t xml:space="preserve">.  </w:t>
      </w:r>
    </w:p>
    <w:p w:rsidR="00E30671" w:rsidRPr="00E30671" w:rsidRDefault="00E30671" w:rsidP="00E30671">
      <w:pPr>
        <w:jc w:val="both"/>
        <w:rPr>
          <w:rFonts w:ascii="Arial" w:hAnsi="Arial" w:cs="Arial"/>
          <w:color w:val="000000"/>
          <w:sz w:val="24"/>
          <w:szCs w:val="24"/>
          <w:lang w:val="mn-MN"/>
        </w:rPr>
      </w:pPr>
    </w:p>
    <w:p w:rsidR="00E30671" w:rsidRPr="00E30671" w:rsidRDefault="00E30671" w:rsidP="00E30671">
      <w:pPr>
        <w:ind w:firstLine="720"/>
        <w:jc w:val="both"/>
        <w:outlineLvl w:val="2"/>
        <w:rPr>
          <w:rFonts w:ascii="Arial" w:eastAsia="Times New Roman" w:hAnsi="Arial" w:cs="Arial"/>
          <w:bCs/>
          <w:color w:val="000000"/>
          <w:sz w:val="24"/>
          <w:szCs w:val="24"/>
          <w:lang w:val="mn-MN"/>
        </w:rPr>
      </w:pPr>
      <w:r w:rsidRPr="00E30671">
        <w:rPr>
          <w:rFonts w:ascii="Arial" w:eastAsia="Times New Roman" w:hAnsi="Arial" w:cs="Arial"/>
          <w:bCs/>
          <w:color w:val="000000"/>
          <w:sz w:val="24"/>
          <w:szCs w:val="24"/>
          <w:lang w:val="mn-MN"/>
        </w:rPr>
        <w:t>2.1.19</w:t>
      </w:r>
      <w:r w:rsidRPr="00E30671">
        <w:rPr>
          <w:rFonts w:ascii="Arial" w:eastAsia="Times New Roman" w:hAnsi="Arial" w:cs="Arial"/>
          <w:bCs/>
          <w:color w:val="000000"/>
          <w:sz w:val="24"/>
          <w:szCs w:val="24"/>
        </w:rPr>
        <w:t>.</w:t>
      </w:r>
      <w:r w:rsidRPr="00E30671">
        <w:rPr>
          <w:rFonts w:ascii="Arial" w:eastAsia="Times New Roman" w:hAnsi="Arial" w:cs="Arial"/>
          <w:bCs/>
          <w:color w:val="000000"/>
          <w:sz w:val="24"/>
          <w:szCs w:val="24"/>
          <w:lang w:val="mn-MN"/>
        </w:rPr>
        <w:t xml:space="preserve">“infant and young childhealthy diet” </w:t>
      </w:r>
      <w:r w:rsidRPr="00E30671">
        <w:rPr>
          <w:rFonts w:ascii="Arial" w:hAnsi="Arial" w:cs="Arial"/>
          <w:bCs/>
          <w:color w:val="000000"/>
          <w:sz w:val="24"/>
          <w:szCs w:val="24"/>
        </w:rPr>
        <w:t>means</w:t>
      </w:r>
      <w:r w:rsidRPr="00E30671">
        <w:rPr>
          <w:rFonts w:ascii="Arial" w:eastAsia="Times New Roman" w:hAnsi="Arial" w:cs="Arial"/>
          <w:bCs/>
          <w:color w:val="000000"/>
          <w:sz w:val="24"/>
          <w:szCs w:val="24"/>
          <w:lang w:val="mn-MN"/>
        </w:rPr>
        <w:t>:</w:t>
      </w:r>
    </w:p>
    <w:p w:rsidR="00E30671" w:rsidRPr="00E30671" w:rsidRDefault="00E30671" w:rsidP="00E30671">
      <w:pPr>
        <w:ind w:firstLine="720"/>
        <w:jc w:val="both"/>
        <w:outlineLvl w:val="2"/>
        <w:rPr>
          <w:rFonts w:ascii="Arial" w:eastAsia="Times New Roman" w:hAnsi="Arial" w:cs="Arial"/>
          <w:bCs/>
          <w:color w:val="000000"/>
          <w:sz w:val="24"/>
          <w:szCs w:val="24"/>
          <w:lang w:val="mn-MN"/>
        </w:rPr>
      </w:pPr>
    </w:p>
    <w:p w:rsidR="00E30671" w:rsidRPr="00E30671" w:rsidRDefault="00E30671" w:rsidP="00E30671">
      <w:pPr>
        <w:pStyle w:val="ListParagraph"/>
        <w:numPr>
          <w:ilvl w:val="0"/>
          <w:numId w:val="2"/>
        </w:numPr>
        <w:ind w:left="0" w:firstLine="709"/>
        <w:jc w:val="both"/>
        <w:rPr>
          <w:rFonts w:eastAsia="Times New Roman" w:cs="Arial"/>
          <w:color w:val="000000"/>
          <w:lang w:val="mn-MN"/>
        </w:rPr>
      </w:pPr>
      <w:r w:rsidRPr="00E30671">
        <w:rPr>
          <w:rFonts w:eastAsia="Times New Roman" w:cs="Arial"/>
          <w:color w:val="000000"/>
        </w:rPr>
        <w:t xml:space="preserve">exclusive breastfeeding in </w:t>
      </w:r>
      <w:r w:rsidRPr="00E30671">
        <w:rPr>
          <w:rFonts w:cs="Arial"/>
        </w:rPr>
        <w:t>the first 6 months of life</w:t>
      </w:r>
      <w:r w:rsidRPr="00E30671">
        <w:rPr>
          <w:rFonts w:eastAsia="Times New Roman" w:cs="Arial"/>
          <w:color w:val="000000"/>
          <w:lang w:val="mn-MN"/>
        </w:rPr>
        <w:t xml:space="preserve">;  </w:t>
      </w:r>
    </w:p>
    <w:p w:rsidR="00E30671" w:rsidRPr="00E30671" w:rsidRDefault="00E30671" w:rsidP="00E30671">
      <w:pPr>
        <w:pStyle w:val="ListParagraph"/>
        <w:ind w:left="709"/>
        <w:jc w:val="both"/>
        <w:rPr>
          <w:rFonts w:eastAsia="Times New Roman" w:cs="Arial"/>
          <w:color w:val="000000"/>
          <w:lang w:val="mn-MN"/>
        </w:rPr>
      </w:pPr>
    </w:p>
    <w:p w:rsidR="00E30671" w:rsidRPr="00E30671" w:rsidRDefault="00E30671" w:rsidP="00E30671">
      <w:pPr>
        <w:pStyle w:val="ListParagraph"/>
        <w:numPr>
          <w:ilvl w:val="0"/>
          <w:numId w:val="2"/>
        </w:numPr>
        <w:ind w:left="0" w:firstLine="709"/>
        <w:jc w:val="both"/>
        <w:rPr>
          <w:rFonts w:eastAsia="Times New Roman" w:cs="Arial"/>
          <w:color w:val="000000"/>
          <w:lang w:val="mn-MN"/>
        </w:rPr>
      </w:pPr>
      <w:r w:rsidRPr="00E30671">
        <w:rPr>
          <w:rFonts w:eastAsia="Times New Roman" w:cs="Arial"/>
          <w:color w:val="000000"/>
        </w:rPr>
        <w:t xml:space="preserve">from 6 months of age breast milk should be complemented with a variety of adequate, safe, and nutrient dense </w:t>
      </w:r>
      <w:r w:rsidRPr="00E30671">
        <w:rPr>
          <w:rFonts w:eastAsia="Times New Roman" w:cs="Arial"/>
          <w:color w:val="000000"/>
          <w:lang w:val="mn-MN"/>
        </w:rPr>
        <w:t>compl</w:t>
      </w:r>
      <w:r w:rsidRPr="00E30671">
        <w:rPr>
          <w:rFonts w:eastAsia="Times New Roman" w:cs="Arial"/>
          <w:color w:val="000000"/>
        </w:rPr>
        <w:t>e</w:t>
      </w:r>
      <w:r w:rsidRPr="00E30671">
        <w:rPr>
          <w:rFonts w:eastAsia="Times New Roman" w:cs="Arial"/>
          <w:color w:val="000000"/>
          <w:lang w:val="mn-MN"/>
        </w:rPr>
        <w:t>mentary food</w:t>
      </w:r>
      <w:r w:rsidRPr="00E30671">
        <w:rPr>
          <w:rFonts w:eastAsia="Times New Roman" w:cs="Arial"/>
          <w:color w:val="000000"/>
        </w:rPr>
        <w:t xml:space="preserve">s; </w:t>
      </w:r>
    </w:p>
    <w:p w:rsidR="00E30671" w:rsidRPr="00E30671" w:rsidRDefault="00E30671" w:rsidP="00E30671">
      <w:pPr>
        <w:pStyle w:val="ListParagraph"/>
        <w:rPr>
          <w:rFonts w:eastAsia="Times New Roman" w:cs="Arial"/>
          <w:color w:val="000000"/>
          <w:lang w:val="mn-MN"/>
        </w:rPr>
      </w:pPr>
    </w:p>
    <w:p w:rsidR="00E30671" w:rsidRPr="00E30671" w:rsidRDefault="00E30671" w:rsidP="00E30671">
      <w:pPr>
        <w:pStyle w:val="ListParagraph"/>
        <w:numPr>
          <w:ilvl w:val="0"/>
          <w:numId w:val="2"/>
        </w:numPr>
        <w:ind w:left="0" w:firstLine="709"/>
        <w:jc w:val="both"/>
        <w:rPr>
          <w:rFonts w:eastAsia="Times New Roman" w:cs="Arial"/>
          <w:color w:val="000000"/>
          <w:lang w:val="mn-MN"/>
        </w:rPr>
      </w:pPr>
      <w:r w:rsidRPr="00E30671">
        <w:rPr>
          <w:rFonts w:cs="Arial"/>
          <w:bCs/>
          <w:iCs/>
          <w:lang w:val="mn-MN"/>
        </w:rPr>
        <w:t>continue breastfeeding for up to two years of age or beyond</w:t>
      </w:r>
      <w:r w:rsidRPr="00E30671">
        <w:rPr>
          <w:rFonts w:eastAsia="Times New Roman" w:cs="Arial"/>
          <w:color w:val="000000"/>
          <w:lang w:val="mn-MN"/>
        </w:rPr>
        <w:t>.</w:t>
      </w:r>
    </w:p>
    <w:p w:rsidR="00E30671" w:rsidRPr="00E30671" w:rsidRDefault="00E30671" w:rsidP="00E30671">
      <w:pPr>
        <w:jc w:val="both"/>
        <w:rPr>
          <w:rFonts w:ascii="Arial" w:hAnsi="Arial" w:cs="Arial"/>
          <w:color w:val="000000"/>
          <w:sz w:val="24"/>
          <w:szCs w:val="24"/>
          <w:lang w:val="mn-MN"/>
        </w:rPr>
      </w:pPr>
    </w:p>
    <w:p w:rsidR="00E30671" w:rsidRPr="00E30671" w:rsidRDefault="00E30671" w:rsidP="00E30671">
      <w:pPr>
        <w:ind w:firstLine="720"/>
        <w:jc w:val="both"/>
        <w:rPr>
          <w:rFonts w:ascii="Arial" w:hAnsi="Arial" w:cs="Arial"/>
          <w:color w:val="000000"/>
          <w:sz w:val="24"/>
          <w:szCs w:val="24"/>
        </w:rPr>
      </w:pPr>
      <w:r w:rsidRPr="00E30671">
        <w:rPr>
          <w:rFonts w:ascii="Arial" w:hAnsi="Arial" w:cs="Arial"/>
          <w:color w:val="000000"/>
          <w:sz w:val="24"/>
          <w:szCs w:val="24"/>
          <w:lang w:val="mn-MN"/>
        </w:rPr>
        <w:t xml:space="preserve">2.1.20.“public service establishment” </w:t>
      </w:r>
      <w:r w:rsidRPr="00E30671">
        <w:rPr>
          <w:rFonts w:ascii="Arial" w:hAnsi="Arial" w:cs="Arial"/>
          <w:bCs/>
          <w:color w:val="000000"/>
          <w:sz w:val="24"/>
          <w:szCs w:val="24"/>
        </w:rPr>
        <w:t>means an organization which offers services included in “Reference Norms of Public Services” and approved by the Resolution of the Government No. 334 of 2010, as well as uniformed services and detention centers</w:t>
      </w:r>
      <w:r w:rsidRPr="00E30671">
        <w:rPr>
          <w:rFonts w:ascii="Arial" w:hAnsi="Arial" w:cs="Arial"/>
          <w:color w:val="000000"/>
          <w:sz w:val="24"/>
          <w:szCs w:val="24"/>
        </w:rPr>
        <w:t>;</w:t>
      </w:r>
    </w:p>
    <w:p w:rsidR="00E30671" w:rsidRPr="00E30671" w:rsidRDefault="00E30671" w:rsidP="00E30671">
      <w:pPr>
        <w:jc w:val="both"/>
        <w:rPr>
          <w:rFonts w:ascii="Arial" w:hAnsi="Arial" w:cs="Arial"/>
          <w:color w:val="000000"/>
          <w:sz w:val="24"/>
          <w:szCs w:val="24"/>
        </w:rPr>
      </w:pPr>
    </w:p>
    <w:p w:rsidR="00E30671" w:rsidRPr="00E30671" w:rsidRDefault="00E30671" w:rsidP="00E30671">
      <w:pPr>
        <w:ind w:firstLine="720"/>
        <w:jc w:val="both"/>
        <w:rPr>
          <w:rFonts w:ascii="Arial" w:hAnsi="Arial" w:cs="Arial"/>
          <w:color w:val="000000"/>
          <w:sz w:val="24"/>
          <w:szCs w:val="24"/>
          <w:lang w:val="mn-MN"/>
        </w:rPr>
      </w:pPr>
      <w:r w:rsidRPr="00E30671">
        <w:rPr>
          <w:rFonts w:ascii="Arial" w:hAnsi="Arial" w:cs="Arial"/>
          <w:color w:val="000000"/>
          <w:sz w:val="24"/>
          <w:szCs w:val="24"/>
        </w:rPr>
        <w:lastRenderedPageBreak/>
        <w:t>2.1.</w:t>
      </w:r>
      <w:r w:rsidRPr="00E30671">
        <w:rPr>
          <w:rFonts w:ascii="Arial" w:hAnsi="Arial" w:cs="Arial"/>
          <w:color w:val="000000"/>
          <w:sz w:val="24"/>
          <w:szCs w:val="24"/>
          <w:lang w:val="mn-MN"/>
        </w:rPr>
        <w:t>21</w:t>
      </w:r>
      <w:proofErr w:type="gramStart"/>
      <w:r w:rsidRPr="00E30671">
        <w:rPr>
          <w:rFonts w:ascii="Arial" w:hAnsi="Arial" w:cs="Arial"/>
          <w:color w:val="000000"/>
          <w:sz w:val="24"/>
          <w:szCs w:val="24"/>
        </w:rPr>
        <w:t>.</w:t>
      </w:r>
      <w:r w:rsidRPr="00E30671">
        <w:rPr>
          <w:rFonts w:ascii="Arial" w:hAnsi="Arial" w:cs="Arial"/>
          <w:color w:val="000000"/>
          <w:sz w:val="24"/>
          <w:szCs w:val="24"/>
          <w:lang w:val="mn-MN"/>
        </w:rPr>
        <w:t>“</w:t>
      </w:r>
      <w:proofErr w:type="gramEnd"/>
      <w:r w:rsidRPr="00E30671">
        <w:rPr>
          <w:rFonts w:ascii="Arial" w:hAnsi="Arial" w:cs="Arial"/>
          <w:color w:val="000000"/>
          <w:sz w:val="24"/>
          <w:szCs w:val="24"/>
          <w:lang w:val="mn-MN"/>
        </w:rPr>
        <w:t xml:space="preserve">safe food” </w:t>
      </w:r>
      <w:r w:rsidRPr="00E30671">
        <w:rPr>
          <w:rFonts w:ascii="Arial" w:hAnsi="Arial" w:cs="Arial"/>
          <w:bCs/>
          <w:color w:val="000000"/>
          <w:sz w:val="24"/>
          <w:szCs w:val="24"/>
        </w:rPr>
        <w:t>means food, which is prepared and handled in ways that prevent harm to human health and life</w:t>
      </w:r>
      <w:r w:rsidRPr="00E30671">
        <w:rPr>
          <w:rFonts w:ascii="Arial" w:hAnsi="Arial" w:cs="Arial"/>
          <w:color w:val="000000"/>
          <w:sz w:val="24"/>
          <w:szCs w:val="24"/>
          <w:shd w:val="clear" w:color="auto" w:fill="FFFFFF"/>
        </w:rPr>
        <w:t>.</w:t>
      </w:r>
    </w:p>
    <w:p w:rsidR="00E30671" w:rsidRPr="00E30671" w:rsidRDefault="00E30671" w:rsidP="00E30671">
      <w:pPr>
        <w:jc w:val="both"/>
        <w:rPr>
          <w:rFonts w:ascii="Arial" w:hAnsi="Arial" w:cs="Arial"/>
          <w:color w:val="000000"/>
          <w:sz w:val="24"/>
          <w:szCs w:val="24"/>
          <w:lang w:val="mn-MN"/>
        </w:rPr>
      </w:pPr>
    </w:p>
    <w:p w:rsidR="00E30671" w:rsidRPr="00E30671" w:rsidRDefault="00E30671" w:rsidP="00E30671">
      <w:pPr>
        <w:jc w:val="center"/>
        <w:rPr>
          <w:rFonts w:ascii="Arial" w:hAnsi="Arial" w:cs="Arial"/>
          <w:color w:val="000000"/>
          <w:sz w:val="24"/>
          <w:szCs w:val="24"/>
          <w:lang w:val="mn-MN"/>
        </w:rPr>
      </w:pPr>
      <w:r w:rsidRPr="00E30671">
        <w:rPr>
          <w:rFonts w:ascii="Arial" w:hAnsi="Arial" w:cs="Arial"/>
          <w:color w:val="000000"/>
          <w:sz w:val="24"/>
          <w:szCs w:val="24"/>
        </w:rPr>
        <w:t>Three</w:t>
      </w:r>
      <w:r w:rsidRPr="00E30671">
        <w:rPr>
          <w:rFonts w:ascii="Arial" w:hAnsi="Arial" w:cs="Arial"/>
          <w:color w:val="000000"/>
          <w:sz w:val="24"/>
          <w:szCs w:val="24"/>
          <w:lang w:val="mn-MN"/>
        </w:rPr>
        <w:t>.</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Goal and Objectives</w:t>
      </w:r>
    </w:p>
    <w:p w:rsidR="00E30671" w:rsidRPr="00E30671" w:rsidRDefault="00E30671" w:rsidP="00E30671">
      <w:pPr>
        <w:pStyle w:val="ListParagraph"/>
        <w:autoSpaceDE w:val="0"/>
        <w:autoSpaceDN w:val="0"/>
        <w:adjustRightInd w:val="0"/>
        <w:ind w:left="0"/>
        <w:jc w:val="both"/>
        <w:rPr>
          <w:rFonts w:cs="Arial"/>
          <w:color w:val="000000"/>
          <w:lang w:val="mn-MN"/>
        </w:rPr>
      </w:pPr>
    </w:p>
    <w:p w:rsidR="00E30671" w:rsidRPr="00E30671" w:rsidRDefault="00E30671" w:rsidP="00E30671">
      <w:pPr>
        <w:pStyle w:val="ListParagraph"/>
        <w:autoSpaceDE w:val="0"/>
        <w:autoSpaceDN w:val="0"/>
        <w:adjustRightInd w:val="0"/>
        <w:ind w:left="0" w:firstLine="567"/>
        <w:jc w:val="both"/>
        <w:rPr>
          <w:rFonts w:cs="Arial"/>
          <w:bCs/>
          <w:color w:val="000000"/>
        </w:rPr>
      </w:pPr>
      <w:r w:rsidRPr="00E30671">
        <w:rPr>
          <w:rFonts w:cs="Arial"/>
          <w:bCs/>
          <w:color w:val="000000"/>
          <w:lang w:val="mn-MN"/>
        </w:rPr>
        <w:t xml:space="preserve">3.1. </w:t>
      </w:r>
      <w:r w:rsidRPr="00E30671">
        <w:rPr>
          <w:rFonts w:cs="Arial"/>
          <w:bCs/>
          <w:color w:val="000000"/>
        </w:rPr>
        <w:t>Goal</w:t>
      </w:r>
    </w:p>
    <w:p w:rsidR="00E30671" w:rsidRPr="00E30671" w:rsidRDefault="00E30671" w:rsidP="00E30671">
      <w:pPr>
        <w:pStyle w:val="ListParagraph"/>
        <w:autoSpaceDE w:val="0"/>
        <w:autoSpaceDN w:val="0"/>
        <w:adjustRightInd w:val="0"/>
        <w:ind w:left="0" w:firstLine="567"/>
        <w:jc w:val="both"/>
        <w:rPr>
          <w:rFonts w:cs="Arial"/>
          <w:bCs/>
          <w:color w:val="000000"/>
          <w:lang w:val="mn-MN"/>
        </w:rPr>
      </w:pPr>
    </w:p>
    <w:p w:rsidR="00E30671" w:rsidRPr="00E30671" w:rsidRDefault="00E30671" w:rsidP="00E30671">
      <w:pPr>
        <w:pStyle w:val="ListParagraph"/>
        <w:autoSpaceDE w:val="0"/>
        <w:autoSpaceDN w:val="0"/>
        <w:adjustRightInd w:val="0"/>
        <w:ind w:left="0" w:firstLine="567"/>
        <w:jc w:val="both"/>
        <w:rPr>
          <w:rFonts w:cs="Arial"/>
          <w:color w:val="000000"/>
          <w:lang w:val="mn-MN"/>
        </w:rPr>
      </w:pPr>
      <w:r w:rsidRPr="00E30671">
        <w:rPr>
          <w:rFonts w:cs="Arial"/>
          <w:bCs/>
          <w:color w:val="000000"/>
        </w:rPr>
        <w:t xml:space="preserve">The </w:t>
      </w:r>
      <w:proofErr w:type="spellStart"/>
      <w:r w:rsidRPr="00E30671">
        <w:rPr>
          <w:rFonts w:cs="Arial"/>
          <w:bCs/>
          <w:color w:val="000000"/>
        </w:rPr>
        <w:t>Programme</w:t>
      </w:r>
      <w:proofErr w:type="spellEnd"/>
      <w:r w:rsidRPr="00E30671">
        <w:rPr>
          <w:rFonts w:cs="Arial"/>
          <w:bCs/>
          <w:color w:val="000000"/>
        </w:rPr>
        <w:t xml:space="preserve"> aims to </w:t>
      </w:r>
      <w:proofErr w:type="spellStart"/>
      <w:r w:rsidRPr="00E30671">
        <w:rPr>
          <w:rFonts w:cs="Arial"/>
          <w:bCs/>
          <w:color w:val="000000"/>
        </w:rPr>
        <w:t>reducediet</w:t>
      </w:r>
      <w:proofErr w:type="spellEnd"/>
      <w:r w:rsidRPr="00E30671">
        <w:rPr>
          <w:rFonts w:cs="Arial"/>
          <w:bCs/>
          <w:color w:val="000000"/>
        </w:rPr>
        <w:t xml:space="preserve"> and </w:t>
      </w:r>
      <w:proofErr w:type="spellStart"/>
      <w:r w:rsidRPr="00E30671">
        <w:rPr>
          <w:rFonts w:cs="Arial"/>
          <w:bCs/>
          <w:color w:val="000000"/>
        </w:rPr>
        <w:t>nutritionrelated</w:t>
      </w:r>
      <w:proofErr w:type="spellEnd"/>
      <w:r w:rsidRPr="00E30671">
        <w:rPr>
          <w:rFonts w:cs="Arial"/>
          <w:bCs/>
          <w:color w:val="000000"/>
        </w:rPr>
        <w:t xml:space="preserve"> diseases through improving health and nutrition education of the general public, and supply of healthy and safe food</w:t>
      </w:r>
      <w:r w:rsidRPr="00E30671">
        <w:rPr>
          <w:rFonts w:cs="Arial"/>
          <w:bCs/>
          <w:color w:val="000000"/>
          <w:lang w:val="mn-MN"/>
        </w:rPr>
        <w:t xml:space="preserve">. </w:t>
      </w:r>
    </w:p>
    <w:p w:rsidR="00E30671" w:rsidRPr="00E30671" w:rsidRDefault="00E30671" w:rsidP="00E30671">
      <w:pPr>
        <w:pStyle w:val="ListParagraph"/>
        <w:ind w:left="714"/>
        <w:rPr>
          <w:rFonts w:cs="Arial"/>
          <w:color w:val="000000"/>
          <w:lang w:val="mn-MN"/>
        </w:rPr>
      </w:pPr>
    </w:p>
    <w:p w:rsidR="00E30671" w:rsidRPr="00E30671" w:rsidRDefault="00E30671" w:rsidP="00E30671">
      <w:pPr>
        <w:ind w:right="-2" w:firstLine="567"/>
        <w:jc w:val="both"/>
        <w:rPr>
          <w:rFonts w:ascii="Arial" w:hAnsi="Arial" w:cs="Arial"/>
          <w:color w:val="000000"/>
          <w:sz w:val="24"/>
          <w:szCs w:val="24"/>
        </w:rPr>
      </w:pPr>
      <w:r w:rsidRPr="00E30671">
        <w:rPr>
          <w:rFonts w:ascii="Arial" w:hAnsi="Arial" w:cs="Arial"/>
          <w:color w:val="000000"/>
          <w:sz w:val="24"/>
          <w:szCs w:val="24"/>
          <w:lang w:val="mn-MN"/>
        </w:rPr>
        <w:t xml:space="preserve">3.2. </w:t>
      </w:r>
      <w:r w:rsidRPr="00E30671">
        <w:rPr>
          <w:rFonts w:ascii="Arial" w:hAnsi="Arial" w:cs="Arial"/>
          <w:color w:val="000000"/>
          <w:sz w:val="24"/>
          <w:szCs w:val="24"/>
        </w:rPr>
        <w:t>Objectives</w:t>
      </w:r>
    </w:p>
    <w:p w:rsidR="00E30671" w:rsidRPr="00E30671" w:rsidRDefault="00E30671" w:rsidP="00E30671">
      <w:pPr>
        <w:ind w:right="-2" w:firstLine="567"/>
        <w:jc w:val="both"/>
        <w:rPr>
          <w:rFonts w:ascii="Arial" w:hAnsi="Arial" w:cs="Arial"/>
          <w:color w:val="000000"/>
          <w:sz w:val="24"/>
          <w:szCs w:val="24"/>
          <w:lang w:val="mn-MN"/>
        </w:rPr>
      </w:pPr>
    </w:p>
    <w:p w:rsidR="00E30671" w:rsidRPr="00E30671" w:rsidRDefault="00E30671" w:rsidP="00E30671">
      <w:pPr>
        <w:widowControl w:val="0"/>
        <w:kinsoku w:val="0"/>
        <w:overflowPunct w:val="0"/>
        <w:autoSpaceDE w:val="0"/>
        <w:autoSpaceDN w:val="0"/>
        <w:adjustRightInd w:val="0"/>
        <w:ind w:firstLine="567"/>
        <w:jc w:val="both"/>
        <w:rPr>
          <w:rFonts w:ascii="Arial" w:hAnsi="Arial" w:cs="Arial"/>
          <w:color w:val="000000"/>
          <w:sz w:val="24"/>
          <w:szCs w:val="24"/>
          <w:lang w:val="mn-MN"/>
        </w:rPr>
      </w:pPr>
      <w:r w:rsidRPr="00E30671">
        <w:rPr>
          <w:rFonts w:ascii="Arial" w:hAnsi="Arial" w:cs="Arial"/>
          <w:color w:val="000000"/>
          <w:sz w:val="24"/>
          <w:szCs w:val="24"/>
          <w:lang w:val="mn-MN"/>
        </w:rPr>
        <w:t xml:space="preserve">3.2.1. </w:t>
      </w:r>
      <w:r w:rsidRPr="00E30671">
        <w:rPr>
          <w:rFonts w:ascii="Arial" w:hAnsi="Arial" w:cs="Arial"/>
          <w:color w:val="000000"/>
          <w:sz w:val="24"/>
          <w:szCs w:val="24"/>
        </w:rPr>
        <w:t xml:space="preserve">Establish healthy and </w:t>
      </w:r>
      <w:r w:rsidRPr="00E30671">
        <w:rPr>
          <w:rFonts w:ascii="Arial" w:hAnsi="Arial" w:cs="Arial"/>
          <w:color w:val="000000"/>
          <w:sz w:val="24"/>
          <w:szCs w:val="24"/>
          <w:lang w:val="mn-MN"/>
        </w:rPr>
        <w:t>safe food</w:t>
      </w:r>
      <w:r w:rsidRPr="00E30671">
        <w:rPr>
          <w:rFonts w:ascii="Arial" w:hAnsi="Arial" w:cs="Arial"/>
          <w:color w:val="000000"/>
          <w:sz w:val="24"/>
          <w:szCs w:val="24"/>
        </w:rPr>
        <w:t>systems;</w:t>
      </w:r>
    </w:p>
    <w:p w:rsidR="00E30671" w:rsidRPr="00E30671" w:rsidRDefault="00E30671" w:rsidP="00E30671">
      <w:pPr>
        <w:widowControl w:val="0"/>
        <w:kinsoku w:val="0"/>
        <w:overflowPunct w:val="0"/>
        <w:autoSpaceDE w:val="0"/>
        <w:autoSpaceDN w:val="0"/>
        <w:adjustRightInd w:val="0"/>
        <w:ind w:firstLine="720"/>
        <w:jc w:val="both"/>
        <w:rPr>
          <w:rFonts w:ascii="Arial" w:hAnsi="Arial" w:cs="Arial"/>
          <w:color w:val="000000"/>
          <w:sz w:val="24"/>
          <w:szCs w:val="24"/>
          <w:lang w:val="mn-MN"/>
        </w:rPr>
      </w:pPr>
    </w:p>
    <w:p w:rsidR="00E30671" w:rsidRPr="00E30671" w:rsidRDefault="00E30671" w:rsidP="00E30671">
      <w:pPr>
        <w:widowControl w:val="0"/>
        <w:kinsoku w:val="0"/>
        <w:overflowPunct w:val="0"/>
        <w:autoSpaceDE w:val="0"/>
        <w:autoSpaceDN w:val="0"/>
        <w:adjustRightInd w:val="0"/>
        <w:ind w:firstLine="567"/>
        <w:jc w:val="both"/>
        <w:rPr>
          <w:rFonts w:ascii="Arial" w:hAnsi="Arial" w:cs="Arial"/>
          <w:color w:val="000000"/>
          <w:sz w:val="24"/>
          <w:szCs w:val="24"/>
        </w:rPr>
      </w:pPr>
      <w:r w:rsidRPr="00E30671">
        <w:rPr>
          <w:rFonts w:ascii="Arial" w:hAnsi="Arial" w:cs="Arial"/>
          <w:color w:val="000000"/>
          <w:sz w:val="24"/>
          <w:szCs w:val="24"/>
          <w:lang w:val="mn-MN"/>
        </w:rPr>
        <w:t xml:space="preserve">3.2.2. </w:t>
      </w:r>
      <w:r w:rsidRPr="00E30671">
        <w:rPr>
          <w:rFonts w:ascii="Arial" w:hAnsi="Arial" w:cs="Arial"/>
          <w:color w:val="000000"/>
          <w:sz w:val="24"/>
          <w:szCs w:val="24"/>
        </w:rPr>
        <w:t>Improve maternal and child nutrition status;</w:t>
      </w:r>
    </w:p>
    <w:p w:rsidR="00E30671" w:rsidRPr="00E30671" w:rsidRDefault="00E30671" w:rsidP="00E30671">
      <w:pPr>
        <w:widowControl w:val="0"/>
        <w:kinsoku w:val="0"/>
        <w:overflowPunct w:val="0"/>
        <w:autoSpaceDE w:val="0"/>
        <w:autoSpaceDN w:val="0"/>
        <w:adjustRightInd w:val="0"/>
        <w:jc w:val="both"/>
        <w:rPr>
          <w:rFonts w:ascii="Arial" w:hAnsi="Arial" w:cs="Arial"/>
          <w:color w:val="000000"/>
          <w:sz w:val="24"/>
          <w:szCs w:val="24"/>
          <w:lang w:val="mn-MN"/>
        </w:rPr>
      </w:pPr>
    </w:p>
    <w:p w:rsidR="00E30671" w:rsidRPr="00E30671" w:rsidRDefault="00E30671" w:rsidP="00E30671">
      <w:pPr>
        <w:widowControl w:val="0"/>
        <w:kinsoku w:val="0"/>
        <w:overflowPunct w:val="0"/>
        <w:autoSpaceDE w:val="0"/>
        <w:autoSpaceDN w:val="0"/>
        <w:adjustRightInd w:val="0"/>
        <w:ind w:firstLine="567"/>
        <w:jc w:val="both"/>
        <w:rPr>
          <w:rFonts w:ascii="Arial" w:hAnsi="Arial" w:cs="Arial"/>
          <w:color w:val="000000"/>
          <w:sz w:val="24"/>
          <w:szCs w:val="24"/>
        </w:rPr>
      </w:pPr>
      <w:r w:rsidRPr="00E30671">
        <w:rPr>
          <w:rFonts w:ascii="Arial" w:hAnsi="Arial" w:cs="Arial"/>
          <w:color w:val="000000"/>
          <w:sz w:val="24"/>
          <w:szCs w:val="24"/>
          <w:lang w:val="mn-MN"/>
        </w:rPr>
        <w:t xml:space="preserve">3.2.3. </w:t>
      </w:r>
      <w:r w:rsidRPr="00E30671">
        <w:rPr>
          <w:rFonts w:ascii="Arial" w:hAnsi="Arial" w:cs="Arial"/>
          <w:color w:val="000000"/>
          <w:sz w:val="24"/>
          <w:szCs w:val="24"/>
        </w:rPr>
        <w:t>Strengthen the health sector capacity to ensure nutrition and food safety;</w:t>
      </w:r>
    </w:p>
    <w:p w:rsidR="00E30671" w:rsidRPr="00E30671" w:rsidRDefault="00E30671" w:rsidP="00E30671">
      <w:pPr>
        <w:widowControl w:val="0"/>
        <w:kinsoku w:val="0"/>
        <w:overflowPunct w:val="0"/>
        <w:autoSpaceDE w:val="0"/>
        <w:autoSpaceDN w:val="0"/>
        <w:adjustRightInd w:val="0"/>
        <w:jc w:val="both"/>
        <w:rPr>
          <w:rFonts w:ascii="Arial" w:hAnsi="Arial" w:cs="Arial"/>
          <w:color w:val="000000"/>
          <w:sz w:val="24"/>
          <w:szCs w:val="24"/>
          <w:lang w:val="mn-MN"/>
        </w:rPr>
      </w:pPr>
    </w:p>
    <w:p w:rsidR="00E30671" w:rsidRPr="00E30671" w:rsidRDefault="00E30671" w:rsidP="00E30671">
      <w:pPr>
        <w:widowControl w:val="0"/>
        <w:kinsoku w:val="0"/>
        <w:overflowPunct w:val="0"/>
        <w:autoSpaceDE w:val="0"/>
        <w:autoSpaceDN w:val="0"/>
        <w:adjustRightInd w:val="0"/>
        <w:ind w:firstLine="567"/>
        <w:jc w:val="both"/>
        <w:rPr>
          <w:rFonts w:ascii="Arial" w:hAnsi="Arial" w:cs="Arial"/>
          <w:color w:val="000000"/>
          <w:sz w:val="24"/>
          <w:szCs w:val="24"/>
          <w:lang w:val="mn-MN"/>
        </w:rPr>
      </w:pPr>
      <w:r w:rsidRPr="00E30671">
        <w:rPr>
          <w:rFonts w:ascii="Arial" w:hAnsi="Arial" w:cs="Arial"/>
          <w:color w:val="000000"/>
          <w:sz w:val="24"/>
          <w:szCs w:val="24"/>
          <w:lang w:val="mn-MN"/>
        </w:rPr>
        <w:t xml:space="preserve">3.2.4. </w:t>
      </w:r>
      <w:r w:rsidRPr="00E30671">
        <w:rPr>
          <w:rFonts w:ascii="Arial" w:hAnsi="Arial" w:cs="Arial"/>
          <w:color w:val="000000"/>
          <w:sz w:val="24"/>
          <w:szCs w:val="24"/>
        </w:rPr>
        <w:t>Scale-up nutrition information, education and communication for the general public;</w:t>
      </w:r>
    </w:p>
    <w:p w:rsidR="00E30671" w:rsidRPr="00E30671" w:rsidRDefault="00E30671" w:rsidP="00E30671">
      <w:pPr>
        <w:widowControl w:val="0"/>
        <w:kinsoku w:val="0"/>
        <w:overflowPunct w:val="0"/>
        <w:autoSpaceDE w:val="0"/>
        <w:autoSpaceDN w:val="0"/>
        <w:adjustRightInd w:val="0"/>
        <w:jc w:val="both"/>
        <w:rPr>
          <w:rFonts w:ascii="Arial" w:hAnsi="Arial" w:cs="Arial"/>
          <w:color w:val="000000"/>
          <w:sz w:val="24"/>
          <w:szCs w:val="24"/>
          <w:lang w:val="mn-MN"/>
        </w:rPr>
      </w:pPr>
    </w:p>
    <w:p w:rsidR="00E30671" w:rsidRPr="00E30671" w:rsidRDefault="00E30671" w:rsidP="00E30671">
      <w:pPr>
        <w:widowControl w:val="0"/>
        <w:kinsoku w:val="0"/>
        <w:overflowPunct w:val="0"/>
        <w:autoSpaceDE w:val="0"/>
        <w:autoSpaceDN w:val="0"/>
        <w:adjustRightInd w:val="0"/>
        <w:ind w:firstLine="567"/>
        <w:jc w:val="both"/>
        <w:rPr>
          <w:rFonts w:ascii="Arial" w:hAnsi="Arial" w:cs="Arial"/>
          <w:color w:val="000000"/>
          <w:sz w:val="24"/>
          <w:szCs w:val="24"/>
          <w:lang w:val="mn-MN"/>
        </w:rPr>
      </w:pPr>
      <w:r w:rsidRPr="00E30671">
        <w:rPr>
          <w:rFonts w:ascii="Arial" w:hAnsi="Arial" w:cs="Arial"/>
          <w:color w:val="000000"/>
          <w:sz w:val="24"/>
          <w:szCs w:val="24"/>
          <w:lang w:val="mn-MN"/>
        </w:rPr>
        <w:t>3.2.5.</w:t>
      </w:r>
      <w:r w:rsidRPr="00E30671">
        <w:rPr>
          <w:rFonts w:ascii="Arial" w:hAnsi="Arial" w:cs="Arial"/>
          <w:color w:val="000000"/>
          <w:sz w:val="24"/>
          <w:szCs w:val="24"/>
        </w:rPr>
        <w:t xml:space="preserve"> Strengthen </w:t>
      </w:r>
      <w:r w:rsidRPr="00E30671">
        <w:rPr>
          <w:rFonts w:ascii="Arial" w:hAnsi="Arial" w:cs="Arial"/>
          <w:sz w:val="24"/>
          <w:szCs w:val="24"/>
        </w:rPr>
        <w:t>surveillance, monitoring and evaluation system on nutrition at the national level</w:t>
      </w:r>
      <w:r w:rsidRPr="00E30671">
        <w:rPr>
          <w:rFonts w:ascii="Arial" w:hAnsi="Arial" w:cs="Arial"/>
          <w:color w:val="000000"/>
          <w:sz w:val="24"/>
          <w:szCs w:val="24"/>
        </w:rPr>
        <w:t>.</w:t>
      </w:r>
    </w:p>
    <w:p w:rsidR="00E30671" w:rsidRPr="00E30671" w:rsidRDefault="00E30671" w:rsidP="00E30671">
      <w:pPr>
        <w:rPr>
          <w:rFonts w:ascii="Arial" w:hAnsi="Arial" w:cs="Arial"/>
          <w:color w:val="000000"/>
          <w:sz w:val="24"/>
          <w:szCs w:val="24"/>
          <w:lang w:val="mn-MN"/>
        </w:rPr>
      </w:pPr>
    </w:p>
    <w:p w:rsidR="00E30671" w:rsidRPr="00E30671" w:rsidRDefault="00E30671" w:rsidP="00E30671">
      <w:pPr>
        <w:jc w:val="center"/>
        <w:rPr>
          <w:rFonts w:ascii="Arial" w:hAnsi="Arial" w:cs="Arial"/>
          <w:color w:val="000000"/>
          <w:sz w:val="24"/>
          <w:szCs w:val="24"/>
        </w:rPr>
      </w:pPr>
      <w:r w:rsidRPr="00E30671">
        <w:rPr>
          <w:rFonts w:ascii="Arial" w:hAnsi="Arial" w:cs="Arial"/>
          <w:color w:val="000000"/>
          <w:sz w:val="24"/>
          <w:szCs w:val="24"/>
        </w:rPr>
        <w:t>Four</w:t>
      </w:r>
      <w:r w:rsidRPr="00E30671">
        <w:rPr>
          <w:rFonts w:ascii="Arial" w:hAnsi="Arial" w:cs="Arial"/>
          <w:color w:val="000000"/>
          <w:sz w:val="24"/>
          <w:szCs w:val="24"/>
          <w:lang w:val="mn-MN"/>
        </w:rPr>
        <w:t>.</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Activities</w:t>
      </w:r>
    </w:p>
    <w:p w:rsidR="00E30671" w:rsidRPr="00E30671" w:rsidRDefault="00E30671" w:rsidP="00E30671">
      <w:pPr>
        <w:pStyle w:val="ListParagraph"/>
        <w:keepNext/>
        <w:ind w:left="0"/>
        <w:jc w:val="both"/>
        <w:rPr>
          <w:rFonts w:cs="Arial"/>
          <w:color w:val="000000"/>
          <w:lang w:val="mn-MN"/>
        </w:rPr>
      </w:pPr>
    </w:p>
    <w:p w:rsidR="00E30671" w:rsidRPr="00E30671" w:rsidRDefault="00E30671" w:rsidP="00E30671">
      <w:pPr>
        <w:pStyle w:val="ListParagraph"/>
        <w:keepNext/>
        <w:ind w:left="0" w:firstLine="709"/>
        <w:jc w:val="both"/>
        <w:rPr>
          <w:rFonts w:cs="Arial"/>
          <w:color w:val="000000"/>
          <w:lang w:val="mn-MN"/>
        </w:rPr>
      </w:pPr>
      <w:r w:rsidRPr="00E30671">
        <w:rPr>
          <w:rFonts w:cs="Arial"/>
          <w:color w:val="000000"/>
          <w:lang w:val="mn-MN"/>
        </w:rPr>
        <w:t>4.1.</w:t>
      </w:r>
      <w:r w:rsidRPr="00E30671">
        <w:rPr>
          <w:rFonts w:cs="Arial"/>
          <w:color w:val="000000"/>
        </w:rPr>
        <w:t xml:space="preserve"> The following activities are planned within the framework of the objective to establish healthy and </w:t>
      </w:r>
      <w:r w:rsidRPr="00E30671">
        <w:rPr>
          <w:rFonts w:cs="Arial"/>
          <w:color w:val="000000"/>
          <w:lang w:val="mn-MN"/>
        </w:rPr>
        <w:t>safefood</w:t>
      </w:r>
      <w:r w:rsidRPr="00E30671">
        <w:rPr>
          <w:rFonts w:cs="Arial"/>
          <w:color w:val="000000"/>
        </w:rPr>
        <w:t xml:space="preserve">systems as set in Provision 3.2.1 of the </w:t>
      </w:r>
      <w:proofErr w:type="spellStart"/>
      <w:r w:rsidRPr="00E30671">
        <w:rPr>
          <w:rFonts w:cs="Arial"/>
          <w:color w:val="000000"/>
        </w:rPr>
        <w:t>Programme</w:t>
      </w:r>
      <w:proofErr w:type="spellEnd"/>
      <w:r w:rsidRPr="00E30671">
        <w:rPr>
          <w:rFonts w:cs="Arial"/>
          <w:color w:val="000000"/>
          <w:lang w:val="mn-MN"/>
        </w:rPr>
        <w:t xml:space="preserve">: </w:t>
      </w:r>
    </w:p>
    <w:p w:rsidR="00E30671" w:rsidRPr="00E30671" w:rsidRDefault="00E30671" w:rsidP="00E30671">
      <w:pPr>
        <w:pStyle w:val="ListParagraph"/>
        <w:keepNext/>
        <w:ind w:left="0"/>
        <w:jc w:val="both"/>
        <w:rPr>
          <w:rFonts w:cs="Arial"/>
          <w:color w:val="000000"/>
          <w:lang w:val="mn-MN"/>
        </w:rPr>
      </w:pPr>
    </w:p>
    <w:p w:rsidR="00E30671" w:rsidRPr="00E30671" w:rsidRDefault="00E30671" w:rsidP="00E30671">
      <w:pPr>
        <w:autoSpaceDE w:val="0"/>
        <w:autoSpaceDN w:val="0"/>
        <w:adjustRightInd w:val="0"/>
        <w:ind w:firstLine="709"/>
        <w:jc w:val="both"/>
        <w:rPr>
          <w:rFonts w:ascii="Arial" w:hAnsi="Arial" w:cs="Arial"/>
          <w:color w:val="000000"/>
          <w:sz w:val="24"/>
          <w:szCs w:val="24"/>
          <w:lang w:val="mn-MN"/>
        </w:rPr>
      </w:pPr>
      <w:r w:rsidRPr="00E30671">
        <w:rPr>
          <w:rFonts w:ascii="Arial" w:hAnsi="Arial" w:cs="Arial"/>
          <w:color w:val="000000"/>
          <w:sz w:val="24"/>
          <w:szCs w:val="24"/>
          <w:lang w:val="mn-MN"/>
        </w:rPr>
        <w:t xml:space="preserve">4.1.1. </w:t>
      </w:r>
      <w:r w:rsidRPr="00E30671">
        <w:rPr>
          <w:rFonts w:ascii="Arial" w:hAnsi="Arial" w:cs="Arial"/>
          <w:sz w:val="24"/>
          <w:szCs w:val="24"/>
        </w:rPr>
        <w:t xml:space="preserve">Improve household </w:t>
      </w:r>
      <w:r w:rsidRPr="00E30671">
        <w:rPr>
          <w:rFonts w:ascii="Arial" w:hAnsi="Arial" w:cs="Arial"/>
          <w:color w:val="000000"/>
          <w:sz w:val="24"/>
          <w:szCs w:val="24"/>
        </w:rPr>
        <w:t xml:space="preserve">fruit and </w:t>
      </w:r>
      <w:proofErr w:type="spellStart"/>
      <w:r w:rsidRPr="00E30671">
        <w:rPr>
          <w:rFonts w:ascii="Arial" w:hAnsi="Arial" w:cs="Arial"/>
          <w:color w:val="000000"/>
          <w:sz w:val="24"/>
          <w:szCs w:val="24"/>
        </w:rPr>
        <w:t>vegetable</w:t>
      </w:r>
      <w:r w:rsidRPr="00E30671">
        <w:rPr>
          <w:rFonts w:ascii="Arial" w:hAnsi="Arial" w:cs="Arial"/>
          <w:sz w:val="24"/>
          <w:szCs w:val="24"/>
        </w:rPr>
        <w:t>gardening</w:t>
      </w:r>
      <w:proofErr w:type="spellEnd"/>
      <w:r w:rsidRPr="00E30671">
        <w:rPr>
          <w:rFonts w:ascii="Arial" w:hAnsi="Arial" w:cs="Arial"/>
          <w:sz w:val="24"/>
          <w:szCs w:val="24"/>
        </w:rPr>
        <w:t xml:space="preserve"> capacities</w:t>
      </w:r>
      <w:r w:rsidRPr="00E30671">
        <w:rPr>
          <w:rFonts w:ascii="Arial" w:hAnsi="Arial" w:cs="Arial"/>
          <w:color w:val="000000"/>
          <w:sz w:val="24"/>
          <w:szCs w:val="24"/>
          <w:lang w:val="mn-MN"/>
        </w:rPr>
        <w:t>:</w:t>
      </w:r>
    </w:p>
    <w:p w:rsidR="00E30671" w:rsidRPr="00E30671" w:rsidRDefault="00E30671" w:rsidP="00E30671">
      <w:pPr>
        <w:autoSpaceDE w:val="0"/>
        <w:autoSpaceDN w:val="0"/>
        <w:adjustRightInd w:val="0"/>
        <w:ind w:firstLine="1134"/>
        <w:jc w:val="both"/>
        <w:rPr>
          <w:rFonts w:ascii="Arial" w:hAnsi="Arial" w:cs="Arial"/>
          <w:color w:val="000000"/>
          <w:sz w:val="24"/>
          <w:szCs w:val="24"/>
          <w:lang w:val="mn-MN"/>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rPr>
      </w:pPr>
      <w:r w:rsidRPr="00E30671">
        <w:rPr>
          <w:rFonts w:cs="Arial"/>
          <w:color w:val="000000"/>
        </w:rPr>
        <w:t xml:space="preserve">provide technical support to and build the capacity of household farmers </w:t>
      </w:r>
      <w:r w:rsidRPr="00E30671">
        <w:rPr>
          <w:rFonts w:cs="Arial"/>
        </w:rPr>
        <w:t>for cultivation, handling and use of fruits and vegetables</w:t>
      </w:r>
      <w:r w:rsidRPr="00E30671">
        <w:rPr>
          <w:rFonts w:cs="Arial"/>
          <w:color w:val="000000"/>
        </w:rPr>
        <w:t>;</w:t>
      </w:r>
    </w:p>
    <w:p w:rsidR="00E30671" w:rsidRPr="00E30671" w:rsidRDefault="00E30671" w:rsidP="00E30671">
      <w:pPr>
        <w:pStyle w:val="ListParagraph"/>
        <w:autoSpaceDE w:val="0"/>
        <w:autoSpaceDN w:val="0"/>
        <w:adjustRightInd w:val="0"/>
        <w:ind w:left="709"/>
        <w:jc w:val="both"/>
        <w:rPr>
          <w:rFonts w:cs="Arial"/>
          <w:color w:val="000000"/>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rPr>
      </w:pPr>
      <w:r w:rsidRPr="00E30671">
        <w:rPr>
          <w:rFonts w:cs="Arial"/>
        </w:rPr>
        <w:t xml:space="preserve">provide market incentives, soft loans and grants to </w:t>
      </w:r>
      <w:r w:rsidRPr="00E30671">
        <w:rPr>
          <w:rFonts w:cs="Arial"/>
          <w:color w:val="000000"/>
        </w:rPr>
        <w:t xml:space="preserve">farmers </w:t>
      </w:r>
      <w:r w:rsidRPr="00E30671">
        <w:rPr>
          <w:rFonts w:cs="Arial"/>
        </w:rPr>
        <w:t>for cultivation of fruits and vegetables</w:t>
      </w:r>
      <w:r w:rsidRPr="00E30671">
        <w:rPr>
          <w:rFonts w:cs="Arial"/>
          <w:color w:val="000000"/>
        </w:rPr>
        <w:t>;</w:t>
      </w:r>
    </w:p>
    <w:p w:rsidR="00E30671" w:rsidRPr="00E30671" w:rsidRDefault="00E30671" w:rsidP="00E30671">
      <w:pPr>
        <w:pStyle w:val="ListParagraph"/>
        <w:rPr>
          <w:rFonts w:cs="Arial"/>
          <w:color w:val="000000"/>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rPr>
      </w:pPr>
      <w:r w:rsidRPr="00E30671">
        <w:rPr>
          <w:rFonts w:cs="Arial"/>
          <w:color w:val="000000"/>
        </w:rPr>
        <w:t>support farmers by providing cropland, fencing and irrigation systems, and improving the market and availability of farming tools and equipment;</w:t>
      </w:r>
    </w:p>
    <w:p w:rsidR="00E30671" w:rsidRPr="00E30671" w:rsidRDefault="00E30671" w:rsidP="00E30671">
      <w:pPr>
        <w:pStyle w:val="ListParagraph"/>
        <w:rPr>
          <w:rFonts w:cs="Arial"/>
          <w:color w:val="000000"/>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rPr>
      </w:pPr>
      <w:proofErr w:type="gramStart"/>
      <w:r w:rsidRPr="00E30671">
        <w:rPr>
          <w:rFonts w:cs="Arial"/>
          <w:color w:val="000000"/>
        </w:rPr>
        <w:t>provide</w:t>
      </w:r>
      <w:proofErr w:type="gramEnd"/>
      <w:r w:rsidRPr="00E30671">
        <w:rPr>
          <w:rFonts w:cs="Arial"/>
          <w:color w:val="000000"/>
        </w:rPr>
        <w:t xml:space="preserve"> technical support to introduce new technology for </w:t>
      </w:r>
      <w:r w:rsidRPr="00E30671">
        <w:rPr>
          <w:rFonts w:cs="Arial"/>
        </w:rPr>
        <w:t>cultivation, storage and packaging of fruits, berries and vegetables, and strengthen farm-to-market sales network.</w:t>
      </w:r>
    </w:p>
    <w:p w:rsidR="00E30671" w:rsidRPr="00E30671" w:rsidRDefault="00E30671" w:rsidP="00E30671">
      <w:pPr>
        <w:pStyle w:val="ListParagraph"/>
        <w:autoSpaceDE w:val="0"/>
        <w:autoSpaceDN w:val="0"/>
        <w:adjustRightInd w:val="0"/>
        <w:ind w:left="709"/>
        <w:jc w:val="both"/>
        <w:rPr>
          <w:rFonts w:cs="Arial"/>
          <w:color w:val="000000"/>
          <w:lang w:val="mn-MN"/>
        </w:rPr>
      </w:pPr>
    </w:p>
    <w:p w:rsidR="00E30671" w:rsidRPr="00E30671" w:rsidRDefault="00E30671" w:rsidP="00E30671">
      <w:pPr>
        <w:autoSpaceDE w:val="0"/>
        <w:autoSpaceDN w:val="0"/>
        <w:adjustRightInd w:val="0"/>
        <w:ind w:firstLine="709"/>
        <w:jc w:val="both"/>
        <w:rPr>
          <w:rFonts w:ascii="Arial" w:hAnsi="Arial" w:cs="Arial"/>
          <w:bCs/>
          <w:color w:val="000000"/>
          <w:sz w:val="24"/>
          <w:szCs w:val="24"/>
          <w:lang w:val="mn-MN"/>
        </w:rPr>
      </w:pPr>
      <w:r w:rsidRPr="00E30671">
        <w:rPr>
          <w:rFonts w:ascii="Arial" w:hAnsi="Arial" w:cs="Arial"/>
          <w:bCs/>
          <w:color w:val="000000"/>
          <w:sz w:val="24"/>
          <w:szCs w:val="24"/>
          <w:lang w:val="mn-MN"/>
        </w:rPr>
        <w:t xml:space="preserve">4.1.2. </w:t>
      </w:r>
      <w:r w:rsidRPr="00E30671">
        <w:rPr>
          <w:rFonts w:ascii="Arial" w:hAnsi="Arial" w:cs="Arial"/>
          <w:bCs/>
          <w:sz w:val="24"/>
          <w:szCs w:val="24"/>
        </w:rPr>
        <w:t>Increase the variety of staple food products</w:t>
      </w:r>
      <w:r w:rsidRPr="00E30671">
        <w:rPr>
          <w:rFonts w:ascii="Arial" w:hAnsi="Arial" w:cs="Arial"/>
          <w:bCs/>
          <w:color w:val="000000"/>
          <w:sz w:val="24"/>
          <w:szCs w:val="24"/>
          <w:lang w:val="mn-MN"/>
        </w:rPr>
        <w:t>:</w:t>
      </w:r>
    </w:p>
    <w:p w:rsidR="00E30671" w:rsidRPr="00E30671" w:rsidRDefault="00E30671" w:rsidP="00E30671">
      <w:pPr>
        <w:autoSpaceDE w:val="0"/>
        <w:autoSpaceDN w:val="0"/>
        <w:adjustRightInd w:val="0"/>
        <w:jc w:val="both"/>
        <w:rPr>
          <w:rFonts w:ascii="Arial" w:hAnsi="Arial" w:cs="Arial"/>
          <w:bCs/>
          <w:color w:val="000000"/>
          <w:sz w:val="24"/>
          <w:szCs w:val="24"/>
          <w:lang w:val="mn-MN"/>
        </w:rPr>
      </w:pPr>
    </w:p>
    <w:p w:rsidR="00E30671" w:rsidRPr="00E30671" w:rsidRDefault="00E30671" w:rsidP="00E30671">
      <w:pPr>
        <w:pStyle w:val="ListParagraph"/>
        <w:numPr>
          <w:ilvl w:val="0"/>
          <w:numId w:val="2"/>
        </w:numPr>
        <w:autoSpaceDE w:val="0"/>
        <w:autoSpaceDN w:val="0"/>
        <w:adjustRightInd w:val="0"/>
        <w:ind w:left="0" w:firstLine="709"/>
        <w:jc w:val="both"/>
        <w:rPr>
          <w:rFonts w:cs="Arial"/>
          <w:bCs/>
          <w:color w:val="000000"/>
          <w:lang w:val="mn-MN"/>
        </w:rPr>
      </w:pPr>
      <w:r w:rsidRPr="00E30671">
        <w:rPr>
          <w:rFonts w:cs="Arial"/>
          <w:bCs/>
        </w:rPr>
        <w:t>reduce content of salt, sugar, fat and trans fats in mainstream food products, and update the content of food ingredients</w:t>
      </w:r>
      <w:r w:rsidRPr="00E30671">
        <w:rPr>
          <w:rFonts w:cs="Arial"/>
          <w:color w:val="000000"/>
        </w:rPr>
        <w:t>;</w:t>
      </w:r>
    </w:p>
    <w:p w:rsidR="00E30671" w:rsidRPr="00E30671" w:rsidRDefault="00E30671" w:rsidP="00E30671">
      <w:pPr>
        <w:pStyle w:val="ListParagraph"/>
        <w:autoSpaceDE w:val="0"/>
        <w:autoSpaceDN w:val="0"/>
        <w:adjustRightInd w:val="0"/>
        <w:ind w:left="709"/>
        <w:jc w:val="both"/>
        <w:rPr>
          <w:rFonts w:cs="Arial"/>
          <w:bCs/>
          <w:color w:val="000000"/>
          <w:lang w:val="mn-MN"/>
        </w:rPr>
      </w:pPr>
    </w:p>
    <w:p w:rsidR="00E30671" w:rsidRPr="00E30671" w:rsidRDefault="00E30671" w:rsidP="00E30671">
      <w:pPr>
        <w:pStyle w:val="ListParagraph"/>
        <w:numPr>
          <w:ilvl w:val="0"/>
          <w:numId w:val="2"/>
        </w:numPr>
        <w:autoSpaceDE w:val="0"/>
        <w:autoSpaceDN w:val="0"/>
        <w:adjustRightInd w:val="0"/>
        <w:ind w:left="0" w:firstLine="709"/>
        <w:jc w:val="both"/>
        <w:rPr>
          <w:rFonts w:cs="Arial"/>
          <w:bCs/>
          <w:color w:val="000000"/>
          <w:lang w:val="mn-MN"/>
        </w:rPr>
      </w:pPr>
      <w:proofErr w:type="gramStart"/>
      <w:r w:rsidRPr="00E30671">
        <w:rPr>
          <w:rFonts w:cs="Arial"/>
          <w:bCs/>
        </w:rPr>
        <w:lastRenderedPageBreak/>
        <w:t>increase</w:t>
      </w:r>
      <w:proofErr w:type="gramEnd"/>
      <w:r w:rsidRPr="00E30671">
        <w:rPr>
          <w:rFonts w:cs="Arial"/>
          <w:bCs/>
        </w:rPr>
        <w:t xml:space="preserve"> the variety and production of healthy and safe food products through collaboration with food producers and importers, and providing technical support to small producers.</w:t>
      </w:r>
    </w:p>
    <w:p w:rsidR="00E30671" w:rsidRPr="00E30671" w:rsidRDefault="00E30671" w:rsidP="00E30671">
      <w:pPr>
        <w:pStyle w:val="ListParagraph"/>
        <w:autoSpaceDE w:val="0"/>
        <w:autoSpaceDN w:val="0"/>
        <w:adjustRightInd w:val="0"/>
        <w:ind w:left="0"/>
        <w:jc w:val="both"/>
        <w:rPr>
          <w:rFonts w:cs="Arial"/>
          <w:bCs/>
          <w:color w:val="000000"/>
          <w:lang w:val="mn-MN"/>
        </w:rPr>
      </w:pPr>
    </w:p>
    <w:p w:rsidR="00E30671" w:rsidRPr="00E30671" w:rsidRDefault="00E30671" w:rsidP="00E30671">
      <w:pPr>
        <w:autoSpaceDE w:val="0"/>
        <w:autoSpaceDN w:val="0"/>
        <w:adjustRightInd w:val="0"/>
        <w:ind w:firstLine="709"/>
        <w:jc w:val="both"/>
        <w:rPr>
          <w:rFonts w:ascii="Arial" w:hAnsi="Arial" w:cs="Arial"/>
          <w:bCs/>
          <w:color w:val="000000"/>
          <w:sz w:val="24"/>
          <w:szCs w:val="24"/>
          <w:lang w:val="mn-MN"/>
        </w:rPr>
      </w:pPr>
      <w:r w:rsidRPr="00E30671">
        <w:rPr>
          <w:rFonts w:ascii="Arial" w:hAnsi="Arial" w:cs="Arial"/>
          <w:bCs/>
          <w:color w:val="000000"/>
          <w:sz w:val="24"/>
          <w:szCs w:val="24"/>
          <w:lang w:val="mn-MN"/>
        </w:rPr>
        <w:t xml:space="preserve">4.1.3. </w:t>
      </w:r>
      <w:r w:rsidRPr="00E30671">
        <w:rPr>
          <w:rFonts w:ascii="Arial" w:hAnsi="Arial" w:cs="Arial"/>
          <w:bCs/>
          <w:sz w:val="24"/>
          <w:szCs w:val="24"/>
        </w:rPr>
        <w:t>Support fortification of staple food products with vitamins and minerals, and increase the variety of fortified food</w:t>
      </w:r>
      <w:r w:rsidRPr="00E30671">
        <w:rPr>
          <w:rFonts w:ascii="Arial" w:hAnsi="Arial" w:cs="Arial"/>
          <w:bCs/>
          <w:color w:val="000000"/>
          <w:sz w:val="24"/>
          <w:szCs w:val="24"/>
          <w:lang w:val="mn-MN"/>
        </w:rPr>
        <w:t>:</w:t>
      </w:r>
    </w:p>
    <w:p w:rsidR="00E30671" w:rsidRPr="00E30671" w:rsidRDefault="00E30671" w:rsidP="00E30671">
      <w:pPr>
        <w:autoSpaceDE w:val="0"/>
        <w:autoSpaceDN w:val="0"/>
        <w:adjustRightInd w:val="0"/>
        <w:jc w:val="both"/>
        <w:rPr>
          <w:rFonts w:ascii="Arial" w:hAnsi="Arial" w:cs="Arial"/>
          <w:bCs/>
          <w:color w:val="000000"/>
          <w:sz w:val="24"/>
          <w:szCs w:val="24"/>
          <w:lang w:val="mn-MN"/>
        </w:rPr>
      </w:pPr>
    </w:p>
    <w:p w:rsidR="00E30671" w:rsidRPr="00E30671" w:rsidRDefault="00E30671" w:rsidP="00E30671">
      <w:pPr>
        <w:pStyle w:val="ListParagraph"/>
        <w:numPr>
          <w:ilvl w:val="0"/>
          <w:numId w:val="2"/>
        </w:numPr>
        <w:autoSpaceDE w:val="0"/>
        <w:autoSpaceDN w:val="0"/>
        <w:adjustRightInd w:val="0"/>
        <w:ind w:left="0" w:firstLine="720"/>
        <w:jc w:val="both"/>
        <w:rPr>
          <w:rFonts w:cs="Arial"/>
          <w:color w:val="000000"/>
        </w:rPr>
      </w:pPr>
      <w:r w:rsidRPr="00E30671">
        <w:rPr>
          <w:rFonts w:cs="Arial"/>
          <w:bCs/>
        </w:rPr>
        <w:t>establish a legal environment for food fortification</w:t>
      </w:r>
      <w:r w:rsidRPr="00E30671">
        <w:rPr>
          <w:rFonts w:cs="Arial"/>
          <w:color w:val="000000"/>
        </w:rPr>
        <w:t>;</w:t>
      </w:r>
    </w:p>
    <w:p w:rsidR="00E30671" w:rsidRPr="00E30671" w:rsidRDefault="00E30671" w:rsidP="00E30671">
      <w:pPr>
        <w:pStyle w:val="ListParagraph"/>
        <w:autoSpaceDE w:val="0"/>
        <w:autoSpaceDN w:val="0"/>
        <w:adjustRightInd w:val="0"/>
        <w:jc w:val="both"/>
        <w:rPr>
          <w:rFonts w:cs="Arial"/>
          <w:color w:val="000000"/>
        </w:rPr>
      </w:pPr>
    </w:p>
    <w:p w:rsidR="00E30671" w:rsidRPr="00E30671" w:rsidRDefault="00E30671" w:rsidP="00E30671">
      <w:pPr>
        <w:pStyle w:val="ListParagraph"/>
        <w:numPr>
          <w:ilvl w:val="0"/>
          <w:numId w:val="2"/>
        </w:numPr>
        <w:autoSpaceDE w:val="0"/>
        <w:autoSpaceDN w:val="0"/>
        <w:adjustRightInd w:val="0"/>
        <w:ind w:left="0" w:firstLine="720"/>
        <w:jc w:val="both"/>
        <w:rPr>
          <w:rFonts w:cs="Arial"/>
          <w:color w:val="000000"/>
        </w:rPr>
      </w:pPr>
      <w:r w:rsidRPr="00E30671">
        <w:rPr>
          <w:rFonts w:cs="Arial"/>
          <w:color w:val="000000"/>
        </w:rPr>
        <w:t>develop, approve and enforce methodology, technology and standards on food fortification, sampling and examination;</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autoSpaceDE w:val="0"/>
        <w:autoSpaceDN w:val="0"/>
        <w:adjustRightInd w:val="0"/>
        <w:ind w:left="0" w:firstLine="720"/>
        <w:jc w:val="both"/>
        <w:rPr>
          <w:rFonts w:cs="Arial"/>
          <w:color w:val="000000"/>
        </w:rPr>
      </w:pPr>
      <w:r w:rsidRPr="00E30671">
        <w:rPr>
          <w:rFonts w:cs="Arial"/>
          <w:color w:val="000000"/>
        </w:rPr>
        <w:t xml:space="preserve">strengthen laboratory examination capacity (methodology, human resources, accreditation) for ensuring quality and safety of raw materials, products and </w:t>
      </w:r>
      <w:proofErr w:type="spellStart"/>
      <w:r w:rsidRPr="00E30671">
        <w:rPr>
          <w:rFonts w:cs="Arial"/>
          <w:color w:val="000000"/>
        </w:rPr>
        <w:t>fortificantsfor</w:t>
      </w:r>
      <w:proofErr w:type="spellEnd"/>
      <w:r w:rsidRPr="00E30671">
        <w:rPr>
          <w:rFonts w:cs="Arial"/>
          <w:color w:val="000000"/>
        </w:rPr>
        <w:t xml:space="preserve"> </w:t>
      </w:r>
      <w:proofErr w:type="spellStart"/>
      <w:r w:rsidRPr="00E30671">
        <w:rPr>
          <w:rFonts w:cs="Arial"/>
          <w:color w:val="000000"/>
        </w:rPr>
        <w:t>foodfortification</w:t>
      </w:r>
      <w:proofErr w:type="spellEnd"/>
      <w:r w:rsidRPr="00E30671">
        <w:rPr>
          <w:rFonts w:cs="Arial"/>
          <w:color w:val="000000"/>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autoSpaceDE w:val="0"/>
        <w:autoSpaceDN w:val="0"/>
        <w:adjustRightInd w:val="0"/>
        <w:ind w:left="0" w:firstLine="720"/>
        <w:jc w:val="both"/>
        <w:rPr>
          <w:rFonts w:cs="Arial"/>
          <w:color w:val="000000"/>
        </w:rPr>
      </w:pPr>
      <w:proofErr w:type="spellStart"/>
      <w:proofErr w:type="gramStart"/>
      <w:r w:rsidRPr="00E30671">
        <w:rPr>
          <w:rFonts w:cs="Arial"/>
          <w:color w:val="000000"/>
        </w:rPr>
        <w:t>updateregulationson</w:t>
      </w:r>
      <w:proofErr w:type="spellEnd"/>
      <w:proofErr w:type="gramEnd"/>
      <w:r w:rsidRPr="00E30671">
        <w:rPr>
          <w:rFonts w:cs="Arial"/>
          <w:color w:val="000000"/>
        </w:rPr>
        <w:t xml:space="preserve"> registration, monitoring, sales and advertisement of biologically active supplements.</w:t>
      </w:r>
    </w:p>
    <w:p w:rsidR="00E30671" w:rsidRPr="00E30671" w:rsidRDefault="00E30671" w:rsidP="00E30671">
      <w:pPr>
        <w:pStyle w:val="ListParagraph"/>
        <w:autoSpaceDE w:val="0"/>
        <w:autoSpaceDN w:val="0"/>
        <w:adjustRightInd w:val="0"/>
        <w:ind w:left="709"/>
        <w:jc w:val="both"/>
        <w:rPr>
          <w:rFonts w:cs="Arial"/>
          <w:bCs/>
          <w:color w:val="000000"/>
          <w:lang w:val="mn-MN"/>
        </w:rPr>
      </w:pPr>
    </w:p>
    <w:p w:rsidR="00E30671" w:rsidRPr="00E30671" w:rsidRDefault="00E30671" w:rsidP="00E30671">
      <w:pPr>
        <w:autoSpaceDE w:val="0"/>
        <w:autoSpaceDN w:val="0"/>
        <w:adjustRightInd w:val="0"/>
        <w:ind w:firstLine="709"/>
        <w:jc w:val="both"/>
        <w:rPr>
          <w:rFonts w:ascii="Arial" w:hAnsi="Arial" w:cs="Arial"/>
          <w:bCs/>
          <w:color w:val="000000"/>
          <w:sz w:val="24"/>
          <w:szCs w:val="24"/>
          <w:lang w:val="mn-MN"/>
        </w:rPr>
      </w:pPr>
      <w:r w:rsidRPr="00E30671">
        <w:rPr>
          <w:rFonts w:ascii="Arial" w:hAnsi="Arial" w:cs="Arial"/>
          <w:bCs/>
          <w:color w:val="000000"/>
          <w:sz w:val="24"/>
          <w:szCs w:val="24"/>
          <w:lang w:val="mn-MN"/>
        </w:rPr>
        <w:t>4.1.4.</w:t>
      </w:r>
      <w:r w:rsidRPr="00E30671">
        <w:rPr>
          <w:rFonts w:ascii="Arial" w:hAnsi="Arial" w:cs="Arial"/>
          <w:bCs/>
          <w:color w:val="000000"/>
          <w:sz w:val="24"/>
          <w:szCs w:val="24"/>
        </w:rPr>
        <w:t>Strengthen a system for monitoring of content and nutrition value of food products</w:t>
      </w:r>
      <w:r w:rsidRPr="00E30671">
        <w:rPr>
          <w:rFonts w:ascii="Arial" w:hAnsi="Arial" w:cs="Arial"/>
          <w:bCs/>
          <w:color w:val="000000"/>
          <w:sz w:val="24"/>
          <w:szCs w:val="24"/>
          <w:lang w:val="mn-MN"/>
        </w:rPr>
        <w:t>:</w:t>
      </w:r>
    </w:p>
    <w:p w:rsidR="00E30671" w:rsidRPr="00E30671" w:rsidRDefault="00E30671" w:rsidP="00E30671">
      <w:pPr>
        <w:autoSpaceDE w:val="0"/>
        <w:autoSpaceDN w:val="0"/>
        <w:adjustRightInd w:val="0"/>
        <w:jc w:val="both"/>
        <w:rPr>
          <w:rFonts w:ascii="Arial" w:hAnsi="Arial" w:cs="Arial"/>
          <w:bCs/>
          <w:color w:val="000000"/>
          <w:sz w:val="24"/>
          <w:szCs w:val="24"/>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bCs/>
        </w:rPr>
        <w:t xml:space="preserve">develop and enforce regulations to </w:t>
      </w:r>
      <w:r w:rsidRPr="00E30671">
        <w:rPr>
          <w:rFonts w:cs="Arial"/>
        </w:rPr>
        <w:t>limit and prohibit marketing of unhealthy foods and beverages high in sugar, salt, saturated and/or trans fat in children’s organizations, hospitals and nursing facilities</w:t>
      </w:r>
      <w:r w:rsidRPr="00E30671">
        <w:rPr>
          <w:rFonts w:cs="Arial"/>
          <w:color w:val="000000"/>
        </w:rPr>
        <w:t>;</w:t>
      </w:r>
    </w:p>
    <w:p w:rsidR="00E30671" w:rsidRPr="00E30671" w:rsidRDefault="00E30671" w:rsidP="00E30671">
      <w:pPr>
        <w:pStyle w:val="ListParagraph"/>
        <w:jc w:val="both"/>
        <w:rPr>
          <w:rFonts w:cs="Arial"/>
          <w:color w:val="000000"/>
        </w:rPr>
      </w:pPr>
    </w:p>
    <w:p w:rsidR="00E30671" w:rsidRPr="00E30671" w:rsidRDefault="00E30671" w:rsidP="00E30671">
      <w:pPr>
        <w:pStyle w:val="ListParagraph"/>
        <w:numPr>
          <w:ilvl w:val="0"/>
          <w:numId w:val="2"/>
        </w:numPr>
        <w:ind w:left="0" w:firstLine="720"/>
        <w:jc w:val="both"/>
        <w:rPr>
          <w:rFonts w:cs="Arial"/>
          <w:color w:val="000000"/>
        </w:rPr>
      </w:pPr>
      <w:proofErr w:type="gramStart"/>
      <w:r w:rsidRPr="00E30671">
        <w:rPr>
          <w:rFonts w:cs="Arial"/>
          <w:color w:val="000000"/>
        </w:rPr>
        <w:t>assess</w:t>
      </w:r>
      <w:proofErr w:type="gramEnd"/>
      <w:r w:rsidRPr="00E30671">
        <w:rPr>
          <w:rFonts w:cs="Arial"/>
          <w:color w:val="000000"/>
        </w:rPr>
        <w:t xml:space="preserve"> the feasibility of establishing healthy diet promotion fund through increasing taxes on food products high in sugar, salt, saturated and trans fats</w:t>
      </w:r>
      <w:r w:rsidRPr="00E30671">
        <w:rPr>
          <w:rFonts w:cs="Arial"/>
          <w:color w:val="000000"/>
          <w:lang w:val="mn-MN"/>
        </w:rPr>
        <w:t>.</w:t>
      </w:r>
    </w:p>
    <w:p w:rsidR="00E30671" w:rsidRPr="00E30671" w:rsidRDefault="00E30671" w:rsidP="00E30671">
      <w:pPr>
        <w:ind w:firstLine="709"/>
        <w:jc w:val="both"/>
        <w:rPr>
          <w:rFonts w:ascii="Arial" w:hAnsi="Arial" w:cs="Arial"/>
          <w:color w:val="000000"/>
          <w:sz w:val="24"/>
          <w:szCs w:val="24"/>
          <w:lang w:val="mn-MN"/>
        </w:rPr>
      </w:pPr>
    </w:p>
    <w:p w:rsidR="00E30671" w:rsidRPr="00E30671" w:rsidRDefault="00E30671" w:rsidP="00E30671">
      <w:pPr>
        <w:ind w:firstLine="709"/>
        <w:jc w:val="both"/>
        <w:rPr>
          <w:rFonts w:ascii="Arial" w:hAnsi="Arial" w:cs="Arial"/>
          <w:color w:val="000000"/>
          <w:sz w:val="24"/>
          <w:szCs w:val="24"/>
          <w:lang w:val="mn-MN"/>
        </w:rPr>
      </w:pPr>
      <w:r w:rsidRPr="00E30671">
        <w:rPr>
          <w:rFonts w:ascii="Arial" w:hAnsi="Arial" w:cs="Arial"/>
          <w:color w:val="000000"/>
          <w:sz w:val="24"/>
          <w:szCs w:val="24"/>
          <w:lang w:val="mn-MN"/>
        </w:rPr>
        <w:t xml:space="preserve">4.1.5. </w:t>
      </w:r>
      <w:r w:rsidRPr="00E30671">
        <w:rPr>
          <w:rFonts w:ascii="Arial" w:hAnsi="Arial" w:cs="Arial"/>
          <w:sz w:val="24"/>
          <w:szCs w:val="24"/>
        </w:rPr>
        <w:t>Establish an integrated food production and supply system for public establishments</w:t>
      </w:r>
      <w:r w:rsidRPr="00E30671">
        <w:rPr>
          <w:rFonts w:ascii="Arial" w:hAnsi="Arial" w:cs="Arial"/>
          <w:bCs/>
          <w:color w:val="000000"/>
          <w:sz w:val="24"/>
          <w:szCs w:val="24"/>
          <w:lang w:val="mn-MN"/>
        </w:rPr>
        <w:t xml:space="preserve">: </w:t>
      </w:r>
    </w:p>
    <w:p w:rsidR="00E30671" w:rsidRPr="00E30671" w:rsidRDefault="00E30671" w:rsidP="00E30671">
      <w:pPr>
        <w:ind w:firstLine="720"/>
        <w:jc w:val="both"/>
        <w:rPr>
          <w:rFonts w:ascii="Arial" w:hAnsi="Arial" w:cs="Arial"/>
          <w:bCs/>
          <w:color w:val="000000"/>
          <w:sz w:val="24"/>
          <w:szCs w:val="24"/>
          <w:lang w:val="mn-MN"/>
        </w:rPr>
      </w:pPr>
    </w:p>
    <w:p w:rsidR="00E30671" w:rsidRPr="00E30671" w:rsidRDefault="00E30671" w:rsidP="00E30671">
      <w:pPr>
        <w:pStyle w:val="ListParagraph"/>
        <w:numPr>
          <w:ilvl w:val="0"/>
          <w:numId w:val="2"/>
        </w:numPr>
        <w:ind w:left="0" w:firstLine="709"/>
        <w:jc w:val="both"/>
        <w:rPr>
          <w:rFonts w:cs="Arial"/>
          <w:color w:val="000000"/>
          <w:lang w:val="mn-MN" w:eastAsia="ja-JP"/>
        </w:rPr>
      </w:pPr>
      <w:r w:rsidRPr="00E30671">
        <w:rPr>
          <w:rFonts w:cs="Arial"/>
          <w:color w:val="000000"/>
        </w:rPr>
        <w:t xml:space="preserve">support improvements in catering and service management of public </w:t>
      </w:r>
      <w:r w:rsidRPr="00E30671">
        <w:rPr>
          <w:rFonts w:cs="Arial"/>
        </w:rPr>
        <w:t>establishments</w:t>
      </w:r>
      <w:r w:rsidRPr="00E30671">
        <w:rPr>
          <w:rFonts w:cs="Arial"/>
          <w:color w:val="000000"/>
        </w:rPr>
        <w:t xml:space="preserve"> to meet customer need and requirements</w:t>
      </w:r>
      <w:r w:rsidRPr="00E30671">
        <w:rPr>
          <w:rFonts w:cs="Arial"/>
          <w:color w:val="000000"/>
          <w:lang w:val="mn-MN" w:eastAsia="ja-JP"/>
        </w:rPr>
        <w:t xml:space="preserve">; </w:t>
      </w:r>
    </w:p>
    <w:p w:rsidR="00E30671" w:rsidRPr="00E30671" w:rsidRDefault="00E30671" w:rsidP="00E30671">
      <w:pPr>
        <w:pStyle w:val="ListParagraph"/>
        <w:ind w:left="709"/>
        <w:jc w:val="both"/>
        <w:rPr>
          <w:rFonts w:cs="Arial"/>
          <w:color w:val="000000"/>
          <w:lang w:val="mn-MN" w:eastAsia="ja-JP"/>
        </w:rPr>
      </w:pPr>
    </w:p>
    <w:p w:rsidR="00E30671" w:rsidRPr="00E30671" w:rsidRDefault="00E30671" w:rsidP="00E30671">
      <w:pPr>
        <w:pStyle w:val="ListParagraph"/>
        <w:numPr>
          <w:ilvl w:val="0"/>
          <w:numId w:val="2"/>
        </w:numPr>
        <w:ind w:left="0" w:firstLine="709"/>
        <w:jc w:val="both"/>
        <w:rPr>
          <w:rFonts w:cs="Arial"/>
          <w:color w:val="000000"/>
          <w:lang w:val="mn-MN" w:eastAsia="ja-JP"/>
        </w:rPr>
      </w:pPr>
      <w:r w:rsidRPr="00E30671">
        <w:rPr>
          <w:rFonts w:cs="Arial"/>
          <w:color w:val="000000"/>
        </w:rPr>
        <w:t xml:space="preserve">develop and enforce regulations on procurement, transportation and distribution of food products for public </w:t>
      </w:r>
      <w:r w:rsidRPr="00E30671">
        <w:rPr>
          <w:rFonts w:cs="Arial"/>
        </w:rPr>
        <w:t>establishments</w:t>
      </w:r>
      <w:r w:rsidRPr="00E30671">
        <w:rPr>
          <w:rFonts w:cs="Arial"/>
          <w:color w:val="000000"/>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09"/>
        <w:jc w:val="both"/>
        <w:rPr>
          <w:rFonts w:cs="Arial"/>
          <w:color w:val="000000"/>
          <w:lang w:val="mn-MN" w:eastAsia="ja-JP"/>
        </w:rPr>
      </w:pPr>
      <w:r w:rsidRPr="00E30671">
        <w:rPr>
          <w:rFonts w:cs="Arial"/>
          <w:color w:val="000000"/>
        </w:rPr>
        <w:t>revise hygiene standards and requirements for occupational safety in catering establishments;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09"/>
        <w:jc w:val="both"/>
        <w:rPr>
          <w:rFonts w:cs="Arial"/>
          <w:color w:val="000000"/>
          <w:lang w:val="mn-MN" w:eastAsia="ja-JP"/>
        </w:rPr>
      </w:pPr>
      <w:r w:rsidRPr="00E30671">
        <w:rPr>
          <w:rFonts w:cs="Arial"/>
          <w:color w:val="000000"/>
        </w:rPr>
        <w:t>improve hygiene and safety standards and requirements for food supply and delivery;</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09"/>
        <w:jc w:val="both"/>
        <w:rPr>
          <w:rFonts w:cs="Arial"/>
          <w:color w:val="000000"/>
          <w:lang w:val="mn-MN" w:eastAsia="ja-JP"/>
        </w:rPr>
      </w:pPr>
      <w:r w:rsidRPr="00E30671">
        <w:rPr>
          <w:rFonts w:cs="Arial"/>
          <w:bCs/>
        </w:rPr>
        <w:t>support fortification of staple food products procured with budget funding for public catering establishments</w:t>
      </w:r>
      <w:r w:rsidRPr="00E30671">
        <w:rPr>
          <w:rFonts w:cs="Arial"/>
          <w:color w:val="000000"/>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09"/>
        <w:jc w:val="both"/>
        <w:rPr>
          <w:rFonts w:cs="Arial"/>
          <w:color w:val="000000"/>
          <w:lang w:val="mn-MN" w:eastAsia="ja-JP"/>
        </w:rPr>
      </w:pPr>
      <w:proofErr w:type="gramStart"/>
      <w:r w:rsidRPr="00E30671">
        <w:rPr>
          <w:rFonts w:cs="Arial"/>
          <w:color w:val="000000"/>
        </w:rPr>
        <w:t>establish</w:t>
      </w:r>
      <w:proofErr w:type="gramEnd"/>
      <w:r w:rsidRPr="00E30671">
        <w:rPr>
          <w:rFonts w:cs="Arial"/>
          <w:color w:val="000000"/>
        </w:rPr>
        <w:t xml:space="preserve"> flexible financial system, and revise regularly </w:t>
      </w:r>
      <w:r w:rsidRPr="00E30671">
        <w:rPr>
          <w:rFonts w:cs="Arial"/>
          <w:bCs/>
        </w:rPr>
        <w:t xml:space="preserve">budget </w:t>
      </w:r>
      <w:r w:rsidRPr="00E30671">
        <w:rPr>
          <w:rFonts w:cs="Arial"/>
          <w:color w:val="000000"/>
        </w:rPr>
        <w:t xml:space="preserve">allocations and tariffs for the procurement of </w:t>
      </w:r>
      <w:r w:rsidRPr="00E30671">
        <w:rPr>
          <w:rFonts w:cs="Arial"/>
          <w:bCs/>
        </w:rPr>
        <w:t xml:space="preserve">food </w:t>
      </w:r>
      <w:proofErr w:type="spellStart"/>
      <w:r w:rsidRPr="00E30671">
        <w:rPr>
          <w:rFonts w:cs="Arial"/>
          <w:bCs/>
        </w:rPr>
        <w:t>productsfor</w:t>
      </w:r>
      <w:proofErr w:type="spellEnd"/>
      <w:r w:rsidRPr="00E30671">
        <w:rPr>
          <w:rFonts w:cs="Arial"/>
          <w:bCs/>
        </w:rPr>
        <w:t xml:space="preserve"> public </w:t>
      </w:r>
      <w:r w:rsidRPr="00E30671">
        <w:rPr>
          <w:rFonts w:cs="Arial"/>
        </w:rPr>
        <w:t>establishments</w:t>
      </w:r>
      <w:r w:rsidRPr="00E30671">
        <w:rPr>
          <w:rFonts w:cs="Arial"/>
          <w:color w:val="000000"/>
          <w:lang w:val="mn-MN"/>
        </w:rPr>
        <w:t>(</w:t>
      </w:r>
      <w:r w:rsidRPr="00E30671">
        <w:rPr>
          <w:rFonts w:cs="Arial"/>
          <w:color w:val="000000"/>
        </w:rPr>
        <w:t>schools</w:t>
      </w:r>
      <w:r w:rsidRPr="00E30671">
        <w:rPr>
          <w:rFonts w:cs="Arial"/>
          <w:color w:val="000000"/>
          <w:lang w:val="mn-MN"/>
        </w:rPr>
        <w:t xml:space="preserve">, </w:t>
      </w:r>
      <w:r w:rsidRPr="00E30671">
        <w:rPr>
          <w:rFonts w:cs="Arial"/>
          <w:color w:val="000000"/>
        </w:rPr>
        <w:lastRenderedPageBreak/>
        <w:t>kindergartens</w:t>
      </w:r>
      <w:r w:rsidRPr="00E30671">
        <w:rPr>
          <w:rFonts w:cs="Arial"/>
          <w:color w:val="000000"/>
          <w:lang w:val="mn-MN"/>
        </w:rPr>
        <w:t xml:space="preserve">, </w:t>
      </w:r>
      <w:r w:rsidRPr="00E30671">
        <w:rPr>
          <w:rFonts w:cs="Arial"/>
          <w:color w:val="000000"/>
        </w:rPr>
        <w:t>hospitals</w:t>
      </w:r>
      <w:r w:rsidRPr="00E30671">
        <w:rPr>
          <w:rFonts w:cs="Arial"/>
          <w:color w:val="000000"/>
          <w:lang w:val="mn-MN"/>
        </w:rPr>
        <w:t xml:space="preserve">, </w:t>
      </w:r>
      <w:r w:rsidRPr="00E30671">
        <w:rPr>
          <w:rFonts w:cs="Arial"/>
          <w:color w:val="000000"/>
        </w:rPr>
        <w:t>uniformed services and social welfare programs for poor households</w:t>
      </w:r>
      <w:r w:rsidRPr="00E30671">
        <w:rPr>
          <w:rFonts w:cs="Arial"/>
          <w:color w:val="000000"/>
          <w:lang w:val="mn-MN"/>
        </w:rPr>
        <w:t>)</w:t>
      </w:r>
      <w:r w:rsidRPr="00E30671">
        <w:rPr>
          <w:rFonts w:cs="Arial"/>
          <w:color w:val="000000"/>
        </w:rPr>
        <w:t xml:space="preserve"> in line with the latest dietary recommendations, food price increase and inflation</w:t>
      </w:r>
      <w:r w:rsidRPr="00E30671">
        <w:rPr>
          <w:rFonts w:cs="Arial"/>
          <w:color w:val="000000"/>
          <w:lang w:val="mn-MN"/>
        </w:rPr>
        <w:t>.</w:t>
      </w:r>
    </w:p>
    <w:p w:rsidR="00E30671" w:rsidRPr="00E30671" w:rsidRDefault="00E30671" w:rsidP="00E30671">
      <w:pPr>
        <w:jc w:val="both"/>
        <w:rPr>
          <w:rFonts w:ascii="Arial" w:hAnsi="Arial" w:cs="Arial"/>
          <w:bCs/>
          <w:color w:val="000000"/>
          <w:sz w:val="24"/>
          <w:szCs w:val="24"/>
          <w:lang w:val="mn-MN"/>
        </w:rPr>
      </w:pPr>
    </w:p>
    <w:p w:rsidR="00E30671" w:rsidRPr="00E30671" w:rsidRDefault="00E30671" w:rsidP="00E30671">
      <w:pPr>
        <w:ind w:firstLine="709"/>
        <w:jc w:val="both"/>
        <w:rPr>
          <w:rFonts w:ascii="Arial" w:hAnsi="Arial" w:cs="Arial"/>
          <w:bCs/>
          <w:color w:val="000000"/>
          <w:sz w:val="24"/>
          <w:szCs w:val="24"/>
          <w:lang w:val="mn-MN"/>
        </w:rPr>
      </w:pPr>
      <w:r w:rsidRPr="00E30671">
        <w:rPr>
          <w:rFonts w:ascii="Arial" w:hAnsi="Arial" w:cs="Arial"/>
          <w:color w:val="000000"/>
          <w:sz w:val="24"/>
          <w:szCs w:val="24"/>
          <w:lang w:val="mn-MN"/>
        </w:rPr>
        <w:t xml:space="preserve">4.1.6. </w:t>
      </w:r>
      <w:r w:rsidRPr="00E30671">
        <w:rPr>
          <w:rFonts w:ascii="Arial" w:hAnsi="Arial" w:cs="Arial"/>
          <w:color w:val="000000"/>
          <w:sz w:val="24"/>
          <w:szCs w:val="24"/>
        </w:rPr>
        <w:t>Support catering and production of safe and micronutrient dense food in line with the latest dietary recommendations</w:t>
      </w:r>
      <w:r w:rsidRPr="00E30671">
        <w:rPr>
          <w:rFonts w:ascii="Arial" w:hAnsi="Arial" w:cs="Arial"/>
          <w:bCs/>
          <w:color w:val="000000"/>
          <w:sz w:val="24"/>
          <w:szCs w:val="24"/>
          <w:lang w:val="mn-MN"/>
        </w:rPr>
        <w:t>:</w:t>
      </w:r>
    </w:p>
    <w:p w:rsidR="00E30671" w:rsidRPr="00E30671" w:rsidRDefault="00E30671" w:rsidP="00E30671">
      <w:pPr>
        <w:ind w:firstLine="720"/>
        <w:jc w:val="both"/>
        <w:rPr>
          <w:rFonts w:ascii="Arial" w:hAnsi="Arial" w:cs="Arial"/>
          <w:bCs/>
          <w:color w:val="000000"/>
          <w:sz w:val="24"/>
          <w:szCs w:val="24"/>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revise dietary recommendations every 5 years;</w:t>
      </w:r>
    </w:p>
    <w:p w:rsidR="00E30671" w:rsidRPr="00E30671" w:rsidRDefault="00E30671" w:rsidP="00E30671">
      <w:pPr>
        <w:pStyle w:val="ListParagraph"/>
        <w:jc w:val="both"/>
        <w:rPr>
          <w:rFonts w:cs="Arial"/>
          <w:color w:val="000000"/>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rPr>
        <w:t xml:space="preserve">revise and </w:t>
      </w:r>
      <w:proofErr w:type="spellStart"/>
      <w:r w:rsidRPr="00E30671">
        <w:rPr>
          <w:rFonts w:cs="Arial"/>
        </w:rPr>
        <w:t>updatefood</w:t>
      </w:r>
      <w:proofErr w:type="spellEnd"/>
      <w:r w:rsidRPr="00E30671">
        <w:rPr>
          <w:rFonts w:cs="Arial"/>
        </w:rPr>
        <w:t xml:space="preserve"> preparing technology and recipes </w:t>
      </w:r>
      <w:proofErr w:type="spellStart"/>
      <w:r w:rsidRPr="00E30671">
        <w:rPr>
          <w:rFonts w:cs="Arial"/>
        </w:rPr>
        <w:t>used</w:t>
      </w:r>
      <w:r w:rsidRPr="00E30671">
        <w:rPr>
          <w:rFonts w:cs="Arial"/>
          <w:color w:val="000000"/>
        </w:rPr>
        <w:t>in</w:t>
      </w:r>
      <w:proofErr w:type="spellEnd"/>
      <w:r w:rsidRPr="00E30671">
        <w:rPr>
          <w:rFonts w:cs="Arial"/>
          <w:color w:val="000000"/>
        </w:rPr>
        <w:t xml:space="preserve"> catering establishments, hospitals, kindergartens, schools and uniformed services;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 xml:space="preserve">update catering equipment (freezing, heating, and mechanic) and kitchen utensils in kindergartens, schools, uniformed services, hospitals, nursing facilities and vocational training </w:t>
      </w:r>
      <w:proofErr w:type="spellStart"/>
      <w:r w:rsidRPr="00E30671">
        <w:rPr>
          <w:rFonts w:cs="Arial"/>
          <w:color w:val="000000"/>
        </w:rPr>
        <w:t>centersin</w:t>
      </w:r>
      <w:proofErr w:type="spellEnd"/>
      <w:r w:rsidRPr="00E30671">
        <w:rPr>
          <w:rFonts w:cs="Arial"/>
          <w:color w:val="000000"/>
        </w:rPr>
        <w:t xml:space="preserve"> compliance with standard requirements;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proofErr w:type="spellStart"/>
      <w:proofErr w:type="gramStart"/>
      <w:r w:rsidRPr="00E30671">
        <w:rPr>
          <w:rFonts w:cs="Arial"/>
          <w:color w:val="000000"/>
        </w:rPr>
        <w:t>implementand</w:t>
      </w:r>
      <w:proofErr w:type="spellEnd"/>
      <w:proofErr w:type="gramEnd"/>
      <w:r w:rsidRPr="00E30671">
        <w:rPr>
          <w:rFonts w:cs="Arial"/>
          <w:color w:val="000000"/>
        </w:rPr>
        <w:t xml:space="preserve"> scale-up pilot catering projects in kindergartens, schools, hospitals and nursing facilities.</w:t>
      </w:r>
    </w:p>
    <w:p w:rsidR="00E30671" w:rsidRPr="00E30671" w:rsidRDefault="00E30671" w:rsidP="00E30671">
      <w:pPr>
        <w:pStyle w:val="ListParagraph"/>
        <w:jc w:val="both"/>
        <w:rPr>
          <w:rFonts w:cs="Arial"/>
          <w:color w:val="000000"/>
          <w:lang w:val="mn-MN"/>
        </w:rPr>
      </w:pPr>
    </w:p>
    <w:p w:rsidR="00E30671" w:rsidRPr="00E30671" w:rsidRDefault="00E30671" w:rsidP="00E30671">
      <w:pPr>
        <w:autoSpaceDE w:val="0"/>
        <w:autoSpaceDN w:val="0"/>
        <w:adjustRightInd w:val="0"/>
        <w:ind w:firstLine="709"/>
        <w:jc w:val="both"/>
        <w:rPr>
          <w:rFonts w:ascii="Arial" w:hAnsi="Arial" w:cs="Arial"/>
          <w:color w:val="000000"/>
          <w:sz w:val="24"/>
          <w:szCs w:val="24"/>
          <w:lang w:val="mn-MN"/>
        </w:rPr>
      </w:pPr>
      <w:r w:rsidRPr="00E30671">
        <w:rPr>
          <w:rFonts w:ascii="Arial" w:hAnsi="Arial" w:cs="Arial"/>
          <w:bCs/>
          <w:color w:val="000000"/>
          <w:sz w:val="24"/>
          <w:szCs w:val="24"/>
          <w:lang w:val="mn-MN"/>
        </w:rPr>
        <w:t xml:space="preserve">4.1.7. </w:t>
      </w:r>
      <w:r w:rsidRPr="00E30671">
        <w:rPr>
          <w:rFonts w:ascii="Arial" w:hAnsi="Arial" w:cs="Arial"/>
          <w:bCs/>
          <w:color w:val="000000"/>
          <w:sz w:val="24"/>
          <w:szCs w:val="24"/>
        </w:rPr>
        <w:t xml:space="preserve">Protect </w:t>
      </w:r>
      <w:r w:rsidRPr="00E30671">
        <w:rPr>
          <w:rFonts w:ascii="Arial" w:hAnsi="Arial" w:cs="Arial"/>
          <w:bCs/>
          <w:sz w:val="24"/>
          <w:szCs w:val="24"/>
        </w:rPr>
        <w:t xml:space="preserve">vulnerable </w:t>
      </w:r>
      <w:proofErr w:type="spellStart"/>
      <w:r w:rsidRPr="00E30671">
        <w:rPr>
          <w:rFonts w:ascii="Arial" w:hAnsi="Arial" w:cs="Arial"/>
          <w:bCs/>
          <w:sz w:val="24"/>
          <w:szCs w:val="24"/>
        </w:rPr>
        <w:t>populationgroups</w:t>
      </w:r>
      <w:proofErr w:type="spellEnd"/>
      <w:r w:rsidRPr="00E30671">
        <w:rPr>
          <w:rFonts w:ascii="Arial" w:hAnsi="Arial" w:cs="Arial"/>
          <w:bCs/>
          <w:sz w:val="24"/>
          <w:szCs w:val="24"/>
        </w:rPr>
        <w:t xml:space="preserve"> in need of social welfare support and </w:t>
      </w:r>
      <w:proofErr w:type="spellStart"/>
      <w:r w:rsidRPr="00E30671">
        <w:rPr>
          <w:rFonts w:ascii="Arial" w:hAnsi="Arial" w:cs="Arial"/>
          <w:bCs/>
          <w:sz w:val="24"/>
          <w:szCs w:val="24"/>
        </w:rPr>
        <w:t>services</w:t>
      </w:r>
      <w:r w:rsidRPr="00E30671">
        <w:rPr>
          <w:rFonts w:ascii="Arial" w:hAnsi="Arial" w:cs="Arial"/>
          <w:sz w:val="24"/>
          <w:szCs w:val="24"/>
        </w:rPr>
        <w:t>from</w:t>
      </w:r>
      <w:proofErr w:type="spellEnd"/>
      <w:r w:rsidRPr="00E30671">
        <w:rPr>
          <w:rFonts w:ascii="Arial" w:hAnsi="Arial" w:cs="Arial"/>
          <w:sz w:val="24"/>
          <w:szCs w:val="24"/>
        </w:rPr>
        <w:t xml:space="preserve"> the risk of </w:t>
      </w:r>
      <w:proofErr w:type="spellStart"/>
      <w:r w:rsidRPr="00E30671">
        <w:rPr>
          <w:rFonts w:ascii="Arial" w:hAnsi="Arial" w:cs="Arial"/>
          <w:sz w:val="24"/>
          <w:szCs w:val="24"/>
        </w:rPr>
        <w:t>undernutritionand</w:t>
      </w:r>
      <w:proofErr w:type="spellEnd"/>
      <w:r w:rsidRPr="00E30671">
        <w:rPr>
          <w:rFonts w:ascii="Arial" w:hAnsi="Arial" w:cs="Arial"/>
          <w:sz w:val="24"/>
          <w:szCs w:val="24"/>
        </w:rPr>
        <w:t xml:space="preserve"> ensure diet and </w:t>
      </w:r>
      <w:r w:rsidRPr="00E30671">
        <w:rPr>
          <w:rFonts w:ascii="Arial" w:hAnsi="Arial" w:cs="Arial"/>
          <w:bCs/>
          <w:iCs/>
          <w:color w:val="000000"/>
          <w:sz w:val="24"/>
          <w:szCs w:val="24"/>
          <w:lang w:val="mn-MN"/>
        </w:rPr>
        <w:t xml:space="preserve">nutrition </w:t>
      </w:r>
      <w:r w:rsidRPr="00E30671">
        <w:rPr>
          <w:rFonts w:ascii="Arial" w:hAnsi="Arial" w:cs="Arial"/>
          <w:bCs/>
          <w:iCs/>
          <w:color w:val="000000"/>
          <w:sz w:val="24"/>
          <w:szCs w:val="24"/>
        </w:rPr>
        <w:t xml:space="preserve">requirements during the emergencies, </w:t>
      </w:r>
      <w:proofErr w:type="spellStart"/>
      <w:r w:rsidRPr="00E30671">
        <w:rPr>
          <w:rFonts w:ascii="Arial" w:hAnsi="Arial" w:cs="Arial"/>
          <w:bCs/>
          <w:iCs/>
          <w:color w:val="000000"/>
          <w:sz w:val="24"/>
          <w:szCs w:val="24"/>
        </w:rPr>
        <w:t>disastersand</w:t>
      </w:r>
      <w:proofErr w:type="spellEnd"/>
      <w:r w:rsidRPr="00E30671">
        <w:rPr>
          <w:rFonts w:ascii="Arial" w:hAnsi="Arial" w:cs="Arial"/>
          <w:bCs/>
          <w:iCs/>
          <w:color w:val="000000"/>
          <w:sz w:val="24"/>
          <w:szCs w:val="24"/>
        </w:rPr>
        <w:t xml:space="preserve"> other exceptionally difficult circumstances</w:t>
      </w:r>
      <w:r w:rsidRPr="00E30671">
        <w:rPr>
          <w:rFonts w:ascii="Arial" w:hAnsi="Arial" w:cs="Arial"/>
          <w:bCs/>
          <w:color w:val="000000"/>
          <w:sz w:val="24"/>
          <w:szCs w:val="24"/>
          <w:lang w:val="mn-MN"/>
        </w:rPr>
        <w:t>:</w:t>
      </w:r>
    </w:p>
    <w:p w:rsidR="00E30671" w:rsidRPr="00E30671" w:rsidRDefault="00E30671" w:rsidP="00E30671">
      <w:pPr>
        <w:autoSpaceDE w:val="0"/>
        <w:autoSpaceDN w:val="0"/>
        <w:adjustRightInd w:val="0"/>
        <w:jc w:val="both"/>
        <w:rPr>
          <w:rFonts w:ascii="Arial" w:hAnsi="Arial" w:cs="Arial"/>
          <w:color w:val="000000"/>
          <w:sz w:val="24"/>
          <w:szCs w:val="24"/>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revise eligibility criteria and regulations for the identification of target groups for food and nutrition support;</w:t>
      </w:r>
    </w:p>
    <w:p w:rsidR="00E30671" w:rsidRPr="00E30671" w:rsidRDefault="00E30671" w:rsidP="00E30671">
      <w:pPr>
        <w:pStyle w:val="ListParagraph"/>
        <w:jc w:val="bot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 xml:space="preserve">revise regularly </w:t>
      </w:r>
      <w:r w:rsidRPr="00E30671">
        <w:rPr>
          <w:rFonts w:cs="Arial"/>
          <w:bCs/>
        </w:rPr>
        <w:t xml:space="preserve">budget </w:t>
      </w:r>
      <w:r w:rsidRPr="00E30671">
        <w:rPr>
          <w:rFonts w:cs="Arial"/>
          <w:color w:val="000000"/>
        </w:rPr>
        <w:t>allocations for food support to target groups in accordance with food price increase and inflation rates;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bCs/>
        </w:rPr>
        <w:t>increase the variety of food products provided to target groups and supply of fortified foods high in vitamins and minerals</w:t>
      </w:r>
      <w:r w:rsidRPr="00E30671">
        <w:rPr>
          <w:rFonts w:cs="Arial"/>
          <w:color w:val="000000"/>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develop recipes and introduce production technology of ready to use food products for distribution to affected populations and law enforcement officers during emergencies and disasters;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proofErr w:type="gramStart"/>
      <w:r w:rsidRPr="00E30671">
        <w:rPr>
          <w:rFonts w:cs="Arial"/>
          <w:color w:val="000000"/>
        </w:rPr>
        <w:t>establish</w:t>
      </w:r>
      <w:proofErr w:type="gramEnd"/>
      <w:r w:rsidRPr="00E30671">
        <w:rPr>
          <w:rFonts w:cs="Arial"/>
          <w:color w:val="000000"/>
        </w:rPr>
        <w:t xml:space="preserve"> in city and </w:t>
      </w:r>
      <w:proofErr w:type="spellStart"/>
      <w:r w:rsidRPr="00E30671">
        <w:rPr>
          <w:rFonts w:cs="Arial"/>
          <w:color w:val="000000"/>
        </w:rPr>
        <w:t>aimag</w:t>
      </w:r>
      <w:proofErr w:type="spellEnd"/>
      <w:r w:rsidRPr="00E30671">
        <w:rPr>
          <w:rFonts w:cs="Arial"/>
          <w:color w:val="000000"/>
        </w:rPr>
        <w:t xml:space="preserve"> centers temporary service center </w:t>
      </w:r>
      <w:r w:rsidRPr="00E30671">
        <w:rPr>
          <w:rFonts w:cs="Arial"/>
          <w:color w:val="000000"/>
          <w:lang w:val="mn-MN"/>
        </w:rPr>
        <w:t>(</w:t>
      </w:r>
      <w:r w:rsidRPr="00E30671">
        <w:rPr>
          <w:rFonts w:cs="Arial"/>
          <w:color w:val="000000"/>
        </w:rPr>
        <w:t>serving hot food, and offering shelter, shower and training facilities</w:t>
      </w:r>
      <w:r w:rsidRPr="00E30671">
        <w:rPr>
          <w:rFonts w:cs="Arial"/>
          <w:color w:val="000000"/>
          <w:lang w:val="mn-MN"/>
        </w:rPr>
        <w:t>)</w:t>
      </w:r>
      <w:r w:rsidRPr="00E30671">
        <w:rPr>
          <w:rFonts w:cs="Arial"/>
          <w:color w:val="000000"/>
        </w:rPr>
        <w:t xml:space="preserve"> for the homeless and vulnerable population groups in need of social welfare support.</w:t>
      </w:r>
    </w:p>
    <w:p w:rsidR="00E30671" w:rsidRPr="00E30671" w:rsidRDefault="00E30671" w:rsidP="00E30671">
      <w:pPr>
        <w:autoSpaceDE w:val="0"/>
        <w:autoSpaceDN w:val="0"/>
        <w:adjustRightInd w:val="0"/>
        <w:ind w:left="360"/>
        <w:jc w:val="both"/>
        <w:rPr>
          <w:rFonts w:ascii="Arial" w:hAnsi="Arial" w:cs="Arial"/>
          <w:color w:val="000000"/>
          <w:sz w:val="24"/>
          <w:szCs w:val="24"/>
        </w:rPr>
      </w:pPr>
    </w:p>
    <w:p w:rsidR="00E30671" w:rsidRPr="00E30671" w:rsidRDefault="00E30671" w:rsidP="00E30671">
      <w:pPr>
        <w:pStyle w:val="ListParagraph"/>
        <w:keepNext/>
        <w:ind w:left="0" w:firstLine="709"/>
        <w:jc w:val="both"/>
        <w:rPr>
          <w:rFonts w:cs="Arial"/>
          <w:color w:val="000000"/>
          <w:lang w:val="mn-MN"/>
        </w:rPr>
      </w:pPr>
      <w:r w:rsidRPr="00E30671">
        <w:rPr>
          <w:rFonts w:cs="Arial"/>
          <w:color w:val="000000"/>
          <w:lang w:val="mn-MN"/>
        </w:rPr>
        <w:t>4.2.</w:t>
      </w:r>
      <w:r w:rsidRPr="00E30671">
        <w:rPr>
          <w:rFonts w:cs="Arial"/>
          <w:color w:val="000000"/>
        </w:rPr>
        <w:t xml:space="preserve">The following activities are planned within the framework of the objective to improve maternal and child nutrition </w:t>
      </w:r>
      <w:proofErr w:type="spellStart"/>
      <w:r w:rsidRPr="00E30671">
        <w:rPr>
          <w:rFonts w:cs="Arial"/>
          <w:color w:val="000000"/>
        </w:rPr>
        <w:t>statusas</w:t>
      </w:r>
      <w:proofErr w:type="spellEnd"/>
      <w:r w:rsidRPr="00E30671">
        <w:rPr>
          <w:rFonts w:cs="Arial"/>
          <w:color w:val="000000"/>
        </w:rPr>
        <w:t xml:space="preserve"> set in Provision 3.2.2 of the </w:t>
      </w:r>
      <w:proofErr w:type="spellStart"/>
      <w:r w:rsidRPr="00E30671">
        <w:rPr>
          <w:rFonts w:cs="Arial"/>
          <w:color w:val="000000"/>
        </w:rPr>
        <w:t>Programme</w:t>
      </w:r>
      <w:proofErr w:type="spellEnd"/>
      <w:r w:rsidRPr="00E30671">
        <w:rPr>
          <w:rFonts w:cs="Arial"/>
          <w:color w:val="000000"/>
          <w:lang w:val="mn-MN"/>
        </w:rPr>
        <w:t xml:space="preserve">: </w:t>
      </w:r>
    </w:p>
    <w:p w:rsidR="00E30671" w:rsidRPr="00E30671" w:rsidRDefault="00E30671" w:rsidP="00E30671">
      <w:pPr>
        <w:autoSpaceDE w:val="0"/>
        <w:autoSpaceDN w:val="0"/>
        <w:adjustRightInd w:val="0"/>
        <w:jc w:val="both"/>
        <w:rPr>
          <w:rFonts w:ascii="Arial" w:hAnsi="Arial" w:cs="Arial"/>
          <w:color w:val="000000"/>
          <w:sz w:val="24"/>
          <w:szCs w:val="24"/>
          <w:lang w:val="mn-MN"/>
        </w:rPr>
      </w:pPr>
    </w:p>
    <w:p w:rsidR="00E30671" w:rsidRPr="00E30671" w:rsidRDefault="00E30671" w:rsidP="00E30671">
      <w:pPr>
        <w:autoSpaceDE w:val="0"/>
        <w:autoSpaceDN w:val="0"/>
        <w:adjustRightInd w:val="0"/>
        <w:ind w:firstLine="709"/>
        <w:jc w:val="both"/>
        <w:rPr>
          <w:rFonts w:ascii="Arial" w:hAnsi="Arial" w:cs="Arial"/>
          <w:bCs/>
          <w:color w:val="000000"/>
          <w:sz w:val="24"/>
          <w:szCs w:val="24"/>
          <w:lang w:val="mn-MN"/>
        </w:rPr>
      </w:pPr>
      <w:r w:rsidRPr="00E30671">
        <w:rPr>
          <w:rFonts w:ascii="Arial" w:hAnsi="Arial" w:cs="Arial"/>
          <w:bCs/>
          <w:color w:val="000000"/>
          <w:sz w:val="24"/>
          <w:szCs w:val="24"/>
          <w:lang w:val="mn-MN"/>
        </w:rPr>
        <w:t>4.2.1.</w:t>
      </w:r>
      <w:r w:rsidRPr="00E30671">
        <w:rPr>
          <w:rFonts w:ascii="Arial" w:hAnsi="Arial" w:cs="Arial"/>
          <w:bCs/>
          <w:color w:val="000000"/>
          <w:sz w:val="24"/>
          <w:szCs w:val="24"/>
        </w:rPr>
        <w:t xml:space="preserve">Promote healthy diet for mothers and children, and provide young children with age-appropriate and safe </w:t>
      </w:r>
      <w:r w:rsidRPr="00E30671">
        <w:rPr>
          <w:rFonts w:ascii="Arial" w:hAnsi="Arial" w:cs="Arial"/>
          <w:bCs/>
          <w:color w:val="000000"/>
          <w:sz w:val="24"/>
          <w:szCs w:val="24"/>
          <w:lang w:val="mn-MN"/>
        </w:rPr>
        <w:t>compl</w:t>
      </w:r>
      <w:r w:rsidRPr="00E30671">
        <w:rPr>
          <w:rFonts w:ascii="Arial" w:hAnsi="Arial" w:cs="Arial"/>
          <w:bCs/>
          <w:color w:val="000000"/>
          <w:sz w:val="24"/>
          <w:szCs w:val="24"/>
        </w:rPr>
        <w:t>e</w:t>
      </w:r>
      <w:r w:rsidRPr="00E30671">
        <w:rPr>
          <w:rFonts w:ascii="Arial" w:hAnsi="Arial" w:cs="Arial"/>
          <w:bCs/>
          <w:color w:val="000000"/>
          <w:sz w:val="24"/>
          <w:szCs w:val="24"/>
          <w:lang w:val="mn-MN"/>
        </w:rPr>
        <w:t>mentary food</w:t>
      </w:r>
      <w:r w:rsidRPr="00E30671">
        <w:rPr>
          <w:rFonts w:ascii="Arial" w:hAnsi="Arial" w:cs="Arial"/>
          <w:bCs/>
          <w:color w:val="000000"/>
          <w:sz w:val="24"/>
          <w:szCs w:val="24"/>
        </w:rPr>
        <w:t>s</w:t>
      </w:r>
      <w:r w:rsidRPr="00E30671">
        <w:rPr>
          <w:rFonts w:ascii="Arial" w:hAnsi="Arial" w:cs="Arial"/>
          <w:bCs/>
          <w:color w:val="000000"/>
          <w:sz w:val="24"/>
          <w:szCs w:val="24"/>
          <w:lang w:val="mn-MN"/>
        </w:rPr>
        <w:t xml:space="preserve">:  </w:t>
      </w:r>
    </w:p>
    <w:p w:rsidR="00E30671" w:rsidRPr="00E30671" w:rsidRDefault="00E30671" w:rsidP="00E30671">
      <w:pPr>
        <w:autoSpaceDE w:val="0"/>
        <w:autoSpaceDN w:val="0"/>
        <w:adjustRightInd w:val="0"/>
        <w:ind w:firstLine="993"/>
        <w:jc w:val="both"/>
        <w:rPr>
          <w:rFonts w:ascii="Arial" w:hAnsi="Arial" w:cs="Arial"/>
          <w:bCs/>
          <w:color w:val="000000"/>
          <w:sz w:val="24"/>
          <w:szCs w:val="24"/>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rPr>
        <w:t>revise and approve the amended Law on Breast Milk Substitutes</w:t>
      </w:r>
      <w:r w:rsidRPr="00E30671">
        <w:rPr>
          <w:rFonts w:cs="Arial"/>
          <w:color w:val="000000"/>
        </w:rPr>
        <w:t>;</w:t>
      </w:r>
    </w:p>
    <w:p w:rsidR="00E30671" w:rsidRPr="00E30671" w:rsidRDefault="00E30671" w:rsidP="00E30671">
      <w:pPr>
        <w:pStyle w:val="ListParagraph"/>
        <w:jc w:val="both"/>
        <w:rPr>
          <w:rFonts w:cs="Arial"/>
          <w:color w:val="000000"/>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rPr>
        <w:lastRenderedPageBreak/>
        <w:t xml:space="preserve">assess the feasibility of the ratification of Maternity Protection Convention </w:t>
      </w:r>
      <w:r w:rsidRPr="00E30671">
        <w:rPr>
          <w:rFonts w:cs="Arial"/>
          <w:lang w:val="mn-MN"/>
        </w:rPr>
        <w:t>(183/2000)</w:t>
      </w:r>
      <w:r w:rsidRPr="00E30671">
        <w:rPr>
          <w:rFonts w:cs="Arial"/>
        </w:rPr>
        <w:t xml:space="preserve"> and Recommendation (No. </w:t>
      </w:r>
      <w:r w:rsidRPr="00E30671">
        <w:rPr>
          <w:rFonts w:cs="Arial"/>
          <w:lang w:val="mn-MN"/>
        </w:rPr>
        <w:t>191)</w:t>
      </w:r>
      <w:r w:rsidRPr="00E30671">
        <w:rPr>
          <w:rFonts w:cs="Arial"/>
        </w:rPr>
        <w:t xml:space="preserve"> of the International </w:t>
      </w:r>
      <w:proofErr w:type="spellStart"/>
      <w:r w:rsidRPr="00E30671">
        <w:rPr>
          <w:rFonts w:cs="Arial"/>
        </w:rPr>
        <w:t>Labour</w:t>
      </w:r>
      <w:proofErr w:type="spellEnd"/>
      <w:r w:rsidRPr="00E30671">
        <w:rPr>
          <w:rFonts w:cs="Arial"/>
        </w:rPr>
        <w:t xml:space="preserve"> Organization</w:t>
      </w:r>
      <w:r w:rsidRPr="00E30671">
        <w:rPr>
          <w:rFonts w:cs="Arial"/>
          <w:color w:val="000000"/>
        </w:rPr>
        <w:t>;</w:t>
      </w:r>
    </w:p>
    <w:p w:rsidR="00E30671" w:rsidRPr="00E30671" w:rsidRDefault="00E30671" w:rsidP="00E30671">
      <w:pPr>
        <w:pStyle w:val="ListParagraph"/>
        <w:rPr>
          <w:rFonts w:eastAsia="Batang" w:cs="Arial"/>
          <w:iCs/>
          <w:color w:val="000000"/>
          <w:lang w:val="mn-MN" w:eastAsia="ko-KR"/>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 xml:space="preserve">support and scale up </w:t>
      </w:r>
      <w:r w:rsidRPr="00E30671">
        <w:rPr>
          <w:rFonts w:eastAsia="Batang" w:cs="Arial"/>
          <w:iCs/>
          <w:color w:val="000000"/>
          <w:lang w:eastAsia="ko-KR"/>
        </w:rPr>
        <w:t>initiatives for establishing environments to promote breastfeeding and nursing facilities at work places</w:t>
      </w:r>
      <w:r w:rsidRPr="00E30671">
        <w:rPr>
          <w:rFonts w:cs="Arial"/>
          <w:color w:val="000000"/>
        </w:rPr>
        <w:t>;</w:t>
      </w:r>
    </w:p>
    <w:p w:rsidR="00E30671" w:rsidRPr="00E30671" w:rsidRDefault="00E30671" w:rsidP="00E30671">
      <w:pPr>
        <w:pStyle w:val="ListParagraph"/>
        <w:rPr>
          <w:rFonts w:eastAsia="Batang" w:cs="Arial"/>
          <w:iCs/>
          <w:color w:val="000000"/>
          <w:lang w:val="mn-MN" w:eastAsia="ko-KR"/>
        </w:rPr>
      </w:pPr>
    </w:p>
    <w:p w:rsidR="00E30671" w:rsidRPr="00E30671" w:rsidRDefault="00E30671" w:rsidP="00E30671">
      <w:pPr>
        <w:pStyle w:val="ListParagraph"/>
        <w:numPr>
          <w:ilvl w:val="0"/>
          <w:numId w:val="2"/>
        </w:numPr>
        <w:ind w:left="0" w:firstLine="720"/>
        <w:jc w:val="both"/>
        <w:rPr>
          <w:rFonts w:cs="Arial"/>
          <w:color w:val="000000"/>
        </w:rPr>
      </w:pPr>
      <w:r w:rsidRPr="00E30671">
        <w:rPr>
          <w:rFonts w:eastAsia="Batang" w:cs="Arial"/>
          <w:iCs/>
          <w:color w:val="000000"/>
          <w:lang w:eastAsia="ko-KR"/>
        </w:rPr>
        <w:t>establish designated nursing and baby caring facilities in public places;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provide policy support to domestic production of nutrient dense complementary food for children</w:t>
      </w:r>
      <w:r w:rsidRPr="00E30671">
        <w:rPr>
          <w:rFonts w:eastAsia="Batang" w:cs="Arial"/>
          <w:iCs/>
          <w:color w:val="000000"/>
          <w:lang w:eastAsia="ko-KR"/>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conduct regular trainings on child nutrition for healthcare workers;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 xml:space="preserve">provide multiple micronutrient </w:t>
      </w:r>
      <w:r w:rsidRPr="00E30671">
        <w:rPr>
          <w:rFonts w:cs="Arial"/>
          <w:bCs/>
          <w:color w:val="000000"/>
        </w:rPr>
        <w:t>supplements</w:t>
      </w:r>
      <w:r w:rsidRPr="00E30671">
        <w:rPr>
          <w:rFonts w:cs="Arial"/>
          <w:color w:val="000000"/>
        </w:rPr>
        <w:t xml:space="preserve"> (MMS) for pregnant women, children aged </w:t>
      </w:r>
      <w:r w:rsidRPr="00E30671">
        <w:rPr>
          <w:rFonts w:cs="Arial"/>
          <w:color w:val="000000"/>
          <w:lang w:val="mn-MN"/>
        </w:rPr>
        <w:t xml:space="preserve">6-23 </w:t>
      </w:r>
      <w:proofErr w:type="spellStart"/>
      <w:r w:rsidRPr="00E30671">
        <w:rPr>
          <w:rFonts w:cs="Arial"/>
          <w:color w:val="000000"/>
        </w:rPr>
        <w:t>months,</w:t>
      </w:r>
      <w:r w:rsidRPr="00E30671">
        <w:rPr>
          <w:rFonts w:cs="Arial"/>
        </w:rPr>
        <w:t>high</w:t>
      </w:r>
      <w:proofErr w:type="spellEnd"/>
      <w:r w:rsidRPr="00E30671">
        <w:rPr>
          <w:rFonts w:cs="Arial"/>
        </w:rPr>
        <w:t xml:space="preserve"> dose vitamin A </w:t>
      </w:r>
      <w:r w:rsidRPr="00E30671">
        <w:rPr>
          <w:rFonts w:cs="Arial"/>
          <w:color w:val="000000"/>
        </w:rPr>
        <w:t xml:space="preserve">supplementation for children aged </w:t>
      </w:r>
      <w:r w:rsidRPr="00E30671">
        <w:rPr>
          <w:rFonts w:cs="Arial"/>
          <w:color w:val="000000"/>
          <w:lang w:val="mn-MN"/>
        </w:rPr>
        <w:t>6-</w:t>
      </w:r>
      <w:r w:rsidRPr="00E30671">
        <w:rPr>
          <w:rFonts w:cs="Arial"/>
          <w:color w:val="000000"/>
        </w:rPr>
        <w:t xml:space="preserve">59months, and </w:t>
      </w:r>
      <w:r w:rsidRPr="00E30671">
        <w:rPr>
          <w:rFonts w:cs="Arial"/>
        </w:rPr>
        <w:t xml:space="preserve">high dose vitamin D </w:t>
      </w:r>
      <w:r w:rsidRPr="00E30671">
        <w:rPr>
          <w:rFonts w:cs="Arial"/>
          <w:color w:val="000000"/>
        </w:rPr>
        <w:t>supplementation for children aged 0-36months;</w:t>
      </w:r>
    </w:p>
    <w:p w:rsidR="00E30671" w:rsidRPr="00E30671" w:rsidRDefault="00E30671" w:rsidP="00E30671">
      <w:pPr>
        <w:pStyle w:val="ListParagraph"/>
        <w:rPr>
          <w:rFonts w:cs="Arial"/>
          <w:bCs/>
          <w:color w:val="000000"/>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rPr>
        <w:t xml:space="preserve">provide women and children of target population groups in need of social welfare support </w:t>
      </w:r>
      <w:proofErr w:type="spellStart"/>
      <w:r w:rsidRPr="00E30671">
        <w:rPr>
          <w:rFonts w:cs="Arial"/>
        </w:rPr>
        <w:t>withfortified</w:t>
      </w:r>
      <w:proofErr w:type="spellEnd"/>
      <w:r w:rsidRPr="00E30671">
        <w:rPr>
          <w:rFonts w:cs="Arial"/>
        </w:rPr>
        <w:t xml:space="preserve"> </w:t>
      </w:r>
      <w:r w:rsidRPr="00E30671">
        <w:rPr>
          <w:rFonts w:cs="Arial"/>
          <w:lang w:val="mn-MN"/>
        </w:rPr>
        <w:t>food</w:t>
      </w:r>
      <w:r w:rsidRPr="00E30671">
        <w:rPr>
          <w:rFonts w:cs="Arial"/>
          <w:bCs/>
          <w:color w:val="000000"/>
        </w:rPr>
        <w:t>or MMS</w:t>
      </w:r>
      <w:r w:rsidRPr="00E30671">
        <w:rPr>
          <w:rFonts w:cs="Arial"/>
          <w:color w:val="000000"/>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eastAsia="Batang" w:cs="Arial"/>
          <w:iCs/>
          <w:lang w:eastAsia="ko-KR"/>
        </w:rPr>
        <w:t xml:space="preserve">Increase variety of safe and healthy </w:t>
      </w:r>
      <w:r w:rsidRPr="00E30671">
        <w:rPr>
          <w:rFonts w:cs="Arial"/>
        </w:rPr>
        <w:t>complementary</w:t>
      </w:r>
      <w:r w:rsidRPr="00E30671">
        <w:rPr>
          <w:rFonts w:eastAsia="Batang" w:cs="Arial"/>
          <w:iCs/>
          <w:lang w:eastAsia="ko-KR"/>
        </w:rPr>
        <w:t xml:space="preserve"> food for children and develop new recipes and technologies to use locally available, nutritious food;</w:t>
      </w:r>
    </w:p>
    <w:p w:rsidR="00E30671" w:rsidRPr="00E30671" w:rsidRDefault="00E30671" w:rsidP="00E30671">
      <w:pPr>
        <w:pStyle w:val="ListParagraph"/>
        <w:autoSpaceDE w:val="0"/>
        <w:autoSpaceDN w:val="0"/>
        <w:adjustRightInd w:val="0"/>
        <w:jc w:val="both"/>
        <w:rPr>
          <w:rFonts w:cs="Arial"/>
          <w:i/>
          <w:color w:val="000000"/>
          <w:lang w:val="mn-MN"/>
        </w:rPr>
      </w:pPr>
    </w:p>
    <w:p w:rsidR="00E30671" w:rsidRPr="00E30671" w:rsidRDefault="00E30671" w:rsidP="00E30671">
      <w:pPr>
        <w:autoSpaceDE w:val="0"/>
        <w:autoSpaceDN w:val="0"/>
        <w:adjustRightInd w:val="0"/>
        <w:ind w:firstLine="709"/>
        <w:contextualSpacing/>
        <w:jc w:val="both"/>
        <w:rPr>
          <w:rFonts w:ascii="Arial" w:hAnsi="Arial" w:cs="Arial"/>
          <w:bCs/>
          <w:color w:val="000000"/>
          <w:sz w:val="24"/>
          <w:szCs w:val="24"/>
          <w:lang w:val="mn-MN"/>
        </w:rPr>
      </w:pPr>
      <w:r w:rsidRPr="00E30671">
        <w:rPr>
          <w:rFonts w:ascii="Arial" w:hAnsi="Arial" w:cs="Arial"/>
          <w:color w:val="000000"/>
          <w:sz w:val="24"/>
          <w:szCs w:val="24"/>
          <w:lang w:val="mn-MN"/>
        </w:rPr>
        <w:t>4.2.2.</w:t>
      </w:r>
      <w:r w:rsidRPr="00E30671">
        <w:rPr>
          <w:rFonts w:ascii="Arial" w:hAnsi="Arial" w:cs="Arial"/>
          <w:color w:val="000000"/>
          <w:sz w:val="24"/>
          <w:szCs w:val="24"/>
        </w:rPr>
        <w:t>Improve quality and safety of catering services in kindergartens, schools and other establishments for children</w:t>
      </w:r>
      <w:r w:rsidRPr="00E30671">
        <w:rPr>
          <w:rFonts w:ascii="Arial" w:hAnsi="Arial" w:cs="Arial"/>
          <w:bCs/>
          <w:color w:val="000000"/>
          <w:sz w:val="24"/>
          <w:szCs w:val="24"/>
          <w:lang w:val="mn-MN"/>
        </w:rPr>
        <w:t>:</w:t>
      </w:r>
    </w:p>
    <w:p w:rsidR="00E30671" w:rsidRPr="00E30671" w:rsidRDefault="00E30671" w:rsidP="00E30671">
      <w:pPr>
        <w:autoSpaceDE w:val="0"/>
        <w:autoSpaceDN w:val="0"/>
        <w:adjustRightInd w:val="0"/>
        <w:ind w:firstLine="720"/>
        <w:contextualSpacing/>
        <w:jc w:val="both"/>
        <w:rPr>
          <w:rFonts w:ascii="Arial" w:hAnsi="Arial" w:cs="Arial"/>
          <w:color w:val="000000"/>
          <w:sz w:val="24"/>
          <w:szCs w:val="24"/>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revise, approve and enforce regulations, guidelines and standards for improving child diet and nutrition, food safety of kindergartens and secondary schools;</w:t>
      </w:r>
    </w:p>
    <w:p w:rsidR="00E30671" w:rsidRPr="00E30671" w:rsidRDefault="00E30671" w:rsidP="00E30671">
      <w:pPr>
        <w:pStyle w:val="ListParagraph"/>
        <w:jc w:val="bot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 xml:space="preserve">improve children’s knowledge on nutrition, and implement measures to prevent childhood obesity; </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 xml:space="preserve">include a training module on </w:t>
      </w:r>
      <w:r w:rsidRPr="00E30671">
        <w:rPr>
          <w:rFonts w:cs="Arial"/>
          <w:color w:val="000000"/>
          <w:lang w:val="mn-MN"/>
        </w:rPr>
        <w:t>healthy diet</w:t>
      </w:r>
      <w:r w:rsidRPr="00E30671">
        <w:rPr>
          <w:rFonts w:cs="Arial"/>
          <w:color w:val="000000"/>
        </w:rPr>
        <w:t xml:space="preserve"> and nutrition, food safety issues into the curriculum of teaching institutes and colleges</w:t>
      </w:r>
      <w:r w:rsidRPr="00E30671">
        <w:rPr>
          <w:rFonts w:cs="Arial"/>
          <w:color w:val="000000"/>
          <w:lang w:val="mn-MN"/>
        </w:rPr>
        <w:t>,</w:t>
      </w:r>
      <w:r w:rsidRPr="00E30671">
        <w:rPr>
          <w:rFonts w:cs="Arial"/>
          <w:color w:val="000000"/>
        </w:rPr>
        <w:t>and organize trainings for teachers and child care-takers on the mentioned topics, and develop and disseminate relevant manuals;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proofErr w:type="gramStart"/>
      <w:r w:rsidRPr="00E30671">
        <w:rPr>
          <w:rFonts w:cs="Arial"/>
          <w:color w:val="000000"/>
        </w:rPr>
        <w:t>develop</w:t>
      </w:r>
      <w:proofErr w:type="gramEnd"/>
      <w:r w:rsidRPr="00E30671">
        <w:rPr>
          <w:rFonts w:cs="Arial"/>
          <w:color w:val="000000"/>
        </w:rPr>
        <w:t xml:space="preserve"> and provide with age-appropriate training packages (training visuals, slides and aids) on healthy diet for children of all level of educational organizations. </w:t>
      </w:r>
    </w:p>
    <w:p w:rsidR="00E30671" w:rsidRPr="00E30671" w:rsidRDefault="00E30671" w:rsidP="00E30671">
      <w:pPr>
        <w:ind w:firstLine="993"/>
        <w:contextualSpacing/>
        <w:jc w:val="both"/>
        <w:rPr>
          <w:rFonts w:ascii="Arial" w:hAnsi="Arial" w:cs="Arial"/>
          <w:color w:val="000000"/>
          <w:sz w:val="24"/>
          <w:szCs w:val="24"/>
          <w:lang w:val="mn-MN"/>
        </w:rPr>
      </w:pPr>
    </w:p>
    <w:p w:rsidR="00E30671" w:rsidRPr="00E30671" w:rsidRDefault="00E30671" w:rsidP="00E30671">
      <w:pPr>
        <w:pStyle w:val="ListParagraph"/>
        <w:keepNext/>
        <w:ind w:left="0" w:firstLine="709"/>
        <w:jc w:val="both"/>
        <w:rPr>
          <w:rFonts w:cs="Arial"/>
          <w:lang w:val="mn-MN"/>
        </w:rPr>
      </w:pPr>
      <w:r w:rsidRPr="00E30671">
        <w:rPr>
          <w:rFonts w:cs="Arial"/>
          <w:color w:val="000000"/>
          <w:lang w:val="mn-MN"/>
        </w:rPr>
        <w:t>4.3</w:t>
      </w:r>
      <w:r w:rsidRPr="00E30671">
        <w:rPr>
          <w:rFonts w:cs="Arial"/>
          <w:color w:val="FF0000"/>
          <w:lang w:val="mn-MN"/>
        </w:rPr>
        <w:t xml:space="preserve">. </w:t>
      </w:r>
      <w:r w:rsidRPr="00E30671">
        <w:rPr>
          <w:rFonts w:cs="Arial"/>
        </w:rPr>
        <w:t xml:space="preserve">The following activities are planned within the framework of the objective to enhance the health sector capacity to ensure nutrition and food safety as set in Provision 3.2.3 of the </w:t>
      </w:r>
      <w:proofErr w:type="spellStart"/>
      <w:r w:rsidRPr="00E30671">
        <w:rPr>
          <w:rFonts w:cs="Arial"/>
        </w:rPr>
        <w:t>Programme</w:t>
      </w:r>
      <w:proofErr w:type="spellEnd"/>
      <w:r w:rsidRPr="00E30671">
        <w:rPr>
          <w:rFonts w:cs="Arial"/>
          <w:lang w:val="mn-MN"/>
        </w:rPr>
        <w:t xml:space="preserve">: </w:t>
      </w:r>
    </w:p>
    <w:p w:rsidR="00E30671" w:rsidRPr="00E30671" w:rsidRDefault="00E30671" w:rsidP="00E30671">
      <w:pPr>
        <w:autoSpaceDE w:val="0"/>
        <w:autoSpaceDN w:val="0"/>
        <w:adjustRightInd w:val="0"/>
        <w:contextualSpacing/>
        <w:jc w:val="both"/>
        <w:rPr>
          <w:rFonts w:ascii="Arial" w:hAnsi="Arial" w:cs="Arial"/>
          <w:color w:val="000000"/>
          <w:sz w:val="24"/>
          <w:szCs w:val="24"/>
          <w:lang w:val="mn-MN"/>
        </w:rPr>
      </w:pPr>
    </w:p>
    <w:p w:rsidR="00E30671" w:rsidRPr="00E30671" w:rsidRDefault="00E30671" w:rsidP="00E30671">
      <w:pPr>
        <w:autoSpaceDE w:val="0"/>
        <w:autoSpaceDN w:val="0"/>
        <w:adjustRightInd w:val="0"/>
        <w:ind w:firstLine="709"/>
        <w:contextualSpacing/>
        <w:jc w:val="both"/>
        <w:rPr>
          <w:rFonts w:ascii="Arial" w:hAnsi="Arial" w:cs="Arial"/>
          <w:bCs/>
          <w:color w:val="000000"/>
          <w:sz w:val="24"/>
          <w:szCs w:val="24"/>
          <w:lang w:val="mn-MN"/>
        </w:rPr>
      </w:pPr>
      <w:r w:rsidRPr="00E30671">
        <w:rPr>
          <w:rFonts w:ascii="Arial" w:hAnsi="Arial" w:cs="Arial"/>
          <w:color w:val="000000"/>
          <w:sz w:val="24"/>
          <w:szCs w:val="24"/>
          <w:lang w:val="mn-MN"/>
        </w:rPr>
        <w:t>4.3.1.</w:t>
      </w:r>
      <w:r w:rsidRPr="00E30671">
        <w:rPr>
          <w:rFonts w:ascii="Arial" w:hAnsi="Arial" w:cs="Arial"/>
          <w:bCs/>
          <w:color w:val="000000"/>
          <w:sz w:val="24"/>
          <w:szCs w:val="24"/>
        </w:rPr>
        <w:t>Strengthen the health sector capacity</w:t>
      </w:r>
      <w:r w:rsidRPr="00E30671">
        <w:rPr>
          <w:rFonts w:ascii="Arial" w:hAnsi="Arial" w:cs="Arial"/>
          <w:bCs/>
          <w:color w:val="000000"/>
          <w:sz w:val="24"/>
          <w:szCs w:val="24"/>
          <w:lang w:val="mn-MN"/>
        </w:rPr>
        <w:t xml:space="preserve">:  </w:t>
      </w:r>
    </w:p>
    <w:p w:rsidR="00E30671" w:rsidRPr="00E30671" w:rsidRDefault="00E30671" w:rsidP="00E30671">
      <w:pPr>
        <w:autoSpaceDE w:val="0"/>
        <w:autoSpaceDN w:val="0"/>
        <w:adjustRightInd w:val="0"/>
        <w:contextualSpacing/>
        <w:jc w:val="both"/>
        <w:rPr>
          <w:rFonts w:ascii="Arial" w:hAnsi="Arial" w:cs="Arial"/>
          <w:color w:val="000000"/>
          <w:sz w:val="24"/>
          <w:szCs w:val="24"/>
          <w:lang w:val="mn-MN"/>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lang w:val="mn-MN"/>
        </w:rPr>
      </w:pPr>
      <w:r w:rsidRPr="00E30671">
        <w:rPr>
          <w:rFonts w:eastAsia="Batang" w:cs="Arial"/>
          <w:bCs/>
          <w:iCs/>
          <w:lang w:eastAsia="ko-KR"/>
        </w:rPr>
        <w:t xml:space="preserve">organize structured regular trainings at all levels of the healthcare facilities to improve the capacity of health professionals to provide counselling on </w:t>
      </w:r>
      <w:r w:rsidRPr="00E30671">
        <w:rPr>
          <w:rFonts w:cs="Arial"/>
          <w:color w:val="000000"/>
          <w:lang w:val="mn-MN"/>
        </w:rPr>
        <w:t>healthy diet</w:t>
      </w:r>
      <w:r w:rsidRPr="00E30671">
        <w:rPr>
          <w:rFonts w:cs="Arial"/>
          <w:color w:val="000000"/>
        </w:rPr>
        <w:t>, physical activity and exercises</w:t>
      </w:r>
      <w:r w:rsidRPr="00E30671">
        <w:rPr>
          <w:rFonts w:cs="Arial"/>
          <w:color w:val="000000"/>
          <w:lang w:val="mn-MN"/>
        </w:rPr>
        <w:t xml:space="preserve">, </w:t>
      </w:r>
      <w:r w:rsidRPr="00E30671">
        <w:rPr>
          <w:rFonts w:cs="Arial"/>
          <w:color w:val="000000"/>
        </w:rPr>
        <w:t>to prevent diet and nutrition related diseases, and nutrition services during the emergencies;</w:t>
      </w:r>
    </w:p>
    <w:p w:rsidR="00E30671" w:rsidRPr="00E30671" w:rsidRDefault="00E30671" w:rsidP="00E30671">
      <w:pPr>
        <w:pStyle w:val="ListParagraph"/>
        <w:autoSpaceDE w:val="0"/>
        <w:autoSpaceDN w:val="0"/>
        <w:adjustRightInd w:val="0"/>
        <w:ind w:left="709"/>
        <w:jc w:val="both"/>
        <w:rPr>
          <w:rFonts w:cs="Arial"/>
          <w:color w:val="000000"/>
          <w:lang w:val="mn-MN"/>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lang w:val="mn-MN"/>
        </w:rPr>
      </w:pPr>
      <w:r w:rsidRPr="00E30671">
        <w:rPr>
          <w:rFonts w:cs="Arial"/>
          <w:color w:val="000000"/>
        </w:rPr>
        <w:t xml:space="preserve">include modules on diet, nutrition and nutrition therapy aspects </w:t>
      </w:r>
      <w:r w:rsidRPr="00E30671">
        <w:rPr>
          <w:rFonts w:eastAsia="Batang" w:cs="Arial"/>
          <w:bCs/>
          <w:iCs/>
          <w:lang w:eastAsia="ko-KR"/>
        </w:rPr>
        <w:t>into  undergraduate and postgraduate training curriculum of medical schools</w:t>
      </w:r>
      <w:r w:rsidRPr="00E30671">
        <w:rPr>
          <w:rFonts w:cs="Arial"/>
          <w:color w:val="000000"/>
          <w:lang w:eastAsia="ja-JP"/>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lang w:val="mn-MN"/>
        </w:rPr>
      </w:pPr>
      <w:proofErr w:type="gramStart"/>
      <w:r w:rsidRPr="00E30671">
        <w:rPr>
          <w:rFonts w:cs="Arial"/>
          <w:color w:val="000000"/>
        </w:rPr>
        <w:t>organize</w:t>
      </w:r>
      <w:proofErr w:type="gramEnd"/>
      <w:r w:rsidRPr="00E30671">
        <w:rPr>
          <w:rFonts w:cs="Arial"/>
          <w:color w:val="000000"/>
        </w:rPr>
        <w:t xml:space="preserve"> clinical dietitian trainings in the health sector.</w:t>
      </w:r>
    </w:p>
    <w:p w:rsidR="00E30671" w:rsidRPr="00E30671" w:rsidRDefault="00E30671" w:rsidP="00E30671">
      <w:pPr>
        <w:pStyle w:val="ListParagraph"/>
        <w:autoSpaceDE w:val="0"/>
        <w:autoSpaceDN w:val="0"/>
        <w:adjustRightInd w:val="0"/>
        <w:jc w:val="both"/>
        <w:rPr>
          <w:rFonts w:cs="Arial"/>
          <w:color w:val="000000"/>
          <w:lang w:val="mn-MN"/>
        </w:rPr>
      </w:pPr>
    </w:p>
    <w:p w:rsidR="00E30671" w:rsidRPr="00E30671" w:rsidRDefault="00E30671" w:rsidP="00E30671">
      <w:pPr>
        <w:autoSpaceDE w:val="0"/>
        <w:autoSpaceDN w:val="0"/>
        <w:adjustRightInd w:val="0"/>
        <w:ind w:firstLine="709"/>
        <w:contextualSpacing/>
        <w:jc w:val="both"/>
        <w:rPr>
          <w:rFonts w:ascii="Arial" w:hAnsi="Arial" w:cs="Arial"/>
          <w:bCs/>
          <w:color w:val="000000"/>
          <w:sz w:val="24"/>
          <w:szCs w:val="24"/>
          <w:lang w:val="mn-MN"/>
        </w:rPr>
      </w:pPr>
      <w:r w:rsidRPr="00E30671">
        <w:rPr>
          <w:rFonts w:ascii="Arial" w:hAnsi="Arial" w:cs="Arial"/>
          <w:bCs/>
          <w:color w:val="000000"/>
          <w:sz w:val="24"/>
          <w:szCs w:val="24"/>
          <w:lang w:val="mn-MN"/>
        </w:rPr>
        <w:t>4.3.2.</w:t>
      </w:r>
      <w:r w:rsidRPr="00E30671">
        <w:rPr>
          <w:rFonts w:ascii="Arial" w:hAnsi="Arial" w:cs="Arial"/>
          <w:bCs/>
          <w:color w:val="000000"/>
          <w:sz w:val="24"/>
          <w:szCs w:val="24"/>
        </w:rPr>
        <w:t xml:space="preserve">Improve guidelines and standards for the prevention, diagnosis and treatment of </w:t>
      </w:r>
      <w:r w:rsidRPr="00E30671">
        <w:rPr>
          <w:rFonts w:ascii="Arial" w:hAnsi="Arial" w:cs="Arial"/>
          <w:bCs/>
          <w:color w:val="000000"/>
          <w:sz w:val="24"/>
          <w:szCs w:val="24"/>
          <w:lang w:val="mn-MN"/>
        </w:rPr>
        <w:t xml:space="preserve">malnutrition:   </w:t>
      </w:r>
    </w:p>
    <w:p w:rsidR="00E30671" w:rsidRPr="00E30671" w:rsidRDefault="00E30671" w:rsidP="00E30671">
      <w:pPr>
        <w:autoSpaceDE w:val="0"/>
        <w:autoSpaceDN w:val="0"/>
        <w:adjustRightInd w:val="0"/>
        <w:ind w:firstLine="1440"/>
        <w:contextualSpacing/>
        <w:jc w:val="both"/>
        <w:rPr>
          <w:rFonts w:ascii="Arial" w:hAnsi="Arial" w:cs="Arial"/>
          <w:color w:val="000000"/>
          <w:sz w:val="24"/>
          <w:szCs w:val="24"/>
          <w:lang w:val="mn-MN"/>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rPr>
      </w:pPr>
      <w:r w:rsidRPr="00E30671">
        <w:rPr>
          <w:rFonts w:cs="Arial"/>
          <w:color w:val="000000"/>
        </w:rPr>
        <w:t xml:space="preserve">revise and approve guidelines for </w:t>
      </w:r>
      <w:r w:rsidRPr="00E30671">
        <w:rPr>
          <w:rFonts w:cs="Arial"/>
          <w:bCs/>
          <w:color w:val="000000"/>
        </w:rPr>
        <w:t xml:space="preserve">prevention, diagnosis and </w:t>
      </w:r>
      <w:r w:rsidRPr="00E30671">
        <w:rPr>
          <w:rFonts w:cs="Arial"/>
          <w:color w:val="000000"/>
        </w:rPr>
        <w:t>treatment of severe, moderate and acute malnutrition, and diseases caused by micronutrient deficiencies;</w:t>
      </w:r>
    </w:p>
    <w:p w:rsidR="00E30671" w:rsidRPr="00E30671" w:rsidRDefault="00E30671" w:rsidP="00E30671">
      <w:pPr>
        <w:pStyle w:val="ListParagraph"/>
        <w:autoSpaceDE w:val="0"/>
        <w:autoSpaceDN w:val="0"/>
        <w:adjustRightInd w:val="0"/>
        <w:ind w:left="709"/>
        <w:jc w:val="both"/>
        <w:rPr>
          <w:rFonts w:cs="Arial"/>
          <w:color w:val="000000"/>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rPr>
      </w:pPr>
      <w:r w:rsidRPr="00E30671">
        <w:rPr>
          <w:rFonts w:cs="Arial"/>
          <w:color w:val="000000"/>
        </w:rPr>
        <w:t>update, approve and implement guidelines on nutrition therapy (parenteral and tube feeding) for some diseases;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autoSpaceDE w:val="0"/>
        <w:autoSpaceDN w:val="0"/>
        <w:adjustRightInd w:val="0"/>
        <w:ind w:left="0" w:firstLine="709"/>
        <w:jc w:val="both"/>
        <w:rPr>
          <w:rFonts w:cs="Arial"/>
          <w:color w:val="000000"/>
        </w:rPr>
      </w:pPr>
      <w:proofErr w:type="spellStart"/>
      <w:proofErr w:type="gramStart"/>
      <w:r w:rsidRPr="00E30671">
        <w:rPr>
          <w:rFonts w:cs="Arial"/>
        </w:rPr>
        <w:t>include</w:t>
      </w:r>
      <w:r w:rsidRPr="00E30671">
        <w:rPr>
          <w:rFonts w:cs="Arial"/>
          <w:color w:val="000000"/>
        </w:rPr>
        <w:t>nutrition</w:t>
      </w:r>
      <w:proofErr w:type="spellEnd"/>
      <w:proofErr w:type="gramEnd"/>
      <w:r w:rsidRPr="00E30671">
        <w:rPr>
          <w:rFonts w:cs="Arial"/>
          <w:color w:val="000000"/>
        </w:rPr>
        <w:t xml:space="preserve"> therapy indicators </w:t>
      </w:r>
      <w:r w:rsidRPr="00E30671">
        <w:rPr>
          <w:rFonts w:cs="Arial"/>
        </w:rPr>
        <w:t>in the accreditation criteria of health facilities</w:t>
      </w:r>
      <w:r w:rsidRPr="00E30671">
        <w:rPr>
          <w:rFonts w:cs="Arial"/>
          <w:color w:val="000000"/>
        </w:rPr>
        <w:t>.</w:t>
      </w:r>
    </w:p>
    <w:p w:rsidR="00E30671" w:rsidRPr="00E30671" w:rsidRDefault="00E30671" w:rsidP="00E30671">
      <w:pPr>
        <w:ind w:firstLine="993"/>
        <w:contextualSpacing/>
        <w:jc w:val="both"/>
        <w:rPr>
          <w:rFonts w:ascii="Arial" w:hAnsi="Arial" w:cs="Arial"/>
          <w:color w:val="000000"/>
          <w:sz w:val="24"/>
          <w:szCs w:val="24"/>
          <w:lang w:val="mn-MN"/>
        </w:rPr>
      </w:pPr>
    </w:p>
    <w:p w:rsidR="00E30671" w:rsidRPr="00E30671" w:rsidRDefault="00E30671" w:rsidP="00E30671">
      <w:pPr>
        <w:pStyle w:val="ListParagraph"/>
        <w:keepNext/>
        <w:ind w:left="0" w:firstLine="720"/>
        <w:jc w:val="both"/>
        <w:rPr>
          <w:rFonts w:cs="Arial"/>
          <w:color w:val="000000"/>
          <w:lang w:val="mn-MN"/>
        </w:rPr>
      </w:pPr>
      <w:r w:rsidRPr="00E30671">
        <w:rPr>
          <w:rFonts w:cs="Arial"/>
          <w:color w:val="000000"/>
          <w:lang w:val="mn-MN"/>
        </w:rPr>
        <w:t>4.4.</w:t>
      </w:r>
      <w:r w:rsidRPr="00E30671">
        <w:rPr>
          <w:rFonts w:cs="Arial"/>
          <w:color w:val="000000"/>
        </w:rPr>
        <w:t xml:space="preserve">The following activities are planned within the framework of the objective to scale-up nutrition information, education and communication for the general public as set in Provision 3.2.4 of the </w:t>
      </w:r>
      <w:proofErr w:type="spellStart"/>
      <w:r w:rsidRPr="00E30671">
        <w:rPr>
          <w:rFonts w:cs="Arial"/>
          <w:color w:val="000000"/>
        </w:rPr>
        <w:t>Programme</w:t>
      </w:r>
      <w:proofErr w:type="spellEnd"/>
      <w:r w:rsidRPr="00E30671">
        <w:rPr>
          <w:rFonts w:cs="Arial"/>
          <w:color w:val="000000"/>
          <w:lang w:val="mn-MN"/>
        </w:rPr>
        <w:t xml:space="preserve">: </w:t>
      </w:r>
    </w:p>
    <w:p w:rsidR="00E30671" w:rsidRPr="00E30671" w:rsidRDefault="00E30671" w:rsidP="00E30671">
      <w:pPr>
        <w:contextualSpacing/>
        <w:rPr>
          <w:rFonts w:ascii="Arial" w:hAnsi="Arial" w:cs="Arial"/>
          <w:color w:val="000000"/>
          <w:sz w:val="24"/>
          <w:szCs w:val="24"/>
          <w:lang w:val="mn-MN"/>
        </w:rPr>
      </w:pPr>
    </w:p>
    <w:p w:rsidR="00E30671" w:rsidRPr="00E30671" w:rsidRDefault="00E30671" w:rsidP="00E30671">
      <w:pPr>
        <w:autoSpaceDE w:val="0"/>
        <w:autoSpaceDN w:val="0"/>
        <w:adjustRightInd w:val="0"/>
        <w:ind w:firstLine="720"/>
        <w:contextualSpacing/>
        <w:jc w:val="both"/>
        <w:rPr>
          <w:rFonts w:ascii="Arial" w:hAnsi="Arial" w:cs="Arial"/>
          <w:bCs/>
          <w:color w:val="000000"/>
          <w:sz w:val="24"/>
          <w:szCs w:val="24"/>
          <w:lang w:val="mn-MN"/>
        </w:rPr>
      </w:pPr>
      <w:r w:rsidRPr="00E30671">
        <w:rPr>
          <w:rFonts w:ascii="Arial" w:hAnsi="Arial" w:cs="Arial"/>
          <w:bCs/>
          <w:color w:val="000000"/>
          <w:sz w:val="24"/>
          <w:szCs w:val="24"/>
          <w:lang w:val="mn-MN"/>
        </w:rPr>
        <w:t>4.4.1.</w:t>
      </w:r>
      <w:r w:rsidRPr="00E30671">
        <w:rPr>
          <w:rFonts w:ascii="Arial" w:hAnsi="Arial" w:cs="Arial"/>
          <w:bCs/>
          <w:color w:val="000000"/>
          <w:sz w:val="24"/>
          <w:szCs w:val="24"/>
        </w:rPr>
        <w:t xml:space="preserve">Improve the access and quality of </w:t>
      </w:r>
      <w:r w:rsidRPr="00E30671">
        <w:rPr>
          <w:rFonts w:ascii="Arial" w:hAnsi="Arial" w:cs="Arial"/>
          <w:color w:val="000000"/>
          <w:sz w:val="24"/>
          <w:szCs w:val="24"/>
        </w:rPr>
        <w:t xml:space="preserve">education and </w:t>
      </w:r>
      <w:r w:rsidRPr="00E30671">
        <w:rPr>
          <w:rFonts w:ascii="Arial" w:hAnsi="Arial" w:cs="Arial"/>
          <w:bCs/>
          <w:color w:val="000000"/>
          <w:sz w:val="24"/>
          <w:szCs w:val="24"/>
        </w:rPr>
        <w:t>communication activities on nutrition</w:t>
      </w:r>
      <w:r w:rsidRPr="00E30671">
        <w:rPr>
          <w:rFonts w:ascii="Arial" w:hAnsi="Arial" w:cs="Arial"/>
          <w:bCs/>
          <w:color w:val="000000"/>
          <w:sz w:val="24"/>
          <w:szCs w:val="24"/>
          <w:lang w:val="mn-MN"/>
        </w:rPr>
        <w:t xml:space="preserve">:  </w:t>
      </w:r>
    </w:p>
    <w:p w:rsidR="00E30671" w:rsidRPr="00E30671" w:rsidRDefault="00E30671" w:rsidP="00E30671">
      <w:pPr>
        <w:autoSpaceDE w:val="0"/>
        <w:autoSpaceDN w:val="0"/>
        <w:adjustRightInd w:val="0"/>
        <w:ind w:firstLine="720"/>
        <w:contextualSpacing/>
        <w:jc w:val="both"/>
        <w:rPr>
          <w:rFonts w:ascii="Arial" w:hAnsi="Arial" w:cs="Arial"/>
          <w:bCs/>
          <w:color w:val="000000"/>
          <w:sz w:val="24"/>
          <w:szCs w:val="24"/>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rPr>
        <w:t xml:space="preserve">enhance </w:t>
      </w:r>
      <w:r w:rsidRPr="00E30671">
        <w:rPr>
          <w:rFonts w:cs="Arial"/>
          <w:color w:val="000000"/>
        </w:rPr>
        <w:t>legal regulations of the production, sales and advertisement of unhealthy foods and beverages (high in calories, saturated and trans fat, and salt);</w:t>
      </w:r>
    </w:p>
    <w:p w:rsidR="00E30671" w:rsidRPr="00E30671" w:rsidRDefault="00E30671" w:rsidP="00E30671">
      <w:pPr>
        <w:pStyle w:val="ListParagraph"/>
        <w:jc w:val="both"/>
        <w:rPr>
          <w:rFonts w:cs="Arial"/>
          <w:color w:val="000000"/>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 xml:space="preserve">create legal environment for labeling of </w:t>
      </w:r>
      <w:r w:rsidRPr="00E30671">
        <w:rPr>
          <w:rFonts w:cs="Arial"/>
          <w:color w:val="000000"/>
          <w:lang w:val="mn-MN"/>
        </w:rPr>
        <w:t>healthy food</w:t>
      </w:r>
      <w:r w:rsidRPr="00E30671">
        <w:rPr>
          <w:rFonts w:cs="Arial"/>
          <w:color w:val="000000"/>
        </w:rPr>
        <w:t xml:space="preserve">s with the approbatory signor </w:t>
      </w:r>
      <w:r w:rsidRPr="00E30671">
        <w:rPr>
          <w:rFonts w:cs="Arial"/>
        </w:rPr>
        <w:t xml:space="preserve">pictorial </w:t>
      </w:r>
      <w:proofErr w:type="spellStart"/>
      <w:r w:rsidRPr="00E30671">
        <w:rPr>
          <w:rFonts w:cs="Arial"/>
        </w:rPr>
        <w:t>device</w:t>
      </w:r>
      <w:r w:rsidRPr="00E30671">
        <w:rPr>
          <w:rFonts w:cs="Arial"/>
          <w:color w:val="000000"/>
        </w:rPr>
        <w:t>of</w:t>
      </w:r>
      <w:proofErr w:type="spellEnd"/>
      <w:r w:rsidRPr="00E30671">
        <w:rPr>
          <w:rFonts w:cs="Arial"/>
          <w:color w:val="000000"/>
        </w:rPr>
        <w:t xml:space="preserve"> professional authorities and associations;</w:t>
      </w:r>
    </w:p>
    <w:p w:rsidR="00E30671" w:rsidRPr="00E30671" w:rsidRDefault="00E30671" w:rsidP="00E30671">
      <w:pPr>
        <w:rPr>
          <w:rFonts w:ascii="Arial" w:hAnsi="Arial" w:cs="Arial"/>
          <w:color w:val="000000"/>
          <w:sz w:val="24"/>
          <w:szCs w:val="24"/>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conduct regular communication campaigns to improve knowledge, attitudes and practices on healthy diet through the mass and social media;</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bCs/>
        </w:rPr>
        <w:t>improve public awareness on healthy choice of food products by using of  nutrition labeling and other additional information</w:t>
      </w:r>
      <w:r w:rsidRPr="00E30671">
        <w:rPr>
          <w:rFonts w:cs="Arial"/>
          <w:color w:val="000000"/>
          <w:lang w:val="mn-MN"/>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conduct regular communication campaigns to promote healthy choice of food products, food safety, consumer rights, regular physical activity and exercise;</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proofErr w:type="spellStart"/>
      <w:proofErr w:type="gramStart"/>
      <w:r w:rsidRPr="00E30671">
        <w:rPr>
          <w:rFonts w:cs="Arial"/>
        </w:rPr>
        <w:t>conductpublicity</w:t>
      </w:r>
      <w:proofErr w:type="spellEnd"/>
      <w:proofErr w:type="gramEnd"/>
      <w:r w:rsidRPr="00E30671">
        <w:rPr>
          <w:rFonts w:cs="Arial"/>
        </w:rPr>
        <w:t xml:space="preserve"> activities to advertise</w:t>
      </w:r>
      <w:r w:rsidRPr="00E30671">
        <w:rPr>
          <w:rFonts w:cs="Arial"/>
          <w:color w:val="000000"/>
          <w:lang w:val="mn-MN"/>
        </w:rPr>
        <w:t>healthy food</w:t>
      </w:r>
      <w:r w:rsidRPr="00E30671">
        <w:rPr>
          <w:rFonts w:cs="Arial"/>
          <w:color w:val="000000"/>
        </w:rPr>
        <w:t>producers and foods low in fat, salt and sugar.</w:t>
      </w:r>
    </w:p>
    <w:p w:rsidR="00E30671" w:rsidRPr="00E30671" w:rsidRDefault="00E30671" w:rsidP="00E30671">
      <w:pPr>
        <w:autoSpaceDE w:val="0"/>
        <w:autoSpaceDN w:val="0"/>
        <w:adjustRightInd w:val="0"/>
        <w:contextualSpacing/>
        <w:jc w:val="both"/>
        <w:rPr>
          <w:rFonts w:ascii="Arial" w:hAnsi="Arial" w:cs="Arial"/>
          <w:bCs/>
          <w:color w:val="000000"/>
          <w:sz w:val="24"/>
          <w:szCs w:val="24"/>
        </w:rPr>
      </w:pPr>
    </w:p>
    <w:p w:rsidR="00E30671" w:rsidRPr="00E30671" w:rsidRDefault="00E30671" w:rsidP="00E30671">
      <w:pPr>
        <w:autoSpaceDE w:val="0"/>
        <w:autoSpaceDN w:val="0"/>
        <w:adjustRightInd w:val="0"/>
        <w:ind w:firstLine="720"/>
        <w:contextualSpacing/>
        <w:jc w:val="both"/>
        <w:rPr>
          <w:rFonts w:ascii="Arial" w:hAnsi="Arial" w:cs="Arial"/>
          <w:bCs/>
          <w:color w:val="000000"/>
          <w:sz w:val="24"/>
          <w:szCs w:val="24"/>
          <w:lang w:val="mn-MN"/>
        </w:rPr>
      </w:pPr>
      <w:r w:rsidRPr="00E30671">
        <w:rPr>
          <w:rFonts w:ascii="Arial" w:hAnsi="Arial" w:cs="Arial"/>
          <w:bCs/>
          <w:color w:val="000000"/>
          <w:sz w:val="24"/>
          <w:szCs w:val="24"/>
          <w:lang w:val="mn-MN"/>
        </w:rPr>
        <w:t xml:space="preserve">4.4.2. </w:t>
      </w:r>
      <w:r w:rsidRPr="00E30671">
        <w:rPr>
          <w:rFonts w:ascii="Arial" w:hAnsi="Arial" w:cs="Arial"/>
          <w:bCs/>
          <w:sz w:val="24"/>
          <w:szCs w:val="24"/>
        </w:rPr>
        <w:t>Promote customer friendly labeling of food products</w:t>
      </w:r>
      <w:r w:rsidRPr="00E30671">
        <w:rPr>
          <w:rFonts w:ascii="Arial" w:hAnsi="Arial" w:cs="Arial"/>
          <w:bCs/>
          <w:color w:val="000000"/>
          <w:sz w:val="24"/>
          <w:szCs w:val="24"/>
          <w:lang w:val="mn-MN"/>
        </w:rPr>
        <w:t>:</w:t>
      </w:r>
    </w:p>
    <w:p w:rsidR="00E30671" w:rsidRPr="00E30671" w:rsidRDefault="00E30671" w:rsidP="00E30671">
      <w:pPr>
        <w:autoSpaceDE w:val="0"/>
        <w:autoSpaceDN w:val="0"/>
        <w:adjustRightInd w:val="0"/>
        <w:contextualSpacing/>
        <w:jc w:val="both"/>
        <w:rPr>
          <w:rFonts w:ascii="Arial" w:hAnsi="Arial" w:cs="Arial"/>
          <w:bCs/>
          <w:color w:val="000000"/>
          <w:sz w:val="24"/>
          <w:szCs w:val="24"/>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t>bring labeling of food products in conformity with CODEX requirements;</w:t>
      </w:r>
    </w:p>
    <w:p w:rsidR="00E30671" w:rsidRPr="00E30671" w:rsidRDefault="00E30671" w:rsidP="00E30671">
      <w:pPr>
        <w:jc w:val="both"/>
        <w:rPr>
          <w:rFonts w:ascii="Arial" w:hAnsi="Arial" w:cs="Arial"/>
          <w:color w:val="000000"/>
          <w:sz w:val="24"/>
          <w:szCs w:val="24"/>
        </w:rPr>
      </w:pPr>
    </w:p>
    <w:p w:rsidR="00E30671" w:rsidRPr="00E30671" w:rsidRDefault="00E30671" w:rsidP="00E30671">
      <w:pPr>
        <w:pStyle w:val="ListParagraph"/>
        <w:numPr>
          <w:ilvl w:val="0"/>
          <w:numId w:val="2"/>
        </w:numPr>
        <w:ind w:left="0" w:firstLine="720"/>
        <w:jc w:val="both"/>
        <w:rPr>
          <w:rFonts w:cs="Arial"/>
          <w:color w:val="000000"/>
        </w:rPr>
      </w:pPr>
      <w:r w:rsidRPr="00E30671">
        <w:rPr>
          <w:rFonts w:cs="Arial"/>
          <w:color w:val="000000"/>
        </w:rPr>
        <w:lastRenderedPageBreak/>
        <w:t xml:space="preserve">establish </w:t>
      </w:r>
      <w:r w:rsidRPr="00E30671">
        <w:rPr>
          <w:rFonts w:cs="Arial"/>
        </w:rPr>
        <w:t xml:space="preserve">legal regulatory framework for labeling of food products with clear </w:t>
      </w:r>
      <w:r w:rsidRPr="00E30671">
        <w:rPr>
          <w:rFonts w:cs="Arial"/>
          <w:bCs/>
        </w:rPr>
        <w:t>information on nutrition facts, particularly content of saturated fat, sugar, salt and trans fat</w:t>
      </w:r>
      <w:r w:rsidRPr="00E30671">
        <w:rPr>
          <w:rFonts w:cs="Arial"/>
          <w:color w:val="000000"/>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rPr>
      </w:pPr>
      <w:proofErr w:type="gramStart"/>
      <w:r w:rsidRPr="00E30671">
        <w:rPr>
          <w:rFonts w:cs="Arial"/>
          <w:color w:val="000000"/>
        </w:rPr>
        <w:t>establish</w:t>
      </w:r>
      <w:proofErr w:type="gramEnd"/>
      <w:r w:rsidRPr="00E30671">
        <w:rPr>
          <w:rFonts w:cs="Arial"/>
          <w:color w:val="000000"/>
        </w:rPr>
        <w:t xml:space="preserve"> an open access public channel with regular activities to disseminate information on counterfeit and improperly labelled food products.</w:t>
      </w:r>
    </w:p>
    <w:p w:rsidR="00E30671" w:rsidRPr="00E30671" w:rsidRDefault="00E30671" w:rsidP="00E30671">
      <w:pPr>
        <w:autoSpaceDE w:val="0"/>
        <w:autoSpaceDN w:val="0"/>
        <w:adjustRightInd w:val="0"/>
        <w:jc w:val="both"/>
        <w:rPr>
          <w:rFonts w:ascii="Arial" w:hAnsi="Arial" w:cs="Arial"/>
          <w:color w:val="000000"/>
          <w:sz w:val="24"/>
          <w:szCs w:val="24"/>
        </w:rPr>
      </w:pPr>
    </w:p>
    <w:p w:rsidR="00E30671" w:rsidRPr="00E30671" w:rsidRDefault="00E30671" w:rsidP="00E30671">
      <w:pPr>
        <w:pStyle w:val="ListParagraph"/>
        <w:keepNext/>
        <w:ind w:left="0" w:firstLine="720"/>
        <w:jc w:val="both"/>
        <w:rPr>
          <w:rFonts w:cs="Arial"/>
          <w:color w:val="000000"/>
          <w:lang w:val="mn-MN"/>
        </w:rPr>
      </w:pPr>
      <w:r w:rsidRPr="00E30671">
        <w:rPr>
          <w:rFonts w:cs="Arial"/>
          <w:color w:val="000000"/>
          <w:lang w:val="mn-MN"/>
        </w:rPr>
        <w:t>4.5.</w:t>
      </w:r>
      <w:r w:rsidRPr="00E30671">
        <w:rPr>
          <w:rFonts w:cs="Arial"/>
          <w:color w:val="000000"/>
        </w:rPr>
        <w:t xml:space="preserve">The following activities are planned within the framework of the objective to strengthen </w:t>
      </w:r>
      <w:r w:rsidRPr="00E30671">
        <w:rPr>
          <w:rFonts w:cs="Arial"/>
        </w:rPr>
        <w:t>surveillance, monitoring and evaluation on nutrition at the national level</w:t>
      </w:r>
      <w:r w:rsidRPr="00E30671">
        <w:rPr>
          <w:rFonts w:cs="Arial"/>
          <w:color w:val="000000"/>
        </w:rPr>
        <w:t xml:space="preserve"> as set in Provision 3.2.5 of the </w:t>
      </w:r>
      <w:proofErr w:type="spellStart"/>
      <w:r w:rsidRPr="00E30671">
        <w:rPr>
          <w:rFonts w:cs="Arial"/>
          <w:color w:val="000000"/>
        </w:rPr>
        <w:t>Programme</w:t>
      </w:r>
      <w:proofErr w:type="spellEnd"/>
      <w:r w:rsidRPr="00E30671">
        <w:rPr>
          <w:rFonts w:cs="Arial"/>
          <w:color w:val="000000"/>
          <w:lang w:val="mn-MN"/>
        </w:rPr>
        <w:t xml:space="preserve">: </w:t>
      </w:r>
    </w:p>
    <w:p w:rsidR="00E30671" w:rsidRPr="00E30671" w:rsidRDefault="00E30671" w:rsidP="00E30671">
      <w:pPr>
        <w:pStyle w:val="ListParagraph"/>
        <w:keepNext/>
        <w:ind w:left="0"/>
        <w:jc w:val="both"/>
        <w:rPr>
          <w:rFonts w:cs="Arial"/>
          <w:color w:val="000000"/>
          <w:lang w:val="mn-MN"/>
        </w:rPr>
      </w:pPr>
    </w:p>
    <w:p w:rsidR="00E30671" w:rsidRPr="00E30671" w:rsidRDefault="00E30671" w:rsidP="00E30671">
      <w:pPr>
        <w:autoSpaceDE w:val="0"/>
        <w:autoSpaceDN w:val="0"/>
        <w:adjustRightInd w:val="0"/>
        <w:ind w:firstLine="720"/>
        <w:contextualSpacing/>
        <w:jc w:val="both"/>
        <w:rPr>
          <w:rFonts w:ascii="Arial" w:hAnsi="Arial" w:cs="Arial"/>
          <w:bCs/>
          <w:color w:val="000000"/>
          <w:sz w:val="24"/>
          <w:szCs w:val="24"/>
          <w:lang w:val="mn-MN"/>
        </w:rPr>
      </w:pPr>
      <w:r w:rsidRPr="00E30671">
        <w:rPr>
          <w:rFonts w:ascii="Arial" w:hAnsi="Arial" w:cs="Arial"/>
          <w:bCs/>
          <w:color w:val="000000"/>
          <w:sz w:val="24"/>
          <w:szCs w:val="24"/>
          <w:lang w:val="mn-MN"/>
        </w:rPr>
        <w:t>4.5.1.</w:t>
      </w:r>
      <w:r w:rsidRPr="00E30671">
        <w:rPr>
          <w:rFonts w:ascii="Arial" w:hAnsi="Arial" w:cs="Arial"/>
          <w:bCs/>
          <w:color w:val="000000"/>
          <w:sz w:val="24"/>
          <w:szCs w:val="24"/>
        </w:rPr>
        <w:t>Strengthen the national surveillance system of population</w:t>
      </w:r>
      <w:r w:rsidRPr="00E30671">
        <w:rPr>
          <w:rFonts w:ascii="Arial" w:hAnsi="Arial" w:cs="Arial"/>
          <w:bCs/>
          <w:color w:val="000000"/>
          <w:sz w:val="24"/>
          <w:szCs w:val="24"/>
          <w:lang w:val="mn-MN"/>
        </w:rPr>
        <w:t xml:space="preserve">nutritional status, </w:t>
      </w:r>
      <w:r w:rsidRPr="00E30671">
        <w:rPr>
          <w:rFonts w:ascii="Arial" w:hAnsi="Arial" w:cs="Arial"/>
          <w:bCs/>
          <w:color w:val="000000"/>
          <w:sz w:val="24"/>
          <w:szCs w:val="24"/>
        </w:rPr>
        <w:t xml:space="preserve">availability and </w:t>
      </w:r>
      <w:proofErr w:type="spellStart"/>
      <w:r w:rsidRPr="00E30671">
        <w:rPr>
          <w:rFonts w:ascii="Arial" w:hAnsi="Arial" w:cs="Arial"/>
          <w:bCs/>
          <w:color w:val="000000"/>
          <w:sz w:val="24"/>
          <w:szCs w:val="24"/>
        </w:rPr>
        <w:t>consumptionof</w:t>
      </w:r>
      <w:proofErr w:type="spellEnd"/>
      <w:r w:rsidRPr="00E30671">
        <w:rPr>
          <w:rFonts w:ascii="Arial" w:hAnsi="Arial" w:cs="Arial"/>
          <w:bCs/>
          <w:color w:val="000000"/>
          <w:sz w:val="24"/>
          <w:szCs w:val="24"/>
        </w:rPr>
        <w:t xml:space="preserve"> foods</w:t>
      </w:r>
      <w:r w:rsidRPr="00E30671">
        <w:rPr>
          <w:rFonts w:ascii="Arial" w:hAnsi="Arial" w:cs="Arial"/>
          <w:bCs/>
          <w:color w:val="000000"/>
          <w:sz w:val="24"/>
          <w:szCs w:val="24"/>
          <w:lang w:val="mn-MN"/>
        </w:rPr>
        <w:t>:</w:t>
      </w:r>
    </w:p>
    <w:p w:rsidR="00E30671" w:rsidRPr="00E30671" w:rsidRDefault="00E30671" w:rsidP="00E30671">
      <w:pPr>
        <w:pStyle w:val="ListParagraph"/>
        <w:jc w:val="bot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revise regulation on the surveillance of food-borne diseases;</w:t>
      </w:r>
    </w:p>
    <w:p w:rsidR="00E30671" w:rsidRPr="00E30671" w:rsidRDefault="00E30671" w:rsidP="00E30671">
      <w:pPr>
        <w:jc w:val="both"/>
        <w:rPr>
          <w:rFonts w:ascii="Arial" w:hAnsi="Arial" w:cs="Arial"/>
          <w:color w:val="000000"/>
          <w:sz w:val="24"/>
          <w:szCs w:val="24"/>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 xml:space="preserve">conduct a national </w:t>
      </w:r>
      <w:proofErr w:type="spellStart"/>
      <w:r w:rsidRPr="00E30671">
        <w:rPr>
          <w:rFonts w:cs="Arial"/>
          <w:color w:val="000000"/>
        </w:rPr>
        <w:t>nutritionsurvey</w:t>
      </w:r>
      <w:proofErr w:type="spellEnd"/>
      <w:r w:rsidRPr="00E30671">
        <w:rPr>
          <w:rFonts w:cs="Arial"/>
          <w:color w:val="000000"/>
        </w:rPr>
        <w:t xml:space="preserve"> </w:t>
      </w:r>
      <w:r w:rsidRPr="00E30671">
        <w:rPr>
          <w:rFonts w:cs="Arial"/>
          <w:color w:val="000000"/>
          <w:lang w:val="mn-MN"/>
        </w:rPr>
        <w:t>(</w:t>
      </w:r>
      <w:r w:rsidRPr="00E30671">
        <w:rPr>
          <w:rFonts w:cs="Arial"/>
          <w:color w:val="000000"/>
        </w:rPr>
        <w:t>merged with household food consumption and health risk assessment surveys</w:t>
      </w:r>
      <w:r w:rsidRPr="00E30671">
        <w:rPr>
          <w:rFonts w:cs="Arial"/>
          <w:color w:val="000000"/>
          <w:lang w:val="mn-MN"/>
        </w:rPr>
        <w:t xml:space="preserve">) </w:t>
      </w:r>
      <w:r w:rsidRPr="00E30671">
        <w:rPr>
          <w:rFonts w:cs="Arial"/>
          <w:color w:val="000000"/>
        </w:rPr>
        <w:t>every 5 years;</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u w:val="single"/>
          <w:lang w:val="mn-MN"/>
        </w:rPr>
      </w:pPr>
      <w:proofErr w:type="gramStart"/>
      <w:r w:rsidRPr="00E30671">
        <w:rPr>
          <w:rFonts w:cs="Arial"/>
          <w:color w:val="000000"/>
        </w:rPr>
        <w:t>conduct</w:t>
      </w:r>
      <w:proofErr w:type="gramEnd"/>
      <w:r w:rsidRPr="00E30671">
        <w:rPr>
          <w:rFonts w:cs="Arial"/>
          <w:color w:val="000000"/>
        </w:rPr>
        <w:t xml:space="preserve"> impact assessment studies </w:t>
      </w:r>
      <w:proofErr w:type="spellStart"/>
      <w:r w:rsidRPr="00E30671">
        <w:rPr>
          <w:rFonts w:cs="Arial"/>
          <w:color w:val="000000"/>
        </w:rPr>
        <w:t>onfood</w:t>
      </w:r>
      <w:proofErr w:type="spellEnd"/>
      <w:r w:rsidRPr="00E30671">
        <w:rPr>
          <w:rFonts w:cs="Arial"/>
          <w:color w:val="000000"/>
        </w:rPr>
        <w:t xml:space="preserve"> intake, food safety and environmental effects for the health of Mongolian population.</w:t>
      </w:r>
    </w:p>
    <w:p w:rsidR="00E30671" w:rsidRPr="00E30671" w:rsidRDefault="00E30671" w:rsidP="00E30671">
      <w:pPr>
        <w:ind w:firstLine="1134"/>
        <w:contextualSpacing/>
        <w:jc w:val="both"/>
        <w:rPr>
          <w:rFonts w:ascii="Arial" w:hAnsi="Arial" w:cs="Arial"/>
          <w:color w:val="000000"/>
          <w:sz w:val="24"/>
          <w:szCs w:val="24"/>
        </w:rPr>
      </w:pPr>
    </w:p>
    <w:p w:rsidR="00E30671" w:rsidRPr="00E30671" w:rsidRDefault="00E30671" w:rsidP="00E30671">
      <w:pPr>
        <w:ind w:firstLine="720"/>
        <w:contextualSpacing/>
        <w:jc w:val="both"/>
        <w:rPr>
          <w:rFonts w:ascii="Arial" w:hAnsi="Arial" w:cs="Arial"/>
          <w:sz w:val="24"/>
          <w:szCs w:val="24"/>
          <w:lang w:val="mn-MN"/>
        </w:rPr>
      </w:pPr>
      <w:r w:rsidRPr="00E30671">
        <w:rPr>
          <w:rFonts w:ascii="Arial" w:hAnsi="Arial" w:cs="Arial"/>
          <w:sz w:val="24"/>
          <w:szCs w:val="24"/>
          <w:lang w:val="mn-MN"/>
        </w:rPr>
        <w:t xml:space="preserve">4.5.2. </w:t>
      </w:r>
      <w:r w:rsidRPr="00E30671">
        <w:rPr>
          <w:rFonts w:ascii="Arial" w:hAnsi="Arial" w:cs="Arial"/>
          <w:sz w:val="24"/>
          <w:szCs w:val="24"/>
        </w:rPr>
        <w:t>Strengthen monitoring and evaluation system and the capacity of nutrition research institutions</w:t>
      </w:r>
      <w:r w:rsidRPr="00E30671">
        <w:rPr>
          <w:rFonts w:ascii="Arial" w:hAnsi="Arial" w:cs="Arial"/>
          <w:sz w:val="24"/>
          <w:szCs w:val="24"/>
          <w:lang w:val="mn-MN"/>
        </w:rPr>
        <w:t>:</w:t>
      </w:r>
    </w:p>
    <w:p w:rsidR="00E30671" w:rsidRPr="00E30671" w:rsidRDefault="00E30671" w:rsidP="00E30671">
      <w:pPr>
        <w:contextualSpacing/>
        <w:jc w:val="both"/>
        <w:rPr>
          <w:rFonts w:ascii="Arial" w:hAnsi="Arial" w:cs="Arial"/>
          <w:color w:val="000000"/>
          <w:sz w:val="24"/>
          <w:szCs w:val="24"/>
          <w:lang w:val="mn-MN"/>
        </w:rPr>
      </w:pPr>
      <w:r w:rsidRPr="00E30671">
        <w:rPr>
          <w:rFonts w:ascii="Arial" w:hAnsi="Arial" w:cs="Arial"/>
          <w:color w:val="000000"/>
          <w:sz w:val="24"/>
          <w:szCs w:val="24"/>
          <w:lang w:val="mn-MN"/>
        </w:rPr>
        <w:tab/>
      </w: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strengthen the capacity of food nutrition research laboratory, incorporate with accreditation;</w:t>
      </w:r>
    </w:p>
    <w:p w:rsidR="00E30671" w:rsidRPr="00E30671" w:rsidRDefault="00E30671" w:rsidP="00E30671">
      <w:pPr>
        <w:pStyle w:val="ListParagraph"/>
        <w:jc w:val="bot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 xml:space="preserve">develop and enhance preparedness and response plan for public health emergencies due to breaches in food safety; </w:t>
      </w:r>
    </w:p>
    <w:p w:rsidR="00E30671" w:rsidRPr="00E30671" w:rsidRDefault="00E30671" w:rsidP="00E30671">
      <w:pPr>
        <w:pStyle w:val="ListParagraph"/>
        <w:rPr>
          <w:rFonts w:cs="Arial"/>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rPr>
        <w:t>update a food composition table</w:t>
      </w:r>
      <w:r w:rsidRPr="00E30671">
        <w:rPr>
          <w:rFonts w:cs="Arial"/>
          <w:color w:val="000000"/>
        </w:rPr>
        <w:t>;</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r w:rsidRPr="00E30671">
        <w:rPr>
          <w:rFonts w:cs="Arial"/>
          <w:color w:val="000000"/>
        </w:rPr>
        <w:t>promote private sector participation and collaboration in the development of new recipes and technologies for food production;</w:t>
      </w:r>
    </w:p>
    <w:p w:rsidR="00E30671" w:rsidRPr="00E30671" w:rsidRDefault="00E30671" w:rsidP="00E30671">
      <w:pPr>
        <w:pStyle w:val="ListParagraph"/>
        <w:rPr>
          <w:rFonts w:cs="Arial"/>
          <w:color w:val="000000"/>
          <w:lang w:val="mn-MN"/>
        </w:rPr>
      </w:pPr>
    </w:p>
    <w:p w:rsidR="00E30671" w:rsidRPr="00E30671" w:rsidRDefault="00E30671" w:rsidP="00E30671">
      <w:pPr>
        <w:pStyle w:val="ListParagraph"/>
        <w:numPr>
          <w:ilvl w:val="0"/>
          <w:numId w:val="2"/>
        </w:numPr>
        <w:ind w:left="0" w:firstLine="720"/>
        <w:jc w:val="both"/>
        <w:rPr>
          <w:rFonts w:cs="Arial"/>
          <w:color w:val="000000"/>
          <w:lang w:val="mn-MN"/>
        </w:rPr>
      </w:pPr>
      <w:proofErr w:type="gramStart"/>
      <w:r w:rsidRPr="00E30671">
        <w:rPr>
          <w:rFonts w:eastAsia="Batang" w:cs="Arial"/>
          <w:iCs/>
          <w:lang w:eastAsia="ko-KR"/>
        </w:rPr>
        <w:t>enhance</w:t>
      </w:r>
      <w:proofErr w:type="gramEnd"/>
      <w:r w:rsidRPr="00E30671">
        <w:rPr>
          <w:rFonts w:eastAsia="Batang" w:cs="Arial"/>
          <w:iCs/>
          <w:lang w:eastAsia="ko-KR"/>
        </w:rPr>
        <w:t xml:space="preserve"> sustainability of monitoring of breast-milk substitute import, sales, advertisement and consumption</w:t>
      </w:r>
      <w:r w:rsidRPr="00E30671">
        <w:rPr>
          <w:rFonts w:cs="Arial"/>
          <w:color w:val="000000"/>
        </w:rPr>
        <w:t>.</w:t>
      </w:r>
    </w:p>
    <w:p w:rsidR="00E30671" w:rsidRPr="00E30671" w:rsidRDefault="00E30671" w:rsidP="00E30671">
      <w:pPr>
        <w:contextualSpacing/>
        <w:rPr>
          <w:rFonts w:ascii="Arial" w:hAnsi="Arial" w:cs="Arial"/>
          <w:color w:val="000000"/>
          <w:sz w:val="24"/>
          <w:szCs w:val="24"/>
          <w:lang w:val="mn-MN"/>
        </w:rPr>
      </w:pPr>
    </w:p>
    <w:p w:rsidR="00E30671" w:rsidRPr="00E30671" w:rsidRDefault="00E30671" w:rsidP="00E30671">
      <w:pPr>
        <w:contextualSpacing/>
        <w:jc w:val="center"/>
        <w:rPr>
          <w:rFonts w:ascii="Arial" w:hAnsi="Arial" w:cs="Arial"/>
          <w:color w:val="000000"/>
          <w:sz w:val="24"/>
          <w:szCs w:val="24"/>
        </w:rPr>
      </w:pPr>
      <w:r w:rsidRPr="00E30671">
        <w:rPr>
          <w:rFonts w:ascii="Arial" w:hAnsi="Arial" w:cs="Arial"/>
          <w:color w:val="000000"/>
          <w:sz w:val="24"/>
          <w:szCs w:val="24"/>
        </w:rPr>
        <w:t>Five</w:t>
      </w:r>
      <w:r w:rsidRPr="00E30671">
        <w:rPr>
          <w:rFonts w:ascii="Arial" w:hAnsi="Arial" w:cs="Arial"/>
          <w:color w:val="000000"/>
          <w:sz w:val="24"/>
          <w:szCs w:val="24"/>
          <w:lang w:val="mn-MN"/>
        </w:rPr>
        <w:t>.</w:t>
      </w:r>
      <w:r w:rsidRPr="00E30671">
        <w:rPr>
          <w:rFonts w:ascii="Arial" w:hAnsi="Arial" w:cs="Arial"/>
          <w:color w:val="000000"/>
          <w:sz w:val="24"/>
          <w:szCs w:val="24"/>
        </w:rPr>
        <w:t xml:space="preserve">Timeframe of the </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implementation</w:t>
      </w:r>
    </w:p>
    <w:p w:rsidR="00E30671" w:rsidRPr="00E30671" w:rsidRDefault="00E30671" w:rsidP="00E30671">
      <w:pPr>
        <w:contextualSpacing/>
        <w:jc w:val="center"/>
        <w:rPr>
          <w:rFonts w:ascii="Arial" w:hAnsi="Arial" w:cs="Arial"/>
          <w:color w:val="000000"/>
          <w:sz w:val="24"/>
          <w:szCs w:val="24"/>
          <w:lang w:val="mn-MN"/>
        </w:rPr>
      </w:pPr>
    </w:p>
    <w:p w:rsidR="00E30671" w:rsidRPr="00E30671" w:rsidRDefault="00E30671" w:rsidP="00E30671">
      <w:pPr>
        <w:ind w:firstLine="720"/>
        <w:rPr>
          <w:rFonts w:ascii="Arial" w:hAnsi="Arial" w:cs="Arial"/>
          <w:color w:val="000000"/>
          <w:sz w:val="24"/>
          <w:szCs w:val="24"/>
          <w:lang w:val="mn-MN"/>
        </w:rPr>
      </w:pPr>
      <w:r w:rsidRPr="00E30671">
        <w:rPr>
          <w:rFonts w:ascii="Arial" w:hAnsi="Arial" w:cs="Arial"/>
          <w:color w:val="000000"/>
          <w:sz w:val="24"/>
          <w:szCs w:val="24"/>
          <w:lang w:val="mn-MN"/>
        </w:rPr>
        <w:t>5.1.</w:t>
      </w:r>
      <w:r w:rsidRPr="00E30671">
        <w:rPr>
          <w:rFonts w:ascii="Arial" w:hAnsi="Arial" w:cs="Arial"/>
          <w:color w:val="000000"/>
          <w:sz w:val="24"/>
          <w:szCs w:val="24"/>
        </w:rPr>
        <w:t xml:space="preserve">The </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will be implemented in two stages in </w:t>
      </w:r>
      <w:r w:rsidRPr="00E30671">
        <w:rPr>
          <w:rFonts w:ascii="Arial" w:hAnsi="Arial" w:cs="Arial"/>
          <w:color w:val="000000"/>
          <w:sz w:val="24"/>
          <w:szCs w:val="24"/>
          <w:lang w:val="mn-MN"/>
        </w:rPr>
        <w:t>2016</w:t>
      </w:r>
      <w:r w:rsidRPr="00E30671">
        <w:rPr>
          <w:rFonts w:ascii="Arial" w:hAnsi="Arial" w:cs="Arial"/>
          <w:color w:val="000000"/>
          <w:sz w:val="24"/>
          <w:szCs w:val="24"/>
        </w:rPr>
        <w:t>-</w:t>
      </w:r>
      <w:r w:rsidRPr="00E30671">
        <w:rPr>
          <w:rFonts w:ascii="Arial" w:hAnsi="Arial" w:cs="Arial"/>
          <w:color w:val="000000"/>
          <w:sz w:val="24"/>
          <w:szCs w:val="24"/>
          <w:lang w:val="mn-MN"/>
        </w:rPr>
        <w:t>2025:</w:t>
      </w:r>
    </w:p>
    <w:p w:rsidR="00E30671" w:rsidRPr="00E30671" w:rsidRDefault="00E30671" w:rsidP="00E30671">
      <w:pPr>
        <w:rPr>
          <w:rFonts w:ascii="Arial" w:hAnsi="Arial" w:cs="Arial"/>
          <w:color w:val="000000"/>
          <w:sz w:val="24"/>
          <w:szCs w:val="24"/>
          <w:lang w:val="mn-MN"/>
        </w:rPr>
      </w:pPr>
    </w:p>
    <w:p w:rsidR="00E30671" w:rsidRPr="00E30671" w:rsidRDefault="00E30671" w:rsidP="00E30671">
      <w:pPr>
        <w:ind w:firstLine="720"/>
        <w:rPr>
          <w:rFonts w:ascii="Arial" w:hAnsi="Arial" w:cs="Arial"/>
          <w:color w:val="000000"/>
          <w:sz w:val="24"/>
          <w:szCs w:val="24"/>
          <w:lang w:val="mn-MN"/>
        </w:rPr>
      </w:pPr>
      <w:r w:rsidRPr="00E30671">
        <w:rPr>
          <w:rFonts w:ascii="Arial" w:hAnsi="Arial" w:cs="Arial"/>
          <w:color w:val="000000"/>
          <w:sz w:val="24"/>
          <w:szCs w:val="24"/>
          <w:lang w:eastAsia="ja-JP"/>
        </w:rPr>
        <w:t>First stage</w:t>
      </w:r>
      <w:r w:rsidRPr="00E30671">
        <w:rPr>
          <w:rFonts w:ascii="Arial" w:hAnsi="Arial" w:cs="Arial"/>
          <w:color w:val="000000"/>
          <w:sz w:val="24"/>
          <w:szCs w:val="24"/>
          <w:lang w:val="mn-MN"/>
        </w:rPr>
        <w:t>: 2016-2020</w:t>
      </w:r>
      <w:r w:rsidRPr="00E30671">
        <w:rPr>
          <w:rFonts w:ascii="Arial" w:hAnsi="Arial" w:cs="Arial"/>
          <w:color w:val="000000"/>
          <w:sz w:val="24"/>
          <w:szCs w:val="24"/>
        </w:rPr>
        <w:t>;</w:t>
      </w:r>
    </w:p>
    <w:p w:rsidR="00E30671" w:rsidRPr="00E30671" w:rsidRDefault="00E30671" w:rsidP="00E30671">
      <w:pPr>
        <w:rPr>
          <w:rFonts w:ascii="Arial" w:hAnsi="Arial" w:cs="Arial"/>
          <w:color w:val="000000"/>
          <w:sz w:val="24"/>
          <w:szCs w:val="24"/>
          <w:lang w:val="mn-MN" w:eastAsia="ja-JP"/>
        </w:rPr>
      </w:pPr>
    </w:p>
    <w:p w:rsidR="00E30671" w:rsidRPr="00E30671" w:rsidRDefault="00E30671" w:rsidP="00E30671">
      <w:pPr>
        <w:ind w:firstLine="709"/>
        <w:rPr>
          <w:rFonts w:ascii="Arial" w:hAnsi="Arial" w:cs="Arial"/>
          <w:color w:val="000000"/>
          <w:sz w:val="24"/>
          <w:szCs w:val="24"/>
          <w:lang w:val="mn-MN"/>
        </w:rPr>
      </w:pPr>
      <w:r w:rsidRPr="00E30671">
        <w:rPr>
          <w:rFonts w:ascii="Arial" w:hAnsi="Arial" w:cs="Arial"/>
          <w:color w:val="000000"/>
          <w:sz w:val="24"/>
          <w:szCs w:val="24"/>
          <w:lang w:eastAsia="ja-JP"/>
        </w:rPr>
        <w:t>Second stage</w:t>
      </w:r>
      <w:r w:rsidRPr="00E30671">
        <w:rPr>
          <w:rFonts w:ascii="Arial" w:hAnsi="Arial" w:cs="Arial"/>
          <w:color w:val="000000"/>
          <w:sz w:val="24"/>
          <w:szCs w:val="24"/>
          <w:lang w:val="mn-MN"/>
        </w:rPr>
        <w:t>: 202</w:t>
      </w:r>
      <w:r w:rsidRPr="00E30671">
        <w:rPr>
          <w:rFonts w:ascii="Arial" w:hAnsi="Arial" w:cs="Arial"/>
          <w:color w:val="000000"/>
          <w:sz w:val="24"/>
          <w:szCs w:val="24"/>
        </w:rPr>
        <w:t>0</w:t>
      </w:r>
      <w:r w:rsidRPr="00E30671">
        <w:rPr>
          <w:rFonts w:ascii="Arial" w:hAnsi="Arial" w:cs="Arial"/>
          <w:color w:val="000000"/>
          <w:sz w:val="24"/>
          <w:szCs w:val="24"/>
          <w:lang w:val="mn-MN"/>
        </w:rPr>
        <w:t>-2025.</w:t>
      </w:r>
    </w:p>
    <w:p w:rsidR="00E30671" w:rsidRPr="00E30671" w:rsidRDefault="00E30671" w:rsidP="00E30671">
      <w:pPr>
        <w:contextualSpacing/>
        <w:jc w:val="center"/>
        <w:rPr>
          <w:rFonts w:ascii="Arial" w:hAnsi="Arial" w:cs="Arial"/>
          <w:color w:val="000000"/>
          <w:sz w:val="24"/>
          <w:szCs w:val="24"/>
          <w:lang w:val="mn-MN"/>
        </w:rPr>
      </w:pPr>
    </w:p>
    <w:p w:rsidR="00E30671" w:rsidRPr="00E30671" w:rsidRDefault="00E30671" w:rsidP="00E30671">
      <w:pPr>
        <w:contextualSpacing/>
        <w:jc w:val="center"/>
        <w:rPr>
          <w:rFonts w:ascii="Arial" w:hAnsi="Arial" w:cs="Arial"/>
          <w:color w:val="000000"/>
          <w:sz w:val="24"/>
          <w:szCs w:val="24"/>
        </w:rPr>
      </w:pPr>
      <w:r w:rsidRPr="00E30671">
        <w:rPr>
          <w:rFonts w:ascii="Arial" w:hAnsi="Arial" w:cs="Arial"/>
          <w:color w:val="000000"/>
          <w:sz w:val="24"/>
          <w:szCs w:val="24"/>
        </w:rPr>
        <w:t>Six</w:t>
      </w:r>
      <w:r w:rsidRPr="00E30671">
        <w:rPr>
          <w:rFonts w:ascii="Arial" w:hAnsi="Arial" w:cs="Arial"/>
          <w:color w:val="000000"/>
          <w:sz w:val="24"/>
          <w:szCs w:val="24"/>
          <w:lang w:val="mn-MN"/>
        </w:rPr>
        <w:t>.</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Funding</w:t>
      </w:r>
    </w:p>
    <w:p w:rsidR="00E30671" w:rsidRPr="00E30671" w:rsidRDefault="00E30671" w:rsidP="00E30671">
      <w:pPr>
        <w:rPr>
          <w:rFonts w:ascii="Arial" w:hAnsi="Arial" w:cs="Arial"/>
          <w:color w:val="000000"/>
          <w:sz w:val="24"/>
          <w:szCs w:val="24"/>
        </w:rPr>
      </w:pPr>
    </w:p>
    <w:p w:rsidR="00E30671" w:rsidRPr="00E30671" w:rsidRDefault="00E30671" w:rsidP="00E30671">
      <w:pPr>
        <w:pStyle w:val="ListParagraph"/>
        <w:ind w:left="0" w:right="-2"/>
        <w:jc w:val="both"/>
        <w:rPr>
          <w:rFonts w:cs="Arial"/>
        </w:rPr>
      </w:pPr>
      <w:r w:rsidRPr="00E30671">
        <w:rPr>
          <w:rFonts w:cs="Arial"/>
          <w:color w:val="000000"/>
          <w:lang w:val="mn-MN"/>
        </w:rPr>
        <w:tab/>
        <w:t>6</w:t>
      </w:r>
      <w:r w:rsidRPr="00E30671">
        <w:rPr>
          <w:rFonts w:cs="Arial"/>
        </w:rPr>
        <w:t xml:space="preserve">.1.The implementation of the </w:t>
      </w:r>
      <w:proofErr w:type="spellStart"/>
      <w:r w:rsidRPr="00E30671">
        <w:rPr>
          <w:rFonts w:cs="Arial"/>
        </w:rPr>
        <w:t>Programme</w:t>
      </w:r>
      <w:proofErr w:type="spellEnd"/>
      <w:r w:rsidRPr="00E30671">
        <w:rPr>
          <w:rFonts w:cs="Arial"/>
        </w:rPr>
        <w:t xml:space="preserve"> will be funded from the following sources:</w:t>
      </w:r>
    </w:p>
    <w:p w:rsidR="00E30671" w:rsidRPr="00E30671" w:rsidRDefault="00E30671" w:rsidP="00E30671">
      <w:pPr>
        <w:pStyle w:val="ListParagraph"/>
        <w:ind w:left="0" w:right="-2"/>
        <w:jc w:val="both"/>
        <w:rPr>
          <w:rFonts w:cs="Arial"/>
        </w:rPr>
      </w:pPr>
    </w:p>
    <w:p w:rsidR="00E30671" w:rsidRPr="00E30671" w:rsidRDefault="00E30671" w:rsidP="00E30671">
      <w:pPr>
        <w:ind w:right="-2" w:firstLine="720"/>
        <w:jc w:val="both"/>
        <w:rPr>
          <w:rFonts w:ascii="Arial" w:hAnsi="Arial" w:cs="Arial"/>
          <w:sz w:val="24"/>
          <w:szCs w:val="24"/>
        </w:rPr>
      </w:pPr>
      <w:r w:rsidRPr="00E30671">
        <w:rPr>
          <w:rFonts w:ascii="Arial" w:hAnsi="Arial" w:cs="Arial"/>
          <w:sz w:val="24"/>
          <w:szCs w:val="24"/>
        </w:rPr>
        <w:t>6.1.1</w:t>
      </w:r>
      <w:proofErr w:type="gramStart"/>
      <w:r w:rsidRPr="00E30671">
        <w:rPr>
          <w:rFonts w:ascii="Arial" w:hAnsi="Arial" w:cs="Arial"/>
          <w:sz w:val="24"/>
          <w:szCs w:val="24"/>
        </w:rPr>
        <w:t>.</w:t>
      </w:r>
      <w:r w:rsidRPr="00E30671">
        <w:rPr>
          <w:rFonts w:ascii="Arial" w:hAnsi="Arial" w:cs="Arial"/>
          <w:color w:val="000000"/>
          <w:sz w:val="24"/>
          <w:szCs w:val="24"/>
        </w:rPr>
        <w:t>State</w:t>
      </w:r>
      <w:proofErr w:type="gramEnd"/>
      <w:r w:rsidRPr="00E30671">
        <w:rPr>
          <w:rFonts w:ascii="Arial" w:hAnsi="Arial" w:cs="Arial"/>
          <w:color w:val="000000"/>
          <w:sz w:val="24"/>
          <w:szCs w:val="24"/>
        </w:rPr>
        <w:t xml:space="preserve"> and local budget</w:t>
      </w:r>
      <w:r w:rsidRPr="00E30671">
        <w:rPr>
          <w:rFonts w:ascii="Arial" w:hAnsi="Arial" w:cs="Arial"/>
          <w:sz w:val="24"/>
          <w:szCs w:val="24"/>
        </w:rPr>
        <w:t>;</w:t>
      </w:r>
    </w:p>
    <w:p w:rsidR="00E30671" w:rsidRPr="00E30671" w:rsidRDefault="00E30671" w:rsidP="00E30671">
      <w:pPr>
        <w:pStyle w:val="ListParagraph"/>
        <w:ind w:left="1134" w:right="-2"/>
        <w:jc w:val="both"/>
        <w:rPr>
          <w:rFonts w:cs="Arial"/>
        </w:rPr>
      </w:pPr>
    </w:p>
    <w:p w:rsidR="00E30671" w:rsidRPr="00E30671" w:rsidRDefault="00E30671" w:rsidP="00E30671">
      <w:pPr>
        <w:pStyle w:val="ListParagraph"/>
        <w:ind w:left="0" w:right="-2" w:firstLine="720"/>
        <w:jc w:val="both"/>
        <w:rPr>
          <w:rFonts w:cs="Arial"/>
        </w:rPr>
      </w:pPr>
      <w:r w:rsidRPr="00E30671">
        <w:rPr>
          <w:rFonts w:cs="Arial"/>
        </w:rPr>
        <w:t>6.1.2</w:t>
      </w:r>
      <w:proofErr w:type="gramStart"/>
      <w:r w:rsidRPr="00E30671">
        <w:rPr>
          <w:rFonts w:cs="Arial"/>
        </w:rPr>
        <w:t>.Grants</w:t>
      </w:r>
      <w:proofErr w:type="gramEnd"/>
      <w:r w:rsidRPr="00E30671">
        <w:rPr>
          <w:rFonts w:cs="Arial"/>
        </w:rPr>
        <w:t>, loans and donations from d</w:t>
      </w:r>
      <w:r w:rsidRPr="00E30671">
        <w:rPr>
          <w:rFonts w:cs="Arial"/>
          <w:color w:val="000000"/>
        </w:rPr>
        <w:t>onor countries and international partner organizations</w:t>
      </w:r>
      <w:r w:rsidRPr="00E30671">
        <w:rPr>
          <w:rFonts w:cs="Arial"/>
        </w:rPr>
        <w:t>;</w:t>
      </w:r>
    </w:p>
    <w:p w:rsidR="00E30671" w:rsidRPr="00E30671" w:rsidRDefault="00E30671" w:rsidP="00E30671">
      <w:pPr>
        <w:pStyle w:val="ListParagraph"/>
        <w:ind w:left="0" w:right="-2"/>
        <w:jc w:val="both"/>
        <w:rPr>
          <w:rFonts w:cs="Arial"/>
        </w:rPr>
      </w:pPr>
    </w:p>
    <w:p w:rsidR="00E30671" w:rsidRPr="00E30671" w:rsidRDefault="00E30671" w:rsidP="00E30671">
      <w:pPr>
        <w:pStyle w:val="ListParagraph"/>
        <w:ind w:left="0" w:right="-2" w:firstLine="720"/>
        <w:jc w:val="both"/>
        <w:rPr>
          <w:rFonts w:cs="Arial"/>
        </w:rPr>
      </w:pPr>
      <w:r w:rsidRPr="00E30671">
        <w:rPr>
          <w:rFonts w:cs="Arial"/>
        </w:rPr>
        <w:t>6.1.3</w:t>
      </w:r>
      <w:proofErr w:type="gramStart"/>
      <w:r w:rsidRPr="00E30671">
        <w:rPr>
          <w:rFonts w:cs="Arial"/>
        </w:rPr>
        <w:t>.Donations</w:t>
      </w:r>
      <w:proofErr w:type="gramEnd"/>
      <w:r w:rsidRPr="00E30671">
        <w:rPr>
          <w:rFonts w:cs="Arial"/>
        </w:rPr>
        <w:t xml:space="preserve"> from </w:t>
      </w:r>
      <w:proofErr w:type="spellStart"/>
      <w:r w:rsidRPr="00E30671">
        <w:rPr>
          <w:rFonts w:cs="Arial"/>
        </w:rPr>
        <w:t>governmentand</w:t>
      </w:r>
      <w:proofErr w:type="spellEnd"/>
      <w:r w:rsidRPr="00E30671">
        <w:rPr>
          <w:rFonts w:cs="Arial"/>
        </w:rPr>
        <w:t xml:space="preserve"> non-government organizations, business entities and individuals;</w:t>
      </w:r>
    </w:p>
    <w:p w:rsidR="00E30671" w:rsidRPr="00E30671" w:rsidRDefault="00E30671" w:rsidP="00E30671">
      <w:pPr>
        <w:ind w:right="-2"/>
        <w:jc w:val="both"/>
        <w:rPr>
          <w:rFonts w:ascii="Arial" w:hAnsi="Arial" w:cs="Arial"/>
          <w:sz w:val="24"/>
          <w:szCs w:val="24"/>
        </w:rPr>
      </w:pPr>
    </w:p>
    <w:p w:rsidR="00E30671" w:rsidRPr="00E30671" w:rsidRDefault="00E30671" w:rsidP="00E30671">
      <w:pPr>
        <w:ind w:right="-2" w:firstLine="720"/>
        <w:jc w:val="both"/>
        <w:rPr>
          <w:rFonts w:ascii="Arial" w:hAnsi="Arial" w:cs="Arial"/>
          <w:sz w:val="24"/>
          <w:szCs w:val="24"/>
        </w:rPr>
      </w:pPr>
      <w:r w:rsidRPr="00E30671">
        <w:rPr>
          <w:rFonts w:ascii="Arial" w:hAnsi="Arial" w:cs="Arial"/>
          <w:sz w:val="24"/>
          <w:szCs w:val="24"/>
        </w:rPr>
        <w:t>6.1.4</w:t>
      </w:r>
      <w:proofErr w:type="gramStart"/>
      <w:r w:rsidRPr="00E30671">
        <w:rPr>
          <w:rFonts w:ascii="Arial" w:hAnsi="Arial" w:cs="Arial"/>
          <w:sz w:val="24"/>
          <w:szCs w:val="24"/>
        </w:rPr>
        <w:t>.Other</w:t>
      </w:r>
      <w:proofErr w:type="gramEnd"/>
      <w:r w:rsidRPr="00E30671">
        <w:rPr>
          <w:rFonts w:ascii="Arial" w:hAnsi="Arial" w:cs="Arial"/>
          <w:sz w:val="24"/>
          <w:szCs w:val="24"/>
        </w:rPr>
        <w:t xml:space="preserve"> sources.</w:t>
      </w:r>
    </w:p>
    <w:p w:rsidR="00E30671" w:rsidRPr="00E30671" w:rsidRDefault="00E30671" w:rsidP="00E30671">
      <w:pPr>
        <w:contextualSpacing/>
        <w:jc w:val="center"/>
        <w:rPr>
          <w:rFonts w:ascii="Arial" w:hAnsi="Arial" w:cs="Arial"/>
          <w:color w:val="000000"/>
          <w:sz w:val="24"/>
          <w:szCs w:val="24"/>
          <w:lang w:val="mn-MN"/>
        </w:rPr>
      </w:pPr>
    </w:p>
    <w:p w:rsidR="00E30671" w:rsidRPr="00E30671" w:rsidRDefault="00E30671" w:rsidP="00E30671">
      <w:pPr>
        <w:contextualSpacing/>
        <w:jc w:val="center"/>
        <w:rPr>
          <w:rFonts w:ascii="Arial" w:hAnsi="Arial" w:cs="Arial"/>
          <w:color w:val="000000"/>
          <w:sz w:val="24"/>
          <w:szCs w:val="24"/>
        </w:rPr>
      </w:pPr>
      <w:r w:rsidRPr="00E30671">
        <w:rPr>
          <w:rFonts w:ascii="Arial" w:hAnsi="Arial" w:cs="Arial"/>
          <w:color w:val="000000"/>
          <w:sz w:val="24"/>
          <w:szCs w:val="24"/>
        </w:rPr>
        <w:t>Seven</w:t>
      </w:r>
      <w:r w:rsidRPr="00E30671">
        <w:rPr>
          <w:rFonts w:ascii="Arial" w:hAnsi="Arial" w:cs="Arial"/>
          <w:color w:val="000000"/>
          <w:sz w:val="24"/>
          <w:szCs w:val="24"/>
          <w:lang w:val="mn-MN"/>
        </w:rPr>
        <w:t>.</w:t>
      </w:r>
      <w:r w:rsidRPr="00E30671">
        <w:rPr>
          <w:rFonts w:ascii="Arial" w:hAnsi="Arial" w:cs="Arial"/>
          <w:color w:val="000000"/>
          <w:sz w:val="24"/>
          <w:szCs w:val="24"/>
        </w:rPr>
        <w:t>Institutional Arrangements</w:t>
      </w:r>
    </w:p>
    <w:p w:rsidR="00E30671" w:rsidRPr="00E30671" w:rsidRDefault="00E30671" w:rsidP="00E30671">
      <w:pPr>
        <w:contextualSpacing/>
        <w:jc w:val="both"/>
        <w:rPr>
          <w:rFonts w:ascii="Arial" w:hAnsi="Arial" w:cs="Arial"/>
          <w:color w:val="000000"/>
          <w:sz w:val="24"/>
          <w:szCs w:val="24"/>
          <w:lang w:val="mn-MN"/>
        </w:rPr>
      </w:pPr>
    </w:p>
    <w:p w:rsidR="00E30671" w:rsidRPr="00E30671" w:rsidRDefault="00E30671" w:rsidP="00E30671">
      <w:pPr>
        <w:widowControl w:val="0"/>
        <w:ind w:firstLine="709"/>
        <w:contextualSpacing/>
        <w:jc w:val="both"/>
        <w:textAlignment w:val="top"/>
        <w:rPr>
          <w:rFonts w:ascii="Arial" w:eastAsia="Times New Roman" w:hAnsi="Arial" w:cs="Arial"/>
          <w:color w:val="000000"/>
          <w:sz w:val="24"/>
          <w:szCs w:val="24"/>
          <w:lang w:val="mn-MN"/>
        </w:rPr>
      </w:pPr>
      <w:r w:rsidRPr="00E30671">
        <w:rPr>
          <w:rFonts w:ascii="Arial" w:eastAsia="Times New Roman" w:hAnsi="Arial" w:cs="Arial"/>
          <w:color w:val="000000"/>
          <w:sz w:val="24"/>
          <w:szCs w:val="24"/>
          <w:lang w:val="mn-MN"/>
        </w:rPr>
        <w:t>7.1.</w:t>
      </w:r>
      <w:r w:rsidRPr="00E30671">
        <w:rPr>
          <w:rFonts w:ascii="Arial" w:eastAsia="Times New Roman" w:hAnsi="Arial" w:cs="Arial"/>
          <w:color w:val="000000"/>
          <w:sz w:val="24"/>
          <w:szCs w:val="24"/>
        </w:rPr>
        <w:t xml:space="preserve">The National Food Safety Committee is responsible for coordinating the </w:t>
      </w:r>
      <w:proofErr w:type="spellStart"/>
      <w:r w:rsidRPr="00E30671">
        <w:rPr>
          <w:rFonts w:ascii="Arial" w:eastAsia="Times New Roman" w:hAnsi="Arial" w:cs="Arial"/>
          <w:color w:val="000000"/>
          <w:sz w:val="24"/>
          <w:szCs w:val="24"/>
        </w:rPr>
        <w:t>Programme</w:t>
      </w:r>
      <w:proofErr w:type="spellEnd"/>
      <w:r w:rsidRPr="00E30671">
        <w:rPr>
          <w:rFonts w:ascii="Arial" w:eastAsia="Times New Roman" w:hAnsi="Arial" w:cs="Arial"/>
          <w:color w:val="000000"/>
          <w:sz w:val="24"/>
          <w:szCs w:val="24"/>
        </w:rPr>
        <w:t xml:space="preserve"> implementation by </w:t>
      </w:r>
      <w:r w:rsidRPr="00E30671">
        <w:rPr>
          <w:rFonts w:ascii="Arial" w:hAnsi="Arial" w:cs="Arial"/>
          <w:sz w:val="24"/>
          <w:szCs w:val="24"/>
        </w:rPr>
        <w:t>governmental and non-governmental organizations, business entities, civil society and international partners</w:t>
      </w:r>
      <w:r w:rsidRPr="00E30671">
        <w:rPr>
          <w:rFonts w:ascii="Arial" w:eastAsia="Times New Roman" w:hAnsi="Arial" w:cs="Arial"/>
          <w:color w:val="000000"/>
          <w:sz w:val="24"/>
          <w:szCs w:val="24"/>
          <w:lang w:val="mn-MN"/>
        </w:rPr>
        <w:t xml:space="preserve">. </w:t>
      </w:r>
    </w:p>
    <w:p w:rsidR="00E30671" w:rsidRPr="00E30671" w:rsidRDefault="00E30671" w:rsidP="00E30671">
      <w:pPr>
        <w:widowControl w:val="0"/>
        <w:ind w:left="992" w:hanging="635"/>
        <w:contextualSpacing/>
        <w:jc w:val="both"/>
        <w:textAlignment w:val="top"/>
        <w:rPr>
          <w:rFonts w:ascii="Arial" w:eastAsia="Times New Roman" w:hAnsi="Arial" w:cs="Arial"/>
          <w:color w:val="000000"/>
          <w:sz w:val="24"/>
          <w:szCs w:val="24"/>
          <w:lang w:val="mn-MN"/>
        </w:rPr>
      </w:pPr>
    </w:p>
    <w:p w:rsidR="00E30671" w:rsidRPr="00E30671" w:rsidRDefault="00E30671" w:rsidP="00E30671">
      <w:pPr>
        <w:ind w:right="-2" w:firstLine="709"/>
        <w:contextualSpacing/>
        <w:jc w:val="both"/>
        <w:rPr>
          <w:rFonts w:ascii="Arial" w:hAnsi="Arial" w:cs="Arial"/>
          <w:sz w:val="24"/>
          <w:szCs w:val="24"/>
        </w:rPr>
      </w:pPr>
      <w:r w:rsidRPr="00E30671">
        <w:rPr>
          <w:rFonts w:ascii="Arial" w:hAnsi="Arial" w:cs="Arial"/>
          <w:sz w:val="24"/>
          <w:szCs w:val="24"/>
        </w:rPr>
        <w:t>7.2</w:t>
      </w:r>
      <w:proofErr w:type="gramStart"/>
      <w:r w:rsidRPr="00E30671">
        <w:rPr>
          <w:rFonts w:ascii="Arial" w:hAnsi="Arial" w:cs="Arial"/>
          <w:sz w:val="24"/>
          <w:szCs w:val="24"/>
        </w:rPr>
        <w:t>.Cabinet</w:t>
      </w:r>
      <w:proofErr w:type="gramEnd"/>
      <w:r w:rsidRPr="00E30671">
        <w:rPr>
          <w:rFonts w:ascii="Arial" w:hAnsi="Arial" w:cs="Arial"/>
          <w:sz w:val="24"/>
          <w:szCs w:val="24"/>
        </w:rPr>
        <w:t xml:space="preserve"> member in charge of health is responsible for managing the implementation of the </w:t>
      </w:r>
      <w:proofErr w:type="spellStart"/>
      <w:r w:rsidRPr="00E30671">
        <w:rPr>
          <w:rFonts w:ascii="Arial" w:hAnsi="Arial" w:cs="Arial"/>
          <w:sz w:val="24"/>
          <w:szCs w:val="24"/>
        </w:rPr>
        <w:t>Programme</w:t>
      </w:r>
      <w:proofErr w:type="spellEnd"/>
      <w:r w:rsidRPr="00E30671">
        <w:rPr>
          <w:rFonts w:ascii="Arial" w:hAnsi="Arial" w:cs="Arial"/>
          <w:sz w:val="24"/>
          <w:szCs w:val="24"/>
        </w:rPr>
        <w:t xml:space="preserve"> at the national level. </w:t>
      </w:r>
    </w:p>
    <w:p w:rsidR="00E30671" w:rsidRPr="00E30671" w:rsidRDefault="00E30671" w:rsidP="00E30671">
      <w:pPr>
        <w:ind w:right="-2" w:firstLine="709"/>
        <w:contextualSpacing/>
        <w:jc w:val="both"/>
        <w:rPr>
          <w:rFonts w:ascii="Arial" w:hAnsi="Arial" w:cs="Arial"/>
          <w:sz w:val="24"/>
          <w:szCs w:val="24"/>
        </w:rPr>
      </w:pPr>
    </w:p>
    <w:p w:rsidR="00E30671" w:rsidRPr="00E30671" w:rsidRDefault="00E30671" w:rsidP="00E30671">
      <w:pPr>
        <w:ind w:right="-2"/>
        <w:contextualSpacing/>
        <w:jc w:val="both"/>
        <w:rPr>
          <w:rFonts w:ascii="Arial" w:hAnsi="Arial" w:cs="Arial"/>
          <w:sz w:val="24"/>
          <w:szCs w:val="24"/>
        </w:rPr>
      </w:pPr>
      <w:r w:rsidRPr="00E30671">
        <w:rPr>
          <w:rFonts w:ascii="Arial" w:hAnsi="Arial" w:cs="Arial"/>
          <w:sz w:val="24"/>
          <w:szCs w:val="24"/>
        </w:rPr>
        <w:tab/>
        <w:t>7.3</w:t>
      </w:r>
      <w:proofErr w:type="gramStart"/>
      <w:r w:rsidRPr="00E30671">
        <w:rPr>
          <w:rFonts w:ascii="Arial" w:hAnsi="Arial" w:cs="Arial"/>
          <w:sz w:val="24"/>
          <w:szCs w:val="24"/>
        </w:rPr>
        <w:t>.Governors</w:t>
      </w:r>
      <w:proofErr w:type="gramEnd"/>
      <w:r w:rsidRPr="00E30671">
        <w:rPr>
          <w:rFonts w:ascii="Arial" w:hAnsi="Arial" w:cs="Arial"/>
          <w:sz w:val="24"/>
          <w:szCs w:val="24"/>
        </w:rPr>
        <w:t xml:space="preserve"> are responsible for the </w:t>
      </w:r>
      <w:proofErr w:type="spellStart"/>
      <w:r w:rsidRPr="00E30671">
        <w:rPr>
          <w:rFonts w:ascii="Arial" w:hAnsi="Arial" w:cs="Arial"/>
          <w:sz w:val="24"/>
          <w:szCs w:val="24"/>
        </w:rPr>
        <w:t>Programme</w:t>
      </w:r>
      <w:proofErr w:type="spellEnd"/>
      <w:r w:rsidRPr="00E30671">
        <w:rPr>
          <w:rFonts w:ascii="Arial" w:hAnsi="Arial" w:cs="Arial"/>
          <w:sz w:val="24"/>
          <w:szCs w:val="24"/>
        </w:rPr>
        <w:t xml:space="preserve"> implementation, oversight and coordination </w:t>
      </w:r>
      <w:r w:rsidRPr="00E30671">
        <w:rPr>
          <w:rFonts w:ascii="Arial" w:hAnsi="Arial" w:cs="Arial"/>
          <w:sz w:val="24"/>
          <w:szCs w:val="24"/>
          <w:shd w:val="clear" w:color="auto" w:fill="FFFFFF"/>
        </w:rPr>
        <w:t>at the local level.</w:t>
      </w:r>
    </w:p>
    <w:p w:rsidR="00E30671" w:rsidRPr="00E30671" w:rsidRDefault="00E30671" w:rsidP="00E30671">
      <w:pPr>
        <w:widowControl w:val="0"/>
        <w:ind w:firstLine="709"/>
        <w:contextualSpacing/>
        <w:jc w:val="both"/>
        <w:textAlignment w:val="top"/>
        <w:rPr>
          <w:rFonts w:ascii="Arial" w:eastAsia="Times New Roman" w:hAnsi="Arial" w:cs="Arial"/>
          <w:color w:val="000000"/>
          <w:sz w:val="24"/>
          <w:szCs w:val="24"/>
          <w:lang w:val="mn-MN"/>
        </w:rPr>
      </w:pPr>
    </w:p>
    <w:p w:rsidR="00E30671" w:rsidRPr="00E30671" w:rsidRDefault="00E30671" w:rsidP="00E30671">
      <w:pPr>
        <w:contextualSpacing/>
        <w:jc w:val="center"/>
        <w:rPr>
          <w:rFonts w:ascii="Arial" w:hAnsi="Arial" w:cs="Arial"/>
          <w:color w:val="000000"/>
          <w:sz w:val="24"/>
          <w:szCs w:val="24"/>
          <w:lang w:val="mn-MN"/>
        </w:rPr>
      </w:pPr>
      <w:r w:rsidRPr="00E30671">
        <w:rPr>
          <w:rFonts w:ascii="Arial" w:hAnsi="Arial" w:cs="Arial"/>
          <w:color w:val="000000"/>
          <w:sz w:val="24"/>
          <w:szCs w:val="24"/>
        </w:rPr>
        <w:t>Eight</w:t>
      </w:r>
      <w:r w:rsidRPr="00E30671">
        <w:rPr>
          <w:rFonts w:ascii="Arial" w:hAnsi="Arial" w:cs="Arial"/>
          <w:color w:val="000000"/>
          <w:sz w:val="24"/>
          <w:szCs w:val="24"/>
          <w:lang w:val="mn-MN"/>
        </w:rPr>
        <w:t>.</w:t>
      </w:r>
      <w:r w:rsidRPr="00E30671">
        <w:rPr>
          <w:rFonts w:ascii="Arial" w:hAnsi="Arial" w:cs="Arial"/>
          <w:color w:val="000000"/>
          <w:sz w:val="24"/>
          <w:szCs w:val="24"/>
        </w:rPr>
        <w:t xml:space="preserve">Expected Outcomes and indicators for monitoring and evaluation </w:t>
      </w:r>
    </w:p>
    <w:p w:rsidR="00E30671" w:rsidRPr="00E30671" w:rsidRDefault="00E30671" w:rsidP="00E30671">
      <w:pPr>
        <w:contextualSpacing/>
        <w:rPr>
          <w:rFonts w:ascii="Arial" w:hAnsi="Arial" w:cs="Arial"/>
          <w:color w:val="000000"/>
          <w:sz w:val="24"/>
          <w:szCs w:val="24"/>
          <w:lang w:val="mn-MN"/>
        </w:rPr>
      </w:pPr>
    </w:p>
    <w:p w:rsidR="00E30671" w:rsidRPr="00E30671" w:rsidRDefault="00E30671" w:rsidP="00E30671">
      <w:pPr>
        <w:ind w:firstLine="709"/>
        <w:contextualSpacing/>
        <w:rPr>
          <w:rFonts w:ascii="Arial" w:hAnsi="Arial" w:cs="Arial"/>
          <w:sz w:val="24"/>
          <w:szCs w:val="24"/>
        </w:rPr>
      </w:pPr>
      <w:r w:rsidRPr="00E30671">
        <w:rPr>
          <w:rFonts w:ascii="Arial" w:hAnsi="Arial" w:cs="Arial"/>
          <w:color w:val="000000"/>
          <w:sz w:val="24"/>
          <w:szCs w:val="24"/>
          <w:lang w:val="mn-MN"/>
        </w:rPr>
        <w:t>8.1.</w:t>
      </w:r>
      <w:r w:rsidRPr="00E30671">
        <w:rPr>
          <w:rFonts w:ascii="Arial" w:hAnsi="Arial" w:cs="Arial"/>
          <w:sz w:val="24"/>
          <w:szCs w:val="24"/>
        </w:rPr>
        <w:t xml:space="preserve">The expected outcomes of the </w:t>
      </w:r>
      <w:proofErr w:type="spellStart"/>
      <w:r w:rsidRPr="00E30671">
        <w:rPr>
          <w:rFonts w:ascii="Arial" w:hAnsi="Arial" w:cs="Arial"/>
          <w:sz w:val="24"/>
          <w:szCs w:val="24"/>
        </w:rPr>
        <w:t>Programme</w:t>
      </w:r>
      <w:proofErr w:type="spellEnd"/>
      <w:r w:rsidRPr="00E30671">
        <w:rPr>
          <w:rFonts w:ascii="Arial" w:hAnsi="Arial" w:cs="Arial"/>
          <w:sz w:val="24"/>
          <w:szCs w:val="24"/>
        </w:rPr>
        <w:t xml:space="preserve"> implementation are as follows:</w:t>
      </w:r>
    </w:p>
    <w:p w:rsidR="00E30671" w:rsidRPr="00E30671" w:rsidRDefault="00E30671" w:rsidP="00E30671">
      <w:pPr>
        <w:ind w:firstLine="709"/>
        <w:contextualSpacing/>
        <w:rPr>
          <w:rFonts w:ascii="Arial" w:hAnsi="Arial" w:cs="Arial"/>
          <w:color w:val="000000"/>
          <w:sz w:val="24"/>
          <w:szCs w:val="24"/>
          <w:lang w:val="mn-MN"/>
        </w:rPr>
      </w:pPr>
    </w:p>
    <w:p w:rsidR="00E30671" w:rsidRPr="00E30671" w:rsidRDefault="00E30671" w:rsidP="00E30671">
      <w:pPr>
        <w:autoSpaceDE w:val="0"/>
        <w:autoSpaceDN w:val="0"/>
        <w:adjustRightInd w:val="0"/>
        <w:ind w:firstLine="709"/>
        <w:contextualSpacing/>
        <w:jc w:val="both"/>
        <w:rPr>
          <w:rFonts w:ascii="Arial" w:hAnsi="Arial" w:cs="Arial"/>
          <w:color w:val="000000"/>
          <w:sz w:val="24"/>
          <w:szCs w:val="24"/>
          <w:lang w:val="mn-MN"/>
        </w:rPr>
      </w:pPr>
      <w:r w:rsidRPr="00E30671">
        <w:rPr>
          <w:rFonts w:ascii="Arial" w:hAnsi="Arial" w:cs="Arial"/>
          <w:color w:val="000000"/>
          <w:sz w:val="24"/>
          <w:szCs w:val="24"/>
          <w:lang w:val="mn-MN"/>
        </w:rPr>
        <w:t>8.1.1.</w:t>
      </w:r>
      <w:r w:rsidRPr="00E30671">
        <w:rPr>
          <w:rFonts w:ascii="Arial" w:hAnsi="Arial" w:cs="Arial"/>
          <w:color w:val="000000"/>
          <w:sz w:val="24"/>
          <w:szCs w:val="24"/>
        </w:rPr>
        <w:t xml:space="preserve">Increased production, variety and availability of healthy and </w:t>
      </w:r>
      <w:r w:rsidRPr="00E30671">
        <w:rPr>
          <w:rFonts w:ascii="Arial" w:hAnsi="Arial" w:cs="Arial"/>
          <w:color w:val="000000"/>
          <w:sz w:val="24"/>
          <w:szCs w:val="24"/>
          <w:lang w:val="mn-MN"/>
        </w:rPr>
        <w:t>safe food</w:t>
      </w:r>
      <w:r w:rsidRPr="00E30671">
        <w:rPr>
          <w:rFonts w:ascii="Arial" w:hAnsi="Arial" w:cs="Arial"/>
          <w:color w:val="000000"/>
          <w:sz w:val="24"/>
          <w:szCs w:val="24"/>
        </w:rPr>
        <w:t>s</w:t>
      </w:r>
      <w:r w:rsidRPr="00E30671">
        <w:rPr>
          <w:rFonts w:ascii="Arial" w:hAnsi="Arial" w:cs="Arial"/>
          <w:bCs/>
          <w:color w:val="000000"/>
          <w:sz w:val="24"/>
          <w:szCs w:val="24"/>
          <w:lang w:val="mn-MN"/>
        </w:rPr>
        <w:t xml:space="preserve">;  </w:t>
      </w:r>
    </w:p>
    <w:p w:rsidR="00E30671" w:rsidRPr="00E30671" w:rsidRDefault="00E30671" w:rsidP="00E30671">
      <w:pPr>
        <w:contextualSpacing/>
        <w:jc w:val="both"/>
        <w:rPr>
          <w:rFonts w:ascii="Arial" w:hAnsi="Arial" w:cs="Arial"/>
          <w:color w:val="000000"/>
          <w:sz w:val="24"/>
          <w:szCs w:val="24"/>
          <w:lang w:val="mn-MN"/>
        </w:rPr>
      </w:pPr>
    </w:p>
    <w:p w:rsidR="00E30671" w:rsidRPr="00E30671" w:rsidRDefault="00E30671" w:rsidP="00E30671">
      <w:pPr>
        <w:ind w:firstLine="709"/>
        <w:contextualSpacing/>
        <w:jc w:val="both"/>
        <w:rPr>
          <w:rFonts w:ascii="Arial" w:hAnsi="Arial" w:cs="Arial"/>
          <w:color w:val="000000"/>
          <w:sz w:val="24"/>
          <w:szCs w:val="24"/>
          <w:lang w:val="mn-MN"/>
        </w:rPr>
      </w:pPr>
      <w:r w:rsidRPr="00E30671">
        <w:rPr>
          <w:rFonts w:ascii="Arial" w:hAnsi="Arial" w:cs="Arial"/>
          <w:color w:val="000000"/>
          <w:sz w:val="24"/>
          <w:szCs w:val="24"/>
          <w:lang w:val="mn-MN"/>
        </w:rPr>
        <w:t>8.1.2.</w:t>
      </w:r>
      <w:r w:rsidRPr="00E30671">
        <w:rPr>
          <w:rFonts w:ascii="Arial" w:hAnsi="Arial" w:cs="Arial"/>
          <w:color w:val="000000"/>
          <w:sz w:val="24"/>
          <w:szCs w:val="24"/>
        </w:rPr>
        <w:t xml:space="preserve">Improved maternal and child nutrition, and reduced prevalence of diet and </w:t>
      </w:r>
      <w:proofErr w:type="spellStart"/>
      <w:r w:rsidRPr="00E30671">
        <w:rPr>
          <w:rFonts w:ascii="Arial" w:hAnsi="Arial" w:cs="Arial"/>
          <w:color w:val="000000"/>
          <w:sz w:val="24"/>
          <w:szCs w:val="24"/>
        </w:rPr>
        <w:t>nutritionrelated</w:t>
      </w:r>
      <w:proofErr w:type="spellEnd"/>
      <w:r w:rsidRPr="00E30671">
        <w:rPr>
          <w:rFonts w:ascii="Arial" w:hAnsi="Arial" w:cs="Arial"/>
          <w:color w:val="000000"/>
          <w:sz w:val="24"/>
          <w:szCs w:val="24"/>
        </w:rPr>
        <w:t xml:space="preserve"> diseases</w:t>
      </w:r>
      <w:r w:rsidRPr="00E30671">
        <w:rPr>
          <w:rFonts w:ascii="Arial" w:hAnsi="Arial" w:cs="Arial"/>
          <w:bCs/>
          <w:color w:val="000000"/>
          <w:sz w:val="24"/>
          <w:szCs w:val="24"/>
          <w:lang w:val="mn-MN"/>
        </w:rPr>
        <w:t>;</w:t>
      </w:r>
    </w:p>
    <w:p w:rsidR="00E30671" w:rsidRPr="00E30671" w:rsidRDefault="00E30671" w:rsidP="00E30671">
      <w:pPr>
        <w:pStyle w:val="ListParagraph"/>
        <w:autoSpaceDE w:val="0"/>
        <w:autoSpaceDN w:val="0"/>
        <w:adjustRightInd w:val="0"/>
        <w:ind w:left="1080"/>
        <w:jc w:val="both"/>
        <w:rPr>
          <w:rFonts w:cs="Arial"/>
          <w:bCs/>
          <w:color w:val="000000"/>
          <w:lang w:val="mn-MN"/>
        </w:rPr>
      </w:pPr>
    </w:p>
    <w:p w:rsidR="00E30671" w:rsidRPr="00E30671" w:rsidRDefault="00E30671" w:rsidP="00E30671">
      <w:pPr>
        <w:autoSpaceDE w:val="0"/>
        <w:autoSpaceDN w:val="0"/>
        <w:adjustRightInd w:val="0"/>
        <w:ind w:firstLine="709"/>
        <w:contextualSpacing/>
        <w:jc w:val="both"/>
        <w:rPr>
          <w:rFonts w:ascii="Arial" w:hAnsi="Arial" w:cs="Arial"/>
          <w:bCs/>
          <w:color w:val="000000"/>
          <w:sz w:val="24"/>
          <w:szCs w:val="24"/>
          <w:lang w:val="mn-MN"/>
        </w:rPr>
      </w:pPr>
      <w:r w:rsidRPr="00E30671">
        <w:rPr>
          <w:rFonts w:ascii="Arial" w:hAnsi="Arial" w:cs="Arial"/>
          <w:bCs/>
          <w:color w:val="000000"/>
          <w:sz w:val="24"/>
          <w:szCs w:val="24"/>
          <w:lang w:val="mn-MN"/>
        </w:rPr>
        <w:t>8.1.3.</w:t>
      </w:r>
      <w:r w:rsidRPr="00E30671">
        <w:rPr>
          <w:rFonts w:ascii="Arial" w:hAnsi="Arial" w:cs="Arial"/>
          <w:bCs/>
          <w:color w:val="000000"/>
          <w:sz w:val="24"/>
          <w:szCs w:val="24"/>
        </w:rPr>
        <w:t>Improved quality of catering in public service establishments, kindergartens, schools, hospitals and nursing facilities, and enhanced healthy eating habits and behaviors</w:t>
      </w:r>
      <w:r w:rsidRPr="00E30671">
        <w:rPr>
          <w:rFonts w:ascii="Arial" w:hAnsi="Arial" w:cs="Arial"/>
          <w:bCs/>
          <w:color w:val="000000"/>
          <w:sz w:val="24"/>
          <w:szCs w:val="24"/>
          <w:lang w:val="mn-MN"/>
        </w:rPr>
        <w:t>;</w:t>
      </w:r>
    </w:p>
    <w:p w:rsidR="00E30671" w:rsidRPr="00E30671" w:rsidRDefault="00E30671" w:rsidP="00E30671">
      <w:pPr>
        <w:autoSpaceDE w:val="0"/>
        <w:autoSpaceDN w:val="0"/>
        <w:adjustRightInd w:val="0"/>
        <w:ind w:firstLine="1418"/>
        <w:contextualSpacing/>
        <w:jc w:val="both"/>
        <w:rPr>
          <w:rFonts w:ascii="Arial" w:hAnsi="Arial" w:cs="Arial"/>
          <w:bCs/>
          <w:color w:val="000000"/>
          <w:sz w:val="24"/>
          <w:szCs w:val="24"/>
          <w:lang w:val="mn-MN"/>
        </w:rPr>
      </w:pPr>
    </w:p>
    <w:p w:rsidR="00E30671" w:rsidRPr="00E30671" w:rsidRDefault="00E30671" w:rsidP="00E30671">
      <w:pPr>
        <w:autoSpaceDE w:val="0"/>
        <w:autoSpaceDN w:val="0"/>
        <w:adjustRightInd w:val="0"/>
        <w:ind w:firstLine="709"/>
        <w:contextualSpacing/>
        <w:jc w:val="both"/>
        <w:rPr>
          <w:rFonts w:ascii="Arial" w:hAnsi="Arial" w:cs="Arial"/>
          <w:bCs/>
          <w:color w:val="000000"/>
          <w:sz w:val="24"/>
          <w:szCs w:val="24"/>
          <w:lang w:val="mn-MN"/>
        </w:rPr>
      </w:pPr>
      <w:r w:rsidRPr="00E30671">
        <w:rPr>
          <w:rFonts w:ascii="Arial" w:hAnsi="Arial" w:cs="Arial"/>
          <w:color w:val="000000"/>
          <w:sz w:val="24"/>
          <w:szCs w:val="24"/>
          <w:lang w:val="mn-MN"/>
        </w:rPr>
        <w:t>8.1.4.</w:t>
      </w:r>
      <w:r w:rsidRPr="00E30671">
        <w:rPr>
          <w:rFonts w:ascii="Arial" w:hAnsi="Arial" w:cs="Arial"/>
          <w:bCs/>
          <w:color w:val="000000"/>
          <w:sz w:val="24"/>
          <w:szCs w:val="24"/>
        </w:rPr>
        <w:t>Improved quality and availability of nutrition therapy in the health facilities</w:t>
      </w:r>
      <w:r w:rsidRPr="00E30671">
        <w:rPr>
          <w:rFonts w:ascii="Arial" w:hAnsi="Arial" w:cs="Arial"/>
          <w:bCs/>
          <w:color w:val="000000"/>
          <w:sz w:val="24"/>
          <w:szCs w:val="24"/>
          <w:lang w:val="mn-MN"/>
        </w:rPr>
        <w:t>;</w:t>
      </w:r>
    </w:p>
    <w:p w:rsidR="00E30671" w:rsidRPr="00E30671" w:rsidRDefault="00E30671" w:rsidP="00E30671">
      <w:pPr>
        <w:autoSpaceDE w:val="0"/>
        <w:autoSpaceDN w:val="0"/>
        <w:adjustRightInd w:val="0"/>
        <w:ind w:firstLine="720"/>
        <w:contextualSpacing/>
        <w:jc w:val="both"/>
        <w:rPr>
          <w:rFonts w:ascii="Arial" w:hAnsi="Arial" w:cs="Arial"/>
          <w:bCs/>
          <w:color w:val="000000"/>
          <w:sz w:val="24"/>
          <w:szCs w:val="24"/>
          <w:lang w:val="mn-MN"/>
        </w:rPr>
      </w:pPr>
    </w:p>
    <w:p w:rsidR="00E30671" w:rsidRPr="00E30671" w:rsidRDefault="00E30671" w:rsidP="00E30671">
      <w:pPr>
        <w:pStyle w:val="ListParagraph"/>
        <w:autoSpaceDE w:val="0"/>
        <w:autoSpaceDN w:val="0"/>
        <w:adjustRightInd w:val="0"/>
        <w:ind w:left="0" w:firstLine="709"/>
        <w:jc w:val="both"/>
        <w:rPr>
          <w:rFonts w:cs="Arial"/>
          <w:bCs/>
          <w:color w:val="000000"/>
          <w:lang w:val="mn-MN"/>
        </w:rPr>
      </w:pPr>
      <w:r w:rsidRPr="00E30671">
        <w:rPr>
          <w:rFonts w:cs="Arial"/>
          <w:color w:val="000000"/>
          <w:lang w:val="mn-MN"/>
        </w:rPr>
        <w:t>8.1.5.</w:t>
      </w:r>
      <w:r w:rsidRPr="00E30671">
        <w:rPr>
          <w:rFonts w:cs="Arial"/>
          <w:color w:val="000000"/>
        </w:rPr>
        <w:t>Strengthened nutrition surveillance, M&amp;E and research national capacity, and enhanced evidence based policy planning and implementation</w:t>
      </w:r>
      <w:r w:rsidRPr="00E30671">
        <w:rPr>
          <w:rFonts w:cs="Arial"/>
          <w:color w:val="000000"/>
          <w:lang w:val="mn-MN"/>
        </w:rPr>
        <w:t xml:space="preserve">; </w:t>
      </w:r>
    </w:p>
    <w:p w:rsidR="00E30671" w:rsidRPr="00E30671" w:rsidRDefault="00E30671" w:rsidP="00E30671">
      <w:pPr>
        <w:autoSpaceDE w:val="0"/>
        <w:autoSpaceDN w:val="0"/>
        <w:adjustRightInd w:val="0"/>
        <w:ind w:firstLine="720"/>
        <w:contextualSpacing/>
        <w:jc w:val="both"/>
        <w:rPr>
          <w:rFonts w:ascii="Arial" w:hAnsi="Arial" w:cs="Arial"/>
          <w:bCs/>
          <w:color w:val="000000"/>
          <w:sz w:val="24"/>
          <w:szCs w:val="24"/>
          <w:lang w:val="mn-MN"/>
        </w:rPr>
      </w:pPr>
    </w:p>
    <w:p w:rsidR="00E30671" w:rsidRPr="00E30671" w:rsidRDefault="00E30671" w:rsidP="00E30671">
      <w:pPr>
        <w:autoSpaceDE w:val="0"/>
        <w:autoSpaceDN w:val="0"/>
        <w:adjustRightInd w:val="0"/>
        <w:ind w:firstLine="709"/>
        <w:contextualSpacing/>
        <w:jc w:val="both"/>
        <w:rPr>
          <w:rFonts w:ascii="Arial" w:hAnsi="Arial" w:cs="Arial"/>
          <w:bCs/>
          <w:color w:val="000000"/>
          <w:sz w:val="24"/>
          <w:szCs w:val="24"/>
          <w:lang w:val="mn-MN"/>
        </w:rPr>
      </w:pPr>
      <w:r w:rsidRPr="00E30671">
        <w:rPr>
          <w:rFonts w:ascii="Arial" w:hAnsi="Arial" w:cs="Arial"/>
          <w:color w:val="000000"/>
          <w:sz w:val="24"/>
          <w:szCs w:val="24"/>
          <w:lang w:val="mn-MN"/>
        </w:rPr>
        <w:t>8.1.6.</w:t>
      </w:r>
      <w:r w:rsidRPr="00E30671">
        <w:rPr>
          <w:rFonts w:ascii="Arial" w:hAnsi="Arial" w:cs="Arial"/>
          <w:color w:val="000000"/>
          <w:sz w:val="24"/>
          <w:szCs w:val="24"/>
        </w:rPr>
        <w:t xml:space="preserve">Improved consumer awareness and enhanced behaviors related with healthy and </w:t>
      </w:r>
      <w:r w:rsidRPr="00E30671">
        <w:rPr>
          <w:rFonts w:ascii="Arial" w:hAnsi="Arial" w:cs="Arial"/>
          <w:bCs/>
          <w:color w:val="000000"/>
          <w:sz w:val="24"/>
          <w:szCs w:val="24"/>
          <w:lang w:val="mn-MN"/>
        </w:rPr>
        <w:t xml:space="preserve">safe food. </w:t>
      </w:r>
    </w:p>
    <w:p w:rsidR="00E30671" w:rsidRPr="00E30671" w:rsidRDefault="00E30671" w:rsidP="00E30671">
      <w:pPr>
        <w:contextualSpacing/>
        <w:jc w:val="both"/>
        <w:rPr>
          <w:rFonts w:ascii="Arial" w:hAnsi="Arial" w:cs="Arial"/>
          <w:color w:val="000000"/>
          <w:sz w:val="24"/>
          <w:szCs w:val="24"/>
          <w:lang w:val="mn-MN"/>
        </w:rPr>
      </w:pPr>
    </w:p>
    <w:p w:rsidR="00E30671" w:rsidRPr="00E30671" w:rsidRDefault="00E30671" w:rsidP="00E30671">
      <w:pPr>
        <w:ind w:firstLine="709"/>
        <w:contextualSpacing/>
        <w:jc w:val="both"/>
        <w:rPr>
          <w:rFonts w:ascii="Arial" w:hAnsi="Arial" w:cs="Arial"/>
          <w:color w:val="000000"/>
          <w:sz w:val="24"/>
          <w:szCs w:val="24"/>
          <w:lang w:val="mn-MN"/>
        </w:rPr>
      </w:pPr>
      <w:r w:rsidRPr="00E30671">
        <w:rPr>
          <w:rFonts w:ascii="Arial" w:hAnsi="Arial" w:cs="Arial"/>
          <w:color w:val="000000"/>
          <w:sz w:val="24"/>
          <w:szCs w:val="24"/>
        </w:rPr>
        <w:t>8.2</w:t>
      </w:r>
      <w:proofErr w:type="gramStart"/>
      <w:r w:rsidRPr="00E30671">
        <w:rPr>
          <w:rFonts w:ascii="Arial" w:hAnsi="Arial" w:cs="Arial"/>
          <w:color w:val="000000"/>
          <w:sz w:val="24"/>
          <w:szCs w:val="24"/>
        </w:rPr>
        <w:t>.Mid</w:t>
      </w:r>
      <w:proofErr w:type="gramEnd"/>
      <w:r w:rsidRPr="00E30671">
        <w:rPr>
          <w:rFonts w:ascii="Arial" w:hAnsi="Arial" w:cs="Arial"/>
          <w:color w:val="000000"/>
          <w:sz w:val="24"/>
          <w:szCs w:val="24"/>
        </w:rPr>
        <w:t xml:space="preserve">-term review of the </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will be carried out in 2020, and final evaluation – in 2025.</w:t>
      </w:r>
    </w:p>
    <w:p w:rsidR="00E30671" w:rsidRPr="00E30671" w:rsidRDefault="00E30671" w:rsidP="00E30671">
      <w:pPr>
        <w:ind w:left="993"/>
        <w:contextualSpacing/>
        <w:jc w:val="both"/>
        <w:rPr>
          <w:rFonts w:ascii="Arial" w:hAnsi="Arial" w:cs="Arial"/>
          <w:color w:val="000000"/>
          <w:sz w:val="24"/>
          <w:szCs w:val="24"/>
          <w:lang w:val="mn-MN"/>
        </w:rPr>
      </w:pPr>
    </w:p>
    <w:p w:rsidR="00E30671" w:rsidRPr="00E30671" w:rsidRDefault="00E30671" w:rsidP="00E30671">
      <w:pPr>
        <w:ind w:firstLine="709"/>
        <w:contextualSpacing/>
        <w:jc w:val="both"/>
        <w:rPr>
          <w:rFonts w:ascii="Arial" w:hAnsi="Arial" w:cs="Arial"/>
          <w:color w:val="000000"/>
          <w:sz w:val="24"/>
          <w:szCs w:val="24"/>
          <w:lang w:val="mn-MN"/>
        </w:rPr>
      </w:pPr>
      <w:r w:rsidRPr="00E30671">
        <w:rPr>
          <w:rFonts w:ascii="Arial" w:hAnsi="Arial" w:cs="Arial"/>
          <w:color w:val="000000"/>
          <w:sz w:val="24"/>
          <w:szCs w:val="24"/>
          <w:lang w:val="mn-MN"/>
        </w:rPr>
        <w:t>8.3.</w:t>
      </w:r>
      <w:r w:rsidRPr="00E30671">
        <w:rPr>
          <w:rFonts w:ascii="Arial" w:hAnsi="Arial" w:cs="Arial"/>
          <w:color w:val="000000"/>
          <w:sz w:val="24"/>
          <w:szCs w:val="24"/>
        </w:rPr>
        <w:t xml:space="preserve">The </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implementation will be evaluated against its objectives and expected outcomes</w:t>
      </w:r>
      <w:r w:rsidRPr="00E30671">
        <w:rPr>
          <w:rFonts w:ascii="Arial" w:hAnsi="Arial" w:cs="Arial"/>
          <w:color w:val="000000"/>
          <w:sz w:val="24"/>
          <w:szCs w:val="24"/>
          <w:lang w:val="mn-MN"/>
        </w:rPr>
        <w:t xml:space="preserve">. </w:t>
      </w:r>
    </w:p>
    <w:p w:rsidR="00E30671" w:rsidRPr="00E30671" w:rsidRDefault="00E30671" w:rsidP="00E30671">
      <w:pPr>
        <w:jc w:val="both"/>
        <w:rPr>
          <w:rFonts w:ascii="Arial" w:hAnsi="Arial" w:cs="Arial"/>
          <w:color w:val="000000"/>
          <w:sz w:val="24"/>
          <w:szCs w:val="24"/>
          <w:lang w:val="mn-MN"/>
        </w:rPr>
      </w:pPr>
    </w:p>
    <w:p w:rsidR="00E30671" w:rsidRPr="00E30671" w:rsidRDefault="00E30671" w:rsidP="00E30671">
      <w:pPr>
        <w:ind w:firstLine="709"/>
        <w:jc w:val="center"/>
        <w:rPr>
          <w:rFonts w:ascii="Arial" w:hAnsi="Arial" w:cs="Arial"/>
          <w:color w:val="000000"/>
          <w:sz w:val="24"/>
          <w:szCs w:val="24"/>
        </w:rPr>
      </w:pPr>
      <w:r w:rsidRPr="00E30671">
        <w:rPr>
          <w:rFonts w:ascii="Arial" w:hAnsi="Arial" w:cs="Arial"/>
          <w:color w:val="000000"/>
          <w:sz w:val="24"/>
          <w:szCs w:val="24"/>
        </w:rPr>
        <w:t>Nine</w:t>
      </w:r>
      <w:r w:rsidRPr="00E30671">
        <w:rPr>
          <w:rFonts w:ascii="Arial" w:hAnsi="Arial" w:cs="Arial"/>
          <w:color w:val="000000"/>
          <w:sz w:val="24"/>
          <w:szCs w:val="24"/>
          <w:lang w:val="mn-MN"/>
        </w:rPr>
        <w:t>.</w:t>
      </w:r>
      <w:r w:rsidRPr="00E30671">
        <w:rPr>
          <w:rFonts w:ascii="Arial" w:hAnsi="Arial" w:cs="Arial"/>
          <w:color w:val="000000"/>
          <w:sz w:val="24"/>
          <w:szCs w:val="24"/>
        </w:rPr>
        <w:t xml:space="preserve">Indicators for </w:t>
      </w:r>
      <w:proofErr w:type="spellStart"/>
      <w:r w:rsidRPr="00E30671">
        <w:rPr>
          <w:rFonts w:ascii="Arial" w:hAnsi="Arial" w:cs="Arial"/>
          <w:color w:val="000000"/>
          <w:sz w:val="24"/>
          <w:szCs w:val="24"/>
        </w:rPr>
        <w:t>Programme</w:t>
      </w:r>
      <w:proofErr w:type="spellEnd"/>
      <w:r w:rsidRPr="00E30671">
        <w:rPr>
          <w:rFonts w:ascii="Arial" w:hAnsi="Arial" w:cs="Arial"/>
          <w:color w:val="000000"/>
          <w:sz w:val="24"/>
          <w:szCs w:val="24"/>
        </w:rPr>
        <w:t xml:space="preserve"> implementation</w:t>
      </w:r>
    </w:p>
    <w:p w:rsidR="00E30671" w:rsidRPr="00E30671" w:rsidRDefault="00E30671" w:rsidP="00E30671">
      <w:pPr>
        <w:ind w:firstLine="709"/>
        <w:jc w:val="center"/>
        <w:rPr>
          <w:rFonts w:ascii="Arial" w:hAnsi="Arial" w:cs="Arial"/>
          <w:color w:val="000000"/>
          <w:sz w:val="24"/>
          <w:szCs w:val="24"/>
          <w:lang w:val="mn-MN"/>
        </w:rPr>
      </w:pPr>
    </w:p>
    <w:p w:rsidR="00E30671" w:rsidRPr="00E30671" w:rsidRDefault="00E30671" w:rsidP="00E30671">
      <w:pPr>
        <w:ind w:firstLine="709"/>
        <w:rPr>
          <w:rFonts w:ascii="Arial" w:hAnsi="Arial" w:cs="Arial"/>
          <w:color w:val="000000"/>
          <w:sz w:val="24"/>
          <w:szCs w:val="24"/>
          <w:lang w:val="mn-MN"/>
        </w:rPr>
      </w:pPr>
      <w:r w:rsidRPr="00E30671">
        <w:rPr>
          <w:rFonts w:ascii="Arial" w:hAnsi="Arial" w:cs="Arial"/>
          <w:color w:val="000000"/>
          <w:sz w:val="24"/>
          <w:szCs w:val="24"/>
          <w:lang w:val="mn-MN"/>
        </w:rPr>
        <w:t xml:space="preserve">9.1. </w:t>
      </w:r>
      <w:r w:rsidRPr="00E30671">
        <w:rPr>
          <w:rFonts w:ascii="Arial" w:hAnsi="Arial" w:cs="Arial"/>
          <w:sz w:val="24"/>
          <w:szCs w:val="24"/>
        </w:rPr>
        <w:t xml:space="preserve">The </w:t>
      </w:r>
      <w:proofErr w:type="spellStart"/>
      <w:r w:rsidRPr="00E30671">
        <w:rPr>
          <w:rFonts w:ascii="Arial" w:hAnsi="Arial" w:cs="Arial"/>
          <w:sz w:val="24"/>
          <w:szCs w:val="24"/>
        </w:rPr>
        <w:t>ProgrammeImplementationwill</w:t>
      </w:r>
      <w:proofErr w:type="spellEnd"/>
      <w:r w:rsidRPr="00E30671">
        <w:rPr>
          <w:rFonts w:ascii="Arial" w:hAnsi="Arial" w:cs="Arial"/>
          <w:sz w:val="24"/>
          <w:szCs w:val="24"/>
        </w:rPr>
        <w:t xml:space="preserve"> be assessed against the following indicators</w:t>
      </w:r>
      <w:r w:rsidRPr="00E30671">
        <w:rPr>
          <w:rFonts w:ascii="Arial" w:hAnsi="Arial" w:cs="Arial"/>
          <w:color w:val="000000"/>
          <w:sz w:val="24"/>
          <w:szCs w:val="24"/>
          <w:lang w:val="mn-MN"/>
        </w:rPr>
        <w:t>:</w:t>
      </w:r>
    </w:p>
    <w:p w:rsidR="00E30671" w:rsidRPr="00E30671" w:rsidRDefault="00E30671" w:rsidP="00E30671">
      <w:pPr>
        <w:rPr>
          <w:rFonts w:ascii="Arial" w:hAnsi="Arial" w:cs="Arial"/>
          <w:color w:val="000000"/>
          <w:sz w:val="24"/>
          <w:szCs w:val="24"/>
          <w:lang w:val="mn-M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560"/>
        <w:gridCol w:w="992"/>
        <w:gridCol w:w="1276"/>
        <w:gridCol w:w="1559"/>
      </w:tblGrid>
      <w:tr w:rsidR="00E30671" w:rsidRPr="00E30671" w:rsidTr="00E30671">
        <w:trPr>
          <w:tblHeader/>
        </w:trPr>
        <w:tc>
          <w:tcPr>
            <w:tcW w:w="567"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3969"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Indicator</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lang w:val="mn-MN"/>
              </w:rPr>
              <w:t xml:space="preserve">2013 </w:t>
            </w:r>
            <w:r w:rsidRPr="00E30671">
              <w:rPr>
                <w:rFonts w:cs="Arial"/>
                <w:bCs/>
                <w:iCs/>
                <w:color w:val="000000"/>
              </w:rPr>
              <w:t>baseline</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lang w:val="mn-MN"/>
              </w:rPr>
              <w:t xml:space="preserve">2020 </w:t>
            </w:r>
            <w:r w:rsidRPr="00E30671">
              <w:rPr>
                <w:rFonts w:cs="Arial"/>
                <w:bCs/>
                <w:iCs/>
                <w:color w:val="000000"/>
              </w:rPr>
              <w:t>target</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 xml:space="preserve">2025 </w:t>
            </w:r>
            <w:r w:rsidRPr="00E30671">
              <w:rPr>
                <w:rFonts w:cs="Arial"/>
                <w:bCs/>
                <w:iCs/>
                <w:color w:val="000000"/>
              </w:rPr>
              <w:t>target</w:t>
            </w:r>
          </w:p>
        </w:tc>
        <w:tc>
          <w:tcPr>
            <w:tcW w:w="1559"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Source</w:t>
            </w:r>
          </w:p>
        </w:tc>
      </w:tr>
      <w:tr w:rsidR="00E30671" w:rsidRPr="00E30671" w:rsidTr="00E30671">
        <w:tc>
          <w:tcPr>
            <w:tcW w:w="8364" w:type="dxa"/>
            <w:gridSpan w:val="5"/>
            <w:vAlign w:val="center"/>
          </w:tcPr>
          <w:p w:rsidR="00E30671" w:rsidRPr="00E30671" w:rsidRDefault="00E30671" w:rsidP="008B6F55">
            <w:pPr>
              <w:pStyle w:val="ListParagraph"/>
              <w:tabs>
                <w:tab w:val="left" w:pos="1485"/>
              </w:tabs>
              <w:ind w:left="0"/>
              <w:jc w:val="both"/>
              <w:rPr>
                <w:rFonts w:cs="Arial"/>
                <w:bCs/>
                <w:iCs/>
                <w:color w:val="000000"/>
                <w:lang w:val="mn-MN"/>
              </w:rPr>
            </w:pPr>
            <w:r w:rsidRPr="00E30671">
              <w:rPr>
                <w:rFonts w:cs="Arial"/>
                <w:bCs/>
                <w:iCs/>
                <w:color w:val="000000"/>
              </w:rPr>
              <w:t>Breastfeeding</w:t>
            </w:r>
            <w:r w:rsidRPr="00E30671">
              <w:rPr>
                <w:rFonts w:cs="Arial"/>
                <w:bCs/>
                <w:iCs/>
                <w:color w:val="000000"/>
                <w:lang w:val="mn-MN"/>
              </w:rPr>
              <w:t>:</w:t>
            </w:r>
          </w:p>
        </w:tc>
        <w:tc>
          <w:tcPr>
            <w:tcW w:w="1559" w:type="dxa"/>
            <w:vMerge w:val="restart"/>
            <w:vAlign w:val="center"/>
          </w:tcPr>
          <w:p w:rsidR="00E30671" w:rsidRPr="00E30671" w:rsidRDefault="00E30671" w:rsidP="008B6F55">
            <w:pPr>
              <w:pStyle w:val="ListParagraph"/>
              <w:tabs>
                <w:tab w:val="left" w:pos="1485"/>
              </w:tabs>
              <w:ind w:left="0"/>
              <w:rPr>
                <w:rFonts w:cs="Arial"/>
                <w:bCs/>
                <w:iCs/>
                <w:color w:val="000000"/>
              </w:rPr>
            </w:pPr>
            <w:r w:rsidRPr="00E30671">
              <w:rPr>
                <w:rFonts w:cs="Arial"/>
                <w:bCs/>
                <w:iCs/>
                <w:color w:val="000000"/>
              </w:rPr>
              <w:t>Social Indicators Sampling Survey (NSO)</w:t>
            </w: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rPr>
                <w:rFonts w:cs="Arial"/>
                <w:bCs/>
                <w:iCs/>
                <w:color w:val="000000"/>
                <w:lang w:val="mn-MN"/>
              </w:rPr>
            </w:pPr>
          </w:p>
        </w:tc>
        <w:tc>
          <w:tcPr>
            <w:tcW w:w="3969" w:type="dxa"/>
          </w:tcPr>
          <w:p w:rsidR="00E30671" w:rsidRPr="00E30671" w:rsidRDefault="00E30671" w:rsidP="008B6F55">
            <w:pPr>
              <w:rPr>
                <w:rFonts w:ascii="Arial" w:hAnsi="Arial" w:cs="Arial"/>
                <w:bCs/>
                <w:iCs/>
                <w:color w:val="000000"/>
                <w:sz w:val="24"/>
                <w:szCs w:val="24"/>
                <w:lang w:val="mn-MN"/>
              </w:rPr>
            </w:pPr>
            <w:r w:rsidRPr="00E30671">
              <w:rPr>
                <w:rFonts w:ascii="Arial" w:hAnsi="Arial" w:cs="Arial"/>
                <w:bCs/>
                <w:iCs/>
                <w:sz w:val="24"/>
                <w:szCs w:val="24"/>
              </w:rPr>
              <w:t>Proportion of children initiated breastfeeding within one hour of birth</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71</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80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jc w:val="both"/>
              <w:rPr>
                <w:rFonts w:cs="Arial"/>
                <w:bCs/>
                <w:iCs/>
                <w:color w:val="000000"/>
                <w:lang w:val="mn-MN"/>
              </w:rPr>
            </w:pPr>
            <w:r w:rsidRPr="00E30671">
              <w:rPr>
                <w:rFonts w:cs="Arial"/>
                <w:bCs/>
                <w:iCs/>
              </w:rPr>
              <w:t>Proportion of exclusively  breastfed children</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47</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60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r w:rsidRPr="00E30671">
              <w:rPr>
                <w:rFonts w:cs="Arial"/>
                <w:bCs/>
                <w:iCs/>
                <w:color w:val="000000"/>
              </w:rPr>
              <w:t>70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8364" w:type="dxa"/>
            <w:gridSpan w:val="5"/>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lang w:val="mn-MN"/>
              </w:rPr>
              <w:t>Complementary</w:t>
            </w:r>
            <w:r w:rsidRPr="00E30671">
              <w:rPr>
                <w:rFonts w:cs="Arial"/>
                <w:bCs/>
                <w:iCs/>
                <w:color w:val="000000"/>
              </w:rPr>
              <w:t>feeding</w:t>
            </w:r>
            <w:r w:rsidRPr="00E30671">
              <w:rPr>
                <w:rFonts w:cs="Arial"/>
                <w:bCs/>
                <w:iCs/>
                <w:color w:val="000000"/>
                <w:lang w:val="mn-MN"/>
              </w:rPr>
              <w:t>:</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jc w:val="both"/>
              <w:rPr>
                <w:rFonts w:cs="Arial"/>
                <w:bCs/>
                <w:iCs/>
                <w:color w:val="000000"/>
                <w:lang w:val="mn-MN"/>
              </w:rPr>
            </w:pPr>
            <w:proofErr w:type="spellStart"/>
            <w:r w:rsidRPr="00E30671">
              <w:rPr>
                <w:rFonts w:cs="Arial"/>
                <w:bCs/>
                <w:iCs/>
              </w:rPr>
              <w:t>Proportionof</w:t>
            </w:r>
            <w:proofErr w:type="spellEnd"/>
            <w:r w:rsidRPr="00E30671">
              <w:rPr>
                <w:rFonts w:cs="Arial"/>
                <w:bCs/>
                <w:iCs/>
              </w:rPr>
              <w:t xml:space="preserve"> children </w:t>
            </w:r>
            <w:r w:rsidRPr="00E30671">
              <w:rPr>
                <w:rFonts w:cs="Arial"/>
                <w:bCs/>
                <w:iCs/>
                <w:lang w:val="mn-MN"/>
              </w:rPr>
              <w:t>(6-23</w:t>
            </w:r>
            <w:r w:rsidRPr="00E30671">
              <w:rPr>
                <w:rFonts w:cs="Arial"/>
                <w:bCs/>
                <w:iCs/>
              </w:rPr>
              <w:t xml:space="preserve"> months</w:t>
            </w:r>
            <w:r w:rsidRPr="00E30671">
              <w:rPr>
                <w:rFonts w:cs="Arial"/>
                <w:bCs/>
                <w:iCs/>
                <w:lang w:val="mn-MN"/>
              </w:rPr>
              <w:t>)</w:t>
            </w:r>
            <w:r w:rsidRPr="00E30671">
              <w:rPr>
                <w:rFonts w:cs="Arial"/>
                <w:bCs/>
                <w:iCs/>
              </w:rPr>
              <w:t>, who meet the criteria of complementary feeding frequency</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lang w:val="mn-MN"/>
              </w:rPr>
              <w:t>3</w:t>
            </w:r>
            <w:r w:rsidRPr="00E30671">
              <w:rPr>
                <w:rFonts w:cs="Arial"/>
                <w:bCs/>
                <w:iCs/>
                <w:color w:val="000000"/>
              </w:rPr>
              <w:t>5</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50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lang w:val="mn-MN"/>
              </w:rPr>
              <w:t>≥60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8364" w:type="dxa"/>
            <w:gridSpan w:val="5"/>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lang w:val="mn-MN"/>
              </w:rPr>
              <w:t>Nutritional status:</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jc w:val="both"/>
              <w:rPr>
                <w:rFonts w:cs="Arial"/>
                <w:bCs/>
                <w:iCs/>
                <w:color w:val="000000"/>
                <w:lang w:val="mn-MN"/>
              </w:rPr>
            </w:pPr>
            <w:r w:rsidRPr="00E30671">
              <w:rPr>
                <w:rFonts w:cs="Arial"/>
                <w:bCs/>
                <w:iCs/>
              </w:rPr>
              <w:t>Prevalence of wasting among children under 5 years of age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1</w:t>
            </w:r>
            <w:r w:rsidRPr="00E30671">
              <w:rPr>
                <w:rFonts w:cs="Arial"/>
                <w:bCs/>
                <w:iCs/>
                <w:color w:val="000000"/>
              </w:rPr>
              <w:t>.</w:t>
            </w:r>
            <w:r w:rsidRPr="00E30671">
              <w:rPr>
                <w:rFonts w:cs="Arial"/>
                <w:bCs/>
                <w:iCs/>
                <w:color w:val="000000"/>
                <w:lang w:val="mn-MN"/>
              </w:rPr>
              <w:t>0</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≤1.0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≤1.0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tcPr>
          <w:p w:rsidR="00E30671" w:rsidRPr="00E30671" w:rsidRDefault="00E30671" w:rsidP="008B6F55">
            <w:pPr>
              <w:pStyle w:val="ListParagraph"/>
              <w:tabs>
                <w:tab w:val="left" w:pos="1485"/>
              </w:tabs>
              <w:ind w:left="0"/>
              <w:rPr>
                <w:rFonts w:cs="Arial"/>
                <w:bCs/>
                <w:iCs/>
                <w:lang w:val="mn-MN"/>
              </w:rPr>
            </w:pPr>
            <w:r w:rsidRPr="00E30671">
              <w:rPr>
                <w:rFonts w:cs="Arial"/>
                <w:bCs/>
                <w:iCs/>
              </w:rPr>
              <w:t>Prevalence of stunting among children under 5 years of age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10</w:t>
            </w:r>
            <w:r w:rsidRPr="00E30671">
              <w:rPr>
                <w:rFonts w:cs="Arial"/>
                <w:bCs/>
                <w:iCs/>
                <w:color w:val="000000"/>
              </w:rPr>
              <w:t>.</w:t>
            </w:r>
            <w:r w:rsidRPr="00E30671">
              <w:rPr>
                <w:rFonts w:cs="Arial"/>
                <w:bCs/>
                <w:iCs/>
                <w:color w:val="000000"/>
                <w:lang w:val="mn-MN"/>
              </w:rPr>
              <w:t>8</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w:t>
            </w:r>
            <w:r w:rsidRPr="00E30671">
              <w:rPr>
                <w:rFonts w:cs="Arial"/>
                <w:bCs/>
                <w:iCs/>
                <w:color w:val="000000"/>
              </w:rPr>
              <w:t>.</w:t>
            </w:r>
            <w:r w:rsidRPr="00E30671">
              <w:rPr>
                <w:rFonts w:cs="Arial"/>
                <w:bCs/>
                <w:iCs/>
                <w:color w:val="000000"/>
                <w:lang w:val="mn-MN"/>
              </w:rPr>
              <w:t>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7</w:t>
            </w:r>
            <w:r w:rsidRPr="00E30671">
              <w:rPr>
                <w:rFonts w:cs="Arial"/>
                <w:bCs/>
                <w:iCs/>
                <w:color w:val="000000"/>
              </w:rPr>
              <w:t>.</w:t>
            </w:r>
            <w:r w:rsidRPr="00E30671">
              <w:rPr>
                <w:rFonts w:cs="Arial"/>
                <w:bCs/>
                <w:iCs/>
                <w:color w:val="000000"/>
                <w:lang w:val="mn-MN"/>
              </w:rPr>
              <w:t>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tcPr>
          <w:p w:rsidR="00E30671" w:rsidRPr="00E30671" w:rsidRDefault="00E30671" w:rsidP="008B6F55">
            <w:pPr>
              <w:pStyle w:val="ListParagraph"/>
              <w:tabs>
                <w:tab w:val="left" w:pos="1485"/>
              </w:tabs>
              <w:ind w:left="0"/>
              <w:rPr>
                <w:rFonts w:cs="Arial"/>
                <w:bCs/>
                <w:iCs/>
                <w:lang w:val="mn-MN"/>
              </w:rPr>
            </w:pPr>
            <w:r w:rsidRPr="00E30671">
              <w:rPr>
                <w:rFonts w:cs="Arial"/>
                <w:bCs/>
                <w:iCs/>
              </w:rPr>
              <w:t>Prevalence of overweight among children under 5 years of age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lang w:val="mn-MN"/>
              </w:rPr>
              <w:t>1</w:t>
            </w:r>
            <w:r w:rsidRPr="00E30671">
              <w:rPr>
                <w:rFonts w:cs="Arial"/>
                <w:bCs/>
                <w:iCs/>
                <w:color w:val="000000"/>
              </w:rPr>
              <w:t>6.7</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≤16.0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≤15.7</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tcPr>
          <w:p w:rsidR="00E30671" w:rsidRPr="00E30671" w:rsidRDefault="00E30671" w:rsidP="008B6F55">
            <w:pPr>
              <w:pStyle w:val="ListParagraph"/>
              <w:tabs>
                <w:tab w:val="left" w:pos="1485"/>
              </w:tabs>
              <w:ind w:left="0"/>
              <w:rPr>
                <w:rFonts w:cs="Arial"/>
                <w:bCs/>
                <w:iCs/>
                <w:lang w:val="mn-MN"/>
              </w:rPr>
            </w:pPr>
            <w:r w:rsidRPr="00E30671">
              <w:rPr>
                <w:rFonts w:cs="Arial"/>
                <w:bCs/>
                <w:iCs/>
              </w:rPr>
              <w:t>Prevalence of obesity among children under 5 years of age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7.3</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≤7.0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≤6.3</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8364" w:type="dxa"/>
            <w:gridSpan w:val="5"/>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rPr>
              <w:t>Food fortification</w:t>
            </w:r>
            <w:r w:rsidRPr="00E30671">
              <w:rPr>
                <w:rFonts w:cs="Arial"/>
                <w:bCs/>
                <w:iCs/>
                <w:color w:val="000000"/>
                <w:lang w:val="mn-MN"/>
              </w:rPr>
              <w:t>:</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Merge w:val="restart"/>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rPr>
              <w:t>Number of business entities producing fortified flour</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70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Merge/>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rPr>
              <w:t>Number of business entities producing iodized salt</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50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Merge/>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rPr>
              <w:t>Number of business entities producing fortified milk</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rPr>
            </w:pPr>
            <w:r w:rsidRPr="00E30671">
              <w:rPr>
                <w:rFonts w:cs="Arial"/>
                <w:bCs/>
                <w:iCs/>
                <w:color w:val="000000"/>
              </w:rPr>
              <w:t>Household iodized salt consumption rate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74</w:t>
            </w:r>
            <w:r w:rsidRPr="00E30671">
              <w:rPr>
                <w:rFonts w:cs="Arial"/>
                <w:bCs/>
                <w:iCs/>
                <w:color w:val="000000"/>
              </w:rPr>
              <w:t>.</w:t>
            </w:r>
            <w:r w:rsidRPr="00E30671">
              <w:rPr>
                <w:rFonts w:cs="Arial"/>
                <w:bCs/>
                <w:iCs/>
                <w:color w:val="000000"/>
                <w:lang w:val="mn-MN"/>
              </w:rPr>
              <w:t>5</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80</w:t>
            </w:r>
            <w:r w:rsidRPr="00E30671">
              <w:rPr>
                <w:rFonts w:cs="Arial"/>
                <w:bCs/>
                <w:iCs/>
                <w:color w:val="000000"/>
              </w:rPr>
              <w:t>.</w:t>
            </w:r>
            <w:r w:rsidRPr="00E30671">
              <w:rPr>
                <w:rFonts w:cs="Arial"/>
                <w:bCs/>
                <w:iCs/>
                <w:color w:val="000000"/>
                <w:lang w:val="mn-MN"/>
              </w:rPr>
              <w:t>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95</w:t>
            </w:r>
            <w:r w:rsidRPr="00E30671">
              <w:rPr>
                <w:rFonts w:cs="Arial"/>
                <w:bCs/>
                <w:iCs/>
                <w:color w:val="000000"/>
              </w:rPr>
              <w:t>.</w:t>
            </w:r>
            <w:r w:rsidRPr="00E30671">
              <w:rPr>
                <w:rFonts w:cs="Arial"/>
                <w:bCs/>
                <w:iCs/>
                <w:color w:val="000000"/>
                <w:lang w:val="mn-MN"/>
              </w:rPr>
              <w:t>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8364" w:type="dxa"/>
            <w:gridSpan w:val="5"/>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rPr>
              <w:t>Vitamin and mineral supplementation</w:t>
            </w:r>
            <w:r w:rsidRPr="00E30671">
              <w:rPr>
                <w:rFonts w:cs="Arial"/>
                <w:bCs/>
                <w:iCs/>
                <w:color w:val="000000"/>
                <w:lang w:val="mn-MN"/>
              </w:rPr>
              <w:t>:</w:t>
            </w:r>
          </w:p>
        </w:tc>
        <w:tc>
          <w:tcPr>
            <w:tcW w:w="1559" w:type="dxa"/>
            <w:vMerge w:val="restart"/>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National Nutrition Survey</w:t>
            </w: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color w:val="000000"/>
              </w:rPr>
              <w:t xml:space="preserve">Percent of children aged </w:t>
            </w:r>
            <w:r w:rsidRPr="00E30671">
              <w:rPr>
                <w:rFonts w:cs="Arial"/>
                <w:color w:val="000000"/>
                <w:lang w:val="mn-MN"/>
              </w:rPr>
              <w:t>6-</w:t>
            </w:r>
            <w:r w:rsidRPr="00E30671">
              <w:rPr>
                <w:rFonts w:cs="Arial"/>
                <w:color w:val="000000"/>
              </w:rPr>
              <w:t>59months</w:t>
            </w:r>
            <w:r w:rsidRPr="00E30671">
              <w:rPr>
                <w:rFonts w:cs="Arial"/>
              </w:rPr>
              <w:t xml:space="preserve"> who received high dose vitamin A </w:t>
            </w:r>
            <w:r w:rsidRPr="00E30671">
              <w:rPr>
                <w:rFonts w:cs="Arial"/>
                <w:color w:val="000000"/>
              </w:rPr>
              <w:t>supplementation</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95</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color w:val="000000"/>
              </w:rPr>
              <w:t xml:space="preserve">Percent of children under the age of 3 years </w:t>
            </w:r>
            <w:r w:rsidRPr="00E30671">
              <w:rPr>
                <w:rFonts w:cs="Arial"/>
              </w:rPr>
              <w:t xml:space="preserve">who received high dose vitamin </w:t>
            </w:r>
            <w:proofErr w:type="spellStart"/>
            <w:r w:rsidRPr="00E30671">
              <w:rPr>
                <w:rFonts w:cs="Arial"/>
              </w:rPr>
              <w:t>D</w:t>
            </w:r>
            <w:r w:rsidRPr="00E30671">
              <w:rPr>
                <w:rFonts w:cs="Arial"/>
                <w:color w:val="000000"/>
              </w:rPr>
              <w:t>supplementation</w:t>
            </w:r>
            <w:proofErr w:type="spellEnd"/>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color w:val="000000"/>
              </w:rPr>
              <w:t xml:space="preserve">Percent of children aged </w:t>
            </w:r>
            <w:r w:rsidRPr="00E30671">
              <w:rPr>
                <w:rFonts w:cs="Arial"/>
                <w:color w:val="000000"/>
                <w:lang w:val="mn-MN"/>
              </w:rPr>
              <w:t>6-</w:t>
            </w:r>
            <w:r w:rsidRPr="00E30671">
              <w:rPr>
                <w:rFonts w:cs="Arial"/>
                <w:color w:val="000000"/>
              </w:rPr>
              <w:t>23months</w:t>
            </w:r>
            <w:r w:rsidRPr="00E30671">
              <w:rPr>
                <w:rFonts w:cs="Arial"/>
              </w:rPr>
              <w:t xml:space="preserve"> who received MMS</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tcPr>
          <w:p w:rsidR="00E30671" w:rsidRPr="00E30671" w:rsidRDefault="00E30671" w:rsidP="008B6F55">
            <w:pPr>
              <w:pStyle w:val="ListParagraph"/>
              <w:tabs>
                <w:tab w:val="left" w:pos="1485"/>
              </w:tabs>
              <w:ind w:left="0"/>
              <w:rPr>
                <w:rFonts w:cs="Arial"/>
                <w:bCs/>
                <w:iCs/>
                <w:lang w:val="mn-MN"/>
              </w:rPr>
            </w:pPr>
            <w:r w:rsidRPr="00E30671">
              <w:rPr>
                <w:rFonts w:cs="Arial"/>
                <w:bCs/>
                <w:iCs/>
              </w:rPr>
              <w:t>Prevalence of vitamin D deficiency among children under 5 years of age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28</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w:t>
            </w:r>
            <w:r w:rsidRPr="00E30671">
              <w:rPr>
                <w:rFonts w:cs="Arial"/>
                <w:bCs/>
                <w:iCs/>
                <w:color w:val="000000"/>
              </w:rPr>
              <w:t>5</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20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tcPr>
          <w:p w:rsidR="00E30671" w:rsidRPr="00E30671" w:rsidRDefault="00E30671" w:rsidP="008B6F55">
            <w:pPr>
              <w:pStyle w:val="ListParagraph"/>
              <w:tabs>
                <w:tab w:val="left" w:pos="1485"/>
              </w:tabs>
              <w:ind w:left="0"/>
              <w:rPr>
                <w:rFonts w:cs="Arial"/>
                <w:bCs/>
                <w:iCs/>
                <w:lang w:val="mn-MN"/>
              </w:rPr>
            </w:pPr>
            <w:r w:rsidRPr="00E30671">
              <w:rPr>
                <w:rFonts w:cs="Arial"/>
                <w:bCs/>
                <w:iCs/>
              </w:rPr>
              <w:t>Prevalence of vitamin A deficiency among children under 5 years of age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32</w:t>
            </w:r>
            <w:r w:rsidRPr="00E30671">
              <w:rPr>
                <w:rFonts w:cs="Arial"/>
                <w:bCs/>
                <w:iCs/>
                <w:color w:val="000000"/>
              </w:rPr>
              <w:t>.</w:t>
            </w:r>
            <w:r w:rsidRPr="00E30671">
              <w:rPr>
                <w:rFonts w:cs="Arial"/>
                <w:bCs/>
                <w:iCs/>
                <w:color w:val="000000"/>
                <w:lang w:val="mn-MN"/>
              </w:rPr>
              <w:t>3</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25</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w:t>
            </w:r>
            <w:r w:rsidRPr="00E30671">
              <w:rPr>
                <w:rFonts w:cs="Arial"/>
                <w:bCs/>
                <w:iCs/>
                <w:color w:val="000000"/>
                <w:lang w:val="mn-MN"/>
              </w:rPr>
              <w:t>2</w:t>
            </w:r>
            <w:r w:rsidRPr="00E30671">
              <w:rPr>
                <w:rFonts w:cs="Arial"/>
                <w:bCs/>
                <w:iCs/>
                <w:color w:val="000000"/>
              </w:rPr>
              <w:t>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tcPr>
          <w:p w:rsidR="00E30671" w:rsidRPr="00E30671" w:rsidRDefault="00E30671" w:rsidP="008B6F55">
            <w:pPr>
              <w:pStyle w:val="ListParagraph"/>
              <w:tabs>
                <w:tab w:val="left" w:pos="1485"/>
              </w:tabs>
              <w:ind w:left="0"/>
              <w:rPr>
                <w:rFonts w:cs="Arial"/>
                <w:bCs/>
                <w:iCs/>
              </w:rPr>
            </w:pPr>
            <w:r w:rsidRPr="00E30671">
              <w:rPr>
                <w:rFonts w:cs="Arial"/>
                <w:bCs/>
                <w:iCs/>
              </w:rPr>
              <w:t>Prevalence of anemia among children under 5 years of age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28</w:t>
            </w:r>
            <w:r w:rsidRPr="00E30671">
              <w:rPr>
                <w:rFonts w:cs="Arial"/>
                <w:bCs/>
                <w:iCs/>
                <w:color w:val="000000"/>
              </w:rPr>
              <w:t>.</w:t>
            </w:r>
            <w:r w:rsidRPr="00E30671">
              <w:rPr>
                <w:rFonts w:cs="Arial"/>
                <w:bCs/>
                <w:iCs/>
                <w:color w:val="000000"/>
                <w:lang w:val="mn-MN"/>
              </w:rPr>
              <w:t>5</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w:t>
            </w:r>
            <w:r w:rsidRPr="00E30671">
              <w:rPr>
                <w:rFonts w:cs="Arial"/>
                <w:bCs/>
                <w:iCs/>
                <w:color w:val="000000"/>
              </w:rPr>
              <w:t>5</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20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jc w:val="both"/>
              <w:rPr>
                <w:rFonts w:cs="Arial"/>
                <w:bCs/>
                <w:iCs/>
                <w:color w:val="000000"/>
                <w:lang w:val="mn-MN"/>
              </w:rPr>
            </w:pPr>
            <w:r w:rsidRPr="00E30671">
              <w:rPr>
                <w:rFonts w:cs="Arial"/>
                <w:bCs/>
                <w:iCs/>
              </w:rPr>
              <w:t>Prevalence of iron deficiency among children under 5 years of age</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21</w:t>
            </w:r>
            <w:r w:rsidRPr="00E30671">
              <w:rPr>
                <w:rFonts w:cs="Arial"/>
                <w:bCs/>
                <w:iCs/>
                <w:color w:val="000000"/>
              </w:rPr>
              <w:t>.</w:t>
            </w:r>
            <w:r w:rsidRPr="00E30671">
              <w:rPr>
                <w:rFonts w:cs="Arial"/>
                <w:bCs/>
                <w:iCs/>
                <w:color w:val="000000"/>
                <w:lang w:val="mn-MN"/>
              </w:rPr>
              <w:t>4</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18.0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15</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tcPr>
          <w:p w:rsidR="00E30671" w:rsidRPr="00E30671" w:rsidRDefault="00E30671" w:rsidP="008B6F55">
            <w:pPr>
              <w:pStyle w:val="ListParagraph"/>
              <w:tabs>
                <w:tab w:val="left" w:pos="1485"/>
              </w:tabs>
              <w:ind w:left="0"/>
              <w:rPr>
                <w:rFonts w:cs="Arial"/>
                <w:bCs/>
                <w:iCs/>
                <w:lang w:val="mn-MN"/>
              </w:rPr>
            </w:pPr>
            <w:r w:rsidRPr="00E30671">
              <w:rPr>
                <w:rFonts w:cs="Arial"/>
                <w:bCs/>
                <w:iCs/>
              </w:rPr>
              <w:t xml:space="preserve">Prevalence of anemia among reproductive age women </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14</w:t>
            </w:r>
            <w:r w:rsidRPr="00E30671">
              <w:rPr>
                <w:rFonts w:cs="Arial"/>
                <w:bCs/>
                <w:iCs/>
                <w:color w:val="000000"/>
              </w:rPr>
              <w:t>.</w:t>
            </w:r>
            <w:r w:rsidRPr="00E30671">
              <w:rPr>
                <w:rFonts w:cs="Arial"/>
                <w:bCs/>
                <w:iCs/>
                <w:color w:val="000000"/>
                <w:lang w:val="mn-MN"/>
              </w:rPr>
              <w:t>4</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12</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10</w:t>
            </w:r>
          </w:p>
        </w:tc>
        <w:tc>
          <w:tcPr>
            <w:tcW w:w="1559" w:type="dxa"/>
            <w:vMerge/>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rPr>
          <w:trHeight w:val="270"/>
        </w:trPr>
        <w:tc>
          <w:tcPr>
            <w:tcW w:w="8364" w:type="dxa"/>
            <w:gridSpan w:val="5"/>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rPr>
              <w:t>Health risks</w:t>
            </w:r>
            <w:r w:rsidRPr="00E30671">
              <w:rPr>
                <w:rFonts w:cs="Arial"/>
                <w:bCs/>
                <w:iCs/>
                <w:color w:val="000000"/>
                <w:lang w:val="mn-MN"/>
              </w:rPr>
              <w:t>:</w:t>
            </w:r>
          </w:p>
        </w:tc>
        <w:tc>
          <w:tcPr>
            <w:tcW w:w="1559" w:type="dxa"/>
            <w:vMerge w:val="restart"/>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School Health Survey</w:t>
            </w: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val="mn-MN" w:eastAsia="ja-JP"/>
              </w:rPr>
            </w:pPr>
            <w:r w:rsidRPr="00E30671">
              <w:rPr>
                <w:rFonts w:cs="Arial"/>
                <w:bCs/>
                <w:iCs/>
                <w:color w:val="000000"/>
                <w:lang w:eastAsia="ja-JP"/>
              </w:rPr>
              <w:t xml:space="preserve">Prevalence of </w:t>
            </w:r>
            <w:r w:rsidRPr="00E30671">
              <w:rPr>
                <w:rFonts w:cs="Arial"/>
                <w:bCs/>
                <w:iCs/>
                <w:color w:val="000000"/>
                <w:lang w:val="mn-MN" w:eastAsia="ja-JP"/>
              </w:rPr>
              <w:t>overweight</w:t>
            </w:r>
            <w:r w:rsidRPr="00E30671">
              <w:rPr>
                <w:rFonts w:cs="Arial"/>
                <w:bCs/>
                <w:iCs/>
                <w:color w:val="000000"/>
                <w:lang w:eastAsia="ja-JP"/>
              </w:rPr>
              <w:t xml:space="preserve"> and</w:t>
            </w:r>
            <w:r w:rsidRPr="00E30671">
              <w:rPr>
                <w:rFonts w:cs="Arial"/>
                <w:bCs/>
                <w:iCs/>
                <w:color w:val="000000"/>
                <w:lang w:val="mn-MN" w:eastAsia="ja-JP"/>
              </w:rPr>
              <w:t>obesity</w:t>
            </w:r>
            <w:r w:rsidRPr="00E30671">
              <w:rPr>
                <w:rFonts w:cs="Arial"/>
                <w:bCs/>
                <w:iCs/>
                <w:color w:val="000000"/>
                <w:lang w:eastAsia="ja-JP"/>
              </w:rPr>
              <w:t xml:space="preserve"> in </w:t>
            </w:r>
            <w:r w:rsidRPr="00E30671">
              <w:rPr>
                <w:rFonts w:cs="Arial"/>
                <w:bCs/>
                <w:iCs/>
                <w:color w:val="000000"/>
                <w:lang w:val="mn-MN" w:eastAsia="ja-JP"/>
              </w:rPr>
              <w:t>12-17</w:t>
            </w:r>
            <w:r w:rsidRPr="00E30671">
              <w:rPr>
                <w:rFonts w:cs="Arial"/>
                <w:bCs/>
                <w:iCs/>
                <w:color w:val="000000"/>
                <w:lang w:eastAsia="ja-JP"/>
              </w:rPr>
              <w:t xml:space="preserve"> year-old adolescents</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11</w:t>
            </w:r>
            <w:r w:rsidRPr="00E30671">
              <w:rPr>
                <w:rFonts w:cs="Arial"/>
                <w:bCs/>
                <w:iCs/>
                <w:color w:val="000000"/>
              </w:rPr>
              <w:t>.</w:t>
            </w:r>
            <w:r w:rsidRPr="00E30671">
              <w:rPr>
                <w:rFonts w:cs="Arial"/>
                <w:bCs/>
                <w:iCs/>
                <w:color w:val="000000"/>
                <w:lang w:val="mn-MN"/>
              </w:rPr>
              <w:t>2</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11</w:t>
            </w:r>
            <w:r w:rsidRPr="00E30671">
              <w:rPr>
                <w:rFonts w:cs="Arial"/>
                <w:bCs/>
                <w:iCs/>
                <w:color w:val="000000"/>
              </w:rPr>
              <w:t>.</w:t>
            </w:r>
            <w:r w:rsidRPr="00E30671">
              <w:rPr>
                <w:rFonts w:cs="Arial"/>
                <w:bCs/>
                <w:iCs/>
                <w:color w:val="000000"/>
                <w:lang w:val="mn-MN"/>
              </w:rPr>
              <w:t>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10</w:t>
            </w:r>
            <w:r w:rsidRPr="00E30671">
              <w:rPr>
                <w:rFonts w:cs="Arial"/>
                <w:bCs/>
                <w:iCs/>
                <w:color w:val="000000"/>
              </w:rPr>
              <w:t>.</w:t>
            </w:r>
            <w:r w:rsidRPr="00E30671">
              <w:rPr>
                <w:rFonts w:cs="Arial"/>
                <w:bCs/>
                <w:iCs/>
                <w:color w:val="000000"/>
                <w:lang w:val="mn-MN"/>
              </w:rPr>
              <w:t>0</w:t>
            </w:r>
          </w:p>
        </w:tc>
        <w:tc>
          <w:tcPr>
            <w:tcW w:w="1559" w:type="dxa"/>
            <w:vMerge/>
            <w:vAlign w:val="center"/>
          </w:tcPr>
          <w:p w:rsidR="00E30671" w:rsidRPr="00E30671" w:rsidRDefault="00E30671" w:rsidP="008B6F55">
            <w:pPr>
              <w:pStyle w:val="ListParagraph"/>
              <w:tabs>
                <w:tab w:val="left" w:pos="1485"/>
              </w:tabs>
              <w:ind w:left="0"/>
              <w:jc w:val="center"/>
              <w:rPr>
                <w:rFonts w:cs="Arial"/>
                <w:bCs/>
                <w:iCs/>
                <w:color w:val="000000"/>
                <w:lang w:val="mn-MN"/>
              </w:rPr>
            </w:pP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eastAsia="ja-JP"/>
              </w:rPr>
            </w:pPr>
            <w:r w:rsidRPr="00E30671">
              <w:rPr>
                <w:rFonts w:cs="Arial"/>
                <w:bCs/>
                <w:iCs/>
                <w:color w:val="000000"/>
                <w:lang w:eastAsia="ja-JP"/>
              </w:rPr>
              <w:t xml:space="preserve">Prevalence of </w:t>
            </w:r>
            <w:r w:rsidRPr="00E30671">
              <w:rPr>
                <w:rFonts w:cs="Arial"/>
                <w:bCs/>
                <w:iCs/>
                <w:color w:val="000000"/>
                <w:lang w:val="mn-MN" w:eastAsia="ja-JP"/>
              </w:rPr>
              <w:t>overweight</w:t>
            </w:r>
            <w:r w:rsidRPr="00E30671">
              <w:rPr>
                <w:rFonts w:cs="Arial"/>
                <w:bCs/>
                <w:iCs/>
                <w:color w:val="000000"/>
                <w:lang w:eastAsia="ja-JP"/>
              </w:rPr>
              <w:t xml:space="preserve"> in </w:t>
            </w:r>
            <w:r w:rsidRPr="00E30671">
              <w:rPr>
                <w:rFonts w:cs="Arial"/>
                <w:bCs/>
                <w:iCs/>
                <w:color w:val="000000"/>
                <w:lang w:val="mn-MN" w:eastAsia="ja-JP"/>
              </w:rPr>
              <w:t xml:space="preserve">15-64 </w:t>
            </w:r>
            <w:r w:rsidRPr="00E30671">
              <w:rPr>
                <w:rFonts w:cs="Arial"/>
                <w:bCs/>
                <w:iCs/>
                <w:color w:val="000000"/>
                <w:lang w:eastAsia="ja-JP"/>
              </w:rPr>
              <w:t>year-old population</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54</w:t>
            </w:r>
            <w:r w:rsidRPr="00E30671">
              <w:rPr>
                <w:rFonts w:cs="Arial"/>
                <w:bCs/>
                <w:iCs/>
                <w:color w:val="000000"/>
              </w:rPr>
              <w:t>.</w:t>
            </w:r>
            <w:r w:rsidRPr="00E30671">
              <w:rPr>
                <w:rFonts w:cs="Arial"/>
                <w:bCs/>
                <w:iCs/>
                <w:color w:val="000000"/>
                <w:lang w:val="mn-MN"/>
              </w:rPr>
              <w:t>4</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eastAsia="ja-JP"/>
              </w:rPr>
              <w:t>5</w:t>
            </w:r>
            <w:r w:rsidRPr="00E30671">
              <w:rPr>
                <w:rFonts w:cs="Arial"/>
                <w:bCs/>
                <w:iCs/>
                <w:color w:val="000000"/>
                <w:lang w:val="mn-MN"/>
              </w:rPr>
              <w:t>3</w:t>
            </w:r>
            <w:r w:rsidRPr="00E30671">
              <w:rPr>
                <w:rFonts w:cs="Arial"/>
                <w:bCs/>
                <w:iCs/>
                <w:color w:val="000000"/>
              </w:rPr>
              <w:t>.</w:t>
            </w:r>
            <w:r w:rsidRPr="00E30671">
              <w:rPr>
                <w:rFonts w:cs="Arial"/>
                <w:bCs/>
                <w:iCs/>
                <w:color w:val="000000"/>
                <w:lang w:val="mn-MN"/>
              </w:rPr>
              <w:t>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50</w:t>
            </w:r>
            <w:r w:rsidRPr="00E30671">
              <w:rPr>
                <w:rFonts w:cs="Arial"/>
                <w:bCs/>
                <w:iCs/>
                <w:color w:val="000000"/>
              </w:rPr>
              <w:t>.</w:t>
            </w:r>
            <w:r w:rsidRPr="00E30671">
              <w:rPr>
                <w:rFonts w:cs="Arial"/>
                <w:bCs/>
                <w:iCs/>
                <w:color w:val="000000"/>
                <w:lang w:val="mn-MN"/>
              </w:rPr>
              <w:t>0</w:t>
            </w:r>
          </w:p>
        </w:tc>
        <w:tc>
          <w:tcPr>
            <w:tcW w:w="1559" w:type="dxa"/>
            <w:vMerge w:val="restart"/>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STEP</w:t>
            </w:r>
            <w:r w:rsidR="00150370">
              <w:rPr>
                <w:rFonts w:cs="Arial"/>
                <w:bCs/>
                <w:iCs/>
                <w:color w:val="000000"/>
              </w:rPr>
              <w:t xml:space="preserve"> </w:t>
            </w:r>
            <w:r w:rsidRPr="00E30671">
              <w:rPr>
                <w:rFonts w:cs="Arial"/>
                <w:bCs/>
                <w:iCs/>
                <w:color w:val="000000"/>
              </w:rPr>
              <w:t>Survey</w:t>
            </w:r>
          </w:p>
        </w:tc>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eastAsia="ja-JP"/>
              </w:rPr>
            </w:pPr>
            <w:r w:rsidRPr="00E30671">
              <w:rPr>
                <w:rFonts w:cs="Arial"/>
                <w:bCs/>
                <w:iCs/>
                <w:color w:val="000000"/>
                <w:lang w:eastAsia="ja-JP"/>
              </w:rPr>
              <w:t xml:space="preserve">Prevalence of obesity in </w:t>
            </w:r>
            <w:r w:rsidRPr="00E30671">
              <w:rPr>
                <w:rFonts w:cs="Arial"/>
                <w:bCs/>
                <w:iCs/>
                <w:color w:val="000000"/>
                <w:lang w:val="mn-MN" w:eastAsia="ja-JP"/>
              </w:rPr>
              <w:t xml:space="preserve">15-64 </w:t>
            </w:r>
            <w:r w:rsidRPr="00E30671">
              <w:rPr>
                <w:rFonts w:cs="Arial"/>
                <w:bCs/>
                <w:iCs/>
                <w:color w:val="000000"/>
                <w:lang w:eastAsia="ja-JP"/>
              </w:rPr>
              <w:t>year-old population</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19</w:t>
            </w:r>
            <w:r w:rsidRPr="00E30671">
              <w:rPr>
                <w:rFonts w:cs="Arial"/>
                <w:bCs/>
                <w:iCs/>
                <w:color w:val="000000"/>
              </w:rPr>
              <w:t>.</w:t>
            </w:r>
            <w:r w:rsidRPr="00E30671">
              <w:rPr>
                <w:rFonts w:cs="Arial"/>
                <w:bCs/>
                <w:iCs/>
                <w:color w:val="000000"/>
                <w:lang w:val="mn-MN"/>
              </w:rPr>
              <w:t>7</w:t>
            </w:r>
          </w:p>
        </w:tc>
        <w:tc>
          <w:tcPr>
            <w:tcW w:w="992" w:type="dxa"/>
            <w:vAlign w:val="center"/>
          </w:tcPr>
          <w:p w:rsidR="00E30671" w:rsidRPr="00E30671" w:rsidRDefault="00E30671" w:rsidP="008B6F55">
            <w:pPr>
              <w:jc w:val="center"/>
              <w:rPr>
                <w:rFonts w:ascii="Arial" w:hAnsi="Arial" w:cs="Arial"/>
                <w:color w:val="000000"/>
                <w:sz w:val="24"/>
                <w:szCs w:val="24"/>
              </w:rPr>
            </w:pPr>
            <w:r w:rsidRPr="00E30671">
              <w:rPr>
                <w:rFonts w:ascii="Arial" w:hAnsi="Arial" w:cs="Arial"/>
                <w:bCs/>
                <w:iCs/>
                <w:color w:val="000000"/>
                <w:sz w:val="24"/>
                <w:szCs w:val="24"/>
              </w:rPr>
              <w:t>≤</w:t>
            </w:r>
            <w:r w:rsidRPr="00E30671">
              <w:rPr>
                <w:rFonts w:ascii="Arial" w:hAnsi="Arial" w:cs="Arial"/>
                <w:bCs/>
                <w:iCs/>
                <w:color w:val="000000"/>
                <w:sz w:val="24"/>
                <w:szCs w:val="24"/>
                <w:lang w:val="mn-MN"/>
              </w:rPr>
              <w:t>18</w:t>
            </w:r>
            <w:r w:rsidRPr="00E30671">
              <w:rPr>
                <w:rFonts w:ascii="Arial" w:hAnsi="Arial" w:cs="Arial"/>
                <w:bCs/>
                <w:iCs/>
                <w:color w:val="000000"/>
                <w:sz w:val="24"/>
                <w:szCs w:val="24"/>
              </w:rPr>
              <w:t>.</w:t>
            </w:r>
            <w:r w:rsidRPr="00E30671">
              <w:rPr>
                <w:rFonts w:ascii="Arial" w:hAnsi="Arial" w:cs="Arial"/>
                <w:bCs/>
                <w:iCs/>
                <w:color w:val="000000"/>
                <w:sz w:val="24"/>
                <w:szCs w:val="24"/>
                <w:lang w:val="mn-MN"/>
              </w:rPr>
              <w:t>0</w:t>
            </w:r>
          </w:p>
        </w:tc>
        <w:tc>
          <w:tcPr>
            <w:tcW w:w="1276" w:type="dxa"/>
            <w:vAlign w:val="center"/>
          </w:tcPr>
          <w:p w:rsidR="00E30671" w:rsidRPr="00E30671" w:rsidRDefault="00E30671" w:rsidP="008B6F55">
            <w:pPr>
              <w:jc w:val="center"/>
              <w:rPr>
                <w:rFonts w:ascii="Arial" w:hAnsi="Arial" w:cs="Arial"/>
                <w:color w:val="000000"/>
                <w:sz w:val="24"/>
                <w:szCs w:val="24"/>
              </w:rPr>
            </w:pPr>
            <w:r w:rsidRPr="00E30671">
              <w:rPr>
                <w:rFonts w:ascii="Arial" w:hAnsi="Arial" w:cs="Arial"/>
                <w:bCs/>
                <w:iCs/>
                <w:color w:val="000000"/>
                <w:sz w:val="24"/>
                <w:szCs w:val="24"/>
              </w:rPr>
              <w:t>≤</w:t>
            </w:r>
            <w:r w:rsidRPr="00E30671">
              <w:rPr>
                <w:rFonts w:ascii="Arial" w:hAnsi="Arial" w:cs="Arial"/>
                <w:bCs/>
                <w:iCs/>
                <w:color w:val="000000"/>
                <w:sz w:val="24"/>
                <w:szCs w:val="24"/>
                <w:lang w:val="mn-MN"/>
              </w:rPr>
              <w:t>16</w:t>
            </w:r>
            <w:r w:rsidRPr="00E30671">
              <w:rPr>
                <w:rFonts w:ascii="Arial" w:hAnsi="Arial" w:cs="Arial"/>
                <w:bCs/>
                <w:iCs/>
                <w:color w:val="000000"/>
                <w:sz w:val="24"/>
                <w:szCs w:val="24"/>
              </w:rPr>
              <w:t>.</w:t>
            </w:r>
            <w:r w:rsidRPr="00E30671">
              <w:rPr>
                <w:rFonts w:ascii="Arial" w:hAnsi="Arial" w:cs="Arial"/>
                <w:bCs/>
                <w:iCs/>
                <w:color w:val="000000"/>
                <w:sz w:val="24"/>
                <w:szCs w:val="24"/>
                <w:lang w:val="mn-MN"/>
              </w:rPr>
              <w:t>7</w:t>
            </w:r>
          </w:p>
        </w:tc>
        <w:tc>
          <w:tcPr>
            <w:tcW w:w="1559" w:type="dxa"/>
            <w:vMerge/>
            <w:vAlign w:val="center"/>
          </w:tcPr>
          <w:p w:rsidR="00E30671" w:rsidRPr="00E30671" w:rsidRDefault="00E30671" w:rsidP="008B6F55">
            <w:pPr>
              <w:pStyle w:val="ListParagraph"/>
              <w:tabs>
                <w:tab w:val="left" w:pos="1485"/>
              </w:tabs>
              <w:ind w:left="0"/>
              <w:jc w:val="center"/>
              <w:rPr>
                <w:rFonts w:cs="Arial"/>
                <w:bCs/>
                <w:iCs/>
                <w:color w:val="000000"/>
                <w:lang w:val="mn-MN"/>
              </w:rPr>
            </w:pPr>
          </w:p>
        </w:tc>
        <w:bookmarkStart w:id="0" w:name="_GoBack"/>
        <w:bookmarkEnd w:id="0"/>
      </w:tr>
      <w:tr w:rsidR="00E30671" w:rsidRPr="00E30671" w:rsidTr="00E30671">
        <w:tc>
          <w:tcPr>
            <w:tcW w:w="567" w:type="dxa"/>
            <w:vAlign w:val="center"/>
          </w:tcPr>
          <w:p w:rsidR="00E30671" w:rsidRPr="00E30671" w:rsidRDefault="00E30671" w:rsidP="008B6F55">
            <w:pPr>
              <w:pStyle w:val="ListParagraph"/>
              <w:numPr>
                <w:ilvl w:val="0"/>
                <w:numId w:val="1"/>
              </w:numPr>
              <w:tabs>
                <w:tab w:val="left" w:pos="1485"/>
              </w:tabs>
              <w:jc w:val="center"/>
              <w:rPr>
                <w:rFonts w:cs="Arial"/>
                <w:bCs/>
                <w:iCs/>
                <w:color w:val="000000"/>
                <w:lang w:val="mn-MN"/>
              </w:rPr>
            </w:pPr>
          </w:p>
        </w:tc>
        <w:tc>
          <w:tcPr>
            <w:tcW w:w="3969" w:type="dxa"/>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rPr>
              <w:t xml:space="preserve">Percent of </w:t>
            </w:r>
            <w:r w:rsidRPr="00E30671">
              <w:rPr>
                <w:rFonts w:cs="Arial"/>
                <w:bCs/>
                <w:iCs/>
                <w:color w:val="000000"/>
                <w:lang w:val="mn-MN" w:eastAsia="ja-JP"/>
              </w:rPr>
              <w:t xml:space="preserve">15-64 </w:t>
            </w:r>
            <w:r w:rsidRPr="00E30671">
              <w:rPr>
                <w:rFonts w:cs="Arial"/>
                <w:bCs/>
                <w:iCs/>
                <w:color w:val="000000"/>
                <w:lang w:eastAsia="ja-JP"/>
              </w:rPr>
              <w:t xml:space="preserve">year-old </w:t>
            </w:r>
            <w:r w:rsidRPr="00E30671">
              <w:rPr>
                <w:rFonts w:cs="Arial"/>
                <w:bCs/>
                <w:iCs/>
                <w:color w:val="000000"/>
              </w:rPr>
              <w:t>population consuming less than 5 servings of fruits and vegetables</w:t>
            </w:r>
          </w:p>
        </w:tc>
        <w:tc>
          <w:tcPr>
            <w:tcW w:w="1560"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98</w:t>
            </w:r>
            <w:r w:rsidRPr="00E30671">
              <w:rPr>
                <w:rFonts w:cs="Arial"/>
                <w:bCs/>
                <w:iCs/>
                <w:color w:val="000000"/>
              </w:rPr>
              <w:t>.</w:t>
            </w:r>
            <w:r w:rsidRPr="00E30671">
              <w:rPr>
                <w:rFonts w:cs="Arial"/>
                <w:bCs/>
                <w:iCs/>
                <w:color w:val="000000"/>
                <w:lang w:val="mn-MN"/>
              </w:rPr>
              <w:t>0</w:t>
            </w:r>
          </w:p>
        </w:tc>
        <w:tc>
          <w:tcPr>
            <w:tcW w:w="992" w:type="dxa"/>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90.0</w:t>
            </w:r>
          </w:p>
        </w:tc>
        <w:tc>
          <w:tcPr>
            <w:tcW w:w="1276" w:type="dxa"/>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w:t>
            </w:r>
            <w:r w:rsidRPr="00E30671">
              <w:rPr>
                <w:rFonts w:cs="Arial"/>
                <w:bCs/>
                <w:iCs/>
                <w:color w:val="000000"/>
                <w:lang w:val="mn-MN"/>
              </w:rPr>
              <w:t>80</w:t>
            </w:r>
            <w:r w:rsidRPr="00E30671">
              <w:rPr>
                <w:rFonts w:cs="Arial"/>
                <w:bCs/>
                <w:iCs/>
                <w:color w:val="000000"/>
              </w:rPr>
              <w:t>.</w:t>
            </w:r>
            <w:r w:rsidRPr="00E30671">
              <w:rPr>
                <w:rFonts w:cs="Arial"/>
                <w:bCs/>
                <w:iCs/>
                <w:color w:val="000000"/>
                <w:lang w:val="mn-MN"/>
              </w:rPr>
              <w:t>0</w:t>
            </w:r>
          </w:p>
        </w:tc>
        <w:tc>
          <w:tcPr>
            <w:tcW w:w="1559" w:type="dxa"/>
            <w:vMerge/>
            <w:vAlign w:val="center"/>
          </w:tcPr>
          <w:p w:rsidR="00E30671" w:rsidRPr="00E30671" w:rsidRDefault="00E30671" w:rsidP="008B6F55">
            <w:pPr>
              <w:pStyle w:val="ListParagraph"/>
              <w:tabs>
                <w:tab w:val="left" w:pos="1485"/>
              </w:tabs>
              <w:ind w:left="0"/>
              <w:jc w:val="center"/>
              <w:rPr>
                <w:rFonts w:cs="Arial"/>
                <w:bCs/>
                <w:iCs/>
                <w:color w:val="000000"/>
                <w:lang w:val="mn-MN"/>
              </w:rPr>
            </w:pPr>
          </w:p>
        </w:tc>
      </w:tr>
      <w:tr w:rsidR="00E30671" w:rsidRPr="00E30671" w:rsidTr="00E30671">
        <w:tc>
          <w:tcPr>
            <w:tcW w:w="567"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numPr>
                <w:ilvl w:val="0"/>
                <w:numId w:val="1"/>
              </w:numPr>
              <w:tabs>
                <w:tab w:val="left" w:pos="1485"/>
              </w:tabs>
              <w:jc w:val="center"/>
              <w:rPr>
                <w:rFonts w:cs="Arial"/>
                <w:bCs/>
                <w:iCs/>
                <w:color w:val="000000"/>
              </w:rPr>
            </w:pPr>
          </w:p>
        </w:tc>
        <w:tc>
          <w:tcPr>
            <w:tcW w:w="3969"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rPr>
              <w:t xml:space="preserve">Average daily salt intake </w:t>
            </w:r>
            <w:r w:rsidRPr="00E30671">
              <w:rPr>
                <w:rFonts w:cs="Arial"/>
                <w:bCs/>
                <w:iCs/>
                <w:color w:val="000000"/>
                <w:lang w:val="mn-MN"/>
              </w:rPr>
              <w:t>(</w:t>
            </w:r>
            <w:r w:rsidRPr="00E30671">
              <w:rPr>
                <w:rFonts w:cs="Arial"/>
                <w:bCs/>
                <w:iCs/>
                <w:color w:val="000000"/>
              </w:rPr>
              <w:t>g</w:t>
            </w:r>
            <w:r w:rsidRPr="00E30671">
              <w:rPr>
                <w:rFonts w:cs="Arial"/>
                <w:bCs/>
                <w:iCs/>
                <w:color w:val="000000"/>
                <w:lang w:val="mn-MN"/>
              </w:rPr>
              <w:t>)</w:t>
            </w:r>
          </w:p>
        </w:tc>
        <w:tc>
          <w:tcPr>
            <w:tcW w:w="1560"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11</w:t>
            </w:r>
            <w:r w:rsidRPr="00E30671">
              <w:rPr>
                <w:rFonts w:cs="Arial"/>
                <w:bCs/>
                <w:iCs/>
                <w:color w:val="000000"/>
              </w:rPr>
              <w:t>.</w:t>
            </w:r>
            <w:r w:rsidRPr="00E30671">
              <w:rPr>
                <w:rFonts w:cs="Arial"/>
                <w:bCs/>
                <w:iCs/>
                <w:color w:val="000000"/>
                <w:lang w:val="mn-MN"/>
              </w:rPr>
              <w:t>1</w:t>
            </w:r>
          </w:p>
        </w:tc>
        <w:tc>
          <w:tcPr>
            <w:tcW w:w="992"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9</w:t>
            </w:r>
            <w:r w:rsidRPr="00E30671">
              <w:rPr>
                <w:rFonts w:cs="Arial"/>
                <w:bCs/>
                <w:iCs/>
                <w:color w:val="000000"/>
              </w:rPr>
              <w:t>.</w:t>
            </w:r>
            <w:r w:rsidRPr="00E30671">
              <w:rPr>
                <w:rFonts w:cs="Arial"/>
                <w:bCs/>
                <w:iCs/>
                <w:color w:val="000000"/>
                <w:lang w:val="mn-MN"/>
              </w:rPr>
              <w:t>0</w:t>
            </w:r>
          </w:p>
        </w:tc>
        <w:tc>
          <w:tcPr>
            <w:tcW w:w="1276"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7</w:t>
            </w:r>
            <w:r w:rsidRPr="00E30671">
              <w:rPr>
                <w:rFonts w:cs="Arial"/>
                <w:bCs/>
                <w:iCs/>
                <w:color w:val="000000"/>
              </w:rPr>
              <w:t>.</w:t>
            </w:r>
            <w:r w:rsidRPr="00E30671">
              <w:rPr>
                <w:rFonts w:cs="Arial"/>
                <w:bCs/>
                <w:iCs/>
                <w:color w:val="000000"/>
                <w:lang w:val="mn-MN"/>
              </w:rPr>
              <w:t>5</w:t>
            </w:r>
          </w:p>
        </w:tc>
        <w:tc>
          <w:tcPr>
            <w:tcW w:w="1559"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Salt Intake  Survey</w:t>
            </w:r>
          </w:p>
        </w:tc>
      </w:tr>
      <w:tr w:rsidR="00E30671" w:rsidRPr="00E30671" w:rsidTr="00E30671">
        <w:tc>
          <w:tcPr>
            <w:tcW w:w="8364" w:type="dxa"/>
            <w:gridSpan w:val="5"/>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rPr>
                <w:rFonts w:cs="Arial"/>
                <w:bCs/>
                <w:iCs/>
                <w:color w:val="000000"/>
                <w:lang w:val="mn-MN"/>
              </w:rPr>
            </w:pPr>
            <w:r w:rsidRPr="00E30671">
              <w:rPr>
                <w:rFonts w:cs="Arial"/>
                <w:bCs/>
                <w:iCs/>
                <w:color w:val="000000"/>
                <w:lang w:val="mn-MN"/>
              </w:rPr>
              <w:t xml:space="preserve">Healthy </w:t>
            </w:r>
            <w:r w:rsidRPr="00E30671">
              <w:rPr>
                <w:rFonts w:cs="Arial"/>
                <w:bCs/>
                <w:iCs/>
                <w:color w:val="000000"/>
              </w:rPr>
              <w:t>diet</w:t>
            </w:r>
            <w:r w:rsidRPr="00E30671">
              <w:rPr>
                <w:rFonts w:cs="Arial"/>
                <w:bCs/>
                <w:iCs/>
                <w:color w:val="000000"/>
                <w:lang w:val="mn-MN"/>
              </w:rPr>
              <w:t>:</w:t>
            </w:r>
          </w:p>
        </w:tc>
        <w:tc>
          <w:tcPr>
            <w:tcW w:w="1559" w:type="dxa"/>
            <w:vMerge w:val="restart"/>
            <w:tcBorders>
              <w:top w:val="single" w:sz="4" w:space="0" w:color="auto"/>
              <w:left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National Statistical Office year report</w:t>
            </w:r>
          </w:p>
        </w:tc>
      </w:tr>
      <w:tr w:rsidR="00E30671" w:rsidRPr="00E30671" w:rsidTr="00E30671">
        <w:tc>
          <w:tcPr>
            <w:tcW w:w="567"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numPr>
                <w:ilvl w:val="0"/>
                <w:numId w:val="1"/>
              </w:numPr>
              <w:tabs>
                <w:tab w:val="left" w:pos="1485"/>
              </w:tabs>
              <w:jc w:val="center"/>
              <w:rPr>
                <w:rFonts w:cs="Arial"/>
                <w:bCs/>
                <w:iCs/>
                <w:color w:val="000000"/>
              </w:rPr>
            </w:pPr>
          </w:p>
        </w:tc>
        <w:tc>
          <w:tcPr>
            <w:tcW w:w="3969"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both"/>
              <w:rPr>
                <w:rFonts w:cs="Arial"/>
                <w:bCs/>
                <w:iCs/>
                <w:color w:val="000000"/>
              </w:rPr>
            </w:pPr>
            <w:r w:rsidRPr="00E30671">
              <w:rPr>
                <w:rFonts w:cs="Arial"/>
                <w:bCs/>
                <w:iCs/>
                <w:color w:val="000000"/>
              </w:rPr>
              <w:t>Annual consumption of fruits and berries(kg)</w:t>
            </w:r>
          </w:p>
        </w:tc>
        <w:tc>
          <w:tcPr>
            <w:tcW w:w="1560"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8.4</w:t>
            </w:r>
          </w:p>
        </w:tc>
        <w:tc>
          <w:tcPr>
            <w:tcW w:w="992"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30</w:t>
            </w:r>
          </w:p>
        </w:tc>
        <w:tc>
          <w:tcPr>
            <w:tcW w:w="1276" w:type="dxa"/>
            <w:tcBorders>
              <w:left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50</w:t>
            </w:r>
          </w:p>
        </w:tc>
        <w:tc>
          <w:tcPr>
            <w:tcW w:w="1559" w:type="dxa"/>
            <w:vMerge/>
            <w:tcBorders>
              <w:left w:val="single" w:sz="4" w:space="0" w:color="auto"/>
              <w:right w:val="single" w:sz="4" w:space="0" w:color="auto"/>
            </w:tcBorders>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numPr>
                <w:ilvl w:val="0"/>
                <w:numId w:val="1"/>
              </w:numPr>
              <w:tabs>
                <w:tab w:val="left" w:pos="1485"/>
              </w:tabs>
              <w:jc w:val="center"/>
              <w:rPr>
                <w:rFonts w:cs="Arial"/>
                <w:bCs/>
                <w:iCs/>
                <w:color w:val="000000"/>
              </w:rPr>
            </w:pPr>
          </w:p>
        </w:tc>
        <w:tc>
          <w:tcPr>
            <w:tcW w:w="3969"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both"/>
              <w:rPr>
                <w:rFonts w:cs="Arial"/>
                <w:bCs/>
                <w:iCs/>
                <w:color w:val="000000"/>
                <w:lang w:val="mn-MN"/>
              </w:rPr>
            </w:pPr>
            <w:r w:rsidRPr="00E30671">
              <w:rPr>
                <w:rFonts w:cs="Arial"/>
                <w:bCs/>
                <w:iCs/>
                <w:color w:val="000000"/>
              </w:rPr>
              <w:t>Annual consumption of vegetables (kg)</w:t>
            </w:r>
          </w:p>
        </w:tc>
        <w:tc>
          <w:tcPr>
            <w:tcW w:w="1560"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24</w:t>
            </w:r>
            <w:r w:rsidRPr="00E30671">
              <w:rPr>
                <w:rFonts w:cs="Arial"/>
                <w:bCs/>
                <w:iCs/>
                <w:color w:val="000000"/>
              </w:rPr>
              <w:t>.</w:t>
            </w:r>
            <w:r w:rsidRPr="00E30671">
              <w:rPr>
                <w:rFonts w:cs="Arial"/>
                <w:bCs/>
                <w:iCs/>
                <w:color w:val="000000"/>
                <w:lang w:val="mn-MN"/>
              </w:rPr>
              <w:t>0</w:t>
            </w:r>
          </w:p>
        </w:tc>
        <w:tc>
          <w:tcPr>
            <w:tcW w:w="992"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40</w:t>
            </w:r>
          </w:p>
        </w:tc>
        <w:tc>
          <w:tcPr>
            <w:tcW w:w="1276" w:type="dxa"/>
            <w:tcBorders>
              <w:left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73</w:t>
            </w:r>
          </w:p>
        </w:tc>
        <w:tc>
          <w:tcPr>
            <w:tcW w:w="1559" w:type="dxa"/>
            <w:vMerge/>
            <w:tcBorders>
              <w:left w:val="single" w:sz="4" w:space="0" w:color="auto"/>
              <w:right w:val="single" w:sz="4" w:space="0" w:color="auto"/>
            </w:tcBorders>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c>
          <w:tcPr>
            <w:tcW w:w="567"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numPr>
                <w:ilvl w:val="0"/>
                <w:numId w:val="1"/>
              </w:numPr>
              <w:tabs>
                <w:tab w:val="left" w:pos="1485"/>
              </w:tabs>
              <w:jc w:val="center"/>
              <w:rPr>
                <w:rFonts w:cs="Arial"/>
                <w:bCs/>
                <w:iCs/>
                <w:color w:val="000000"/>
              </w:rPr>
            </w:pPr>
          </w:p>
        </w:tc>
        <w:tc>
          <w:tcPr>
            <w:tcW w:w="3969"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both"/>
              <w:rPr>
                <w:rFonts w:cs="Arial"/>
                <w:bCs/>
                <w:iCs/>
                <w:color w:val="000000"/>
                <w:lang w:val="mn-MN"/>
              </w:rPr>
            </w:pPr>
            <w:r w:rsidRPr="00E30671">
              <w:rPr>
                <w:rFonts w:cs="Arial"/>
                <w:bCs/>
                <w:iCs/>
                <w:color w:val="000000"/>
              </w:rPr>
              <w:t>Annual consumption of sugar (kg)</w:t>
            </w:r>
          </w:p>
        </w:tc>
        <w:tc>
          <w:tcPr>
            <w:tcW w:w="1560"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16</w:t>
            </w:r>
            <w:r w:rsidRPr="00E30671">
              <w:rPr>
                <w:rFonts w:cs="Arial"/>
                <w:bCs/>
                <w:iCs/>
                <w:color w:val="000000"/>
              </w:rPr>
              <w:t>.</w:t>
            </w:r>
            <w:r w:rsidRPr="00E30671">
              <w:rPr>
                <w:rFonts w:cs="Arial"/>
                <w:bCs/>
                <w:iCs/>
                <w:color w:val="000000"/>
                <w:lang w:val="mn-MN"/>
              </w:rPr>
              <w:t>8</w:t>
            </w:r>
          </w:p>
        </w:tc>
        <w:tc>
          <w:tcPr>
            <w:tcW w:w="992"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rPr>
            </w:pPr>
            <w:r w:rsidRPr="00E30671">
              <w:rPr>
                <w:rFonts w:cs="Arial"/>
                <w:bCs/>
                <w:iCs/>
                <w:color w:val="000000"/>
              </w:rPr>
              <w:t>12.8</w:t>
            </w:r>
          </w:p>
        </w:tc>
        <w:tc>
          <w:tcPr>
            <w:tcW w:w="1276" w:type="dxa"/>
            <w:tcBorders>
              <w:left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8</w:t>
            </w:r>
            <w:r w:rsidRPr="00E30671">
              <w:rPr>
                <w:rFonts w:cs="Arial"/>
                <w:bCs/>
                <w:iCs/>
                <w:color w:val="000000"/>
              </w:rPr>
              <w:t>.</w:t>
            </w:r>
            <w:r w:rsidRPr="00E30671">
              <w:rPr>
                <w:rFonts w:cs="Arial"/>
                <w:bCs/>
                <w:iCs/>
                <w:color w:val="000000"/>
                <w:lang w:val="mn-MN"/>
              </w:rPr>
              <w:t>4</w:t>
            </w:r>
          </w:p>
        </w:tc>
        <w:tc>
          <w:tcPr>
            <w:tcW w:w="1559" w:type="dxa"/>
            <w:vMerge/>
            <w:tcBorders>
              <w:left w:val="single" w:sz="4" w:space="0" w:color="auto"/>
              <w:right w:val="single" w:sz="4" w:space="0" w:color="auto"/>
            </w:tcBorders>
            <w:vAlign w:val="center"/>
          </w:tcPr>
          <w:p w:rsidR="00E30671" w:rsidRPr="00E30671" w:rsidRDefault="00E30671" w:rsidP="008B6F55">
            <w:pPr>
              <w:pStyle w:val="ListParagraph"/>
              <w:tabs>
                <w:tab w:val="left" w:pos="1485"/>
              </w:tabs>
              <w:ind w:left="0"/>
              <w:rPr>
                <w:rFonts w:cs="Arial"/>
                <w:bCs/>
                <w:iCs/>
                <w:color w:val="000000"/>
                <w:lang w:val="mn-MN"/>
              </w:rPr>
            </w:pPr>
          </w:p>
        </w:tc>
      </w:tr>
      <w:tr w:rsidR="00E30671" w:rsidRPr="00E30671" w:rsidTr="00E30671">
        <w:trPr>
          <w:trHeight w:val="431"/>
        </w:trPr>
        <w:tc>
          <w:tcPr>
            <w:tcW w:w="567"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numPr>
                <w:ilvl w:val="0"/>
                <w:numId w:val="1"/>
              </w:numPr>
              <w:tabs>
                <w:tab w:val="left" w:pos="1485"/>
              </w:tabs>
              <w:jc w:val="center"/>
              <w:rPr>
                <w:rFonts w:cs="Arial"/>
                <w:bCs/>
                <w:iCs/>
                <w:color w:val="000000"/>
              </w:rPr>
            </w:pPr>
          </w:p>
        </w:tc>
        <w:tc>
          <w:tcPr>
            <w:tcW w:w="3969"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both"/>
              <w:rPr>
                <w:rFonts w:cs="Arial"/>
                <w:bCs/>
                <w:iCs/>
                <w:color w:val="000000"/>
                <w:lang w:val="mn-MN"/>
              </w:rPr>
            </w:pPr>
            <w:r w:rsidRPr="00E30671">
              <w:rPr>
                <w:rFonts w:cs="Arial"/>
                <w:bCs/>
                <w:iCs/>
                <w:color w:val="000000"/>
              </w:rPr>
              <w:t xml:space="preserve">Daily Energy </w:t>
            </w:r>
            <w:proofErr w:type="spellStart"/>
            <w:r w:rsidRPr="00E30671">
              <w:rPr>
                <w:rFonts w:cs="Arial"/>
                <w:bCs/>
                <w:iCs/>
                <w:color w:val="000000"/>
              </w:rPr>
              <w:t>intakeper</w:t>
            </w:r>
            <w:proofErr w:type="spellEnd"/>
            <w:r w:rsidRPr="00E30671">
              <w:rPr>
                <w:rFonts w:cs="Arial"/>
                <w:bCs/>
                <w:iCs/>
                <w:color w:val="000000"/>
              </w:rPr>
              <w:t xml:space="preserve"> person, by adult equivalent (kcal)</w:t>
            </w:r>
          </w:p>
        </w:tc>
        <w:tc>
          <w:tcPr>
            <w:tcW w:w="1560"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color w:val="000000"/>
              </w:rPr>
              <w:t>2795.1</w:t>
            </w:r>
          </w:p>
        </w:tc>
        <w:tc>
          <w:tcPr>
            <w:tcW w:w="992" w:type="dxa"/>
            <w:tcBorders>
              <w:top w:val="single" w:sz="4" w:space="0" w:color="auto"/>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lang w:val="mn-MN"/>
              </w:rPr>
              <w:t>2300</w:t>
            </w:r>
          </w:p>
        </w:tc>
        <w:tc>
          <w:tcPr>
            <w:tcW w:w="1276" w:type="dxa"/>
            <w:tcBorders>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jc w:val="center"/>
              <w:rPr>
                <w:rFonts w:cs="Arial"/>
                <w:bCs/>
                <w:iCs/>
                <w:color w:val="000000"/>
                <w:lang w:val="mn-MN"/>
              </w:rPr>
            </w:pPr>
            <w:r w:rsidRPr="00E30671">
              <w:rPr>
                <w:rFonts w:cs="Arial"/>
                <w:bCs/>
                <w:iCs/>
                <w:color w:val="000000"/>
              </w:rPr>
              <w:t>&lt;</w:t>
            </w:r>
            <w:r w:rsidRPr="00E30671">
              <w:rPr>
                <w:rFonts w:cs="Arial"/>
                <w:bCs/>
                <w:iCs/>
                <w:color w:val="000000"/>
                <w:lang w:val="mn-MN"/>
              </w:rPr>
              <w:t>2300</w:t>
            </w:r>
          </w:p>
        </w:tc>
        <w:tc>
          <w:tcPr>
            <w:tcW w:w="1559" w:type="dxa"/>
            <w:vMerge/>
            <w:tcBorders>
              <w:left w:val="single" w:sz="4" w:space="0" w:color="auto"/>
              <w:bottom w:val="single" w:sz="4" w:space="0" w:color="auto"/>
              <w:right w:val="single" w:sz="4" w:space="0" w:color="auto"/>
            </w:tcBorders>
            <w:vAlign w:val="center"/>
          </w:tcPr>
          <w:p w:rsidR="00E30671" w:rsidRPr="00E30671" w:rsidRDefault="00E30671" w:rsidP="008B6F55">
            <w:pPr>
              <w:pStyle w:val="ListParagraph"/>
              <w:tabs>
                <w:tab w:val="left" w:pos="1485"/>
              </w:tabs>
              <w:ind w:left="0"/>
              <w:rPr>
                <w:rFonts w:cs="Arial"/>
                <w:bCs/>
                <w:iCs/>
                <w:color w:val="000000"/>
                <w:lang w:val="mn-MN"/>
              </w:rPr>
            </w:pPr>
          </w:p>
        </w:tc>
      </w:tr>
    </w:tbl>
    <w:p w:rsidR="00E30671" w:rsidRPr="00E30671" w:rsidRDefault="00E30671" w:rsidP="00150370">
      <w:pPr>
        <w:outlineLvl w:val="0"/>
        <w:rPr>
          <w:rFonts w:ascii="Arial" w:hAnsi="Arial" w:cs="Arial"/>
          <w:color w:val="000000"/>
          <w:sz w:val="24"/>
          <w:szCs w:val="24"/>
        </w:rPr>
      </w:pPr>
    </w:p>
    <w:sectPr w:rsidR="00E30671" w:rsidRPr="00E30671" w:rsidSect="00E30671">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Mon">
    <w:altName w:val="Microsoft YaHei"/>
    <w:charset w:val="00"/>
    <w:family w:val="swiss"/>
    <w:pitch w:val="variable"/>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Mon">
    <w:altName w:val="Courier New"/>
    <w:charset w:val="00"/>
    <w:family w:val="roman"/>
    <w:pitch w:val="variable"/>
    <w:sig w:usb0="00000001" w:usb1="00000000" w:usb2="00000000" w:usb3="00000000" w:csb0="00000005" w:csb1="00000000"/>
  </w:font>
  <w:font w:name="Helvetica Neue Light">
    <w:charset w:val="00"/>
    <w:family w:val="auto"/>
    <w:pitch w:val="variable"/>
    <w:sig w:usb0="8000007F" w:usb1="0000000A" w:usb2="00000000" w:usb3="00000000" w:csb0="00000007" w:csb1="00000000"/>
  </w:font>
  <w:font w:name="ヒラギノ角ゴ Pro W3">
    <w:charset w:val="4E"/>
    <w:family w:val="auto"/>
    <w:pitch w:val="variable"/>
    <w:sig w:usb0="E00002FF" w:usb1="7AC7FFFF" w:usb2="00000012" w:usb3="00000000" w:csb0="0002000D"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72F05"/>
    <w:multiLevelType w:val="hybridMultilevel"/>
    <w:tmpl w:val="03A8B6B2"/>
    <w:lvl w:ilvl="0" w:tplc="CF9E75A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02F3AD0"/>
    <w:multiLevelType w:val="hybridMultilevel"/>
    <w:tmpl w:val="04DCA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FA"/>
    <w:rsid w:val="00107034"/>
    <w:rsid w:val="00150370"/>
    <w:rsid w:val="001D5CA2"/>
    <w:rsid w:val="002075FA"/>
    <w:rsid w:val="00514E04"/>
    <w:rsid w:val="00557145"/>
    <w:rsid w:val="007709D9"/>
    <w:rsid w:val="009B497A"/>
    <w:rsid w:val="00A53B29"/>
    <w:rsid w:val="00B34AD9"/>
    <w:rsid w:val="00B97626"/>
    <w:rsid w:val="00C46049"/>
    <w:rsid w:val="00C91468"/>
    <w:rsid w:val="00D20800"/>
    <w:rsid w:val="00D7583F"/>
    <w:rsid w:val="00E30671"/>
    <w:rsid w:val="00F44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FA"/>
    <w:pPr>
      <w:spacing w:after="0" w:line="240" w:lineRule="auto"/>
    </w:pPr>
    <w:rPr>
      <w:rFonts w:ascii="Verdana" w:eastAsia="Verdana" w:hAnsi="Verdana" w:cs="Times New Roman"/>
      <w:sz w:val="15"/>
      <w:szCs w:val="16"/>
    </w:rPr>
  </w:style>
  <w:style w:type="paragraph" w:styleId="Heading2">
    <w:name w:val="heading 2"/>
    <w:basedOn w:val="Normal"/>
    <w:next w:val="Normal"/>
    <w:link w:val="Heading2Char"/>
    <w:qFormat/>
    <w:rsid w:val="00E30671"/>
    <w:pPr>
      <w:keepNext/>
      <w:ind w:left="4320" w:firstLine="720"/>
      <w:jc w:val="both"/>
      <w:outlineLvl w:val="1"/>
    </w:pPr>
    <w:rPr>
      <w:rFonts w:ascii="Arial Mon" w:eastAsia="Times New Roman" w:hAnsi="Arial Mo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5FA"/>
    <w:pPr>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2075FA"/>
    <w:rPr>
      <w:rFonts w:ascii="Tahoma" w:hAnsi="Tahoma" w:cs="Tahoma"/>
      <w:sz w:val="16"/>
    </w:rPr>
  </w:style>
  <w:style w:type="character" w:customStyle="1" w:styleId="BalloonTextChar">
    <w:name w:val="Balloon Text Char"/>
    <w:basedOn w:val="DefaultParagraphFont"/>
    <w:link w:val="BalloonText"/>
    <w:uiPriority w:val="99"/>
    <w:semiHidden/>
    <w:rsid w:val="002075FA"/>
    <w:rPr>
      <w:rFonts w:ascii="Tahoma" w:eastAsia="Verdana" w:hAnsi="Tahoma" w:cs="Tahoma"/>
      <w:sz w:val="16"/>
      <w:szCs w:val="16"/>
    </w:rPr>
  </w:style>
  <w:style w:type="character" w:customStyle="1" w:styleId="Heading2Char">
    <w:name w:val="Heading 2 Char"/>
    <w:basedOn w:val="DefaultParagraphFont"/>
    <w:link w:val="Heading2"/>
    <w:rsid w:val="00E30671"/>
    <w:rPr>
      <w:rFonts w:ascii="Arial Mon" w:eastAsia="Times New Roman" w:hAnsi="Arial Mon" w:cs="Times New Roman"/>
      <w:b/>
      <w:bCs/>
      <w:sz w:val="24"/>
      <w:szCs w:val="24"/>
    </w:rPr>
  </w:style>
  <w:style w:type="table" w:styleId="TableGrid">
    <w:name w:val="Table Grid"/>
    <w:basedOn w:val="TableNormal"/>
    <w:uiPriority w:val="59"/>
    <w:rsid w:val="00E30671"/>
    <w:pPr>
      <w:spacing w:after="0" w:line="240" w:lineRule="auto"/>
    </w:pPr>
    <w:rPr>
      <w:rFonts w:ascii="Arial" w:eastAsia="MS Mincho"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
    <w:basedOn w:val="Normal"/>
    <w:link w:val="ListParagraphChar"/>
    <w:uiPriority w:val="34"/>
    <w:qFormat/>
    <w:rsid w:val="00E30671"/>
    <w:pPr>
      <w:ind w:left="720"/>
      <w:contextualSpacing/>
    </w:pPr>
    <w:rPr>
      <w:rFonts w:ascii="Arial" w:eastAsia="MS Mincho" w:hAnsi="Arial"/>
      <w:sz w:val="24"/>
      <w:szCs w:val="24"/>
    </w:rPr>
  </w:style>
  <w:style w:type="character" w:customStyle="1" w:styleId="ListParagraphChar">
    <w:name w:val="List Paragraph Char"/>
    <w:aliases w:val="List Paragraph1 Char"/>
    <w:link w:val="ListParagraph"/>
    <w:uiPriority w:val="34"/>
    <w:locked/>
    <w:rsid w:val="00E30671"/>
    <w:rPr>
      <w:rFonts w:ascii="Arial" w:eastAsia="MS Mincho" w:hAnsi="Arial" w:cs="Times New Roman"/>
      <w:sz w:val="24"/>
      <w:szCs w:val="24"/>
    </w:rPr>
  </w:style>
  <w:style w:type="paragraph" w:styleId="Header">
    <w:name w:val="header"/>
    <w:basedOn w:val="Normal"/>
    <w:link w:val="HeaderChar"/>
    <w:uiPriority w:val="99"/>
    <w:unhideWhenUsed/>
    <w:rsid w:val="00E30671"/>
    <w:pPr>
      <w:tabs>
        <w:tab w:val="center" w:pos="4320"/>
        <w:tab w:val="right" w:pos="8640"/>
      </w:tabs>
    </w:pPr>
    <w:rPr>
      <w:rFonts w:ascii="Arial" w:eastAsia="MS Mincho" w:hAnsi="Arial"/>
      <w:sz w:val="24"/>
      <w:szCs w:val="24"/>
    </w:rPr>
  </w:style>
  <w:style w:type="character" w:customStyle="1" w:styleId="HeaderChar">
    <w:name w:val="Header Char"/>
    <w:basedOn w:val="DefaultParagraphFont"/>
    <w:link w:val="Header"/>
    <w:uiPriority w:val="99"/>
    <w:rsid w:val="00E30671"/>
    <w:rPr>
      <w:rFonts w:ascii="Arial" w:eastAsia="MS Mincho" w:hAnsi="Arial" w:cs="Times New Roman"/>
      <w:sz w:val="24"/>
      <w:szCs w:val="24"/>
    </w:rPr>
  </w:style>
  <w:style w:type="character" w:styleId="PageNumber">
    <w:name w:val="page number"/>
    <w:basedOn w:val="DefaultParagraphFont"/>
    <w:uiPriority w:val="99"/>
    <w:semiHidden/>
    <w:unhideWhenUsed/>
    <w:rsid w:val="00E30671"/>
  </w:style>
  <w:style w:type="paragraph" w:styleId="NoSpacing">
    <w:name w:val="No Spacing"/>
    <w:link w:val="NoSpacingChar"/>
    <w:uiPriority w:val="1"/>
    <w:qFormat/>
    <w:rsid w:val="00E30671"/>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E30671"/>
    <w:rPr>
      <w:rFonts w:ascii="Calibri" w:eastAsia="Calibri" w:hAnsi="Calibri" w:cs="Times New Roman"/>
    </w:rPr>
  </w:style>
  <w:style w:type="paragraph" w:styleId="Title">
    <w:name w:val="Title"/>
    <w:basedOn w:val="Normal"/>
    <w:link w:val="TitleChar"/>
    <w:qFormat/>
    <w:rsid w:val="00E30671"/>
    <w:pPr>
      <w:jc w:val="center"/>
    </w:pPr>
    <w:rPr>
      <w:rFonts w:ascii="Courier New Mon" w:eastAsia="Times New Roman" w:hAnsi="Courier New Mon"/>
      <w:sz w:val="24"/>
      <w:szCs w:val="20"/>
    </w:rPr>
  </w:style>
  <w:style w:type="character" w:customStyle="1" w:styleId="TitleChar">
    <w:name w:val="Title Char"/>
    <w:basedOn w:val="DefaultParagraphFont"/>
    <w:link w:val="Title"/>
    <w:rsid w:val="00E30671"/>
    <w:rPr>
      <w:rFonts w:ascii="Courier New Mon" w:eastAsia="Times New Roman" w:hAnsi="Courier New Mon" w:cs="Times New Roman"/>
      <w:sz w:val="24"/>
      <w:szCs w:val="20"/>
    </w:rPr>
  </w:style>
  <w:style w:type="paragraph" w:styleId="BodyTextIndent">
    <w:name w:val="Body Text Indent"/>
    <w:basedOn w:val="Normal"/>
    <w:link w:val="BodyTextIndentChar"/>
    <w:rsid w:val="00E30671"/>
    <w:pPr>
      <w:ind w:firstLine="720"/>
      <w:jc w:val="both"/>
    </w:pPr>
    <w:rPr>
      <w:rFonts w:ascii="Courier New Mon" w:eastAsia="Times New Roman" w:hAnsi="Courier New Mon"/>
      <w:sz w:val="24"/>
      <w:szCs w:val="24"/>
    </w:rPr>
  </w:style>
  <w:style w:type="character" w:customStyle="1" w:styleId="BodyTextIndentChar">
    <w:name w:val="Body Text Indent Char"/>
    <w:basedOn w:val="DefaultParagraphFont"/>
    <w:link w:val="BodyTextIndent"/>
    <w:rsid w:val="00E30671"/>
    <w:rPr>
      <w:rFonts w:ascii="Courier New Mon" w:eastAsia="Times New Roman" w:hAnsi="Courier New Mon" w:cs="Times New Roman"/>
      <w:sz w:val="24"/>
      <w:szCs w:val="24"/>
    </w:rPr>
  </w:style>
  <w:style w:type="paragraph" w:styleId="BodyText3">
    <w:name w:val="Body Text 3"/>
    <w:basedOn w:val="Normal"/>
    <w:link w:val="BodyText3Char"/>
    <w:uiPriority w:val="99"/>
    <w:semiHidden/>
    <w:unhideWhenUsed/>
    <w:rsid w:val="00E30671"/>
    <w:pPr>
      <w:spacing w:after="120"/>
    </w:pPr>
    <w:rPr>
      <w:rFonts w:ascii="Arial" w:eastAsia="MS Mincho" w:hAnsi="Arial"/>
      <w:sz w:val="16"/>
    </w:rPr>
  </w:style>
  <w:style w:type="character" w:customStyle="1" w:styleId="BodyText3Char">
    <w:name w:val="Body Text 3 Char"/>
    <w:basedOn w:val="DefaultParagraphFont"/>
    <w:link w:val="BodyText3"/>
    <w:uiPriority w:val="99"/>
    <w:semiHidden/>
    <w:rsid w:val="00E30671"/>
    <w:rPr>
      <w:rFonts w:ascii="Arial" w:eastAsia="MS Mincho" w:hAnsi="Arial" w:cs="Times New Roman"/>
      <w:sz w:val="16"/>
      <w:szCs w:val="16"/>
    </w:rPr>
  </w:style>
  <w:style w:type="character" w:styleId="Strong">
    <w:name w:val="Strong"/>
    <w:uiPriority w:val="22"/>
    <w:qFormat/>
    <w:rsid w:val="00E30671"/>
    <w:rPr>
      <w:b/>
      <w:bCs/>
    </w:rPr>
  </w:style>
  <w:style w:type="paragraph" w:styleId="BodyText">
    <w:name w:val="Body Text"/>
    <w:basedOn w:val="Normal"/>
    <w:link w:val="BodyTextChar"/>
    <w:uiPriority w:val="99"/>
    <w:unhideWhenUsed/>
    <w:rsid w:val="00E30671"/>
    <w:pPr>
      <w:spacing w:after="120"/>
    </w:pPr>
    <w:rPr>
      <w:rFonts w:ascii="Arial" w:eastAsia="MS Mincho" w:hAnsi="Arial"/>
      <w:sz w:val="24"/>
      <w:szCs w:val="24"/>
    </w:rPr>
  </w:style>
  <w:style w:type="character" w:customStyle="1" w:styleId="BodyTextChar">
    <w:name w:val="Body Text Char"/>
    <w:basedOn w:val="DefaultParagraphFont"/>
    <w:link w:val="BodyText"/>
    <w:uiPriority w:val="99"/>
    <w:rsid w:val="00E30671"/>
    <w:rPr>
      <w:rFonts w:ascii="Arial" w:eastAsia="MS Mincho" w:hAnsi="Arial" w:cs="Times New Roman"/>
      <w:sz w:val="24"/>
      <w:szCs w:val="24"/>
    </w:rPr>
  </w:style>
  <w:style w:type="character" w:customStyle="1" w:styleId="usertext5">
    <w:name w:val="usertext5"/>
    <w:rsid w:val="00E30671"/>
    <w:rPr>
      <w:rFonts w:ascii="Arial" w:hAnsi="Arial" w:cs="Arial"/>
      <w:color w:val="000000"/>
      <w:sz w:val="20"/>
      <w:szCs w:val="20"/>
    </w:rPr>
  </w:style>
  <w:style w:type="character" w:styleId="Emphasis">
    <w:name w:val="Emphasis"/>
    <w:uiPriority w:val="20"/>
    <w:qFormat/>
    <w:rsid w:val="00E30671"/>
    <w:rPr>
      <w:i/>
      <w:iCs/>
    </w:rPr>
  </w:style>
  <w:style w:type="paragraph" w:customStyle="1" w:styleId="Paragraph">
    <w:name w:val="Paragraph"/>
    <w:basedOn w:val="List"/>
    <w:uiPriority w:val="99"/>
    <w:rsid w:val="00E30671"/>
    <w:pPr>
      <w:tabs>
        <w:tab w:val="left" w:pos="0"/>
        <w:tab w:val="left" w:pos="720"/>
        <w:tab w:val="left" w:pos="1008"/>
        <w:tab w:val="left" w:pos="1440"/>
      </w:tabs>
      <w:spacing w:before="60"/>
      <w:ind w:left="0" w:firstLine="720"/>
      <w:contextualSpacing w:val="0"/>
      <w:jc w:val="both"/>
    </w:pPr>
    <w:rPr>
      <w:rFonts w:ascii="Arial Mon" w:eastAsia="Times New Roman" w:hAnsi="Arial Mon"/>
      <w:sz w:val="18"/>
      <w:szCs w:val="20"/>
      <w:lang w:val="ru-RU"/>
    </w:rPr>
  </w:style>
  <w:style w:type="paragraph" w:styleId="List">
    <w:name w:val="List"/>
    <w:basedOn w:val="Normal"/>
    <w:uiPriority w:val="99"/>
    <w:semiHidden/>
    <w:unhideWhenUsed/>
    <w:rsid w:val="00E30671"/>
    <w:pPr>
      <w:ind w:left="283" w:hanging="283"/>
      <w:contextualSpacing/>
    </w:pPr>
    <w:rPr>
      <w:rFonts w:ascii="Arial" w:eastAsia="MS Mincho" w:hAnsi="Arial"/>
      <w:sz w:val="24"/>
      <w:szCs w:val="24"/>
    </w:rPr>
  </w:style>
  <w:style w:type="paragraph" w:styleId="BodyTextIndent2">
    <w:name w:val="Body Text Indent 2"/>
    <w:basedOn w:val="Normal"/>
    <w:link w:val="BodyTextIndent2Char"/>
    <w:unhideWhenUsed/>
    <w:rsid w:val="00E30671"/>
    <w:pPr>
      <w:spacing w:after="120" w:line="480" w:lineRule="auto"/>
      <w:ind w:left="283"/>
    </w:pPr>
    <w:rPr>
      <w:rFonts w:ascii="Arial" w:eastAsia="MS Mincho" w:hAnsi="Arial"/>
      <w:sz w:val="24"/>
      <w:szCs w:val="24"/>
    </w:rPr>
  </w:style>
  <w:style w:type="character" w:customStyle="1" w:styleId="BodyTextIndent2Char">
    <w:name w:val="Body Text Indent 2 Char"/>
    <w:basedOn w:val="DefaultParagraphFont"/>
    <w:link w:val="BodyTextIndent2"/>
    <w:rsid w:val="00E30671"/>
    <w:rPr>
      <w:rFonts w:ascii="Arial" w:eastAsia="MS Mincho" w:hAnsi="Arial" w:cs="Times New Roman"/>
      <w:sz w:val="24"/>
      <w:szCs w:val="24"/>
    </w:rPr>
  </w:style>
  <w:style w:type="character" w:customStyle="1" w:styleId="spelle">
    <w:name w:val="spelle"/>
    <w:basedOn w:val="DefaultParagraphFont"/>
    <w:rsid w:val="00E30671"/>
  </w:style>
  <w:style w:type="paragraph" w:styleId="Footer">
    <w:name w:val="footer"/>
    <w:basedOn w:val="Normal"/>
    <w:link w:val="FooterChar"/>
    <w:uiPriority w:val="99"/>
    <w:unhideWhenUsed/>
    <w:rsid w:val="00E30671"/>
    <w:pPr>
      <w:tabs>
        <w:tab w:val="center" w:pos="4320"/>
        <w:tab w:val="right" w:pos="8640"/>
      </w:tabs>
    </w:pPr>
    <w:rPr>
      <w:rFonts w:ascii="Arial" w:eastAsia="MS Mincho" w:hAnsi="Arial"/>
      <w:sz w:val="24"/>
      <w:szCs w:val="24"/>
    </w:rPr>
  </w:style>
  <w:style w:type="character" w:customStyle="1" w:styleId="FooterChar">
    <w:name w:val="Footer Char"/>
    <w:basedOn w:val="DefaultParagraphFont"/>
    <w:link w:val="Footer"/>
    <w:uiPriority w:val="99"/>
    <w:rsid w:val="00E30671"/>
    <w:rPr>
      <w:rFonts w:ascii="Arial" w:eastAsia="MS Mincho" w:hAnsi="Arial" w:cs="Times New Roman"/>
      <w:sz w:val="24"/>
      <w:szCs w:val="24"/>
    </w:rPr>
  </w:style>
  <w:style w:type="character" w:customStyle="1" w:styleId="h121">
    <w:name w:val="h121"/>
    <w:rsid w:val="00E30671"/>
    <w:rPr>
      <w:rFonts w:ascii="Arial" w:hAnsi="Arial" w:cs="Arial" w:hint="default"/>
      <w:color w:val="000000"/>
      <w:spacing w:val="210"/>
      <w:sz w:val="18"/>
      <w:szCs w:val="18"/>
    </w:rPr>
  </w:style>
  <w:style w:type="character" w:styleId="Hyperlink">
    <w:name w:val="Hyperlink"/>
    <w:uiPriority w:val="99"/>
    <w:semiHidden/>
    <w:unhideWhenUsed/>
    <w:rsid w:val="00E30671"/>
    <w:rPr>
      <w:color w:val="0563C1"/>
      <w:u w:val="single"/>
    </w:rPr>
  </w:style>
  <w:style w:type="paragraph" w:styleId="FootnoteText">
    <w:name w:val="footnote text"/>
    <w:basedOn w:val="Normal"/>
    <w:link w:val="FootnoteTextChar"/>
    <w:uiPriority w:val="99"/>
    <w:unhideWhenUsed/>
    <w:rsid w:val="00E30671"/>
    <w:pPr>
      <w:spacing w:after="200" w:line="276" w:lineRule="auto"/>
      <w:jc w:val="both"/>
    </w:pPr>
    <w:rPr>
      <w:rFonts w:ascii="Calibri" w:eastAsia="Times New Roman" w:hAnsi="Calibri"/>
      <w:sz w:val="20"/>
      <w:szCs w:val="20"/>
    </w:rPr>
  </w:style>
  <w:style w:type="character" w:customStyle="1" w:styleId="FootnoteTextChar">
    <w:name w:val="Footnote Text Char"/>
    <w:basedOn w:val="DefaultParagraphFont"/>
    <w:link w:val="FootnoteText"/>
    <w:uiPriority w:val="99"/>
    <w:rsid w:val="00E30671"/>
    <w:rPr>
      <w:rFonts w:ascii="Calibri" w:eastAsia="Times New Roman" w:hAnsi="Calibri" w:cs="Times New Roman"/>
      <w:sz w:val="20"/>
      <w:szCs w:val="20"/>
    </w:rPr>
  </w:style>
  <w:style w:type="paragraph" w:customStyle="1" w:styleId="EEH-BodyText">
    <w:name w:val="EEH-Body Text"/>
    <w:rsid w:val="00E30671"/>
    <w:pPr>
      <w:spacing w:after="120" w:line="360" w:lineRule="auto"/>
      <w:ind w:left="283"/>
      <w:jc w:val="both"/>
    </w:pPr>
    <w:rPr>
      <w:rFonts w:ascii="Helvetica Neue Light" w:eastAsia="ヒラギノ角ゴ Pro W3" w:hAnsi="Helvetica Neue Light" w:cs="Times New Roman"/>
      <w:color w:val="000000"/>
      <w:szCs w:val="20"/>
    </w:rPr>
  </w:style>
  <w:style w:type="paragraph" w:customStyle="1" w:styleId="Default">
    <w:name w:val="Default"/>
    <w:rsid w:val="00E30671"/>
    <w:pPr>
      <w:autoSpaceDE w:val="0"/>
      <w:autoSpaceDN w:val="0"/>
      <w:adjustRightInd w:val="0"/>
      <w:spacing w:after="0" w:line="240" w:lineRule="auto"/>
    </w:pPr>
    <w:rPr>
      <w:rFonts w:ascii="Arial" w:eastAsia="Calibri" w:hAnsi="Arial" w:cs="Arial"/>
      <w:color w:val="000000"/>
      <w:sz w:val="24"/>
      <w:szCs w:val="24"/>
    </w:rPr>
  </w:style>
  <w:style w:type="character" w:customStyle="1" w:styleId="EndnoteTextChar">
    <w:name w:val="Endnote Text Char"/>
    <w:basedOn w:val="DefaultParagraphFont"/>
    <w:link w:val="EndnoteText"/>
    <w:uiPriority w:val="99"/>
    <w:semiHidden/>
    <w:rsid w:val="00E30671"/>
    <w:rPr>
      <w:rFonts w:ascii="Calibri" w:eastAsia="Times New Roman" w:hAnsi="Calibri"/>
    </w:rPr>
  </w:style>
  <w:style w:type="paragraph" w:styleId="EndnoteText">
    <w:name w:val="endnote text"/>
    <w:basedOn w:val="Normal"/>
    <w:link w:val="EndnoteTextChar"/>
    <w:uiPriority w:val="99"/>
    <w:semiHidden/>
    <w:unhideWhenUsed/>
    <w:rsid w:val="00E30671"/>
    <w:pPr>
      <w:spacing w:after="200" w:line="276" w:lineRule="auto"/>
      <w:jc w:val="both"/>
    </w:pPr>
    <w:rPr>
      <w:rFonts w:ascii="Calibri" w:eastAsia="Times New Roman" w:hAnsi="Calibri" w:cstheme="minorBidi"/>
      <w:sz w:val="22"/>
      <w:szCs w:val="22"/>
    </w:rPr>
  </w:style>
  <w:style w:type="character" w:customStyle="1" w:styleId="EndnoteTextChar1">
    <w:name w:val="Endnote Text Char1"/>
    <w:basedOn w:val="DefaultParagraphFont"/>
    <w:uiPriority w:val="99"/>
    <w:semiHidden/>
    <w:rsid w:val="00E30671"/>
    <w:rPr>
      <w:rFonts w:ascii="Verdana" w:eastAsia="Verdana" w:hAnsi="Verdana" w:cs="Times New Roman"/>
      <w:sz w:val="20"/>
      <w:szCs w:val="20"/>
    </w:rPr>
  </w:style>
  <w:style w:type="paragraph" w:styleId="DocumentMap">
    <w:name w:val="Document Map"/>
    <w:basedOn w:val="Normal"/>
    <w:link w:val="DocumentMapChar"/>
    <w:uiPriority w:val="99"/>
    <w:semiHidden/>
    <w:unhideWhenUsed/>
    <w:rsid w:val="00E30671"/>
    <w:rPr>
      <w:rFonts w:ascii="Lucida Grande" w:eastAsia="MS Mincho" w:hAnsi="Lucida Grande" w:cs="Lucida Grande"/>
      <w:sz w:val="24"/>
      <w:szCs w:val="24"/>
    </w:rPr>
  </w:style>
  <w:style w:type="character" w:customStyle="1" w:styleId="DocumentMapChar">
    <w:name w:val="Document Map Char"/>
    <w:basedOn w:val="DefaultParagraphFont"/>
    <w:link w:val="DocumentMap"/>
    <w:uiPriority w:val="99"/>
    <w:semiHidden/>
    <w:rsid w:val="00E30671"/>
    <w:rPr>
      <w:rFonts w:ascii="Lucida Grande" w:eastAsia="MS Mincho" w:hAnsi="Lucida Grande" w:cs="Lucida Grande"/>
      <w:sz w:val="24"/>
      <w:szCs w:val="24"/>
    </w:rPr>
  </w:style>
  <w:style w:type="character" w:styleId="FootnoteReference">
    <w:name w:val="footnote reference"/>
    <w:basedOn w:val="DefaultParagraphFont"/>
    <w:uiPriority w:val="99"/>
    <w:semiHidden/>
    <w:unhideWhenUsed/>
    <w:rsid w:val="00E30671"/>
    <w:rPr>
      <w:vertAlign w:val="superscript"/>
    </w:rPr>
  </w:style>
  <w:style w:type="character" w:customStyle="1" w:styleId="CommentTextChar">
    <w:name w:val="Comment Text Char"/>
    <w:basedOn w:val="DefaultParagraphFont"/>
    <w:link w:val="CommentText"/>
    <w:uiPriority w:val="99"/>
    <w:semiHidden/>
    <w:rsid w:val="00E30671"/>
    <w:rPr>
      <w:rFonts w:eastAsia="MS Mincho"/>
    </w:rPr>
  </w:style>
  <w:style w:type="paragraph" w:styleId="CommentText">
    <w:name w:val="annotation text"/>
    <w:basedOn w:val="Normal"/>
    <w:link w:val="CommentTextChar"/>
    <w:uiPriority w:val="99"/>
    <w:semiHidden/>
    <w:unhideWhenUsed/>
    <w:rsid w:val="00E30671"/>
    <w:rPr>
      <w:rFonts w:asciiTheme="minorHAnsi" w:eastAsia="MS Mincho" w:hAnsiTheme="minorHAnsi" w:cstheme="minorBidi"/>
      <w:sz w:val="22"/>
      <w:szCs w:val="22"/>
    </w:rPr>
  </w:style>
  <w:style w:type="character" w:customStyle="1" w:styleId="CommentTextChar1">
    <w:name w:val="Comment Text Char1"/>
    <w:basedOn w:val="DefaultParagraphFont"/>
    <w:uiPriority w:val="99"/>
    <w:semiHidden/>
    <w:rsid w:val="00E30671"/>
    <w:rPr>
      <w:rFonts w:ascii="Verdana" w:eastAsia="Verdana" w:hAnsi="Verdana" w:cs="Times New Roman"/>
      <w:sz w:val="20"/>
      <w:szCs w:val="20"/>
    </w:rPr>
  </w:style>
  <w:style w:type="character" w:customStyle="1" w:styleId="CommentSubjectChar">
    <w:name w:val="Comment Subject Char"/>
    <w:basedOn w:val="CommentTextChar"/>
    <w:link w:val="CommentSubject"/>
    <w:uiPriority w:val="99"/>
    <w:semiHidden/>
    <w:rsid w:val="00E30671"/>
    <w:rPr>
      <w:rFonts w:eastAsia="MS Mincho"/>
      <w:b/>
      <w:bCs/>
    </w:rPr>
  </w:style>
  <w:style w:type="paragraph" w:styleId="CommentSubject">
    <w:name w:val="annotation subject"/>
    <w:basedOn w:val="CommentText"/>
    <w:next w:val="CommentText"/>
    <w:link w:val="CommentSubjectChar"/>
    <w:uiPriority w:val="99"/>
    <w:semiHidden/>
    <w:unhideWhenUsed/>
    <w:rsid w:val="00E30671"/>
    <w:rPr>
      <w:b/>
      <w:bCs/>
    </w:rPr>
  </w:style>
  <w:style w:type="character" w:customStyle="1" w:styleId="CommentSubjectChar1">
    <w:name w:val="Comment Subject Char1"/>
    <w:basedOn w:val="CommentTextChar1"/>
    <w:uiPriority w:val="99"/>
    <w:semiHidden/>
    <w:rsid w:val="00E30671"/>
    <w:rPr>
      <w:rFonts w:ascii="Verdana" w:eastAsia="Verdana" w:hAnsi="Verdana" w:cs="Times New Roman"/>
      <w:b/>
      <w:bCs/>
      <w:sz w:val="20"/>
      <w:szCs w:val="20"/>
    </w:rPr>
  </w:style>
  <w:style w:type="character" w:customStyle="1" w:styleId="punctuation">
    <w:name w:val="punctuation"/>
    <w:basedOn w:val="DefaultParagraphFont"/>
    <w:rsid w:val="00E30671"/>
  </w:style>
  <w:style w:type="character" w:styleId="CommentReference">
    <w:name w:val="annotation reference"/>
    <w:uiPriority w:val="99"/>
    <w:semiHidden/>
    <w:unhideWhenUsed/>
    <w:rsid w:val="00E3067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FA"/>
    <w:pPr>
      <w:spacing w:after="0" w:line="240" w:lineRule="auto"/>
    </w:pPr>
    <w:rPr>
      <w:rFonts w:ascii="Verdana" w:eastAsia="Verdana" w:hAnsi="Verdana" w:cs="Times New Roman"/>
      <w:sz w:val="15"/>
      <w:szCs w:val="16"/>
    </w:rPr>
  </w:style>
  <w:style w:type="paragraph" w:styleId="Heading2">
    <w:name w:val="heading 2"/>
    <w:basedOn w:val="Normal"/>
    <w:next w:val="Normal"/>
    <w:link w:val="Heading2Char"/>
    <w:qFormat/>
    <w:rsid w:val="00E30671"/>
    <w:pPr>
      <w:keepNext/>
      <w:ind w:left="4320" w:firstLine="720"/>
      <w:jc w:val="both"/>
      <w:outlineLvl w:val="1"/>
    </w:pPr>
    <w:rPr>
      <w:rFonts w:ascii="Arial Mon" w:eastAsia="Times New Roman" w:hAnsi="Arial Mo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5FA"/>
    <w:pPr>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2075FA"/>
    <w:rPr>
      <w:rFonts w:ascii="Tahoma" w:hAnsi="Tahoma" w:cs="Tahoma"/>
      <w:sz w:val="16"/>
    </w:rPr>
  </w:style>
  <w:style w:type="character" w:customStyle="1" w:styleId="BalloonTextChar">
    <w:name w:val="Balloon Text Char"/>
    <w:basedOn w:val="DefaultParagraphFont"/>
    <w:link w:val="BalloonText"/>
    <w:uiPriority w:val="99"/>
    <w:semiHidden/>
    <w:rsid w:val="002075FA"/>
    <w:rPr>
      <w:rFonts w:ascii="Tahoma" w:eastAsia="Verdana" w:hAnsi="Tahoma" w:cs="Tahoma"/>
      <w:sz w:val="16"/>
      <w:szCs w:val="16"/>
    </w:rPr>
  </w:style>
  <w:style w:type="character" w:customStyle="1" w:styleId="Heading2Char">
    <w:name w:val="Heading 2 Char"/>
    <w:basedOn w:val="DefaultParagraphFont"/>
    <w:link w:val="Heading2"/>
    <w:rsid w:val="00E30671"/>
    <w:rPr>
      <w:rFonts w:ascii="Arial Mon" w:eastAsia="Times New Roman" w:hAnsi="Arial Mon" w:cs="Times New Roman"/>
      <w:b/>
      <w:bCs/>
      <w:sz w:val="24"/>
      <w:szCs w:val="24"/>
    </w:rPr>
  </w:style>
  <w:style w:type="table" w:styleId="TableGrid">
    <w:name w:val="Table Grid"/>
    <w:basedOn w:val="TableNormal"/>
    <w:uiPriority w:val="59"/>
    <w:rsid w:val="00E30671"/>
    <w:pPr>
      <w:spacing w:after="0" w:line="240" w:lineRule="auto"/>
    </w:pPr>
    <w:rPr>
      <w:rFonts w:ascii="Arial" w:eastAsia="MS Mincho"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
    <w:basedOn w:val="Normal"/>
    <w:link w:val="ListParagraphChar"/>
    <w:uiPriority w:val="34"/>
    <w:qFormat/>
    <w:rsid w:val="00E30671"/>
    <w:pPr>
      <w:ind w:left="720"/>
      <w:contextualSpacing/>
    </w:pPr>
    <w:rPr>
      <w:rFonts w:ascii="Arial" w:eastAsia="MS Mincho" w:hAnsi="Arial"/>
      <w:sz w:val="24"/>
      <w:szCs w:val="24"/>
    </w:rPr>
  </w:style>
  <w:style w:type="character" w:customStyle="1" w:styleId="ListParagraphChar">
    <w:name w:val="List Paragraph Char"/>
    <w:aliases w:val="List Paragraph1 Char"/>
    <w:link w:val="ListParagraph"/>
    <w:uiPriority w:val="34"/>
    <w:locked/>
    <w:rsid w:val="00E30671"/>
    <w:rPr>
      <w:rFonts w:ascii="Arial" w:eastAsia="MS Mincho" w:hAnsi="Arial" w:cs="Times New Roman"/>
      <w:sz w:val="24"/>
      <w:szCs w:val="24"/>
    </w:rPr>
  </w:style>
  <w:style w:type="paragraph" w:styleId="Header">
    <w:name w:val="header"/>
    <w:basedOn w:val="Normal"/>
    <w:link w:val="HeaderChar"/>
    <w:uiPriority w:val="99"/>
    <w:unhideWhenUsed/>
    <w:rsid w:val="00E30671"/>
    <w:pPr>
      <w:tabs>
        <w:tab w:val="center" w:pos="4320"/>
        <w:tab w:val="right" w:pos="8640"/>
      </w:tabs>
    </w:pPr>
    <w:rPr>
      <w:rFonts w:ascii="Arial" w:eastAsia="MS Mincho" w:hAnsi="Arial"/>
      <w:sz w:val="24"/>
      <w:szCs w:val="24"/>
    </w:rPr>
  </w:style>
  <w:style w:type="character" w:customStyle="1" w:styleId="HeaderChar">
    <w:name w:val="Header Char"/>
    <w:basedOn w:val="DefaultParagraphFont"/>
    <w:link w:val="Header"/>
    <w:uiPriority w:val="99"/>
    <w:rsid w:val="00E30671"/>
    <w:rPr>
      <w:rFonts w:ascii="Arial" w:eastAsia="MS Mincho" w:hAnsi="Arial" w:cs="Times New Roman"/>
      <w:sz w:val="24"/>
      <w:szCs w:val="24"/>
    </w:rPr>
  </w:style>
  <w:style w:type="character" w:styleId="PageNumber">
    <w:name w:val="page number"/>
    <w:basedOn w:val="DefaultParagraphFont"/>
    <w:uiPriority w:val="99"/>
    <w:semiHidden/>
    <w:unhideWhenUsed/>
    <w:rsid w:val="00E30671"/>
  </w:style>
  <w:style w:type="paragraph" w:styleId="NoSpacing">
    <w:name w:val="No Spacing"/>
    <w:link w:val="NoSpacingChar"/>
    <w:uiPriority w:val="1"/>
    <w:qFormat/>
    <w:rsid w:val="00E30671"/>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E30671"/>
    <w:rPr>
      <w:rFonts w:ascii="Calibri" w:eastAsia="Calibri" w:hAnsi="Calibri" w:cs="Times New Roman"/>
    </w:rPr>
  </w:style>
  <w:style w:type="paragraph" w:styleId="Title">
    <w:name w:val="Title"/>
    <w:basedOn w:val="Normal"/>
    <w:link w:val="TitleChar"/>
    <w:qFormat/>
    <w:rsid w:val="00E30671"/>
    <w:pPr>
      <w:jc w:val="center"/>
    </w:pPr>
    <w:rPr>
      <w:rFonts w:ascii="Courier New Mon" w:eastAsia="Times New Roman" w:hAnsi="Courier New Mon"/>
      <w:sz w:val="24"/>
      <w:szCs w:val="20"/>
    </w:rPr>
  </w:style>
  <w:style w:type="character" w:customStyle="1" w:styleId="TitleChar">
    <w:name w:val="Title Char"/>
    <w:basedOn w:val="DefaultParagraphFont"/>
    <w:link w:val="Title"/>
    <w:rsid w:val="00E30671"/>
    <w:rPr>
      <w:rFonts w:ascii="Courier New Mon" w:eastAsia="Times New Roman" w:hAnsi="Courier New Mon" w:cs="Times New Roman"/>
      <w:sz w:val="24"/>
      <w:szCs w:val="20"/>
    </w:rPr>
  </w:style>
  <w:style w:type="paragraph" w:styleId="BodyTextIndent">
    <w:name w:val="Body Text Indent"/>
    <w:basedOn w:val="Normal"/>
    <w:link w:val="BodyTextIndentChar"/>
    <w:rsid w:val="00E30671"/>
    <w:pPr>
      <w:ind w:firstLine="720"/>
      <w:jc w:val="both"/>
    </w:pPr>
    <w:rPr>
      <w:rFonts w:ascii="Courier New Mon" w:eastAsia="Times New Roman" w:hAnsi="Courier New Mon"/>
      <w:sz w:val="24"/>
      <w:szCs w:val="24"/>
    </w:rPr>
  </w:style>
  <w:style w:type="character" w:customStyle="1" w:styleId="BodyTextIndentChar">
    <w:name w:val="Body Text Indent Char"/>
    <w:basedOn w:val="DefaultParagraphFont"/>
    <w:link w:val="BodyTextIndent"/>
    <w:rsid w:val="00E30671"/>
    <w:rPr>
      <w:rFonts w:ascii="Courier New Mon" w:eastAsia="Times New Roman" w:hAnsi="Courier New Mon" w:cs="Times New Roman"/>
      <w:sz w:val="24"/>
      <w:szCs w:val="24"/>
    </w:rPr>
  </w:style>
  <w:style w:type="paragraph" w:styleId="BodyText3">
    <w:name w:val="Body Text 3"/>
    <w:basedOn w:val="Normal"/>
    <w:link w:val="BodyText3Char"/>
    <w:uiPriority w:val="99"/>
    <w:semiHidden/>
    <w:unhideWhenUsed/>
    <w:rsid w:val="00E30671"/>
    <w:pPr>
      <w:spacing w:after="120"/>
    </w:pPr>
    <w:rPr>
      <w:rFonts w:ascii="Arial" w:eastAsia="MS Mincho" w:hAnsi="Arial"/>
      <w:sz w:val="16"/>
    </w:rPr>
  </w:style>
  <w:style w:type="character" w:customStyle="1" w:styleId="BodyText3Char">
    <w:name w:val="Body Text 3 Char"/>
    <w:basedOn w:val="DefaultParagraphFont"/>
    <w:link w:val="BodyText3"/>
    <w:uiPriority w:val="99"/>
    <w:semiHidden/>
    <w:rsid w:val="00E30671"/>
    <w:rPr>
      <w:rFonts w:ascii="Arial" w:eastAsia="MS Mincho" w:hAnsi="Arial" w:cs="Times New Roman"/>
      <w:sz w:val="16"/>
      <w:szCs w:val="16"/>
    </w:rPr>
  </w:style>
  <w:style w:type="character" w:styleId="Strong">
    <w:name w:val="Strong"/>
    <w:uiPriority w:val="22"/>
    <w:qFormat/>
    <w:rsid w:val="00E30671"/>
    <w:rPr>
      <w:b/>
      <w:bCs/>
    </w:rPr>
  </w:style>
  <w:style w:type="paragraph" w:styleId="BodyText">
    <w:name w:val="Body Text"/>
    <w:basedOn w:val="Normal"/>
    <w:link w:val="BodyTextChar"/>
    <w:uiPriority w:val="99"/>
    <w:unhideWhenUsed/>
    <w:rsid w:val="00E30671"/>
    <w:pPr>
      <w:spacing w:after="120"/>
    </w:pPr>
    <w:rPr>
      <w:rFonts w:ascii="Arial" w:eastAsia="MS Mincho" w:hAnsi="Arial"/>
      <w:sz w:val="24"/>
      <w:szCs w:val="24"/>
    </w:rPr>
  </w:style>
  <w:style w:type="character" w:customStyle="1" w:styleId="BodyTextChar">
    <w:name w:val="Body Text Char"/>
    <w:basedOn w:val="DefaultParagraphFont"/>
    <w:link w:val="BodyText"/>
    <w:uiPriority w:val="99"/>
    <w:rsid w:val="00E30671"/>
    <w:rPr>
      <w:rFonts w:ascii="Arial" w:eastAsia="MS Mincho" w:hAnsi="Arial" w:cs="Times New Roman"/>
      <w:sz w:val="24"/>
      <w:szCs w:val="24"/>
    </w:rPr>
  </w:style>
  <w:style w:type="character" w:customStyle="1" w:styleId="usertext5">
    <w:name w:val="usertext5"/>
    <w:rsid w:val="00E30671"/>
    <w:rPr>
      <w:rFonts w:ascii="Arial" w:hAnsi="Arial" w:cs="Arial"/>
      <w:color w:val="000000"/>
      <w:sz w:val="20"/>
      <w:szCs w:val="20"/>
    </w:rPr>
  </w:style>
  <w:style w:type="character" w:styleId="Emphasis">
    <w:name w:val="Emphasis"/>
    <w:uiPriority w:val="20"/>
    <w:qFormat/>
    <w:rsid w:val="00E30671"/>
    <w:rPr>
      <w:i/>
      <w:iCs/>
    </w:rPr>
  </w:style>
  <w:style w:type="paragraph" w:customStyle="1" w:styleId="Paragraph">
    <w:name w:val="Paragraph"/>
    <w:basedOn w:val="List"/>
    <w:uiPriority w:val="99"/>
    <w:rsid w:val="00E30671"/>
    <w:pPr>
      <w:tabs>
        <w:tab w:val="left" w:pos="0"/>
        <w:tab w:val="left" w:pos="720"/>
        <w:tab w:val="left" w:pos="1008"/>
        <w:tab w:val="left" w:pos="1440"/>
      </w:tabs>
      <w:spacing w:before="60"/>
      <w:ind w:left="0" w:firstLine="720"/>
      <w:contextualSpacing w:val="0"/>
      <w:jc w:val="both"/>
    </w:pPr>
    <w:rPr>
      <w:rFonts w:ascii="Arial Mon" w:eastAsia="Times New Roman" w:hAnsi="Arial Mon"/>
      <w:sz w:val="18"/>
      <w:szCs w:val="20"/>
      <w:lang w:val="ru-RU"/>
    </w:rPr>
  </w:style>
  <w:style w:type="paragraph" w:styleId="List">
    <w:name w:val="List"/>
    <w:basedOn w:val="Normal"/>
    <w:uiPriority w:val="99"/>
    <w:semiHidden/>
    <w:unhideWhenUsed/>
    <w:rsid w:val="00E30671"/>
    <w:pPr>
      <w:ind w:left="283" w:hanging="283"/>
      <w:contextualSpacing/>
    </w:pPr>
    <w:rPr>
      <w:rFonts w:ascii="Arial" w:eastAsia="MS Mincho" w:hAnsi="Arial"/>
      <w:sz w:val="24"/>
      <w:szCs w:val="24"/>
    </w:rPr>
  </w:style>
  <w:style w:type="paragraph" w:styleId="BodyTextIndent2">
    <w:name w:val="Body Text Indent 2"/>
    <w:basedOn w:val="Normal"/>
    <w:link w:val="BodyTextIndent2Char"/>
    <w:unhideWhenUsed/>
    <w:rsid w:val="00E30671"/>
    <w:pPr>
      <w:spacing w:after="120" w:line="480" w:lineRule="auto"/>
      <w:ind w:left="283"/>
    </w:pPr>
    <w:rPr>
      <w:rFonts w:ascii="Arial" w:eastAsia="MS Mincho" w:hAnsi="Arial"/>
      <w:sz w:val="24"/>
      <w:szCs w:val="24"/>
    </w:rPr>
  </w:style>
  <w:style w:type="character" w:customStyle="1" w:styleId="BodyTextIndent2Char">
    <w:name w:val="Body Text Indent 2 Char"/>
    <w:basedOn w:val="DefaultParagraphFont"/>
    <w:link w:val="BodyTextIndent2"/>
    <w:rsid w:val="00E30671"/>
    <w:rPr>
      <w:rFonts w:ascii="Arial" w:eastAsia="MS Mincho" w:hAnsi="Arial" w:cs="Times New Roman"/>
      <w:sz w:val="24"/>
      <w:szCs w:val="24"/>
    </w:rPr>
  </w:style>
  <w:style w:type="character" w:customStyle="1" w:styleId="spelle">
    <w:name w:val="spelle"/>
    <w:basedOn w:val="DefaultParagraphFont"/>
    <w:rsid w:val="00E30671"/>
  </w:style>
  <w:style w:type="paragraph" w:styleId="Footer">
    <w:name w:val="footer"/>
    <w:basedOn w:val="Normal"/>
    <w:link w:val="FooterChar"/>
    <w:uiPriority w:val="99"/>
    <w:unhideWhenUsed/>
    <w:rsid w:val="00E30671"/>
    <w:pPr>
      <w:tabs>
        <w:tab w:val="center" w:pos="4320"/>
        <w:tab w:val="right" w:pos="8640"/>
      </w:tabs>
    </w:pPr>
    <w:rPr>
      <w:rFonts w:ascii="Arial" w:eastAsia="MS Mincho" w:hAnsi="Arial"/>
      <w:sz w:val="24"/>
      <w:szCs w:val="24"/>
    </w:rPr>
  </w:style>
  <w:style w:type="character" w:customStyle="1" w:styleId="FooterChar">
    <w:name w:val="Footer Char"/>
    <w:basedOn w:val="DefaultParagraphFont"/>
    <w:link w:val="Footer"/>
    <w:uiPriority w:val="99"/>
    <w:rsid w:val="00E30671"/>
    <w:rPr>
      <w:rFonts w:ascii="Arial" w:eastAsia="MS Mincho" w:hAnsi="Arial" w:cs="Times New Roman"/>
      <w:sz w:val="24"/>
      <w:szCs w:val="24"/>
    </w:rPr>
  </w:style>
  <w:style w:type="character" w:customStyle="1" w:styleId="h121">
    <w:name w:val="h121"/>
    <w:rsid w:val="00E30671"/>
    <w:rPr>
      <w:rFonts w:ascii="Arial" w:hAnsi="Arial" w:cs="Arial" w:hint="default"/>
      <w:color w:val="000000"/>
      <w:spacing w:val="210"/>
      <w:sz w:val="18"/>
      <w:szCs w:val="18"/>
    </w:rPr>
  </w:style>
  <w:style w:type="character" w:styleId="Hyperlink">
    <w:name w:val="Hyperlink"/>
    <w:uiPriority w:val="99"/>
    <w:semiHidden/>
    <w:unhideWhenUsed/>
    <w:rsid w:val="00E30671"/>
    <w:rPr>
      <w:color w:val="0563C1"/>
      <w:u w:val="single"/>
    </w:rPr>
  </w:style>
  <w:style w:type="paragraph" w:styleId="FootnoteText">
    <w:name w:val="footnote text"/>
    <w:basedOn w:val="Normal"/>
    <w:link w:val="FootnoteTextChar"/>
    <w:uiPriority w:val="99"/>
    <w:unhideWhenUsed/>
    <w:rsid w:val="00E30671"/>
    <w:pPr>
      <w:spacing w:after="200" w:line="276" w:lineRule="auto"/>
      <w:jc w:val="both"/>
    </w:pPr>
    <w:rPr>
      <w:rFonts w:ascii="Calibri" w:eastAsia="Times New Roman" w:hAnsi="Calibri"/>
      <w:sz w:val="20"/>
      <w:szCs w:val="20"/>
    </w:rPr>
  </w:style>
  <w:style w:type="character" w:customStyle="1" w:styleId="FootnoteTextChar">
    <w:name w:val="Footnote Text Char"/>
    <w:basedOn w:val="DefaultParagraphFont"/>
    <w:link w:val="FootnoteText"/>
    <w:uiPriority w:val="99"/>
    <w:rsid w:val="00E30671"/>
    <w:rPr>
      <w:rFonts w:ascii="Calibri" w:eastAsia="Times New Roman" w:hAnsi="Calibri" w:cs="Times New Roman"/>
      <w:sz w:val="20"/>
      <w:szCs w:val="20"/>
    </w:rPr>
  </w:style>
  <w:style w:type="paragraph" w:customStyle="1" w:styleId="EEH-BodyText">
    <w:name w:val="EEH-Body Text"/>
    <w:rsid w:val="00E30671"/>
    <w:pPr>
      <w:spacing w:after="120" w:line="360" w:lineRule="auto"/>
      <w:ind w:left="283"/>
      <w:jc w:val="both"/>
    </w:pPr>
    <w:rPr>
      <w:rFonts w:ascii="Helvetica Neue Light" w:eastAsia="ヒラギノ角ゴ Pro W3" w:hAnsi="Helvetica Neue Light" w:cs="Times New Roman"/>
      <w:color w:val="000000"/>
      <w:szCs w:val="20"/>
    </w:rPr>
  </w:style>
  <w:style w:type="paragraph" w:customStyle="1" w:styleId="Default">
    <w:name w:val="Default"/>
    <w:rsid w:val="00E30671"/>
    <w:pPr>
      <w:autoSpaceDE w:val="0"/>
      <w:autoSpaceDN w:val="0"/>
      <w:adjustRightInd w:val="0"/>
      <w:spacing w:after="0" w:line="240" w:lineRule="auto"/>
    </w:pPr>
    <w:rPr>
      <w:rFonts w:ascii="Arial" w:eastAsia="Calibri" w:hAnsi="Arial" w:cs="Arial"/>
      <w:color w:val="000000"/>
      <w:sz w:val="24"/>
      <w:szCs w:val="24"/>
    </w:rPr>
  </w:style>
  <w:style w:type="character" w:customStyle="1" w:styleId="EndnoteTextChar">
    <w:name w:val="Endnote Text Char"/>
    <w:basedOn w:val="DefaultParagraphFont"/>
    <w:link w:val="EndnoteText"/>
    <w:uiPriority w:val="99"/>
    <w:semiHidden/>
    <w:rsid w:val="00E30671"/>
    <w:rPr>
      <w:rFonts w:ascii="Calibri" w:eastAsia="Times New Roman" w:hAnsi="Calibri"/>
    </w:rPr>
  </w:style>
  <w:style w:type="paragraph" w:styleId="EndnoteText">
    <w:name w:val="endnote text"/>
    <w:basedOn w:val="Normal"/>
    <w:link w:val="EndnoteTextChar"/>
    <w:uiPriority w:val="99"/>
    <w:semiHidden/>
    <w:unhideWhenUsed/>
    <w:rsid w:val="00E30671"/>
    <w:pPr>
      <w:spacing w:after="200" w:line="276" w:lineRule="auto"/>
      <w:jc w:val="both"/>
    </w:pPr>
    <w:rPr>
      <w:rFonts w:ascii="Calibri" w:eastAsia="Times New Roman" w:hAnsi="Calibri" w:cstheme="minorBidi"/>
      <w:sz w:val="22"/>
      <w:szCs w:val="22"/>
    </w:rPr>
  </w:style>
  <w:style w:type="character" w:customStyle="1" w:styleId="EndnoteTextChar1">
    <w:name w:val="Endnote Text Char1"/>
    <w:basedOn w:val="DefaultParagraphFont"/>
    <w:uiPriority w:val="99"/>
    <w:semiHidden/>
    <w:rsid w:val="00E30671"/>
    <w:rPr>
      <w:rFonts w:ascii="Verdana" w:eastAsia="Verdana" w:hAnsi="Verdana" w:cs="Times New Roman"/>
      <w:sz w:val="20"/>
      <w:szCs w:val="20"/>
    </w:rPr>
  </w:style>
  <w:style w:type="paragraph" w:styleId="DocumentMap">
    <w:name w:val="Document Map"/>
    <w:basedOn w:val="Normal"/>
    <w:link w:val="DocumentMapChar"/>
    <w:uiPriority w:val="99"/>
    <w:semiHidden/>
    <w:unhideWhenUsed/>
    <w:rsid w:val="00E30671"/>
    <w:rPr>
      <w:rFonts w:ascii="Lucida Grande" w:eastAsia="MS Mincho" w:hAnsi="Lucida Grande" w:cs="Lucida Grande"/>
      <w:sz w:val="24"/>
      <w:szCs w:val="24"/>
    </w:rPr>
  </w:style>
  <w:style w:type="character" w:customStyle="1" w:styleId="DocumentMapChar">
    <w:name w:val="Document Map Char"/>
    <w:basedOn w:val="DefaultParagraphFont"/>
    <w:link w:val="DocumentMap"/>
    <w:uiPriority w:val="99"/>
    <w:semiHidden/>
    <w:rsid w:val="00E30671"/>
    <w:rPr>
      <w:rFonts w:ascii="Lucida Grande" w:eastAsia="MS Mincho" w:hAnsi="Lucida Grande" w:cs="Lucida Grande"/>
      <w:sz w:val="24"/>
      <w:szCs w:val="24"/>
    </w:rPr>
  </w:style>
  <w:style w:type="character" w:styleId="FootnoteReference">
    <w:name w:val="footnote reference"/>
    <w:basedOn w:val="DefaultParagraphFont"/>
    <w:uiPriority w:val="99"/>
    <w:semiHidden/>
    <w:unhideWhenUsed/>
    <w:rsid w:val="00E30671"/>
    <w:rPr>
      <w:vertAlign w:val="superscript"/>
    </w:rPr>
  </w:style>
  <w:style w:type="character" w:customStyle="1" w:styleId="CommentTextChar">
    <w:name w:val="Comment Text Char"/>
    <w:basedOn w:val="DefaultParagraphFont"/>
    <w:link w:val="CommentText"/>
    <w:uiPriority w:val="99"/>
    <w:semiHidden/>
    <w:rsid w:val="00E30671"/>
    <w:rPr>
      <w:rFonts w:eastAsia="MS Mincho"/>
    </w:rPr>
  </w:style>
  <w:style w:type="paragraph" w:styleId="CommentText">
    <w:name w:val="annotation text"/>
    <w:basedOn w:val="Normal"/>
    <w:link w:val="CommentTextChar"/>
    <w:uiPriority w:val="99"/>
    <w:semiHidden/>
    <w:unhideWhenUsed/>
    <w:rsid w:val="00E30671"/>
    <w:rPr>
      <w:rFonts w:asciiTheme="minorHAnsi" w:eastAsia="MS Mincho" w:hAnsiTheme="minorHAnsi" w:cstheme="minorBidi"/>
      <w:sz w:val="22"/>
      <w:szCs w:val="22"/>
    </w:rPr>
  </w:style>
  <w:style w:type="character" w:customStyle="1" w:styleId="CommentTextChar1">
    <w:name w:val="Comment Text Char1"/>
    <w:basedOn w:val="DefaultParagraphFont"/>
    <w:uiPriority w:val="99"/>
    <w:semiHidden/>
    <w:rsid w:val="00E30671"/>
    <w:rPr>
      <w:rFonts w:ascii="Verdana" w:eastAsia="Verdana" w:hAnsi="Verdana" w:cs="Times New Roman"/>
      <w:sz w:val="20"/>
      <w:szCs w:val="20"/>
    </w:rPr>
  </w:style>
  <w:style w:type="character" w:customStyle="1" w:styleId="CommentSubjectChar">
    <w:name w:val="Comment Subject Char"/>
    <w:basedOn w:val="CommentTextChar"/>
    <w:link w:val="CommentSubject"/>
    <w:uiPriority w:val="99"/>
    <w:semiHidden/>
    <w:rsid w:val="00E30671"/>
    <w:rPr>
      <w:rFonts w:eastAsia="MS Mincho"/>
      <w:b/>
      <w:bCs/>
    </w:rPr>
  </w:style>
  <w:style w:type="paragraph" w:styleId="CommentSubject">
    <w:name w:val="annotation subject"/>
    <w:basedOn w:val="CommentText"/>
    <w:next w:val="CommentText"/>
    <w:link w:val="CommentSubjectChar"/>
    <w:uiPriority w:val="99"/>
    <w:semiHidden/>
    <w:unhideWhenUsed/>
    <w:rsid w:val="00E30671"/>
    <w:rPr>
      <w:b/>
      <w:bCs/>
    </w:rPr>
  </w:style>
  <w:style w:type="character" w:customStyle="1" w:styleId="CommentSubjectChar1">
    <w:name w:val="Comment Subject Char1"/>
    <w:basedOn w:val="CommentTextChar1"/>
    <w:uiPriority w:val="99"/>
    <w:semiHidden/>
    <w:rsid w:val="00E30671"/>
    <w:rPr>
      <w:rFonts w:ascii="Verdana" w:eastAsia="Verdana" w:hAnsi="Verdana" w:cs="Times New Roman"/>
      <w:b/>
      <w:bCs/>
      <w:sz w:val="20"/>
      <w:szCs w:val="20"/>
    </w:rPr>
  </w:style>
  <w:style w:type="character" w:customStyle="1" w:styleId="punctuation">
    <w:name w:val="punctuation"/>
    <w:basedOn w:val="DefaultParagraphFont"/>
    <w:rsid w:val="00E30671"/>
  </w:style>
  <w:style w:type="character" w:styleId="CommentReference">
    <w:name w:val="annotation reference"/>
    <w:uiPriority w:val="99"/>
    <w:semiHidden/>
    <w:unhideWhenUsed/>
    <w:rsid w:val="00E306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25168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Tugsdelger Sovd</dc:creator>
  <cp:lastModifiedBy>wprouser</cp:lastModifiedBy>
  <cp:revision>5</cp:revision>
  <dcterms:created xsi:type="dcterms:W3CDTF">2017-02-06T04:09:00Z</dcterms:created>
  <dcterms:modified xsi:type="dcterms:W3CDTF">2017-07-03T01:09:00Z</dcterms:modified>
</cp:coreProperties>
</file>