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D712F" w14:textId="6A8B8A0E" w:rsidR="00F94D9B" w:rsidRDefault="00C875D1" w:rsidP="00885EC8">
      <w:pPr>
        <w:pStyle w:val="Heading1"/>
      </w:pPr>
      <w:r>
        <w:rPr>
          <w:noProof/>
        </w:rPr>
        <mc:AlternateContent>
          <mc:Choice Requires="wps">
            <w:drawing>
              <wp:anchor distT="0" distB="0" distL="114300" distR="114300" simplePos="0" relativeHeight="251658240" behindDoc="0" locked="0" layoutInCell="1" allowOverlap="1" wp14:anchorId="0B1C1031" wp14:editId="5245BD8F">
                <wp:simplePos x="0" y="0"/>
                <wp:positionH relativeFrom="page">
                  <wp:posOffset>2835910</wp:posOffset>
                </wp:positionH>
                <wp:positionV relativeFrom="page">
                  <wp:posOffset>378460</wp:posOffset>
                </wp:positionV>
                <wp:extent cx="3851910" cy="7433945"/>
                <wp:effectExtent l="0" t="0" r="15240" b="14605"/>
                <wp:wrapNone/>
                <wp:docPr id="468" name="Rectangle 468"/>
                <wp:cNvGraphicFramePr/>
                <a:graphic xmlns:a="http://schemas.openxmlformats.org/drawingml/2006/main">
                  <a:graphicData uri="http://schemas.microsoft.com/office/word/2010/wordprocessingShape">
                    <wps:wsp>
                      <wps:cNvSpPr/>
                      <wps:spPr>
                        <a:xfrm>
                          <a:off x="0" y="0"/>
                          <a:ext cx="3851910" cy="7433945"/>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3BDAF2D" id="Rectangle 468" o:spid="_x0000_s1026" style="position:absolute;margin-left:223.3pt;margin-top:29.8pt;width:303.3pt;height:585.3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" fillcolor="white [3212]" strokecolor="#747070 [1614]" strokeweight="1.25pt">
                <w10:wrap anchorx="page" anchory="page"/>
              </v:rect>
            </w:pict>
          </mc:Fallback>
        </mc:AlternateContent>
      </w:r>
      <w:r w:rsidR="00A83D92" w:rsidRPr="00A83D92">
        <w:rPr>
          <w:noProof/>
        </w:rPr>
        <w:drawing>
          <wp:inline distT="0" distB="0" distL="0" distR="0" wp14:anchorId="6754409A" wp14:editId="063C2783">
            <wp:extent cx="2120932" cy="1214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6671" cy="1228854"/>
                    </a:xfrm>
                    <a:prstGeom prst="rect">
                      <a:avLst/>
                    </a:prstGeom>
                    <a:noFill/>
                    <a:ln>
                      <a:noFill/>
                    </a:ln>
                  </pic:spPr>
                </pic:pic>
              </a:graphicData>
            </a:graphic>
          </wp:inline>
        </w:drawing>
      </w:r>
      <w:r w:rsidR="00F94D9B">
        <w:rPr>
          <w:noProof/>
        </w:rPr>
        <mc:AlternateContent>
          <mc:Choice Requires="wps">
            <w:drawing>
              <wp:anchor distT="45720" distB="45720" distL="114300" distR="114300" simplePos="0" relativeHeight="251658245" behindDoc="0" locked="0" layoutInCell="1" allowOverlap="1" wp14:anchorId="1745EC83" wp14:editId="54B14A28">
                <wp:simplePos x="0" y="0"/>
                <wp:positionH relativeFrom="column">
                  <wp:posOffset>2906395</wp:posOffset>
                </wp:positionH>
                <wp:positionV relativeFrom="paragraph">
                  <wp:posOffset>0</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AFA620F" w14:textId="3FB710FF" w:rsidR="009D4103" w:rsidRDefault="009D4103">
                            <w:r>
                              <w:rPr>
                                <w:noProof/>
                              </w:rPr>
                              <w:drawing>
                                <wp:inline distT="0" distB="0" distL="0" distR="0" wp14:anchorId="7B7181DD" wp14:editId="23BF779D">
                                  <wp:extent cx="2260600" cy="20199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201993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745EC83" id="_x0000_t202" coordsize="21600,21600" o:spt="202" path="m,l,21600r21600,l21600,xe">
                <v:stroke joinstyle="miter"/>
                <v:path gradientshapeok="t" o:connecttype="rect"/>
              </v:shapetype>
              <v:shape id="Text Box 2" o:spid="_x0000_s1026" type="#_x0000_t202" style="position:absolute;margin-left:228.85pt;margin-top:0;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" stroked="f">
                <v:textbox style="mso-fit-shape-to-text:t">
                  <w:txbxContent>
                    <w:p w14:paraId="5AFA620F" w14:textId="3FB710FF" w:rsidR="009D4103" w:rsidRDefault="009D4103">
                      <w:r>
                        <w:rPr>
                          <w:noProof/>
                        </w:rPr>
                        <w:drawing>
                          <wp:inline distT="0" distB="0" distL="0" distR="0" wp14:anchorId="7B7181DD" wp14:editId="23BF779D">
                            <wp:extent cx="2260600" cy="201993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0600" cy="2019935"/>
                                    </a:xfrm>
                                    <a:prstGeom prst="rect">
                                      <a:avLst/>
                                    </a:prstGeom>
                                    <a:noFill/>
                                    <a:ln>
                                      <a:noFill/>
                                    </a:ln>
                                  </pic:spPr>
                                </pic:pic>
                              </a:graphicData>
                            </a:graphic>
                          </wp:inline>
                        </w:drawing>
                      </w:r>
                    </w:p>
                  </w:txbxContent>
                </v:textbox>
                <w10:wrap type="square"/>
              </v:shape>
            </w:pict>
          </mc:Fallback>
        </mc:AlternateContent>
      </w:r>
    </w:p>
    <w:sdt>
      <w:sdtPr>
        <w:id w:val="-335067195"/>
        <w:docPartObj>
          <w:docPartGallery w:val="Cover Pages"/>
          <w:docPartUnique/>
        </w:docPartObj>
      </w:sdtPr>
      <w:sdtEndPr>
        <w:rPr>
          <w:rFonts w:eastAsiaTheme="minorEastAsia"/>
          <w:color w:val="4472C4" w:themeColor="accent1"/>
          <w:sz w:val="22"/>
          <w:szCs w:val="22"/>
        </w:rPr>
      </w:sdtEndPr>
      <w:sdtContent>
        <w:p w14:paraId="2A4AB6E3" w14:textId="567246A6" w:rsidR="0071443C" w:rsidRDefault="0071443C">
          <w:r>
            <w:rPr>
              <w:noProof/>
            </w:rPr>
            <mc:AlternateContent>
              <mc:Choice Requires="wps">
                <w:drawing>
                  <wp:anchor distT="0" distB="0" distL="114300" distR="114300" simplePos="0" relativeHeight="251658244" behindDoc="0" locked="0" layoutInCell="1" allowOverlap="1" wp14:anchorId="0F56FE68" wp14:editId="2B01E91A">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30A008B6" w14:textId="21F92D88" w:rsidR="009D4103" w:rsidRDefault="009D4103" w:rsidP="00607061">
                                <w:pPr>
                                  <w:pStyle w:val="NoSpacing"/>
                                  <w:jc w:val="right"/>
                                  <w:rPr>
                                    <w:noProof/>
                                    <w:color w:val="44546A" w:themeColor="text2"/>
                                  </w:rPr>
                                </w:pPr>
                                <w:r>
                                  <w:rPr>
                                    <w:noProof/>
                                    <w:color w:val="44546A" w:themeColor="text2"/>
                                  </w:rPr>
                                  <w:t>November 2020</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 w14:anchorId="0F56FE68" id="Text Box 465" o:spid="_x0000_s1027" type="#_x0000_t202" style="position:absolute;margin-left:0;margin-top:0;width:220.3pt;height:21.15pt;z-index:25165824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" filled="f" stroked="f" strokeweight=".5pt">
                    <v:textbox style="mso-fit-shape-to-text:t">
                      <w:txbxContent>
                        <w:p w14:paraId="30A008B6" w14:textId="21F92D88" w:rsidR="009D4103" w:rsidRDefault="009D4103" w:rsidP="00607061">
                          <w:pPr>
                            <w:pStyle w:val="NoSpacing"/>
                            <w:jc w:val="right"/>
                            <w:rPr>
                              <w:noProof/>
                              <w:color w:val="44546A" w:themeColor="text2"/>
                            </w:rPr>
                          </w:pPr>
                          <w:r>
                            <w:rPr>
                              <w:noProof/>
                              <w:color w:val="44546A" w:themeColor="text2"/>
                            </w:rPr>
                            <w:t>November 2020</w:t>
                          </w:r>
                        </w:p>
                      </w:txbxContent>
                    </v:textbox>
                    <w10:wrap type="square" anchorx="page" anchory="page"/>
                  </v:shape>
                </w:pict>
              </mc:Fallback>
            </mc:AlternateContent>
          </w:r>
          <w:r>
            <w:rPr>
              <w:noProof/>
            </w:rPr>
            <mc:AlternateContent>
              <mc:Choice Requires="wps">
                <w:drawing>
                  <wp:anchor distT="0" distB="0" distL="114300" distR="114300" simplePos="0" relativeHeight="251658243" behindDoc="1" locked="0" layoutInCell="1" allowOverlap="1" wp14:anchorId="6D4BD10D" wp14:editId="5C22CD71">
                    <wp:simplePos x="0" y="0"/>
                    <wp:positionH relativeFrom="page">
                      <wp:align>center</wp:align>
                    </wp:positionH>
                    <wp:positionV relativeFrom="page">
                      <wp:align>center</wp:align>
                    </wp:positionV>
                    <wp:extent cx="7383780" cy="9555480"/>
                    <wp:effectExtent l="0" t="0" r="0" b="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67B04AA" w14:textId="5A15099C" w:rsidR="009D4103" w:rsidRDefault="009D4103"/>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D4BD10D" id="Rectangle 466" o:spid="_x0000_s1028" style="position:absolute;margin-left:0;margin-top:0;width:581.4pt;height:752.4pt;z-index:-25165823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" fillcolor="#d9e2f3 [660]" stroked="f" strokeweight="1pt">
                    <v:fill color2="#8eaadb [1940]" rotate="t" focus="100%" type="gradient">
                      <o:fill v:ext="view" type="gradientUnscaled"/>
                    </v:fill>
                    <v:textbox inset="21.6pt,,21.6pt">
                      <w:txbxContent>
                        <w:p w14:paraId="067B04AA" w14:textId="5A15099C" w:rsidR="009D4103" w:rsidRDefault="009D4103"/>
                      </w:txbxContent>
                    </v:textbox>
                    <w10:wrap anchorx="page" anchory="page"/>
                  </v:rect>
                </w:pict>
              </mc:Fallback>
            </mc:AlternateContent>
          </w:r>
          <w:r>
            <w:rPr>
              <w:noProof/>
            </w:rPr>
            <mc:AlternateContent>
              <mc:Choice Requires="wps">
                <w:drawing>
                  <wp:anchor distT="0" distB="0" distL="114300" distR="114300" simplePos="0" relativeHeight="251658242" behindDoc="0" locked="0" layoutInCell="1" allowOverlap="1" wp14:anchorId="4BE863D1" wp14:editId="2D4A3413">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7873F087" id="Rectangle 469" o:spid="_x0000_s1026" style="position:absolute;margin-left:0;margin-top:0;width:226.45pt;height:9.35pt;z-index:25166745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" fillcolor="#4472c4 [3204]" stroked="f" strokeweight="1pt">
                    <w10:wrap anchorx="page" anchory="page"/>
                  </v:rect>
                </w:pict>
              </mc:Fallback>
            </mc:AlternateContent>
          </w:r>
        </w:p>
        <w:p w14:paraId="54C6D4D3" w14:textId="5F3FCAA7" w:rsidR="0071443C" w:rsidRDefault="00F94D9B">
          <w:pPr>
            <w:rPr>
              <w:rFonts w:eastAsiaTheme="minorEastAsia"/>
              <w:color w:val="4472C4" w:themeColor="accent1"/>
              <w:sz w:val="22"/>
              <w:szCs w:val="22"/>
            </w:rPr>
          </w:pPr>
          <w:r>
            <w:rPr>
              <w:noProof/>
            </w:rPr>
            <mc:AlternateContent>
              <mc:Choice Requires="wps">
                <w:drawing>
                  <wp:anchor distT="0" distB="0" distL="114300" distR="114300" simplePos="0" relativeHeight="251658241" behindDoc="0" locked="0" layoutInCell="1" allowOverlap="1" wp14:anchorId="12BC8D01" wp14:editId="292BC765">
                    <wp:simplePos x="0" y="0"/>
                    <wp:positionH relativeFrom="page">
                      <wp:posOffset>2836334</wp:posOffset>
                    </wp:positionH>
                    <wp:positionV relativeFrom="page">
                      <wp:posOffset>3742267</wp:posOffset>
                    </wp:positionV>
                    <wp:extent cx="3852122" cy="2475230"/>
                    <wp:effectExtent l="0" t="0" r="0" b="0"/>
                    <wp:wrapSquare wrapText="bothSides"/>
                    <wp:docPr id="470" name="Text Box 470"/>
                    <wp:cNvGraphicFramePr/>
                    <a:graphic xmlns:a="http://schemas.openxmlformats.org/drawingml/2006/main">
                      <a:graphicData uri="http://schemas.microsoft.com/office/word/2010/wordprocessingShape">
                        <wps:wsp>
                          <wps:cNvSpPr txBox="1"/>
                          <wps:spPr>
                            <a:xfrm>
                              <a:off x="0" y="0"/>
                              <a:ext cx="3852122" cy="2475230"/>
                            </a:xfrm>
                            <a:prstGeom prst="rect">
                              <a:avLst/>
                            </a:prstGeom>
                            <a:noFill/>
                            <a:ln w="6350">
                              <a:noFill/>
                            </a:ln>
                            <a:effectLst/>
                          </wps:spPr>
                          <wps:txbx>
                            <w:txbxContent>
                              <w:sdt>
                                <w:sdtPr>
                                  <w:rPr>
                                    <w:rFonts w:asciiTheme="majorHAnsi" w:eastAsiaTheme="majorEastAsia" w:hAnsiTheme="majorHAnsi" w:cs="Times New Roman"/>
                                    <w:b/>
                                    <w:bCs/>
                                    <w:noProof/>
                                    <w:color w:val="4472C4" w:themeColor="accent1"/>
                                    <w:sz w:val="72"/>
                                    <w:szCs w:val="72"/>
                                    <w:rtl/>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8745C7B" w14:textId="5D68CE43" w:rsidR="009D4103" w:rsidRDefault="009D4103" w:rsidP="00F94D9B">
                                    <w:pPr>
                                      <w:bidi/>
                                      <w:jc w:val="center"/>
                                      <w:rPr>
                                        <w:rFonts w:asciiTheme="majorHAnsi" w:eastAsiaTheme="majorEastAsia" w:hAnsiTheme="majorHAnsi" w:cstheme="majorBidi"/>
                                        <w:noProof/>
                                        <w:color w:val="4472C4" w:themeColor="accent1"/>
                                        <w:sz w:val="72"/>
                                        <w:szCs w:val="144"/>
                                      </w:rPr>
                                    </w:pPr>
                                    <w:r w:rsidRPr="00F94D9B">
                                      <w:rPr>
                                        <w:rFonts w:asciiTheme="majorHAnsi" w:eastAsiaTheme="majorEastAsia" w:hAnsiTheme="majorHAnsi" w:cs="Times New Roman"/>
                                        <w:b/>
                                        <w:bCs/>
                                        <w:noProof/>
                                        <w:color w:val="4472C4" w:themeColor="accent1"/>
                                        <w:sz w:val="72"/>
                                        <w:szCs w:val="72"/>
                                        <w:rtl/>
                                      </w:rPr>
                                      <w:t>الاستراتيجية الوطنية للوقاية والتصدي للأمراض المزمنة غير السارية</w:t>
                                    </w:r>
                                  </w:p>
                                </w:sdtContent>
                              </w:sdt>
                              <w:p w14:paraId="630CBEF0" w14:textId="2D26CB40" w:rsidR="009D4103" w:rsidRDefault="00427227" w:rsidP="00F94D9B">
                                <w:pPr>
                                  <w:jc w:val="center"/>
                                  <w:rPr>
                                    <w:rFonts w:asciiTheme="majorHAnsi" w:eastAsiaTheme="majorEastAsia" w:hAnsiTheme="majorHAnsi" w:cstheme="majorBidi"/>
                                    <w:noProof/>
                                    <w:color w:val="44546A" w:themeColor="text2"/>
                                    <w:sz w:val="32"/>
                                    <w:szCs w:val="40"/>
                                  </w:rPr>
                                </w:pPr>
                                <w:sdt>
                                  <w:sdtPr>
                                    <w:rPr>
                                      <w:rFonts w:eastAsiaTheme="majorEastAsia" w:cstheme="minorHAnsi"/>
                                      <w:b/>
                                      <w:bCs/>
                                      <w:noProof/>
                                      <w:color w:val="0070C0"/>
                                      <w:sz w:val="56"/>
                                      <w:szCs w:val="5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F1596B">
                                      <w:rPr>
                                        <w:rFonts w:eastAsiaTheme="majorEastAsia" w:cstheme="minorHAnsi"/>
                                        <w:b/>
                                        <w:bCs/>
                                        <w:noProof/>
                                        <w:color w:val="0070C0"/>
                                        <w:sz w:val="56"/>
                                        <w:szCs w:val="56"/>
                                      </w:rPr>
                                      <w:t>(2020-2025)</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12BC8D01" id="Text Box 470" o:spid="_x0000_s1029" type="#_x0000_t202" style="position:absolute;margin-left:223.35pt;margin-top:294.65pt;width:303.3pt;height:194.9pt;z-index:251658241;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" filled="f" stroked="f" strokeweight=".5pt">
                    <v:textbox style="mso-fit-shape-to-text:t">
                      <w:txbxContent>
                        <w:sdt>
                          <w:sdtPr>
                            <w:rPr>
                              <w:rFonts w:asciiTheme="majorHAnsi" w:eastAsiaTheme="majorEastAsia" w:hAnsiTheme="majorHAnsi" w:cs="Times New Roman"/>
                              <w:b/>
                              <w:bCs/>
                              <w:noProof/>
                              <w:color w:val="4472C4" w:themeColor="accent1"/>
                              <w:sz w:val="72"/>
                              <w:szCs w:val="72"/>
                              <w:rtl/>
                            </w:rPr>
                            <w:alias w:val="Title"/>
                            <w:id w:val="-958338334"/>
                            <w:dataBinding w:prefixMappings="xmlns:ns0='http://schemas.openxmlformats.org/package/2006/metadata/core-properties' xmlns:ns1='http://purl.org/dc/elements/1.1/'" w:xpath="/ns0:coreProperties[1]/ns1:title[1]" w:storeItemID="{6C3C8BC8-F283-45AE-878A-BAB7291924A1}"/>
                            <w:text/>
                          </w:sdtPr>
                          <w:sdtEndPr/>
                          <w:sdtContent>
                            <w:p w14:paraId="38745C7B" w14:textId="5D68CE43" w:rsidR="009D4103" w:rsidRDefault="009D4103" w:rsidP="00F94D9B">
                              <w:pPr>
                                <w:bidi/>
                                <w:jc w:val="center"/>
                                <w:rPr>
                                  <w:rFonts w:asciiTheme="majorHAnsi" w:eastAsiaTheme="majorEastAsia" w:hAnsiTheme="majorHAnsi" w:cstheme="majorBidi"/>
                                  <w:noProof/>
                                  <w:color w:val="4472C4" w:themeColor="accent1"/>
                                  <w:sz w:val="72"/>
                                  <w:szCs w:val="144"/>
                                </w:rPr>
                              </w:pPr>
                              <w:r w:rsidRPr="00F94D9B">
                                <w:rPr>
                                  <w:rFonts w:asciiTheme="majorHAnsi" w:eastAsiaTheme="majorEastAsia" w:hAnsiTheme="majorHAnsi" w:cs="Times New Roman"/>
                                  <w:b/>
                                  <w:bCs/>
                                  <w:noProof/>
                                  <w:color w:val="4472C4" w:themeColor="accent1"/>
                                  <w:sz w:val="72"/>
                                  <w:szCs w:val="72"/>
                                  <w:rtl/>
                                </w:rPr>
                                <w:t>الاستراتيجية الوطنية للوقاية والتصدي للأمراض المزمنة غير السارية</w:t>
                              </w:r>
                            </w:p>
                          </w:sdtContent>
                        </w:sdt>
                        <w:p w14:paraId="630CBEF0" w14:textId="2D26CB40" w:rsidR="009D4103" w:rsidRDefault="00427227" w:rsidP="00F94D9B">
                          <w:pPr>
                            <w:jc w:val="center"/>
                            <w:rPr>
                              <w:rFonts w:asciiTheme="majorHAnsi" w:eastAsiaTheme="majorEastAsia" w:hAnsiTheme="majorHAnsi" w:cstheme="majorBidi"/>
                              <w:noProof/>
                              <w:color w:val="44546A" w:themeColor="text2"/>
                              <w:sz w:val="32"/>
                              <w:szCs w:val="40"/>
                            </w:rPr>
                          </w:pPr>
                          <w:sdt>
                            <w:sdtPr>
                              <w:rPr>
                                <w:rFonts w:eastAsiaTheme="majorEastAsia" w:cstheme="minorHAnsi"/>
                                <w:b/>
                                <w:bCs/>
                                <w:noProof/>
                                <w:color w:val="0070C0"/>
                                <w:sz w:val="56"/>
                                <w:szCs w:val="56"/>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r w:rsidR="00F1596B">
                                <w:rPr>
                                  <w:rFonts w:eastAsiaTheme="majorEastAsia" w:cstheme="minorHAnsi"/>
                                  <w:b/>
                                  <w:bCs/>
                                  <w:noProof/>
                                  <w:color w:val="0070C0"/>
                                  <w:sz w:val="56"/>
                                  <w:szCs w:val="56"/>
                                </w:rPr>
                                <w:t>(2020-2025)</w:t>
                              </w:r>
                            </w:sdtContent>
                          </w:sdt>
                        </w:p>
                      </w:txbxContent>
                    </v:textbox>
                    <w10:wrap type="square" anchorx="page" anchory="page"/>
                  </v:shape>
                </w:pict>
              </mc:Fallback>
            </mc:AlternateContent>
          </w:r>
          <w:r w:rsidR="0071443C">
            <w:rPr>
              <w:rFonts w:eastAsiaTheme="minorEastAsia"/>
              <w:color w:val="4472C4" w:themeColor="accent1"/>
              <w:sz w:val="22"/>
              <w:szCs w:val="22"/>
            </w:rPr>
            <w:br w:type="page"/>
          </w:r>
        </w:p>
      </w:sdtContent>
    </w:sdt>
    <w:p w14:paraId="7ECD9A29" w14:textId="77777777" w:rsidR="00C42017" w:rsidRDefault="00C42017" w:rsidP="0056565C">
      <w:pPr>
        <w:bidi/>
        <w:spacing w:after="240"/>
        <w:jc w:val="center"/>
        <w:rPr>
          <w:rFonts w:cs="Arial"/>
          <w:b/>
          <w:bCs/>
          <w:sz w:val="28"/>
          <w:szCs w:val="28"/>
          <w:u w:val="single"/>
          <w:rtl/>
          <w:lang w:bidi="ar-KW"/>
        </w:rPr>
      </w:pPr>
    </w:p>
    <w:p w14:paraId="296FAFF5" w14:textId="19B6737A" w:rsidR="00607061" w:rsidRDefault="00607061" w:rsidP="00B45B45">
      <w:pPr>
        <w:bidi/>
        <w:spacing w:after="240"/>
        <w:jc w:val="center"/>
        <w:rPr>
          <w:rFonts w:cs="Monotype Koufi"/>
          <w:sz w:val="36"/>
          <w:szCs w:val="36"/>
          <w:rtl/>
          <w:lang w:bidi="ar-KW"/>
        </w:rPr>
      </w:pPr>
      <w:r w:rsidRPr="006B188F">
        <w:rPr>
          <w:rFonts w:cs="Monotype Koufi" w:hint="cs"/>
          <w:sz w:val="36"/>
          <w:szCs w:val="36"/>
          <w:rtl/>
          <w:lang w:bidi="ar-KW"/>
        </w:rPr>
        <w:t>المحت</w:t>
      </w:r>
      <w:r w:rsidR="006B188F">
        <w:rPr>
          <w:rFonts w:cs="Monotype Koufi" w:hint="cs"/>
          <w:sz w:val="36"/>
          <w:szCs w:val="36"/>
          <w:rtl/>
          <w:lang w:bidi="ar-KW"/>
        </w:rPr>
        <w:t>ـــ</w:t>
      </w:r>
      <w:r w:rsidRPr="006B188F">
        <w:rPr>
          <w:rFonts w:cs="Monotype Koufi" w:hint="cs"/>
          <w:sz w:val="36"/>
          <w:szCs w:val="36"/>
          <w:rtl/>
          <w:lang w:bidi="ar-KW"/>
        </w:rPr>
        <w:t>ــوى</w:t>
      </w:r>
    </w:p>
    <w:p w14:paraId="0778CCEA" w14:textId="77777777" w:rsidR="006B188F" w:rsidRPr="006B188F" w:rsidRDefault="006B188F" w:rsidP="006B188F">
      <w:pPr>
        <w:bidi/>
        <w:spacing w:after="240"/>
        <w:jc w:val="center"/>
        <w:rPr>
          <w:rFonts w:cs="Monotype Koufi"/>
          <w:sz w:val="16"/>
          <w:szCs w:val="16"/>
          <w:rtl/>
          <w:lang w:bidi="ar-KW"/>
        </w:rPr>
      </w:pPr>
    </w:p>
    <w:tbl>
      <w:tblPr>
        <w:tblStyle w:val="TableGrid0"/>
        <w:bidiVisual/>
        <w:tblW w:w="0" w:type="auto"/>
        <w:tblLook w:val="04A0" w:firstRow="1" w:lastRow="0" w:firstColumn="1" w:lastColumn="0" w:noHBand="0" w:noVBand="1"/>
      </w:tblPr>
      <w:tblGrid>
        <w:gridCol w:w="650"/>
        <w:gridCol w:w="7110"/>
        <w:gridCol w:w="1976"/>
      </w:tblGrid>
      <w:tr w:rsidR="00607061" w:rsidRPr="001C0E22" w14:paraId="18928378" w14:textId="77777777" w:rsidTr="001C0E22">
        <w:tc>
          <w:tcPr>
            <w:tcW w:w="650" w:type="dxa"/>
            <w:vAlign w:val="center"/>
          </w:tcPr>
          <w:p w14:paraId="434670D9" w14:textId="35358491" w:rsidR="00607061" w:rsidRPr="001C0E22" w:rsidRDefault="00607061" w:rsidP="00607061">
            <w:pPr>
              <w:bidi/>
              <w:spacing w:after="240"/>
              <w:jc w:val="center"/>
              <w:rPr>
                <w:rFonts w:asciiTheme="majorBidi" w:hAnsiTheme="majorBidi" w:cstheme="majorBidi"/>
                <w:b/>
                <w:bCs/>
                <w:sz w:val="40"/>
                <w:szCs w:val="40"/>
                <w:rtl/>
                <w:lang w:bidi="ar-KW"/>
              </w:rPr>
            </w:pPr>
            <w:r w:rsidRPr="001C0E22">
              <w:rPr>
                <w:rFonts w:asciiTheme="majorBidi" w:hAnsiTheme="majorBidi" w:cstheme="majorBidi"/>
                <w:b/>
                <w:bCs/>
                <w:sz w:val="40"/>
                <w:szCs w:val="40"/>
                <w:rtl/>
                <w:lang w:bidi="ar-KW"/>
              </w:rPr>
              <w:t>م</w:t>
            </w:r>
          </w:p>
        </w:tc>
        <w:tc>
          <w:tcPr>
            <w:tcW w:w="7110" w:type="dxa"/>
            <w:vAlign w:val="center"/>
          </w:tcPr>
          <w:p w14:paraId="00640981" w14:textId="4B6BEB04" w:rsidR="00607061" w:rsidRPr="001C0E22" w:rsidRDefault="00607061" w:rsidP="006B188F">
            <w:pPr>
              <w:bidi/>
              <w:spacing w:after="240"/>
              <w:jc w:val="center"/>
              <w:rPr>
                <w:rFonts w:asciiTheme="majorBidi" w:hAnsiTheme="majorBidi" w:cstheme="majorBidi"/>
                <w:b/>
                <w:bCs/>
                <w:sz w:val="40"/>
                <w:szCs w:val="40"/>
                <w:rtl/>
                <w:lang w:bidi="ar-KW"/>
              </w:rPr>
            </w:pPr>
            <w:r w:rsidRPr="001C0E22">
              <w:rPr>
                <w:rFonts w:asciiTheme="majorBidi" w:hAnsiTheme="majorBidi" w:cstheme="majorBidi"/>
                <w:b/>
                <w:bCs/>
                <w:sz w:val="40"/>
                <w:szCs w:val="40"/>
                <w:rtl/>
                <w:lang w:bidi="ar-KW"/>
              </w:rPr>
              <w:t>الموضـــــوع</w:t>
            </w:r>
          </w:p>
        </w:tc>
        <w:tc>
          <w:tcPr>
            <w:tcW w:w="1976" w:type="dxa"/>
            <w:vAlign w:val="center"/>
          </w:tcPr>
          <w:p w14:paraId="18CD5715" w14:textId="75CD243C" w:rsidR="00607061" w:rsidRPr="001C0E22" w:rsidRDefault="00607061" w:rsidP="00607061">
            <w:pPr>
              <w:bidi/>
              <w:spacing w:after="240"/>
              <w:jc w:val="center"/>
              <w:rPr>
                <w:rFonts w:asciiTheme="majorBidi" w:hAnsiTheme="majorBidi" w:cstheme="majorBidi"/>
                <w:b/>
                <w:bCs/>
                <w:sz w:val="40"/>
                <w:szCs w:val="40"/>
                <w:rtl/>
                <w:lang w:bidi="ar-KW"/>
              </w:rPr>
            </w:pPr>
            <w:r w:rsidRPr="001C0E22">
              <w:rPr>
                <w:rFonts w:asciiTheme="majorBidi" w:hAnsiTheme="majorBidi" w:cstheme="majorBidi"/>
                <w:b/>
                <w:bCs/>
                <w:sz w:val="40"/>
                <w:szCs w:val="40"/>
                <w:rtl/>
                <w:lang w:bidi="ar-KW"/>
              </w:rPr>
              <w:t>الصفحــة</w:t>
            </w:r>
          </w:p>
        </w:tc>
      </w:tr>
      <w:tr w:rsidR="00607061" w:rsidRPr="001C0E22" w14:paraId="5CB2373B" w14:textId="77777777" w:rsidTr="001C0E22">
        <w:tc>
          <w:tcPr>
            <w:tcW w:w="650" w:type="dxa"/>
            <w:vAlign w:val="center"/>
          </w:tcPr>
          <w:p w14:paraId="47CA5556" w14:textId="411C95A9" w:rsidR="00607061" w:rsidRPr="001C0E22" w:rsidRDefault="00607061" w:rsidP="00607061">
            <w:pPr>
              <w:bidi/>
              <w:spacing w:after="240"/>
              <w:jc w:val="center"/>
              <w:rPr>
                <w:rFonts w:cs="Monotype Koufi"/>
                <w:b/>
                <w:bCs/>
                <w:sz w:val="32"/>
                <w:szCs w:val="32"/>
                <w:rtl/>
                <w:lang w:bidi="ar-KW"/>
              </w:rPr>
            </w:pPr>
            <w:r w:rsidRPr="001C0E22">
              <w:rPr>
                <w:rFonts w:cs="Monotype Koufi" w:hint="cs"/>
                <w:b/>
                <w:bCs/>
                <w:sz w:val="32"/>
                <w:szCs w:val="32"/>
                <w:rtl/>
                <w:lang w:bidi="ar-KW"/>
              </w:rPr>
              <w:t>1</w:t>
            </w:r>
          </w:p>
        </w:tc>
        <w:tc>
          <w:tcPr>
            <w:tcW w:w="7110" w:type="dxa"/>
            <w:vAlign w:val="center"/>
          </w:tcPr>
          <w:p w14:paraId="38389FDD" w14:textId="4B42956D" w:rsidR="00607061" w:rsidRPr="001C0E22" w:rsidRDefault="00607061" w:rsidP="006B188F">
            <w:pPr>
              <w:bidi/>
              <w:spacing w:after="240"/>
              <w:rPr>
                <w:rFonts w:cs="Monotype Koufi"/>
                <w:sz w:val="32"/>
                <w:szCs w:val="32"/>
                <w:rtl/>
                <w:lang w:bidi="ar-KW"/>
              </w:rPr>
            </w:pPr>
            <w:r w:rsidRPr="001C0E22">
              <w:rPr>
                <w:rFonts w:cs="Monotype Koufi" w:hint="cs"/>
                <w:sz w:val="32"/>
                <w:szCs w:val="32"/>
                <w:rtl/>
                <w:lang w:bidi="ar-KW"/>
              </w:rPr>
              <w:t>المقدم</w:t>
            </w:r>
            <w:r w:rsidR="006B188F" w:rsidRPr="001C0E22">
              <w:rPr>
                <w:rFonts w:cs="Monotype Koufi" w:hint="cs"/>
                <w:sz w:val="32"/>
                <w:szCs w:val="32"/>
                <w:rtl/>
                <w:lang w:bidi="ar-KW"/>
              </w:rPr>
              <w:t>ــــ</w:t>
            </w:r>
            <w:r w:rsidRPr="001C0E22">
              <w:rPr>
                <w:rFonts w:cs="Monotype Koufi" w:hint="cs"/>
                <w:sz w:val="32"/>
                <w:szCs w:val="32"/>
                <w:rtl/>
                <w:lang w:bidi="ar-KW"/>
              </w:rPr>
              <w:t>ة</w:t>
            </w:r>
          </w:p>
        </w:tc>
        <w:tc>
          <w:tcPr>
            <w:tcW w:w="1976" w:type="dxa"/>
            <w:vAlign w:val="center"/>
          </w:tcPr>
          <w:p w14:paraId="6F59A23F" w14:textId="5496D337" w:rsidR="00607061" w:rsidRPr="001C0E22" w:rsidRDefault="001C0E22" w:rsidP="00607061">
            <w:pPr>
              <w:bidi/>
              <w:spacing w:after="240"/>
              <w:jc w:val="center"/>
              <w:rPr>
                <w:rFonts w:cs="Monotype Koufi"/>
                <w:b/>
                <w:bCs/>
                <w:sz w:val="32"/>
                <w:szCs w:val="32"/>
                <w:rtl/>
                <w:lang w:bidi="ar-KW"/>
              </w:rPr>
            </w:pPr>
            <w:r w:rsidRPr="001C0E22">
              <w:rPr>
                <w:rFonts w:cs="Monotype Koufi" w:hint="cs"/>
                <w:b/>
                <w:bCs/>
                <w:sz w:val="32"/>
                <w:szCs w:val="32"/>
                <w:rtl/>
                <w:lang w:bidi="ar-KW"/>
              </w:rPr>
              <w:t>2</w:t>
            </w:r>
          </w:p>
        </w:tc>
      </w:tr>
      <w:tr w:rsidR="00607061" w:rsidRPr="001C0E22" w14:paraId="4A938D19" w14:textId="77777777" w:rsidTr="001C0E22">
        <w:tc>
          <w:tcPr>
            <w:tcW w:w="650" w:type="dxa"/>
            <w:vAlign w:val="center"/>
          </w:tcPr>
          <w:p w14:paraId="3BFDC573" w14:textId="74B4A858" w:rsidR="00607061" w:rsidRPr="001C0E22" w:rsidRDefault="006B188F" w:rsidP="00607061">
            <w:pPr>
              <w:bidi/>
              <w:spacing w:after="240"/>
              <w:jc w:val="center"/>
              <w:rPr>
                <w:rFonts w:cs="Monotype Koufi"/>
                <w:b/>
                <w:bCs/>
                <w:sz w:val="32"/>
                <w:szCs w:val="32"/>
                <w:rtl/>
                <w:lang w:bidi="ar-KW"/>
              </w:rPr>
            </w:pPr>
            <w:r w:rsidRPr="001C0E22">
              <w:rPr>
                <w:rFonts w:cs="Monotype Koufi" w:hint="cs"/>
                <w:b/>
                <w:bCs/>
                <w:sz w:val="32"/>
                <w:szCs w:val="32"/>
                <w:rtl/>
                <w:lang w:bidi="ar-KW"/>
              </w:rPr>
              <w:t>2</w:t>
            </w:r>
          </w:p>
        </w:tc>
        <w:tc>
          <w:tcPr>
            <w:tcW w:w="7110" w:type="dxa"/>
            <w:vAlign w:val="center"/>
          </w:tcPr>
          <w:p w14:paraId="118C9FA7" w14:textId="4FCC0114" w:rsidR="00607061" w:rsidRPr="001C0E22" w:rsidRDefault="00607061" w:rsidP="006B188F">
            <w:pPr>
              <w:bidi/>
              <w:spacing w:after="240"/>
              <w:rPr>
                <w:rFonts w:asciiTheme="majorBidi" w:hAnsiTheme="majorBidi" w:cs="Monotype Koufi"/>
                <w:sz w:val="32"/>
                <w:szCs w:val="32"/>
                <w:rtl/>
              </w:rPr>
            </w:pPr>
            <w:r w:rsidRPr="001C0E22">
              <w:rPr>
                <w:rFonts w:asciiTheme="majorBidi" w:hAnsiTheme="majorBidi" w:cs="Monotype Koufi" w:hint="cs"/>
                <w:sz w:val="32"/>
                <w:szCs w:val="32"/>
                <w:rtl/>
              </w:rPr>
              <w:t xml:space="preserve">عبء </w:t>
            </w:r>
            <w:r w:rsidRPr="001C0E22">
              <w:rPr>
                <w:rFonts w:asciiTheme="majorBidi" w:hAnsiTheme="majorBidi" w:cs="Monotype Koufi"/>
                <w:sz w:val="32"/>
                <w:szCs w:val="32"/>
                <w:rtl/>
              </w:rPr>
              <w:t>الأمراض المزمنة غير السارية بدولة الكويت</w:t>
            </w:r>
          </w:p>
        </w:tc>
        <w:tc>
          <w:tcPr>
            <w:tcW w:w="1976" w:type="dxa"/>
            <w:vAlign w:val="center"/>
          </w:tcPr>
          <w:p w14:paraId="5AD57919" w14:textId="3931CA0F" w:rsidR="00607061" w:rsidRPr="001C0E22" w:rsidRDefault="001C0E22" w:rsidP="00607061">
            <w:pPr>
              <w:bidi/>
              <w:spacing w:after="240"/>
              <w:jc w:val="center"/>
              <w:rPr>
                <w:rFonts w:cs="Monotype Koufi"/>
                <w:b/>
                <w:bCs/>
                <w:sz w:val="32"/>
                <w:szCs w:val="32"/>
                <w:rtl/>
                <w:lang w:bidi="ar-KW"/>
              </w:rPr>
            </w:pPr>
            <w:r w:rsidRPr="001C0E22">
              <w:rPr>
                <w:rFonts w:cs="Monotype Koufi" w:hint="cs"/>
                <w:b/>
                <w:bCs/>
                <w:sz w:val="32"/>
                <w:szCs w:val="32"/>
                <w:rtl/>
                <w:lang w:bidi="ar-KW"/>
              </w:rPr>
              <w:t>5</w:t>
            </w:r>
          </w:p>
        </w:tc>
      </w:tr>
      <w:tr w:rsidR="006B188F" w:rsidRPr="001C0E22" w14:paraId="6B7BDF4F" w14:textId="77777777" w:rsidTr="001C0E22">
        <w:tc>
          <w:tcPr>
            <w:tcW w:w="650" w:type="dxa"/>
            <w:vAlign w:val="center"/>
          </w:tcPr>
          <w:p w14:paraId="1998C9D5" w14:textId="51AB37CC" w:rsidR="006B188F" w:rsidRPr="001C0E22" w:rsidRDefault="006B188F" w:rsidP="006B188F">
            <w:pPr>
              <w:bidi/>
              <w:spacing w:after="240"/>
              <w:jc w:val="center"/>
              <w:rPr>
                <w:rFonts w:cs="Monotype Koufi"/>
                <w:b/>
                <w:bCs/>
                <w:sz w:val="32"/>
                <w:szCs w:val="32"/>
                <w:rtl/>
                <w:lang w:bidi="ar-KW"/>
              </w:rPr>
            </w:pPr>
            <w:r w:rsidRPr="001C0E22">
              <w:rPr>
                <w:rFonts w:cs="Monotype Koufi" w:hint="cs"/>
                <w:b/>
                <w:bCs/>
                <w:sz w:val="32"/>
                <w:szCs w:val="32"/>
                <w:rtl/>
                <w:lang w:bidi="ar-KW"/>
              </w:rPr>
              <w:t>3</w:t>
            </w:r>
          </w:p>
        </w:tc>
        <w:tc>
          <w:tcPr>
            <w:tcW w:w="7110" w:type="dxa"/>
            <w:vAlign w:val="center"/>
          </w:tcPr>
          <w:p w14:paraId="1583AA60" w14:textId="08D27FD9" w:rsidR="006B188F" w:rsidRPr="001C0E22" w:rsidRDefault="006B188F" w:rsidP="006B188F">
            <w:pPr>
              <w:bidi/>
              <w:spacing w:after="240"/>
              <w:rPr>
                <w:rFonts w:cs="Monotype Koufi"/>
                <w:sz w:val="32"/>
                <w:szCs w:val="32"/>
                <w:rtl/>
                <w:lang w:bidi="ar-KW"/>
              </w:rPr>
            </w:pPr>
            <w:r w:rsidRPr="001C0E22">
              <w:rPr>
                <w:rFonts w:cs="Monotype Koufi"/>
                <w:sz w:val="32"/>
                <w:szCs w:val="32"/>
                <w:rtl/>
                <w:lang w:bidi="ar-KW"/>
              </w:rPr>
              <w:t>الالتزام السياسي لدولة الكويت بالتصدي للأمراض المزمنة غير السارية</w:t>
            </w:r>
          </w:p>
        </w:tc>
        <w:tc>
          <w:tcPr>
            <w:tcW w:w="1976" w:type="dxa"/>
            <w:vAlign w:val="center"/>
          </w:tcPr>
          <w:p w14:paraId="772BEEFA" w14:textId="46217C90"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9</w:t>
            </w:r>
          </w:p>
        </w:tc>
      </w:tr>
      <w:tr w:rsidR="006B188F" w:rsidRPr="001C0E22" w14:paraId="21EAAFF6" w14:textId="77777777" w:rsidTr="001C0E22">
        <w:tc>
          <w:tcPr>
            <w:tcW w:w="650" w:type="dxa"/>
            <w:vAlign w:val="center"/>
          </w:tcPr>
          <w:p w14:paraId="0A32C886" w14:textId="30886274" w:rsidR="006B188F" w:rsidRPr="001C0E22" w:rsidRDefault="006B188F" w:rsidP="006B188F">
            <w:pPr>
              <w:bidi/>
              <w:spacing w:after="240"/>
              <w:jc w:val="center"/>
              <w:rPr>
                <w:rFonts w:cs="Monotype Koufi"/>
                <w:b/>
                <w:bCs/>
                <w:sz w:val="32"/>
                <w:szCs w:val="32"/>
                <w:rtl/>
                <w:lang w:bidi="ar-KW"/>
              </w:rPr>
            </w:pPr>
            <w:r w:rsidRPr="001C0E22">
              <w:rPr>
                <w:rFonts w:cs="Monotype Koufi" w:hint="cs"/>
                <w:b/>
                <w:bCs/>
                <w:sz w:val="32"/>
                <w:szCs w:val="32"/>
                <w:rtl/>
                <w:lang w:bidi="ar-KW"/>
              </w:rPr>
              <w:t>4</w:t>
            </w:r>
          </w:p>
        </w:tc>
        <w:tc>
          <w:tcPr>
            <w:tcW w:w="7110" w:type="dxa"/>
            <w:vAlign w:val="center"/>
          </w:tcPr>
          <w:p w14:paraId="594362AB" w14:textId="7F098E35" w:rsidR="006B188F" w:rsidRPr="001C0E22" w:rsidRDefault="006B188F" w:rsidP="006B188F">
            <w:pPr>
              <w:bidi/>
              <w:spacing w:after="240"/>
              <w:rPr>
                <w:rFonts w:cs="Monotype Koufi"/>
                <w:sz w:val="32"/>
                <w:szCs w:val="32"/>
                <w:rtl/>
                <w:lang w:bidi="ar-KW"/>
              </w:rPr>
            </w:pPr>
            <w:r w:rsidRPr="001C0E22">
              <w:rPr>
                <w:rFonts w:cs="Monotype Koufi"/>
                <w:sz w:val="32"/>
                <w:szCs w:val="32"/>
                <w:rtl/>
                <w:lang w:bidi="ar-KW"/>
              </w:rPr>
              <w:t>الخدمات المقدمة بما يخص الأمراض المزمنة غير السارية</w:t>
            </w:r>
          </w:p>
        </w:tc>
        <w:tc>
          <w:tcPr>
            <w:tcW w:w="1976" w:type="dxa"/>
            <w:vAlign w:val="center"/>
          </w:tcPr>
          <w:p w14:paraId="092D177C" w14:textId="5F07041D"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11</w:t>
            </w:r>
          </w:p>
        </w:tc>
      </w:tr>
      <w:tr w:rsidR="006B188F" w:rsidRPr="001C0E22" w14:paraId="48BA6059" w14:textId="77777777" w:rsidTr="001C0E22">
        <w:tc>
          <w:tcPr>
            <w:tcW w:w="650" w:type="dxa"/>
            <w:vAlign w:val="center"/>
          </w:tcPr>
          <w:p w14:paraId="436D47E2" w14:textId="7B35D1B5" w:rsidR="006B188F" w:rsidRPr="001C0E22" w:rsidRDefault="006B188F" w:rsidP="006B188F">
            <w:pPr>
              <w:bidi/>
              <w:spacing w:after="240"/>
              <w:jc w:val="center"/>
              <w:rPr>
                <w:rFonts w:cs="Monotype Koufi"/>
                <w:b/>
                <w:bCs/>
                <w:sz w:val="32"/>
                <w:szCs w:val="32"/>
                <w:rtl/>
                <w:lang w:bidi="ar-KW"/>
              </w:rPr>
            </w:pPr>
            <w:r w:rsidRPr="001C0E22">
              <w:rPr>
                <w:rFonts w:cs="Monotype Koufi" w:hint="cs"/>
                <w:b/>
                <w:bCs/>
                <w:sz w:val="32"/>
                <w:szCs w:val="32"/>
                <w:rtl/>
                <w:lang w:bidi="ar-KW"/>
              </w:rPr>
              <w:t>5</w:t>
            </w:r>
          </w:p>
        </w:tc>
        <w:tc>
          <w:tcPr>
            <w:tcW w:w="7110" w:type="dxa"/>
            <w:vAlign w:val="center"/>
          </w:tcPr>
          <w:p w14:paraId="526B88EF" w14:textId="6077918D" w:rsidR="006B188F" w:rsidRPr="001C0E22" w:rsidRDefault="00D23D51" w:rsidP="006B188F">
            <w:pPr>
              <w:bidi/>
              <w:spacing w:after="240"/>
              <w:rPr>
                <w:rFonts w:cs="Monotype Koufi"/>
                <w:sz w:val="32"/>
                <w:szCs w:val="32"/>
                <w:rtl/>
                <w:lang w:bidi="ar-KW"/>
              </w:rPr>
            </w:pPr>
            <w:r w:rsidRPr="00D23D51">
              <w:rPr>
                <w:rFonts w:cs="Monotype Koufi"/>
                <w:sz w:val="32"/>
                <w:szCs w:val="32"/>
                <w:rtl/>
                <w:lang w:bidi="ar-KW"/>
              </w:rPr>
              <w:t>التحليل الرباعي للوضع الحالي</w:t>
            </w:r>
          </w:p>
        </w:tc>
        <w:tc>
          <w:tcPr>
            <w:tcW w:w="1976" w:type="dxa"/>
            <w:vAlign w:val="center"/>
          </w:tcPr>
          <w:p w14:paraId="02711EE1" w14:textId="49330962"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15</w:t>
            </w:r>
          </w:p>
        </w:tc>
      </w:tr>
      <w:tr w:rsidR="006B188F" w:rsidRPr="001C0E22" w14:paraId="5AD8AA92" w14:textId="77777777" w:rsidTr="001C0E22">
        <w:tc>
          <w:tcPr>
            <w:tcW w:w="650" w:type="dxa"/>
            <w:vAlign w:val="center"/>
          </w:tcPr>
          <w:p w14:paraId="310F2288" w14:textId="5ABAF73A" w:rsidR="006B188F" w:rsidRPr="001C0E22" w:rsidRDefault="006B188F" w:rsidP="006B188F">
            <w:pPr>
              <w:bidi/>
              <w:spacing w:after="240"/>
              <w:jc w:val="center"/>
              <w:rPr>
                <w:rFonts w:cs="Monotype Koufi"/>
                <w:b/>
                <w:bCs/>
                <w:sz w:val="32"/>
                <w:szCs w:val="32"/>
                <w:rtl/>
                <w:lang w:bidi="ar-KW"/>
              </w:rPr>
            </w:pPr>
            <w:r w:rsidRPr="001C0E22">
              <w:rPr>
                <w:rFonts w:cs="Monotype Koufi" w:hint="cs"/>
                <w:b/>
                <w:bCs/>
                <w:sz w:val="32"/>
                <w:szCs w:val="32"/>
                <w:rtl/>
                <w:lang w:bidi="ar-KW"/>
              </w:rPr>
              <w:t>6</w:t>
            </w:r>
          </w:p>
        </w:tc>
        <w:tc>
          <w:tcPr>
            <w:tcW w:w="7110" w:type="dxa"/>
            <w:vAlign w:val="center"/>
          </w:tcPr>
          <w:p w14:paraId="2CAC90FA" w14:textId="240CD616" w:rsidR="006B188F" w:rsidRPr="001C0E22" w:rsidRDefault="006B188F" w:rsidP="006B188F">
            <w:pPr>
              <w:bidi/>
              <w:spacing w:after="240"/>
              <w:rPr>
                <w:rFonts w:cs="Monotype Koufi"/>
                <w:sz w:val="32"/>
                <w:szCs w:val="32"/>
                <w:rtl/>
                <w:lang w:bidi="ar-KW"/>
              </w:rPr>
            </w:pPr>
            <w:r w:rsidRPr="001C0E22">
              <w:rPr>
                <w:rFonts w:asciiTheme="majorBidi" w:hAnsiTheme="majorBidi" w:cs="Monotype Koufi"/>
                <w:sz w:val="32"/>
                <w:szCs w:val="32"/>
                <w:rtl/>
              </w:rPr>
              <w:t>الاستراتيجية الوطنية للوقاية والتصدي للأمراض المزمنة غير السارية</w:t>
            </w:r>
          </w:p>
        </w:tc>
        <w:tc>
          <w:tcPr>
            <w:tcW w:w="1976" w:type="dxa"/>
            <w:vAlign w:val="center"/>
          </w:tcPr>
          <w:p w14:paraId="73428AED" w14:textId="6B16F518"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18</w:t>
            </w:r>
          </w:p>
        </w:tc>
      </w:tr>
      <w:tr w:rsidR="006B188F" w:rsidRPr="001C0E22" w14:paraId="180D0299" w14:textId="77777777" w:rsidTr="001C0E22">
        <w:tc>
          <w:tcPr>
            <w:tcW w:w="650" w:type="dxa"/>
            <w:vAlign w:val="center"/>
          </w:tcPr>
          <w:p w14:paraId="45148246" w14:textId="51AB4A41" w:rsidR="006B188F" w:rsidRPr="001C0E22" w:rsidRDefault="006B188F" w:rsidP="006B188F">
            <w:pPr>
              <w:bidi/>
              <w:spacing w:after="240"/>
              <w:jc w:val="center"/>
              <w:rPr>
                <w:rFonts w:cs="Monotype Koufi"/>
                <w:b/>
                <w:bCs/>
                <w:sz w:val="32"/>
                <w:szCs w:val="32"/>
                <w:rtl/>
                <w:lang w:bidi="ar-KW"/>
              </w:rPr>
            </w:pPr>
            <w:r w:rsidRPr="001C0E22">
              <w:rPr>
                <w:rFonts w:cs="Monotype Koufi" w:hint="cs"/>
                <w:b/>
                <w:bCs/>
                <w:sz w:val="32"/>
                <w:szCs w:val="32"/>
                <w:rtl/>
                <w:lang w:bidi="ar-KW"/>
              </w:rPr>
              <w:t>7</w:t>
            </w:r>
          </w:p>
        </w:tc>
        <w:tc>
          <w:tcPr>
            <w:tcW w:w="7110" w:type="dxa"/>
            <w:vAlign w:val="center"/>
          </w:tcPr>
          <w:p w14:paraId="3ED68C19" w14:textId="1B50EAA0" w:rsidR="006B188F" w:rsidRPr="001C0E22" w:rsidRDefault="006B188F" w:rsidP="006B188F">
            <w:pPr>
              <w:bidi/>
              <w:spacing w:after="240"/>
              <w:rPr>
                <w:rFonts w:cs="Monotype Koufi"/>
                <w:sz w:val="32"/>
                <w:szCs w:val="32"/>
                <w:rtl/>
                <w:lang w:bidi="ar-KW"/>
              </w:rPr>
            </w:pPr>
            <w:r w:rsidRPr="001C0E22">
              <w:rPr>
                <w:rFonts w:cs="Monotype Koufi"/>
                <w:sz w:val="32"/>
                <w:szCs w:val="32"/>
                <w:rtl/>
                <w:lang w:bidi="ar-KW"/>
              </w:rPr>
              <w:t>مراحل تنفيذ الخطة الإستراتيجية</w:t>
            </w:r>
          </w:p>
        </w:tc>
        <w:tc>
          <w:tcPr>
            <w:tcW w:w="1976" w:type="dxa"/>
            <w:vAlign w:val="center"/>
          </w:tcPr>
          <w:p w14:paraId="47C97EA9" w14:textId="3A05009A"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23</w:t>
            </w:r>
          </w:p>
        </w:tc>
      </w:tr>
      <w:tr w:rsidR="00FF31BA" w:rsidRPr="001C0E22" w14:paraId="47FF5485" w14:textId="77777777" w:rsidTr="001C0E22">
        <w:tc>
          <w:tcPr>
            <w:tcW w:w="650" w:type="dxa"/>
            <w:vAlign w:val="center"/>
          </w:tcPr>
          <w:p w14:paraId="330FC7F6" w14:textId="51FD69D5" w:rsidR="00FF31BA" w:rsidRPr="001C0E22" w:rsidRDefault="00FF31BA" w:rsidP="006B188F">
            <w:pPr>
              <w:bidi/>
              <w:spacing w:after="240"/>
              <w:jc w:val="center"/>
              <w:rPr>
                <w:rFonts w:cs="Monotype Koufi"/>
                <w:b/>
                <w:bCs/>
                <w:sz w:val="32"/>
                <w:szCs w:val="32"/>
                <w:rtl/>
                <w:lang w:bidi="ar-KW"/>
              </w:rPr>
            </w:pPr>
            <w:r w:rsidRPr="001C0E22">
              <w:rPr>
                <w:rFonts w:cs="Monotype Koufi" w:hint="cs"/>
                <w:b/>
                <w:bCs/>
                <w:sz w:val="32"/>
                <w:szCs w:val="32"/>
                <w:rtl/>
                <w:lang w:bidi="ar-KW"/>
              </w:rPr>
              <w:t>8</w:t>
            </w:r>
          </w:p>
        </w:tc>
        <w:tc>
          <w:tcPr>
            <w:tcW w:w="7110" w:type="dxa"/>
            <w:vAlign w:val="center"/>
          </w:tcPr>
          <w:p w14:paraId="7F770859" w14:textId="755EB3B1" w:rsidR="00FF31BA" w:rsidRPr="001C0E22" w:rsidRDefault="00FF31BA" w:rsidP="006B188F">
            <w:pPr>
              <w:bidi/>
              <w:spacing w:after="240"/>
              <w:rPr>
                <w:rFonts w:cs="Monotype Koufi"/>
                <w:sz w:val="32"/>
                <w:szCs w:val="32"/>
                <w:rtl/>
                <w:lang w:bidi="ar-KW"/>
              </w:rPr>
            </w:pPr>
            <w:r w:rsidRPr="001C0E22">
              <w:rPr>
                <w:rFonts w:cs="Monotype Koufi" w:hint="cs"/>
                <w:sz w:val="32"/>
                <w:szCs w:val="32"/>
                <w:rtl/>
                <w:lang w:bidi="ar-KW"/>
              </w:rPr>
              <w:t xml:space="preserve">الخطة الاستراتيجية </w:t>
            </w:r>
          </w:p>
        </w:tc>
        <w:tc>
          <w:tcPr>
            <w:tcW w:w="1976" w:type="dxa"/>
            <w:vAlign w:val="center"/>
          </w:tcPr>
          <w:p w14:paraId="14883253" w14:textId="0B084D0F" w:rsidR="00FF31BA"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24</w:t>
            </w:r>
          </w:p>
        </w:tc>
      </w:tr>
      <w:tr w:rsidR="00FF31BA" w:rsidRPr="001C0E22" w14:paraId="18077D1F" w14:textId="77777777" w:rsidTr="001C0E22">
        <w:tc>
          <w:tcPr>
            <w:tcW w:w="650" w:type="dxa"/>
            <w:vAlign w:val="center"/>
          </w:tcPr>
          <w:p w14:paraId="0040D02D" w14:textId="01D1EE58" w:rsidR="00FF31BA" w:rsidRPr="001C0E22" w:rsidRDefault="00FF31BA" w:rsidP="006B188F">
            <w:pPr>
              <w:bidi/>
              <w:spacing w:after="240"/>
              <w:jc w:val="center"/>
              <w:rPr>
                <w:rFonts w:cs="Monotype Koufi"/>
                <w:b/>
                <w:bCs/>
                <w:sz w:val="32"/>
                <w:szCs w:val="32"/>
                <w:rtl/>
                <w:lang w:bidi="ar-KW"/>
              </w:rPr>
            </w:pPr>
            <w:r w:rsidRPr="001C0E22">
              <w:rPr>
                <w:rFonts w:cs="Monotype Koufi" w:hint="cs"/>
                <w:b/>
                <w:bCs/>
                <w:sz w:val="32"/>
                <w:szCs w:val="32"/>
                <w:rtl/>
                <w:lang w:bidi="ar-KW"/>
              </w:rPr>
              <w:t>9</w:t>
            </w:r>
          </w:p>
        </w:tc>
        <w:tc>
          <w:tcPr>
            <w:tcW w:w="7110" w:type="dxa"/>
            <w:vAlign w:val="center"/>
          </w:tcPr>
          <w:p w14:paraId="517F09EA" w14:textId="2FA46D2F" w:rsidR="00FF31BA" w:rsidRPr="001C0E22" w:rsidRDefault="00FF31BA" w:rsidP="006B188F">
            <w:pPr>
              <w:bidi/>
              <w:spacing w:after="240"/>
              <w:rPr>
                <w:rFonts w:cs="Monotype Koufi"/>
                <w:sz w:val="32"/>
                <w:szCs w:val="32"/>
                <w:rtl/>
                <w:lang w:bidi="ar-KW"/>
              </w:rPr>
            </w:pPr>
            <w:r w:rsidRPr="001C0E22">
              <w:rPr>
                <w:rFonts w:cs="Monotype Koufi" w:hint="cs"/>
                <w:sz w:val="32"/>
                <w:szCs w:val="32"/>
                <w:rtl/>
                <w:lang w:bidi="ar-KW"/>
              </w:rPr>
              <w:t>الغايات الرئيسية والمؤشرات</w:t>
            </w:r>
          </w:p>
        </w:tc>
        <w:tc>
          <w:tcPr>
            <w:tcW w:w="1976" w:type="dxa"/>
            <w:vAlign w:val="center"/>
          </w:tcPr>
          <w:p w14:paraId="11AC3F5D" w14:textId="6D075FA1" w:rsidR="00FF31BA" w:rsidRPr="001C0E22" w:rsidRDefault="009B17A7" w:rsidP="006B188F">
            <w:pPr>
              <w:bidi/>
              <w:spacing w:after="240"/>
              <w:jc w:val="center"/>
              <w:rPr>
                <w:rFonts w:cs="Monotype Koufi"/>
                <w:b/>
                <w:bCs/>
                <w:sz w:val="32"/>
                <w:szCs w:val="32"/>
                <w:rtl/>
                <w:lang w:bidi="ar-KW"/>
              </w:rPr>
            </w:pPr>
            <w:r>
              <w:rPr>
                <w:rFonts w:cs="Monotype Koufi" w:hint="cs"/>
                <w:b/>
                <w:bCs/>
                <w:sz w:val="32"/>
                <w:szCs w:val="32"/>
                <w:rtl/>
                <w:lang w:bidi="ar-KW"/>
              </w:rPr>
              <w:t>30</w:t>
            </w:r>
          </w:p>
        </w:tc>
      </w:tr>
      <w:tr w:rsidR="006B188F" w:rsidRPr="001C0E22" w14:paraId="37352820" w14:textId="77777777" w:rsidTr="001C0E22">
        <w:tc>
          <w:tcPr>
            <w:tcW w:w="650" w:type="dxa"/>
            <w:vAlign w:val="center"/>
          </w:tcPr>
          <w:p w14:paraId="7349267B" w14:textId="3FCFE0ED" w:rsidR="006B188F" w:rsidRPr="001C0E22" w:rsidRDefault="00FF31BA" w:rsidP="006B188F">
            <w:pPr>
              <w:bidi/>
              <w:spacing w:after="240"/>
              <w:jc w:val="center"/>
              <w:rPr>
                <w:rFonts w:cs="Monotype Koufi"/>
                <w:b/>
                <w:bCs/>
                <w:sz w:val="32"/>
                <w:szCs w:val="32"/>
                <w:rtl/>
                <w:lang w:bidi="ar-KW"/>
              </w:rPr>
            </w:pPr>
            <w:r w:rsidRPr="001C0E22">
              <w:rPr>
                <w:rFonts w:cs="Monotype Koufi" w:hint="cs"/>
                <w:b/>
                <w:bCs/>
                <w:sz w:val="32"/>
                <w:szCs w:val="32"/>
                <w:rtl/>
                <w:lang w:bidi="ar-KW"/>
              </w:rPr>
              <w:t>10</w:t>
            </w:r>
          </w:p>
        </w:tc>
        <w:tc>
          <w:tcPr>
            <w:tcW w:w="7110" w:type="dxa"/>
            <w:vAlign w:val="center"/>
          </w:tcPr>
          <w:p w14:paraId="58563072" w14:textId="0A45C09D" w:rsidR="006B188F" w:rsidRPr="001C0E22" w:rsidRDefault="006B188F" w:rsidP="006B188F">
            <w:pPr>
              <w:bidi/>
              <w:spacing w:after="240"/>
              <w:rPr>
                <w:rFonts w:asciiTheme="majorBidi" w:hAnsiTheme="majorBidi" w:cs="Monotype Koufi"/>
                <w:sz w:val="32"/>
                <w:szCs w:val="32"/>
                <w:rtl/>
              </w:rPr>
            </w:pPr>
            <w:r w:rsidRPr="001C0E22">
              <w:rPr>
                <w:rFonts w:cs="Monotype Koufi" w:hint="cs"/>
                <w:sz w:val="32"/>
                <w:szCs w:val="32"/>
                <w:rtl/>
                <w:lang w:bidi="ar-KW"/>
              </w:rPr>
              <w:t>المراجــــــــــع</w:t>
            </w:r>
          </w:p>
        </w:tc>
        <w:tc>
          <w:tcPr>
            <w:tcW w:w="1976" w:type="dxa"/>
            <w:vAlign w:val="center"/>
          </w:tcPr>
          <w:p w14:paraId="7D8D77AD" w14:textId="1F668DCB" w:rsidR="006B188F" w:rsidRPr="001C0E22" w:rsidRDefault="001C0E22" w:rsidP="006B188F">
            <w:pPr>
              <w:bidi/>
              <w:spacing w:after="240"/>
              <w:jc w:val="center"/>
              <w:rPr>
                <w:rFonts w:cs="Monotype Koufi"/>
                <w:b/>
                <w:bCs/>
                <w:sz w:val="32"/>
                <w:szCs w:val="32"/>
                <w:rtl/>
                <w:lang w:bidi="ar-KW"/>
              </w:rPr>
            </w:pPr>
            <w:r w:rsidRPr="001C0E22">
              <w:rPr>
                <w:rFonts w:cs="Monotype Koufi" w:hint="cs"/>
                <w:b/>
                <w:bCs/>
                <w:sz w:val="32"/>
                <w:szCs w:val="32"/>
                <w:rtl/>
                <w:lang w:bidi="ar-KW"/>
              </w:rPr>
              <w:t>3</w:t>
            </w:r>
            <w:r w:rsidR="009B17A7">
              <w:rPr>
                <w:rFonts w:cs="Monotype Koufi" w:hint="cs"/>
                <w:b/>
                <w:bCs/>
                <w:sz w:val="32"/>
                <w:szCs w:val="32"/>
                <w:rtl/>
                <w:lang w:bidi="ar-KW"/>
              </w:rPr>
              <w:t>3</w:t>
            </w:r>
          </w:p>
        </w:tc>
      </w:tr>
    </w:tbl>
    <w:p w14:paraId="6583265D" w14:textId="77777777" w:rsidR="00607061" w:rsidRDefault="00607061" w:rsidP="00607061">
      <w:pPr>
        <w:bidi/>
        <w:spacing w:after="240"/>
        <w:jc w:val="center"/>
        <w:rPr>
          <w:rFonts w:cs="Monotype Koufi"/>
          <w:sz w:val="32"/>
          <w:szCs w:val="32"/>
          <w:rtl/>
          <w:lang w:bidi="ar-KW"/>
        </w:rPr>
      </w:pPr>
    </w:p>
    <w:p w14:paraId="172E9DF5" w14:textId="77777777" w:rsidR="006B188F" w:rsidRDefault="006B188F" w:rsidP="00607061">
      <w:pPr>
        <w:bidi/>
        <w:spacing w:after="240"/>
        <w:jc w:val="center"/>
        <w:rPr>
          <w:rFonts w:cs="Monotype Koufi"/>
          <w:sz w:val="32"/>
          <w:szCs w:val="32"/>
          <w:rtl/>
        </w:rPr>
      </w:pPr>
    </w:p>
    <w:p w14:paraId="4C423486" w14:textId="77777777" w:rsidR="002629D5" w:rsidRDefault="002629D5" w:rsidP="00A83D92">
      <w:pPr>
        <w:bidi/>
        <w:spacing w:after="240"/>
        <w:rPr>
          <w:rFonts w:cs="Monotype Koufi"/>
          <w:sz w:val="32"/>
          <w:szCs w:val="32"/>
          <w:rtl/>
        </w:rPr>
      </w:pPr>
    </w:p>
    <w:p w14:paraId="59CA3F7C" w14:textId="195425FE" w:rsidR="0056565C" w:rsidRPr="00B45B45" w:rsidRDefault="007A7F87" w:rsidP="002629D5">
      <w:pPr>
        <w:bidi/>
        <w:spacing w:after="240"/>
        <w:jc w:val="center"/>
        <w:rPr>
          <w:rFonts w:cs="Monotype Koufi"/>
          <w:sz w:val="32"/>
          <w:szCs w:val="32"/>
          <w:rtl/>
        </w:rPr>
      </w:pPr>
      <w:r w:rsidRPr="00B45B45">
        <w:rPr>
          <w:rFonts w:cs="Monotype Koufi"/>
          <w:sz w:val="32"/>
          <w:szCs w:val="32"/>
          <w:rtl/>
        </w:rPr>
        <w:lastRenderedPageBreak/>
        <w:t>المقدم</w:t>
      </w:r>
      <w:r w:rsidR="00C42017" w:rsidRPr="00B45B45">
        <w:rPr>
          <w:rFonts w:cs="Monotype Koufi" w:hint="cs"/>
          <w:sz w:val="32"/>
          <w:szCs w:val="32"/>
          <w:rtl/>
        </w:rPr>
        <w:t>ــــ</w:t>
      </w:r>
      <w:r w:rsidRPr="00B45B45">
        <w:rPr>
          <w:rFonts w:cs="Monotype Koufi"/>
          <w:sz w:val="32"/>
          <w:szCs w:val="32"/>
          <w:rtl/>
        </w:rPr>
        <w:t>ة</w:t>
      </w:r>
    </w:p>
    <w:p w14:paraId="07BABD18" w14:textId="019FC93B" w:rsidR="007A7F87"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تعد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من التحديات الرئيسية التي تواجه النظم الصحية والتي استقطبت اهتماما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عالميا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كبيرا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في السنوات الماضية نظرا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لارتباطها بمضاعفات ومخاطر صحية واجتماعية واقتصادية تعيق خطط التنمية الوطنية وتؤثر سلبا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على جودة الحياة في المجتمع فضلا</w:t>
      </w:r>
      <w:r w:rsidR="00461001"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عن التكاليف المالية الباهظة التي تتحملها أنظمة الرعاية الصحية</w:t>
      </w:r>
      <w:r w:rsidRPr="003800B4">
        <w:rPr>
          <w:rFonts w:asciiTheme="majorBidi" w:hAnsiTheme="majorBidi" w:cstheme="majorBidi"/>
          <w:b/>
          <w:bCs/>
          <w:sz w:val="26"/>
          <w:szCs w:val="26"/>
        </w:rPr>
        <w:t>.</w:t>
      </w:r>
    </w:p>
    <w:p w14:paraId="7A38EBD8" w14:textId="6799AF9A" w:rsidR="00E62F1F" w:rsidRPr="003800B4" w:rsidRDefault="00E62F1F" w:rsidP="00E62F1F">
      <w:pPr>
        <w:bidi/>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 هي أمراض مكتسبة </w:t>
      </w:r>
      <w:r w:rsidRPr="003800B4">
        <w:rPr>
          <w:rFonts w:asciiTheme="majorBidi" w:hAnsiTheme="majorBidi" w:cstheme="majorBidi"/>
          <w:b/>
          <w:bCs/>
          <w:sz w:val="26"/>
          <w:szCs w:val="26"/>
          <w:rtl/>
          <w:lang w:bidi="ar-KW"/>
        </w:rPr>
        <w:t xml:space="preserve">في الغالب </w:t>
      </w:r>
      <w:r w:rsidR="007A7F87" w:rsidRPr="003800B4">
        <w:rPr>
          <w:rFonts w:asciiTheme="majorBidi" w:hAnsiTheme="majorBidi" w:cstheme="majorBidi"/>
          <w:b/>
          <w:bCs/>
          <w:sz w:val="26"/>
          <w:szCs w:val="26"/>
          <w:rtl/>
        </w:rPr>
        <w:t>من أنماط حياتية غير صحية</w:t>
      </w:r>
      <w:r w:rsidRPr="003800B4">
        <w:rPr>
          <w:rFonts w:asciiTheme="majorBidi" w:hAnsiTheme="majorBidi" w:cstheme="majorBidi"/>
          <w:b/>
          <w:bCs/>
          <w:sz w:val="26"/>
          <w:szCs w:val="26"/>
          <w:rtl/>
        </w:rPr>
        <w:t>، و</w:t>
      </w:r>
      <w:r w:rsidR="007A7F87" w:rsidRPr="003800B4">
        <w:rPr>
          <w:rFonts w:asciiTheme="majorBidi" w:hAnsiTheme="majorBidi" w:cstheme="majorBidi"/>
          <w:b/>
          <w:bCs/>
          <w:sz w:val="26"/>
          <w:szCs w:val="26"/>
          <w:rtl/>
        </w:rPr>
        <w:t xml:space="preserve">تندرج تحت </w:t>
      </w:r>
      <w:r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Pr="003800B4">
        <w:rPr>
          <w:rFonts w:asciiTheme="majorBidi" w:hAnsiTheme="majorBidi" w:cstheme="majorBidi"/>
          <w:b/>
          <w:bCs/>
          <w:sz w:val="26"/>
          <w:szCs w:val="26"/>
          <w:rtl/>
        </w:rPr>
        <w:t>:</w:t>
      </w:r>
    </w:p>
    <w:p w14:paraId="628704F3" w14:textId="22AD635E" w:rsidR="00E62F1F" w:rsidRPr="003800B4" w:rsidRDefault="00E62F1F" w:rsidP="00715F02">
      <w:pPr>
        <w:pStyle w:val="ListParagraph"/>
        <w:numPr>
          <w:ilvl w:val="5"/>
          <w:numId w:val="16"/>
        </w:numPr>
        <w:bidi/>
        <w:spacing w:line="276" w:lineRule="auto"/>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القلبية الوعائية</w:t>
      </w:r>
      <w:r w:rsidR="00673925">
        <w:rPr>
          <w:rFonts w:asciiTheme="majorBidi" w:hAnsiTheme="majorBidi" w:cstheme="majorBidi" w:hint="cs"/>
          <w:b/>
          <w:bCs/>
          <w:sz w:val="26"/>
          <w:szCs w:val="26"/>
          <w:rtl/>
        </w:rPr>
        <w:t>.</w:t>
      </w:r>
    </w:p>
    <w:p w14:paraId="6B16A7AE" w14:textId="1C166856" w:rsidR="00E62F1F" w:rsidRPr="003800B4" w:rsidRDefault="00673925" w:rsidP="00715F02">
      <w:pPr>
        <w:pStyle w:val="ListParagraph"/>
        <w:numPr>
          <w:ilvl w:val="5"/>
          <w:numId w:val="16"/>
        </w:numPr>
        <w:bidi/>
        <w:spacing w:line="276" w:lineRule="auto"/>
        <w:jc w:val="mediumKashida"/>
        <w:rPr>
          <w:rFonts w:asciiTheme="majorBidi" w:hAnsiTheme="majorBidi" w:cstheme="majorBidi"/>
          <w:b/>
          <w:bCs/>
          <w:sz w:val="26"/>
          <w:szCs w:val="26"/>
          <w:rtl/>
        </w:rPr>
      </w:pPr>
      <w:r>
        <w:rPr>
          <w:rFonts w:asciiTheme="majorBidi" w:hAnsiTheme="majorBidi" w:cstheme="majorBidi" w:hint="cs"/>
          <w:b/>
          <w:bCs/>
          <w:sz w:val="26"/>
          <w:szCs w:val="26"/>
          <w:rtl/>
        </w:rPr>
        <w:t>أ</w:t>
      </w:r>
      <w:r w:rsidR="00FF31BA">
        <w:rPr>
          <w:rFonts w:asciiTheme="majorBidi" w:hAnsiTheme="majorBidi" w:cstheme="majorBidi" w:hint="cs"/>
          <w:b/>
          <w:bCs/>
          <w:sz w:val="26"/>
          <w:szCs w:val="26"/>
          <w:rtl/>
        </w:rPr>
        <w:t>مراض</w:t>
      </w:r>
      <w:r w:rsidR="00E62F1F" w:rsidRPr="003800B4">
        <w:rPr>
          <w:rFonts w:asciiTheme="majorBidi" w:hAnsiTheme="majorBidi" w:cstheme="majorBidi"/>
          <w:b/>
          <w:bCs/>
          <w:sz w:val="26"/>
          <w:szCs w:val="26"/>
          <w:rtl/>
        </w:rPr>
        <w:t xml:space="preserve"> </w:t>
      </w:r>
      <w:r w:rsidR="007A7F87" w:rsidRPr="003800B4">
        <w:rPr>
          <w:rFonts w:asciiTheme="majorBidi" w:hAnsiTheme="majorBidi" w:cstheme="majorBidi"/>
          <w:b/>
          <w:bCs/>
          <w:sz w:val="26"/>
          <w:szCs w:val="26"/>
          <w:rtl/>
        </w:rPr>
        <w:t>السرطان</w:t>
      </w:r>
      <w:r>
        <w:rPr>
          <w:rFonts w:asciiTheme="majorBidi" w:hAnsiTheme="majorBidi" w:cstheme="majorBidi" w:hint="cs"/>
          <w:b/>
          <w:bCs/>
          <w:sz w:val="26"/>
          <w:szCs w:val="26"/>
          <w:rtl/>
        </w:rPr>
        <w:t>.</w:t>
      </w:r>
    </w:p>
    <w:p w14:paraId="05F08C91" w14:textId="51EA1437" w:rsidR="00E62F1F" w:rsidRPr="00F416C4" w:rsidRDefault="00E62F1F" w:rsidP="00715F02">
      <w:pPr>
        <w:pStyle w:val="ListParagraph"/>
        <w:numPr>
          <w:ilvl w:val="5"/>
          <w:numId w:val="16"/>
        </w:numPr>
        <w:bidi/>
        <w:spacing w:line="276" w:lineRule="auto"/>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التنفسية المزمنة</w:t>
      </w:r>
      <w:r w:rsidR="00673925">
        <w:rPr>
          <w:rFonts w:asciiTheme="majorBidi" w:hAnsiTheme="majorBidi" w:cstheme="majorBidi" w:hint="cs"/>
          <w:b/>
          <w:bCs/>
          <w:sz w:val="26"/>
          <w:szCs w:val="26"/>
          <w:rtl/>
        </w:rPr>
        <w:t>.</w:t>
      </w:r>
    </w:p>
    <w:p w14:paraId="4D91CF49" w14:textId="441F75A1" w:rsidR="007A7F87" w:rsidRPr="003800B4" w:rsidRDefault="007A7F87" w:rsidP="00715F02">
      <w:pPr>
        <w:pStyle w:val="ListParagraph"/>
        <w:numPr>
          <w:ilvl w:val="5"/>
          <w:numId w:val="16"/>
        </w:numPr>
        <w:bidi/>
        <w:spacing w:after="240" w:line="276" w:lineRule="auto"/>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داء السكري</w:t>
      </w:r>
      <w:r w:rsidRPr="003800B4">
        <w:rPr>
          <w:rFonts w:asciiTheme="majorBidi" w:hAnsiTheme="majorBidi" w:cstheme="majorBidi"/>
          <w:b/>
          <w:bCs/>
          <w:sz w:val="26"/>
          <w:szCs w:val="26"/>
        </w:rPr>
        <w:t>.</w:t>
      </w:r>
    </w:p>
    <w:p w14:paraId="62B8E420" w14:textId="549FBD85" w:rsidR="00691377" w:rsidRPr="003800B4" w:rsidRDefault="007A7F87" w:rsidP="0056565C">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يكمن التهديد الحقيقي للأمراض المزمنة غير السارية بإعاقة تحقيق التقدم المأمول نحو بلوغ </w:t>
      </w:r>
      <w:r w:rsidR="00C4201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هداف التنمية المستدامة </w:t>
      </w:r>
      <w:r w:rsidR="00C42017" w:rsidRPr="003800B4">
        <w:rPr>
          <w:rFonts w:asciiTheme="majorBidi" w:hAnsiTheme="majorBidi" w:cstheme="majorBidi"/>
          <w:b/>
          <w:bCs/>
          <w:sz w:val="26"/>
          <w:szCs w:val="26"/>
          <w:rtl/>
        </w:rPr>
        <w:t>في</w:t>
      </w:r>
      <w:r w:rsidRPr="003800B4">
        <w:rPr>
          <w:rFonts w:asciiTheme="majorBidi" w:hAnsiTheme="majorBidi" w:cstheme="majorBidi"/>
          <w:b/>
          <w:bCs/>
          <w:sz w:val="26"/>
          <w:szCs w:val="26"/>
          <w:rtl/>
        </w:rPr>
        <w:t xml:space="preserve"> جميع دول العالم، حيث ثبت عبر الأدلة والبراهين الدور السلبي للأمراض المزمنة غير السارية في هذا المجال وذلك بسبب الزيادة السريعة في انتشار هذه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وعوامل الاختطار المتعلقة بها</w:t>
      </w:r>
      <w:r w:rsidR="00691377"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 xml:space="preserve">والتأثير على التنمية الاقتصادية والاجتماعية للمجتمعات بصورة مباشرة عبر تكاليف الرعاية الصحية الشاملة او بصورة غير مباشرة عبر التقليل من إنتاجية </w:t>
      </w:r>
      <w:r w:rsidR="0017739E"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أ</w:t>
      </w:r>
      <w:r w:rsidR="0017739E" w:rsidRPr="003800B4">
        <w:rPr>
          <w:rFonts w:asciiTheme="majorBidi" w:hAnsiTheme="majorBidi" w:cstheme="majorBidi"/>
          <w:b/>
          <w:bCs/>
          <w:sz w:val="26"/>
          <w:szCs w:val="26"/>
          <w:rtl/>
        </w:rPr>
        <w:t>فراد</w:t>
      </w:r>
      <w:r w:rsidRPr="003800B4">
        <w:rPr>
          <w:rFonts w:asciiTheme="majorBidi" w:hAnsiTheme="majorBidi" w:cstheme="majorBidi"/>
          <w:b/>
          <w:bCs/>
          <w:sz w:val="26"/>
          <w:szCs w:val="26"/>
          <w:rtl/>
        </w:rPr>
        <w:t xml:space="preserve"> المصابين بهذه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Pr>
        <w:t>.</w:t>
      </w:r>
    </w:p>
    <w:p w14:paraId="306648AE" w14:textId="2BFDB44A" w:rsidR="007A7F87" w:rsidRPr="00B45B45" w:rsidRDefault="007A7F87" w:rsidP="00817E0A">
      <w:pPr>
        <w:bidi/>
        <w:spacing w:after="240"/>
        <w:jc w:val="mediumKashida"/>
        <w:rPr>
          <w:rFonts w:asciiTheme="majorBidi" w:hAnsiTheme="majorBidi" w:cstheme="majorBidi"/>
          <w:b/>
          <w:bCs/>
          <w:sz w:val="28"/>
          <w:szCs w:val="28"/>
        </w:rPr>
      </w:pPr>
      <w:r w:rsidRPr="00B45B45">
        <w:rPr>
          <w:rFonts w:asciiTheme="majorBidi" w:hAnsiTheme="majorBidi" w:cstheme="majorBidi"/>
          <w:b/>
          <w:bCs/>
          <w:sz w:val="28"/>
          <w:szCs w:val="28"/>
          <w:rtl/>
        </w:rPr>
        <w:t>العبء العالمي للأمراض المزمنة غير السارية وعوامل الاختطار الخاصة بها</w:t>
      </w:r>
      <w:r w:rsidRPr="00B45B45">
        <w:rPr>
          <w:rFonts w:asciiTheme="majorBidi" w:hAnsiTheme="majorBidi" w:cstheme="majorBidi"/>
          <w:b/>
          <w:bCs/>
          <w:sz w:val="28"/>
          <w:szCs w:val="28"/>
        </w:rPr>
        <w:t xml:space="preserve">: </w:t>
      </w:r>
    </w:p>
    <w:p w14:paraId="398528D3" w14:textId="07376891" w:rsidR="00691377" w:rsidRPr="003800B4" w:rsidRDefault="007A7F87" w:rsidP="0056565C">
      <w:pPr>
        <w:bidi/>
        <w:spacing w:after="240"/>
        <w:ind w:firstLine="720"/>
        <w:jc w:val="mediumKashida"/>
        <w:rPr>
          <w:rFonts w:asciiTheme="majorBidi" w:hAnsiTheme="majorBidi" w:cstheme="majorBidi"/>
          <w:b/>
          <w:bCs/>
          <w:sz w:val="26"/>
          <w:szCs w:val="26"/>
          <w:vertAlign w:val="superscript"/>
          <w:rtl/>
        </w:rPr>
      </w:pPr>
      <w:r w:rsidRPr="003800B4">
        <w:rPr>
          <w:rFonts w:asciiTheme="majorBidi" w:hAnsiTheme="majorBidi" w:cstheme="majorBidi"/>
          <w:b/>
          <w:bCs/>
          <w:sz w:val="26"/>
          <w:szCs w:val="26"/>
          <w:rtl/>
        </w:rPr>
        <w:t>ت</w:t>
      </w:r>
      <w:r w:rsidR="00673925">
        <w:rPr>
          <w:rFonts w:asciiTheme="majorBidi" w:hAnsiTheme="majorBidi" w:cstheme="majorBidi" w:hint="cs"/>
          <w:b/>
          <w:bCs/>
          <w:sz w:val="26"/>
          <w:szCs w:val="26"/>
          <w:rtl/>
        </w:rPr>
        <w:t>ؤ</w:t>
      </w:r>
      <w:r w:rsidRPr="003800B4">
        <w:rPr>
          <w:rFonts w:asciiTheme="majorBidi" w:hAnsiTheme="majorBidi" w:cstheme="majorBidi"/>
          <w:b/>
          <w:bCs/>
          <w:sz w:val="26"/>
          <w:szCs w:val="26"/>
          <w:rtl/>
        </w:rPr>
        <w:t xml:space="preserve">دي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كل عام بحياة أكثر من 41 </w:t>
      </w:r>
      <w:r w:rsidR="00691377" w:rsidRPr="003800B4">
        <w:rPr>
          <w:rFonts w:asciiTheme="majorBidi" w:hAnsiTheme="majorBidi" w:cstheme="majorBidi"/>
          <w:b/>
          <w:bCs/>
          <w:sz w:val="26"/>
          <w:szCs w:val="26"/>
          <w:rtl/>
        </w:rPr>
        <w:t>مليون نسمة، بما يعادل 71% من إجمالي جميع الوفيات في العالم</w:t>
      </w:r>
      <w:r w:rsidR="0017739E" w:rsidRPr="003800B4">
        <w:rPr>
          <w:rFonts w:asciiTheme="majorBidi" w:hAnsiTheme="majorBidi" w:cstheme="majorBidi"/>
          <w:b/>
          <w:bCs/>
          <w:sz w:val="26"/>
          <w:szCs w:val="26"/>
          <w:rtl/>
        </w:rPr>
        <w:t>،</w:t>
      </w:r>
      <w:r w:rsidR="00691377"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وتشير ال</w:t>
      </w:r>
      <w:r w:rsidR="0017739E" w:rsidRPr="003800B4">
        <w:rPr>
          <w:rFonts w:asciiTheme="majorBidi" w:hAnsiTheme="majorBidi" w:cstheme="majorBidi"/>
          <w:b/>
          <w:bCs/>
          <w:sz w:val="26"/>
          <w:szCs w:val="26"/>
          <w:rtl/>
        </w:rPr>
        <w:t>إ</w:t>
      </w:r>
      <w:r w:rsidRPr="003800B4">
        <w:rPr>
          <w:rFonts w:asciiTheme="majorBidi" w:hAnsiTheme="majorBidi" w:cstheme="majorBidi"/>
          <w:b/>
          <w:bCs/>
          <w:sz w:val="26"/>
          <w:szCs w:val="26"/>
          <w:rtl/>
        </w:rPr>
        <w:t xml:space="preserve">حصائيات الصحية العالمية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w:t>
      </w:r>
      <w:r w:rsidR="0017739E"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ن 15 مليون شخص يقضون نحبهم جراء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هم أناس تتراوح أعمارهم من 30-69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w:t>
      </w:r>
      <w:r w:rsidR="0017739E" w:rsidRPr="003800B4">
        <w:rPr>
          <w:rFonts w:asciiTheme="majorBidi" w:hAnsiTheme="majorBidi" w:cstheme="majorBidi"/>
          <w:b/>
          <w:bCs/>
          <w:sz w:val="26"/>
          <w:szCs w:val="26"/>
          <w:rtl/>
        </w:rPr>
        <w:t>و</w:t>
      </w:r>
      <w:r w:rsidRPr="003800B4">
        <w:rPr>
          <w:rFonts w:asciiTheme="majorBidi" w:hAnsiTheme="majorBidi" w:cstheme="majorBidi"/>
          <w:b/>
          <w:bCs/>
          <w:sz w:val="26"/>
          <w:szCs w:val="26"/>
          <w:rtl/>
        </w:rPr>
        <w:t xml:space="preserve">تقف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القلبية الوعائية وراء حدوث معظم الوفيات </w:t>
      </w:r>
      <w:r w:rsidR="00A90F48" w:rsidRPr="003800B4">
        <w:rPr>
          <w:rFonts w:asciiTheme="majorBidi" w:hAnsiTheme="majorBidi" w:cstheme="majorBidi"/>
          <w:b/>
          <w:bCs/>
          <w:sz w:val="26"/>
          <w:szCs w:val="26"/>
          <w:rtl/>
        </w:rPr>
        <w:t>إ</w:t>
      </w:r>
      <w:r w:rsidRPr="003800B4">
        <w:rPr>
          <w:rFonts w:asciiTheme="majorBidi" w:hAnsiTheme="majorBidi" w:cstheme="majorBidi"/>
          <w:b/>
          <w:bCs/>
          <w:sz w:val="26"/>
          <w:szCs w:val="26"/>
          <w:rtl/>
        </w:rPr>
        <w:t xml:space="preserve">ذ تتسبب بوقوع 17.9 </w:t>
      </w:r>
      <w:r w:rsidR="00A90F48" w:rsidRPr="003800B4">
        <w:rPr>
          <w:rFonts w:asciiTheme="majorBidi" w:hAnsiTheme="majorBidi" w:cstheme="majorBidi"/>
          <w:b/>
          <w:bCs/>
          <w:sz w:val="26"/>
          <w:szCs w:val="26"/>
          <w:rtl/>
        </w:rPr>
        <w:t xml:space="preserve">مليون </w:t>
      </w:r>
      <w:r w:rsidRPr="003800B4">
        <w:rPr>
          <w:rFonts w:asciiTheme="majorBidi" w:hAnsiTheme="majorBidi" w:cstheme="majorBidi"/>
          <w:b/>
          <w:bCs/>
          <w:sz w:val="26"/>
          <w:szCs w:val="26"/>
          <w:rtl/>
        </w:rPr>
        <w:t>حالة وفاة سنويا</w:t>
      </w:r>
      <w:r w:rsidR="00A90F48"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وتليها </w:t>
      </w:r>
      <w:r w:rsidR="00A90F48" w:rsidRPr="003800B4">
        <w:rPr>
          <w:rFonts w:asciiTheme="majorBidi" w:hAnsiTheme="majorBidi" w:cstheme="majorBidi"/>
          <w:b/>
          <w:bCs/>
          <w:sz w:val="26"/>
          <w:szCs w:val="26"/>
          <w:rtl/>
        </w:rPr>
        <w:t xml:space="preserve">أمراض </w:t>
      </w:r>
      <w:r w:rsidRPr="003800B4">
        <w:rPr>
          <w:rFonts w:asciiTheme="majorBidi" w:hAnsiTheme="majorBidi" w:cstheme="majorBidi"/>
          <w:b/>
          <w:bCs/>
          <w:sz w:val="26"/>
          <w:szCs w:val="26"/>
          <w:rtl/>
        </w:rPr>
        <w:t xml:space="preserve">السرطان التي تتسبب بوقوع 9 مليون حالة وفاة ثم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التنفسية المزمنة </w:t>
      </w:r>
      <w:r w:rsidRPr="00A83D92">
        <w:rPr>
          <w:rFonts w:asciiTheme="majorBidi" w:hAnsiTheme="majorBidi" w:cstheme="majorBidi"/>
          <w:b/>
          <w:bCs/>
          <w:sz w:val="26"/>
          <w:szCs w:val="26"/>
          <w:rtl/>
        </w:rPr>
        <w:t>3.</w:t>
      </w:r>
      <w:r w:rsidR="00691377" w:rsidRPr="00A83D92">
        <w:rPr>
          <w:rFonts w:asciiTheme="majorBidi" w:hAnsiTheme="majorBidi" w:cstheme="majorBidi"/>
          <w:b/>
          <w:bCs/>
          <w:sz w:val="26"/>
          <w:szCs w:val="26"/>
          <w:rtl/>
        </w:rPr>
        <w:t>8</w:t>
      </w:r>
      <w:r w:rsidRPr="003800B4">
        <w:rPr>
          <w:rFonts w:asciiTheme="majorBidi" w:hAnsiTheme="majorBidi" w:cstheme="majorBidi"/>
          <w:b/>
          <w:bCs/>
          <w:sz w:val="26"/>
          <w:szCs w:val="26"/>
          <w:rtl/>
        </w:rPr>
        <w:t xml:space="preserve"> مليون حالة وفاة والسكري 1.6 مليون حالة وفاة سنويا</w:t>
      </w:r>
      <w:r w:rsidR="00A90F48" w:rsidRPr="003800B4">
        <w:rPr>
          <w:rFonts w:asciiTheme="majorBidi" w:hAnsiTheme="majorBidi" w:cstheme="majorBidi"/>
          <w:b/>
          <w:bCs/>
          <w:sz w:val="26"/>
          <w:szCs w:val="26"/>
          <w:rtl/>
        </w:rPr>
        <w:t>ً</w:t>
      </w:r>
      <w:r w:rsidRPr="003800B4">
        <w:rPr>
          <w:rFonts w:asciiTheme="majorBidi" w:hAnsiTheme="majorBidi" w:cstheme="majorBidi"/>
          <w:b/>
          <w:bCs/>
          <w:sz w:val="26"/>
          <w:szCs w:val="26"/>
          <w:rtl/>
        </w:rPr>
        <w:t>. وت</w:t>
      </w:r>
      <w:r w:rsidR="00EA3EEA" w:rsidRPr="003800B4">
        <w:rPr>
          <w:rFonts w:asciiTheme="majorBidi" w:hAnsiTheme="majorBidi" w:cstheme="majorBidi"/>
          <w:b/>
          <w:bCs/>
          <w:sz w:val="26"/>
          <w:szCs w:val="26"/>
          <w:rtl/>
        </w:rPr>
        <w:t>تسبب</w:t>
      </w:r>
      <w:r w:rsidRPr="003800B4">
        <w:rPr>
          <w:rFonts w:asciiTheme="majorBidi" w:hAnsiTheme="majorBidi" w:cstheme="majorBidi"/>
          <w:b/>
          <w:bCs/>
          <w:sz w:val="26"/>
          <w:szCs w:val="26"/>
          <w:rtl/>
        </w:rPr>
        <w:t xml:space="preserve">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الأربع السابقة </w:t>
      </w:r>
      <w:r w:rsidR="00EA3EEA" w:rsidRPr="003800B4">
        <w:rPr>
          <w:rFonts w:asciiTheme="majorBidi" w:hAnsiTheme="majorBidi" w:cstheme="majorBidi"/>
          <w:b/>
          <w:bCs/>
          <w:sz w:val="26"/>
          <w:szCs w:val="26"/>
          <w:rtl/>
        </w:rPr>
        <w:t xml:space="preserve">مجتمعة </w:t>
      </w:r>
      <w:r w:rsidRPr="003800B4">
        <w:rPr>
          <w:rFonts w:asciiTheme="majorBidi" w:hAnsiTheme="majorBidi" w:cstheme="majorBidi"/>
          <w:b/>
          <w:bCs/>
          <w:sz w:val="26"/>
          <w:szCs w:val="26"/>
          <w:rtl/>
        </w:rPr>
        <w:t xml:space="preserve">في حدوث نحو 80% من مجموع الوفيات الناجمة عن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w:t>
      </w:r>
      <w:r w:rsidR="00691377" w:rsidRPr="003800B4">
        <w:rPr>
          <w:rFonts w:asciiTheme="majorBidi" w:hAnsiTheme="majorBidi" w:cstheme="majorBidi"/>
          <w:b/>
          <w:bCs/>
          <w:sz w:val="26"/>
          <w:szCs w:val="26"/>
          <w:rtl/>
        </w:rPr>
        <w:t>السارية</w:t>
      </w:r>
      <w:r w:rsidR="00691377" w:rsidRPr="003800B4">
        <w:rPr>
          <w:rFonts w:asciiTheme="majorBidi" w:hAnsiTheme="majorBidi" w:cstheme="majorBidi"/>
          <w:b/>
          <w:bCs/>
          <w:sz w:val="26"/>
          <w:szCs w:val="26"/>
        </w:rPr>
        <w:t>.</w:t>
      </w:r>
      <w:r w:rsidR="00691377" w:rsidRPr="003800B4">
        <w:rPr>
          <w:rFonts w:asciiTheme="majorBidi" w:hAnsiTheme="majorBidi" w:cstheme="majorBidi"/>
          <w:b/>
          <w:bCs/>
          <w:sz w:val="26"/>
          <w:szCs w:val="26"/>
          <w:vertAlign w:val="superscript"/>
          <w:rtl/>
        </w:rPr>
        <w:t xml:space="preserve"> (1)</w:t>
      </w:r>
    </w:p>
    <w:p w14:paraId="4D4FDFEE" w14:textId="0F8C6AD0" w:rsidR="007A7F87" w:rsidRPr="00B45B45" w:rsidRDefault="007A7F87" w:rsidP="00817E0A">
      <w:pPr>
        <w:bidi/>
        <w:spacing w:after="240"/>
        <w:jc w:val="mediumKashida"/>
        <w:rPr>
          <w:rFonts w:asciiTheme="majorBidi" w:hAnsiTheme="majorBidi" w:cstheme="majorBidi"/>
          <w:b/>
          <w:bCs/>
          <w:sz w:val="28"/>
          <w:szCs w:val="28"/>
          <w:rtl/>
        </w:rPr>
      </w:pPr>
      <w:r w:rsidRPr="00B45B45">
        <w:rPr>
          <w:rFonts w:asciiTheme="majorBidi" w:hAnsiTheme="majorBidi" w:cstheme="majorBidi"/>
          <w:b/>
          <w:bCs/>
          <w:sz w:val="28"/>
          <w:szCs w:val="28"/>
          <w:rtl/>
        </w:rPr>
        <w:t xml:space="preserve">الفئات المعرّضة لخطر </w:t>
      </w:r>
      <w:r w:rsidR="00BB4C36" w:rsidRPr="00B45B45">
        <w:rPr>
          <w:rFonts w:asciiTheme="majorBidi" w:hAnsiTheme="majorBidi" w:cstheme="majorBidi"/>
          <w:b/>
          <w:bCs/>
          <w:sz w:val="28"/>
          <w:szCs w:val="28"/>
          <w:rtl/>
        </w:rPr>
        <w:t>الإصابة</w:t>
      </w:r>
      <w:r w:rsidRPr="00B45B45">
        <w:rPr>
          <w:rFonts w:asciiTheme="majorBidi" w:hAnsiTheme="majorBidi" w:cstheme="majorBidi"/>
          <w:b/>
          <w:bCs/>
          <w:sz w:val="28"/>
          <w:szCs w:val="28"/>
          <w:rtl/>
        </w:rPr>
        <w:t xml:space="preserve"> ب</w:t>
      </w:r>
      <w:r w:rsidR="00E62F1F" w:rsidRPr="00B45B45">
        <w:rPr>
          <w:rFonts w:asciiTheme="majorBidi" w:hAnsiTheme="majorBidi" w:cstheme="majorBidi"/>
          <w:b/>
          <w:bCs/>
          <w:sz w:val="28"/>
          <w:szCs w:val="28"/>
          <w:rtl/>
        </w:rPr>
        <w:t>الأمراض</w:t>
      </w:r>
      <w:r w:rsidRPr="00B45B45">
        <w:rPr>
          <w:rFonts w:asciiTheme="majorBidi" w:hAnsiTheme="majorBidi" w:cstheme="majorBidi"/>
          <w:b/>
          <w:bCs/>
          <w:sz w:val="28"/>
          <w:szCs w:val="28"/>
          <w:rtl/>
        </w:rPr>
        <w:t xml:space="preserve"> المزمنة </w:t>
      </w:r>
      <w:r w:rsidR="00EA3EEA" w:rsidRPr="00B45B45">
        <w:rPr>
          <w:rFonts w:asciiTheme="majorBidi" w:hAnsiTheme="majorBidi" w:cstheme="majorBidi"/>
          <w:b/>
          <w:bCs/>
          <w:sz w:val="28"/>
          <w:szCs w:val="28"/>
          <w:rtl/>
        </w:rPr>
        <w:t>غير</w:t>
      </w:r>
      <w:r w:rsidRPr="00B45B45">
        <w:rPr>
          <w:rFonts w:asciiTheme="majorBidi" w:hAnsiTheme="majorBidi" w:cstheme="majorBidi"/>
          <w:b/>
          <w:bCs/>
          <w:sz w:val="28"/>
          <w:szCs w:val="28"/>
          <w:rtl/>
        </w:rPr>
        <w:t xml:space="preserve"> </w:t>
      </w:r>
      <w:r w:rsidR="00EA3EEA" w:rsidRPr="00B45B45">
        <w:rPr>
          <w:rFonts w:asciiTheme="majorBidi" w:hAnsiTheme="majorBidi" w:cstheme="majorBidi"/>
          <w:b/>
          <w:bCs/>
          <w:sz w:val="28"/>
          <w:szCs w:val="28"/>
          <w:rtl/>
        </w:rPr>
        <w:t>ال</w:t>
      </w:r>
      <w:r w:rsidRPr="00B45B45">
        <w:rPr>
          <w:rFonts w:asciiTheme="majorBidi" w:hAnsiTheme="majorBidi" w:cstheme="majorBidi"/>
          <w:b/>
          <w:bCs/>
          <w:sz w:val="28"/>
          <w:szCs w:val="28"/>
          <w:rtl/>
        </w:rPr>
        <w:t>سارية وعوامل الاختطار الخاصة بها</w:t>
      </w:r>
      <w:r w:rsidRPr="00B45B45">
        <w:rPr>
          <w:rFonts w:asciiTheme="majorBidi" w:hAnsiTheme="majorBidi" w:cstheme="majorBidi"/>
          <w:b/>
          <w:bCs/>
          <w:sz w:val="28"/>
          <w:szCs w:val="28"/>
        </w:rPr>
        <w:t xml:space="preserve">: </w:t>
      </w:r>
    </w:p>
    <w:p w14:paraId="336143E8" w14:textId="630BC307" w:rsidR="00691377" w:rsidRPr="003800B4" w:rsidRDefault="007A7F87" w:rsidP="0056565C">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غالبا</w:t>
      </w:r>
      <w:r w:rsidR="007476FB"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ما ت</w:t>
      </w:r>
      <w:r w:rsidR="00EA3EEA" w:rsidRPr="003800B4">
        <w:rPr>
          <w:rFonts w:asciiTheme="majorBidi" w:hAnsiTheme="majorBidi" w:cstheme="majorBidi"/>
          <w:b/>
          <w:bCs/>
          <w:sz w:val="26"/>
          <w:szCs w:val="26"/>
          <w:rtl/>
        </w:rPr>
        <w:t xml:space="preserve">صيب </w:t>
      </w:r>
      <w:r w:rsidRPr="003800B4">
        <w:rPr>
          <w:rFonts w:asciiTheme="majorBidi" w:hAnsiTheme="majorBidi" w:cstheme="majorBidi"/>
          <w:b/>
          <w:bCs/>
          <w:sz w:val="26"/>
          <w:szCs w:val="26"/>
          <w:rtl/>
        </w:rPr>
        <w:t xml:space="preserve">هذه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w:t>
      </w:r>
      <w:r w:rsidR="00EA3EEA" w:rsidRPr="003800B4">
        <w:rPr>
          <w:rFonts w:asciiTheme="majorBidi" w:hAnsiTheme="majorBidi" w:cstheme="majorBidi"/>
          <w:b/>
          <w:bCs/>
          <w:sz w:val="26"/>
          <w:szCs w:val="26"/>
          <w:rtl/>
        </w:rPr>
        <w:t>ا</w:t>
      </w:r>
      <w:r w:rsidRPr="003800B4">
        <w:rPr>
          <w:rFonts w:asciiTheme="majorBidi" w:hAnsiTheme="majorBidi" w:cstheme="majorBidi"/>
          <w:b/>
          <w:bCs/>
          <w:sz w:val="26"/>
          <w:szCs w:val="26"/>
          <w:rtl/>
        </w:rPr>
        <w:t>لفئات العمرية الأكبر سنا</w:t>
      </w:r>
      <w:r w:rsidR="00EA3EEA"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ولكنّ الإحصائيات تشير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أنّ</w:t>
      </w:r>
      <w:r w:rsidR="00EA3EEA" w:rsidRPr="003800B4">
        <w:rPr>
          <w:rFonts w:asciiTheme="majorBidi" w:hAnsiTheme="majorBidi" w:cstheme="majorBidi"/>
          <w:b/>
          <w:bCs/>
          <w:sz w:val="26"/>
          <w:szCs w:val="26"/>
          <w:rtl/>
        </w:rPr>
        <w:t xml:space="preserve"> الخمسة عشر </w:t>
      </w:r>
      <w:r w:rsidRPr="003800B4">
        <w:rPr>
          <w:rFonts w:asciiTheme="majorBidi" w:hAnsiTheme="majorBidi" w:cstheme="majorBidi"/>
          <w:b/>
          <w:bCs/>
          <w:sz w:val="26"/>
          <w:szCs w:val="26"/>
          <w:rtl/>
        </w:rPr>
        <w:t xml:space="preserve">مليون شخص الذين يقضون نحبهم من جرّاء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هم أناس دون سن السبعين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لذ</w:t>
      </w:r>
      <w:r w:rsidR="00EA3EEA" w:rsidRPr="003800B4">
        <w:rPr>
          <w:rFonts w:asciiTheme="majorBidi" w:hAnsiTheme="majorBidi" w:cstheme="majorBidi"/>
          <w:b/>
          <w:bCs/>
          <w:sz w:val="26"/>
          <w:szCs w:val="26"/>
          <w:rtl/>
        </w:rPr>
        <w:t>ا ف</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w:t>
      </w:r>
      <w:r w:rsidR="00EA3EEA" w:rsidRPr="003800B4">
        <w:rPr>
          <w:rFonts w:asciiTheme="majorBidi" w:hAnsiTheme="majorBidi" w:cstheme="majorBidi"/>
          <w:b/>
          <w:bCs/>
          <w:sz w:val="26"/>
          <w:szCs w:val="26"/>
          <w:rtl/>
        </w:rPr>
        <w:t>تؤثر على</w:t>
      </w:r>
      <w:r w:rsidRPr="003800B4">
        <w:rPr>
          <w:rFonts w:asciiTheme="majorBidi" w:hAnsiTheme="majorBidi" w:cstheme="majorBidi"/>
          <w:b/>
          <w:bCs/>
          <w:sz w:val="26"/>
          <w:szCs w:val="26"/>
          <w:rtl/>
        </w:rPr>
        <w:t xml:space="preserve"> جميع الفئات العمرية</w:t>
      </w:r>
      <w:r w:rsidR="00FF31BA">
        <w:rPr>
          <w:rFonts w:asciiTheme="majorBidi" w:hAnsiTheme="majorBidi" w:cstheme="majorBidi" w:hint="cs"/>
          <w:b/>
          <w:bCs/>
          <w:sz w:val="26"/>
          <w:szCs w:val="26"/>
          <w:rtl/>
        </w:rPr>
        <w:t xml:space="preserve">، </w:t>
      </w:r>
      <w:r w:rsidRPr="003800B4">
        <w:rPr>
          <w:rFonts w:asciiTheme="majorBidi" w:hAnsiTheme="majorBidi" w:cstheme="majorBidi"/>
          <w:b/>
          <w:bCs/>
          <w:sz w:val="26"/>
          <w:szCs w:val="26"/>
          <w:rtl/>
        </w:rPr>
        <w:t xml:space="preserve">كما تنتشر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w:t>
      </w:r>
      <w:r w:rsidR="007476FB"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سارية</w:t>
      </w:r>
      <w:r w:rsidR="007476FB" w:rsidRPr="003800B4">
        <w:rPr>
          <w:rFonts w:asciiTheme="majorBidi" w:hAnsiTheme="majorBidi" w:cstheme="majorBidi"/>
          <w:b/>
          <w:bCs/>
          <w:sz w:val="26"/>
          <w:szCs w:val="26"/>
          <w:rtl/>
        </w:rPr>
        <w:t xml:space="preserve"> في</w:t>
      </w:r>
      <w:r w:rsidRPr="003800B4">
        <w:rPr>
          <w:rFonts w:asciiTheme="majorBidi" w:hAnsiTheme="majorBidi" w:cstheme="majorBidi"/>
          <w:b/>
          <w:bCs/>
          <w:sz w:val="26"/>
          <w:szCs w:val="26"/>
          <w:rtl/>
        </w:rPr>
        <w:t xml:space="preserve"> </w:t>
      </w:r>
      <w:r w:rsidR="007476FB"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فئات متوسط</w:t>
      </w:r>
      <w:r w:rsidR="007476FB" w:rsidRPr="003800B4">
        <w:rPr>
          <w:rFonts w:asciiTheme="majorBidi" w:hAnsiTheme="majorBidi" w:cstheme="majorBidi"/>
          <w:b/>
          <w:bCs/>
          <w:sz w:val="26"/>
          <w:szCs w:val="26"/>
          <w:rtl/>
        </w:rPr>
        <w:t>ة</w:t>
      </w:r>
      <w:r w:rsidRPr="003800B4">
        <w:rPr>
          <w:rFonts w:asciiTheme="majorBidi" w:hAnsiTheme="majorBidi" w:cstheme="majorBidi"/>
          <w:b/>
          <w:bCs/>
          <w:sz w:val="26"/>
          <w:szCs w:val="26"/>
          <w:rtl/>
        </w:rPr>
        <w:t xml:space="preserve"> ومنخفض</w:t>
      </w:r>
      <w:r w:rsidR="007476FB" w:rsidRPr="003800B4">
        <w:rPr>
          <w:rFonts w:asciiTheme="majorBidi" w:hAnsiTheme="majorBidi" w:cstheme="majorBidi"/>
          <w:b/>
          <w:bCs/>
          <w:sz w:val="26"/>
          <w:szCs w:val="26"/>
          <w:rtl/>
        </w:rPr>
        <w:t>ة</w:t>
      </w:r>
      <w:r w:rsidRPr="003800B4">
        <w:rPr>
          <w:rFonts w:asciiTheme="majorBidi" w:hAnsiTheme="majorBidi" w:cstheme="majorBidi"/>
          <w:b/>
          <w:bCs/>
          <w:sz w:val="26"/>
          <w:szCs w:val="26"/>
          <w:rtl/>
        </w:rPr>
        <w:t xml:space="preserve"> الدخل</w:t>
      </w:r>
      <w:r w:rsidR="007476FB" w:rsidRPr="003800B4">
        <w:rPr>
          <w:rFonts w:asciiTheme="majorBidi" w:hAnsiTheme="majorBidi" w:cstheme="majorBidi"/>
          <w:b/>
          <w:bCs/>
          <w:sz w:val="26"/>
          <w:szCs w:val="26"/>
          <w:rtl/>
        </w:rPr>
        <w:t xml:space="preserve"> في المجتمع</w:t>
      </w:r>
      <w:r w:rsidRPr="003800B4">
        <w:rPr>
          <w:rFonts w:asciiTheme="majorBidi" w:hAnsiTheme="majorBidi" w:cstheme="majorBidi"/>
          <w:b/>
          <w:bCs/>
          <w:sz w:val="26"/>
          <w:szCs w:val="26"/>
          <w:rtl/>
        </w:rPr>
        <w:t>،</w:t>
      </w:r>
      <w:r w:rsidR="007476FB" w:rsidRPr="003800B4">
        <w:rPr>
          <w:rFonts w:asciiTheme="majorBidi" w:hAnsiTheme="majorBidi" w:cstheme="majorBidi"/>
          <w:b/>
          <w:bCs/>
          <w:sz w:val="26"/>
          <w:szCs w:val="26"/>
          <w:rtl/>
        </w:rPr>
        <w:t xml:space="preserve"> بالإضافة إلى أن</w:t>
      </w:r>
      <w:r w:rsidRPr="003800B4">
        <w:rPr>
          <w:rFonts w:asciiTheme="majorBidi" w:hAnsiTheme="majorBidi" w:cstheme="majorBidi"/>
          <w:b/>
          <w:bCs/>
          <w:sz w:val="26"/>
          <w:szCs w:val="26"/>
          <w:rtl/>
        </w:rPr>
        <w:t xml:space="preserve"> الفئات المنخفضة التعليم والمتركزة بالمناطق الحضرية أكثر عرضة </w:t>
      </w:r>
      <w:r w:rsidR="007476FB" w:rsidRPr="003800B4">
        <w:rPr>
          <w:rFonts w:asciiTheme="majorBidi" w:hAnsiTheme="majorBidi" w:cstheme="majorBidi"/>
          <w:b/>
          <w:bCs/>
          <w:sz w:val="26"/>
          <w:szCs w:val="26"/>
          <w:rtl/>
        </w:rPr>
        <w:t xml:space="preserve">كذلك </w:t>
      </w:r>
      <w:r w:rsidRPr="003800B4">
        <w:rPr>
          <w:rFonts w:asciiTheme="majorBidi" w:hAnsiTheme="majorBidi" w:cstheme="majorBidi"/>
          <w:b/>
          <w:bCs/>
          <w:sz w:val="26"/>
          <w:szCs w:val="26"/>
          <w:rtl/>
        </w:rPr>
        <w:t>للإصابة به</w:t>
      </w:r>
      <w:r w:rsidR="0056565C" w:rsidRPr="003800B4">
        <w:rPr>
          <w:rFonts w:asciiTheme="majorBidi" w:hAnsiTheme="majorBidi" w:cstheme="majorBidi"/>
          <w:b/>
          <w:bCs/>
          <w:sz w:val="26"/>
          <w:szCs w:val="26"/>
          <w:rtl/>
        </w:rPr>
        <w:t>ا</w:t>
      </w:r>
      <w:r w:rsidR="0056565C" w:rsidRPr="003800B4">
        <w:rPr>
          <w:rFonts w:asciiTheme="majorBidi" w:hAnsiTheme="majorBidi" w:cstheme="majorBidi"/>
          <w:b/>
          <w:bCs/>
          <w:sz w:val="26"/>
          <w:szCs w:val="26"/>
        </w:rPr>
        <w:t>.</w:t>
      </w:r>
      <w:r w:rsidR="0056565C" w:rsidRPr="003800B4">
        <w:rPr>
          <w:rFonts w:asciiTheme="majorBidi" w:hAnsiTheme="majorBidi" w:cstheme="majorBidi"/>
          <w:b/>
          <w:bCs/>
          <w:sz w:val="26"/>
          <w:szCs w:val="26"/>
          <w:vertAlign w:val="superscript"/>
          <w:rtl/>
        </w:rPr>
        <w:t xml:space="preserve"> (1)</w:t>
      </w:r>
    </w:p>
    <w:p w14:paraId="07D99B41" w14:textId="2A51945F" w:rsidR="007A7F87" w:rsidRPr="00B45B45" w:rsidRDefault="007A7F87" w:rsidP="005F553D">
      <w:pPr>
        <w:bidi/>
        <w:spacing w:after="240"/>
        <w:jc w:val="mediumKashida"/>
        <w:rPr>
          <w:rFonts w:asciiTheme="majorBidi" w:hAnsiTheme="majorBidi" w:cstheme="majorBidi"/>
          <w:b/>
          <w:bCs/>
          <w:sz w:val="28"/>
          <w:szCs w:val="28"/>
          <w:rtl/>
        </w:rPr>
      </w:pPr>
      <w:r w:rsidRPr="00B45B45">
        <w:rPr>
          <w:rFonts w:asciiTheme="majorBidi" w:hAnsiTheme="majorBidi" w:cstheme="majorBidi"/>
          <w:b/>
          <w:bCs/>
          <w:sz w:val="28"/>
          <w:szCs w:val="28"/>
          <w:rtl/>
        </w:rPr>
        <w:t xml:space="preserve">الوقاية من </w:t>
      </w:r>
      <w:r w:rsidR="00E62F1F" w:rsidRPr="00B45B45">
        <w:rPr>
          <w:rFonts w:asciiTheme="majorBidi" w:hAnsiTheme="majorBidi" w:cstheme="majorBidi"/>
          <w:b/>
          <w:bCs/>
          <w:sz w:val="28"/>
          <w:szCs w:val="28"/>
          <w:rtl/>
        </w:rPr>
        <w:t>الأمراض</w:t>
      </w:r>
      <w:r w:rsidRPr="00B45B45">
        <w:rPr>
          <w:rFonts w:asciiTheme="majorBidi" w:hAnsiTheme="majorBidi" w:cstheme="majorBidi"/>
          <w:b/>
          <w:bCs/>
          <w:sz w:val="28"/>
          <w:szCs w:val="28"/>
          <w:rtl/>
        </w:rPr>
        <w:t xml:space="preserve"> المزمنة غير السارية ومكافحتها</w:t>
      </w:r>
      <w:r w:rsidRPr="00B45B45">
        <w:rPr>
          <w:rFonts w:asciiTheme="majorBidi" w:hAnsiTheme="majorBidi" w:cstheme="majorBidi"/>
          <w:b/>
          <w:bCs/>
          <w:sz w:val="28"/>
          <w:szCs w:val="28"/>
        </w:rPr>
        <w:t xml:space="preserve">:  </w:t>
      </w:r>
    </w:p>
    <w:p w14:paraId="4225D119" w14:textId="3276342B" w:rsidR="007A7F87"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للحد من الآثار التي </w:t>
      </w:r>
      <w:r w:rsidR="00FB285D" w:rsidRPr="003800B4">
        <w:rPr>
          <w:rFonts w:asciiTheme="majorBidi" w:hAnsiTheme="majorBidi" w:cstheme="majorBidi"/>
          <w:b/>
          <w:bCs/>
          <w:sz w:val="26"/>
          <w:szCs w:val="26"/>
          <w:rtl/>
        </w:rPr>
        <w:t xml:space="preserve">قد </w:t>
      </w:r>
      <w:r w:rsidRPr="003800B4">
        <w:rPr>
          <w:rFonts w:asciiTheme="majorBidi" w:hAnsiTheme="majorBidi" w:cstheme="majorBidi"/>
          <w:b/>
          <w:bCs/>
          <w:sz w:val="26"/>
          <w:szCs w:val="26"/>
          <w:rtl/>
        </w:rPr>
        <w:t xml:space="preserve">تخلفّها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على الأفراد والمجتمع، </w:t>
      </w:r>
      <w:r w:rsidR="00FB285D" w:rsidRPr="003800B4">
        <w:rPr>
          <w:rFonts w:asciiTheme="majorBidi" w:hAnsiTheme="majorBidi" w:cstheme="majorBidi"/>
          <w:b/>
          <w:bCs/>
          <w:sz w:val="26"/>
          <w:szCs w:val="26"/>
          <w:rtl/>
        </w:rPr>
        <w:t>لابد من</w:t>
      </w:r>
      <w:r w:rsidRPr="003800B4">
        <w:rPr>
          <w:rFonts w:asciiTheme="majorBidi" w:hAnsiTheme="majorBidi" w:cstheme="majorBidi"/>
          <w:b/>
          <w:bCs/>
          <w:sz w:val="26"/>
          <w:szCs w:val="26"/>
          <w:rtl/>
        </w:rPr>
        <w:t xml:space="preserve"> وضع نهج شامل يقتضي مشاركة جميع القطاعات (حكومية وغير الحكومية) للعمل سويا</w:t>
      </w:r>
      <w:r w:rsidR="00FB285D"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من أجل التقليل من المخاطر المرتبطة ب</w:t>
      </w:r>
      <w:r w:rsidR="00FB285D" w:rsidRPr="003800B4">
        <w:rPr>
          <w:rFonts w:asciiTheme="majorBidi" w:hAnsiTheme="majorBidi" w:cstheme="majorBidi"/>
          <w:b/>
          <w:bCs/>
          <w:sz w:val="26"/>
          <w:szCs w:val="26"/>
          <w:rtl/>
        </w:rPr>
        <w:t xml:space="preserve">هذه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وتعزيز التدخلات الرامية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الوقاية منها ومكافحتها</w:t>
      </w:r>
      <w:r w:rsidRPr="003800B4">
        <w:rPr>
          <w:rFonts w:asciiTheme="majorBidi" w:hAnsiTheme="majorBidi" w:cstheme="majorBidi"/>
          <w:b/>
          <w:bCs/>
          <w:sz w:val="26"/>
          <w:szCs w:val="26"/>
        </w:rPr>
        <w:t xml:space="preserve">.  </w:t>
      </w:r>
    </w:p>
    <w:p w14:paraId="2A5B361F" w14:textId="77777777" w:rsidR="00B45B45" w:rsidRDefault="00B45B45" w:rsidP="00403090">
      <w:pPr>
        <w:bidi/>
        <w:spacing w:after="240"/>
        <w:jc w:val="mediumKashida"/>
        <w:rPr>
          <w:rFonts w:asciiTheme="majorBidi" w:hAnsiTheme="majorBidi" w:cstheme="majorBidi"/>
          <w:b/>
          <w:bCs/>
          <w:sz w:val="26"/>
          <w:szCs w:val="26"/>
          <w:rtl/>
        </w:rPr>
      </w:pPr>
    </w:p>
    <w:p w14:paraId="3FD386AC" w14:textId="6A99D3B2" w:rsidR="007A7F87" w:rsidRPr="003800B4" w:rsidRDefault="007A7F87" w:rsidP="00B45B45">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ومن </w:t>
      </w:r>
      <w:r w:rsidR="00FB285D" w:rsidRPr="003800B4">
        <w:rPr>
          <w:rFonts w:asciiTheme="majorBidi" w:hAnsiTheme="majorBidi" w:cstheme="majorBidi"/>
          <w:b/>
          <w:bCs/>
          <w:sz w:val="26"/>
          <w:szCs w:val="26"/>
          <w:rtl/>
        </w:rPr>
        <w:t xml:space="preserve">أهم </w:t>
      </w:r>
      <w:r w:rsidRPr="003800B4">
        <w:rPr>
          <w:rFonts w:asciiTheme="majorBidi" w:hAnsiTheme="majorBidi" w:cstheme="majorBidi"/>
          <w:b/>
          <w:bCs/>
          <w:sz w:val="26"/>
          <w:szCs w:val="26"/>
          <w:rtl/>
        </w:rPr>
        <w:t xml:space="preserve">أساليب </w:t>
      </w:r>
      <w:r w:rsidR="00FB285D" w:rsidRPr="003800B4">
        <w:rPr>
          <w:rFonts w:asciiTheme="majorBidi" w:hAnsiTheme="majorBidi" w:cstheme="majorBidi"/>
          <w:b/>
          <w:bCs/>
          <w:sz w:val="26"/>
          <w:szCs w:val="26"/>
          <w:rtl/>
        </w:rPr>
        <w:t>ا</w:t>
      </w:r>
      <w:r w:rsidRPr="003800B4">
        <w:rPr>
          <w:rFonts w:asciiTheme="majorBidi" w:hAnsiTheme="majorBidi" w:cstheme="majorBidi"/>
          <w:b/>
          <w:bCs/>
          <w:sz w:val="26"/>
          <w:szCs w:val="26"/>
          <w:rtl/>
        </w:rPr>
        <w:t xml:space="preserve">لحد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w:t>
      </w:r>
      <w:r w:rsidR="00FB285D"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التركيز على التقليل من مخاطر العوامل المرتبطة بها</w:t>
      </w:r>
      <w:r w:rsidR="00FB285D" w:rsidRPr="003800B4">
        <w:rPr>
          <w:rFonts w:asciiTheme="majorBidi" w:hAnsiTheme="majorBidi" w:cstheme="majorBidi"/>
          <w:b/>
          <w:bCs/>
          <w:sz w:val="26"/>
          <w:szCs w:val="26"/>
          <w:rtl/>
        </w:rPr>
        <w:t>، ف</w:t>
      </w:r>
      <w:r w:rsidRPr="003800B4">
        <w:rPr>
          <w:rFonts w:asciiTheme="majorBidi" w:hAnsiTheme="majorBidi" w:cstheme="majorBidi"/>
          <w:b/>
          <w:bCs/>
          <w:sz w:val="26"/>
          <w:szCs w:val="26"/>
          <w:rtl/>
        </w:rPr>
        <w:t>هناك حلول زهيدة التكلفة للحد من عوامل الاختطار الشائعة التي يمكن تغييرها مثل تعاطي التبغ والنظُم الغذائية غير الصحية والخمول البدني وتعاطي الكحول</w:t>
      </w:r>
      <w:r w:rsidRPr="003800B4">
        <w:rPr>
          <w:rFonts w:asciiTheme="majorBidi" w:hAnsiTheme="majorBidi" w:cstheme="majorBidi"/>
          <w:b/>
          <w:bCs/>
          <w:sz w:val="26"/>
          <w:szCs w:val="26"/>
        </w:rPr>
        <w:t xml:space="preserve">. </w:t>
      </w:r>
    </w:p>
    <w:p w14:paraId="73F6C3B5" w14:textId="07515859" w:rsidR="0056565C" w:rsidRPr="003800B4" w:rsidRDefault="007A7F87" w:rsidP="0056565C">
      <w:pPr>
        <w:bidi/>
        <w:spacing w:after="240"/>
        <w:ind w:firstLine="72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rPr>
        <w:t>ومن الإجراءات ال</w:t>
      </w:r>
      <w:r w:rsidR="00BB4C36" w:rsidRPr="003800B4">
        <w:rPr>
          <w:rFonts w:asciiTheme="majorBidi" w:hAnsiTheme="majorBidi" w:cstheme="majorBidi"/>
          <w:b/>
          <w:bCs/>
          <w:sz w:val="26"/>
          <w:szCs w:val="26"/>
          <w:rtl/>
        </w:rPr>
        <w:t>أخرى</w:t>
      </w:r>
      <w:r w:rsidRPr="003800B4">
        <w:rPr>
          <w:rFonts w:asciiTheme="majorBidi" w:hAnsiTheme="majorBidi" w:cstheme="majorBidi"/>
          <w:b/>
          <w:bCs/>
          <w:sz w:val="26"/>
          <w:szCs w:val="26"/>
          <w:rtl/>
        </w:rPr>
        <w:t xml:space="preserve"> للحد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التدخلات الرئيسية ذات الأثر الكبير التي يمكن تنفيذها باتباع نهج قائم على الرعاية الصحية الأولية </w:t>
      </w:r>
      <w:r w:rsidR="00305463" w:rsidRPr="003800B4">
        <w:rPr>
          <w:rFonts w:asciiTheme="majorBidi" w:hAnsiTheme="majorBidi" w:cstheme="majorBidi"/>
          <w:b/>
          <w:bCs/>
          <w:sz w:val="26"/>
          <w:szCs w:val="26"/>
          <w:rtl/>
        </w:rPr>
        <w:t>ل</w:t>
      </w:r>
      <w:r w:rsidRPr="003800B4">
        <w:rPr>
          <w:rFonts w:asciiTheme="majorBidi" w:hAnsiTheme="majorBidi" w:cstheme="majorBidi"/>
          <w:b/>
          <w:bCs/>
          <w:sz w:val="26"/>
          <w:szCs w:val="26"/>
          <w:rtl/>
        </w:rPr>
        <w:t xml:space="preserve">تعزيز الكشف المبكّر عن تلك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وعلاج المصابين بها في الوقت المناسب</w:t>
      </w:r>
      <w:r w:rsidR="00305463" w:rsidRPr="003800B4">
        <w:rPr>
          <w:rFonts w:asciiTheme="majorBidi" w:hAnsiTheme="majorBidi" w:cstheme="majorBidi"/>
          <w:b/>
          <w:bCs/>
          <w:sz w:val="26"/>
          <w:szCs w:val="26"/>
          <w:rtl/>
        </w:rPr>
        <w:t xml:space="preserve">، حيث </w:t>
      </w:r>
      <w:r w:rsidRPr="003800B4">
        <w:rPr>
          <w:rFonts w:asciiTheme="majorBidi" w:hAnsiTheme="majorBidi" w:cstheme="majorBidi"/>
          <w:b/>
          <w:bCs/>
          <w:sz w:val="26"/>
          <w:szCs w:val="26"/>
          <w:rtl/>
        </w:rPr>
        <w:t xml:space="preserve">تشير البراهين العلمية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أنّ </w:t>
      </w:r>
      <w:r w:rsidR="00305463" w:rsidRPr="003800B4">
        <w:rPr>
          <w:rFonts w:asciiTheme="majorBidi" w:hAnsiTheme="majorBidi" w:cstheme="majorBidi"/>
          <w:b/>
          <w:bCs/>
          <w:sz w:val="26"/>
          <w:szCs w:val="26"/>
          <w:rtl/>
        </w:rPr>
        <w:t>هذه</w:t>
      </w:r>
      <w:r w:rsidRPr="003800B4">
        <w:rPr>
          <w:rFonts w:asciiTheme="majorBidi" w:hAnsiTheme="majorBidi" w:cstheme="majorBidi"/>
          <w:b/>
          <w:bCs/>
          <w:sz w:val="26"/>
          <w:szCs w:val="26"/>
          <w:rtl/>
        </w:rPr>
        <w:t xml:space="preserve"> التدخلات تمثلّ استثمارات اقتصادية جيدة لأنهّا كفيلة</w:t>
      </w:r>
      <w:r w:rsidR="00FF31BA">
        <w:rPr>
          <w:rFonts w:asciiTheme="majorBidi" w:hAnsiTheme="majorBidi" w:cstheme="majorBidi" w:hint="cs"/>
          <w:b/>
          <w:bCs/>
          <w:sz w:val="26"/>
          <w:szCs w:val="26"/>
          <w:rtl/>
        </w:rPr>
        <w:t xml:space="preserve"> -</w:t>
      </w:r>
      <w:r w:rsidRPr="003800B4">
        <w:rPr>
          <w:rFonts w:asciiTheme="majorBidi" w:hAnsiTheme="majorBidi" w:cstheme="majorBidi"/>
          <w:b/>
          <w:bCs/>
          <w:sz w:val="26"/>
          <w:szCs w:val="26"/>
          <w:rtl/>
        </w:rPr>
        <w:t xml:space="preserve">إذا ما تم تطبيقها على المرضى في المراحل المبكّرة- بالحد من الحاجة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علاج أكثر تكلفة</w:t>
      </w:r>
      <w:r w:rsidR="00FF31BA">
        <w:rPr>
          <w:rFonts w:asciiTheme="majorBidi" w:hAnsiTheme="majorBidi" w:cstheme="majorBidi" w:hint="cs"/>
          <w:b/>
          <w:bCs/>
          <w:sz w:val="26"/>
          <w:szCs w:val="26"/>
          <w:rtl/>
        </w:rPr>
        <w:t xml:space="preserve">، </w:t>
      </w:r>
      <w:r w:rsidRPr="003800B4">
        <w:rPr>
          <w:rFonts w:asciiTheme="majorBidi" w:hAnsiTheme="majorBidi" w:cstheme="majorBidi"/>
          <w:b/>
          <w:bCs/>
          <w:sz w:val="26"/>
          <w:szCs w:val="26"/>
          <w:rtl/>
        </w:rPr>
        <w:t>ويمكن الاضطلاع بتلك التدابير في مواقع مختلفة من حيث مستوى الموارد</w:t>
      </w:r>
      <w:r w:rsidR="00305463"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ويمكن تحقيق أكبر الأثر بوضع سياسات صحية عامة تسعى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تعزيز 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ومكافحتها وإعادة توجيه النظُم الصحية بغرض تلبية احتياجات المصابين بتلك </w:t>
      </w:r>
      <w:r w:rsidR="00E62F1F" w:rsidRPr="003800B4">
        <w:rPr>
          <w:rFonts w:asciiTheme="majorBidi" w:hAnsiTheme="majorBidi" w:cstheme="majorBidi"/>
          <w:b/>
          <w:bCs/>
          <w:sz w:val="26"/>
          <w:szCs w:val="26"/>
          <w:rtl/>
        </w:rPr>
        <w:t>الأمراض</w:t>
      </w:r>
      <w:r w:rsidR="002B1400" w:rsidRPr="003800B4">
        <w:rPr>
          <w:rFonts w:asciiTheme="majorBidi" w:hAnsiTheme="majorBidi" w:cstheme="majorBidi"/>
          <w:b/>
          <w:bCs/>
          <w:sz w:val="26"/>
          <w:szCs w:val="26"/>
          <w:rtl/>
          <w:lang w:bidi="ar-KW"/>
        </w:rPr>
        <w:t>.</w:t>
      </w:r>
    </w:p>
    <w:p w14:paraId="729C1213" w14:textId="0D5B9F22" w:rsidR="007A7F87" w:rsidRPr="003800B4" w:rsidRDefault="007A7F87" w:rsidP="00817E0A">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عوامل الاختطار المتعلقة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w:t>
      </w:r>
      <w:r w:rsidR="00FF31BA" w:rsidRPr="003800B4">
        <w:rPr>
          <w:rFonts w:asciiTheme="majorBidi" w:hAnsiTheme="majorBidi" w:cstheme="majorBidi" w:hint="cs"/>
          <w:b/>
          <w:bCs/>
          <w:sz w:val="26"/>
          <w:szCs w:val="26"/>
          <w:rtl/>
        </w:rPr>
        <w:t>السارية</w:t>
      </w:r>
      <w:r w:rsidR="00FF31BA" w:rsidRPr="003800B4">
        <w:rPr>
          <w:rFonts w:asciiTheme="majorBidi" w:hAnsiTheme="majorBidi" w:cstheme="majorBidi"/>
          <w:b/>
          <w:bCs/>
          <w:sz w:val="26"/>
          <w:szCs w:val="26"/>
        </w:rPr>
        <w:t>:</w:t>
      </w:r>
    </w:p>
    <w:p w14:paraId="6AC39369" w14:textId="77777777" w:rsidR="00C22FF8"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هناك أربعة عوامل اختطار</w:t>
      </w:r>
      <w:r w:rsidR="00EA5927" w:rsidRPr="003800B4">
        <w:rPr>
          <w:rFonts w:asciiTheme="majorBidi" w:hAnsiTheme="majorBidi" w:cstheme="majorBidi"/>
          <w:b/>
          <w:bCs/>
          <w:sz w:val="26"/>
          <w:szCs w:val="26"/>
          <w:rtl/>
        </w:rPr>
        <w:t xml:space="preserve"> سلوكية </w:t>
      </w:r>
      <w:r w:rsidRPr="003800B4">
        <w:rPr>
          <w:rFonts w:asciiTheme="majorBidi" w:hAnsiTheme="majorBidi" w:cstheme="majorBidi"/>
          <w:b/>
          <w:bCs/>
          <w:sz w:val="26"/>
          <w:szCs w:val="26"/>
          <w:rtl/>
        </w:rPr>
        <w:t xml:space="preserve">رئيسية تزيد من خطورة </w:t>
      </w:r>
      <w:r w:rsidR="00BB4C36" w:rsidRPr="003800B4">
        <w:rPr>
          <w:rFonts w:asciiTheme="majorBidi" w:hAnsiTheme="majorBidi" w:cstheme="majorBidi"/>
          <w:b/>
          <w:bCs/>
          <w:sz w:val="26"/>
          <w:szCs w:val="26"/>
          <w:rtl/>
        </w:rPr>
        <w:t>الإصابة</w:t>
      </w:r>
      <w:r w:rsidRPr="003800B4">
        <w:rPr>
          <w:rFonts w:asciiTheme="majorBidi" w:hAnsiTheme="majorBidi" w:cstheme="majorBidi"/>
          <w:b/>
          <w:bCs/>
          <w:sz w:val="26"/>
          <w:szCs w:val="26"/>
          <w:rtl/>
        </w:rPr>
        <w:t xml:space="preserve">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وهي</w:t>
      </w:r>
      <w:r w:rsidR="00C22FF8">
        <w:rPr>
          <w:rFonts w:asciiTheme="majorBidi" w:hAnsiTheme="majorBidi" w:cstheme="majorBidi" w:hint="cs"/>
          <w:b/>
          <w:bCs/>
          <w:sz w:val="26"/>
          <w:szCs w:val="26"/>
          <w:rtl/>
        </w:rPr>
        <w:t>:</w:t>
      </w:r>
    </w:p>
    <w:p w14:paraId="19D5FE0B" w14:textId="30A13CE6" w:rsidR="00C22FF8" w:rsidRPr="00C22FF8" w:rsidRDefault="007A7F87" w:rsidP="00715F02">
      <w:pPr>
        <w:pStyle w:val="ListParagraph"/>
        <w:numPr>
          <w:ilvl w:val="0"/>
          <w:numId w:val="19"/>
        </w:numPr>
        <w:bidi/>
        <w:spacing w:after="240" w:line="276" w:lineRule="auto"/>
        <w:jc w:val="mediumKashida"/>
        <w:rPr>
          <w:rFonts w:asciiTheme="majorBidi" w:hAnsiTheme="majorBidi" w:cstheme="majorBidi"/>
          <w:b/>
          <w:bCs/>
          <w:sz w:val="26"/>
          <w:szCs w:val="26"/>
          <w:rtl/>
        </w:rPr>
      </w:pPr>
      <w:r w:rsidRPr="00C22FF8">
        <w:rPr>
          <w:rFonts w:asciiTheme="majorBidi" w:hAnsiTheme="majorBidi" w:cstheme="majorBidi"/>
          <w:b/>
          <w:bCs/>
          <w:sz w:val="26"/>
          <w:szCs w:val="26"/>
          <w:rtl/>
        </w:rPr>
        <w:t>تعاطي التبغ</w:t>
      </w:r>
    </w:p>
    <w:p w14:paraId="5C88036A" w14:textId="7BE06CC0" w:rsidR="00C22FF8" w:rsidRPr="00C22FF8" w:rsidRDefault="007A7F87" w:rsidP="00715F02">
      <w:pPr>
        <w:pStyle w:val="ListParagraph"/>
        <w:numPr>
          <w:ilvl w:val="0"/>
          <w:numId w:val="19"/>
        </w:numPr>
        <w:bidi/>
        <w:spacing w:after="240" w:line="276" w:lineRule="auto"/>
        <w:jc w:val="mediumKashida"/>
        <w:rPr>
          <w:rFonts w:asciiTheme="majorBidi" w:hAnsiTheme="majorBidi" w:cstheme="majorBidi"/>
          <w:b/>
          <w:bCs/>
          <w:sz w:val="26"/>
          <w:szCs w:val="26"/>
          <w:rtl/>
        </w:rPr>
      </w:pPr>
      <w:r w:rsidRPr="00C22FF8">
        <w:rPr>
          <w:rFonts w:asciiTheme="majorBidi" w:hAnsiTheme="majorBidi" w:cstheme="majorBidi"/>
          <w:b/>
          <w:bCs/>
          <w:sz w:val="26"/>
          <w:szCs w:val="26"/>
          <w:rtl/>
        </w:rPr>
        <w:t>الخمول البدني</w:t>
      </w:r>
    </w:p>
    <w:p w14:paraId="0908F143" w14:textId="15A09F77" w:rsidR="00C22FF8" w:rsidRPr="00C22FF8" w:rsidRDefault="007A7F87" w:rsidP="00715F02">
      <w:pPr>
        <w:pStyle w:val="ListParagraph"/>
        <w:numPr>
          <w:ilvl w:val="0"/>
          <w:numId w:val="19"/>
        </w:numPr>
        <w:bidi/>
        <w:spacing w:after="240" w:line="276" w:lineRule="auto"/>
        <w:jc w:val="mediumKashida"/>
        <w:rPr>
          <w:rFonts w:asciiTheme="majorBidi" w:hAnsiTheme="majorBidi" w:cstheme="majorBidi"/>
          <w:b/>
          <w:bCs/>
          <w:sz w:val="26"/>
          <w:szCs w:val="26"/>
          <w:rtl/>
        </w:rPr>
      </w:pPr>
      <w:r w:rsidRPr="00C22FF8">
        <w:rPr>
          <w:rFonts w:asciiTheme="majorBidi" w:hAnsiTheme="majorBidi" w:cstheme="majorBidi"/>
          <w:b/>
          <w:bCs/>
          <w:sz w:val="26"/>
          <w:szCs w:val="26"/>
          <w:rtl/>
        </w:rPr>
        <w:t>النظُم الغذائية غير الصحية</w:t>
      </w:r>
    </w:p>
    <w:p w14:paraId="550CF2F9" w14:textId="77777777" w:rsidR="00C22FF8" w:rsidRPr="00C22FF8" w:rsidRDefault="007A7F87" w:rsidP="00715F02">
      <w:pPr>
        <w:pStyle w:val="ListParagraph"/>
        <w:numPr>
          <w:ilvl w:val="0"/>
          <w:numId w:val="19"/>
        </w:numPr>
        <w:bidi/>
        <w:spacing w:after="240" w:line="276" w:lineRule="auto"/>
        <w:jc w:val="mediumKashida"/>
        <w:rPr>
          <w:rFonts w:asciiTheme="majorBidi" w:hAnsiTheme="majorBidi" w:cstheme="majorBidi"/>
          <w:b/>
          <w:bCs/>
          <w:sz w:val="26"/>
          <w:szCs w:val="26"/>
          <w:rtl/>
        </w:rPr>
      </w:pPr>
      <w:r w:rsidRPr="00C22FF8">
        <w:rPr>
          <w:rFonts w:asciiTheme="majorBidi" w:hAnsiTheme="majorBidi" w:cstheme="majorBidi"/>
          <w:b/>
          <w:bCs/>
          <w:sz w:val="26"/>
          <w:szCs w:val="26"/>
          <w:rtl/>
        </w:rPr>
        <w:t>تعاطي الكحول</w:t>
      </w:r>
      <w:r w:rsidR="00EA5927" w:rsidRPr="00C22FF8">
        <w:rPr>
          <w:rFonts w:asciiTheme="majorBidi" w:hAnsiTheme="majorBidi" w:cstheme="majorBidi"/>
          <w:b/>
          <w:bCs/>
          <w:sz w:val="26"/>
          <w:szCs w:val="26"/>
          <w:rtl/>
        </w:rPr>
        <w:t xml:space="preserve"> </w:t>
      </w:r>
    </w:p>
    <w:p w14:paraId="6CAF0235" w14:textId="371C559B" w:rsidR="007A7F87" w:rsidRPr="003800B4" w:rsidRDefault="00EA5927" w:rsidP="00C22FF8">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حيث </w:t>
      </w:r>
      <w:r w:rsidR="007A7F87" w:rsidRPr="003800B4">
        <w:rPr>
          <w:rFonts w:asciiTheme="majorBidi" w:hAnsiTheme="majorBidi" w:cstheme="majorBidi"/>
          <w:b/>
          <w:bCs/>
          <w:sz w:val="26"/>
          <w:szCs w:val="26"/>
          <w:rtl/>
        </w:rPr>
        <w:t xml:space="preserve">تؤدي هذه العوامل </w:t>
      </w:r>
      <w:r w:rsidR="0017739E" w:rsidRPr="003800B4">
        <w:rPr>
          <w:rFonts w:asciiTheme="majorBidi" w:hAnsiTheme="majorBidi" w:cstheme="majorBidi"/>
          <w:b/>
          <w:bCs/>
          <w:sz w:val="26"/>
          <w:szCs w:val="26"/>
          <w:rtl/>
        </w:rPr>
        <w:t>إلى</w:t>
      </w:r>
      <w:r w:rsidR="007A7F87" w:rsidRPr="003800B4">
        <w:rPr>
          <w:rFonts w:asciiTheme="majorBidi" w:hAnsiTheme="majorBidi" w:cstheme="majorBidi"/>
          <w:b/>
          <w:bCs/>
          <w:sz w:val="26"/>
          <w:szCs w:val="26"/>
          <w:rtl/>
        </w:rPr>
        <w:t xml:space="preserve"> تغييرات فسيولوجية وبيولوجية مهمة في جسم الانسان</w:t>
      </w:r>
      <w:r w:rsidRPr="003800B4">
        <w:rPr>
          <w:rFonts w:asciiTheme="majorBidi" w:hAnsiTheme="majorBidi" w:cstheme="majorBidi"/>
          <w:b/>
          <w:bCs/>
          <w:sz w:val="26"/>
          <w:szCs w:val="26"/>
          <w:rtl/>
        </w:rPr>
        <w:t xml:space="preserve"> كارتفاع سكر الدم وارتفاع ضغط الدم الشرياني والسمنة وفرط الوزن وارتفاع نسبة الدهون بالجسم</w:t>
      </w:r>
      <w:r w:rsidR="00BB4C36" w:rsidRPr="003800B4">
        <w:rPr>
          <w:rFonts w:asciiTheme="majorBidi" w:hAnsiTheme="majorBidi" w:cstheme="majorBidi"/>
          <w:b/>
          <w:bCs/>
          <w:sz w:val="26"/>
          <w:szCs w:val="26"/>
          <w:rtl/>
        </w:rPr>
        <w:t xml:space="preserve"> مما يعزز</w:t>
      </w:r>
      <w:r w:rsidR="007A7F87" w:rsidRPr="003800B4">
        <w:rPr>
          <w:rFonts w:asciiTheme="majorBidi" w:hAnsiTheme="majorBidi" w:cstheme="majorBidi"/>
          <w:b/>
          <w:bCs/>
          <w:sz w:val="26"/>
          <w:szCs w:val="26"/>
          <w:rtl/>
        </w:rPr>
        <w:t xml:space="preserve"> من خطورة </w:t>
      </w:r>
      <w:r w:rsidR="00BB4C36" w:rsidRPr="003800B4">
        <w:rPr>
          <w:rFonts w:asciiTheme="majorBidi" w:hAnsiTheme="majorBidi" w:cstheme="majorBidi"/>
          <w:b/>
          <w:bCs/>
          <w:sz w:val="26"/>
          <w:szCs w:val="26"/>
          <w:rtl/>
        </w:rPr>
        <w:t>الإصابة</w:t>
      </w:r>
      <w:r w:rsidR="007A7F87" w:rsidRPr="003800B4">
        <w:rPr>
          <w:rFonts w:asciiTheme="majorBidi" w:hAnsiTheme="majorBidi" w:cstheme="majorBidi"/>
          <w:b/>
          <w:bCs/>
          <w:sz w:val="26"/>
          <w:szCs w:val="26"/>
          <w:rtl/>
        </w:rPr>
        <w:t xml:space="preserve"> بهذه </w:t>
      </w:r>
      <w:r w:rsidR="00E62F1F" w:rsidRPr="003800B4">
        <w:rPr>
          <w:rFonts w:asciiTheme="majorBidi" w:hAnsiTheme="majorBidi" w:cstheme="majorBidi"/>
          <w:b/>
          <w:bCs/>
          <w:sz w:val="26"/>
          <w:szCs w:val="26"/>
          <w:rtl/>
        </w:rPr>
        <w:t>الأمراض</w:t>
      </w:r>
      <w:r w:rsidR="00BB4C36"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w:t>
      </w:r>
    </w:p>
    <w:p w14:paraId="10F49D4C" w14:textId="3EE8F6F6" w:rsidR="007A7F87" w:rsidRPr="003800B4" w:rsidRDefault="00BB4C36"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كما أن </w:t>
      </w:r>
      <w:r w:rsidR="007A7F87" w:rsidRPr="003800B4">
        <w:rPr>
          <w:rFonts w:asciiTheme="majorBidi" w:hAnsiTheme="majorBidi" w:cstheme="majorBidi"/>
          <w:b/>
          <w:bCs/>
          <w:sz w:val="26"/>
          <w:szCs w:val="26"/>
          <w:rtl/>
        </w:rPr>
        <w:t xml:space="preserve">هناك عوامل </w:t>
      </w:r>
      <w:r w:rsidRPr="003800B4">
        <w:rPr>
          <w:rFonts w:asciiTheme="majorBidi" w:hAnsiTheme="majorBidi" w:cstheme="majorBidi"/>
          <w:b/>
          <w:bCs/>
          <w:sz w:val="26"/>
          <w:szCs w:val="26"/>
          <w:rtl/>
        </w:rPr>
        <w:t xml:space="preserve">أخرى </w:t>
      </w:r>
      <w:r w:rsidR="007A7F87" w:rsidRPr="003800B4">
        <w:rPr>
          <w:rFonts w:asciiTheme="majorBidi" w:hAnsiTheme="majorBidi" w:cstheme="majorBidi"/>
          <w:b/>
          <w:bCs/>
          <w:sz w:val="26"/>
          <w:szCs w:val="26"/>
          <w:rtl/>
        </w:rPr>
        <w:t xml:space="preserve">حياتية وبيولوجية واجتماعية تساعد على ظهور هذه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مثل التاريخ العائلي للإصابة ب</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Pr="003800B4">
        <w:rPr>
          <w:rFonts w:asciiTheme="majorBidi" w:hAnsiTheme="majorBidi" w:cstheme="majorBidi"/>
          <w:b/>
          <w:bCs/>
          <w:sz w:val="26"/>
          <w:szCs w:val="26"/>
          <w:rtl/>
        </w:rPr>
        <w:t xml:space="preserve"> و</w:t>
      </w:r>
      <w:r w:rsidR="007A7F87" w:rsidRPr="003800B4">
        <w:rPr>
          <w:rFonts w:asciiTheme="majorBidi" w:hAnsiTheme="majorBidi" w:cstheme="majorBidi"/>
          <w:b/>
          <w:bCs/>
          <w:sz w:val="26"/>
          <w:szCs w:val="26"/>
          <w:rtl/>
        </w:rPr>
        <w:t xml:space="preserve">مكونات ومحددات السلوك الصحي </w:t>
      </w:r>
      <w:r w:rsidRPr="003800B4">
        <w:rPr>
          <w:rFonts w:asciiTheme="majorBidi" w:hAnsiTheme="majorBidi" w:cstheme="majorBidi"/>
          <w:b/>
          <w:bCs/>
          <w:sz w:val="26"/>
          <w:szCs w:val="26"/>
          <w:rtl/>
        </w:rPr>
        <w:t>و</w:t>
      </w:r>
      <w:r w:rsidR="007A7F87" w:rsidRPr="003800B4">
        <w:rPr>
          <w:rFonts w:asciiTheme="majorBidi" w:hAnsiTheme="majorBidi" w:cstheme="majorBidi"/>
          <w:b/>
          <w:bCs/>
          <w:sz w:val="26"/>
          <w:szCs w:val="26"/>
          <w:rtl/>
        </w:rPr>
        <w:t xml:space="preserve">التشيخّ </w:t>
      </w:r>
      <w:r w:rsidRPr="003800B4">
        <w:rPr>
          <w:rFonts w:asciiTheme="majorBidi" w:hAnsiTheme="majorBidi" w:cstheme="majorBidi"/>
          <w:b/>
          <w:bCs/>
          <w:sz w:val="26"/>
          <w:szCs w:val="26"/>
          <w:rtl/>
        </w:rPr>
        <w:t>و</w:t>
      </w:r>
      <w:r w:rsidR="007A7F87" w:rsidRPr="003800B4">
        <w:rPr>
          <w:rFonts w:asciiTheme="majorBidi" w:hAnsiTheme="majorBidi" w:cstheme="majorBidi"/>
          <w:b/>
          <w:bCs/>
          <w:sz w:val="26"/>
          <w:szCs w:val="26"/>
          <w:rtl/>
        </w:rPr>
        <w:t xml:space="preserve">سلوكيات المؤسسات المجتمعية المؤثرة بحياة الانسان مثل </w:t>
      </w:r>
      <w:r w:rsidRPr="003800B4">
        <w:rPr>
          <w:rFonts w:asciiTheme="majorBidi" w:hAnsiTheme="majorBidi" w:cstheme="majorBidi"/>
          <w:b/>
          <w:bCs/>
          <w:sz w:val="26"/>
          <w:szCs w:val="26"/>
          <w:rtl/>
        </w:rPr>
        <w:t>(</w:t>
      </w:r>
      <w:r w:rsidR="007A7F87"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أ</w:t>
      </w:r>
      <w:r w:rsidR="007A7F87" w:rsidRPr="003800B4">
        <w:rPr>
          <w:rFonts w:asciiTheme="majorBidi" w:hAnsiTheme="majorBidi" w:cstheme="majorBidi"/>
          <w:b/>
          <w:bCs/>
          <w:sz w:val="26"/>
          <w:szCs w:val="26"/>
          <w:rtl/>
        </w:rPr>
        <w:t>سرة</w:t>
      </w:r>
      <w:r w:rsidRPr="003800B4">
        <w:rPr>
          <w:rFonts w:asciiTheme="majorBidi" w:hAnsiTheme="majorBidi" w:cstheme="majorBidi"/>
          <w:b/>
          <w:bCs/>
          <w:sz w:val="26"/>
          <w:szCs w:val="26"/>
          <w:rtl/>
        </w:rPr>
        <w:t xml:space="preserve"> والمدرسة و</w:t>
      </w:r>
      <w:r w:rsidR="007A7F87" w:rsidRPr="003800B4">
        <w:rPr>
          <w:rFonts w:asciiTheme="majorBidi" w:hAnsiTheme="majorBidi" w:cstheme="majorBidi"/>
          <w:b/>
          <w:bCs/>
          <w:sz w:val="26"/>
          <w:szCs w:val="26"/>
          <w:rtl/>
        </w:rPr>
        <w:t>بيئة العمل</w:t>
      </w:r>
      <w:r w:rsidRPr="003800B4">
        <w:rPr>
          <w:rFonts w:asciiTheme="majorBidi" w:hAnsiTheme="majorBidi" w:cstheme="majorBidi"/>
          <w:b/>
          <w:bCs/>
          <w:sz w:val="26"/>
          <w:szCs w:val="26"/>
          <w:rtl/>
        </w:rPr>
        <w:t>)</w:t>
      </w:r>
      <w:r w:rsidR="007A7F87" w:rsidRPr="003800B4">
        <w:rPr>
          <w:rFonts w:asciiTheme="majorBidi" w:hAnsiTheme="majorBidi" w:cstheme="majorBidi"/>
          <w:b/>
          <w:bCs/>
          <w:sz w:val="26"/>
          <w:szCs w:val="26"/>
          <w:rtl/>
        </w:rPr>
        <w:t xml:space="preserve"> بالإضافة </w:t>
      </w:r>
      <w:r w:rsidR="0017739E" w:rsidRPr="003800B4">
        <w:rPr>
          <w:rFonts w:asciiTheme="majorBidi" w:hAnsiTheme="majorBidi" w:cstheme="majorBidi"/>
          <w:b/>
          <w:bCs/>
          <w:sz w:val="26"/>
          <w:szCs w:val="26"/>
          <w:rtl/>
        </w:rPr>
        <w:t>إلى</w:t>
      </w:r>
      <w:r w:rsidR="007A7F87" w:rsidRPr="003800B4">
        <w:rPr>
          <w:rFonts w:asciiTheme="majorBidi" w:hAnsiTheme="majorBidi" w:cstheme="majorBidi"/>
          <w:b/>
          <w:bCs/>
          <w:sz w:val="26"/>
          <w:szCs w:val="26"/>
          <w:rtl/>
        </w:rPr>
        <w:t xml:space="preserve"> التوسّع العمراني ودور البيئة المادية في انتشار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007A7F87" w:rsidRPr="003800B4">
        <w:rPr>
          <w:rFonts w:asciiTheme="majorBidi" w:hAnsiTheme="majorBidi" w:cstheme="majorBidi"/>
          <w:b/>
          <w:bCs/>
          <w:sz w:val="26"/>
          <w:szCs w:val="26"/>
        </w:rPr>
        <w:t xml:space="preserve">.  </w:t>
      </w:r>
    </w:p>
    <w:p w14:paraId="77DF0FDC" w14:textId="7DB4CF47" w:rsidR="00FF31BA" w:rsidRDefault="00A83D92" w:rsidP="00FF31BA">
      <w:pPr>
        <w:bidi/>
        <w:spacing w:after="240"/>
        <w:ind w:firstLine="720"/>
        <w:jc w:val="mediumKashida"/>
        <w:rPr>
          <w:rFonts w:asciiTheme="majorBidi" w:hAnsiTheme="majorBidi" w:cstheme="majorBidi"/>
          <w:b/>
          <w:bCs/>
          <w:sz w:val="26"/>
          <w:szCs w:val="26"/>
          <w:vertAlign w:val="superscript"/>
          <w:rtl/>
        </w:rPr>
      </w:pPr>
      <w:r w:rsidRPr="00A83D92">
        <w:rPr>
          <w:rFonts w:asciiTheme="majorBidi" w:hAnsiTheme="majorBidi" w:cs="Times New Roman"/>
          <w:b/>
          <w:bCs/>
          <w:sz w:val="26"/>
          <w:szCs w:val="26"/>
          <w:rtl/>
        </w:rPr>
        <w:t>يسهم كل من تعاطي التبغ والخمول البدني والنظام الغذائي غير الصحي وتعاطي الكحول على نحو ضار في زيادة مخاطر الإصابة بالأمراض المزمنة غير السارية حيث يودي التبغ بحياة أكثر من 8 ملايين نسمة سنوياً، من بينهم أكثر من 7 ملايين يتعاطونه مباشرةً ونحو 1,2 مليون من غير المدخّنين يتعرّضون لدخانه لا إرادياً، ومن المتوقّع أن يزيد عدد تلك الوفيات بشكل ملحوظ على مدى السنوات القادمة. كما يمكن عزو نحو 1.6 مليون حالة وفاة من مجموع الوفيات التي تحدث سنويا إلى قلة النشاط البدني</w:t>
      </w:r>
      <w:r w:rsidR="00FF31BA">
        <w:rPr>
          <w:rFonts w:asciiTheme="majorBidi" w:hAnsiTheme="majorBidi" w:cs="Times New Roman" w:hint="cs"/>
          <w:b/>
          <w:bCs/>
          <w:sz w:val="26"/>
          <w:szCs w:val="26"/>
          <w:rtl/>
        </w:rPr>
        <w:t xml:space="preserve">. </w:t>
      </w:r>
      <w:r w:rsidRPr="00A83D92">
        <w:rPr>
          <w:rFonts w:asciiTheme="majorBidi" w:hAnsiTheme="majorBidi" w:cs="Times New Roman"/>
          <w:b/>
          <w:bCs/>
          <w:sz w:val="26"/>
          <w:szCs w:val="26"/>
          <w:rtl/>
        </w:rPr>
        <w:t>يمكن عزو نحو 1.7 مليون حالة وفاة إلى قلة استهلاك الخضروات والفواكه</w:t>
      </w:r>
      <w:r w:rsidR="00FF31BA">
        <w:rPr>
          <w:rFonts w:asciiTheme="majorBidi" w:hAnsiTheme="majorBidi" w:cs="Times New Roman" w:hint="cs"/>
          <w:b/>
          <w:bCs/>
          <w:sz w:val="26"/>
          <w:szCs w:val="26"/>
          <w:rtl/>
        </w:rPr>
        <w:t>، و</w:t>
      </w:r>
      <w:r w:rsidRPr="00A83D92">
        <w:rPr>
          <w:rFonts w:asciiTheme="majorBidi" w:hAnsiTheme="majorBidi" w:cs="Times New Roman"/>
          <w:b/>
          <w:bCs/>
          <w:sz w:val="26"/>
          <w:szCs w:val="26"/>
          <w:rtl/>
        </w:rPr>
        <w:t xml:space="preserve">تتسببّ الأمراض المزمنة غير السارية في حدوث نصف مجموع الوفيات السنوية الناجمة عن تعاطي الكحول على نحو </w:t>
      </w:r>
      <w:r w:rsidR="00FF31BA" w:rsidRPr="00A83D92">
        <w:rPr>
          <w:rFonts w:asciiTheme="majorBidi" w:hAnsiTheme="majorBidi" w:cs="Times New Roman" w:hint="cs"/>
          <w:b/>
          <w:bCs/>
          <w:sz w:val="26"/>
          <w:szCs w:val="26"/>
          <w:rtl/>
        </w:rPr>
        <w:t>ضار.</w:t>
      </w:r>
      <w:r w:rsidR="00FF31BA" w:rsidRPr="00FF31BA">
        <w:rPr>
          <w:rFonts w:asciiTheme="majorBidi" w:hAnsiTheme="majorBidi" w:cs="Times New Roman" w:hint="cs"/>
          <w:b/>
          <w:bCs/>
          <w:sz w:val="26"/>
          <w:szCs w:val="26"/>
          <w:vertAlign w:val="superscript"/>
          <w:rtl/>
        </w:rPr>
        <w:t xml:space="preserve"> </w:t>
      </w:r>
      <w:r w:rsidR="00FF31BA" w:rsidRPr="00FF31BA">
        <w:rPr>
          <w:rFonts w:asciiTheme="majorBidi" w:hAnsiTheme="majorBidi" w:cs="Times New Roman"/>
          <w:b/>
          <w:bCs/>
          <w:sz w:val="26"/>
          <w:szCs w:val="26"/>
          <w:vertAlign w:val="superscript"/>
          <w:rtl/>
        </w:rPr>
        <w:t>(</w:t>
      </w:r>
      <w:r w:rsidR="00C875D1">
        <w:rPr>
          <w:rFonts w:asciiTheme="majorBidi" w:hAnsiTheme="majorBidi" w:cs="Times New Roman" w:hint="cs"/>
          <w:b/>
          <w:bCs/>
          <w:sz w:val="26"/>
          <w:szCs w:val="26"/>
          <w:vertAlign w:val="superscript"/>
          <w:rtl/>
        </w:rPr>
        <w:t>1</w:t>
      </w:r>
      <w:r w:rsidRPr="00FF31BA">
        <w:rPr>
          <w:rFonts w:asciiTheme="majorBidi" w:hAnsiTheme="majorBidi" w:cs="Times New Roman"/>
          <w:b/>
          <w:bCs/>
          <w:sz w:val="26"/>
          <w:szCs w:val="26"/>
          <w:vertAlign w:val="superscript"/>
          <w:rtl/>
        </w:rPr>
        <w:t>)</w:t>
      </w:r>
    </w:p>
    <w:p w14:paraId="214A7F4B" w14:textId="268B7D58" w:rsidR="007A7F87" w:rsidRPr="003800B4" w:rsidRDefault="007A7F87" w:rsidP="00FF31B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محو ال</w:t>
      </w:r>
      <w:r w:rsidR="00853D7F"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مية الصحية</w:t>
      </w:r>
      <w:r w:rsidR="00FF31BA">
        <w:rPr>
          <w:rFonts w:asciiTheme="majorBidi" w:hAnsiTheme="majorBidi" w:cstheme="majorBidi" w:hint="cs"/>
          <w:b/>
          <w:bCs/>
          <w:sz w:val="26"/>
          <w:szCs w:val="26"/>
          <w:rtl/>
        </w:rPr>
        <w:t>:</w:t>
      </w:r>
    </w:p>
    <w:p w14:paraId="0BC12311" w14:textId="77777777" w:rsidR="009D66D0" w:rsidRDefault="00FF31BA" w:rsidP="00FF31B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يجب أن يكون هناك دور واضح للأسر والمجتمعات المحلية في محو الأمية الصحية حيث أن الأمية الصحية تضر بالصحة والرفاه طوال الحياة لأنها تعطل الأفراد عن اتخاذ القرارات الصحية الصحيحة</w:t>
      </w:r>
      <w:r w:rsidR="009D66D0">
        <w:rPr>
          <w:rFonts w:asciiTheme="majorBidi" w:hAnsiTheme="majorBidi" w:cstheme="majorBidi" w:hint="cs"/>
          <w:b/>
          <w:bCs/>
          <w:sz w:val="26"/>
          <w:szCs w:val="26"/>
          <w:rtl/>
        </w:rPr>
        <w:t>.</w:t>
      </w:r>
    </w:p>
    <w:p w14:paraId="42022ED9" w14:textId="7538486C" w:rsidR="007A7F87" w:rsidRPr="003800B4" w:rsidRDefault="009D66D0" w:rsidP="009D66D0">
      <w:pPr>
        <w:bidi/>
        <w:spacing w:after="240"/>
        <w:ind w:firstLine="720"/>
        <w:jc w:val="mediumKashida"/>
        <w:rPr>
          <w:rFonts w:asciiTheme="majorBidi" w:hAnsiTheme="majorBidi" w:cstheme="majorBidi"/>
          <w:b/>
          <w:bCs/>
          <w:sz w:val="26"/>
          <w:szCs w:val="26"/>
          <w:rtl/>
        </w:rPr>
      </w:pPr>
      <w:r>
        <w:rPr>
          <w:rFonts w:asciiTheme="majorBidi" w:hAnsiTheme="majorBidi" w:cstheme="majorBidi" w:hint="cs"/>
          <w:b/>
          <w:bCs/>
          <w:sz w:val="26"/>
          <w:szCs w:val="26"/>
          <w:rtl/>
        </w:rPr>
        <w:lastRenderedPageBreak/>
        <w:t xml:space="preserve">وتعرف </w:t>
      </w:r>
      <w:r w:rsidR="00334529" w:rsidRPr="003800B4">
        <w:rPr>
          <w:rFonts w:asciiTheme="majorBidi" w:hAnsiTheme="majorBidi" w:cstheme="majorBidi"/>
          <w:b/>
          <w:bCs/>
          <w:sz w:val="26"/>
          <w:szCs w:val="26"/>
          <w:rtl/>
        </w:rPr>
        <w:t>محو الأمية الصحية</w:t>
      </w:r>
      <w:r>
        <w:rPr>
          <w:rFonts w:asciiTheme="majorBidi" w:hAnsiTheme="majorBidi" w:cstheme="majorBidi" w:hint="cs"/>
          <w:b/>
          <w:bCs/>
          <w:sz w:val="26"/>
          <w:szCs w:val="26"/>
          <w:rtl/>
        </w:rPr>
        <w:t xml:space="preserve"> بأنها</w:t>
      </w:r>
      <w:r w:rsidR="00334529" w:rsidRPr="003800B4">
        <w:rPr>
          <w:rFonts w:asciiTheme="majorBidi" w:hAnsiTheme="majorBidi" w:cstheme="majorBidi"/>
          <w:b/>
          <w:bCs/>
          <w:sz w:val="26"/>
          <w:szCs w:val="26"/>
          <w:rtl/>
        </w:rPr>
        <w:t xml:space="preserve"> مدى </w:t>
      </w:r>
      <w:r w:rsidR="007A7F87" w:rsidRPr="003800B4">
        <w:rPr>
          <w:rFonts w:asciiTheme="majorBidi" w:hAnsiTheme="majorBidi" w:cstheme="majorBidi"/>
          <w:b/>
          <w:bCs/>
          <w:sz w:val="26"/>
          <w:szCs w:val="26"/>
          <w:rtl/>
        </w:rPr>
        <w:t>معرفة</w:t>
      </w:r>
      <w:r w:rsidR="009F3082" w:rsidRPr="003800B4">
        <w:rPr>
          <w:rFonts w:asciiTheme="majorBidi" w:hAnsiTheme="majorBidi" w:cstheme="majorBidi"/>
          <w:b/>
          <w:bCs/>
          <w:sz w:val="26"/>
          <w:szCs w:val="26"/>
          <w:rtl/>
        </w:rPr>
        <w:t xml:space="preserve"> </w:t>
      </w:r>
      <w:r w:rsidR="007A7F87" w:rsidRPr="003800B4">
        <w:rPr>
          <w:rFonts w:asciiTheme="majorBidi" w:hAnsiTheme="majorBidi" w:cstheme="majorBidi"/>
          <w:b/>
          <w:bCs/>
          <w:sz w:val="26"/>
          <w:szCs w:val="26"/>
          <w:rtl/>
        </w:rPr>
        <w:t xml:space="preserve">ودافع وكفاءة المجتمع للوصول </w:t>
      </w:r>
      <w:r w:rsidR="0017739E" w:rsidRPr="003800B4">
        <w:rPr>
          <w:rFonts w:asciiTheme="majorBidi" w:hAnsiTheme="majorBidi" w:cstheme="majorBidi"/>
          <w:b/>
          <w:bCs/>
          <w:sz w:val="26"/>
          <w:szCs w:val="26"/>
          <w:rtl/>
        </w:rPr>
        <w:t>إلى</w:t>
      </w:r>
      <w:r w:rsidR="007A7F87" w:rsidRPr="003800B4">
        <w:rPr>
          <w:rFonts w:asciiTheme="majorBidi" w:hAnsiTheme="majorBidi" w:cstheme="majorBidi"/>
          <w:b/>
          <w:bCs/>
          <w:sz w:val="26"/>
          <w:szCs w:val="26"/>
          <w:rtl/>
        </w:rPr>
        <w:t xml:space="preserve"> فهم وتقييم وتطبيق المعلومات الصحية من </w:t>
      </w:r>
      <w:r w:rsidR="00853D7F" w:rsidRPr="003800B4">
        <w:rPr>
          <w:rFonts w:asciiTheme="majorBidi" w:hAnsiTheme="majorBidi" w:cstheme="majorBidi"/>
          <w:b/>
          <w:bCs/>
          <w:sz w:val="26"/>
          <w:szCs w:val="26"/>
          <w:rtl/>
        </w:rPr>
        <w:t>أ</w:t>
      </w:r>
      <w:r w:rsidR="007A7F87" w:rsidRPr="003800B4">
        <w:rPr>
          <w:rFonts w:asciiTheme="majorBidi" w:hAnsiTheme="majorBidi" w:cstheme="majorBidi"/>
          <w:b/>
          <w:bCs/>
          <w:sz w:val="26"/>
          <w:szCs w:val="26"/>
          <w:rtl/>
        </w:rPr>
        <w:t xml:space="preserve">جل </w:t>
      </w:r>
      <w:r w:rsidR="00853D7F" w:rsidRPr="003800B4">
        <w:rPr>
          <w:rFonts w:asciiTheme="majorBidi" w:hAnsiTheme="majorBidi" w:cstheme="majorBidi"/>
          <w:b/>
          <w:bCs/>
          <w:sz w:val="26"/>
          <w:szCs w:val="26"/>
          <w:rtl/>
        </w:rPr>
        <w:t>أ</w:t>
      </w:r>
      <w:r w:rsidR="007A7F87" w:rsidRPr="003800B4">
        <w:rPr>
          <w:rFonts w:asciiTheme="majorBidi" w:hAnsiTheme="majorBidi" w:cstheme="majorBidi"/>
          <w:b/>
          <w:bCs/>
          <w:sz w:val="26"/>
          <w:szCs w:val="26"/>
          <w:rtl/>
        </w:rPr>
        <w:t xml:space="preserve">خذ القرارات بشأن الرعاية الصحية والوقاية من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بتعزيز الصحة والحفاظ عليها لتحسين نوعية الحياة في جميع المراحل الحياتية</w:t>
      </w:r>
      <w:r w:rsidR="007A7F87" w:rsidRPr="003800B4">
        <w:rPr>
          <w:rFonts w:asciiTheme="majorBidi" w:hAnsiTheme="majorBidi" w:cstheme="majorBidi"/>
          <w:b/>
          <w:bCs/>
          <w:sz w:val="26"/>
          <w:szCs w:val="26"/>
        </w:rPr>
        <w:t>.</w:t>
      </w:r>
    </w:p>
    <w:p w14:paraId="759E5A8B" w14:textId="54310EB0" w:rsidR="007A7F87" w:rsidRPr="003800B4" w:rsidRDefault="009D66D0" w:rsidP="009D66D0">
      <w:pPr>
        <w:bidi/>
        <w:spacing w:after="240"/>
        <w:ind w:firstLine="360"/>
        <w:jc w:val="mediumKashida"/>
        <w:rPr>
          <w:rFonts w:asciiTheme="majorBidi" w:hAnsiTheme="majorBidi" w:cstheme="majorBidi"/>
          <w:b/>
          <w:bCs/>
          <w:sz w:val="26"/>
          <w:szCs w:val="26"/>
          <w:rtl/>
        </w:rPr>
      </w:pPr>
      <w:r>
        <w:rPr>
          <w:rFonts w:asciiTheme="majorBidi" w:hAnsiTheme="majorBidi" w:cstheme="majorBidi" w:hint="cs"/>
          <w:b/>
          <w:bCs/>
          <w:sz w:val="26"/>
          <w:szCs w:val="26"/>
          <w:rtl/>
        </w:rPr>
        <w:t xml:space="preserve">ومن أهم </w:t>
      </w:r>
      <w:r w:rsidR="007A7F87" w:rsidRPr="003800B4">
        <w:rPr>
          <w:rFonts w:asciiTheme="majorBidi" w:hAnsiTheme="majorBidi" w:cstheme="majorBidi"/>
          <w:b/>
          <w:bCs/>
          <w:sz w:val="26"/>
          <w:szCs w:val="26"/>
          <w:rtl/>
        </w:rPr>
        <w:t>فوائد محو الامية الصحية</w:t>
      </w:r>
      <w:r w:rsidR="007A7F87" w:rsidRPr="003800B4">
        <w:rPr>
          <w:rFonts w:asciiTheme="majorBidi" w:hAnsiTheme="majorBidi" w:cstheme="majorBidi"/>
          <w:b/>
          <w:bCs/>
          <w:sz w:val="26"/>
          <w:szCs w:val="26"/>
        </w:rPr>
        <w:t>:</w:t>
      </w:r>
    </w:p>
    <w:p w14:paraId="0795C0C3" w14:textId="234579AC" w:rsidR="00B65B8D"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تمكين المواطنين والمرضى وال</w:t>
      </w:r>
      <w:r w:rsidR="00334529"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سر </w:t>
      </w:r>
      <w:r w:rsidR="00334529" w:rsidRPr="003800B4">
        <w:rPr>
          <w:rFonts w:asciiTheme="majorBidi" w:hAnsiTheme="majorBidi" w:cstheme="majorBidi"/>
          <w:b/>
          <w:bCs/>
          <w:sz w:val="26"/>
          <w:szCs w:val="26"/>
          <w:rtl/>
        </w:rPr>
        <w:t>و</w:t>
      </w:r>
      <w:r w:rsidRPr="003800B4">
        <w:rPr>
          <w:rFonts w:asciiTheme="majorBidi" w:hAnsiTheme="majorBidi" w:cstheme="majorBidi"/>
          <w:b/>
          <w:bCs/>
          <w:sz w:val="26"/>
          <w:szCs w:val="26"/>
          <w:rtl/>
        </w:rPr>
        <w:t xml:space="preserve">مقدمي الرعاية المنزلية من خلال تحسين المعرفة والإدارة الذاتية والكفاءة والثقة في الشركاء وأيضا الإنتاج المشترك الذي يؤدي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تحسين الخدمات</w:t>
      </w:r>
      <w:r w:rsidR="00657B0A"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الصحية المقدمة.</w:t>
      </w:r>
    </w:p>
    <w:p w14:paraId="70D543F3" w14:textId="08D96B98" w:rsidR="00B65B8D"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 xml:space="preserve">تحسين الاتصال المباشر وغير المباشر بين المجتمع والطاقم الطبي </w:t>
      </w:r>
      <w:r w:rsidR="009F3082" w:rsidRPr="003800B4">
        <w:rPr>
          <w:rFonts w:asciiTheme="majorBidi" w:hAnsiTheme="majorBidi" w:cstheme="majorBidi"/>
          <w:b/>
          <w:bCs/>
          <w:sz w:val="26"/>
          <w:szCs w:val="26"/>
          <w:rtl/>
        </w:rPr>
        <w:t>المختص.</w:t>
      </w:r>
    </w:p>
    <w:p w14:paraId="3473CF31" w14:textId="19EBC045" w:rsidR="00B65B8D"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تحسين التزام المرضى بالمواعيد والالتزام بالتعليمات الصحي</w:t>
      </w:r>
      <w:r w:rsidR="009F3082" w:rsidRPr="003800B4">
        <w:rPr>
          <w:rFonts w:asciiTheme="majorBidi" w:hAnsiTheme="majorBidi" w:cstheme="majorBidi"/>
          <w:b/>
          <w:bCs/>
          <w:sz w:val="26"/>
          <w:szCs w:val="26"/>
          <w:rtl/>
        </w:rPr>
        <w:t>ة</w:t>
      </w:r>
      <w:r w:rsidRPr="003800B4">
        <w:rPr>
          <w:rFonts w:asciiTheme="majorBidi" w:hAnsiTheme="majorBidi" w:cstheme="majorBidi"/>
          <w:b/>
          <w:bCs/>
          <w:sz w:val="26"/>
          <w:szCs w:val="26"/>
          <w:rtl/>
        </w:rPr>
        <w:t xml:space="preserve"> التي تؤدي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حياة أفضل</w:t>
      </w:r>
      <w:r w:rsidR="009F3082" w:rsidRPr="003800B4">
        <w:rPr>
          <w:rFonts w:asciiTheme="majorBidi" w:hAnsiTheme="majorBidi" w:cstheme="majorBidi"/>
          <w:b/>
          <w:bCs/>
          <w:sz w:val="26"/>
          <w:szCs w:val="26"/>
          <w:rtl/>
        </w:rPr>
        <w:t>.</w:t>
      </w:r>
    </w:p>
    <w:p w14:paraId="3A084CB2" w14:textId="553D8084" w:rsidR="00B65B8D"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تحسين دور الرعاية الصحية المنزلية</w:t>
      </w:r>
      <w:r w:rsidR="009F3082" w:rsidRPr="003800B4">
        <w:rPr>
          <w:rFonts w:asciiTheme="majorBidi" w:hAnsiTheme="majorBidi" w:cstheme="majorBidi"/>
          <w:b/>
          <w:bCs/>
          <w:sz w:val="26"/>
          <w:szCs w:val="26"/>
          <w:rtl/>
        </w:rPr>
        <w:t>.</w:t>
      </w:r>
    </w:p>
    <w:p w14:paraId="0482A1BD" w14:textId="4F3E42F9" w:rsidR="00B65B8D"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زيادة رض</w:t>
      </w:r>
      <w:r w:rsidR="00F974DF">
        <w:rPr>
          <w:rFonts w:asciiTheme="majorBidi" w:hAnsiTheme="majorBidi" w:cstheme="majorBidi" w:hint="cs"/>
          <w:b/>
          <w:bCs/>
          <w:sz w:val="26"/>
          <w:szCs w:val="26"/>
          <w:rtl/>
        </w:rPr>
        <w:t>ا</w:t>
      </w:r>
      <w:r w:rsidRPr="003800B4">
        <w:rPr>
          <w:rFonts w:asciiTheme="majorBidi" w:hAnsiTheme="majorBidi" w:cstheme="majorBidi"/>
          <w:b/>
          <w:bCs/>
          <w:sz w:val="26"/>
          <w:szCs w:val="26"/>
          <w:rtl/>
        </w:rPr>
        <w:t xml:space="preserve"> المريض</w:t>
      </w:r>
      <w:r w:rsidR="009F3082" w:rsidRPr="003800B4">
        <w:rPr>
          <w:rFonts w:asciiTheme="majorBidi" w:hAnsiTheme="majorBidi" w:cstheme="majorBidi"/>
          <w:b/>
          <w:bCs/>
          <w:sz w:val="26"/>
          <w:szCs w:val="26"/>
          <w:rtl/>
        </w:rPr>
        <w:t>.</w:t>
      </w:r>
    </w:p>
    <w:p w14:paraId="047C4EA1" w14:textId="62BB6602" w:rsidR="009F3082" w:rsidRPr="003800B4" w:rsidRDefault="00B65B8D" w:rsidP="00715F02">
      <w:pPr>
        <w:pStyle w:val="ListParagraph"/>
        <w:numPr>
          <w:ilvl w:val="0"/>
          <w:numId w:val="4"/>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تقليل ال</w:t>
      </w:r>
      <w:r w:rsidR="00334529" w:rsidRPr="003800B4">
        <w:rPr>
          <w:rFonts w:asciiTheme="majorBidi" w:hAnsiTheme="majorBidi" w:cstheme="majorBidi"/>
          <w:b/>
          <w:bCs/>
          <w:sz w:val="26"/>
          <w:szCs w:val="26"/>
          <w:rtl/>
        </w:rPr>
        <w:t>إ</w:t>
      </w:r>
      <w:r w:rsidRPr="003800B4">
        <w:rPr>
          <w:rFonts w:asciiTheme="majorBidi" w:hAnsiTheme="majorBidi" w:cstheme="majorBidi"/>
          <w:b/>
          <w:bCs/>
          <w:sz w:val="26"/>
          <w:szCs w:val="26"/>
          <w:rtl/>
        </w:rPr>
        <w:t>نفاق على الصحة</w:t>
      </w:r>
      <w:r w:rsidR="009F3082" w:rsidRPr="003800B4">
        <w:rPr>
          <w:rFonts w:asciiTheme="majorBidi" w:hAnsiTheme="majorBidi" w:cstheme="majorBidi"/>
          <w:b/>
          <w:bCs/>
          <w:sz w:val="26"/>
          <w:szCs w:val="26"/>
          <w:rtl/>
        </w:rPr>
        <w:t>.</w:t>
      </w:r>
    </w:p>
    <w:p w14:paraId="6A357D97" w14:textId="77777777" w:rsidR="003800B4" w:rsidRDefault="003800B4" w:rsidP="00504B98">
      <w:pPr>
        <w:bidi/>
        <w:spacing w:after="240"/>
        <w:jc w:val="mediumKashida"/>
        <w:rPr>
          <w:rFonts w:asciiTheme="majorBidi" w:hAnsiTheme="majorBidi" w:cstheme="majorBidi"/>
          <w:b/>
          <w:bCs/>
          <w:sz w:val="26"/>
          <w:szCs w:val="26"/>
          <w:u w:val="single"/>
        </w:rPr>
      </w:pPr>
    </w:p>
    <w:p w14:paraId="1EBEFA83" w14:textId="77777777" w:rsidR="00714EE4" w:rsidRDefault="00714EE4" w:rsidP="003800B4">
      <w:pPr>
        <w:bidi/>
        <w:spacing w:after="240"/>
        <w:jc w:val="mediumKashida"/>
        <w:rPr>
          <w:rFonts w:asciiTheme="majorBidi" w:hAnsiTheme="majorBidi" w:cstheme="majorBidi"/>
          <w:b/>
          <w:bCs/>
          <w:sz w:val="26"/>
          <w:szCs w:val="26"/>
          <w:u w:val="single"/>
        </w:rPr>
      </w:pPr>
    </w:p>
    <w:p w14:paraId="6B9D0116" w14:textId="77777777" w:rsidR="00714EE4" w:rsidRDefault="00714EE4" w:rsidP="00714EE4">
      <w:pPr>
        <w:bidi/>
        <w:spacing w:after="240"/>
        <w:jc w:val="mediumKashida"/>
        <w:rPr>
          <w:rFonts w:asciiTheme="majorBidi" w:hAnsiTheme="majorBidi" w:cstheme="majorBidi"/>
          <w:b/>
          <w:bCs/>
          <w:sz w:val="26"/>
          <w:szCs w:val="26"/>
          <w:u w:val="single"/>
        </w:rPr>
      </w:pPr>
    </w:p>
    <w:p w14:paraId="7FAA132B" w14:textId="77777777" w:rsidR="00714EE4" w:rsidRDefault="00714EE4" w:rsidP="00714EE4">
      <w:pPr>
        <w:bidi/>
        <w:spacing w:after="240"/>
        <w:jc w:val="mediumKashida"/>
        <w:rPr>
          <w:rFonts w:asciiTheme="majorBidi" w:hAnsiTheme="majorBidi" w:cstheme="majorBidi"/>
          <w:b/>
          <w:bCs/>
          <w:sz w:val="26"/>
          <w:szCs w:val="26"/>
          <w:u w:val="single"/>
        </w:rPr>
      </w:pPr>
    </w:p>
    <w:p w14:paraId="4F55BF8F" w14:textId="77777777" w:rsidR="00714EE4" w:rsidRDefault="00714EE4" w:rsidP="00714EE4">
      <w:pPr>
        <w:bidi/>
        <w:spacing w:after="240"/>
        <w:jc w:val="mediumKashida"/>
        <w:rPr>
          <w:rFonts w:asciiTheme="majorBidi" w:hAnsiTheme="majorBidi" w:cstheme="majorBidi"/>
          <w:b/>
          <w:bCs/>
          <w:sz w:val="26"/>
          <w:szCs w:val="26"/>
          <w:u w:val="single"/>
        </w:rPr>
      </w:pPr>
    </w:p>
    <w:p w14:paraId="270BB2B8" w14:textId="77777777" w:rsidR="00714EE4" w:rsidRDefault="00714EE4" w:rsidP="00714EE4">
      <w:pPr>
        <w:bidi/>
        <w:spacing w:after="240"/>
        <w:jc w:val="mediumKashida"/>
        <w:rPr>
          <w:rFonts w:asciiTheme="majorBidi" w:hAnsiTheme="majorBidi" w:cstheme="majorBidi"/>
          <w:b/>
          <w:bCs/>
          <w:sz w:val="26"/>
          <w:szCs w:val="26"/>
          <w:u w:val="single"/>
        </w:rPr>
      </w:pPr>
    </w:p>
    <w:p w14:paraId="0FE1BB7C" w14:textId="77777777" w:rsidR="00714EE4" w:rsidRDefault="00714EE4" w:rsidP="00714EE4">
      <w:pPr>
        <w:bidi/>
        <w:spacing w:after="240"/>
        <w:jc w:val="mediumKashida"/>
        <w:rPr>
          <w:rFonts w:asciiTheme="majorBidi" w:hAnsiTheme="majorBidi" w:cstheme="majorBidi"/>
          <w:b/>
          <w:bCs/>
          <w:sz w:val="26"/>
          <w:szCs w:val="26"/>
          <w:u w:val="single"/>
        </w:rPr>
      </w:pPr>
    </w:p>
    <w:p w14:paraId="3F3F386E" w14:textId="77777777" w:rsidR="00714EE4" w:rsidRDefault="00714EE4" w:rsidP="00714EE4">
      <w:pPr>
        <w:bidi/>
        <w:spacing w:after="240"/>
        <w:jc w:val="mediumKashida"/>
        <w:rPr>
          <w:rFonts w:asciiTheme="majorBidi" w:hAnsiTheme="majorBidi" w:cstheme="majorBidi"/>
          <w:b/>
          <w:bCs/>
          <w:sz w:val="26"/>
          <w:szCs w:val="26"/>
          <w:u w:val="single"/>
        </w:rPr>
      </w:pPr>
    </w:p>
    <w:p w14:paraId="69FC9F35" w14:textId="77777777" w:rsidR="00714EE4" w:rsidRDefault="00714EE4" w:rsidP="00714EE4">
      <w:pPr>
        <w:bidi/>
        <w:spacing w:after="240"/>
        <w:jc w:val="mediumKashida"/>
        <w:rPr>
          <w:rFonts w:asciiTheme="majorBidi" w:hAnsiTheme="majorBidi" w:cstheme="majorBidi"/>
          <w:b/>
          <w:bCs/>
          <w:sz w:val="26"/>
          <w:szCs w:val="26"/>
          <w:u w:val="single"/>
        </w:rPr>
      </w:pPr>
    </w:p>
    <w:p w14:paraId="6336AC79" w14:textId="77777777" w:rsidR="00714EE4" w:rsidRDefault="00714EE4" w:rsidP="00714EE4">
      <w:pPr>
        <w:bidi/>
        <w:spacing w:after="240"/>
        <w:jc w:val="mediumKashida"/>
        <w:rPr>
          <w:rFonts w:asciiTheme="majorBidi" w:hAnsiTheme="majorBidi" w:cstheme="majorBidi"/>
          <w:b/>
          <w:bCs/>
          <w:sz w:val="26"/>
          <w:szCs w:val="26"/>
          <w:u w:val="single"/>
        </w:rPr>
      </w:pPr>
    </w:p>
    <w:p w14:paraId="2827014C" w14:textId="77777777" w:rsidR="00714EE4" w:rsidRDefault="00714EE4" w:rsidP="00714EE4">
      <w:pPr>
        <w:bidi/>
        <w:spacing w:after="240"/>
        <w:jc w:val="mediumKashida"/>
        <w:rPr>
          <w:rFonts w:asciiTheme="majorBidi" w:hAnsiTheme="majorBidi" w:cstheme="majorBidi"/>
          <w:b/>
          <w:bCs/>
          <w:sz w:val="26"/>
          <w:szCs w:val="26"/>
          <w:u w:val="single"/>
        </w:rPr>
      </w:pPr>
    </w:p>
    <w:p w14:paraId="1A7160D1" w14:textId="77777777" w:rsidR="00714EE4" w:rsidRDefault="00714EE4" w:rsidP="00714EE4">
      <w:pPr>
        <w:bidi/>
        <w:spacing w:after="240"/>
        <w:jc w:val="mediumKashida"/>
        <w:rPr>
          <w:rFonts w:asciiTheme="majorBidi" w:hAnsiTheme="majorBidi" w:cstheme="majorBidi"/>
          <w:b/>
          <w:bCs/>
          <w:sz w:val="26"/>
          <w:szCs w:val="26"/>
          <w:u w:val="single"/>
        </w:rPr>
      </w:pPr>
    </w:p>
    <w:p w14:paraId="1DC74389" w14:textId="77777777" w:rsidR="00714EE4" w:rsidRDefault="00714EE4" w:rsidP="00714EE4">
      <w:pPr>
        <w:bidi/>
        <w:spacing w:after="240"/>
        <w:jc w:val="mediumKashida"/>
        <w:rPr>
          <w:rFonts w:asciiTheme="majorBidi" w:hAnsiTheme="majorBidi" w:cstheme="majorBidi"/>
          <w:b/>
          <w:bCs/>
          <w:sz w:val="26"/>
          <w:szCs w:val="26"/>
          <w:u w:val="single"/>
        </w:rPr>
      </w:pPr>
    </w:p>
    <w:p w14:paraId="61A6F79B" w14:textId="79791FDA" w:rsidR="00714EE4" w:rsidRDefault="00714EE4" w:rsidP="00714EE4">
      <w:pPr>
        <w:bidi/>
        <w:spacing w:after="240"/>
        <w:jc w:val="mediumKashida"/>
        <w:rPr>
          <w:rFonts w:asciiTheme="majorBidi" w:hAnsiTheme="majorBidi" w:cstheme="majorBidi"/>
          <w:b/>
          <w:bCs/>
          <w:sz w:val="26"/>
          <w:szCs w:val="26"/>
          <w:u w:val="single"/>
          <w:rtl/>
        </w:rPr>
      </w:pPr>
    </w:p>
    <w:p w14:paraId="36C7EC9A" w14:textId="2ECC93E8" w:rsidR="00A83D92" w:rsidRDefault="00A83D92" w:rsidP="00A83D92">
      <w:pPr>
        <w:bidi/>
        <w:spacing w:after="240"/>
        <w:jc w:val="mediumKashida"/>
        <w:rPr>
          <w:rFonts w:asciiTheme="majorBidi" w:hAnsiTheme="majorBidi" w:cstheme="majorBidi"/>
          <w:b/>
          <w:bCs/>
          <w:sz w:val="26"/>
          <w:szCs w:val="26"/>
          <w:u w:val="single"/>
          <w:rtl/>
        </w:rPr>
      </w:pPr>
    </w:p>
    <w:p w14:paraId="4D0B1BCD" w14:textId="0B8ACB16" w:rsidR="00A83D92" w:rsidRDefault="00A83D92" w:rsidP="00A83D92">
      <w:pPr>
        <w:bidi/>
        <w:spacing w:after="240"/>
        <w:jc w:val="mediumKashida"/>
        <w:rPr>
          <w:rFonts w:asciiTheme="majorBidi" w:hAnsiTheme="majorBidi" w:cstheme="majorBidi"/>
          <w:b/>
          <w:bCs/>
          <w:sz w:val="26"/>
          <w:szCs w:val="26"/>
          <w:u w:val="single"/>
          <w:rtl/>
        </w:rPr>
      </w:pPr>
    </w:p>
    <w:p w14:paraId="669DD458" w14:textId="77777777" w:rsidR="00403090" w:rsidRDefault="00403090" w:rsidP="00403090">
      <w:pPr>
        <w:bidi/>
        <w:spacing w:after="240"/>
        <w:jc w:val="mediumKashida"/>
        <w:rPr>
          <w:rFonts w:asciiTheme="majorBidi" w:hAnsiTheme="majorBidi" w:cstheme="majorBidi"/>
          <w:b/>
          <w:bCs/>
          <w:sz w:val="26"/>
          <w:szCs w:val="26"/>
          <w:u w:val="single"/>
        </w:rPr>
      </w:pPr>
    </w:p>
    <w:p w14:paraId="41D35966" w14:textId="492F633B" w:rsidR="007A7F87" w:rsidRPr="00C22FF8" w:rsidRDefault="00C22FF8" w:rsidP="00C22FF8">
      <w:pPr>
        <w:bidi/>
        <w:spacing w:after="240"/>
        <w:jc w:val="center"/>
        <w:rPr>
          <w:rFonts w:asciiTheme="majorBidi" w:hAnsiTheme="majorBidi" w:cs="Monotype Koufi"/>
          <w:sz w:val="32"/>
          <w:szCs w:val="32"/>
          <w:rtl/>
        </w:rPr>
      </w:pPr>
      <w:bookmarkStart w:id="0" w:name="_Hlk57684074"/>
      <w:r w:rsidRPr="00C22FF8">
        <w:rPr>
          <w:rFonts w:asciiTheme="majorBidi" w:hAnsiTheme="majorBidi" w:cs="Monotype Koufi" w:hint="cs"/>
          <w:sz w:val="32"/>
          <w:szCs w:val="32"/>
          <w:rtl/>
        </w:rPr>
        <w:lastRenderedPageBreak/>
        <w:t xml:space="preserve">عبء </w:t>
      </w:r>
      <w:r w:rsidR="00E62F1F" w:rsidRPr="00C22FF8">
        <w:rPr>
          <w:rFonts w:asciiTheme="majorBidi" w:hAnsiTheme="majorBidi" w:cs="Monotype Koufi"/>
          <w:sz w:val="32"/>
          <w:szCs w:val="32"/>
          <w:rtl/>
        </w:rPr>
        <w:t>الأمراض</w:t>
      </w:r>
      <w:r w:rsidR="007A7F87" w:rsidRPr="00C22FF8">
        <w:rPr>
          <w:rFonts w:asciiTheme="majorBidi" w:hAnsiTheme="majorBidi" w:cs="Monotype Koufi"/>
          <w:sz w:val="32"/>
          <w:szCs w:val="32"/>
          <w:rtl/>
        </w:rPr>
        <w:t xml:space="preserve"> المزمنة غير السارية بدولة الكويت</w:t>
      </w:r>
    </w:p>
    <w:bookmarkEnd w:id="0"/>
    <w:p w14:paraId="0815FBAF" w14:textId="323A251E" w:rsidR="00DE788D" w:rsidRPr="00F71D86" w:rsidRDefault="00523089" w:rsidP="00AD7D47">
      <w:pPr>
        <w:bidi/>
        <w:ind w:firstLine="720"/>
        <w:jc w:val="both"/>
        <w:rPr>
          <w:rFonts w:asciiTheme="majorBidi" w:hAnsiTheme="majorBidi" w:cstheme="majorBidi"/>
          <w:b/>
          <w:bCs/>
          <w:sz w:val="26"/>
          <w:szCs w:val="26"/>
          <w:vertAlign w:val="superscript"/>
          <w:rtl/>
        </w:rPr>
      </w:pPr>
      <w:r w:rsidRPr="003800B4">
        <w:rPr>
          <w:rFonts w:asciiTheme="majorBidi" w:hAnsiTheme="majorBidi" w:cstheme="majorBidi"/>
          <w:b/>
          <w:bCs/>
          <w:sz w:val="26"/>
          <w:szCs w:val="26"/>
          <w:rtl/>
        </w:rPr>
        <w:t xml:space="preserve">يتوفى سنوياً شخص من كل خمس أشخاص قبل سن </w:t>
      </w:r>
      <w:r w:rsidR="00F974DF">
        <w:rPr>
          <w:rFonts w:asciiTheme="majorBidi" w:hAnsiTheme="majorBidi" w:cstheme="majorBidi" w:hint="cs"/>
          <w:b/>
          <w:bCs/>
          <w:sz w:val="26"/>
          <w:szCs w:val="26"/>
          <w:rtl/>
        </w:rPr>
        <w:t>السبعين</w:t>
      </w:r>
      <w:r w:rsidRPr="003800B4">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w:t>
      </w:r>
      <w:r w:rsidR="00AD7D47" w:rsidRPr="003800B4">
        <w:rPr>
          <w:rFonts w:asciiTheme="majorBidi" w:hAnsiTheme="majorBidi" w:cstheme="majorBidi"/>
          <w:b/>
          <w:bCs/>
          <w:sz w:val="26"/>
          <w:szCs w:val="26"/>
          <w:rtl/>
        </w:rPr>
        <w:t xml:space="preserve">في دولة الكويت </w:t>
      </w:r>
      <w:r w:rsidRPr="003800B4">
        <w:rPr>
          <w:rFonts w:asciiTheme="majorBidi" w:hAnsiTheme="majorBidi" w:cstheme="majorBidi"/>
          <w:b/>
          <w:bCs/>
          <w:sz w:val="26"/>
          <w:szCs w:val="26"/>
          <w:rtl/>
        </w:rPr>
        <w:t xml:space="preserve">بسبب الأمراض المزمنة غير السارية، مما يكلف الدولة 1.6 بليون دينار كويتي وهو ما يعادل 3.9% من الدخل القومي للبلاد حسب تقرير دراسة جدوى الاستثمار في مكافحة الأمراض المزمنة غير السارية والذى أجراه مجلس الصحة لدول مجلس التعاون، </w:t>
      </w:r>
      <w:r w:rsidR="00AD7D47" w:rsidRPr="003800B4">
        <w:rPr>
          <w:rFonts w:asciiTheme="majorBidi" w:hAnsiTheme="majorBidi" w:cstheme="majorBidi"/>
          <w:b/>
          <w:bCs/>
          <w:sz w:val="26"/>
          <w:szCs w:val="26"/>
          <w:rtl/>
        </w:rPr>
        <w:t>ف</w:t>
      </w:r>
      <w:r w:rsidR="00302DCA" w:rsidRPr="003800B4">
        <w:rPr>
          <w:rFonts w:asciiTheme="majorBidi" w:hAnsiTheme="majorBidi" w:cstheme="majorBidi"/>
          <w:b/>
          <w:bCs/>
          <w:sz w:val="26"/>
          <w:szCs w:val="26"/>
          <w:rtl/>
        </w:rPr>
        <w:t>الأمراض المزمنة</w:t>
      </w:r>
      <w:r w:rsidR="00AD7D47" w:rsidRPr="003800B4">
        <w:rPr>
          <w:rFonts w:asciiTheme="majorBidi" w:hAnsiTheme="majorBidi" w:cstheme="majorBidi"/>
          <w:b/>
          <w:bCs/>
          <w:sz w:val="26"/>
          <w:szCs w:val="26"/>
          <w:rtl/>
        </w:rPr>
        <w:t xml:space="preserve"> غير السارية</w:t>
      </w:r>
      <w:r w:rsidR="00302DCA" w:rsidRPr="003800B4">
        <w:rPr>
          <w:rFonts w:asciiTheme="majorBidi" w:hAnsiTheme="majorBidi" w:cstheme="majorBidi"/>
          <w:b/>
          <w:bCs/>
          <w:sz w:val="26"/>
          <w:szCs w:val="26"/>
          <w:rtl/>
        </w:rPr>
        <w:t xml:space="preserve"> </w:t>
      </w:r>
      <w:r w:rsidR="00AD7D47" w:rsidRPr="003800B4">
        <w:rPr>
          <w:rFonts w:asciiTheme="majorBidi" w:hAnsiTheme="majorBidi" w:cstheme="majorBidi"/>
          <w:b/>
          <w:bCs/>
          <w:sz w:val="26"/>
          <w:szCs w:val="26"/>
          <w:rtl/>
        </w:rPr>
        <w:t xml:space="preserve">تتسبب </w:t>
      </w:r>
      <w:r w:rsidRPr="003800B4">
        <w:rPr>
          <w:rFonts w:asciiTheme="majorBidi" w:hAnsiTheme="majorBidi" w:cstheme="majorBidi"/>
          <w:b/>
          <w:bCs/>
          <w:sz w:val="26"/>
          <w:szCs w:val="26"/>
          <w:rtl/>
        </w:rPr>
        <w:t>بأكثر من</w:t>
      </w:r>
      <w:r w:rsidR="00302DCA" w:rsidRPr="003800B4">
        <w:rPr>
          <w:rFonts w:asciiTheme="majorBidi" w:hAnsiTheme="majorBidi" w:cstheme="majorBidi"/>
          <w:b/>
          <w:bCs/>
          <w:sz w:val="26"/>
          <w:szCs w:val="26"/>
          <w:rtl/>
        </w:rPr>
        <w:t xml:space="preserve"> 65% من عدد الوفيات في دولة الكويت لعام 2019م حسب إحصائية المركز الوطني للمعلومات الصحية بوزارة الصحة، وتعتبر ا</w:t>
      </w:r>
      <w:r w:rsidR="002E784D" w:rsidRPr="003800B4">
        <w:rPr>
          <w:rFonts w:asciiTheme="majorBidi" w:hAnsiTheme="majorBidi" w:cstheme="majorBidi"/>
          <w:b/>
          <w:bCs/>
          <w:sz w:val="26"/>
          <w:szCs w:val="26"/>
          <w:rtl/>
        </w:rPr>
        <w:t xml:space="preserve">لأمراض القلبية الوعائية السبب الرئيسي في هذه الوفيات بنسبة </w:t>
      </w:r>
      <w:r w:rsidR="00F974DF">
        <w:rPr>
          <w:rFonts w:asciiTheme="majorBidi" w:hAnsiTheme="majorBidi" w:cstheme="majorBidi" w:hint="cs"/>
          <w:b/>
          <w:bCs/>
          <w:sz w:val="26"/>
          <w:szCs w:val="26"/>
          <w:rtl/>
        </w:rPr>
        <w:t>43.40</w:t>
      </w:r>
      <w:r w:rsidR="002E784D" w:rsidRPr="003800B4">
        <w:rPr>
          <w:rFonts w:asciiTheme="majorBidi" w:hAnsiTheme="majorBidi" w:cstheme="majorBidi"/>
          <w:b/>
          <w:bCs/>
          <w:sz w:val="26"/>
          <w:szCs w:val="26"/>
          <w:rtl/>
        </w:rPr>
        <w:t>% تليها أمراض السرطان (</w:t>
      </w:r>
      <w:r w:rsidR="00F974DF">
        <w:rPr>
          <w:rFonts w:asciiTheme="majorBidi" w:hAnsiTheme="majorBidi" w:cstheme="majorBidi" w:hint="cs"/>
          <w:b/>
          <w:bCs/>
          <w:sz w:val="26"/>
          <w:szCs w:val="26"/>
          <w:rtl/>
        </w:rPr>
        <w:t>13.5</w:t>
      </w:r>
      <w:r w:rsidR="002E784D" w:rsidRPr="003800B4">
        <w:rPr>
          <w:rFonts w:asciiTheme="majorBidi" w:hAnsiTheme="majorBidi" w:cstheme="majorBidi"/>
          <w:b/>
          <w:bCs/>
          <w:sz w:val="26"/>
          <w:szCs w:val="26"/>
          <w:rtl/>
        </w:rPr>
        <w:t>%) ثم مرض السكر (7</w:t>
      </w:r>
      <w:r w:rsidR="00F974DF">
        <w:rPr>
          <w:rFonts w:asciiTheme="majorBidi" w:hAnsiTheme="majorBidi" w:cstheme="majorBidi" w:hint="cs"/>
          <w:b/>
          <w:bCs/>
          <w:sz w:val="26"/>
          <w:szCs w:val="26"/>
          <w:rtl/>
        </w:rPr>
        <w:t>.4</w:t>
      </w:r>
      <w:r w:rsidR="002E784D" w:rsidRPr="003800B4">
        <w:rPr>
          <w:rFonts w:asciiTheme="majorBidi" w:hAnsiTheme="majorBidi" w:cstheme="majorBidi"/>
          <w:b/>
          <w:bCs/>
          <w:sz w:val="26"/>
          <w:szCs w:val="26"/>
          <w:rtl/>
        </w:rPr>
        <w:t>%) ثم الأمراض التنفسية المزمنة (</w:t>
      </w:r>
      <w:r w:rsidR="00F974DF">
        <w:rPr>
          <w:rFonts w:asciiTheme="majorBidi" w:hAnsiTheme="majorBidi" w:cstheme="majorBidi" w:hint="cs"/>
          <w:b/>
          <w:bCs/>
          <w:sz w:val="26"/>
          <w:szCs w:val="26"/>
          <w:rtl/>
        </w:rPr>
        <w:t>0.9</w:t>
      </w:r>
      <w:r w:rsidR="002E784D" w:rsidRPr="003800B4">
        <w:rPr>
          <w:rFonts w:asciiTheme="majorBidi" w:hAnsiTheme="majorBidi" w:cstheme="majorBidi"/>
          <w:b/>
          <w:bCs/>
          <w:sz w:val="26"/>
          <w:szCs w:val="26"/>
          <w:rtl/>
        </w:rPr>
        <w:t>%).</w:t>
      </w:r>
      <w:r w:rsidR="00F71D86">
        <w:rPr>
          <w:rFonts w:asciiTheme="majorBidi" w:hAnsiTheme="majorBidi" w:cstheme="majorBidi" w:hint="cs"/>
          <w:b/>
          <w:bCs/>
          <w:sz w:val="26"/>
          <w:szCs w:val="26"/>
          <w:vertAlign w:val="superscript"/>
          <w:rtl/>
        </w:rPr>
        <w:t>(2)</w:t>
      </w:r>
    </w:p>
    <w:p w14:paraId="11F33D10" w14:textId="1E39D042" w:rsidR="00302DCA" w:rsidRDefault="00302DCA" w:rsidP="00AD7D47">
      <w:pPr>
        <w:bidi/>
        <w:rPr>
          <w:b/>
          <w:bCs/>
          <w:rtl/>
          <w:lang w:bidi="ar-KW"/>
        </w:rPr>
      </w:pPr>
      <w:r>
        <w:rPr>
          <w:b/>
          <w:bCs/>
        </w:rPr>
        <w:tab/>
      </w:r>
    </w:p>
    <w:p w14:paraId="17B872FC" w14:textId="5FA51555" w:rsidR="00DE788D" w:rsidRDefault="00DE788D" w:rsidP="00DE788D">
      <w:pPr>
        <w:bidi/>
        <w:rPr>
          <w:b/>
          <w:bCs/>
          <w:rtl/>
        </w:rPr>
      </w:pPr>
    </w:p>
    <w:p w14:paraId="5E9F32CB" w14:textId="386FC7FA" w:rsidR="00DE788D" w:rsidRPr="00C875D1" w:rsidRDefault="00C875D1" w:rsidP="00F71D86">
      <w:pPr>
        <w:bidi/>
        <w:jc w:val="both"/>
        <w:rPr>
          <w:rFonts w:asciiTheme="majorBidi" w:hAnsiTheme="majorBidi" w:cstheme="majorBidi"/>
          <w:b/>
          <w:bCs/>
          <w:sz w:val="26"/>
          <w:szCs w:val="26"/>
          <w:rtl/>
        </w:rPr>
      </w:pPr>
      <w:r w:rsidRPr="00C875D1">
        <w:rPr>
          <w:rFonts w:asciiTheme="majorBidi" w:hAnsiTheme="majorBidi" w:cstheme="majorBidi" w:hint="cs"/>
          <w:b/>
          <w:bCs/>
          <w:sz w:val="26"/>
          <w:szCs w:val="26"/>
          <w:rtl/>
        </w:rPr>
        <w:t xml:space="preserve">نسبة الوفيات من الامراض المزمنة غير السارية في دولة </w:t>
      </w:r>
      <w:r w:rsidR="00154121" w:rsidRPr="00C875D1">
        <w:rPr>
          <w:rFonts w:asciiTheme="majorBidi" w:hAnsiTheme="majorBidi" w:cstheme="majorBidi" w:hint="cs"/>
          <w:b/>
          <w:bCs/>
          <w:sz w:val="26"/>
          <w:szCs w:val="26"/>
          <w:rtl/>
        </w:rPr>
        <w:t>الكويت</w:t>
      </w:r>
      <w:r w:rsidR="00154121">
        <w:rPr>
          <w:rFonts w:asciiTheme="majorBidi" w:hAnsiTheme="majorBidi" w:cstheme="majorBidi" w:hint="cs"/>
          <w:b/>
          <w:bCs/>
          <w:sz w:val="26"/>
          <w:szCs w:val="26"/>
          <w:vertAlign w:val="superscript"/>
          <w:rtl/>
        </w:rPr>
        <w:t xml:space="preserve"> </w:t>
      </w:r>
      <w:r w:rsidR="00154121">
        <w:rPr>
          <w:rFonts w:asciiTheme="majorBidi" w:hAnsiTheme="majorBidi" w:cstheme="majorBidi"/>
          <w:b/>
          <w:bCs/>
          <w:sz w:val="26"/>
          <w:szCs w:val="26"/>
          <w:vertAlign w:val="superscript"/>
          <w:rtl/>
        </w:rPr>
        <w:t>(</w:t>
      </w:r>
      <w:r w:rsidR="00F71D86">
        <w:rPr>
          <w:rFonts w:asciiTheme="majorBidi" w:hAnsiTheme="majorBidi" w:cstheme="majorBidi" w:hint="cs"/>
          <w:b/>
          <w:bCs/>
          <w:sz w:val="26"/>
          <w:szCs w:val="26"/>
          <w:vertAlign w:val="superscript"/>
          <w:rtl/>
        </w:rPr>
        <w:t>3</w:t>
      </w:r>
      <w:r>
        <w:rPr>
          <w:rFonts w:asciiTheme="majorBidi" w:hAnsiTheme="majorBidi" w:cstheme="majorBidi" w:hint="cs"/>
          <w:b/>
          <w:bCs/>
          <w:sz w:val="26"/>
          <w:szCs w:val="26"/>
          <w:vertAlign w:val="superscript"/>
          <w:rtl/>
        </w:rPr>
        <w:t>)</w:t>
      </w:r>
      <w:r w:rsidRPr="00C875D1">
        <w:rPr>
          <w:rFonts w:asciiTheme="majorBidi" w:hAnsiTheme="majorBidi" w:cstheme="majorBidi" w:hint="cs"/>
          <w:b/>
          <w:bCs/>
          <w:sz w:val="26"/>
          <w:szCs w:val="26"/>
          <w:rtl/>
        </w:rPr>
        <w:t>:</w:t>
      </w:r>
    </w:p>
    <w:p w14:paraId="0771BA20" w14:textId="5DEF0325" w:rsidR="00DE788D" w:rsidRDefault="00172B44" w:rsidP="0035211B">
      <w:pPr>
        <w:bidi/>
        <w:jc w:val="center"/>
        <w:rPr>
          <w:b/>
          <w:bCs/>
          <w:sz w:val="36"/>
          <w:szCs w:val="36"/>
          <w:vertAlign w:val="superscript"/>
          <w:rtl/>
          <w:lang w:bidi="ar-BH"/>
        </w:rPr>
      </w:pPr>
      <w:r>
        <w:rPr>
          <w:noProof/>
        </w:rPr>
        <w:drawing>
          <wp:inline distT="0" distB="0" distL="0" distR="0" wp14:anchorId="04258885" wp14:editId="6A4B89D2">
            <wp:extent cx="4962525" cy="2743200"/>
            <wp:effectExtent l="0" t="0" r="9525" b="0"/>
            <wp:docPr id="4" name="Chart 4">
              <a:extLst xmlns:a="http://schemas.openxmlformats.org/drawingml/2006/main">
                <a:ext uri="{FF2B5EF4-FFF2-40B4-BE49-F238E27FC236}">
                  <a16:creationId xmlns:a16="http://schemas.microsoft.com/office/drawing/2014/main" id="{F24D413C-36C5-4F11-B05A-F1C2ED5D65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4C8E397" w14:textId="77777777" w:rsidR="001955C0" w:rsidRDefault="001955C0" w:rsidP="001955C0">
      <w:pPr>
        <w:bidi/>
        <w:rPr>
          <w:b/>
          <w:bCs/>
          <w:sz w:val="36"/>
          <w:szCs w:val="36"/>
          <w:vertAlign w:val="superscript"/>
          <w:lang w:bidi="ar-BH"/>
        </w:rPr>
      </w:pPr>
    </w:p>
    <w:p w14:paraId="629294BE" w14:textId="0CA44107" w:rsidR="001955C0" w:rsidRPr="006E4685" w:rsidRDefault="001955C0" w:rsidP="001955C0">
      <w:pPr>
        <w:bidi/>
        <w:jc w:val="mediumKashida"/>
        <w:rPr>
          <w:rFonts w:asciiTheme="majorBidi" w:hAnsiTheme="majorBidi" w:cstheme="majorBidi"/>
          <w:b/>
          <w:bCs/>
          <w:sz w:val="26"/>
          <w:szCs w:val="26"/>
          <w:rtl/>
        </w:rPr>
      </w:pPr>
      <w:r w:rsidRPr="00615F57">
        <w:rPr>
          <w:rFonts w:asciiTheme="majorBidi" w:hAnsiTheme="majorBidi" w:cstheme="majorBidi"/>
          <w:b/>
          <w:bCs/>
          <w:sz w:val="26"/>
          <w:szCs w:val="26"/>
          <w:rtl/>
        </w:rPr>
        <w:t xml:space="preserve">معدل الوفاة </w:t>
      </w:r>
      <w:r w:rsidR="00F974DF">
        <w:rPr>
          <w:rFonts w:asciiTheme="majorBidi" w:hAnsiTheme="majorBidi" w:cstheme="majorBidi" w:hint="cs"/>
          <w:b/>
          <w:bCs/>
          <w:sz w:val="26"/>
          <w:szCs w:val="26"/>
          <w:rtl/>
        </w:rPr>
        <w:t xml:space="preserve">النوعي </w:t>
      </w:r>
      <w:r w:rsidRPr="00615F57">
        <w:rPr>
          <w:rFonts w:asciiTheme="majorBidi" w:hAnsiTheme="majorBidi" w:cstheme="majorBidi"/>
          <w:b/>
          <w:bCs/>
          <w:sz w:val="26"/>
          <w:szCs w:val="26"/>
          <w:rtl/>
        </w:rPr>
        <w:t>من الأمراض المزمنة غير السارية لكل 100000 من السكان طبقاً للجنسية ونوع المرض</w:t>
      </w:r>
      <w:r w:rsidRPr="00615F57">
        <w:rPr>
          <w:rFonts w:asciiTheme="majorBidi" w:hAnsiTheme="majorBidi" w:cstheme="majorBidi"/>
          <w:b/>
          <w:bCs/>
          <w:sz w:val="26"/>
          <w:szCs w:val="26"/>
        </w:rPr>
        <w:t xml:space="preserve"> </w:t>
      </w:r>
      <w:r w:rsidRPr="00615F57">
        <w:rPr>
          <w:rFonts w:asciiTheme="majorBidi" w:hAnsiTheme="majorBidi" w:cstheme="majorBidi"/>
          <w:b/>
          <w:bCs/>
          <w:sz w:val="26"/>
          <w:szCs w:val="26"/>
          <w:rtl/>
        </w:rPr>
        <w:t>للسنوات (2016-201</w:t>
      </w:r>
      <w:r w:rsidR="00F974DF">
        <w:rPr>
          <w:rFonts w:asciiTheme="majorBidi" w:hAnsiTheme="majorBidi" w:cstheme="majorBidi" w:hint="cs"/>
          <w:b/>
          <w:bCs/>
          <w:sz w:val="26"/>
          <w:szCs w:val="26"/>
          <w:rtl/>
        </w:rPr>
        <w:t>9</w:t>
      </w:r>
      <w:r w:rsidRPr="00615F57">
        <w:rPr>
          <w:rFonts w:asciiTheme="majorBidi" w:hAnsiTheme="majorBidi" w:cstheme="majorBidi"/>
          <w:b/>
          <w:bCs/>
          <w:sz w:val="26"/>
          <w:szCs w:val="26"/>
          <w:rtl/>
        </w:rPr>
        <w:t>)</w:t>
      </w:r>
      <w:r w:rsidRPr="00615F57">
        <w:rPr>
          <w:rFonts w:asciiTheme="majorBidi" w:hAnsiTheme="majorBidi" w:cstheme="majorBidi"/>
          <w:b/>
          <w:bCs/>
          <w:sz w:val="26"/>
          <w:szCs w:val="26"/>
        </w:rPr>
        <w:t>:</w:t>
      </w:r>
    </w:p>
    <w:p w14:paraId="2C612819" w14:textId="77777777" w:rsidR="001955C0" w:rsidRPr="00615F57" w:rsidRDefault="001955C0" w:rsidP="001955C0">
      <w:pPr>
        <w:bidi/>
        <w:jc w:val="mediumKashida"/>
        <w:rPr>
          <w:rFonts w:asciiTheme="majorBidi" w:hAnsiTheme="majorBidi" w:cstheme="majorBidi"/>
          <w:b/>
          <w:bCs/>
          <w:sz w:val="26"/>
          <w:szCs w:val="26"/>
          <w:rtl/>
        </w:rPr>
      </w:pPr>
    </w:p>
    <w:tbl>
      <w:tblPr>
        <w:tblStyle w:val="TableGrid0"/>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909"/>
        <w:gridCol w:w="909"/>
        <w:gridCol w:w="895"/>
        <w:gridCol w:w="2740"/>
        <w:gridCol w:w="1458"/>
      </w:tblGrid>
      <w:tr w:rsidR="001955C0" w:rsidRPr="00CA2966" w14:paraId="378A9CED" w14:textId="77777777" w:rsidTr="00943314">
        <w:trPr>
          <w:trHeight w:val="246"/>
          <w:jc w:val="center"/>
        </w:trPr>
        <w:tc>
          <w:tcPr>
            <w:tcW w:w="909" w:type="dxa"/>
            <w:shd w:val="clear" w:color="auto" w:fill="D9E2F3" w:themeFill="accent1" w:themeFillTint="33"/>
            <w:vAlign w:val="center"/>
          </w:tcPr>
          <w:p w14:paraId="264C1037" w14:textId="77777777" w:rsidR="001955C0" w:rsidRPr="00193135" w:rsidRDefault="001955C0" w:rsidP="009A1731">
            <w:pPr>
              <w:bidi/>
              <w:jc w:val="center"/>
              <w:rPr>
                <w:b/>
                <w:bCs/>
                <w:lang w:bidi="ar-KW"/>
              </w:rPr>
            </w:pPr>
            <w:bookmarkStart w:id="1" w:name="_Hlk59529467"/>
            <w:r>
              <w:rPr>
                <w:b/>
                <w:bCs/>
                <w:lang w:bidi="ar-KW"/>
              </w:rPr>
              <w:t>2019</w:t>
            </w:r>
          </w:p>
        </w:tc>
        <w:tc>
          <w:tcPr>
            <w:tcW w:w="909" w:type="dxa"/>
            <w:shd w:val="clear" w:color="auto" w:fill="D9E2F3" w:themeFill="accent1" w:themeFillTint="33"/>
            <w:vAlign w:val="center"/>
          </w:tcPr>
          <w:p w14:paraId="4F16CC3F" w14:textId="77777777" w:rsidR="001955C0" w:rsidRPr="00193135" w:rsidRDefault="001955C0" w:rsidP="009A1731">
            <w:pPr>
              <w:bidi/>
              <w:jc w:val="center"/>
              <w:rPr>
                <w:b/>
                <w:bCs/>
                <w:lang w:bidi="ar-KW"/>
              </w:rPr>
            </w:pPr>
            <w:r>
              <w:rPr>
                <w:b/>
                <w:bCs/>
                <w:lang w:bidi="ar-KW"/>
              </w:rPr>
              <w:t>2018</w:t>
            </w:r>
          </w:p>
        </w:tc>
        <w:tc>
          <w:tcPr>
            <w:tcW w:w="909" w:type="dxa"/>
            <w:shd w:val="clear" w:color="auto" w:fill="D9E2F3" w:themeFill="accent1" w:themeFillTint="33"/>
            <w:vAlign w:val="center"/>
          </w:tcPr>
          <w:p w14:paraId="38A6648E" w14:textId="77777777" w:rsidR="001955C0" w:rsidRPr="00193135" w:rsidRDefault="001955C0" w:rsidP="009A1731">
            <w:pPr>
              <w:bidi/>
              <w:jc w:val="center"/>
              <w:rPr>
                <w:b/>
                <w:bCs/>
                <w:lang w:bidi="ar-KW"/>
              </w:rPr>
            </w:pPr>
            <w:r>
              <w:rPr>
                <w:b/>
                <w:bCs/>
                <w:lang w:bidi="ar-KW"/>
              </w:rPr>
              <w:t>2017</w:t>
            </w:r>
          </w:p>
        </w:tc>
        <w:tc>
          <w:tcPr>
            <w:tcW w:w="895" w:type="dxa"/>
            <w:shd w:val="clear" w:color="auto" w:fill="D9E2F3" w:themeFill="accent1" w:themeFillTint="33"/>
            <w:vAlign w:val="center"/>
          </w:tcPr>
          <w:p w14:paraId="626C62FE" w14:textId="77777777" w:rsidR="001955C0" w:rsidRPr="00193135" w:rsidRDefault="001955C0" w:rsidP="009A1731">
            <w:pPr>
              <w:bidi/>
              <w:jc w:val="center"/>
              <w:rPr>
                <w:b/>
                <w:bCs/>
                <w:lang w:bidi="ar-KW"/>
              </w:rPr>
            </w:pPr>
            <w:r>
              <w:rPr>
                <w:b/>
                <w:bCs/>
                <w:lang w:bidi="ar-KW"/>
              </w:rPr>
              <w:t>2016</w:t>
            </w:r>
          </w:p>
        </w:tc>
        <w:tc>
          <w:tcPr>
            <w:tcW w:w="2740" w:type="dxa"/>
            <w:shd w:val="clear" w:color="auto" w:fill="D9E2F3" w:themeFill="accent1" w:themeFillTint="33"/>
            <w:vAlign w:val="center"/>
          </w:tcPr>
          <w:p w14:paraId="731E8815" w14:textId="77777777" w:rsidR="001955C0" w:rsidRPr="00193135" w:rsidRDefault="001955C0" w:rsidP="009A1731">
            <w:pPr>
              <w:bidi/>
              <w:jc w:val="center"/>
              <w:rPr>
                <w:b/>
                <w:bCs/>
                <w:rtl/>
                <w:lang w:bidi="ar-KW"/>
              </w:rPr>
            </w:pPr>
            <w:r>
              <w:rPr>
                <w:rFonts w:hint="cs"/>
                <w:b/>
                <w:bCs/>
                <w:rtl/>
                <w:lang w:bidi="ar-KW"/>
              </w:rPr>
              <w:t>الأمراض</w:t>
            </w:r>
            <w:r w:rsidRPr="00193135">
              <w:rPr>
                <w:rFonts w:hint="cs"/>
                <w:b/>
                <w:bCs/>
                <w:rtl/>
                <w:lang w:bidi="ar-KW"/>
              </w:rPr>
              <w:t xml:space="preserve"> المزمنة</w:t>
            </w:r>
          </w:p>
        </w:tc>
        <w:tc>
          <w:tcPr>
            <w:tcW w:w="1458" w:type="dxa"/>
            <w:shd w:val="clear" w:color="auto" w:fill="D9E2F3" w:themeFill="accent1" w:themeFillTint="33"/>
            <w:vAlign w:val="center"/>
          </w:tcPr>
          <w:p w14:paraId="7557775A" w14:textId="77777777" w:rsidR="001955C0" w:rsidRPr="00193135" w:rsidRDefault="001955C0" w:rsidP="009A1731">
            <w:pPr>
              <w:bidi/>
              <w:jc w:val="center"/>
              <w:rPr>
                <w:b/>
                <w:bCs/>
                <w:rtl/>
                <w:lang w:bidi="ar-KW"/>
              </w:rPr>
            </w:pPr>
            <w:r w:rsidRPr="00193135">
              <w:rPr>
                <w:rFonts w:hint="cs"/>
                <w:b/>
                <w:bCs/>
                <w:rtl/>
                <w:lang w:bidi="ar-KW"/>
              </w:rPr>
              <w:t>الجنسية</w:t>
            </w:r>
          </w:p>
        </w:tc>
      </w:tr>
      <w:tr w:rsidR="001955C0" w:rsidRPr="00CA2966" w14:paraId="5EB06B13" w14:textId="77777777" w:rsidTr="00943314">
        <w:trPr>
          <w:trHeight w:val="91"/>
          <w:jc w:val="center"/>
        </w:trPr>
        <w:tc>
          <w:tcPr>
            <w:tcW w:w="909" w:type="dxa"/>
            <w:vAlign w:val="center"/>
          </w:tcPr>
          <w:p w14:paraId="5BB2F2DB" w14:textId="77777777" w:rsidR="001955C0" w:rsidRPr="00193135" w:rsidRDefault="001955C0" w:rsidP="009A1731">
            <w:pPr>
              <w:bidi/>
              <w:jc w:val="center"/>
              <w:rPr>
                <w:b/>
                <w:bCs/>
                <w:lang w:bidi="ar-KW"/>
              </w:rPr>
            </w:pPr>
            <w:r>
              <w:rPr>
                <w:b/>
                <w:bCs/>
                <w:lang w:bidi="ar-KW"/>
              </w:rPr>
              <w:t>109.4</w:t>
            </w:r>
          </w:p>
        </w:tc>
        <w:tc>
          <w:tcPr>
            <w:tcW w:w="909" w:type="dxa"/>
            <w:vAlign w:val="center"/>
          </w:tcPr>
          <w:p w14:paraId="7B1BB5B0" w14:textId="77777777" w:rsidR="001955C0" w:rsidRPr="00193135" w:rsidRDefault="001955C0" w:rsidP="009A1731">
            <w:pPr>
              <w:bidi/>
              <w:jc w:val="center"/>
              <w:rPr>
                <w:b/>
                <w:bCs/>
                <w:lang w:bidi="ar-KW"/>
              </w:rPr>
            </w:pPr>
            <w:r>
              <w:rPr>
                <w:b/>
                <w:bCs/>
                <w:lang w:bidi="ar-KW"/>
              </w:rPr>
              <w:t>99.2</w:t>
            </w:r>
          </w:p>
        </w:tc>
        <w:tc>
          <w:tcPr>
            <w:tcW w:w="909" w:type="dxa"/>
            <w:vAlign w:val="center"/>
          </w:tcPr>
          <w:p w14:paraId="711623FC" w14:textId="77777777" w:rsidR="001955C0" w:rsidRPr="00193135" w:rsidRDefault="001955C0" w:rsidP="009A1731">
            <w:pPr>
              <w:bidi/>
              <w:jc w:val="center"/>
              <w:rPr>
                <w:b/>
                <w:bCs/>
                <w:lang w:bidi="ar-KW"/>
              </w:rPr>
            </w:pPr>
            <w:r>
              <w:rPr>
                <w:b/>
                <w:bCs/>
                <w:lang w:bidi="ar-KW"/>
              </w:rPr>
              <w:t>100.5</w:t>
            </w:r>
          </w:p>
        </w:tc>
        <w:tc>
          <w:tcPr>
            <w:tcW w:w="895" w:type="dxa"/>
            <w:vAlign w:val="center"/>
          </w:tcPr>
          <w:p w14:paraId="796F6EE8" w14:textId="77777777" w:rsidR="001955C0" w:rsidRPr="00193135" w:rsidRDefault="001955C0" w:rsidP="009A1731">
            <w:pPr>
              <w:bidi/>
              <w:jc w:val="center"/>
              <w:rPr>
                <w:b/>
                <w:bCs/>
                <w:lang w:bidi="ar-KW"/>
              </w:rPr>
            </w:pPr>
            <w:r>
              <w:rPr>
                <w:b/>
                <w:bCs/>
                <w:lang w:bidi="ar-KW"/>
              </w:rPr>
              <w:t>92.2</w:t>
            </w:r>
          </w:p>
        </w:tc>
        <w:tc>
          <w:tcPr>
            <w:tcW w:w="2740" w:type="dxa"/>
            <w:shd w:val="clear" w:color="auto" w:fill="D9E2F3" w:themeFill="accent1" w:themeFillTint="33"/>
            <w:vAlign w:val="center"/>
          </w:tcPr>
          <w:p w14:paraId="42FEBDEE" w14:textId="5122E83F" w:rsidR="001955C0" w:rsidRPr="00193135" w:rsidRDefault="00F974DF" w:rsidP="009A1731">
            <w:pPr>
              <w:bidi/>
              <w:rPr>
                <w:b/>
                <w:bCs/>
                <w:lang w:bidi="ar-KW"/>
              </w:rPr>
            </w:pPr>
            <w:r>
              <w:rPr>
                <w:rFonts w:hint="cs"/>
                <w:b/>
                <w:bCs/>
                <w:rtl/>
                <w:lang w:bidi="ar-KW"/>
              </w:rPr>
              <w:t>الامراض القلبية الوعائية</w:t>
            </w:r>
          </w:p>
        </w:tc>
        <w:tc>
          <w:tcPr>
            <w:tcW w:w="1458" w:type="dxa"/>
            <w:vMerge w:val="restart"/>
            <w:shd w:val="clear" w:color="auto" w:fill="D9E2F3" w:themeFill="accent1" w:themeFillTint="33"/>
            <w:vAlign w:val="center"/>
          </w:tcPr>
          <w:p w14:paraId="41C932D8" w14:textId="77777777" w:rsidR="001955C0" w:rsidRPr="00193135" w:rsidRDefault="001955C0" w:rsidP="009A1731">
            <w:pPr>
              <w:bidi/>
              <w:jc w:val="center"/>
              <w:rPr>
                <w:b/>
                <w:bCs/>
                <w:lang w:bidi="ar-KW"/>
              </w:rPr>
            </w:pPr>
            <w:r w:rsidRPr="00193135">
              <w:rPr>
                <w:rFonts w:hint="cs"/>
                <w:b/>
                <w:bCs/>
                <w:rtl/>
                <w:lang w:bidi="ar-KW"/>
              </w:rPr>
              <w:t>كويتي</w:t>
            </w:r>
          </w:p>
        </w:tc>
      </w:tr>
      <w:tr w:rsidR="001955C0" w:rsidRPr="00CA2966" w14:paraId="2968A6E4" w14:textId="77777777" w:rsidTr="00943314">
        <w:trPr>
          <w:trHeight w:val="59"/>
          <w:jc w:val="center"/>
        </w:trPr>
        <w:tc>
          <w:tcPr>
            <w:tcW w:w="909" w:type="dxa"/>
            <w:vAlign w:val="center"/>
          </w:tcPr>
          <w:p w14:paraId="3108933E" w14:textId="77777777" w:rsidR="001955C0" w:rsidRPr="00E3013A" w:rsidRDefault="001955C0" w:rsidP="009A1731">
            <w:pPr>
              <w:bidi/>
              <w:jc w:val="center"/>
              <w:rPr>
                <w:b/>
                <w:bCs/>
                <w:lang w:bidi="ar-KW"/>
              </w:rPr>
            </w:pPr>
            <w:r w:rsidRPr="00E3013A">
              <w:rPr>
                <w:b/>
                <w:bCs/>
                <w:lang w:bidi="ar-KW"/>
              </w:rPr>
              <w:t>51.0</w:t>
            </w:r>
          </w:p>
        </w:tc>
        <w:tc>
          <w:tcPr>
            <w:tcW w:w="909" w:type="dxa"/>
            <w:vAlign w:val="center"/>
          </w:tcPr>
          <w:p w14:paraId="3105751C" w14:textId="77777777" w:rsidR="001955C0" w:rsidRPr="00E3013A" w:rsidRDefault="001955C0" w:rsidP="009A1731">
            <w:pPr>
              <w:bidi/>
              <w:jc w:val="center"/>
              <w:rPr>
                <w:b/>
                <w:bCs/>
                <w:lang w:bidi="ar-KW"/>
              </w:rPr>
            </w:pPr>
            <w:r w:rsidRPr="00E3013A">
              <w:rPr>
                <w:b/>
                <w:bCs/>
                <w:lang w:bidi="ar-KW"/>
              </w:rPr>
              <w:t>47.0</w:t>
            </w:r>
          </w:p>
        </w:tc>
        <w:tc>
          <w:tcPr>
            <w:tcW w:w="909" w:type="dxa"/>
            <w:vAlign w:val="center"/>
          </w:tcPr>
          <w:p w14:paraId="396A86DE" w14:textId="77777777" w:rsidR="001955C0" w:rsidRPr="00E3013A" w:rsidRDefault="001955C0" w:rsidP="009A1731">
            <w:pPr>
              <w:bidi/>
              <w:jc w:val="center"/>
              <w:rPr>
                <w:b/>
                <w:bCs/>
                <w:lang w:bidi="ar-KW"/>
              </w:rPr>
            </w:pPr>
            <w:r w:rsidRPr="00E3013A">
              <w:rPr>
                <w:b/>
                <w:bCs/>
                <w:lang w:bidi="ar-KW"/>
              </w:rPr>
              <w:t>44.8</w:t>
            </w:r>
          </w:p>
        </w:tc>
        <w:tc>
          <w:tcPr>
            <w:tcW w:w="895" w:type="dxa"/>
            <w:vAlign w:val="center"/>
          </w:tcPr>
          <w:p w14:paraId="46C4C85E" w14:textId="77777777" w:rsidR="001955C0" w:rsidRPr="00E3013A" w:rsidRDefault="001955C0" w:rsidP="009A1731">
            <w:pPr>
              <w:bidi/>
              <w:jc w:val="center"/>
              <w:rPr>
                <w:b/>
                <w:bCs/>
                <w:lang w:bidi="ar-KW"/>
              </w:rPr>
            </w:pPr>
            <w:r w:rsidRPr="00E3013A">
              <w:rPr>
                <w:b/>
                <w:bCs/>
                <w:lang w:bidi="ar-KW"/>
              </w:rPr>
              <w:t>37.4</w:t>
            </w:r>
          </w:p>
        </w:tc>
        <w:tc>
          <w:tcPr>
            <w:tcW w:w="2740" w:type="dxa"/>
            <w:shd w:val="clear" w:color="auto" w:fill="D9E2F3" w:themeFill="accent1" w:themeFillTint="33"/>
            <w:vAlign w:val="center"/>
          </w:tcPr>
          <w:p w14:paraId="06479033" w14:textId="77777777" w:rsidR="001955C0" w:rsidRPr="00E3013A" w:rsidRDefault="001955C0" w:rsidP="009A1731">
            <w:pPr>
              <w:bidi/>
              <w:rPr>
                <w:b/>
                <w:bCs/>
                <w:lang w:bidi="ar-KW"/>
              </w:rPr>
            </w:pPr>
            <w:r w:rsidRPr="00E3013A">
              <w:rPr>
                <w:rFonts w:hint="cs"/>
                <w:b/>
                <w:bCs/>
                <w:rtl/>
                <w:lang w:bidi="ar-KW"/>
              </w:rPr>
              <w:t>السرطان</w:t>
            </w:r>
          </w:p>
        </w:tc>
        <w:tc>
          <w:tcPr>
            <w:tcW w:w="1458" w:type="dxa"/>
            <w:vMerge/>
            <w:shd w:val="clear" w:color="auto" w:fill="D9E2F3" w:themeFill="accent1" w:themeFillTint="33"/>
            <w:vAlign w:val="center"/>
          </w:tcPr>
          <w:p w14:paraId="0273A409" w14:textId="77777777" w:rsidR="001955C0" w:rsidRPr="00193135" w:rsidRDefault="001955C0" w:rsidP="009A1731">
            <w:pPr>
              <w:bidi/>
              <w:jc w:val="center"/>
              <w:rPr>
                <w:b/>
                <w:bCs/>
                <w:lang w:bidi="ar-KW"/>
              </w:rPr>
            </w:pPr>
          </w:p>
        </w:tc>
      </w:tr>
      <w:tr w:rsidR="001955C0" w:rsidRPr="00CA2966" w14:paraId="5D47EE32" w14:textId="77777777" w:rsidTr="00943314">
        <w:trPr>
          <w:trHeight w:val="59"/>
          <w:jc w:val="center"/>
        </w:trPr>
        <w:tc>
          <w:tcPr>
            <w:tcW w:w="909" w:type="dxa"/>
            <w:vAlign w:val="center"/>
          </w:tcPr>
          <w:p w14:paraId="2ED74675" w14:textId="77777777" w:rsidR="001955C0" w:rsidRPr="00E3013A" w:rsidRDefault="001955C0" w:rsidP="009A1731">
            <w:pPr>
              <w:bidi/>
              <w:jc w:val="center"/>
              <w:rPr>
                <w:b/>
                <w:bCs/>
                <w:lang w:bidi="ar-KW"/>
              </w:rPr>
            </w:pPr>
            <w:r w:rsidRPr="00E3013A">
              <w:rPr>
                <w:b/>
                <w:bCs/>
                <w:lang w:bidi="ar-KW"/>
              </w:rPr>
              <w:t>29.4</w:t>
            </w:r>
          </w:p>
        </w:tc>
        <w:tc>
          <w:tcPr>
            <w:tcW w:w="909" w:type="dxa"/>
            <w:vAlign w:val="center"/>
          </w:tcPr>
          <w:p w14:paraId="13B6C7E1" w14:textId="77777777" w:rsidR="001955C0" w:rsidRPr="00E3013A" w:rsidRDefault="001955C0" w:rsidP="009A1731">
            <w:pPr>
              <w:bidi/>
              <w:jc w:val="center"/>
              <w:rPr>
                <w:b/>
                <w:bCs/>
                <w:lang w:bidi="ar-KW"/>
              </w:rPr>
            </w:pPr>
            <w:r w:rsidRPr="00E3013A">
              <w:rPr>
                <w:b/>
                <w:bCs/>
                <w:lang w:bidi="ar-KW"/>
              </w:rPr>
              <w:t>29.2</w:t>
            </w:r>
          </w:p>
        </w:tc>
        <w:tc>
          <w:tcPr>
            <w:tcW w:w="909" w:type="dxa"/>
            <w:vAlign w:val="center"/>
          </w:tcPr>
          <w:p w14:paraId="661EC041" w14:textId="77777777" w:rsidR="001955C0" w:rsidRPr="00E3013A" w:rsidRDefault="001955C0" w:rsidP="009A1731">
            <w:pPr>
              <w:bidi/>
              <w:jc w:val="center"/>
              <w:rPr>
                <w:b/>
                <w:bCs/>
                <w:lang w:bidi="ar-KW"/>
              </w:rPr>
            </w:pPr>
            <w:r w:rsidRPr="00E3013A">
              <w:rPr>
                <w:b/>
                <w:bCs/>
                <w:lang w:bidi="ar-KW"/>
              </w:rPr>
              <w:t>20.3</w:t>
            </w:r>
          </w:p>
        </w:tc>
        <w:tc>
          <w:tcPr>
            <w:tcW w:w="895" w:type="dxa"/>
            <w:vAlign w:val="center"/>
          </w:tcPr>
          <w:p w14:paraId="44C25C53" w14:textId="77777777" w:rsidR="001955C0" w:rsidRPr="00E3013A" w:rsidRDefault="001955C0" w:rsidP="009A1731">
            <w:pPr>
              <w:bidi/>
              <w:jc w:val="center"/>
              <w:rPr>
                <w:b/>
                <w:bCs/>
                <w:lang w:bidi="ar-KW"/>
              </w:rPr>
            </w:pPr>
            <w:r w:rsidRPr="00E3013A">
              <w:rPr>
                <w:b/>
                <w:bCs/>
                <w:lang w:bidi="ar-KW"/>
              </w:rPr>
              <w:t>23.4</w:t>
            </w:r>
          </w:p>
        </w:tc>
        <w:tc>
          <w:tcPr>
            <w:tcW w:w="2740" w:type="dxa"/>
            <w:shd w:val="clear" w:color="auto" w:fill="D9E2F3" w:themeFill="accent1" w:themeFillTint="33"/>
            <w:vAlign w:val="center"/>
          </w:tcPr>
          <w:p w14:paraId="6F5CA667" w14:textId="77777777" w:rsidR="001955C0" w:rsidRPr="00E3013A" w:rsidRDefault="001955C0" w:rsidP="009A1731">
            <w:pPr>
              <w:bidi/>
              <w:rPr>
                <w:b/>
                <w:bCs/>
                <w:lang w:bidi="ar-KW"/>
              </w:rPr>
            </w:pPr>
            <w:r w:rsidRPr="00E3013A">
              <w:rPr>
                <w:rFonts w:hint="cs"/>
                <w:b/>
                <w:bCs/>
                <w:rtl/>
                <w:lang w:bidi="ar-KW"/>
              </w:rPr>
              <w:t>داء السكر</w:t>
            </w:r>
          </w:p>
        </w:tc>
        <w:tc>
          <w:tcPr>
            <w:tcW w:w="1458" w:type="dxa"/>
            <w:vMerge/>
            <w:shd w:val="clear" w:color="auto" w:fill="D9E2F3" w:themeFill="accent1" w:themeFillTint="33"/>
            <w:vAlign w:val="center"/>
          </w:tcPr>
          <w:p w14:paraId="5068BDD8" w14:textId="77777777" w:rsidR="001955C0" w:rsidRPr="00193135" w:rsidRDefault="001955C0" w:rsidP="009A1731">
            <w:pPr>
              <w:bidi/>
              <w:jc w:val="center"/>
              <w:rPr>
                <w:b/>
                <w:bCs/>
                <w:lang w:bidi="ar-KW"/>
              </w:rPr>
            </w:pPr>
          </w:p>
        </w:tc>
      </w:tr>
      <w:bookmarkEnd w:id="1"/>
      <w:tr w:rsidR="001955C0" w:rsidRPr="00CA2966" w14:paraId="5AABA28D" w14:textId="77777777" w:rsidTr="00943314">
        <w:trPr>
          <w:trHeight w:val="314"/>
          <w:jc w:val="center"/>
        </w:trPr>
        <w:tc>
          <w:tcPr>
            <w:tcW w:w="909" w:type="dxa"/>
            <w:vAlign w:val="center"/>
          </w:tcPr>
          <w:p w14:paraId="2B89CF21" w14:textId="77777777" w:rsidR="001955C0" w:rsidRPr="00E3013A" w:rsidRDefault="001955C0" w:rsidP="009A1731">
            <w:pPr>
              <w:bidi/>
              <w:jc w:val="center"/>
              <w:rPr>
                <w:b/>
                <w:bCs/>
                <w:lang w:bidi="ar-KW"/>
              </w:rPr>
            </w:pPr>
            <w:r w:rsidRPr="00E3013A">
              <w:rPr>
                <w:b/>
                <w:bCs/>
                <w:lang w:bidi="ar-KW"/>
              </w:rPr>
              <w:t>2.5</w:t>
            </w:r>
          </w:p>
        </w:tc>
        <w:tc>
          <w:tcPr>
            <w:tcW w:w="909" w:type="dxa"/>
            <w:vAlign w:val="center"/>
          </w:tcPr>
          <w:p w14:paraId="60DBEC18" w14:textId="77777777" w:rsidR="001955C0" w:rsidRPr="00E3013A" w:rsidRDefault="001955C0" w:rsidP="009A1731">
            <w:pPr>
              <w:bidi/>
              <w:jc w:val="center"/>
              <w:rPr>
                <w:b/>
                <w:bCs/>
                <w:lang w:bidi="ar-KW"/>
              </w:rPr>
            </w:pPr>
            <w:r w:rsidRPr="00E3013A">
              <w:rPr>
                <w:b/>
                <w:bCs/>
                <w:lang w:bidi="ar-KW"/>
              </w:rPr>
              <w:t>1.4</w:t>
            </w:r>
          </w:p>
        </w:tc>
        <w:tc>
          <w:tcPr>
            <w:tcW w:w="909" w:type="dxa"/>
            <w:vAlign w:val="center"/>
          </w:tcPr>
          <w:p w14:paraId="6FFD3D04" w14:textId="77777777" w:rsidR="001955C0" w:rsidRPr="00E3013A" w:rsidRDefault="001955C0" w:rsidP="009A1731">
            <w:pPr>
              <w:bidi/>
              <w:jc w:val="center"/>
              <w:rPr>
                <w:b/>
                <w:bCs/>
                <w:lang w:bidi="ar-KW"/>
              </w:rPr>
            </w:pPr>
            <w:r w:rsidRPr="00E3013A">
              <w:rPr>
                <w:b/>
                <w:bCs/>
                <w:lang w:bidi="ar-KW"/>
              </w:rPr>
              <w:t>1.5</w:t>
            </w:r>
          </w:p>
        </w:tc>
        <w:tc>
          <w:tcPr>
            <w:tcW w:w="895" w:type="dxa"/>
            <w:vAlign w:val="center"/>
          </w:tcPr>
          <w:p w14:paraId="611ABCA9" w14:textId="77777777" w:rsidR="001955C0" w:rsidRPr="00E3013A" w:rsidRDefault="001955C0" w:rsidP="009A1731">
            <w:pPr>
              <w:bidi/>
              <w:jc w:val="center"/>
              <w:rPr>
                <w:b/>
                <w:bCs/>
                <w:lang w:bidi="ar-KW"/>
              </w:rPr>
            </w:pPr>
            <w:r w:rsidRPr="00E3013A">
              <w:rPr>
                <w:b/>
                <w:bCs/>
                <w:lang w:bidi="ar-KW"/>
              </w:rPr>
              <w:t>1.1</w:t>
            </w:r>
          </w:p>
        </w:tc>
        <w:tc>
          <w:tcPr>
            <w:tcW w:w="2740" w:type="dxa"/>
            <w:shd w:val="clear" w:color="auto" w:fill="D9E2F3" w:themeFill="accent1" w:themeFillTint="33"/>
            <w:vAlign w:val="center"/>
          </w:tcPr>
          <w:p w14:paraId="59C4831F" w14:textId="77777777" w:rsidR="001955C0" w:rsidRPr="00E3013A" w:rsidRDefault="001955C0" w:rsidP="009A1731">
            <w:pPr>
              <w:bidi/>
              <w:rPr>
                <w:b/>
                <w:bCs/>
                <w:rtl/>
                <w:lang w:bidi="ar-KW"/>
              </w:rPr>
            </w:pPr>
            <w:r w:rsidRPr="00E3013A">
              <w:rPr>
                <w:rFonts w:hint="cs"/>
                <w:b/>
                <w:bCs/>
                <w:rtl/>
                <w:lang w:bidi="ar-KW"/>
              </w:rPr>
              <w:t>الأمراض التنفسية المزمنة</w:t>
            </w:r>
          </w:p>
        </w:tc>
        <w:tc>
          <w:tcPr>
            <w:tcW w:w="1458" w:type="dxa"/>
            <w:vMerge/>
            <w:shd w:val="clear" w:color="auto" w:fill="D9E2F3" w:themeFill="accent1" w:themeFillTint="33"/>
            <w:vAlign w:val="center"/>
          </w:tcPr>
          <w:p w14:paraId="62E73365" w14:textId="77777777" w:rsidR="001955C0" w:rsidRPr="00193135" w:rsidRDefault="001955C0" w:rsidP="009A1731">
            <w:pPr>
              <w:bidi/>
              <w:jc w:val="center"/>
              <w:rPr>
                <w:b/>
                <w:bCs/>
                <w:lang w:bidi="ar-KW"/>
              </w:rPr>
            </w:pPr>
          </w:p>
        </w:tc>
      </w:tr>
      <w:tr w:rsidR="001955C0" w:rsidRPr="00CA2966" w14:paraId="26F295BB" w14:textId="77777777" w:rsidTr="00943314">
        <w:trPr>
          <w:trHeight w:val="314"/>
          <w:jc w:val="center"/>
        </w:trPr>
        <w:tc>
          <w:tcPr>
            <w:tcW w:w="909" w:type="dxa"/>
            <w:vAlign w:val="center"/>
          </w:tcPr>
          <w:p w14:paraId="0587D48B" w14:textId="77777777" w:rsidR="001955C0" w:rsidRPr="00E3013A" w:rsidRDefault="001955C0" w:rsidP="009A1731">
            <w:pPr>
              <w:bidi/>
              <w:jc w:val="center"/>
              <w:rPr>
                <w:b/>
                <w:bCs/>
                <w:lang w:bidi="ar-KW"/>
              </w:rPr>
            </w:pPr>
            <w:r w:rsidRPr="00E3013A">
              <w:rPr>
                <w:rFonts w:hint="cs"/>
                <w:b/>
                <w:bCs/>
                <w:rtl/>
                <w:lang w:bidi="ar-KW"/>
              </w:rPr>
              <w:t>0.6</w:t>
            </w:r>
          </w:p>
        </w:tc>
        <w:tc>
          <w:tcPr>
            <w:tcW w:w="909" w:type="dxa"/>
            <w:vAlign w:val="center"/>
          </w:tcPr>
          <w:p w14:paraId="46F17964" w14:textId="77777777" w:rsidR="001955C0" w:rsidRPr="00E3013A" w:rsidRDefault="001955C0" w:rsidP="009A1731">
            <w:pPr>
              <w:bidi/>
              <w:jc w:val="center"/>
              <w:rPr>
                <w:b/>
                <w:bCs/>
                <w:lang w:bidi="ar-KW"/>
              </w:rPr>
            </w:pPr>
            <w:r w:rsidRPr="00E3013A">
              <w:rPr>
                <w:rFonts w:hint="cs"/>
                <w:b/>
                <w:bCs/>
                <w:rtl/>
                <w:lang w:bidi="ar-KW"/>
              </w:rPr>
              <w:t>0.2</w:t>
            </w:r>
          </w:p>
        </w:tc>
        <w:tc>
          <w:tcPr>
            <w:tcW w:w="909" w:type="dxa"/>
            <w:vAlign w:val="center"/>
          </w:tcPr>
          <w:p w14:paraId="38CAC134" w14:textId="77777777" w:rsidR="001955C0" w:rsidRPr="00E3013A" w:rsidRDefault="001955C0" w:rsidP="009A1731">
            <w:pPr>
              <w:bidi/>
              <w:jc w:val="center"/>
              <w:rPr>
                <w:b/>
                <w:bCs/>
                <w:lang w:bidi="ar-KW"/>
              </w:rPr>
            </w:pPr>
            <w:r w:rsidRPr="00E3013A">
              <w:rPr>
                <w:rFonts w:hint="cs"/>
                <w:b/>
                <w:bCs/>
                <w:rtl/>
                <w:lang w:bidi="ar-KW"/>
              </w:rPr>
              <w:t>0.4</w:t>
            </w:r>
          </w:p>
        </w:tc>
        <w:tc>
          <w:tcPr>
            <w:tcW w:w="895" w:type="dxa"/>
            <w:vAlign w:val="center"/>
          </w:tcPr>
          <w:p w14:paraId="5562B37E" w14:textId="77777777" w:rsidR="001955C0" w:rsidRPr="00E3013A" w:rsidRDefault="001955C0" w:rsidP="009A1731">
            <w:pPr>
              <w:bidi/>
              <w:jc w:val="center"/>
              <w:rPr>
                <w:b/>
                <w:bCs/>
                <w:lang w:bidi="ar-KW"/>
              </w:rPr>
            </w:pPr>
            <w:r w:rsidRPr="00E3013A">
              <w:rPr>
                <w:rFonts w:hint="cs"/>
                <w:b/>
                <w:bCs/>
                <w:rtl/>
                <w:lang w:bidi="ar-KW"/>
              </w:rPr>
              <w:t>0.2</w:t>
            </w:r>
          </w:p>
        </w:tc>
        <w:tc>
          <w:tcPr>
            <w:tcW w:w="2740" w:type="dxa"/>
            <w:shd w:val="clear" w:color="auto" w:fill="D9E2F3" w:themeFill="accent1" w:themeFillTint="33"/>
            <w:vAlign w:val="center"/>
          </w:tcPr>
          <w:p w14:paraId="468CCD2D" w14:textId="77777777" w:rsidR="001955C0" w:rsidRPr="00E3013A" w:rsidRDefault="001955C0" w:rsidP="009A1731">
            <w:pPr>
              <w:bidi/>
              <w:rPr>
                <w:b/>
                <w:bCs/>
              </w:rPr>
            </w:pPr>
            <w:r w:rsidRPr="00E3013A">
              <w:rPr>
                <w:rFonts w:hint="cs"/>
                <w:b/>
                <w:bCs/>
                <w:rtl/>
              </w:rPr>
              <w:t>الايذاء المتعمد للذات (الانتحار)</w:t>
            </w:r>
          </w:p>
        </w:tc>
        <w:tc>
          <w:tcPr>
            <w:tcW w:w="1458" w:type="dxa"/>
            <w:vMerge/>
            <w:shd w:val="clear" w:color="auto" w:fill="D9E2F3" w:themeFill="accent1" w:themeFillTint="33"/>
            <w:vAlign w:val="center"/>
          </w:tcPr>
          <w:p w14:paraId="22A82079" w14:textId="77777777" w:rsidR="001955C0" w:rsidRPr="00193135" w:rsidRDefault="001955C0" w:rsidP="009A1731">
            <w:pPr>
              <w:bidi/>
              <w:jc w:val="center"/>
              <w:rPr>
                <w:b/>
                <w:bCs/>
                <w:lang w:bidi="ar-KW"/>
              </w:rPr>
            </w:pPr>
          </w:p>
        </w:tc>
      </w:tr>
      <w:tr w:rsidR="001955C0" w:rsidRPr="00CA2966" w14:paraId="3BF8123D" w14:textId="77777777" w:rsidTr="00943314">
        <w:trPr>
          <w:trHeight w:val="59"/>
          <w:jc w:val="center"/>
        </w:trPr>
        <w:tc>
          <w:tcPr>
            <w:tcW w:w="909" w:type="dxa"/>
            <w:vAlign w:val="center"/>
          </w:tcPr>
          <w:p w14:paraId="4366DD42" w14:textId="77777777" w:rsidR="001955C0" w:rsidRPr="00E3013A" w:rsidRDefault="001955C0" w:rsidP="009A1731">
            <w:pPr>
              <w:bidi/>
              <w:jc w:val="center"/>
              <w:rPr>
                <w:b/>
                <w:bCs/>
                <w:lang w:bidi="ar-KW"/>
              </w:rPr>
            </w:pPr>
            <w:r w:rsidRPr="00E3013A">
              <w:rPr>
                <w:b/>
                <w:bCs/>
                <w:lang w:bidi="ar-KW"/>
              </w:rPr>
              <w:t>64.6</w:t>
            </w:r>
          </w:p>
        </w:tc>
        <w:tc>
          <w:tcPr>
            <w:tcW w:w="909" w:type="dxa"/>
            <w:vAlign w:val="center"/>
          </w:tcPr>
          <w:p w14:paraId="5C42FAE7" w14:textId="77777777" w:rsidR="001955C0" w:rsidRPr="00E3013A" w:rsidRDefault="001955C0" w:rsidP="009A1731">
            <w:pPr>
              <w:bidi/>
              <w:jc w:val="center"/>
              <w:rPr>
                <w:b/>
                <w:bCs/>
                <w:lang w:bidi="ar-KW"/>
              </w:rPr>
            </w:pPr>
            <w:r w:rsidRPr="00E3013A">
              <w:rPr>
                <w:b/>
                <w:bCs/>
                <w:lang w:bidi="ar-KW"/>
              </w:rPr>
              <w:t>55.8</w:t>
            </w:r>
          </w:p>
        </w:tc>
        <w:tc>
          <w:tcPr>
            <w:tcW w:w="909" w:type="dxa"/>
            <w:vAlign w:val="center"/>
          </w:tcPr>
          <w:p w14:paraId="10A0462A" w14:textId="77777777" w:rsidR="001955C0" w:rsidRPr="00E3013A" w:rsidRDefault="001955C0" w:rsidP="009A1731">
            <w:pPr>
              <w:bidi/>
              <w:jc w:val="center"/>
              <w:rPr>
                <w:b/>
                <w:bCs/>
                <w:lang w:bidi="ar-KW"/>
              </w:rPr>
            </w:pPr>
            <w:r w:rsidRPr="00E3013A">
              <w:rPr>
                <w:b/>
                <w:bCs/>
                <w:lang w:bidi="ar-KW"/>
              </w:rPr>
              <w:t>53.8</w:t>
            </w:r>
          </w:p>
        </w:tc>
        <w:tc>
          <w:tcPr>
            <w:tcW w:w="895" w:type="dxa"/>
            <w:vAlign w:val="center"/>
          </w:tcPr>
          <w:p w14:paraId="6FB06F5A" w14:textId="77777777" w:rsidR="001955C0" w:rsidRPr="00E3013A" w:rsidRDefault="001955C0" w:rsidP="009A1731">
            <w:pPr>
              <w:bidi/>
              <w:jc w:val="center"/>
              <w:rPr>
                <w:b/>
                <w:bCs/>
                <w:lang w:bidi="ar-KW"/>
              </w:rPr>
            </w:pPr>
            <w:r w:rsidRPr="00E3013A">
              <w:rPr>
                <w:b/>
                <w:bCs/>
                <w:lang w:bidi="ar-KW"/>
              </w:rPr>
              <w:t>52.6</w:t>
            </w:r>
          </w:p>
        </w:tc>
        <w:tc>
          <w:tcPr>
            <w:tcW w:w="2740" w:type="dxa"/>
            <w:shd w:val="clear" w:color="auto" w:fill="D9E2F3" w:themeFill="accent1" w:themeFillTint="33"/>
            <w:vAlign w:val="center"/>
          </w:tcPr>
          <w:p w14:paraId="5EACD571" w14:textId="6E2FFC82" w:rsidR="001955C0" w:rsidRPr="00E3013A" w:rsidRDefault="00F974DF" w:rsidP="009A1731">
            <w:pPr>
              <w:bidi/>
              <w:rPr>
                <w:b/>
                <w:bCs/>
                <w:lang w:bidi="ar-KW"/>
              </w:rPr>
            </w:pPr>
            <w:r>
              <w:rPr>
                <w:rFonts w:hint="cs"/>
                <w:b/>
                <w:bCs/>
                <w:rtl/>
                <w:lang w:bidi="ar-KW"/>
              </w:rPr>
              <w:t>الامراض القلبية الوعائية</w:t>
            </w:r>
          </w:p>
        </w:tc>
        <w:tc>
          <w:tcPr>
            <w:tcW w:w="1458" w:type="dxa"/>
            <w:vMerge w:val="restart"/>
            <w:shd w:val="clear" w:color="auto" w:fill="D9E2F3" w:themeFill="accent1" w:themeFillTint="33"/>
            <w:vAlign w:val="center"/>
          </w:tcPr>
          <w:p w14:paraId="278532BC" w14:textId="77777777" w:rsidR="001955C0" w:rsidRPr="00193135" w:rsidRDefault="001955C0" w:rsidP="009A1731">
            <w:pPr>
              <w:bidi/>
              <w:jc w:val="center"/>
              <w:rPr>
                <w:b/>
                <w:bCs/>
                <w:lang w:bidi="ar-KW"/>
              </w:rPr>
            </w:pPr>
            <w:r w:rsidRPr="00193135">
              <w:rPr>
                <w:rFonts w:hint="cs"/>
                <w:b/>
                <w:bCs/>
                <w:rtl/>
                <w:lang w:bidi="ar-KW"/>
              </w:rPr>
              <w:t>غير كويتي</w:t>
            </w:r>
          </w:p>
        </w:tc>
      </w:tr>
      <w:tr w:rsidR="001955C0" w:rsidRPr="00CA2966" w14:paraId="0B3B48D5" w14:textId="77777777" w:rsidTr="00943314">
        <w:trPr>
          <w:trHeight w:val="224"/>
          <w:jc w:val="center"/>
        </w:trPr>
        <w:tc>
          <w:tcPr>
            <w:tcW w:w="909" w:type="dxa"/>
            <w:vAlign w:val="center"/>
          </w:tcPr>
          <w:p w14:paraId="36E093FD" w14:textId="77777777" w:rsidR="001955C0" w:rsidRPr="00E3013A" w:rsidRDefault="001955C0" w:rsidP="009A1731">
            <w:pPr>
              <w:bidi/>
              <w:jc w:val="center"/>
              <w:rPr>
                <w:b/>
                <w:bCs/>
                <w:lang w:bidi="ar-KW"/>
              </w:rPr>
            </w:pPr>
            <w:r w:rsidRPr="00E3013A">
              <w:rPr>
                <w:b/>
                <w:bCs/>
                <w:lang w:bidi="ar-KW"/>
              </w:rPr>
              <w:t>12.5</w:t>
            </w:r>
          </w:p>
        </w:tc>
        <w:tc>
          <w:tcPr>
            <w:tcW w:w="909" w:type="dxa"/>
            <w:vAlign w:val="center"/>
          </w:tcPr>
          <w:p w14:paraId="609A24FA" w14:textId="77777777" w:rsidR="001955C0" w:rsidRPr="00E3013A" w:rsidRDefault="001955C0" w:rsidP="009A1731">
            <w:pPr>
              <w:bidi/>
              <w:jc w:val="center"/>
              <w:rPr>
                <w:b/>
                <w:bCs/>
                <w:lang w:bidi="ar-KW"/>
              </w:rPr>
            </w:pPr>
            <w:r w:rsidRPr="00E3013A">
              <w:rPr>
                <w:b/>
                <w:bCs/>
                <w:lang w:bidi="ar-KW"/>
              </w:rPr>
              <w:t>11.3</w:t>
            </w:r>
          </w:p>
        </w:tc>
        <w:tc>
          <w:tcPr>
            <w:tcW w:w="909" w:type="dxa"/>
            <w:vAlign w:val="center"/>
          </w:tcPr>
          <w:p w14:paraId="14898362" w14:textId="77777777" w:rsidR="001955C0" w:rsidRPr="00E3013A" w:rsidRDefault="001955C0" w:rsidP="009A1731">
            <w:pPr>
              <w:bidi/>
              <w:jc w:val="center"/>
              <w:rPr>
                <w:b/>
                <w:bCs/>
                <w:lang w:bidi="ar-KW"/>
              </w:rPr>
            </w:pPr>
            <w:r w:rsidRPr="00E3013A">
              <w:rPr>
                <w:b/>
                <w:bCs/>
                <w:lang w:bidi="ar-KW"/>
              </w:rPr>
              <w:t>13.2</w:t>
            </w:r>
          </w:p>
        </w:tc>
        <w:tc>
          <w:tcPr>
            <w:tcW w:w="895" w:type="dxa"/>
            <w:vAlign w:val="center"/>
          </w:tcPr>
          <w:p w14:paraId="7A82040A" w14:textId="77777777" w:rsidR="001955C0" w:rsidRPr="00E3013A" w:rsidRDefault="001955C0" w:rsidP="009A1731">
            <w:pPr>
              <w:bidi/>
              <w:jc w:val="center"/>
              <w:rPr>
                <w:b/>
                <w:bCs/>
                <w:lang w:bidi="ar-KW"/>
              </w:rPr>
            </w:pPr>
            <w:r w:rsidRPr="00E3013A">
              <w:rPr>
                <w:b/>
                <w:bCs/>
                <w:lang w:bidi="ar-KW"/>
              </w:rPr>
              <w:t>12.7</w:t>
            </w:r>
          </w:p>
        </w:tc>
        <w:tc>
          <w:tcPr>
            <w:tcW w:w="2740" w:type="dxa"/>
            <w:shd w:val="clear" w:color="auto" w:fill="D9E2F3" w:themeFill="accent1" w:themeFillTint="33"/>
            <w:vAlign w:val="center"/>
          </w:tcPr>
          <w:p w14:paraId="68E1F1BC" w14:textId="77777777" w:rsidR="001955C0" w:rsidRPr="00E3013A" w:rsidRDefault="001955C0" w:rsidP="009A1731">
            <w:pPr>
              <w:bidi/>
              <w:rPr>
                <w:b/>
                <w:bCs/>
                <w:lang w:bidi="ar-KW"/>
              </w:rPr>
            </w:pPr>
            <w:r w:rsidRPr="00E3013A">
              <w:rPr>
                <w:rFonts w:hint="cs"/>
                <w:b/>
                <w:bCs/>
                <w:rtl/>
                <w:lang w:bidi="ar-KW"/>
              </w:rPr>
              <w:t>السرطان</w:t>
            </w:r>
          </w:p>
        </w:tc>
        <w:tc>
          <w:tcPr>
            <w:tcW w:w="1458" w:type="dxa"/>
            <w:vMerge/>
            <w:shd w:val="clear" w:color="auto" w:fill="D9E2F3" w:themeFill="accent1" w:themeFillTint="33"/>
            <w:vAlign w:val="center"/>
          </w:tcPr>
          <w:p w14:paraId="3F03AE1C" w14:textId="77777777" w:rsidR="001955C0" w:rsidRPr="00193135" w:rsidRDefault="001955C0" w:rsidP="009A1731">
            <w:pPr>
              <w:bidi/>
              <w:jc w:val="center"/>
              <w:rPr>
                <w:b/>
                <w:bCs/>
                <w:lang w:bidi="ar-KW"/>
              </w:rPr>
            </w:pPr>
          </w:p>
        </w:tc>
      </w:tr>
      <w:tr w:rsidR="001955C0" w:rsidRPr="00CA2966" w14:paraId="3A3DFCA8" w14:textId="77777777" w:rsidTr="00943314">
        <w:trPr>
          <w:trHeight w:val="89"/>
          <w:jc w:val="center"/>
        </w:trPr>
        <w:tc>
          <w:tcPr>
            <w:tcW w:w="909" w:type="dxa"/>
            <w:vAlign w:val="center"/>
          </w:tcPr>
          <w:p w14:paraId="7C65D2FD" w14:textId="77777777" w:rsidR="001955C0" w:rsidRPr="00E3013A" w:rsidRDefault="001955C0" w:rsidP="009A1731">
            <w:pPr>
              <w:bidi/>
              <w:jc w:val="center"/>
              <w:rPr>
                <w:b/>
                <w:bCs/>
                <w:lang w:bidi="ar-KW"/>
              </w:rPr>
            </w:pPr>
            <w:r w:rsidRPr="00E3013A">
              <w:rPr>
                <w:b/>
                <w:bCs/>
                <w:lang w:bidi="ar-KW"/>
              </w:rPr>
              <w:t>6.0</w:t>
            </w:r>
          </w:p>
        </w:tc>
        <w:tc>
          <w:tcPr>
            <w:tcW w:w="909" w:type="dxa"/>
            <w:vAlign w:val="center"/>
          </w:tcPr>
          <w:p w14:paraId="695C3C47" w14:textId="77777777" w:rsidR="001955C0" w:rsidRPr="00E3013A" w:rsidRDefault="001955C0" w:rsidP="009A1731">
            <w:pPr>
              <w:bidi/>
              <w:jc w:val="center"/>
              <w:rPr>
                <w:b/>
                <w:bCs/>
                <w:lang w:bidi="ar-KW"/>
              </w:rPr>
            </w:pPr>
            <w:r w:rsidRPr="00E3013A">
              <w:rPr>
                <w:b/>
                <w:bCs/>
                <w:lang w:bidi="ar-KW"/>
              </w:rPr>
              <w:t>6.4</w:t>
            </w:r>
          </w:p>
        </w:tc>
        <w:tc>
          <w:tcPr>
            <w:tcW w:w="909" w:type="dxa"/>
            <w:vAlign w:val="center"/>
          </w:tcPr>
          <w:p w14:paraId="1281601D" w14:textId="77777777" w:rsidR="001955C0" w:rsidRPr="00E3013A" w:rsidRDefault="001955C0" w:rsidP="009A1731">
            <w:pPr>
              <w:bidi/>
              <w:jc w:val="center"/>
              <w:rPr>
                <w:b/>
                <w:bCs/>
                <w:lang w:bidi="ar-KW"/>
              </w:rPr>
            </w:pPr>
            <w:r w:rsidRPr="00E3013A">
              <w:rPr>
                <w:b/>
                <w:bCs/>
                <w:lang w:bidi="ar-KW"/>
              </w:rPr>
              <w:t>4.0</w:t>
            </w:r>
          </w:p>
        </w:tc>
        <w:tc>
          <w:tcPr>
            <w:tcW w:w="895" w:type="dxa"/>
            <w:vAlign w:val="center"/>
          </w:tcPr>
          <w:p w14:paraId="0850F6BB" w14:textId="77777777" w:rsidR="001955C0" w:rsidRPr="00E3013A" w:rsidRDefault="001955C0" w:rsidP="009A1731">
            <w:pPr>
              <w:bidi/>
              <w:jc w:val="center"/>
              <w:rPr>
                <w:b/>
                <w:bCs/>
                <w:lang w:bidi="ar-KW"/>
              </w:rPr>
            </w:pPr>
            <w:r w:rsidRPr="00E3013A">
              <w:rPr>
                <w:b/>
                <w:bCs/>
                <w:lang w:bidi="ar-KW"/>
              </w:rPr>
              <w:t>3.9</w:t>
            </w:r>
          </w:p>
        </w:tc>
        <w:tc>
          <w:tcPr>
            <w:tcW w:w="2740" w:type="dxa"/>
            <w:shd w:val="clear" w:color="auto" w:fill="D9E2F3" w:themeFill="accent1" w:themeFillTint="33"/>
            <w:vAlign w:val="center"/>
          </w:tcPr>
          <w:p w14:paraId="25160E45" w14:textId="77777777" w:rsidR="001955C0" w:rsidRPr="00E3013A" w:rsidRDefault="001955C0" w:rsidP="009A1731">
            <w:pPr>
              <w:bidi/>
              <w:rPr>
                <w:b/>
                <w:bCs/>
                <w:lang w:bidi="ar-KW"/>
              </w:rPr>
            </w:pPr>
            <w:r w:rsidRPr="00E3013A">
              <w:rPr>
                <w:rFonts w:hint="cs"/>
                <w:b/>
                <w:bCs/>
                <w:rtl/>
                <w:lang w:bidi="ar-KW"/>
              </w:rPr>
              <w:t>داء السكر</w:t>
            </w:r>
          </w:p>
        </w:tc>
        <w:tc>
          <w:tcPr>
            <w:tcW w:w="1458" w:type="dxa"/>
            <w:vMerge/>
            <w:shd w:val="clear" w:color="auto" w:fill="D9E2F3" w:themeFill="accent1" w:themeFillTint="33"/>
            <w:vAlign w:val="center"/>
          </w:tcPr>
          <w:p w14:paraId="5A2E3898" w14:textId="77777777" w:rsidR="001955C0" w:rsidRPr="00193135" w:rsidRDefault="001955C0" w:rsidP="009A1731">
            <w:pPr>
              <w:bidi/>
              <w:jc w:val="center"/>
              <w:rPr>
                <w:b/>
                <w:bCs/>
                <w:lang w:bidi="ar-KW"/>
              </w:rPr>
            </w:pPr>
          </w:p>
        </w:tc>
      </w:tr>
      <w:tr w:rsidR="001955C0" w:rsidRPr="00CA2966" w14:paraId="48F5602F" w14:textId="77777777" w:rsidTr="00943314">
        <w:trPr>
          <w:trHeight w:val="287"/>
          <w:jc w:val="center"/>
        </w:trPr>
        <w:tc>
          <w:tcPr>
            <w:tcW w:w="909" w:type="dxa"/>
            <w:vAlign w:val="center"/>
          </w:tcPr>
          <w:p w14:paraId="77127FE9" w14:textId="77777777" w:rsidR="001955C0" w:rsidRDefault="001955C0" w:rsidP="009A1731">
            <w:pPr>
              <w:bidi/>
              <w:jc w:val="center"/>
              <w:rPr>
                <w:b/>
                <w:bCs/>
                <w:lang w:bidi="ar-KW"/>
              </w:rPr>
            </w:pPr>
            <w:r>
              <w:rPr>
                <w:b/>
                <w:bCs/>
                <w:lang w:bidi="ar-KW"/>
              </w:rPr>
              <w:t>0.6</w:t>
            </w:r>
          </w:p>
        </w:tc>
        <w:tc>
          <w:tcPr>
            <w:tcW w:w="909" w:type="dxa"/>
            <w:vAlign w:val="center"/>
          </w:tcPr>
          <w:p w14:paraId="1BC20768" w14:textId="77777777" w:rsidR="001955C0" w:rsidRDefault="001955C0" w:rsidP="009A1731">
            <w:pPr>
              <w:bidi/>
              <w:jc w:val="center"/>
              <w:rPr>
                <w:b/>
                <w:bCs/>
                <w:lang w:bidi="ar-KW"/>
              </w:rPr>
            </w:pPr>
            <w:r>
              <w:rPr>
                <w:b/>
                <w:bCs/>
                <w:lang w:bidi="ar-KW"/>
              </w:rPr>
              <w:t>0.7</w:t>
            </w:r>
          </w:p>
        </w:tc>
        <w:tc>
          <w:tcPr>
            <w:tcW w:w="909" w:type="dxa"/>
            <w:vAlign w:val="center"/>
          </w:tcPr>
          <w:p w14:paraId="7DA2DAB3" w14:textId="77777777" w:rsidR="001955C0" w:rsidRDefault="001955C0" w:rsidP="009A1731">
            <w:pPr>
              <w:bidi/>
              <w:jc w:val="center"/>
              <w:rPr>
                <w:b/>
                <w:bCs/>
                <w:lang w:bidi="ar-KW"/>
              </w:rPr>
            </w:pPr>
            <w:r>
              <w:rPr>
                <w:b/>
                <w:bCs/>
                <w:lang w:bidi="ar-KW"/>
              </w:rPr>
              <w:t>0.3</w:t>
            </w:r>
          </w:p>
        </w:tc>
        <w:tc>
          <w:tcPr>
            <w:tcW w:w="895" w:type="dxa"/>
            <w:vAlign w:val="center"/>
          </w:tcPr>
          <w:p w14:paraId="6BACEE86" w14:textId="77777777" w:rsidR="001955C0" w:rsidRDefault="001955C0" w:rsidP="009A1731">
            <w:pPr>
              <w:bidi/>
              <w:jc w:val="center"/>
              <w:rPr>
                <w:b/>
                <w:bCs/>
                <w:lang w:bidi="ar-KW"/>
              </w:rPr>
            </w:pPr>
            <w:r>
              <w:rPr>
                <w:b/>
                <w:bCs/>
                <w:lang w:bidi="ar-KW"/>
              </w:rPr>
              <w:t>0.6</w:t>
            </w:r>
          </w:p>
        </w:tc>
        <w:tc>
          <w:tcPr>
            <w:tcW w:w="2740" w:type="dxa"/>
            <w:shd w:val="clear" w:color="auto" w:fill="D9E2F3" w:themeFill="accent1" w:themeFillTint="33"/>
            <w:vAlign w:val="center"/>
          </w:tcPr>
          <w:p w14:paraId="6447814A" w14:textId="77777777" w:rsidR="001955C0" w:rsidRDefault="001955C0" w:rsidP="009A1731">
            <w:pPr>
              <w:bidi/>
              <w:rPr>
                <w:b/>
                <w:bCs/>
                <w:rtl/>
                <w:lang w:bidi="ar-KW"/>
              </w:rPr>
            </w:pPr>
            <w:r>
              <w:rPr>
                <w:rFonts w:hint="cs"/>
                <w:b/>
                <w:bCs/>
                <w:rtl/>
                <w:lang w:bidi="ar-KW"/>
              </w:rPr>
              <w:t>الأمراض</w:t>
            </w:r>
            <w:r w:rsidRPr="00193135">
              <w:rPr>
                <w:rFonts w:hint="cs"/>
                <w:b/>
                <w:bCs/>
                <w:rtl/>
                <w:lang w:bidi="ar-KW"/>
              </w:rPr>
              <w:t xml:space="preserve"> التنفسية المزمنة</w:t>
            </w:r>
          </w:p>
        </w:tc>
        <w:tc>
          <w:tcPr>
            <w:tcW w:w="1458" w:type="dxa"/>
            <w:vMerge/>
            <w:shd w:val="clear" w:color="auto" w:fill="D9E2F3" w:themeFill="accent1" w:themeFillTint="33"/>
            <w:vAlign w:val="center"/>
          </w:tcPr>
          <w:p w14:paraId="2637E267" w14:textId="77777777" w:rsidR="001955C0" w:rsidRPr="00193135" w:rsidRDefault="001955C0" w:rsidP="009A1731">
            <w:pPr>
              <w:bidi/>
              <w:jc w:val="center"/>
              <w:rPr>
                <w:b/>
                <w:bCs/>
                <w:lang w:bidi="ar-KW"/>
              </w:rPr>
            </w:pPr>
          </w:p>
        </w:tc>
      </w:tr>
      <w:tr w:rsidR="001955C0" w:rsidRPr="00CA2966" w14:paraId="407C4E2D" w14:textId="77777777" w:rsidTr="00943314">
        <w:trPr>
          <w:trHeight w:val="287"/>
          <w:jc w:val="center"/>
        </w:trPr>
        <w:tc>
          <w:tcPr>
            <w:tcW w:w="909" w:type="dxa"/>
            <w:vAlign w:val="center"/>
          </w:tcPr>
          <w:p w14:paraId="0877D1F4" w14:textId="77777777" w:rsidR="001955C0" w:rsidRPr="00193135" w:rsidRDefault="001955C0" w:rsidP="009A1731">
            <w:pPr>
              <w:bidi/>
              <w:jc w:val="center"/>
              <w:rPr>
                <w:b/>
                <w:bCs/>
                <w:lang w:bidi="ar-KW"/>
              </w:rPr>
            </w:pPr>
            <w:r>
              <w:rPr>
                <w:rFonts w:hint="cs"/>
                <w:b/>
                <w:bCs/>
                <w:rtl/>
                <w:lang w:bidi="ar-KW"/>
              </w:rPr>
              <w:t>2.7</w:t>
            </w:r>
          </w:p>
        </w:tc>
        <w:tc>
          <w:tcPr>
            <w:tcW w:w="909" w:type="dxa"/>
            <w:vAlign w:val="center"/>
          </w:tcPr>
          <w:p w14:paraId="77BE402D" w14:textId="77777777" w:rsidR="001955C0" w:rsidRPr="00193135" w:rsidRDefault="001955C0" w:rsidP="009A1731">
            <w:pPr>
              <w:bidi/>
              <w:jc w:val="center"/>
              <w:rPr>
                <w:b/>
                <w:bCs/>
                <w:lang w:bidi="ar-KW"/>
              </w:rPr>
            </w:pPr>
            <w:r>
              <w:rPr>
                <w:rFonts w:hint="cs"/>
                <w:b/>
                <w:bCs/>
                <w:rtl/>
                <w:lang w:bidi="ar-KW"/>
              </w:rPr>
              <w:t>2.9</w:t>
            </w:r>
          </w:p>
        </w:tc>
        <w:tc>
          <w:tcPr>
            <w:tcW w:w="909" w:type="dxa"/>
            <w:vAlign w:val="center"/>
          </w:tcPr>
          <w:p w14:paraId="58B0E393" w14:textId="77777777" w:rsidR="001955C0" w:rsidRPr="00193135" w:rsidRDefault="001955C0" w:rsidP="009A1731">
            <w:pPr>
              <w:bidi/>
              <w:jc w:val="center"/>
              <w:rPr>
                <w:b/>
                <w:bCs/>
                <w:lang w:bidi="ar-KW"/>
              </w:rPr>
            </w:pPr>
            <w:r>
              <w:rPr>
                <w:rFonts w:hint="cs"/>
                <w:b/>
                <w:bCs/>
                <w:rtl/>
                <w:lang w:bidi="ar-KW"/>
              </w:rPr>
              <w:t>2.4</w:t>
            </w:r>
          </w:p>
        </w:tc>
        <w:tc>
          <w:tcPr>
            <w:tcW w:w="895" w:type="dxa"/>
            <w:vAlign w:val="center"/>
          </w:tcPr>
          <w:p w14:paraId="15176788" w14:textId="56A9B120" w:rsidR="001955C0" w:rsidRPr="00193135" w:rsidRDefault="001955C0" w:rsidP="009A1731">
            <w:pPr>
              <w:bidi/>
              <w:jc w:val="center"/>
              <w:rPr>
                <w:b/>
                <w:bCs/>
                <w:lang w:bidi="ar-KW"/>
              </w:rPr>
            </w:pPr>
            <w:r>
              <w:rPr>
                <w:rFonts w:hint="cs"/>
                <w:b/>
                <w:bCs/>
                <w:rtl/>
                <w:lang w:bidi="ar-KW"/>
              </w:rPr>
              <w:t>2.3</w:t>
            </w:r>
          </w:p>
        </w:tc>
        <w:tc>
          <w:tcPr>
            <w:tcW w:w="2740" w:type="dxa"/>
            <w:shd w:val="clear" w:color="auto" w:fill="D9E2F3" w:themeFill="accent1" w:themeFillTint="33"/>
            <w:vAlign w:val="center"/>
          </w:tcPr>
          <w:p w14:paraId="3DEB79D0" w14:textId="77777777" w:rsidR="001955C0" w:rsidRPr="00193135" w:rsidRDefault="001955C0" w:rsidP="009A1731">
            <w:pPr>
              <w:bidi/>
              <w:rPr>
                <w:b/>
                <w:bCs/>
                <w:lang w:bidi="ar-KW"/>
              </w:rPr>
            </w:pPr>
            <w:r>
              <w:rPr>
                <w:rFonts w:hint="cs"/>
                <w:b/>
                <w:bCs/>
                <w:rtl/>
              </w:rPr>
              <w:t>الايذاء المتعمد للذات (الانتحار)</w:t>
            </w:r>
          </w:p>
        </w:tc>
        <w:tc>
          <w:tcPr>
            <w:tcW w:w="1458" w:type="dxa"/>
            <w:vMerge/>
            <w:shd w:val="clear" w:color="auto" w:fill="D9E2F3" w:themeFill="accent1" w:themeFillTint="33"/>
            <w:vAlign w:val="center"/>
          </w:tcPr>
          <w:p w14:paraId="0DACFD41" w14:textId="77777777" w:rsidR="001955C0" w:rsidRPr="00193135" w:rsidRDefault="001955C0" w:rsidP="009A1731">
            <w:pPr>
              <w:bidi/>
              <w:jc w:val="center"/>
              <w:rPr>
                <w:b/>
                <w:bCs/>
                <w:lang w:bidi="ar-KW"/>
              </w:rPr>
            </w:pPr>
          </w:p>
        </w:tc>
      </w:tr>
    </w:tbl>
    <w:p w14:paraId="7BCFEA96" w14:textId="43D8CA1C" w:rsidR="001955C0" w:rsidRDefault="001955C0" w:rsidP="001955C0">
      <w:pPr>
        <w:bidi/>
        <w:spacing w:after="240"/>
        <w:ind w:left="656"/>
        <w:jc w:val="mediumKashida"/>
        <w:rPr>
          <w:rFonts w:cs="Arial"/>
          <w:vertAlign w:val="superscript"/>
          <w:rtl/>
        </w:rPr>
      </w:pPr>
      <w:r>
        <w:rPr>
          <w:rFonts w:cs="Arial"/>
          <w:vertAlign w:val="superscript"/>
          <w:rtl/>
        </w:rPr>
        <w:tab/>
      </w:r>
      <w:r>
        <w:rPr>
          <w:rFonts w:cs="Arial"/>
          <w:vertAlign w:val="superscript"/>
          <w:rtl/>
        </w:rPr>
        <w:tab/>
      </w:r>
      <w:r>
        <w:rPr>
          <w:rFonts w:cs="Arial" w:hint="cs"/>
          <w:vertAlign w:val="superscript"/>
          <w:rtl/>
        </w:rPr>
        <w:t>حسب احصائيات المركز الوطني للمعلومات الصحية (</w:t>
      </w:r>
      <w:r w:rsidR="00F71D86">
        <w:rPr>
          <w:rFonts w:cs="Arial" w:hint="cs"/>
          <w:vertAlign w:val="superscript"/>
          <w:rtl/>
        </w:rPr>
        <w:t>3</w:t>
      </w:r>
      <w:r>
        <w:rPr>
          <w:rFonts w:cs="Arial" w:hint="cs"/>
          <w:vertAlign w:val="superscript"/>
          <w:rtl/>
        </w:rPr>
        <w:t>)</w:t>
      </w:r>
    </w:p>
    <w:p w14:paraId="078C25F7" w14:textId="77777777" w:rsidR="001955C0" w:rsidRDefault="001955C0" w:rsidP="00714EE4">
      <w:pPr>
        <w:bidi/>
        <w:spacing w:after="240"/>
        <w:jc w:val="mediumKashida"/>
        <w:rPr>
          <w:rFonts w:asciiTheme="majorBidi" w:hAnsiTheme="majorBidi" w:cstheme="majorBidi"/>
          <w:b/>
          <w:bCs/>
          <w:sz w:val="26"/>
          <w:szCs w:val="26"/>
        </w:rPr>
      </w:pPr>
    </w:p>
    <w:p w14:paraId="001FE573" w14:textId="77777777" w:rsidR="001955C0" w:rsidRDefault="001955C0" w:rsidP="001955C0">
      <w:pPr>
        <w:bidi/>
        <w:spacing w:after="240"/>
        <w:jc w:val="mediumKashida"/>
        <w:rPr>
          <w:rFonts w:asciiTheme="majorBidi" w:hAnsiTheme="majorBidi" w:cstheme="majorBidi"/>
          <w:b/>
          <w:bCs/>
          <w:sz w:val="26"/>
          <w:szCs w:val="26"/>
        </w:rPr>
      </w:pPr>
    </w:p>
    <w:p w14:paraId="527EE0B7" w14:textId="194CF1BC" w:rsidR="00DE788D" w:rsidRDefault="00DE788D" w:rsidP="001955C0">
      <w:pPr>
        <w:bidi/>
        <w:spacing w:after="240"/>
        <w:jc w:val="mediumKashida"/>
        <w:rPr>
          <w:rFonts w:asciiTheme="majorBidi" w:hAnsiTheme="majorBidi" w:cstheme="majorBidi"/>
          <w:b/>
          <w:bCs/>
          <w:sz w:val="26"/>
          <w:szCs w:val="26"/>
          <w:rtl/>
        </w:rPr>
      </w:pPr>
      <w:r w:rsidRPr="00714EE4">
        <w:rPr>
          <w:rFonts w:asciiTheme="majorBidi" w:hAnsiTheme="majorBidi" w:cstheme="majorBidi"/>
          <w:b/>
          <w:bCs/>
          <w:sz w:val="26"/>
          <w:szCs w:val="26"/>
          <w:rtl/>
        </w:rPr>
        <w:t xml:space="preserve">وفيات الأمراض </w:t>
      </w:r>
      <w:r w:rsidR="00F974DF">
        <w:rPr>
          <w:rFonts w:asciiTheme="majorBidi" w:hAnsiTheme="majorBidi" w:cstheme="majorBidi" w:hint="cs"/>
          <w:b/>
          <w:bCs/>
          <w:sz w:val="26"/>
          <w:szCs w:val="26"/>
          <w:rtl/>
        </w:rPr>
        <w:t xml:space="preserve">المزمنة </w:t>
      </w:r>
      <w:r w:rsidRPr="00714EE4">
        <w:rPr>
          <w:rFonts w:asciiTheme="majorBidi" w:hAnsiTheme="majorBidi" w:cstheme="majorBidi"/>
          <w:b/>
          <w:bCs/>
          <w:sz w:val="26"/>
          <w:szCs w:val="26"/>
          <w:rtl/>
        </w:rPr>
        <w:t>غير السارية لكل الأعمار حسب مجموعات الأمراض (دول العالم، دول الخليج، الكويت)</w:t>
      </w:r>
      <w:r w:rsidR="00302DCA" w:rsidRPr="00714EE4">
        <w:rPr>
          <w:rFonts w:asciiTheme="majorBidi" w:hAnsiTheme="majorBidi" w:cstheme="majorBidi"/>
          <w:b/>
          <w:bCs/>
          <w:sz w:val="26"/>
          <w:szCs w:val="26"/>
        </w:rPr>
        <w:t>:</w:t>
      </w:r>
      <w:r w:rsidRPr="00714EE4">
        <w:rPr>
          <w:rFonts w:asciiTheme="majorBidi" w:hAnsiTheme="majorBidi" w:cstheme="majorBidi"/>
          <w:b/>
          <w:bCs/>
          <w:sz w:val="26"/>
          <w:szCs w:val="26"/>
          <w:rtl/>
        </w:rPr>
        <w:t xml:space="preserve"> </w:t>
      </w:r>
    </w:p>
    <w:tbl>
      <w:tblPr>
        <w:bidiVisual/>
        <w:tblW w:w="9329" w:type="dxa"/>
        <w:jc w:val="center"/>
        <w:tblLook w:val="04A0" w:firstRow="1" w:lastRow="0" w:firstColumn="1" w:lastColumn="0" w:noHBand="0" w:noVBand="1"/>
      </w:tblPr>
      <w:tblGrid>
        <w:gridCol w:w="3052"/>
        <w:gridCol w:w="1112"/>
        <w:gridCol w:w="844"/>
        <w:gridCol w:w="797"/>
        <w:gridCol w:w="920"/>
        <w:gridCol w:w="603"/>
        <w:gridCol w:w="603"/>
        <w:gridCol w:w="704"/>
        <w:gridCol w:w="764"/>
      </w:tblGrid>
      <w:tr w:rsidR="008712D8" w14:paraId="6FC56B49" w14:textId="77777777" w:rsidTr="0035211B">
        <w:trPr>
          <w:trHeight w:val="423"/>
          <w:jc w:val="center"/>
        </w:trPr>
        <w:tc>
          <w:tcPr>
            <w:tcW w:w="9329" w:type="dxa"/>
            <w:gridSpan w:val="9"/>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14:paraId="7DE25AE1" w14:textId="77777777" w:rsidR="008712D8" w:rsidRDefault="008712D8" w:rsidP="0035211B">
            <w:pPr>
              <w:bidi/>
              <w:jc w:val="center"/>
              <w:rPr>
                <w:rFonts w:ascii="Calibri" w:hAnsi="Calibri" w:cs="Calibri"/>
                <w:b/>
                <w:bCs/>
                <w:color w:val="000000"/>
                <w:sz w:val="22"/>
                <w:szCs w:val="22"/>
              </w:rPr>
            </w:pPr>
            <w:r>
              <w:rPr>
                <w:rFonts w:ascii="Calibri" w:hAnsi="Calibri" w:cs="Calibri" w:hint="cs"/>
                <w:b/>
                <w:bCs/>
                <w:color w:val="000000"/>
                <w:sz w:val="22"/>
                <w:szCs w:val="22"/>
                <w:rtl/>
                <w:lang w:bidi="ar-KW"/>
              </w:rPr>
              <w:t>نسبة الوفيات من الأمراض المزمنة غير السارية</w:t>
            </w:r>
          </w:p>
        </w:tc>
      </w:tr>
      <w:tr w:rsidR="008712D8" w14:paraId="05A1A231" w14:textId="77777777" w:rsidTr="0035211B">
        <w:trPr>
          <w:trHeight w:val="423"/>
          <w:jc w:val="center"/>
        </w:trPr>
        <w:tc>
          <w:tcPr>
            <w:tcW w:w="3052" w:type="dxa"/>
            <w:vMerge w:val="restart"/>
            <w:tcBorders>
              <w:top w:val="nil"/>
              <w:left w:val="single" w:sz="8" w:space="0" w:color="auto"/>
              <w:bottom w:val="single" w:sz="8" w:space="0" w:color="000000"/>
              <w:right w:val="single" w:sz="8" w:space="0" w:color="auto"/>
            </w:tcBorders>
            <w:shd w:val="clear" w:color="auto" w:fill="D9E2F3" w:themeFill="accent1" w:themeFillTint="33"/>
            <w:noWrap/>
            <w:vAlign w:val="center"/>
            <w:hideMark/>
          </w:tcPr>
          <w:p w14:paraId="03B1D1F9" w14:textId="77777777" w:rsidR="008712D8" w:rsidRDefault="008712D8" w:rsidP="0035211B">
            <w:pPr>
              <w:bidi/>
              <w:jc w:val="center"/>
              <w:rPr>
                <w:rFonts w:ascii="Calibri" w:hAnsi="Calibri" w:cs="Times New Roman"/>
                <w:b/>
                <w:bCs/>
                <w:color w:val="000000"/>
                <w:sz w:val="22"/>
                <w:szCs w:val="22"/>
                <w:rtl/>
              </w:rPr>
            </w:pPr>
            <w:r>
              <w:rPr>
                <w:rFonts w:ascii="Calibri" w:hAnsi="Calibri" w:cs="Calibri"/>
                <w:b/>
                <w:bCs/>
                <w:color w:val="000000"/>
                <w:sz w:val="22"/>
                <w:szCs w:val="22"/>
                <w:rtl/>
              </w:rPr>
              <w:t>المرض</w:t>
            </w:r>
          </w:p>
        </w:tc>
        <w:tc>
          <w:tcPr>
            <w:tcW w:w="1112" w:type="dxa"/>
            <w:vMerge w:val="restart"/>
            <w:tcBorders>
              <w:top w:val="nil"/>
              <w:left w:val="nil"/>
              <w:bottom w:val="single" w:sz="8" w:space="0" w:color="000000"/>
              <w:right w:val="single" w:sz="8" w:space="0" w:color="auto"/>
            </w:tcBorders>
            <w:shd w:val="clear" w:color="auto" w:fill="D9E2F3" w:themeFill="accent1" w:themeFillTint="33"/>
            <w:noWrap/>
            <w:vAlign w:val="center"/>
            <w:hideMark/>
          </w:tcPr>
          <w:p w14:paraId="57D0FA13" w14:textId="77777777" w:rsidR="008712D8" w:rsidRDefault="008712D8" w:rsidP="0035211B">
            <w:pPr>
              <w:bidi/>
              <w:jc w:val="center"/>
              <w:rPr>
                <w:rFonts w:ascii="Calibri" w:hAnsi="Calibri" w:cs="Times New Roman"/>
                <w:b/>
                <w:bCs/>
                <w:color w:val="000000"/>
                <w:sz w:val="22"/>
                <w:szCs w:val="22"/>
                <w:rtl/>
              </w:rPr>
            </w:pPr>
            <w:r>
              <w:rPr>
                <w:rFonts w:ascii="Calibri" w:hAnsi="Calibri" w:cs="Calibri"/>
                <w:b/>
                <w:bCs/>
                <w:color w:val="000000"/>
                <w:sz w:val="22"/>
                <w:szCs w:val="22"/>
                <w:rtl/>
              </w:rPr>
              <w:t>دول العالم</w:t>
            </w:r>
            <w:r>
              <w:rPr>
                <w:rFonts w:ascii="Calibri" w:hAnsi="Calibri" w:cs="Calibri" w:hint="cs"/>
                <w:b/>
                <w:bCs/>
                <w:color w:val="000000"/>
                <w:sz w:val="22"/>
                <w:szCs w:val="22"/>
                <w:rtl/>
              </w:rPr>
              <w:t>*</w:t>
            </w:r>
          </w:p>
        </w:tc>
        <w:tc>
          <w:tcPr>
            <w:tcW w:w="5165" w:type="dxa"/>
            <w:gridSpan w:val="7"/>
            <w:tcBorders>
              <w:top w:val="nil"/>
              <w:left w:val="single" w:sz="8" w:space="0" w:color="auto"/>
              <w:bottom w:val="double" w:sz="6" w:space="0" w:color="auto"/>
              <w:right w:val="single" w:sz="8" w:space="0" w:color="000000"/>
            </w:tcBorders>
            <w:shd w:val="clear" w:color="auto" w:fill="D9E2F3" w:themeFill="accent1" w:themeFillTint="33"/>
            <w:noWrap/>
            <w:vAlign w:val="center"/>
            <w:hideMark/>
          </w:tcPr>
          <w:p w14:paraId="071682B9" w14:textId="77777777" w:rsidR="008712D8" w:rsidRDefault="008712D8" w:rsidP="0035211B">
            <w:pPr>
              <w:bidi/>
              <w:jc w:val="center"/>
              <w:rPr>
                <w:rFonts w:ascii="Calibri" w:hAnsi="Calibri" w:cs="Times New Roman"/>
                <w:b/>
                <w:bCs/>
                <w:color w:val="000000"/>
                <w:sz w:val="22"/>
                <w:szCs w:val="22"/>
                <w:rtl/>
              </w:rPr>
            </w:pPr>
            <w:r>
              <w:rPr>
                <w:rFonts w:ascii="Calibri" w:hAnsi="Calibri" w:cs="Calibri"/>
                <w:b/>
                <w:bCs/>
                <w:color w:val="000000"/>
                <w:sz w:val="22"/>
                <w:szCs w:val="22"/>
                <w:rtl/>
              </w:rPr>
              <w:t>دول المجلس الخليجي</w:t>
            </w:r>
            <w:r>
              <w:rPr>
                <w:rFonts w:ascii="Calibri" w:hAnsi="Calibri" w:cs="Calibri" w:hint="cs"/>
                <w:b/>
                <w:bCs/>
                <w:color w:val="000000"/>
                <w:sz w:val="22"/>
                <w:szCs w:val="22"/>
                <w:rtl/>
              </w:rPr>
              <w:t>**</w:t>
            </w:r>
          </w:p>
        </w:tc>
      </w:tr>
      <w:tr w:rsidR="0035211B" w14:paraId="7E0AC91D" w14:textId="77777777" w:rsidTr="0035211B">
        <w:trPr>
          <w:trHeight w:val="443"/>
          <w:jc w:val="center"/>
        </w:trPr>
        <w:tc>
          <w:tcPr>
            <w:tcW w:w="3052" w:type="dxa"/>
            <w:vMerge/>
            <w:tcBorders>
              <w:top w:val="nil"/>
              <w:left w:val="single" w:sz="8" w:space="0" w:color="auto"/>
              <w:bottom w:val="single" w:sz="8" w:space="0" w:color="000000"/>
              <w:right w:val="single" w:sz="8" w:space="0" w:color="auto"/>
            </w:tcBorders>
            <w:shd w:val="clear" w:color="auto" w:fill="D9E2F3" w:themeFill="accent1" w:themeFillTint="33"/>
            <w:vAlign w:val="center"/>
            <w:hideMark/>
          </w:tcPr>
          <w:p w14:paraId="24D7E102" w14:textId="77777777" w:rsidR="008712D8" w:rsidRDefault="008712D8" w:rsidP="0035211B">
            <w:pPr>
              <w:bidi/>
              <w:rPr>
                <w:rFonts w:ascii="Calibri" w:hAnsi="Calibri" w:cs="Calibri"/>
                <w:b/>
                <w:bCs/>
                <w:color w:val="000000"/>
                <w:sz w:val="22"/>
                <w:szCs w:val="22"/>
              </w:rPr>
            </w:pPr>
          </w:p>
        </w:tc>
        <w:tc>
          <w:tcPr>
            <w:tcW w:w="1112" w:type="dxa"/>
            <w:vMerge/>
            <w:tcBorders>
              <w:top w:val="nil"/>
              <w:left w:val="nil"/>
              <w:bottom w:val="single" w:sz="8" w:space="0" w:color="000000"/>
              <w:right w:val="single" w:sz="8" w:space="0" w:color="auto"/>
            </w:tcBorders>
            <w:shd w:val="clear" w:color="auto" w:fill="D9E2F3" w:themeFill="accent1" w:themeFillTint="33"/>
            <w:vAlign w:val="center"/>
            <w:hideMark/>
          </w:tcPr>
          <w:p w14:paraId="08DFCDD7" w14:textId="77777777" w:rsidR="008712D8" w:rsidRDefault="008712D8" w:rsidP="0035211B">
            <w:pPr>
              <w:bidi/>
              <w:rPr>
                <w:rFonts w:ascii="Calibri" w:hAnsi="Calibri" w:cs="Calibri"/>
                <w:b/>
                <w:bCs/>
                <w:color w:val="000000"/>
                <w:sz w:val="22"/>
                <w:szCs w:val="22"/>
              </w:rPr>
            </w:pPr>
          </w:p>
        </w:tc>
        <w:tc>
          <w:tcPr>
            <w:tcW w:w="844" w:type="dxa"/>
            <w:tcBorders>
              <w:top w:val="nil"/>
              <w:left w:val="single" w:sz="8" w:space="0" w:color="auto"/>
              <w:bottom w:val="single" w:sz="8" w:space="0" w:color="auto"/>
              <w:right w:val="single" w:sz="4" w:space="0" w:color="auto"/>
            </w:tcBorders>
            <w:shd w:val="clear" w:color="auto" w:fill="D9E2F3" w:themeFill="accent1" w:themeFillTint="33"/>
            <w:noWrap/>
            <w:vAlign w:val="center"/>
            <w:hideMark/>
          </w:tcPr>
          <w:p w14:paraId="0CE868DB"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الامارات</w:t>
            </w:r>
          </w:p>
        </w:tc>
        <w:tc>
          <w:tcPr>
            <w:tcW w:w="797" w:type="dxa"/>
            <w:tcBorders>
              <w:top w:val="nil"/>
              <w:left w:val="single" w:sz="4" w:space="0" w:color="auto"/>
              <w:bottom w:val="single" w:sz="8" w:space="0" w:color="auto"/>
              <w:right w:val="single" w:sz="4" w:space="0" w:color="auto"/>
            </w:tcBorders>
            <w:shd w:val="clear" w:color="auto" w:fill="D9E2F3" w:themeFill="accent1" w:themeFillTint="33"/>
            <w:noWrap/>
            <w:vAlign w:val="center"/>
            <w:hideMark/>
          </w:tcPr>
          <w:p w14:paraId="4B0B526E"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البحرين</w:t>
            </w:r>
          </w:p>
        </w:tc>
        <w:tc>
          <w:tcPr>
            <w:tcW w:w="920" w:type="dxa"/>
            <w:tcBorders>
              <w:top w:val="nil"/>
              <w:left w:val="single" w:sz="4" w:space="0" w:color="auto"/>
              <w:bottom w:val="single" w:sz="8" w:space="0" w:color="auto"/>
              <w:right w:val="single" w:sz="4" w:space="0" w:color="auto"/>
            </w:tcBorders>
            <w:shd w:val="clear" w:color="auto" w:fill="D9E2F3" w:themeFill="accent1" w:themeFillTint="33"/>
            <w:noWrap/>
            <w:vAlign w:val="center"/>
            <w:hideMark/>
          </w:tcPr>
          <w:p w14:paraId="0C661AA2"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السعودية</w:t>
            </w:r>
          </w:p>
        </w:tc>
        <w:tc>
          <w:tcPr>
            <w:tcW w:w="603" w:type="dxa"/>
            <w:tcBorders>
              <w:top w:val="nil"/>
              <w:left w:val="single" w:sz="4" w:space="0" w:color="auto"/>
              <w:bottom w:val="single" w:sz="8" w:space="0" w:color="auto"/>
              <w:right w:val="single" w:sz="4" w:space="0" w:color="auto"/>
            </w:tcBorders>
            <w:shd w:val="clear" w:color="auto" w:fill="D9E2F3" w:themeFill="accent1" w:themeFillTint="33"/>
            <w:noWrap/>
            <w:vAlign w:val="center"/>
            <w:hideMark/>
          </w:tcPr>
          <w:p w14:paraId="44187611"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عمان</w:t>
            </w:r>
          </w:p>
        </w:tc>
        <w:tc>
          <w:tcPr>
            <w:tcW w:w="603" w:type="dxa"/>
            <w:tcBorders>
              <w:top w:val="nil"/>
              <w:left w:val="single" w:sz="4" w:space="0" w:color="auto"/>
              <w:bottom w:val="single" w:sz="8" w:space="0" w:color="auto"/>
              <w:right w:val="single" w:sz="4" w:space="0" w:color="auto"/>
            </w:tcBorders>
            <w:shd w:val="clear" w:color="auto" w:fill="D9E2F3" w:themeFill="accent1" w:themeFillTint="33"/>
            <w:noWrap/>
            <w:vAlign w:val="center"/>
            <w:hideMark/>
          </w:tcPr>
          <w:p w14:paraId="7976535F"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قطر</w:t>
            </w:r>
          </w:p>
        </w:tc>
        <w:tc>
          <w:tcPr>
            <w:tcW w:w="704" w:type="dxa"/>
            <w:tcBorders>
              <w:top w:val="nil"/>
              <w:left w:val="single" w:sz="4" w:space="0" w:color="auto"/>
              <w:bottom w:val="single" w:sz="8" w:space="0" w:color="auto"/>
              <w:right w:val="single" w:sz="4" w:space="0" w:color="auto"/>
            </w:tcBorders>
            <w:shd w:val="clear" w:color="auto" w:fill="D9E2F3" w:themeFill="accent1" w:themeFillTint="33"/>
            <w:noWrap/>
            <w:vAlign w:val="center"/>
            <w:hideMark/>
          </w:tcPr>
          <w:p w14:paraId="4B69649D"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الكويت</w:t>
            </w:r>
          </w:p>
        </w:tc>
        <w:tc>
          <w:tcPr>
            <w:tcW w:w="694" w:type="dxa"/>
            <w:tcBorders>
              <w:top w:val="nil"/>
              <w:left w:val="single" w:sz="4" w:space="0" w:color="auto"/>
              <w:bottom w:val="single" w:sz="8" w:space="0" w:color="auto"/>
              <w:right w:val="single" w:sz="8" w:space="0" w:color="auto"/>
            </w:tcBorders>
            <w:shd w:val="clear" w:color="auto" w:fill="D9E2F3" w:themeFill="accent1" w:themeFillTint="33"/>
            <w:noWrap/>
            <w:vAlign w:val="center"/>
            <w:hideMark/>
          </w:tcPr>
          <w:p w14:paraId="2545B3AD"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اليمن</w:t>
            </w:r>
          </w:p>
        </w:tc>
      </w:tr>
      <w:tr w:rsidR="0035211B" w14:paraId="4D00155F" w14:textId="77777777" w:rsidTr="0035211B">
        <w:trPr>
          <w:trHeight w:val="423"/>
          <w:jc w:val="center"/>
        </w:trPr>
        <w:tc>
          <w:tcPr>
            <w:tcW w:w="3052" w:type="dxa"/>
            <w:tcBorders>
              <w:top w:val="nil"/>
              <w:left w:val="single" w:sz="8" w:space="0" w:color="auto"/>
              <w:bottom w:val="single" w:sz="4" w:space="0" w:color="auto"/>
              <w:right w:val="single" w:sz="8" w:space="0" w:color="auto"/>
            </w:tcBorders>
            <w:shd w:val="clear" w:color="auto" w:fill="D9E2F3" w:themeFill="accent1" w:themeFillTint="33"/>
            <w:noWrap/>
            <w:vAlign w:val="center"/>
            <w:hideMark/>
          </w:tcPr>
          <w:p w14:paraId="7ED2527F" w14:textId="5B065649" w:rsidR="008712D8" w:rsidRDefault="00F974DF" w:rsidP="0035211B">
            <w:pPr>
              <w:bidi/>
              <w:jc w:val="center"/>
              <w:rPr>
                <w:rFonts w:ascii="Arial" w:hAnsi="Arial" w:cs="Arial"/>
                <w:b/>
                <w:bCs/>
                <w:color w:val="000000"/>
                <w:sz w:val="22"/>
                <w:szCs w:val="22"/>
                <w:rtl/>
              </w:rPr>
            </w:pPr>
            <w:r>
              <w:rPr>
                <w:rFonts w:ascii="Arial" w:hAnsi="Arial" w:cs="Arial" w:hint="cs"/>
                <w:b/>
                <w:bCs/>
                <w:color w:val="000000"/>
                <w:sz w:val="22"/>
                <w:szCs w:val="22"/>
                <w:rtl/>
              </w:rPr>
              <w:t>الامراض القلبية الوعائية</w:t>
            </w:r>
          </w:p>
        </w:tc>
        <w:tc>
          <w:tcPr>
            <w:tcW w:w="1112" w:type="dxa"/>
            <w:tcBorders>
              <w:top w:val="nil"/>
              <w:left w:val="nil"/>
              <w:bottom w:val="single" w:sz="8" w:space="0" w:color="auto"/>
              <w:right w:val="single" w:sz="8" w:space="0" w:color="auto"/>
            </w:tcBorders>
            <w:shd w:val="clear" w:color="000000" w:fill="FFFFFF"/>
            <w:noWrap/>
            <w:vAlign w:val="center"/>
            <w:hideMark/>
          </w:tcPr>
          <w:p w14:paraId="65B3C0CE"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31%</w:t>
            </w:r>
          </w:p>
        </w:tc>
        <w:tc>
          <w:tcPr>
            <w:tcW w:w="844" w:type="dxa"/>
            <w:tcBorders>
              <w:top w:val="nil"/>
              <w:left w:val="nil"/>
              <w:bottom w:val="single" w:sz="8" w:space="0" w:color="auto"/>
              <w:right w:val="single" w:sz="8" w:space="0" w:color="auto"/>
            </w:tcBorders>
            <w:shd w:val="clear" w:color="000000" w:fill="FFFFFF"/>
            <w:noWrap/>
            <w:vAlign w:val="center"/>
          </w:tcPr>
          <w:p w14:paraId="3BF8839D" w14:textId="3B09F74A"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40%</w:t>
            </w:r>
          </w:p>
        </w:tc>
        <w:tc>
          <w:tcPr>
            <w:tcW w:w="797" w:type="dxa"/>
            <w:tcBorders>
              <w:top w:val="nil"/>
              <w:left w:val="nil"/>
              <w:bottom w:val="single" w:sz="8" w:space="0" w:color="auto"/>
              <w:right w:val="single" w:sz="8" w:space="0" w:color="auto"/>
            </w:tcBorders>
            <w:shd w:val="clear" w:color="000000" w:fill="FFFFFF"/>
            <w:noWrap/>
            <w:vAlign w:val="center"/>
          </w:tcPr>
          <w:p w14:paraId="47DE03A3" w14:textId="5E8338D4"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60%</w:t>
            </w:r>
          </w:p>
        </w:tc>
        <w:tc>
          <w:tcPr>
            <w:tcW w:w="920" w:type="dxa"/>
            <w:tcBorders>
              <w:top w:val="nil"/>
              <w:left w:val="nil"/>
              <w:bottom w:val="single" w:sz="8" w:space="0" w:color="auto"/>
              <w:right w:val="single" w:sz="8" w:space="0" w:color="auto"/>
            </w:tcBorders>
            <w:shd w:val="clear" w:color="000000" w:fill="FFFFFF"/>
            <w:noWrap/>
            <w:vAlign w:val="center"/>
          </w:tcPr>
          <w:p w14:paraId="2B3E69BF" w14:textId="603F71DB"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37%</w:t>
            </w:r>
          </w:p>
        </w:tc>
        <w:tc>
          <w:tcPr>
            <w:tcW w:w="603" w:type="dxa"/>
            <w:tcBorders>
              <w:top w:val="nil"/>
              <w:left w:val="nil"/>
              <w:bottom w:val="single" w:sz="8" w:space="0" w:color="auto"/>
              <w:right w:val="single" w:sz="8" w:space="0" w:color="auto"/>
            </w:tcBorders>
            <w:shd w:val="clear" w:color="000000" w:fill="FFFFFF"/>
            <w:noWrap/>
            <w:vAlign w:val="center"/>
          </w:tcPr>
          <w:p w14:paraId="146B7C96" w14:textId="65267B6B" w:rsidR="008712D8" w:rsidRDefault="000C467F" w:rsidP="000C467F">
            <w:pPr>
              <w:jc w:val="center"/>
              <w:rPr>
                <w:rFonts w:ascii="Calibri" w:hAnsi="Calibri" w:cs="Times New Roman"/>
                <w:color w:val="000000"/>
                <w:sz w:val="22"/>
                <w:szCs w:val="22"/>
                <w:rtl/>
              </w:rPr>
            </w:pPr>
            <w:r>
              <w:rPr>
                <w:rFonts w:ascii="Calibri" w:hAnsi="Calibri" w:cs="Calibri" w:hint="cs"/>
                <w:color w:val="000000"/>
                <w:sz w:val="22"/>
                <w:szCs w:val="22"/>
                <w:rtl/>
              </w:rPr>
              <w:t>36%</w:t>
            </w:r>
          </w:p>
        </w:tc>
        <w:tc>
          <w:tcPr>
            <w:tcW w:w="603" w:type="dxa"/>
            <w:tcBorders>
              <w:top w:val="nil"/>
              <w:left w:val="nil"/>
              <w:bottom w:val="single" w:sz="8" w:space="0" w:color="auto"/>
              <w:right w:val="single" w:sz="8" w:space="0" w:color="auto"/>
            </w:tcBorders>
            <w:shd w:val="clear" w:color="000000" w:fill="FFFFFF"/>
            <w:noWrap/>
            <w:vAlign w:val="center"/>
          </w:tcPr>
          <w:p w14:paraId="7A9742CE" w14:textId="22F94109"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42%</w:t>
            </w:r>
          </w:p>
        </w:tc>
        <w:tc>
          <w:tcPr>
            <w:tcW w:w="704" w:type="dxa"/>
            <w:tcBorders>
              <w:top w:val="nil"/>
              <w:left w:val="nil"/>
              <w:bottom w:val="single" w:sz="8" w:space="0" w:color="auto"/>
              <w:right w:val="single" w:sz="8" w:space="0" w:color="auto"/>
            </w:tcBorders>
            <w:shd w:val="clear" w:color="000000" w:fill="FFFFFF"/>
            <w:noWrap/>
            <w:vAlign w:val="center"/>
            <w:hideMark/>
          </w:tcPr>
          <w:p w14:paraId="17EAE182"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43%</w:t>
            </w:r>
          </w:p>
        </w:tc>
        <w:tc>
          <w:tcPr>
            <w:tcW w:w="694" w:type="dxa"/>
            <w:tcBorders>
              <w:top w:val="nil"/>
              <w:left w:val="nil"/>
              <w:bottom w:val="single" w:sz="8" w:space="0" w:color="auto"/>
              <w:right w:val="single" w:sz="8" w:space="0" w:color="auto"/>
            </w:tcBorders>
            <w:shd w:val="clear" w:color="000000" w:fill="FFFFFF"/>
            <w:noWrap/>
            <w:vAlign w:val="center"/>
          </w:tcPr>
          <w:p w14:paraId="28D9F7B1" w14:textId="55034E86"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21%</w:t>
            </w:r>
          </w:p>
        </w:tc>
      </w:tr>
      <w:tr w:rsidR="0035211B" w14:paraId="2B2C5905" w14:textId="77777777" w:rsidTr="0035211B">
        <w:trPr>
          <w:trHeight w:val="423"/>
          <w:jc w:val="center"/>
        </w:trPr>
        <w:tc>
          <w:tcPr>
            <w:tcW w:w="3052" w:type="dxa"/>
            <w:tcBorders>
              <w:top w:val="nil"/>
              <w:left w:val="single" w:sz="8" w:space="0" w:color="auto"/>
              <w:bottom w:val="single" w:sz="4" w:space="0" w:color="auto"/>
              <w:right w:val="single" w:sz="8" w:space="0" w:color="auto"/>
            </w:tcBorders>
            <w:shd w:val="clear" w:color="auto" w:fill="D9E2F3" w:themeFill="accent1" w:themeFillTint="33"/>
            <w:noWrap/>
            <w:vAlign w:val="center"/>
            <w:hideMark/>
          </w:tcPr>
          <w:p w14:paraId="1740AFB6" w14:textId="77777777" w:rsidR="008712D8" w:rsidRDefault="008712D8" w:rsidP="0035211B">
            <w:pPr>
              <w:bidi/>
              <w:jc w:val="center"/>
              <w:rPr>
                <w:rFonts w:ascii="Arial" w:hAnsi="Arial" w:cs="Arial"/>
                <w:b/>
                <w:bCs/>
                <w:color w:val="000000"/>
                <w:sz w:val="22"/>
                <w:szCs w:val="22"/>
                <w:rtl/>
              </w:rPr>
            </w:pPr>
            <w:r>
              <w:rPr>
                <w:rFonts w:ascii="Arial" w:hAnsi="Arial" w:cs="Arial" w:hint="cs"/>
                <w:b/>
                <w:bCs/>
                <w:color w:val="000000"/>
                <w:sz w:val="22"/>
                <w:szCs w:val="22"/>
                <w:rtl/>
                <w:lang w:bidi="ar-KW"/>
              </w:rPr>
              <w:t>السرطان</w:t>
            </w:r>
          </w:p>
        </w:tc>
        <w:tc>
          <w:tcPr>
            <w:tcW w:w="1112" w:type="dxa"/>
            <w:tcBorders>
              <w:top w:val="nil"/>
              <w:left w:val="nil"/>
              <w:bottom w:val="single" w:sz="8" w:space="0" w:color="auto"/>
              <w:right w:val="single" w:sz="8" w:space="0" w:color="auto"/>
            </w:tcBorders>
            <w:shd w:val="clear" w:color="000000" w:fill="FFFFFF"/>
            <w:noWrap/>
            <w:vAlign w:val="center"/>
            <w:hideMark/>
          </w:tcPr>
          <w:p w14:paraId="27A1968F"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16%</w:t>
            </w:r>
          </w:p>
        </w:tc>
        <w:tc>
          <w:tcPr>
            <w:tcW w:w="844" w:type="dxa"/>
            <w:tcBorders>
              <w:top w:val="nil"/>
              <w:left w:val="nil"/>
              <w:bottom w:val="single" w:sz="8" w:space="0" w:color="auto"/>
              <w:right w:val="single" w:sz="8" w:space="0" w:color="auto"/>
            </w:tcBorders>
            <w:shd w:val="clear" w:color="000000" w:fill="FFFFFF"/>
            <w:noWrap/>
            <w:vAlign w:val="center"/>
          </w:tcPr>
          <w:p w14:paraId="7D19C3B0" w14:textId="0C87603B"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12%</w:t>
            </w:r>
          </w:p>
        </w:tc>
        <w:tc>
          <w:tcPr>
            <w:tcW w:w="797" w:type="dxa"/>
            <w:tcBorders>
              <w:top w:val="nil"/>
              <w:left w:val="nil"/>
              <w:bottom w:val="single" w:sz="8" w:space="0" w:color="auto"/>
              <w:right w:val="single" w:sz="8" w:space="0" w:color="auto"/>
            </w:tcBorders>
            <w:shd w:val="clear" w:color="000000" w:fill="FFFFFF"/>
            <w:noWrap/>
            <w:vAlign w:val="center"/>
          </w:tcPr>
          <w:p w14:paraId="60752BAD" w14:textId="70012525"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23%</w:t>
            </w:r>
          </w:p>
        </w:tc>
        <w:tc>
          <w:tcPr>
            <w:tcW w:w="920" w:type="dxa"/>
            <w:tcBorders>
              <w:top w:val="nil"/>
              <w:left w:val="nil"/>
              <w:bottom w:val="single" w:sz="8" w:space="0" w:color="auto"/>
              <w:right w:val="single" w:sz="8" w:space="0" w:color="auto"/>
            </w:tcBorders>
            <w:shd w:val="clear" w:color="000000" w:fill="FFFFFF"/>
            <w:noWrap/>
            <w:vAlign w:val="center"/>
          </w:tcPr>
          <w:p w14:paraId="0A1965B1" w14:textId="7206587E"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10%</w:t>
            </w:r>
          </w:p>
        </w:tc>
        <w:tc>
          <w:tcPr>
            <w:tcW w:w="603" w:type="dxa"/>
            <w:tcBorders>
              <w:top w:val="nil"/>
              <w:left w:val="nil"/>
              <w:bottom w:val="single" w:sz="8" w:space="0" w:color="auto"/>
              <w:right w:val="single" w:sz="8" w:space="0" w:color="auto"/>
            </w:tcBorders>
            <w:shd w:val="clear" w:color="000000" w:fill="FFFFFF"/>
            <w:noWrap/>
            <w:vAlign w:val="center"/>
          </w:tcPr>
          <w:p w14:paraId="0B5EE29D" w14:textId="647E22D4"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11%</w:t>
            </w:r>
          </w:p>
        </w:tc>
        <w:tc>
          <w:tcPr>
            <w:tcW w:w="603" w:type="dxa"/>
            <w:tcBorders>
              <w:top w:val="nil"/>
              <w:left w:val="nil"/>
              <w:bottom w:val="single" w:sz="8" w:space="0" w:color="auto"/>
              <w:right w:val="single" w:sz="8" w:space="0" w:color="auto"/>
            </w:tcBorders>
            <w:shd w:val="clear" w:color="000000" w:fill="FFFFFF"/>
            <w:noWrap/>
            <w:vAlign w:val="center"/>
          </w:tcPr>
          <w:p w14:paraId="5228540F" w14:textId="17A73E64"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17%</w:t>
            </w:r>
          </w:p>
        </w:tc>
        <w:tc>
          <w:tcPr>
            <w:tcW w:w="704" w:type="dxa"/>
            <w:tcBorders>
              <w:top w:val="nil"/>
              <w:left w:val="nil"/>
              <w:bottom w:val="single" w:sz="8" w:space="0" w:color="auto"/>
              <w:right w:val="single" w:sz="8" w:space="0" w:color="auto"/>
            </w:tcBorders>
            <w:shd w:val="clear" w:color="000000" w:fill="FFFFFF"/>
            <w:noWrap/>
            <w:vAlign w:val="center"/>
            <w:hideMark/>
          </w:tcPr>
          <w:p w14:paraId="702DB809"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15%</w:t>
            </w:r>
          </w:p>
        </w:tc>
        <w:tc>
          <w:tcPr>
            <w:tcW w:w="694" w:type="dxa"/>
            <w:tcBorders>
              <w:top w:val="nil"/>
              <w:left w:val="nil"/>
              <w:bottom w:val="single" w:sz="8" w:space="0" w:color="auto"/>
              <w:right w:val="single" w:sz="8" w:space="0" w:color="auto"/>
            </w:tcBorders>
            <w:shd w:val="clear" w:color="000000" w:fill="FFFFFF"/>
            <w:noWrap/>
            <w:vAlign w:val="center"/>
          </w:tcPr>
          <w:p w14:paraId="24FA2363" w14:textId="5FB6B936"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39%</w:t>
            </w:r>
          </w:p>
        </w:tc>
      </w:tr>
      <w:tr w:rsidR="0035211B" w14:paraId="56D70633" w14:textId="77777777" w:rsidTr="0035211B">
        <w:trPr>
          <w:trHeight w:val="423"/>
          <w:jc w:val="center"/>
        </w:trPr>
        <w:tc>
          <w:tcPr>
            <w:tcW w:w="3052" w:type="dxa"/>
            <w:tcBorders>
              <w:top w:val="nil"/>
              <w:left w:val="single" w:sz="8" w:space="0" w:color="auto"/>
              <w:bottom w:val="single" w:sz="4" w:space="0" w:color="auto"/>
              <w:right w:val="single" w:sz="8" w:space="0" w:color="auto"/>
            </w:tcBorders>
            <w:shd w:val="clear" w:color="auto" w:fill="D9E2F3" w:themeFill="accent1" w:themeFillTint="33"/>
            <w:noWrap/>
            <w:vAlign w:val="center"/>
            <w:hideMark/>
          </w:tcPr>
          <w:p w14:paraId="5F5FD64D" w14:textId="77777777" w:rsidR="008712D8" w:rsidRDefault="008712D8" w:rsidP="0035211B">
            <w:pPr>
              <w:bidi/>
              <w:jc w:val="center"/>
              <w:rPr>
                <w:rFonts w:ascii="Arial" w:hAnsi="Arial" w:cs="Arial"/>
                <w:b/>
                <w:bCs/>
                <w:color w:val="000000"/>
                <w:sz w:val="22"/>
                <w:szCs w:val="22"/>
                <w:rtl/>
              </w:rPr>
            </w:pPr>
            <w:r>
              <w:rPr>
                <w:rFonts w:ascii="Arial" w:hAnsi="Arial" w:cs="Arial" w:hint="cs"/>
                <w:b/>
                <w:bCs/>
                <w:color w:val="000000"/>
                <w:sz w:val="22"/>
                <w:szCs w:val="22"/>
                <w:rtl/>
                <w:lang w:bidi="ar-KW"/>
              </w:rPr>
              <w:t>داء السكر</w:t>
            </w:r>
          </w:p>
        </w:tc>
        <w:tc>
          <w:tcPr>
            <w:tcW w:w="1112" w:type="dxa"/>
            <w:tcBorders>
              <w:top w:val="nil"/>
              <w:left w:val="nil"/>
              <w:bottom w:val="single" w:sz="8" w:space="0" w:color="auto"/>
              <w:right w:val="single" w:sz="8" w:space="0" w:color="auto"/>
            </w:tcBorders>
            <w:shd w:val="clear" w:color="000000" w:fill="FFFFFF"/>
            <w:noWrap/>
            <w:vAlign w:val="center"/>
            <w:hideMark/>
          </w:tcPr>
          <w:p w14:paraId="7AAD3EBB"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3%</w:t>
            </w:r>
          </w:p>
        </w:tc>
        <w:tc>
          <w:tcPr>
            <w:tcW w:w="844" w:type="dxa"/>
            <w:tcBorders>
              <w:top w:val="nil"/>
              <w:left w:val="nil"/>
              <w:bottom w:val="single" w:sz="8" w:space="0" w:color="auto"/>
              <w:right w:val="single" w:sz="8" w:space="0" w:color="auto"/>
            </w:tcBorders>
            <w:shd w:val="clear" w:color="000000" w:fill="FFFFFF"/>
            <w:noWrap/>
            <w:vAlign w:val="center"/>
          </w:tcPr>
          <w:p w14:paraId="634C8850" w14:textId="00CDDCB1"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5%</w:t>
            </w:r>
          </w:p>
        </w:tc>
        <w:tc>
          <w:tcPr>
            <w:tcW w:w="797" w:type="dxa"/>
            <w:tcBorders>
              <w:top w:val="nil"/>
              <w:left w:val="nil"/>
              <w:bottom w:val="single" w:sz="8" w:space="0" w:color="auto"/>
              <w:right w:val="single" w:sz="8" w:space="0" w:color="auto"/>
            </w:tcBorders>
            <w:shd w:val="clear" w:color="000000" w:fill="FFFFFF"/>
            <w:noWrap/>
            <w:vAlign w:val="center"/>
          </w:tcPr>
          <w:p w14:paraId="0A1652FC" w14:textId="1F60A1A4"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w:t>
            </w:r>
          </w:p>
        </w:tc>
        <w:tc>
          <w:tcPr>
            <w:tcW w:w="920" w:type="dxa"/>
            <w:tcBorders>
              <w:top w:val="nil"/>
              <w:left w:val="nil"/>
              <w:bottom w:val="single" w:sz="8" w:space="0" w:color="auto"/>
              <w:right w:val="single" w:sz="8" w:space="0" w:color="auto"/>
            </w:tcBorders>
            <w:shd w:val="clear" w:color="000000" w:fill="FFFFFF"/>
            <w:noWrap/>
            <w:vAlign w:val="center"/>
          </w:tcPr>
          <w:p w14:paraId="157A52EF" w14:textId="79CD8D2A"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3%</w:t>
            </w:r>
          </w:p>
        </w:tc>
        <w:tc>
          <w:tcPr>
            <w:tcW w:w="603" w:type="dxa"/>
            <w:tcBorders>
              <w:top w:val="nil"/>
              <w:left w:val="nil"/>
              <w:bottom w:val="single" w:sz="8" w:space="0" w:color="auto"/>
              <w:right w:val="single" w:sz="8" w:space="0" w:color="auto"/>
            </w:tcBorders>
            <w:shd w:val="clear" w:color="000000" w:fill="FFFFFF"/>
            <w:noWrap/>
            <w:vAlign w:val="center"/>
          </w:tcPr>
          <w:p w14:paraId="10CC55F2" w14:textId="5C6AA8E9"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8%</w:t>
            </w:r>
          </w:p>
        </w:tc>
        <w:tc>
          <w:tcPr>
            <w:tcW w:w="603" w:type="dxa"/>
            <w:tcBorders>
              <w:top w:val="nil"/>
              <w:left w:val="nil"/>
              <w:bottom w:val="single" w:sz="8" w:space="0" w:color="auto"/>
              <w:right w:val="single" w:sz="8" w:space="0" w:color="auto"/>
            </w:tcBorders>
            <w:shd w:val="clear" w:color="000000" w:fill="FFFFFF"/>
            <w:noWrap/>
            <w:vAlign w:val="center"/>
          </w:tcPr>
          <w:p w14:paraId="0A09E475" w14:textId="5EDC5F67"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6%</w:t>
            </w:r>
          </w:p>
        </w:tc>
        <w:tc>
          <w:tcPr>
            <w:tcW w:w="704" w:type="dxa"/>
            <w:tcBorders>
              <w:top w:val="nil"/>
              <w:left w:val="nil"/>
              <w:bottom w:val="single" w:sz="8" w:space="0" w:color="auto"/>
              <w:right w:val="single" w:sz="8" w:space="0" w:color="auto"/>
            </w:tcBorders>
            <w:shd w:val="clear" w:color="000000" w:fill="FFFFFF"/>
            <w:noWrap/>
            <w:vAlign w:val="center"/>
            <w:hideMark/>
          </w:tcPr>
          <w:p w14:paraId="388E112E"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7%</w:t>
            </w:r>
          </w:p>
        </w:tc>
        <w:tc>
          <w:tcPr>
            <w:tcW w:w="694" w:type="dxa"/>
            <w:tcBorders>
              <w:top w:val="nil"/>
              <w:left w:val="nil"/>
              <w:bottom w:val="single" w:sz="8" w:space="0" w:color="auto"/>
              <w:right w:val="single" w:sz="8" w:space="0" w:color="auto"/>
            </w:tcBorders>
            <w:shd w:val="clear" w:color="000000" w:fill="FFFFFF"/>
            <w:noWrap/>
            <w:vAlign w:val="center"/>
          </w:tcPr>
          <w:p w14:paraId="3D35DFC9" w14:textId="10B5FD40"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10.8%</w:t>
            </w:r>
          </w:p>
        </w:tc>
      </w:tr>
      <w:tr w:rsidR="0035211B" w14:paraId="7C3346C9" w14:textId="77777777" w:rsidTr="0035211B">
        <w:trPr>
          <w:trHeight w:val="423"/>
          <w:jc w:val="center"/>
        </w:trPr>
        <w:tc>
          <w:tcPr>
            <w:tcW w:w="3052" w:type="dxa"/>
            <w:tcBorders>
              <w:top w:val="nil"/>
              <w:left w:val="single" w:sz="8" w:space="0" w:color="auto"/>
              <w:bottom w:val="single" w:sz="4" w:space="0" w:color="auto"/>
              <w:right w:val="single" w:sz="8" w:space="0" w:color="auto"/>
            </w:tcBorders>
            <w:shd w:val="clear" w:color="auto" w:fill="D9E2F3" w:themeFill="accent1" w:themeFillTint="33"/>
            <w:noWrap/>
            <w:vAlign w:val="center"/>
            <w:hideMark/>
          </w:tcPr>
          <w:p w14:paraId="1215A6C0" w14:textId="77777777" w:rsidR="008712D8" w:rsidRDefault="008712D8" w:rsidP="0035211B">
            <w:pPr>
              <w:bidi/>
              <w:jc w:val="center"/>
              <w:rPr>
                <w:rFonts w:ascii="Arial" w:hAnsi="Arial" w:cs="Arial"/>
                <w:b/>
                <w:bCs/>
                <w:color w:val="000000"/>
                <w:sz w:val="22"/>
                <w:szCs w:val="22"/>
                <w:rtl/>
              </w:rPr>
            </w:pPr>
            <w:r>
              <w:rPr>
                <w:rFonts w:ascii="Arial" w:hAnsi="Arial" w:cs="Arial" w:hint="cs"/>
                <w:b/>
                <w:bCs/>
                <w:color w:val="000000"/>
                <w:sz w:val="22"/>
                <w:szCs w:val="22"/>
                <w:rtl/>
                <w:lang w:bidi="ar-KW"/>
              </w:rPr>
              <w:t>الأمراض التنفسية المزمنة</w:t>
            </w:r>
          </w:p>
        </w:tc>
        <w:tc>
          <w:tcPr>
            <w:tcW w:w="1112" w:type="dxa"/>
            <w:tcBorders>
              <w:top w:val="nil"/>
              <w:left w:val="nil"/>
              <w:bottom w:val="single" w:sz="8" w:space="0" w:color="auto"/>
              <w:right w:val="single" w:sz="8" w:space="0" w:color="auto"/>
            </w:tcBorders>
            <w:shd w:val="clear" w:color="000000" w:fill="FFFFFF"/>
            <w:noWrap/>
            <w:vAlign w:val="center"/>
            <w:hideMark/>
          </w:tcPr>
          <w:p w14:paraId="63AACD85" w14:textId="77777777" w:rsidR="008712D8" w:rsidRDefault="008712D8" w:rsidP="0035211B">
            <w:pPr>
              <w:bidi/>
              <w:jc w:val="center"/>
              <w:rPr>
                <w:rFonts w:ascii="Calibri" w:hAnsi="Calibri" w:cs="Calibri"/>
                <w:color w:val="000000"/>
                <w:sz w:val="22"/>
                <w:szCs w:val="22"/>
              </w:rPr>
            </w:pPr>
            <w:r>
              <w:rPr>
                <w:rFonts w:ascii="Calibri" w:hAnsi="Calibri" w:cs="Calibri"/>
                <w:color w:val="000000"/>
                <w:sz w:val="22"/>
                <w:szCs w:val="22"/>
                <w:rtl/>
              </w:rPr>
              <w:t>7%</w:t>
            </w:r>
          </w:p>
        </w:tc>
        <w:tc>
          <w:tcPr>
            <w:tcW w:w="844" w:type="dxa"/>
            <w:tcBorders>
              <w:top w:val="nil"/>
              <w:left w:val="nil"/>
              <w:bottom w:val="single" w:sz="8" w:space="0" w:color="auto"/>
              <w:right w:val="single" w:sz="8" w:space="0" w:color="auto"/>
            </w:tcBorders>
            <w:shd w:val="clear" w:color="000000" w:fill="FFFFFF"/>
            <w:noWrap/>
            <w:vAlign w:val="center"/>
          </w:tcPr>
          <w:p w14:paraId="2A9B42E1" w14:textId="0C1C12E6"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5%</w:t>
            </w:r>
          </w:p>
        </w:tc>
        <w:tc>
          <w:tcPr>
            <w:tcW w:w="797" w:type="dxa"/>
            <w:tcBorders>
              <w:top w:val="nil"/>
              <w:left w:val="nil"/>
              <w:bottom w:val="single" w:sz="8" w:space="0" w:color="auto"/>
              <w:right w:val="single" w:sz="8" w:space="0" w:color="auto"/>
            </w:tcBorders>
            <w:shd w:val="clear" w:color="000000" w:fill="FFFFFF"/>
            <w:noWrap/>
            <w:vAlign w:val="center"/>
          </w:tcPr>
          <w:p w14:paraId="21618A3B" w14:textId="76FC83D0"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w:t>
            </w:r>
          </w:p>
        </w:tc>
        <w:tc>
          <w:tcPr>
            <w:tcW w:w="920" w:type="dxa"/>
            <w:tcBorders>
              <w:top w:val="nil"/>
              <w:left w:val="nil"/>
              <w:bottom w:val="single" w:sz="8" w:space="0" w:color="auto"/>
              <w:right w:val="single" w:sz="8" w:space="0" w:color="auto"/>
            </w:tcBorders>
            <w:shd w:val="clear" w:color="000000" w:fill="FFFFFF"/>
            <w:noWrap/>
            <w:vAlign w:val="center"/>
          </w:tcPr>
          <w:p w14:paraId="3600C0C4" w14:textId="6121DE41"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3%</w:t>
            </w:r>
          </w:p>
        </w:tc>
        <w:tc>
          <w:tcPr>
            <w:tcW w:w="603" w:type="dxa"/>
            <w:tcBorders>
              <w:top w:val="nil"/>
              <w:left w:val="nil"/>
              <w:bottom w:val="single" w:sz="8" w:space="0" w:color="auto"/>
              <w:right w:val="single" w:sz="8" w:space="0" w:color="auto"/>
            </w:tcBorders>
            <w:shd w:val="clear" w:color="000000" w:fill="FFFFFF"/>
            <w:noWrap/>
            <w:vAlign w:val="center"/>
          </w:tcPr>
          <w:p w14:paraId="55EFF60B" w14:textId="39CA5209"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w:t>
            </w:r>
          </w:p>
        </w:tc>
        <w:tc>
          <w:tcPr>
            <w:tcW w:w="603" w:type="dxa"/>
            <w:tcBorders>
              <w:top w:val="nil"/>
              <w:left w:val="nil"/>
              <w:bottom w:val="single" w:sz="8" w:space="0" w:color="auto"/>
              <w:right w:val="single" w:sz="8" w:space="0" w:color="auto"/>
            </w:tcBorders>
            <w:shd w:val="clear" w:color="000000" w:fill="FFFFFF"/>
            <w:noWrap/>
            <w:vAlign w:val="center"/>
          </w:tcPr>
          <w:p w14:paraId="71BEF1D7" w14:textId="35121503"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8%</w:t>
            </w:r>
          </w:p>
        </w:tc>
        <w:tc>
          <w:tcPr>
            <w:tcW w:w="704" w:type="dxa"/>
            <w:tcBorders>
              <w:top w:val="nil"/>
              <w:left w:val="nil"/>
              <w:bottom w:val="single" w:sz="8" w:space="0" w:color="auto"/>
              <w:right w:val="single" w:sz="8" w:space="0" w:color="auto"/>
            </w:tcBorders>
            <w:shd w:val="clear" w:color="000000" w:fill="FFFFFF"/>
            <w:noWrap/>
            <w:vAlign w:val="center"/>
            <w:hideMark/>
          </w:tcPr>
          <w:p w14:paraId="4550A9E2" w14:textId="08F44C07" w:rsidR="008712D8" w:rsidRDefault="00813B9B" w:rsidP="0035211B">
            <w:pPr>
              <w:bidi/>
              <w:jc w:val="center"/>
              <w:rPr>
                <w:rFonts w:ascii="Calibri" w:hAnsi="Calibri" w:cs="Times New Roman"/>
                <w:color w:val="000000"/>
                <w:sz w:val="22"/>
                <w:szCs w:val="22"/>
                <w:rtl/>
              </w:rPr>
            </w:pPr>
            <w:r>
              <w:rPr>
                <w:rFonts w:ascii="Calibri" w:hAnsi="Calibri" w:cs="Calibri" w:hint="cs"/>
                <w:color w:val="000000"/>
                <w:sz w:val="22"/>
                <w:szCs w:val="22"/>
                <w:rtl/>
              </w:rPr>
              <w:t>0.9</w:t>
            </w:r>
            <w:r w:rsidR="008712D8">
              <w:rPr>
                <w:rFonts w:ascii="Calibri" w:hAnsi="Calibri" w:cs="Calibri"/>
                <w:color w:val="000000"/>
                <w:sz w:val="22"/>
                <w:szCs w:val="22"/>
                <w:rtl/>
              </w:rPr>
              <w:t>%</w:t>
            </w:r>
          </w:p>
        </w:tc>
        <w:tc>
          <w:tcPr>
            <w:tcW w:w="694" w:type="dxa"/>
            <w:tcBorders>
              <w:top w:val="nil"/>
              <w:left w:val="nil"/>
              <w:bottom w:val="single" w:sz="8" w:space="0" w:color="auto"/>
              <w:right w:val="single" w:sz="8" w:space="0" w:color="auto"/>
            </w:tcBorders>
            <w:shd w:val="clear" w:color="000000" w:fill="FFFFFF"/>
            <w:noWrap/>
            <w:vAlign w:val="center"/>
          </w:tcPr>
          <w:p w14:paraId="429228C8" w14:textId="61BB5C63"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15%</w:t>
            </w:r>
          </w:p>
        </w:tc>
      </w:tr>
      <w:tr w:rsidR="0035211B" w14:paraId="5D143B9F" w14:textId="77777777" w:rsidTr="0035211B">
        <w:trPr>
          <w:trHeight w:val="423"/>
          <w:jc w:val="center"/>
        </w:trPr>
        <w:tc>
          <w:tcPr>
            <w:tcW w:w="3052" w:type="dxa"/>
            <w:tcBorders>
              <w:top w:val="nil"/>
              <w:left w:val="single" w:sz="8" w:space="0" w:color="auto"/>
              <w:bottom w:val="single" w:sz="8" w:space="0" w:color="auto"/>
              <w:right w:val="single" w:sz="8" w:space="0" w:color="auto"/>
            </w:tcBorders>
            <w:shd w:val="clear" w:color="auto" w:fill="D9E2F3" w:themeFill="accent1" w:themeFillTint="33"/>
            <w:noWrap/>
            <w:vAlign w:val="center"/>
            <w:hideMark/>
          </w:tcPr>
          <w:p w14:paraId="562F8DD2" w14:textId="77777777" w:rsidR="008712D8" w:rsidRDefault="008712D8" w:rsidP="0035211B">
            <w:pPr>
              <w:bidi/>
              <w:jc w:val="center"/>
              <w:rPr>
                <w:rFonts w:ascii="Arial" w:hAnsi="Arial" w:cs="Arial"/>
                <w:b/>
                <w:bCs/>
                <w:color w:val="000000"/>
                <w:sz w:val="22"/>
                <w:szCs w:val="22"/>
                <w:rtl/>
              </w:rPr>
            </w:pPr>
            <w:r>
              <w:rPr>
                <w:rFonts w:ascii="Arial" w:hAnsi="Arial" w:cs="Arial"/>
                <w:b/>
                <w:bCs/>
                <w:color w:val="000000"/>
                <w:sz w:val="22"/>
                <w:szCs w:val="22"/>
                <w:rtl/>
              </w:rPr>
              <w:t>أخرى</w:t>
            </w:r>
          </w:p>
        </w:tc>
        <w:tc>
          <w:tcPr>
            <w:tcW w:w="1112" w:type="dxa"/>
            <w:tcBorders>
              <w:top w:val="nil"/>
              <w:left w:val="nil"/>
              <w:bottom w:val="single" w:sz="8" w:space="0" w:color="auto"/>
              <w:right w:val="single" w:sz="8" w:space="0" w:color="auto"/>
            </w:tcBorders>
            <w:shd w:val="clear" w:color="000000" w:fill="FFFFFF"/>
            <w:noWrap/>
            <w:vAlign w:val="center"/>
            <w:hideMark/>
          </w:tcPr>
          <w:p w14:paraId="7960946A"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15%</w:t>
            </w:r>
          </w:p>
        </w:tc>
        <w:tc>
          <w:tcPr>
            <w:tcW w:w="844" w:type="dxa"/>
            <w:tcBorders>
              <w:top w:val="nil"/>
              <w:left w:val="nil"/>
              <w:bottom w:val="single" w:sz="8" w:space="0" w:color="auto"/>
              <w:right w:val="single" w:sz="8" w:space="0" w:color="auto"/>
            </w:tcBorders>
            <w:shd w:val="clear" w:color="000000" w:fill="FFFFFF"/>
            <w:noWrap/>
            <w:vAlign w:val="center"/>
          </w:tcPr>
          <w:p w14:paraId="092AB2A1" w14:textId="5F12BE17"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15%</w:t>
            </w:r>
          </w:p>
        </w:tc>
        <w:tc>
          <w:tcPr>
            <w:tcW w:w="797" w:type="dxa"/>
            <w:tcBorders>
              <w:top w:val="nil"/>
              <w:left w:val="nil"/>
              <w:bottom w:val="single" w:sz="8" w:space="0" w:color="auto"/>
              <w:right w:val="single" w:sz="8" w:space="0" w:color="auto"/>
            </w:tcBorders>
            <w:shd w:val="clear" w:color="000000" w:fill="FFFFFF"/>
            <w:noWrap/>
            <w:vAlign w:val="center"/>
          </w:tcPr>
          <w:p w14:paraId="46137160" w14:textId="14B86355"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w:t>
            </w:r>
          </w:p>
        </w:tc>
        <w:tc>
          <w:tcPr>
            <w:tcW w:w="920" w:type="dxa"/>
            <w:tcBorders>
              <w:top w:val="nil"/>
              <w:left w:val="nil"/>
              <w:bottom w:val="single" w:sz="8" w:space="0" w:color="auto"/>
              <w:right w:val="single" w:sz="8" w:space="0" w:color="auto"/>
            </w:tcBorders>
            <w:shd w:val="clear" w:color="000000" w:fill="FFFFFF"/>
            <w:noWrap/>
            <w:vAlign w:val="center"/>
          </w:tcPr>
          <w:p w14:paraId="72F15420" w14:textId="4ABBC405"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20%</w:t>
            </w:r>
          </w:p>
        </w:tc>
        <w:tc>
          <w:tcPr>
            <w:tcW w:w="603" w:type="dxa"/>
            <w:tcBorders>
              <w:top w:val="nil"/>
              <w:left w:val="nil"/>
              <w:bottom w:val="single" w:sz="8" w:space="0" w:color="auto"/>
              <w:right w:val="single" w:sz="8" w:space="0" w:color="auto"/>
            </w:tcBorders>
            <w:shd w:val="clear" w:color="000000" w:fill="FFFFFF"/>
            <w:noWrap/>
            <w:vAlign w:val="center"/>
          </w:tcPr>
          <w:p w14:paraId="2F35512D" w14:textId="25600AD5"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15%</w:t>
            </w:r>
          </w:p>
        </w:tc>
        <w:tc>
          <w:tcPr>
            <w:tcW w:w="603" w:type="dxa"/>
            <w:tcBorders>
              <w:top w:val="nil"/>
              <w:left w:val="nil"/>
              <w:bottom w:val="single" w:sz="8" w:space="0" w:color="auto"/>
              <w:right w:val="single" w:sz="8" w:space="0" w:color="auto"/>
            </w:tcBorders>
            <w:shd w:val="clear" w:color="000000" w:fill="FFFFFF"/>
            <w:noWrap/>
            <w:vAlign w:val="center"/>
          </w:tcPr>
          <w:p w14:paraId="2B780770" w14:textId="2A97BEFD"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27%</w:t>
            </w:r>
          </w:p>
        </w:tc>
        <w:tc>
          <w:tcPr>
            <w:tcW w:w="704" w:type="dxa"/>
            <w:tcBorders>
              <w:top w:val="nil"/>
              <w:left w:val="nil"/>
              <w:bottom w:val="single" w:sz="8" w:space="0" w:color="auto"/>
              <w:right w:val="single" w:sz="8" w:space="0" w:color="auto"/>
            </w:tcBorders>
            <w:shd w:val="clear" w:color="000000" w:fill="FFFFFF"/>
            <w:noWrap/>
            <w:vAlign w:val="center"/>
            <w:hideMark/>
          </w:tcPr>
          <w:p w14:paraId="36C2103B" w14:textId="77777777" w:rsidR="008712D8" w:rsidRDefault="008712D8" w:rsidP="0035211B">
            <w:pPr>
              <w:bidi/>
              <w:jc w:val="center"/>
              <w:rPr>
                <w:rFonts w:ascii="Calibri" w:hAnsi="Calibri" w:cs="Times New Roman"/>
                <w:color w:val="000000"/>
                <w:sz w:val="22"/>
                <w:szCs w:val="22"/>
                <w:rtl/>
              </w:rPr>
            </w:pPr>
            <w:r>
              <w:rPr>
                <w:rFonts w:ascii="Calibri" w:hAnsi="Calibri" w:cs="Calibri"/>
                <w:color w:val="000000"/>
                <w:sz w:val="22"/>
                <w:szCs w:val="22"/>
                <w:rtl/>
              </w:rPr>
              <w:t>10%</w:t>
            </w:r>
          </w:p>
        </w:tc>
        <w:tc>
          <w:tcPr>
            <w:tcW w:w="694" w:type="dxa"/>
            <w:tcBorders>
              <w:top w:val="nil"/>
              <w:left w:val="nil"/>
              <w:bottom w:val="single" w:sz="8" w:space="0" w:color="auto"/>
              <w:right w:val="single" w:sz="8" w:space="0" w:color="auto"/>
            </w:tcBorders>
            <w:shd w:val="clear" w:color="000000" w:fill="FFFFFF"/>
            <w:noWrap/>
            <w:vAlign w:val="center"/>
          </w:tcPr>
          <w:p w14:paraId="4DF57848" w14:textId="0105BCD3" w:rsidR="008712D8" w:rsidRDefault="000C467F" w:rsidP="0035211B">
            <w:pPr>
              <w:bidi/>
              <w:jc w:val="center"/>
              <w:rPr>
                <w:rFonts w:ascii="Calibri" w:hAnsi="Calibri" w:cs="Times New Roman"/>
                <w:color w:val="000000"/>
                <w:sz w:val="22"/>
                <w:szCs w:val="22"/>
                <w:rtl/>
              </w:rPr>
            </w:pPr>
            <w:r>
              <w:rPr>
                <w:rFonts w:ascii="Calibri" w:hAnsi="Calibri" w:cs="Calibri" w:hint="cs"/>
                <w:color w:val="000000"/>
                <w:sz w:val="22"/>
                <w:szCs w:val="22"/>
                <w:rtl/>
              </w:rPr>
              <w:t>14%</w:t>
            </w:r>
          </w:p>
        </w:tc>
      </w:tr>
    </w:tbl>
    <w:p w14:paraId="188ADC5D" w14:textId="651288C7" w:rsidR="00DE788D" w:rsidRPr="0078320A" w:rsidRDefault="00DE788D" w:rsidP="00DE788D">
      <w:pPr>
        <w:bidi/>
        <w:jc w:val="mediumKashida"/>
        <w:rPr>
          <w:b/>
          <w:bCs/>
          <w:sz w:val="18"/>
          <w:szCs w:val="18"/>
        </w:rPr>
      </w:pPr>
    </w:p>
    <w:p w14:paraId="2234A12C" w14:textId="11B8907E" w:rsidR="00DE788D" w:rsidRPr="0078320A" w:rsidRDefault="00DE788D" w:rsidP="0078320A">
      <w:pPr>
        <w:bidi/>
        <w:ind w:firstLine="720"/>
        <w:rPr>
          <w:b/>
          <w:bCs/>
          <w:sz w:val="18"/>
          <w:szCs w:val="18"/>
          <w:vertAlign w:val="superscript"/>
          <w:rtl/>
          <w:lang w:bidi="ar-KW"/>
        </w:rPr>
      </w:pPr>
      <w:r w:rsidRPr="0078320A">
        <w:rPr>
          <w:b/>
          <w:bCs/>
          <w:sz w:val="18"/>
          <w:szCs w:val="18"/>
          <w:vertAlign w:val="superscript"/>
        </w:rPr>
        <w:t>*</w:t>
      </w:r>
      <w:r w:rsidRPr="0078320A">
        <w:rPr>
          <w:rFonts w:hint="cs"/>
          <w:b/>
          <w:bCs/>
          <w:sz w:val="18"/>
          <w:szCs w:val="18"/>
          <w:vertAlign w:val="superscript"/>
          <w:rtl/>
        </w:rPr>
        <w:t xml:space="preserve">حسب منظمة الصحة العالمية </w:t>
      </w:r>
      <w:r w:rsidRPr="0078320A">
        <w:rPr>
          <w:b/>
          <w:bCs/>
          <w:sz w:val="18"/>
          <w:szCs w:val="18"/>
          <w:vertAlign w:val="superscript"/>
        </w:rPr>
        <w:t>Noncommunicable diseases country profiles 2018</w:t>
      </w:r>
    </w:p>
    <w:p w14:paraId="5817D01A" w14:textId="413DE449" w:rsidR="00DE788D" w:rsidRPr="0078320A" w:rsidRDefault="00DE788D" w:rsidP="0078320A">
      <w:pPr>
        <w:bidi/>
        <w:ind w:firstLine="720"/>
        <w:rPr>
          <w:b/>
          <w:bCs/>
          <w:sz w:val="18"/>
          <w:szCs w:val="18"/>
          <w:vertAlign w:val="superscript"/>
          <w:rtl/>
          <w:lang w:bidi="ar-KW"/>
        </w:rPr>
      </w:pPr>
      <w:r w:rsidRPr="0078320A">
        <w:rPr>
          <w:rFonts w:hint="cs"/>
          <w:b/>
          <w:bCs/>
          <w:sz w:val="18"/>
          <w:szCs w:val="18"/>
          <w:vertAlign w:val="superscript"/>
          <w:rtl/>
          <w:lang w:bidi="ar-KW"/>
        </w:rPr>
        <w:t>**الخطة الخليجية للوقاية والتصدي لأمراض المزمنة غير السارية 2020/2025</w:t>
      </w:r>
      <w:r w:rsidR="00813B9B">
        <w:rPr>
          <w:rFonts w:hint="cs"/>
          <w:b/>
          <w:bCs/>
          <w:sz w:val="18"/>
          <w:szCs w:val="18"/>
          <w:vertAlign w:val="superscript"/>
          <w:rtl/>
          <w:lang w:bidi="ar-KW"/>
        </w:rPr>
        <w:t xml:space="preserve"> </w:t>
      </w:r>
      <w:r w:rsidR="00813B9B">
        <w:rPr>
          <w:b/>
          <w:bCs/>
          <w:sz w:val="18"/>
          <w:szCs w:val="18"/>
          <w:vertAlign w:val="superscript"/>
          <w:rtl/>
          <w:lang w:bidi="ar-KW"/>
        </w:rPr>
        <w:t>–</w:t>
      </w:r>
      <w:r w:rsidR="00813B9B">
        <w:rPr>
          <w:rFonts w:hint="cs"/>
          <w:b/>
          <w:bCs/>
          <w:sz w:val="18"/>
          <w:szCs w:val="18"/>
          <w:vertAlign w:val="superscript"/>
          <w:rtl/>
          <w:lang w:bidi="ar-KW"/>
        </w:rPr>
        <w:t xml:space="preserve"> مجلس الصحة لدول مجلس التعاون</w:t>
      </w:r>
      <w:r w:rsidR="00C875D1">
        <w:rPr>
          <w:rFonts w:hint="cs"/>
          <w:b/>
          <w:bCs/>
          <w:sz w:val="18"/>
          <w:szCs w:val="18"/>
          <w:vertAlign w:val="superscript"/>
          <w:rtl/>
          <w:lang w:bidi="ar-KW"/>
        </w:rPr>
        <w:t xml:space="preserve"> (</w:t>
      </w:r>
      <w:r w:rsidR="00E96ABA">
        <w:rPr>
          <w:rFonts w:hint="cs"/>
          <w:b/>
          <w:bCs/>
          <w:sz w:val="18"/>
          <w:szCs w:val="18"/>
          <w:vertAlign w:val="superscript"/>
          <w:rtl/>
          <w:lang w:bidi="ar-KW"/>
        </w:rPr>
        <w:t>4</w:t>
      </w:r>
      <w:r w:rsidR="00C875D1">
        <w:rPr>
          <w:rFonts w:hint="cs"/>
          <w:b/>
          <w:bCs/>
          <w:sz w:val="18"/>
          <w:szCs w:val="18"/>
          <w:vertAlign w:val="superscript"/>
          <w:rtl/>
          <w:lang w:bidi="ar-KW"/>
        </w:rPr>
        <w:t>)</w:t>
      </w:r>
    </w:p>
    <w:p w14:paraId="2F5458B6" w14:textId="1114B9F7" w:rsidR="0078320A" w:rsidRDefault="0078320A" w:rsidP="0078320A">
      <w:pPr>
        <w:bidi/>
        <w:jc w:val="mediumKashida"/>
        <w:rPr>
          <w:b/>
          <w:bCs/>
          <w:rtl/>
          <w:lang w:bidi="ar-KW"/>
        </w:rPr>
      </w:pPr>
    </w:p>
    <w:p w14:paraId="77EAE934" w14:textId="5BE6FE4A" w:rsidR="00DE788D" w:rsidRDefault="00172B44" w:rsidP="0035211B">
      <w:pPr>
        <w:bidi/>
        <w:jc w:val="center"/>
        <w:rPr>
          <w:b/>
          <w:bCs/>
          <w:rtl/>
        </w:rPr>
      </w:pPr>
      <w:r>
        <w:rPr>
          <w:noProof/>
        </w:rPr>
        <w:drawing>
          <wp:inline distT="0" distB="0" distL="0" distR="0" wp14:anchorId="3E64531E" wp14:editId="32E093D5">
            <wp:extent cx="5953125" cy="2743200"/>
            <wp:effectExtent l="0" t="0" r="9525" b="0"/>
            <wp:docPr id="5" name="Chart 5">
              <a:extLst xmlns:a="http://schemas.openxmlformats.org/drawingml/2006/main">
                <a:ext uri="{FF2B5EF4-FFF2-40B4-BE49-F238E27FC236}">
                  <a16:creationId xmlns:a16="http://schemas.microsoft.com/office/drawing/2014/main" id="{8A54BF57-A9CF-4575-AA79-B1A455B10B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C30403C" w14:textId="77777777" w:rsidR="00C22FF8" w:rsidRDefault="00C22FF8" w:rsidP="00C22FF8">
      <w:pPr>
        <w:bidi/>
        <w:jc w:val="mediumKashida"/>
        <w:rPr>
          <w:rFonts w:cs="Arial"/>
          <w:b/>
          <w:bCs/>
          <w:rtl/>
        </w:rPr>
      </w:pPr>
    </w:p>
    <w:p w14:paraId="217716C3" w14:textId="0F94D59B" w:rsidR="009A1731" w:rsidRPr="00E96ABA" w:rsidRDefault="009A1731" w:rsidP="009A1731">
      <w:pPr>
        <w:bidi/>
        <w:ind w:firstLine="720"/>
        <w:rPr>
          <w:b/>
          <w:bCs/>
          <w:sz w:val="20"/>
          <w:szCs w:val="20"/>
          <w:vertAlign w:val="superscript"/>
          <w:rtl/>
          <w:lang w:bidi="ar-KW"/>
        </w:rPr>
      </w:pPr>
      <w:r w:rsidRPr="00E96ABA">
        <w:rPr>
          <w:rFonts w:hint="cs"/>
          <w:b/>
          <w:bCs/>
          <w:sz w:val="20"/>
          <w:szCs w:val="20"/>
          <w:vertAlign w:val="superscript"/>
          <w:rtl/>
          <w:lang w:bidi="ar-KW"/>
        </w:rPr>
        <w:t>**الخطة الخليجية للوقاية والتصدي لأمراض المزمنة غير السارية 2020/2025</w:t>
      </w:r>
      <w:r w:rsidR="00C875D1" w:rsidRPr="00E96ABA">
        <w:rPr>
          <w:rFonts w:hint="cs"/>
          <w:b/>
          <w:bCs/>
          <w:sz w:val="20"/>
          <w:szCs w:val="20"/>
          <w:vertAlign w:val="superscript"/>
          <w:rtl/>
          <w:lang w:bidi="ar-KW"/>
        </w:rPr>
        <w:t xml:space="preserve"> (</w:t>
      </w:r>
      <w:r w:rsidR="00E96ABA">
        <w:rPr>
          <w:rFonts w:hint="cs"/>
          <w:b/>
          <w:bCs/>
          <w:sz w:val="20"/>
          <w:szCs w:val="20"/>
          <w:vertAlign w:val="superscript"/>
          <w:rtl/>
          <w:lang w:bidi="ar-KW"/>
        </w:rPr>
        <w:t>4</w:t>
      </w:r>
      <w:r w:rsidR="00C875D1" w:rsidRPr="00E96ABA">
        <w:rPr>
          <w:rFonts w:hint="cs"/>
          <w:b/>
          <w:bCs/>
          <w:sz w:val="20"/>
          <w:szCs w:val="20"/>
          <w:vertAlign w:val="superscript"/>
          <w:rtl/>
          <w:lang w:bidi="ar-KW"/>
        </w:rPr>
        <w:t>)</w:t>
      </w:r>
    </w:p>
    <w:p w14:paraId="4DDE67E1" w14:textId="44C12A7F" w:rsidR="006E4685" w:rsidRDefault="006E4685" w:rsidP="006E4685">
      <w:pPr>
        <w:bidi/>
        <w:jc w:val="mediumKashida"/>
        <w:rPr>
          <w:rFonts w:asciiTheme="majorBidi" w:hAnsiTheme="majorBidi" w:cstheme="majorBidi"/>
          <w:b/>
          <w:bCs/>
          <w:sz w:val="26"/>
          <w:szCs w:val="26"/>
          <w:lang w:bidi="ar-KW"/>
        </w:rPr>
      </w:pPr>
    </w:p>
    <w:p w14:paraId="41881331" w14:textId="1C551C77" w:rsidR="0035211B" w:rsidRDefault="0035211B" w:rsidP="0035211B">
      <w:pPr>
        <w:bidi/>
        <w:jc w:val="mediumKashida"/>
        <w:rPr>
          <w:rFonts w:asciiTheme="majorBidi" w:hAnsiTheme="majorBidi" w:cstheme="majorBidi"/>
          <w:b/>
          <w:bCs/>
          <w:sz w:val="26"/>
          <w:szCs w:val="26"/>
          <w:lang w:bidi="ar-KW"/>
        </w:rPr>
      </w:pPr>
    </w:p>
    <w:p w14:paraId="0831B6A8" w14:textId="7639120F" w:rsidR="0035211B" w:rsidRDefault="0035211B" w:rsidP="0035211B">
      <w:pPr>
        <w:bidi/>
        <w:jc w:val="mediumKashida"/>
        <w:rPr>
          <w:rFonts w:asciiTheme="majorBidi" w:hAnsiTheme="majorBidi" w:cstheme="majorBidi"/>
          <w:b/>
          <w:bCs/>
          <w:sz w:val="26"/>
          <w:szCs w:val="26"/>
          <w:lang w:bidi="ar-KW"/>
        </w:rPr>
      </w:pPr>
    </w:p>
    <w:p w14:paraId="581E608C" w14:textId="6C943069" w:rsidR="009A1731" w:rsidRDefault="009A1731" w:rsidP="00F974DF">
      <w:pPr>
        <w:bidi/>
        <w:spacing w:after="240"/>
        <w:jc w:val="mediumKashida"/>
        <w:rPr>
          <w:rFonts w:cs="Arial"/>
          <w:vertAlign w:val="superscript"/>
          <w:rtl/>
        </w:rPr>
      </w:pPr>
    </w:p>
    <w:p w14:paraId="0C122AC7" w14:textId="15D2E0DD" w:rsidR="00172B44" w:rsidRDefault="00172B44" w:rsidP="00172B44">
      <w:pPr>
        <w:bidi/>
        <w:spacing w:after="240"/>
        <w:jc w:val="mediumKashida"/>
        <w:rPr>
          <w:rFonts w:cs="Arial"/>
          <w:vertAlign w:val="superscript"/>
          <w:rtl/>
        </w:rPr>
      </w:pPr>
    </w:p>
    <w:p w14:paraId="56094804" w14:textId="77777777" w:rsidR="00172B44" w:rsidRDefault="00172B44" w:rsidP="00172B44">
      <w:pPr>
        <w:bidi/>
        <w:spacing w:after="240"/>
        <w:jc w:val="mediumKashida"/>
        <w:rPr>
          <w:rFonts w:cs="Arial"/>
          <w:vertAlign w:val="superscript"/>
          <w:rtl/>
        </w:rPr>
      </w:pPr>
    </w:p>
    <w:p w14:paraId="7E767C72" w14:textId="77777777" w:rsidR="00F71D86" w:rsidRDefault="00F71D86" w:rsidP="00F974DF">
      <w:pPr>
        <w:bidi/>
        <w:spacing w:after="240"/>
        <w:jc w:val="mediumKashida"/>
        <w:rPr>
          <w:rFonts w:cs="Arial"/>
          <w:vertAlign w:val="superscript"/>
          <w:rtl/>
        </w:rPr>
      </w:pPr>
    </w:p>
    <w:p w14:paraId="49F05180" w14:textId="07C93E0C" w:rsidR="00295BD0" w:rsidRPr="00504B98" w:rsidRDefault="00295BD0" w:rsidP="00BC38C9">
      <w:pPr>
        <w:bidi/>
        <w:spacing w:before="240" w:after="240"/>
        <w:jc w:val="mediumKashida"/>
        <w:rPr>
          <w:rFonts w:cs="Arial"/>
          <w:b/>
          <w:bCs/>
          <w:sz w:val="28"/>
          <w:szCs w:val="28"/>
          <w:rtl/>
        </w:rPr>
      </w:pPr>
      <w:r w:rsidRPr="00504B98">
        <w:rPr>
          <w:rFonts w:cs="Arial" w:hint="cs"/>
          <w:b/>
          <w:bCs/>
          <w:sz w:val="28"/>
          <w:szCs w:val="28"/>
          <w:rtl/>
        </w:rPr>
        <w:t>الأورام الأكثر شيوعا</w:t>
      </w:r>
      <w:r w:rsidR="00FA166C">
        <w:rPr>
          <w:rFonts w:cs="Arial" w:hint="cs"/>
          <w:b/>
          <w:bCs/>
          <w:sz w:val="28"/>
          <w:szCs w:val="28"/>
          <w:rtl/>
        </w:rPr>
        <w:t>ً</w:t>
      </w:r>
      <w:r w:rsidRPr="00504B98">
        <w:rPr>
          <w:rFonts w:cs="Arial" w:hint="cs"/>
          <w:b/>
          <w:bCs/>
          <w:sz w:val="28"/>
          <w:szCs w:val="28"/>
          <w:rtl/>
        </w:rPr>
        <w:t xml:space="preserve"> بين سكان دولة الكويت</w:t>
      </w:r>
      <w:r w:rsidR="001776B3">
        <w:rPr>
          <w:rFonts w:cs="Arial"/>
          <w:b/>
          <w:bCs/>
          <w:sz w:val="28"/>
          <w:szCs w:val="28"/>
        </w:rPr>
        <w:t>:</w:t>
      </w:r>
    </w:p>
    <w:p w14:paraId="38DE3550" w14:textId="40C01832" w:rsidR="00F76B17" w:rsidRPr="00AD7D47" w:rsidRDefault="00295BD0" w:rsidP="003038B3">
      <w:pPr>
        <w:bidi/>
        <w:ind w:firstLine="720"/>
        <w:jc w:val="mediumKashida"/>
        <w:rPr>
          <w:rFonts w:cs="Arial"/>
          <w:b/>
          <w:bCs/>
          <w:sz w:val="26"/>
          <w:szCs w:val="26"/>
          <w:rtl/>
        </w:rPr>
      </w:pPr>
      <w:r w:rsidRPr="00AD7D47">
        <w:rPr>
          <w:rFonts w:cs="Arial" w:hint="cs"/>
          <w:b/>
          <w:bCs/>
          <w:sz w:val="26"/>
          <w:szCs w:val="26"/>
          <w:rtl/>
        </w:rPr>
        <w:t xml:space="preserve">يحتل مرض السرطان الترتيب </w:t>
      </w:r>
      <w:r w:rsidR="003038B3">
        <w:rPr>
          <w:rFonts w:cs="Arial" w:hint="cs"/>
          <w:b/>
          <w:bCs/>
          <w:sz w:val="26"/>
          <w:szCs w:val="26"/>
          <w:rtl/>
        </w:rPr>
        <w:t>الثاني</w:t>
      </w:r>
      <w:r w:rsidRPr="00AD7D47">
        <w:rPr>
          <w:rFonts w:cs="Arial" w:hint="cs"/>
          <w:b/>
          <w:bCs/>
          <w:sz w:val="26"/>
          <w:szCs w:val="26"/>
          <w:rtl/>
        </w:rPr>
        <w:t xml:space="preserve"> </w:t>
      </w:r>
      <w:r w:rsidR="00450BF8" w:rsidRPr="00AD7D47">
        <w:rPr>
          <w:rFonts w:cs="Arial" w:hint="cs"/>
          <w:b/>
          <w:bCs/>
          <w:sz w:val="26"/>
          <w:szCs w:val="26"/>
          <w:rtl/>
        </w:rPr>
        <w:t xml:space="preserve">للوفاة في دولة الكويت </w:t>
      </w:r>
      <w:r w:rsidR="003038B3">
        <w:rPr>
          <w:rFonts w:cs="Arial" w:hint="cs"/>
          <w:b/>
          <w:bCs/>
          <w:sz w:val="26"/>
          <w:szCs w:val="26"/>
          <w:rtl/>
        </w:rPr>
        <w:t>لعام 2019</w:t>
      </w:r>
      <w:r w:rsidR="00450BF8" w:rsidRPr="00AD7D47">
        <w:rPr>
          <w:rFonts w:cs="Arial" w:hint="cs"/>
          <w:b/>
          <w:bCs/>
          <w:sz w:val="26"/>
          <w:szCs w:val="26"/>
          <w:rtl/>
        </w:rPr>
        <w:t xml:space="preserve"> بمعدل 13.5%</w:t>
      </w:r>
      <w:r w:rsidR="00450BF8">
        <w:rPr>
          <w:rFonts w:cs="Arial" w:hint="cs"/>
          <w:b/>
          <w:bCs/>
          <w:sz w:val="26"/>
          <w:szCs w:val="26"/>
          <w:vertAlign w:val="superscript"/>
          <w:rtl/>
        </w:rPr>
        <w:t xml:space="preserve"> </w:t>
      </w:r>
      <w:r w:rsidR="003038B3">
        <w:rPr>
          <w:rFonts w:cs="Arial"/>
          <w:b/>
          <w:bCs/>
          <w:sz w:val="26"/>
          <w:szCs w:val="26"/>
          <w:vertAlign w:val="superscript"/>
          <w:rtl/>
        </w:rPr>
        <w:t>(</w:t>
      </w:r>
      <w:r w:rsidR="00C31060">
        <w:rPr>
          <w:rFonts w:cs="Arial" w:hint="cs"/>
          <w:b/>
          <w:bCs/>
          <w:sz w:val="26"/>
          <w:szCs w:val="26"/>
          <w:vertAlign w:val="superscript"/>
          <w:rtl/>
        </w:rPr>
        <w:t>3</w:t>
      </w:r>
      <w:r w:rsidR="00C875D1">
        <w:rPr>
          <w:rFonts w:cs="Arial" w:hint="cs"/>
          <w:b/>
          <w:bCs/>
          <w:sz w:val="26"/>
          <w:szCs w:val="26"/>
          <w:vertAlign w:val="superscript"/>
          <w:rtl/>
        </w:rPr>
        <w:t>)</w:t>
      </w:r>
      <w:r w:rsidR="0072050D">
        <w:rPr>
          <w:rFonts w:cs="Arial" w:hint="cs"/>
          <w:b/>
          <w:bCs/>
          <w:sz w:val="26"/>
          <w:szCs w:val="26"/>
          <w:rtl/>
        </w:rPr>
        <w:t>، و</w:t>
      </w:r>
      <w:r w:rsidR="00F76B17" w:rsidRPr="00F76B17">
        <w:rPr>
          <w:rFonts w:cs="Arial" w:hint="cs"/>
          <w:b/>
          <w:bCs/>
          <w:sz w:val="26"/>
          <w:szCs w:val="26"/>
          <w:rtl/>
        </w:rPr>
        <w:t>حسب</w:t>
      </w:r>
      <w:r w:rsidR="003038B3">
        <w:rPr>
          <w:rFonts w:cs="Arial" w:hint="cs"/>
          <w:b/>
          <w:bCs/>
          <w:sz w:val="26"/>
          <w:szCs w:val="26"/>
          <w:rtl/>
        </w:rPr>
        <w:t xml:space="preserve"> آخر</w:t>
      </w:r>
      <w:r w:rsidR="00F76B17" w:rsidRPr="00F76B17">
        <w:rPr>
          <w:rFonts w:cs="Arial" w:hint="cs"/>
          <w:b/>
          <w:bCs/>
          <w:sz w:val="26"/>
          <w:szCs w:val="26"/>
          <w:rtl/>
        </w:rPr>
        <w:t xml:space="preserve"> إحصائيات سجل السرطان لدولة الكويت يعتبر</w:t>
      </w:r>
      <w:r w:rsidR="00F76B17">
        <w:rPr>
          <w:rFonts w:cs="Arial" w:hint="cs"/>
          <w:b/>
          <w:bCs/>
          <w:sz w:val="26"/>
          <w:szCs w:val="26"/>
          <w:rtl/>
        </w:rPr>
        <w:t xml:space="preserve"> </w:t>
      </w:r>
      <w:bookmarkStart w:id="2" w:name="_Hlk58272271"/>
      <w:r w:rsidR="00F76B17">
        <w:rPr>
          <w:rFonts w:cs="Arial" w:hint="cs"/>
          <w:b/>
          <w:bCs/>
          <w:sz w:val="26"/>
          <w:szCs w:val="26"/>
          <w:rtl/>
        </w:rPr>
        <w:t xml:space="preserve">سرطان القولون والمستقيم (12.9%) </w:t>
      </w:r>
      <w:bookmarkEnd w:id="2"/>
      <w:r w:rsidR="00F76B17">
        <w:rPr>
          <w:rFonts w:cs="Arial" w:hint="cs"/>
          <w:b/>
          <w:bCs/>
          <w:sz w:val="26"/>
          <w:szCs w:val="26"/>
          <w:rtl/>
        </w:rPr>
        <w:t xml:space="preserve">الأكثر شيوعاً بين الذكور يليه سرطان البروستاتا (11.4%) ثم سرطان الرئة (10.2%)، أما بالنسبة للإناث فيعتبر سرطان الثدي (36.7%) الأكثر شيوعاً يليه سرطان الغدة الدرقية (11.1%) ثم </w:t>
      </w:r>
      <w:r w:rsidR="00F76B17" w:rsidRPr="00B42117">
        <w:rPr>
          <w:rFonts w:cs="Arial"/>
          <w:b/>
          <w:bCs/>
          <w:sz w:val="26"/>
          <w:szCs w:val="26"/>
          <w:rtl/>
        </w:rPr>
        <w:t>سرطان القولون والمستقيم (1</w:t>
      </w:r>
      <w:r w:rsidR="00F76B17">
        <w:rPr>
          <w:rFonts w:cs="Arial" w:hint="cs"/>
          <w:b/>
          <w:bCs/>
          <w:sz w:val="26"/>
          <w:szCs w:val="26"/>
          <w:rtl/>
        </w:rPr>
        <w:t>0</w:t>
      </w:r>
      <w:r w:rsidR="00F76B17" w:rsidRPr="00B42117">
        <w:rPr>
          <w:rFonts w:cs="Arial"/>
          <w:b/>
          <w:bCs/>
          <w:sz w:val="26"/>
          <w:szCs w:val="26"/>
          <w:rtl/>
        </w:rPr>
        <w:t>.</w:t>
      </w:r>
      <w:r w:rsidR="00F76B17">
        <w:rPr>
          <w:rFonts w:cs="Arial" w:hint="cs"/>
          <w:b/>
          <w:bCs/>
          <w:sz w:val="26"/>
          <w:szCs w:val="26"/>
          <w:rtl/>
        </w:rPr>
        <w:t>6</w:t>
      </w:r>
      <w:r w:rsidR="00F76B17" w:rsidRPr="00B42117">
        <w:rPr>
          <w:rFonts w:cs="Arial"/>
          <w:b/>
          <w:bCs/>
          <w:sz w:val="26"/>
          <w:szCs w:val="26"/>
          <w:rtl/>
        </w:rPr>
        <w:t>%)</w:t>
      </w:r>
      <w:r w:rsidR="00F76B17">
        <w:rPr>
          <w:rFonts w:cs="Arial" w:hint="cs"/>
          <w:b/>
          <w:bCs/>
          <w:sz w:val="26"/>
          <w:szCs w:val="26"/>
          <w:rtl/>
        </w:rPr>
        <w:t>.</w:t>
      </w:r>
    </w:p>
    <w:tbl>
      <w:tblPr>
        <w:tblW w:w="9528" w:type="dxa"/>
        <w:jc w:val="center"/>
        <w:tblLook w:val="04A0" w:firstRow="1" w:lastRow="0" w:firstColumn="1" w:lastColumn="0" w:noHBand="0" w:noVBand="1"/>
      </w:tblPr>
      <w:tblGrid>
        <w:gridCol w:w="1738"/>
        <w:gridCol w:w="3435"/>
        <w:gridCol w:w="17"/>
        <w:gridCol w:w="1603"/>
        <w:gridCol w:w="2735"/>
      </w:tblGrid>
      <w:tr w:rsidR="007B0755" w:rsidRPr="00972FBA" w14:paraId="7F22449F" w14:textId="77777777" w:rsidTr="00943314">
        <w:trPr>
          <w:trHeight w:val="321"/>
          <w:jc w:val="center"/>
        </w:trPr>
        <w:tc>
          <w:tcPr>
            <w:tcW w:w="5190" w:type="dxa"/>
            <w:gridSpan w:val="3"/>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44BD89E0" w14:textId="026E5008" w:rsidR="007B0755" w:rsidRPr="00972FBA" w:rsidRDefault="007B0755" w:rsidP="007B0755">
            <w:pPr>
              <w:bidi/>
              <w:jc w:val="center"/>
              <w:rPr>
                <w:rFonts w:ascii="Calibri" w:eastAsia="Times New Roman" w:hAnsi="Calibri" w:cs="Calibri"/>
                <w:b/>
                <w:bCs/>
                <w:color w:val="000000"/>
                <w:sz w:val="28"/>
                <w:szCs w:val="28"/>
              </w:rPr>
            </w:pPr>
            <w:r w:rsidRPr="00972FBA">
              <w:rPr>
                <w:rFonts w:ascii="Calibri" w:eastAsia="Times New Roman" w:hAnsi="Calibri" w:cs="Calibri"/>
                <w:b/>
                <w:bCs/>
                <w:color w:val="000000"/>
                <w:sz w:val="28"/>
                <w:szCs w:val="28"/>
                <w:rtl/>
              </w:rPr>
              <w:t>الاناث (العدد=</w:t>
            </w:r>
            <w:r w:rsidR="00F71D86" w:rsidRPr="00972FBA">
              <w:rPr>
                <w:rFonts w:ascii="Calibri" w:eastAsia="Times New Roman" w:hAnsi="Calibri" w:cs="Calibri" w:hint="cs"/>
                <w:b/>
                <w:bCs/>
                <w:color w:val="000000"/>
                <w:sz w:val="28"/>
                <w:szCs w:val="28"/>
                <w:rtl/>
              </w:rPr>
              <w:t xml:space="preserve">903) </w:t>
            </w:r>
            <w:r w:rsidR="00F71D86" w:rsidRPr="00972FBA">
              <w:rPr>
                <w:rFonts w:ascii="Calibri" w:eastAsia="Times New Roman" w:hAnsi="Calibri" w:cs="Calibri"/>
                <w:b/>
                <w:bCs/>
                <w:color w:val="000000"/>
                <w:sz w:val="28"/>
                <w:szCs w:val="28"/>
                <w:rtl/>
              </w:rPr>
              <w:t>*</w:t>
            </w:r>
          </w:p>
        </w:tc>
        <w:tc>
          <w:tcPr>
            <w:tcW w:w="4338" w:type="dxa"/>
            <w:gridSpan w:val="2"/>
            <w:tcBorders>
              <w:top w:val="single" w:sz="8" w:space="0" w:color="auto"/>
              <w:left w:val="nil"/>
              <w:bottom w:val="single" w:sz="4" w:space="0" w:color="auto"/>
              <w:right w:val="single" w:sz="8" w:space="0" w:color="000000"/>
            </w:tcBorders>
            <w:shd w:val="clear" w:color="auto" w:fill="D9E2F3" w:themeFill="accent1" w:themeFillTint="33"/>
            <w:noWrap/>
            <w:vAlign w:val="center"/>
            <w:hideMark/>
          </w:tcPr>
          <w:p w14:paraId="365F3FE0" w14:textId="765C6A23" w:rsidR="007B0755" w:rsidRPr="00972FBA" w:rsidRDefault="007B0755" w:rsidP="007B0755">
            <w:pPr>
              <w:bidi/>
              <w:jc w:val="center"/>
              <w:rPr>
                <w:rFonts w:ascii="Calibri" w:eastAsia="Times New Roman" w:hAnsi="Calibri" w:cs="Times New Roman"/>
                <w:b/>
                <w:bCs/>
                <w:color w:val="000000"/>
                <w:sz w:val="28"/>
                <w:szCs w:val="28"/>
                <w:rtl/>
              </w:rPr>
            </w:pPr>
            <w:r w:rsidRPr="00972FBA">
              <w:rPr>
                <w:rFonts w:ascii="Calibri" w:eastAsia="Times New Roman" w:hAnsi="Calibri" w:cs="Calibri"/>
                <w:b/>
                <w:bCs/>
                <w:color w:val="000000"/>
                <w:sz w:val="28"/>
                <w:szCs w:val="28"/>
                <w:rtl/>
              </w:rPr>
              <w:t>الذكور (العدد=</w:t>
            </w:r>
            <w:r w:rsidR="00F71D86" w:rsidRPr="00972FBA">
              <w:rPr>
                <w:rFonts w:ascii="Calibri" w:eastAsia="Times New Roman" w:hAnsi="Calibri" w:cs="Calibri" w:hint="cs"/>
                <w:b/>
                <w:bCs/>
                <w:color w:val="000000"/>
                <w:sz w:val="28"/>
                <w:szCs w:val="28"/>
                <w:rtl/>
              </w:rPr>
              <w:t xml:space="preserve">518) </w:t>
            </w:r>
            <w:r w:rsidR="00F71D86" w:rsidRPr="00972FBA">
              <w:rPr>
                <w:rFonts w:ascii="Calibri" w:eastAsia="Times New Roman" w:hAnsi="Calibri" w:cs="Calibri"/>
                <w:b/>
                <w:bCs/>
                <w:color w:val="000000"/>
                <w:sz w:val="28"/>
                <w:szCs w:val="28"/>
                <w:rtl/>
              </w:rPr>
              <w:t>*</w:t>
            </w:r>
          </w:p>
        </w:tc>
      </w:tr>
      <w:tr w:rsidR="007B0755" w:rsidRPr="00972FBA" w14:paraId="3567EE4E" w14:textId="77777777" w:rsidTr="00943314">
        <w:trPr>
          <w:trHeight w:val="283"/>
          <w:jc w:val="center"/>
        </w:trPr>
        <w:tc>
          <w:tcPr>
            <w:tcW w:w="1738" w:type="dxa"/>
            <w:tcBorders>
              <w:top w:val="nil"/>
              <w:left w:val="single" w:sz="8" w:space="0" w:color="auto"/>
              <w:bottom w:val="single" w:sz="8" w:space="0" w:color="auto"/>
              <w:right w:val="single" w:sz="4" w:space="0" w:color="auto"/>
            </w:tcBorders>
            <w:shd w:val="clear" w:color="auto" w:fill="D9E2F3" w:themeFill="accent1" w:themeFillTint="33"/>
            <w:noWrap/>
            <w:vAlign w:val="center"/>
            <w:hideMark/>
          </w:tcPr>
          <w:p w14:paraId="60AF7634" w14:textId="77777777" w:rsidR="007B0755" w:rsidRPr="00972FBA" w:rsidRDefault="007B0755" w:rsidP="007B0755">
            <w:pPr>
              <w:bidi/>
              <w:jc w:val="center"/>
              <w:rPr>
                <w:rFonts w:ascii="Calibri" w:eastAsia="Times New Roman" w:hAnsi="Calibri" w:cs="Times New Roman"/>
                <w:b/>
                <w:bCs/>
                <w:color w:val="000000"/>
                <w:rtl/>
              </w:rPr>
            </w:pPr>
            <w:r w:rsidRPr="00972FBA">
              <w:rPr>
                <w:rFonts w:ascii="Calibri" w:eastAsia="Times New Roman" w:hAnsi="Calibri" w:cs="Calibri"/>
                <w:b/>
                <w:bCs/>
                <w:color w:val="000000"/>
                <w:rtl/>
              </w:rPr>
              <w:t>العدد (%)</w:t>
            </w:r>
          </w:p>
        </w:tc>
        <w:tc>
          <w:tcPr>
            <w:tcW w:w="3435" w:type="dxa"/>
            <w:tcBorders>
              <w:top w:val="nil"/>
              <w:left w:val="nil"/>
              <w:bottom w:val="single" w:sz="8" w:space="0" w:color="auto"/>
              <w:right w:val="single" w:sz="4" w:space="0" w:color="auto"/>
            </w:tcBorders>
            <w:shd w:val="clear" w:color="auto" w:fill="D9E2F3" w:themeFill="accent1" w:themeFillTint="33"/>
            <w:noWrap/>
            <w:vAlign w:val="center"/>
            <w:hideMark/>
          </w:tcPr>
          <w:p w14:paraId="46569F34" w14:textId="390E94C1" w:rsidR="007B0755" w:rsidRPr="00972FBA" w:rsidRDefault="00F974DF" w:rsidP="007B0755">
            <w:pPr>
              <w:bidi/>
              <w:jc w:val="center"/>
              <w:rPr>
                <w:rFonts w:ascii="Calibri" w:eastAsia="Times New Roman" w:hAnsi="Calibri" w:cs="Times New Roman"/>
                <w:b/>
                <w:bCs/>
                <w:color w:val="000000"/>
                <w:rtl/>
              </w:rPr>
            </w:pPr>
            <w:r>
              <w:rPr>
                <w:rFonts w:ascii="Calibri" w:eastAsia="Times New Roman" w:hAnsi="Calibri" w:cs="Calibri" w:hint="cs"/>
                <w:b/>
                <w:bCs/>
                <w:color w:val="000000"/>
                <w:rtl/>
              </w:rPr>
              <w:t>الموضع</w:t>
            </w:r>
          </w:p>
        </w:tc>
        <w:tc>
          <w:tcPr>
            <w:tcW w:w="1620" w:type="dxa"/>
            <w:gridSpan w:val="2"/>
            <w:tcBorders>
              <w:top w:val="nil"/>
              <w:left w:val="nil"/>
              <w:bottom w:val="single" w:sz="8" w:space="0" w:color="auto"/>
              <w:right w:val="single" w:sz="4" w:space="0" w:color="auto"/>
            </w:tcBorders>
            <w:shd w:val="clear" w:color="auto" w:fill="D9E2F3" w:themeFill="accent1" w:themeFillTint="33"/>
            <w:noWrap/>
            <w:vAlign w:val="center"/>
            <w:hideMark/>
          </w:tcPr>
          <w:p w14:paraId="04266077" w14:textId="77777777" w:rsidR="007B0755" w:rsidRPr="00972FBA" w:rsidRDefault="007B0755" w:rsidP="007B0755">
            <w:pPr>
              <w:bidi/>
              <w:jc w:val="center"/>
              <w:rPr>
                <w:rFonts w:ascii="Calibri" w:eastAsia="Times New Roman" w:hAnsi="Calibri" w:cs="Times New Roman"/>
                <w:b/>
                <w:bCs/>
                <w:color w:val="000000"/>
                <w:rtl/>
              </w:rPr>
            </w:pPr>
            <w:r w:rsidRPr="00972FBA">
              <w:rPr>
                <w:rFonts w:ascii="Calibri" w:eastAsia="Times New Roman" w:hAnsi="Calibri" w:cs="Calibri"/>
                <w:b/>
                <w:bCs/>
                <w:color w:val="000000"/>
                <w:rtl/>
              </w:rPr>
              <w:t>العدد (%)</w:t>
            </w:r>
          </w:p>
        </w:tc>
        <w:tc>
          <w:tcPr>
            <w:tcW w:w="2733" w:type="dxa"/>
            <w:tcBorders>
              <w:top w:val="nil"/>
              <w:left w:val="nil"/>
              <w:bottom w:val="single" w:sz="8" w:space="0" w:color="auto"/>
              <w:right w:val="single" w:sz="8" w:space="0" w:color="auto"/>
            </w:tcBorders>
            <w:shd w:val="clear" w:color="auto" w:fill="D9E2F3" w:themeFill="accent1" w:themeFillTint="33"/>
            <w:noWrap/>
            <w:vAlign w:val="center"/>
            <w:hideMark/>
          </w:tcPr>
          <w:p w14:paraId="4F4F6F26" w14:textId="6A62F04B" w:rsidR="007B0755" w:rsidRPr="00972FBA" w:rsidRDefault="00F974DF" w:rsidP="007B0755">
            <w:pPr>
              <w:bidi/>
              <w:jc w:val="center"/>
              <w:rPr>
                <w:rFonts w:ascii="Calibri" w:eastAsia="Times New Roman" w:hAnsi="Calibri" w:cs="Times New Roman"/>
                <w:b/>
                <w:bCs/>
                <w:color w:val="000000"/>
                <w:rtl/>
              </w:rPr>
            </w:pPr>
            <w:r>
              <w:rPr>
                <w:rFonts w:ascii="Calibri" w:eastAsia="Times New Roman" w:hAnsi="Calibri" w:cs="Calibri" w:hint="cs"/>
                <w:b/>
                <w:bCs/>
                <w:color w:val="000000"/>
                <w:rtl/>
              </w:rPr>
              <w:t>الموضع</w:t>
            </w:r>
          </w:p>
        </w:tc>
      </w:tr>
      <w:tr w:rsidR="007B0755" w:rsidRPr="00972FBA" w14:paraId="4735B323"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6F2DF695"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331 (36.7)</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5159A093" w14:textId="77293AAB" w:rsidR="007B0755" w:rsidRPr="000F3301" w:rsidRDefault="00F974DF" w:rsidP="007B0755">
            <w:pPr>
              <w:bidi/>
              <w:rPr>
                <w:rFonts w:asciiTheme="minorBidi" w:eastAsia="Times New Roman" w:hAnsiTheme="minorBidi"/>
                <w:b/>
                <w:bCs/>
                <w:color w:val="000000"/>
                <w:sz w:val="22"/>
                <w:szCs w:val="22"/>
                <w:rtl/>
              </w:rPr>
            </w:pPr>
            <w:r>
              <w:rPr>
                <w:rFonts w:asciiTheme="minorBidi" w:eastAsia="Times New Roman" w:hAnsiTheme="minorBidi" w:hint="cs"/>
                <w:b/>
                <w:bCs/>
                <w:color w:val="000000"/>
                <w:sz w:val="22"/>
                <w:szCs w:val="22"/>
                <w:rtl/>
              </w:rPr>
              <w:t>الثدي</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7671F759"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67 (12.9)</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0D2B0A45" w14:textId="5762888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 xml:space="preserve">القولون </w:t>
            </w:r>
            <w:r w:rsidR="00F974DF">
              <w:rPr>
                <w:rFonts w:asciiTheme="minorBidi" w:eastAsia="Times New Roman" w:hAnsiTheme="minorBidi" w:hint="cs"/>
                <w:b/>
                <w:bCs/>
                <w:color w:val="000000"/>
                <w:sz w:val="22"/>
                <w:szCs w:val="22"/>
                <w:rtl/>
              </w:rPr>
              <w:t xml:space="preserve">/ </w:t>
            </w:r>
            <w:r w:rsidRPr="000F3301">
              <w:rPr>
                <w:rFonts w:asciiTheme="minorBidi" w:eastAsia="Times New Roman" w:hAnsiTheme="minorBidi"/>
                <w:b/>
                <w:bCs/>
                <w:color w:val="000000"/>
                <w:sz w:val="22"/>
                <w:szCs w:val="22"/>
                <w:rtl/>
              </w:rPr>
              <w:t>المستقيم</w:t>
            </w:r>
          </w:p>
        </w:tc>
      </w:tr>
      <w:tr w:rsidR="007B0755" w:rsidRPr="00972FBA" w14:paraId="17AA2F59"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722616C9"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100 (11.1)</w:t>
            </w:r>
          </w:p>
        </w:tc>
        <w:tc>
          <w:tcPr>
            <w:tcW w:w="3435" w:type="dxa"/>
            <w:tcBorders>
              <w:top w:val="nil"/>
              <w:left w:val="nil"/>
              <w:bottom w:val="single" w:sz="4" w:space="0" w:color="auto"/>
              <w:right w:val="single" w:sz="8" w:space="0" w:color="auto"/>
            </w:tcBorders>
            <w:shd w:val="clear" w:color="auto" w:fill="D9E2F3" w:themeFill="accent1" w:themeFillTint="33"/>
            <w:noWrap/>
            <w:vAlign w:val="bottom"/>
            <w:hideMark/>
          </w:tcPr>
          <w:p w14:paraId="3A450B64"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الغدة الدرقية</w:t>
            </w:r>
          </w:p>
        </w:tc>
        <w:tc>
          <w:tcPr>
            <w:tcW w:w="1620" w:type="dxa"/>
            <w:gridSpan w:val="2"/>
            <w:tcBorders>
              <w:top w:val="nil"/>
              <w:left w:val="single" w:sz="4" w:space="0" w:color="auto"/>
              <w:bottom w:val="single" w:sz="4" w:space="0" w:color="auto"/>
              <w:right w:val="single" w:sz="4" w:space="0" w:color="auto"/>
            </w:tcBorders>
            <w:shd w:val="clear" w:color="auto" w:fill="auto"/>
            <w:noWrap/>
            <w:vAlign w:val="center"/>
            <w:hideMark/>
          </w:tcPr>
          <w:p w14:paraId="05D2C43D"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59 (11.4)</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01BF0186" w14:textId="433660BF"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البروستات</w:t>
            </w:r>
            <w:r w:rsidR="005E2403">
              <w:rPr>
                <w:rFonts w:asciiTheme="minorBidi" w:eastAsia="Times New Roman" w:hAnsiTheme="minorBidi" w:hint="cs"/>
                <w:b/>
                <w:bCs/>
                <w:color w:val="000000"/>
                <w:sz w:val="22"/>
                <w:szCs w:val="22"/>
                <w:rtl/>
                <w:lang w:bidi="ar"/>
              </w:rPr>
              <w:t>ا</w:t>
            </w:r>
          </w:p>
        </w:tc>
      </w:tr>
      <w:tr w:rsidR="007B0755" w:rsidRPr="00972FBA" w14:paraId="0D3174B7"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76E72F9D"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95 (10.6)</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1E1A996A"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القولون المستقيم</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7D7C4940"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53 (10.2)</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241322F9"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الرئة</w:t>
            </w:r>
          </w:p>
        </w:tc>
      </w:tr>
      <w:tr w:rsidR="007B0755" w:rsidRPr="00972FBA" w14:paraId="55ECE2D3"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3D57442E"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60 (6.6)</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57DF7F49" w14:textId="5B9752D4" w:rsidR="007B0755" w:rsidRPr="000F3301" w:rsidRDefault="00F974DF" w:rsidP="007B0755">
            <w:pPr>
              <w:bidi/>
              <w:rPr>
                <w:rFonts w:asciiTheme="minorBidi" w:eastAsia="Times New Roman" w:hAnsiTheme="minorBidi"/>
                <w:b/>
                <w:bCs/>
                <w:color w:val="000000"/>
                <w:sz w:val="22"/>
                <w:szCs w:val="22"/>
                <w:rtl/>
              </w:rPr>
            </w:pPr>
            <w:r>
              <w:rPr>
                <w:rFonts w:asciiTheme="minorBidi" w:eastAsia="Times New Roman" w:hAnsiTheme="minorBidi" w:hint="cs"/>
                <w:b/>
                <w:bCs/>
                <w:color w:val="000000"/>
                <w:sz w:val="22"/>
                <w:szCs w:val="22"/>
                <w:rtl/>
                <w:lang w:bidi="ar"/>
              </w:rPr>
              <w:t>جسم</w:t>
            </w:r>
            <w:r w:rsidR="007B0755" w:rsidRPr="000F3301">
              <w:rPr>
                <w:rFonts w:asciiTheme="minorBidi" w:eastAsia="Times New Roman" w:hAnsiTheme="minorBidi"/>
                <w:b/>
                <w:bCs/>
                <w:color w:val="000000"/>
                <w:sz w:val="22"/>
                <w:szCs w:val="22"/>
                <w:rtl/>
                <w:lang w:bidi="ar"/>
              </w:rPr>
              <w:t xml:space="preserve"> الرحم</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342306E9"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36 (6.9)</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3ECCE7FE"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سرطان الدم</w:t>
            </w:r>
          </w:p>
        </w:tc>
      </w:tr>
      <w:tr w:rsidR="007B0755" w:rsidRPr="00972FBA" w14:paraId="4DEE60BB"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7BC69389"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42 (4.7)</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0C16FBA3"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سرطان الدم</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68C06245"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35 (6.8)</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3786EAE7" w14:textId="50CA9BDC" w:rsidR="007B0755" w:rsidRPr="000F3301" w:rsidRDefault="007B0755" w:rsidP="007B0755">
            <w:pPr>
              <w:bidi/>
              <w:rPr>
                <w:rFonts w:asciiTheme="minorBidi" w:eastAsia="Times New Roman" w:hAnsiTheme="minorBidi"/>
                <w:b/>
                <w:bCs/>
                <w:color w:val="000000"/>
                <w:sz w:val="22"/>
                <w:szCs w:val="22"/>
                <w:rtl/>
              </w:rPr>
            </w:pPr>
            <w:proofErr w:type="spellStart"/>
            <w:r w:rsidRPr="000F3301">
              <w:rPr>
                <w:rFonts w:asciiTheme="minorBidi" w:eastAsia="Times New Roman" w:hAnsiTheme="minorBidi"/>
                <w:b/>
                <w:bCs/>
                <w:color w:val="000000"/>
                <w:sz w:val="22"/>
                <w:szCs w:val="22"/>
                <w:rtl/>
              </w:rPr>
              <w:t>اللمفومة</w:t>
            </w:r>
            <w:proofErr w:type="spellEnd"/>
            <w:r w:rsidRPr="000F3301">
              <w:rPr>
                <w:rFonts w:asciiTheme="minorBidi" w:eastAsia="Times New Roman" w:hAnsiTheme="minorBidi"/>
                <w:b/>
                <w:bCs/>
                <w:color w:val="000000"/>
                <w:sz w:val="22"/>
                <w:szCs w:val="22"/>
                <w:rtl/>
              </w:rPr>
              <w:t xml:space="preserve"> </w:t>
            </w:r>
            <w:proofErr w:type="spellStart"/>
            <w:r w:rsidR="003038B3">
              <w:rPr>
                <w:rFonts w:asciiTheme="minorBidi" w:eastAsia="Times New Roman" w:hAnsiTheme="minorBidi" w:hint="cs"/>
                <w:b/>
                <w:bCs/>
                <w:color w:val="000000"/>
                <w:sz w:val="22"/>
                <w:szCs w:val="22"/>
                <w:rtl/>
              </w:rPr>
              <w:t>اللا</w:t>
            </w:r>
            <w:r w:rsidRPr="000F3301">
              <w:rPr>
                <w:rFonts w:asciiTheme="minorBidi" w:eastAsia="Times New Roman" w:hAnsiTheme="minorBidi"/>
                <w:b/>
                <w:bCs/>
                <w:color w:val="000000"/>
                <w:sz w:val="22"/>
                <w:szCs w:val="22"/>
                <w:rtl/>
              </w:rPr>
              <w:t>هودجيكينية</w:t>
            </w:r>
            <w:proofErr w:type="spellEnd"/>
            <w:r w:rsidRPr="000F3301">
              <w:rPr>
                <w:rFonts w:asciiTheme="minorBidi" w:eastAsia="Times New Roman" w:hAnsiTheme="minorBidi"/>
                <w:b/>
                <w:bCs/>
                <w:color w:val="000000"/>
                <w:sz w:val="22"/>
                <w:szCs w:val="22"/>
                <w:rtl/>
              </w:rPr>
              <w:t> </w:t>
            </w:r>
            <w:r w:rsidR="003038B3">
              <w:rPr>
                <w:rFonts w:asciiTheme="minorBidi" w:eastAsia="Times New Roman" w:hAnsiTheme="minorBidi" w:hint="cs"/>
                <w:b/>
                <w:bCs/>
                <w:color w:val="000000"/>
                <w:sz w:val="22"/>
                <w:szCs w:val="22"/>
                <w:rtl/>
              </w:rPr>
              <w:t>(</w:t>
            </w:r>
            <w:r w:rsidR="003038B3">
              <w:rPr>
                <w:rFonts w:asciiTheme="minorBidi" w:eastAsia="Times New Roman" w:hAnsiTheme="minorBidi"/>
                <w:b/>
                <w:bCs/>
                <w:color w:val="000000"/>
                <w:sz w:val="22"/>
                <w:szCs w:val="22"/>
              </w:rPr>
              <w:t>NHL</w:t>
            </w:r>
            <w:r w:rsidR="003038B3">
              <w:rPr>
                <w:rFonts w:asciiTheme="minorBidi" w:eastAsia="Times New Roman" w:hAnsiTheme="minorBidi" w:hint="cs"/>
                <w:b/>
                <w:bCs/>
                <w:color w:val="000000"/>
                <w:sz w:val="22"/>
                <w:szCs w:val="22"/>
                <w:rtl/>
              </w:rPr>
              <w:t>)</w:t>
            </w:r>
          </w:p>
        </w:tc>
      </w:tr>
      <w:tr w:rsidR="007B0755" w:rsidRPr="00972FBA" w14:paraId="32FDDADB"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4D01C458"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33 (3.7)</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57D638B6" w14:textId="195A9894" w:rsidR="007B0755" w:rsidRPr="000F3301" w:rsidRDefault="007B0755" w:rsidP="007B0755">
            <w:pPr>
              <w:bidi/>
              <w:rPr>
                <w:rFonts w:asciiTheme="minorBidi" w:eastAsia="Times New Roman" w:hAnsiTheme="minorBidi"/>
                <w:b/>
                <w:bCs/>
                <w:color w:val="000000"/>
                <w:sz w:val="22"/>
                <w:szCs w:val="22"/>
                <w:rtl/>
              </w:rPr>
            </w:pPr>
            <w:proofErr w:type="spellStart"/>
            <w:r w:rsidRPr="000F3301">
              <w:rPr>
                <w:rFonts w:asciiTheme="minorBidi" w:eastAsia="Times New Roman" w:hAnsiTheme="minorBidi"/>
                <w:b/>
                <w:bCs/>
                <w:color w:val="000000"/>
                <w:sz w:val="22"/>
                <w:szCs w:val="22"/>
                <w:rtl/>
              </w:rPr>
              <w:t>اللمفومة</w:t>
            </w:r>
            <w:proofErr w:type="spellEnd"/>
            <w:r w:rsidRPr="000F3301">
              <w:rPr>
                <w:rFonts w:asciiTheme="minorBidi" w:eastAsia="Times New Roman" w:hAnsiTheme="minorBidi"/>
                <w:b/>
                <w:bCs/>
                <w:color w:val="000000"/>
                <w:sz w:val="22"/>
                <w:szCs w:val="22"/>
                <w:rtl/>
              </w:rPr>
              <w:t xml:space="preserve"> </w:t>
            </w:r>
            <w:proofErr w:type="spellStart"/>
            <w:r w:rsidR="003038B3">
              <w:rPr>
                <w:rFonts w:asciiTheme="minorBidi" w:eastAsia="Times New Roman" w:hAnsiTheme="minorBidi" w:hint="cs"/>
                <w:b/>
                <w:bCs/>
                <w:color w:val="000000"/>
                <w:sz w:val="22"/>
                <w:szCs w:val="22"/>
                <w:rtl/>
              </w:rPr>
              <w:t>اللا</w:t>
            </w:r>
            <w:r w:rsidRPr="000F3301">
              <w:rPr>
                <w:rFonts w:asciiTheme="minorBidi" w:eastAsia="Times New Roman" w:hAnsiTheme="minorBidi"/>
                <w:b/>
                <w:bCs/>
                <w:color w:val="000000"/>
                <w:sz w:val="22"/>
                <w:szCs w:val="22"/>
                <w:rtl/>
              </w:rPr>
              <w:t>هودجيكينية</w:t>
            </w:r>
            <w:proofErr w:type="spellEnd"/>
            <w:r w:rsidRPr="000F3301">
              <w:rPr>
                <w:rFonts w:asciiTheme="minorBidi" w:eastAsia="Times New Roman" w:hAnsiTheme="minorBidi"/>
                <w:b/>
                <w:bCs/>
                <w:color w:val="000000"/>
                <w:sz w:val="22"/>
                <w:szCs w:val="22"/>
                <w:rtl/>
              </w:rPr>
              <w:t> </w:t>
            </w:r>
            <w:r w:rsidR="003038B3">
              <w:rPr>
                <w:rFonts w:asciiTheme="minorBidi" w:eastAsia="Times New Roman" w:hAnsiTheme="minorBidi" w:hint="cs"/>
                <w:b/>
                <w:bCs/>
                <w:color w:val="000000"/>
                <w:sz w:val="22"/>
                <w:szCs w:val="22"/>
                <w:rtl/>
              </w:rPr>
              <w:t>(</w:t>
            </w:r>
            <w:r w:rsidR="003038B3">
              <w:rPr>
                <w:rFonts w:asciiTheme="minorBidi" w:eastAsia="Times New Roman" w:hAnsiTheme="minorBidi"/>
                <w:b/>
                <w:bCs/>
                <w:color w:val="000000"/>
                <w:sz w:val="22"/>
                <w:szCs w:val="22"/>
              </w:rPr>
              <w:t>NHL</w:t>
            </w:r>
            <w:r w:rsidR="003038B3">
              <w:rPr>
                <w:rFonts w:asciiTheme="minorBidi" w:eastAsia="Times New Roman" w:hAnsiTheme="minorBidi" w:hint="cs"/>
                <w:b/>
                <w:bCs/>
                <w:color w:val="000000"/>
                <w:sz w:val="22"/>
                <w:szCs w:val="22"/>
                <w:rtl/>
              </w:rPr>
              <w:t>)</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504A88AA"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24 (4.6)</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5669C6D6"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المثانة</w:t>
            </w:r>
          </w:p>
        </w:tc>
      </w:tr>
      <w:tr w:rsidR="007B0755" w:rsidRPr="00972FBA" w14:paraId="0538415C"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4FC1D89A"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27 (3.0)</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5A9F6C01"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عنق الرحم</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30FF36F5"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23 (4.4)</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49EC319D"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الخصية</w:t>
            </w:r>
          </w:p>
        </w:tc>
      </w:tr>
      <w:tr w:rsidR="007B0755" w:rsidRPr="00972FBA" w14:paraId="0A2AF810"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5A301A6C"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 xml:space="preserve">24 (2.7) </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02727D53"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المبيض</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7D3E95B1"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23 (4.4)</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65019E83"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الغدة الدرقية</w:t>
            </w:r>
          </w:p>
        </w:tc>
      </w:tr>
      <w:tr w:rsidR="007B0755" w:rsidRPr="00972FBA" w14:paraId="54025D96" w14:textId="77777777" w:rsidTr="00943314">
        <w:trPr>
          <w:trHeight w:val="257"/>
          <w:jc w:val="center"/>
        </w:trPr>
        <w:tc>
          <w:tcPr>
            <w:tcW w:w="1738" w:type="dxa"/>
            <w:tcBorders>
              <w:top w:val="nil"/>
              <w:left w:val="single" w:sz="8" w:space="0" w:color="auto"/>
              <w:bottom w:val="single" w:sz="4" w:space="0" w:color="auto"/>
              <w:right w:val="single" w:sz="4" w:space="0" w:color="auto"/>
            </w:tcBorders>
            <w:shd w:val="clear" w:color="auto" w:fill="auto"/>
            <w:noWrap/>
            <w:vAlign w:val="center"/>
            <w:hideMark/>
          </w:tcPr>
          <w:p w14:paraId="2D7B2394"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18 (2.0)</w:t>
            </w:r>
          </w:p>
        </w:tc>
        <w:tc>
          <w:tcPr>
            <w:tcW w:w="3435" w:type="dxa"/>
            <w:tcBorders>
              <w:top w:val="nil"/>
              <w:left w:val="nil"/>
              <w:bottom w:val="single" w:sz="4" w:space="0" w:color="auto"/>
              <w:right w:val="single" w:sz="4" w:space="0" w:color="auto"/>
            </w:tcBorders>
            <w:shd w:val="clear" w:color="auto" w:fill="D9E2F3" w:themeFill="accent1" w:themeFillTint="33"/>
            <w:noWrap/>
            <w:vAlign w:val="bottom"/>
            <w:hideMark/>
          </w:tcPr>
          <w:p w14:paraId="6810AD38"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الكلى</w:t>
            </w:r>
          </w:p>
        </w:tc>
        <w:tc>
          <w:tcPr>
            <w:tcW w:w="1620" w:type="dxa"/>
            <w:gridSpan w:val="2"/>
            <w:tcBorders>
              <w:top w:val="nil"/>
              <w:left w:val="nil"/>
              <w:bottom w:val="single" w:sz="4" w:space="0" w:color="auto"/>
              <w:right w:val="single" w:sz="4" w:space="0" w:color="auto"/>
            </w:tcBorders>
            <w:shd w:val="clear" w:color="auto" w:fill="auto"/>
            <w:noWrap/>
            <w:vAlign w:val="center"/>
            <w:hideMark/>
          </w:tcPr>
          <w:p w14:paraId="62D22FFB"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19 (3.7)</w:t>
            </w:r>
          </w:p>
        </w:tc>
        <w:tc>
          <w:tcPr>
            <w:tcW w:w="2733" w:type="dxa"/>
            <w:tcBorders>
              <w:top w:val="nil"/>
              <w:left w:val="nil"/>
              <w:bottom w:val="single" w:sz="4" w:space="0" w:color="auto"/>
              <w:right w:val="single" w:sz="8" w:space="0" w:color="auto"/>
            </w:tcBorders>
            <w:shd w:val="clear" w:color="auto" w:fill="D9E2F3" w:themeFill="accent1" w:themeFillTint="33"/>
            <w:noWrap/>
            <w:vAlign w:val="bottom"/>
            <w:hideMark/>
          </w:tcPr>
          <w:p w14:paraId="3487ACF1"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 xml:space="preserve">مرض </w:t>
            </w:r>
            <w:proofErr w:type="spellStart"/>
            <w:r w:rsidRPr="000F3301">
              <w:rPr>
                <w:rFonts w:asciiTheme="minorBidi" w:eastAsia="Times New Roman" w:hAnsiTheme="minorBidi"/>
                <w:b/>
                <w:bCs/>
                <w:color w:val="000000"/>
                <w:sz w:val="22"/>
                <w:szCs w:val="22"/>
                <w:rtl/>
                <w:lang w:bidi="ar"/>
              </w:rPr>
              <w:t>هودكنز</w:t>
            </w:r>
            <w:proofErr w:type="spellEnd"/>
          </w:p>
        </w:tc>
      </w:tr>
      <w:tr w:rsidR="007B0755" w:rsidRPr="00972FBA" w14:paraId="52A4FEBD" w14:textId="77777777" w:rsidTr="00943314">
        <w:trPr>
          <w:trHeight w:val="270"/>
          <w:jc w:val="center"/>
        </w:trPr>
        <w:tc>
          <w:tcPr>
            <w:tcW w:w="1738" w:type="dxa"/>
            <w:tcBorders>
              <w:top w:val="nil"/>
              <w:left w:val="single" w:sz="8" w:space="0" w:color="auto"/>
              <w:bottom w:val="single" w:sz="8" w:space="0" w:color="auto"/>
              <w:right w:val="single" w:sz="4" w:space="0" w:color="auto"/>
            </w:tcBorders>
            <w:shd w:val="clear" w:color="auto" w:fill="auto"/>
            <w:noWrap/>
            <w:vAlign w:val="center"/>
            <w:hideMark/>
          </w:tcPr>
          <w:p w14:paraId="79CD1AA1"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17 (1.9)</w:t>
            </w:r>
          </w:p>
        </w:tc>
        <w:tc>
          <w:tcPr>
            <w:tcW w:w="3435" w:type="dxa"/>
            <w:tcBorders>
              <w:top w:val="nil"/>
              <w:left w:val="nil"/>
              <w:bottom w:val="single" w:sz="8" w:space="0" w:color="auto"/>
              <w:right w:val="single" w:sz="4" w:space="0" w:color="auto"/>
            </w:tcBorders>
            <w:shd w:val="clear" w:color="auto" w:fill="D9E2F3" w:themeFill="accent1" w:themeFillTint="33"/>
            <w:noWrap/>
            <w:vAlign w:val="bottom"/>
            <w:hideMark/>
          </w:tcPr>
          <w:p w14:paraId="4C839C35" w14:textId="77777777" w:rsidR="007B0755" w:rsidRPr="000F3301" w:rsidRDefault="007B0755" w:rsidP="007B0755">
            <w:pPr>
              <w:bidi/>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lang w:bidi="ar"/>
              </w:rPr>
              <w:t>البنكرياس</w:t>
            </w:r>
          </w:p>
        </w:tc>
        <w:tc>
          <w:tcPr>
            <w:tcW w:w="1620" w:type="dxa"/>
            <w:gridSpan w:val="2"/>
            <w:tcBorders>
              <w:top w:val="nil"/>
              <w:left w:val="nil"/>
              <w:bottom w:val="single" w:sz="8" w:space="0" w:color="auto"/>
              <w:right w:val="single" w:sz="4" w:space="0" w:color="auto"/>
            </w:tcBorders>
            <w:shd w:val="clear" w:color="auto" w:fill="auto"/>
            <w:noWrap/>
            <w:vAlign w:val="center"/>
            <w:hideMark/>
          </w:tcPr>
          <w:p w14:paraId="700C71B2" w14:textId="77777777" w:rsidR="007B0755" w:rsidRPr="000F3301" w:rsidRDefault="007B0755" w:rsidP="007B0755">
            <w:pPr>
              <w:bidi/>
              <w:jc w:val="center"/>
              <w:rPr>
                <w:rFonts w:asciiTheme="minorBidi" w:eastAsia="Times New Roman" w:hAnsiTheme="minorBidi"/>
                <w:b/>
                <w:bCs/>
                <w:color w:val="000000"/>
                <w:sz w:val="22"/>
                <w:szCs w:val="22"/>
                <w:rtl/>
              </w:rPr>
            </w:pPr>
            <w:r w:rsidRPr="000F3301">
              <w:rPr>
                <w:rFonts w:asciiTheme="minorBidi" w:eastAsia="Times New Roman" w:hAnsiTheme="minorBidi"/>
                <w:b/>
                <w:bCs/>
                <w:color w:val="000000"/>
                <w:sz w:val="22"/>
                <w:szCs w:val="22"/>
                <w:rtl/>
              </w:rPr>
              <w:t>19 (3.7)</w:t>
            </w:r>
          </w:p>
        </w:tc>
        <w:tc>
          <w:tcPr>
            <w:tcW w:w="2733" w:type="dxa"/>
            <w:tcBorders>
              <w:top w:val="nil"/>
              <w:left w:val="nil"/>
              <w:bottom w:val="single" w:sz="8" w:space="0" w:color="auto"/>
              <w:right w:val="single" w:sz="8" w:space="0" w:color="auto"/>
            </w:tcBorders>
            <w:shd w:val="clear" w:color="auto" w:fill="D9E2F3" w:themeFill="accent1" w:themeFillTint="33"/>
            <w:noWrap/>
            <w:vAlign w:val="bottom"/>
            <w:hideMark/>
          </w:tcPr>
          <w:p w14:paraId="2872AEB4" w14:textId="77777777" w:rsidR="007B0755" w:rsidRPr="000F3301" w:rsidRDefault="007B0755" w:rsidP="007B0755">
            <w:pPr>
              <w:bidi/>
              <w:rPr>
                <w:rFonts w:asciiTheme="minorBidi" w:eastAsia="Times New Roman" w:hAnsiTheme="minorBidi"/>
                <w:b/>
                <w:bCs/>
                <w:color w:val="000000"/>
                <w:sz w:val="22"/>
                <w:szCs w:val="22"/>
                <w:rtl/>
                <w:lang w:bidi="ar"/>
              </w:rPr>
            </w:pPr>
            <w:r w:rsidRPr="000F3301">
              <w:rPr>
                <w:rFonts w:asciiTheme="minorBidi" w:eastAsia="Times New Roman" w:hAnsiTheme="minorBidi"/>
                <w:b/>
                <w:bCs/>
                <w:color w:val="000000"/>
                <w:sz w:val="22"/>
                <w:szCs w:val="22"/>
                <w:rtl/>
                <w:lang w:bidi="ar"/>
              </w:rPr>
              <w:t>البنكرياس</w:t>
            </w:r>
          </w:p>
        </w:tc>
      </w:tr>
    </w:tbl>
    <w:p w14:paraId="54AF1349" w14:textId="65FAB0B8" w:rsidR="00972FBA" w:rsidRDefault="00972FBA" w:rsidP="00972FBA">
      <w:pPr>
        <w:bidi/>
        <w:rPr>
          <w:b/>
          <w:bCs/>
          <w:sz w:val="16"/>
          <w:szCs w:val="16"/>
        </w:rPr>
      </w:pPr>
      <w:r>
        <w:rPr>
          <w:b/>
          <w:bCs/>
          <w:sz w:val="16"/>
          <w:szCs w:val="16"/>
        </w:rPr>
        <w:t>*</w:t>
      </w:r>
      <w:r>
        <w:rPr>
          <w:rFonts w:hint="cs"/>
          <w:b/>
          <w:bCs/>
          <w:sz w:val="16"/>
          <w:szCs w:val="16"/>
          <w:rtl/>
        </w:rPr>
        <w:t xml:space="preserve">اعداد كل </w:t>
      </w:r>
      <w:r w:rsidR="00F974DF">
        <w:rPr>
          <w:rFonts w:hint="cs"/>
          <w:b/>
          <w:bCs/>
          <w:sz w:val="16"/>
          <w:szCs w:val="16"/>
          <w:rtl/>
        </w:rPr>
        <w:t>المواضع</w:t>
      </w:r>
      <w:r>
        <w:rPr>
          <w:rFonts w:hint="cs"/>
          <w:b/>
          <w:bCs/>
          <w:sz w:val="16"/>
          <w:szCs w:val="16"/>
          <w:rtl/>
        </w:rPr>
        <w:t xml:space="preserve"> ماعدا </w:t>
      </w:r>
      <w:r>
        <w:rPr>
          <w:b/>
          <w:bCs/>
          <w:sz w:val="16"/>
          <w:szCs w:val="16"/>
        </w:rPr>
        <w:t>C44</w:t>
      </w:r>
    </w:p>
    <w:p w14:paraId="41AC316A" w14:textId="463FC18D" w:rsidR="00950567" w:rsidRDefault="009A1731" w:rsidP="00972FBA">
      <w:pPr>
        <w:bidi/>
        <w:rPr>
          <w:b/>
          <w:bCs/>
          <w:sz w:val="16"/>
          <w:szCs w:val="16"/>
        </w:rPr>
      </w:pPr>
      <w:r>
        <w:rPr>
          <w:rFonts w:hint="cs"/>
          <w:b/>
          <w:bCs/>
          <w:sz w:val="16"/>
          <w:szCs w:val="16"/>
          <w:rtl/>
        </w:rPr>
        <w:t xml:space="preserve">المصدر: </w:t>
      </w:r>
      <w:r w:rsidR="0059504C" w:rsidRPr="00F76B17">
        <w:rPr>
          <w:rFonts w:hint="cs"/>
          <w:b/>
          <w:bCs/>
          <w:sz w:val="16"/>
          <w:szCs w:val="16"/>
          <w:rtl/>
        </w:rPr>
        <w:t xml:space="preserve">سجل السرطان لدولة الكويت </w:t>
      </w:r>
      <w:r w:rsidR="00C31060">
        <w:rPr>
          <w:b/>
          <w:bCs/>
          <w:sz w:val="16"/>
          <w:szCs w:val="16"/>
        </w:rPr>
        <w:t xml:space="preserve">2016 </w:t>
      </w:r>
      <w:r w:rsidR="00C875D1">
        <w:rPr>
          <w:rFonts w:hint="cs"/>
          <w:b/>
          <w:bCs/>
          <w:sz w:val="16"/>
          <w:szCs w:val="16"/>
          <w:rtl/>
        </w:rPr>
        <w:t>(</w:t>
      </w:r>
      <w:r w:rsidR="00E96ABA">
        <w:rPr>
          <w:rFonts w:hint="cs"/>
          <w:b/>
          <w:bCs/>
          <w:sz w:val="16"/>
          <w:szCs w:val="16"/>
          <w:rtl/>
        </w:rPr>
        <w:t>5</w:t>
      </w:r>
      <w:r w:rsidR="00C875D1">
        <w:rPr>
          <w:rFonts w:hint="cs"/>
          <w:b/>
          <w:bCs/>
          <w:sz w:val="16"/>
          <w:szCs w:val="16"/>
          <w:rtl/>
        </w:rPr>
        <w:t>)</w:t>
      </w:r>
    </w:p>
    <w:p w14:paraId="374808F9" w14:textId="77777777" w:rsidR="00972FBA" w:rsidRPr="00E96ABA" w:rsidRDefault="00972FBA" w:rsidP="00972FBA">
      <w:pPr>
        <w:bidi/>
        <w:ind w:left="720" w:firstLine="720"/>
        <w:rPr>
          <w:b/>
          <w:bCs/>
          <w:sz w:val="16"/>
          <w:szCs w:val="16"/>
        </w:rPr>
      </w:pPr>
    </w:p>
    <w:p w14:paraId="71BD86E1" w14:textId="00947648" w:rsidR="001F7559" w:rsidRPr="00431354" w:rsidRDefault="00300138" w:rsidP="00431354">
      <w:pPr>
        <w:bidi/>
        <w:spacing w:after="240"/>
        <w:jc w:val="mediumKashida"/>
        <w:rPr>
          <w:rFonts w:asciiTheme="majorBidi" w:hAnsiTheme="majorBidi" w:cstheme="majorBidi"/>
          <w:b/>
          <w:bCs/>
          <w:sz w:val="26"/>
          <w:szCs w:val="26"/>
          <w:rtl/>
        </w:rPr>
      </w:pPr>
      <w:r w:rsidRPr="00431354">
        <w:rPr>
          <w:rFonts w:asciiTheme="majorBidi" w:hAnsiTheme="majorBidi" w:cstheme="majorBidi"/>
          <w:b/>
          <w:bCs/>
          <w:sz w:val="26"/>
          <w:szCs w:val="26"/>
          <w:rtl/>
        </w:rPr>
        <w:t>معدل انتشار عوامل الاختطار السلوكية والبيولوجية</w:t>
      </w:r>
      <w:r w:rsidR="00504B98" w:rsidRPr="00431354">
        <w:rPr>
          <w:rFonts w:asciiTheme="majorBidi" w:hAnsiTheme="majorBidi" w:cstheme="majorBidi"/>
          <w:b/>
          <w:bCs/>
          <w:sz w:val="26"/>
          <w:szCs w:val="26"/>
          <w:rtl/>
        </w:rPr>
        <w:t>:</w:t>
      </w:r>
    </w:p>
    <w:p w14:paraId="750585F1" w14:textId="0659DD6A" w:rsidR="00D82843" w:rsidRDefault="00D82843" w:rsidP="00D82843">
      <w:pPr>
        <w:bidi/>
        <w:spacing w:after="240"/>
        <w:ind w:firstLine="720"/>
        <w:jc w:val="lowKashida"/>
        <w:rPr>
          <w:vertAlign w:val="superscript"/>
        </w:rPr>
      </w:pPr>
      <w:r w:rsidRPr="00431354">
        <w:rPr>
          <w:rFonts w:asciiTheme="majorBidi" w:hAnsiTheme="majorBidi" w:cstheme="majorBidi"/>
          <w:b/>
          <w:bCs/>
          <w:sz w:val="26"/>
          <w:szCs w:val="26"/>
          <w:rtl/>
        </w:rPr>
        <w:t xml:space="preserve">تصنف دولة الكويت ضمن فئة الدول ذات الدخل المرتفع حسب تقرير البنك الدولي وطبقاً لنتائج المسح المتدرج الذي تم اجراؤه عام 2014م كان </w:t>
      </w:r>
      <w:bookmarkStart w:id="3" w:name="_Hlk57236339"/>
      <w:r w:rsidRPr="00431354">
        <w:rPr>
          <w:rFonts w:asciiTheme="majorBidi" w:hAnsiTheme="majorBidi" w:cstheme="majorBidi"/>
          <w:b/>
          <w:bCs/>
          <w:sz w:val="26"/>
          <w:szCs w:val="26"/>
          <w:rtl/>
        </w:rPr>
        <w:t xml:space="preserve">معدل انتشار عوامل الاختطار السلوكية والبيولوجية </w:t>
      </w:r>
      <w:bookmarkEnd w:id="3"/>
      <w:r w:rsidRPr="00431354">
        <w:rPr>
          <w:rFonts w:asciiTheme="majorBidi" w:hAnsiTheme="majorBidi" w:cstheme="majorBidi"/>
          <w:b/>
          <w:bCs/>
          <w:sz w:val="26"/>
          <w:szCs w:val="26"/>
          <w:rtl/>
        </w:rPr>
        <w:t>كالتالي:</w:t>
      </w:r>
      <w:r>
        <w:t xml:space="preserve"> </w:t>
      </w:r>
      <w:r w:rsidR="00C875D1">
        <w:rPr>
          <w:rFonts w:hint="cs"/>
          <w:vertAlign w:val="superscript"/>
          <w:rtl/>
        </w:rPr>
        <w:t>(</w:t>
      </w:r>
      <w:r w:rsidR="00E96ABA">
        <w:rPr>
          <w:rFonts w:hint="cs"/>
          <w:vertAlign w:val="superscript"/>
          <w:rtl/>
        </w:rPr>
        <w:t>6</w:t>
      </w:r>
      <w:r w:rsidR="00C875D1">
        <w:rPr>
          <w:rFonts w:hint="cs"/>
          <w:vertAlign w:val="superscript"/>
          <w:rtl/>
        </w:rPr>
        <w:t>)</w:t>
      </w:r>
    </w:p>
    <w:tbl>
      <w:tblPr>
        <w:tblStyle w:val="TableGrid"/>
        <w:tblW w:w="0" w:type="auto"/>
        <w:jc w:val="center"/>
        <w:tblInd w:w="0" w:type="dxa"/>
        <w:tblLayout w:type="fixed"/>
        <w:tblCellMar>
          <w:top w:w="73" w:type="dxa"/>
          <w:left w:w="96" w:type="dxa"/>
          <w:right w:w="102" w:type="dxa"/>
        </w:tblCellMar>
        <w:tblLook w:val="04A0" w:firstRow="1" w:lastRow="0" w:firstColumn="1" w:lastColumn="0" w:noHBand="0" w:noVBand="1"/>
      </w:tblPr>
      <w:tblGrid>
        <w:gridCol w:w="1116"/>
        <w:gridCol w:w="1027"/>
        <w:gridCol w:w="934"/>
        <w:gridCol w:w="6448"/>
      </w:tblGrid>
      <w:tr w:rsidR="00D82843" w:rsidRPr="007E6C1A" w14:paraId="6FD7F026" w14:textId="77777777" w:rsidTr="00943314">
        <w:trPr>
          <w:trHeight w:val="286"/>
          <w:jc w:val="center"/>
        </w:trPr>
        <w:tc>
          <w:tcPr>
            <w:tcW w:w="1116"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C2239D9" w14:textId="77777777" w:rsidR="00D82843" w:rsidRPr="00B44433" w:rsidRDefault="00D82843" w:rsidP="00005F79">
            <w:pPr>
              <w:bidi/>
              <w:spacing w:line="259" w:lineRule="auto"/>
              <w:ind w:right="13"/>
              <w:jc w:val="center"/>
              <w:rPr>
                <w:sz w:val="24"/>
                <w:szCs w:val="24"/>
              </w:rPr>
            </w:pPr>
            <w:r w:rsidRPr="00B44433">
              <w:rPr>
                <w:b/>
                <w:bCs/>
                <w:sz w:val="24"/>
                <w:szCs w:val="24"/>
                <w:rtl/>
              </w:rPr>
              <w:t>الكل</w:t>
            </w:r>
            <w:r>
              <w:rPr>
                <w:rFonts w:hint="cs"/>
                <w:b/>
                <w:bCs/>
                <w:sz w:val="24"/>
                <w:szCs w:val="24"/>
                <w:rtl/>
              </w:rPr>
              <w:t>ي</w:t>
            </w:r>
          </w:p>
        </w:tc>
        <w:tc>
          <w:tcPr>
            <w:tcW w:w="1027"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381208A8" w14:textId="77777777" w:rsidR="00D82843" w:rsidRPr="00B44433" w:rsidRDefault="00D82843" w:rsidP="00005F79">
            <w:pPr>
              <w:bidi/>
              <w:spacing w:line="259" w:lineRule="auto"/>
              <w:ind w:right="11"/>
              <w:jc w:val="center"/>
              <w:rPr>
                <w:sz w:val="24"/>
                <w:szCs w:val="24"/>
              </w:rPr>
            </w:pPr>
            <w:r w:rsidRPr="00B44433">
              <w:rPr>
                <w:b/>
                <w:bCs/>
                <w:sz w:val="24"/>
                <w:szCs w:val="24"/>
                <w:rtl/>
              </w:rPr>
              <w:t>الإناث</w:t>
            </w:r>
          </w:p>
        </w:tc>
        <w:tc>
          <w:tcPr>
            <w:tcW w:w="934"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26E2F22B" w14:textId="77777777" w:rsidR="00D82843" w:rsidRPr="00B44433" w:rsidRDefault="00D82843" w:rsidP="00005F79">
            <w:pPr>
              <w:bidi/>
              <w:spacing w:line="259" w:lineRule="auto"/>
              <w:ind w:right="15"/>
              <w:jc w:val="center"/>
              <w:rPr>
                <w:sz w:val="24"/>
                <w:szCs w:val="24"/>
              </w:rPr>
            </w:pPr>
            <w:r w:rsidRPr="00B44433">
              <w:rPr>
                <w:b/>
                <w:bCs/>
                <w:sz w:val="24"/>
                <w:szCs w:val="24"/>
                <w:rtl/>
              </w:rPr>
              <w:t>الذكور</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vAlign w:val="center"/>
          </w:tcPr>
          <w:p w14:paraId="6B712CFE" w14:textId="77777777" w:rsidR="00D82843" w:rsidRPr="00B44433" w:rsidRDefault="00D82843" w:rsidP="00005F79">
            <w:pPr>
              <w:bidi/>
              <w:spacing w:line="259" w:lineRule="auto"/>
              <w:ind w:left="2"/>
              <w:jc w:val="center"/>
              <w:rPr>
                <w:sz w:val="24"/>
                <w:szCs w:val="24"/>
              </w:rPr>
            </w:pPr>
            <w:r w:rsidRPr="00B44433">
              <w:rPr>
                <w:b/>
                <w:bCs/>
                <w:sz w:val="24"/>
                <w:szCs w:val="24"/>
                <w:rtl/>
              </w:rPr>
              <w:t>عامل الاختطار</w:t>
            </w:r>
          </w:p>
        </w:tc>
      </w:tr>
      <w:tr w:rsidR="00D82843" w:rsidRPr="007E6C1A" w14:paraId="296376E4" w14:textId="77777777" w:rsidTr="00943314">
        <w:trPr>
          <w:trHeight w:val="281"/>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4A24E6F4" w14:textId="77777777" w:rsidR="00D82843" w:rsidRPr="00B44433" w:rsidRDefault="00D82843" w:rsidP="00005F79">
            <w:pPr>
              <w:bidi/>
              <w:spacing w:line="259" w:lineRule="auto"/>
              <w:jc w:val="center"/>
              <w:rPr>
                <w:bCs/>
                <w:sz w:val="24"/>
                <w:szCs w:val="24"/>
              </w:rPr>
            </w:pPr>
            <w:r w:rsidRPr="00B44433">
              <w:rPr>
                <w:rFonts w:hint="cs"/>
                <w:bCs/>
                <w:sz w:val="24"/>
                <w:szCs w:val="24"/>
                <w:rtl/>
              </w:rPr>
              <w:t>18%</w:t>
            </w:r>
          </w:p>
        </w:tc>
        <w:tc>
          <w:tcPr>
            <w:tcW w:w="1027" w:type="dxa"/>
            <w:tcBorders>
              <w:top w:val="single" w:sz="4" w:space="0" w:color="000000"/>
              <w:left w:val="single" w:sz="4" w:space="0" w:color="000000"/>
              <w:bottom w:val="single" w:sz="4" w:space="0" w:color="000000"/>
              <w:right w:val="single" w:sz="4" w:space="0" w:color="000000"/>
            </w:tcBorders>
            <w:vAlign w:val="center"/>
          </w:tcPr>
          <w:p w14:paraId="04BCEFF1" w14:textId="77777777" w:rsidR="00D82843" w:rsidRPr="00B44433" w:rsidRDefault="00D82843" w:rsidP="00005F79">
            <w:pPr>
              <w:bidi/>
              <w:spacing w:line="259" w:lineRule="auto"/>
              <w:ind w:left="175"/>
              <w:jc w:val="center"/>
              <w:rPr>
                <w:bCs/>
                <w:sz w:val="24"/>
                <w:szCs w:val="24"/>
              </w:rPr>
            </w:pPr>
            <w:r w:rsidRPr="00B44433">
              <w:rPr>
                <w:rFonts w:hint="cs"/>
                <w:bCs/>
                <w:sz w:val="24"/>
                <w:szCs w:val="24"/>
                <w:rtl/>
              </w:rPr>
              <w:t>2%</w:t>
            </w:r>
          </w:p>
        </w:tc>
        <w:tc>
          <w:tcPr>
            <w:tcW w:w="934" w:type="dxa"/>
            <w:tcBorders>
              <w:top w:val="single" w:sz="4" w:space="0" w:color="000000"/>
              <w:left w:val="single" w:sz="4" w:space="0" w:color="000000"/>
              <w:bottom w:val="single" w:sz="4" w:space="0" w:color="000000"/>
              <w:right w:val="single" w:sz="4" w:space="0" w:color="000000"/>
            </w:tcBorders>
            <w:vAlign w:val="center"/>
          </w:tcPr>
          <w:p w14:paraId="5F4DA719" w14:textId="413A88E4" w:rsidR="00D82843" w:rsidRPr="00B44433" w:rsidRDefault="00D82843" w:rsidP="00005F79">
            <w:pPr>
              <w:bidi/>
              <w:spacing w:line="259" w:lineRule="auto"/>
              <w:jc w:val="center"/>
              <w:rPr>
                <w:bCs/>
                <w:sz w:val="24"/>
                <w:szCs w:val="24"/>
              </w:rPr>
            </w:pPr>
            <w:r w:rsidRPr="00B44433">
              <w:rPr>
                <w:rFonts w:hint="cs"/>
                <w:bCs/>
                <w:sz w:val="24"/>
                <w:szCs w:val="24"/>
                <w:rtl/>
              </w:rPr>
              <w:t>35.4</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1104CEA" w14:textId="39191492" w:rsidR="00D82843" w:rsidRPr="00B44433" w:rsidRDefault="00D82843" w:rsidP="00005F79">
            <w:pPr>
              <w:bidi/>
              <w:spacing w:line="259" w:lineRule="auto"/>
              <w:ind w:left="2"/>
              <w:rPr>
                <w:bCs/>
                <w:sz w:val="24"/>
                <w:szCs w:val="24"/>
              </w:rPr>
            </w:pPr>
            <w:r w:rsidRPr="00B44433">
              <w:rPr>
                <w:bCs/>
                <w:sz w:val="24"/>
                <w:szCs w:val="24"/>
                <w:rtl/>
              </w:rPr>
              <w:t>التدخين بصفة يومية</w:t>
            </w:r>
          </w:p>
        </w:tc>
      </w:tr>
      <w:tr w:rsidR="00D82843" w:rsidRPr="007E6C1A" w14:paraId="48EF7CFA"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67D4C00C" w14:textId="77777777" w:rsidR="00D82843" w:rsidRPr="00B44433" w:rsidRDefault="00D82843" w:rsidP="00005F79">
            <w:pPr>
              <w:bidi/>
              <w:spacing w:line="259" w:lineRule="auto"/>
              <w:jc w:val="center"/>
              <w:rPr>
                <w:bCs/>
                <w:sz w:val="24"/>
                <w:szCs w:val="24"/>
              </w:rPr>
            </w:pPr>
            <w:r w:rsidRPr="00B44433">
              <w:rPr>
                <w:rFonts w:hint="cs"/>
                <w:bCs/>
                <w:sz w:val="24"/>
                <w:szCs w:val="24"/>
                <w:rtl/>
              </w:rPr>
              <w:t>62.6%</w:t>
            </w:r>
          </w:p>
        </w:tc>
        <w:tc>
          <w:tcPr>
            <w:tcW w:w="1027" w:type="dxa"/>
            <w:tcBorders>
              <w:top w:val="single" w:sz="4" w:space="0" w:color="000000"/>
              <w:left w:val="single" w:sz="4" w:space="0" w:color="000000"/>
              <w:bottom w:val="single" w:sz="4" w:space="0" w:color="000000"/>
              <w:right w:val="single" w:sz="4" w:space="0" w:color="000000"/>
            </w:tcBorders>
            <w:vAlign w:val="center"/>
          </w:tcPr>
          <w:p w14:paraId="67D8878A" w14:textId="42DF7DF5" w:rsidR="00D82843" w:rsidRPr="00B44433" w:rsidRDefault="00D82843" w:rsidP="00005F79">
            <w:pPr>
              <w:bidi/>
              <w:spacing w:line="259" w:lineRule="auto"/>
              <w:jc w:val="center"/>
              <w:rPr>
                <w:bCs/>
                <w:sz w:val="24"/>
                <w:szCs w:val="24"/>
              </w:rPr>
            </w:pPr>
            <w:r w:rsidRPr="00B44433">
              <w:rPr>
                <w:rFonts w:hint="cs"/>
                <w:bCs/>
                <w:sz w:val="24"/>
                <w:szCs w:val="24"/>
                <w:rtl/>
              </w:rPr>
              <w:t>72.8</w:t>
            </w:r>
            <w:r w:rsidR="00850560" w:rsidRP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78D4AAA5" w14:textId="66C3EB52" w:rsidR="00D82843" w:rsidRPr="00B44433" w:rsidRDefault="00D82843" w:rsidP="00005F79">
            <w:pPr>
              <w:bidi/>
              <w:spacing w:line="259" w:lineRule="auto"/>
              <w:ind w:left="1"/>
              <w:jc w:val="center"/>
              <w:rPr>
                <w:bCs/>
                <w:sz w:val="24"/>
                <w:szCs w:val="24"/>
              </w:rPr>
            </w:pPr>
            <w:r w:rsidRPr="00B44433">
              <w:rPr>
                <w:rFonts w:hint="cs"/>
                <w:bCs/>
                <w:sz w:val="24"/>
                <w:szCs w:val="24"/>
                <w:rtl/>
              </w:rPr>
              <w:t>51.4</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11A38344" w14:textId="2A3E74F1" w:rsidR="00D82843" w:rsidRPr="00B44433" w:rsidRDefault="00D82843" w:rsidP="00005F79">
            <w:pPr>
              <w:bidi/>
              <w:spacing w:line="259" w:lineRule="auto"/>
              <w:ind w:left="2"/>
              <w:rPr>
                <w:bCs/>
                <w:sz w:val="24"/>
                <w:szCs w:val="24"/>
              </w:rPr>
            </w:pPr>
            <w:r w:rsidRPr="00B44433">
              <w:rPr>
                <w:bCs/>
                <w:sz w:val="24"/>
                <w:szCs w:val="24"/>
                <w:rtl/>
              </w:rPr>
              <w:t>الخمول البدني</w:t>
            </w:r>
          </w:p>
        </w:tc>
      </w:tr>
      <w:tr w:rsidR="00D82843" w:rsidRPr="007E6C1A" w14:paraId="72610C58"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269A6248" w14:textId="77777777" w:rsidR="00D82843" w:rsidRPr="00B44433" w:rsidRDefault="00D82843" w:rsidP="00005F79">
            <w:pPr>
              <w:bidi/>
              <w:spacing w:line="259" w:lineRule="auto"/>
              <w:ind w:left="112"/>
              <w:jc w:val="center"/>
              <w:rPr>
                <w:b/>
                <w:sz w:val="24"/>
                <w:szCs w:val="24"/>
              </w:rPr>
            </w:pPr>
            <w:r w:rsidRPr="00B44433">
              <w:rPr>
                <w:b/>
                <w:sz w:val="24"/>
                <w:szCs w:val="24"/>
              </w:rPr>
              <w:t>% 0.8</w:t>
            </w:r>
          </w:p>
        </w:tc>
        <w:tc>
          <w:tcPr>
            <w:tcW w:w="1027" w:type="dxa"/>
            <w:tcBorders>
              <w:top w:val="single" w:sz="4" w:space="0" w:color="000000"/>
              <w:left w:val="single" w:sz="4" w:space="0" w:color="000000"/>
              <w:bottom w:val="single" w:sz="4" w:space="0" w:color="000000"/>
              <w:right w:val="single" w:sz="4" w:space="0" w:color="000000"/>
            </w:tcBorders>
            <w:vAlign w:val="center"/>
          </w:tcPr>
          <w:p w14:paraId="0BB9275F" w14:textId="58C7D40D" w:rsidR="00D82843" w:rsidRPr="00B44433" w:rsidRDefault="00D82843" w:rsidP="00850560">
            <w:pPr>
              <w:bidi/>
              <w:spacing w:line="259" w:lineRule="auto"/>
              <w:ind w:left="103"/>
              <w:jc w:val="center"/>
              <w:rPr>
                <w:bCs/>
                <w:sz w:val="24"/>
                <w:szCs w:val="24"/>
              </w:rPr>
            </w:pPr>
            <w:r w:rsidRPr="00B44433">
              <w:rPr>
                <w:rFonts w:hint="cs"/>
                <w:bCs/>
                <w:sz w:val="24"/>
                <w:szCs w:val="24"/>
                <w:rtl/>
              </w:rPr>
              <w:t>0.1</w:t>
            </w:r>
            <w:r w:rsidR="00850560" w:rsidRP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5928185D" w14:textId="24FC318A" w:rsidR="00D82843" w:rsidRPr="00B44433" w:rsidRDefault="00D82843" w:rsidP="00005F79">
            <w:pPr>
              <w:bidi/>
              <w:spacing w:line="259" w:lineRule="auto"/>
              <w:ind w:left="71"/>
              <w:jc w:val="center"/>
              <w:rPr>
                <w:bCs/>
                <w:sz w:val="24"/>
                <w:szCs w:val="24"/>
              </w:rPr>
            </w:pPr>
            <w:r w:rsidRPr="00B44433">
              <w:rPr>
                <w:rFonts w:hint="cs"/>
                <w:bCs/>
                <w:sz w:val="24"/>
                <w:szCs w:val="24"/>
                <w:rtl/>
              </w:rPr>
              <w:t>1.5</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723B921B" w14:textId="162BD2B0" w:rsidR="00D82843" w:rsidRPr="00B44433" w:rsidRDefault="00D82843" w:rsidP="00005F79">
            <w:pPr>
              <w:bidi/>
              <w:spacing w:line="259" w:lineRule="auto"/>
              <w:ind w:left="2"/>
              <w:rPr>
                <w:bCs/>
                <w:sz w:val="24"/>
                <w:szCs w:val="24"/>
              </w:rPr>
            </w:pPr>
            <w:r w:rsidRPr="00B44433">
              <w:rPr>
                <w:bCs/>
                <w:sz w:val="24"/>
                <w:szCs w:val="24"/>
                <w:rtl/>
              </w:rPr>
              <w:t>استهلاك الكحول</w:t>
            </w:r>
          </w:p>
        </w:tc>
      </w:tr>
      <w:tr w:rsidR="00D82843" w:rsidRPr="007E6C1A" w14:paraId="5B77D1CA"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10237399" w14:textId="77777777" w:rsidR="00D82843" w:rsidRPr="00B44433" w:rsidRDefault="00D82843" w:rsidP="00005F79">
            <w:pPr>
              <w:bidi/>
              <w:spacing w:line="259" w:lineRule="auto"/>
              <w:ind w:left="42"/>
              <w:jc w:val="center"/>
              <w:rPr>
                <w:b/>
                <w:sz w:val="24"/>
                <w:szCs w:val="24"/>
              </w:rPr>
            </w:pPr>
            <w:r w:rsidRPr="00B44433">
              <w:rPr>
                <w:b/>
                <w:sz w:val="24"/>
                <w:szCs w:val="24"/>
              </w:rPr>
              <w:t>% 83.8</w:t>
            </w:r>
          </w:p>
        </w:tc>
        <w:tc>
          <w:tcPr>
            <w:tcW w:w="1027" w:type="dxa"/>
            <w:tcBorders>
              <w:top w:val="single" w:sz="4" w:space="0" w:color="000000"/>
              <w:left w:val="single" w:sz="4" w:space="0" w:color="000000"/>
              <w:bottom w:val="single" w:sz="4" w:space="0" w:color="000000"/>
              <w:right w:val="single" w:sz="4" w:space="0" w:color="000000"/>
            </w:tcBorders>
            <w:vAlign w:val="center"/>
          </w:tcPr>
          <w:p w14:paraId="3B167027" w14:textId="77777777" w:rsidR="00D82843" w:rsidRPr="00B44433" w:rsidRDefault="00D82843" w:rsidP="00005F79">
            <w:pPr>
              <w:bidi/>
              <w:spacing w:line="259" w:lineRule="auto"/>
              <w:ind w:left="103"/>
              <w:jc w:val="center"/>
              <w:rPr>
                <w:b/>
                <w:sz w:val="24"/>
                <w:szCs w:val="24"/>
              </w:rPr>
            </w:pPr>
            <w:r w:rsidRPr="00B44433">
              <w:rPr>
                <w:b/>
                <w:sz w:val="24"/>
                <w:szCs w:val="24"/>
              </w:rPr>
              <w:t>% 86</w:t>
            </w:r>
          </w:p>
        </w:tc>
        <w:tc>
          <w:tcPr>
            <w:tcW w:w="934" w:type="dxa"/>
            <w:tcBorders>
              <w:top w:val="single" w:sz="4" w:space="0" w:color="000000"/>
              <w:left w:val="single" w:sz="4" w:space="0" w:color="000000"/>
              <w:bottom w:val="single" w:sz="4" w:space="0" w:color="000000"/>
              <w:right w:val="single" w:sz="4" w:space="0" w:color="000000"/>
            </w:tcBorders>
            <w:vAlign w:val="center"/>
          </w:tcPr>
          <w:p w14:paraId="66D94B27" w14:textId="63366105" w:rsidR="00D82843" w:rsidRPr="00B44433" w:rsidRDefault="00D82843" w:rsidP="00005F79">
            <w:pPr>
              <w:bidi/>
              <w:spacing w:line="259" w:lineRule="auto"/>
              <w:ind w:left="1"/>
              <w:jc w:val="center"/>
              <w:rPr>
                <w:bCs/>
                <w:sz w:val="24"/>
                <w:szCs w:val="24"/>
              </w:rPr>
            </w:pPr>
            <w:r w:rsidRPr="00B44433">
              <w:rPr>
                <w:rFonts w:hint="cs"/>
                <w:bCs/>
                <w:sz w:val="24"/>
                <w:szCs w:val="24"/>
                <w:rtl/>
              </w:rPr>
              <w:t>81.4</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924FFD8" w14:textId="699BB997" w:rsidR="00D82843" w:rsidRPr="00B44433" w:rsidRDefault="00D82843" w:rsidP="00005F79">
            <w:pPr>
              <w:bidi/>
              <w:spacing w:line="259" w:lineRule="auto"/>
              <w:ind w:right="353"/>
              <w:rPr>
                <w:bCs/>
                <w:sz w:val="24"/>
                <w:szCs w:val="24"/>
              </w:rPr>
            </w:pPr>
            <w:r w:rsidRPr="00B44433">
              <w:rPr>
                <w:bCs/>
                <w:sz w:val="24"/>
                <w:szCs w:val="24"/>
                <w:rtl/>
              </w:rPr>
              <w:t xml:space="preserve">تناول الخضروات </w:t>
            </w:r>
            <w:r w:rsidRPr="00B44433">
              <w:rPr>
                <w:rFonts w:hint="cs"/>
                <w:bCs/>
                <w:sz w:val="24"/>
                <w:szCs w:val="24"/>
                <w:rtl/>
              </w:rPr>
              <w:t>والفاكهة</w:t>
            </w:r>
            <w:r w:rsidRPr="00B44433">
              <w:rPr>
                <w:bCs/>
                <w:sz w:val="24"/>
                <w:szCs w:val="24"/>
                <w:rtl/>
              </w:rPr>
              <w:t xml:space="preserve"> بنسبة أقل من</w:t>
            </w:r>
            <w:r w:rsidRPr="00B44433">
              <w:rPr>
                <w:rFonts w:hint="cs"/>
                <w:bCs/>
                <w:sz w:val="24"/>
                <w:szCs w:val="24"/>
                <w:rtl/>
              </w:rPr>
              <w:t xml:space="preserve"> 5 أجزاء</w:t>
            </w:r>
            <w:r w:rsidRPr="00B44433">
              <w:rPr>
                <w:bCs/>
                <w:sz w:val="24"/>
                <w:szCs w:val="24"/>
                <w:rtl/>
              </w:rPr>
              <w:t xml:space="preserve"> </w:t>
            </w:r>
            <w:r w:rsidR="00801065">
              <w:rPr>
                <w:bCs/>
                <w:sz w:val="24"/>
                <w:szCs w:val="24"/>
                <w:rtl/>
              </w:rPr>
              <w:t>يومياً</w:t>
            </w:r>
          </w:p>
        </w:tc>
      </w:tr>
      <w:tr w:rsidR="00D82843" w:rsidRPr="007E6C1A" w14:paraId="4456D006"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1EB827CC" w14:textId="77777777" w:rsidR="00D82843" w:rsidRPr="00B44433" w:rsidRDefault="00D82843" w:rsidP="00005F79">
            <w:pPr>
              <w:bidi/>
              <w:spacing w:line="259" w:lineRule="auto"/>
              <w:ind w:left="1"/>
              <w:jc w:val="center"/>
              <w:rPr>
                <w:bCs/>
                <w:sz w:val="24"/>
                <w:szCs w:val="24"/>
              </w:rPr>
            </w:pPr>
            <w:r w:rsidRPr="00B44433">
              <w:rPr>
                <w:rFonts w:hint="cs"/>
                <w:bCs/>
                <w:sz w:val="24"/>
                <w:szCs w:val="24"/>
                <w:rtl/>
              </w:rPr>
              <w:t>77.2%</w:t>
            </w:r>
          </w:p>
        </w:tc>
        <w:tc>
          <w:tcPr>
            <w:tcW w:w="1027" w:type="dxa"/>
            <w:tcBorders>
              <w:top w:val="single" w:sz="4" w:space="0" w:color="000000"/>
              <w:left w:val="single" w:sz="4" w:space="0" w:color="000000"/>
              <w:bottom w:val="single" w:sz="4" w:space="0" w:color="000000"/>
              <w:right w:val="single" w:sz="4" w:space="0" w:color="000000"/>
            </w:tcBorders>
            <w:vAlign w:val="center"/>
          </w:tcPr>
          <w:p w14:paraId="19DB88CA" w14:textId="77777777" w:rsidR="00D82843" w:rsidRPr="00B44433" w:rsidRDefault="00D82843" w:rsidP="00005F79">
            <w:pPr>
              <w:bidi/>
              <w:spacing w:line="259" w:lineRule="auto"/>
              <w:ind w:left="1"/>
              <w:jc w:val="center"/>
              <w:rPr>
                <w:bCs/>
                <w:sz w:val="24"/>
                <w:szCs w:val="24"/>
              </w:rPr>
            </w:pPr>
            <w:r w:rsidRPr="00B44433">
              <w:rPr>
                <w:rFonts w:hint="cs"/>
                <w:bCs/>
                <w:sz w:val="24"/>
                <w:szCs w:val="24"/>
                <w:rtl/>
              </w:rPr>
              <w:t>76.1%</w:t>
            </w:r>
          </w:p>
        </w:tc>
        <w:tc>
          <w:tcPr>
            <w:tcW w:w="934" w:type="dxa"/>
            <w:tcBorders>
              <w:top w:val="single" w:sz="4" w:space="0" w:color="000000"/>
              <w:left w:val="single" w:sz="4" w:space="0" w:color="000000"/>
              <w:bottom w:val="single" w:sz="4" w:space="0" w:color="000000"/>
              <w:right w:val="single" w:sz="4" w:space="0" w:color="000000"/>
            </w:tcBorders>
            <w:vAlign w:val="center"/>
          </w:tcPr>
          <w:p w14:paraId="161B7265" w14:textId="70C3397D" w:rsidR="00D82843" w:rsidRPr="00B44433" w:rsidRDefault="00D82843" w:rsidP="00005F79">
            <w:pPr>
              <w:bidi/>
              <w:spacing w:line="259" w:lineRule="auto"/>
              <w:ind w:left="1"/>
              <w:jc w:val="center"/>
              <w:rPr>
                <w:bCs/>
                <w:sz w:val="24"/>
                <w:szCs w:val="24"/>
              </w:rPr>
            </w:pPr>
            <w:r w:rsidRPr="00B44433">
              <w:rPr>
                <w:rFonts w:hint="cs"/>
                <w:bCs/>
                <w:sz w:val="24"/>
                <w:szCs w:val="24"/>
                <w:rtl/>
              </w:rPr>
              <w:t>78.4</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004B55" w14:textId="77777777" w:rsidR="00D82843" w:rsidRPr="00B44433" w:rsidRDefault="00D82843" w:rsidP="00005F79">
            <w:pPr>
              <w:bidi/>
              <w:spacing w:line="259" w:lineRule="auto"/>
              <w:rPr>
                <w:bCs/>
                <w:sz w:val="24"/>
                <w:szCs w:val="24"/>
              </w:rPr>
            </w:pPr>
            <w:r w:rsidRPr="00B44433">
              <w:rPr>
                <w:bCs/>
                <w:sz w:val="24"/>
                <w:szCs w:val="24"/>
                <w:rtl/>
              </w:rPr>
              <w:t xml:space="preserve">فرط </w:t>
            </w:r>
            <w:r w:rsidRPr="00B44433">
              <w:rPr>
                <w:rFonts w:hint="cs"/>
                <w:bCs/>
                <w:sz w:val="24"/>
                <w:szCs w:val="24"/>
                <w:rtl/>
              </w:rPr>
              <w:t xml:space="preserve">الوزن </w:t>
            </w:r>
            <w:r w:rsidRPr="00B44433">
              <w:rPr>
                <w:bCs/>
                <w:sz w:val="24"/>
                <w:szCs w:val="24"/>
                <w:rtl/>
              </w:rPr>
              <w:t>(</w:t>
            </w:r>
            <w:r w:rsidRPr="00B44433">
              <w:rPr>
                <w:rFonts w:hint="cs"/>
                <w:bCs/>
                <w:sz w:val="24"/>
                <w:szCs w:val="24"/>
                <w:rtl/>
              </w:rPr>
              <w:t>مؤشر</w:t>
            </w:r>
            <w:r w:rsidRPr="00B44433">
              <w:rPr>
                <w:bCs/>
                <w:sz w:val="24"/>
                <w:szCs w:val="24"/>
                <w:rtl/>
              </w:rPr>
              <w:t xml:space="preserve"> كتلة الجسم</w:t>
            </w:r>
            <w:r w:rsidRPr="00B44433">
              <w:rPr>
                <w:rFonts w:hint="cs"/>
                <w:bCs/>
                <w:sz w:val="24"/>
                <w:szCs w:val="24"/>
                <w:rtl/>
              </w:rPr>
              <w:t xml:space="preserve"> 25</w:t>
            </w:r>
            <w:r w:rsidRPr="00B44433">
              <w:rPr>
                <w:bCs/>
                <w:sz w:val="24"/>
                <w:szCs w:val="24"/>
                <w:rtl/>
              </w:rPr>
              <w:t xml:space="preserve"> وأكثر</w:t>
            </w:r>
            <w:r w:rsidRPr="00B44433">
              <w:rPr>
                <w:rFonts w:hint="cs"/>
                <w:bCs/>
                <w:sz w:val="24"/>
                <w:szCs w:val="24"/>
                <w:rtl/>
              </w:rPr>
              <w:t>)</w:t>
            </w:r>
            <w:r w:rsidRPr="00B44433">
              <w:rPr>
                <w:bCs/>
                <w:sz w:val="24"/>
                <w:szCs w:val="24"/>
                <w:rtl/>
              </w:rPr>
              <w:t xml:space="preserve"> </w:t>
            </w:r>
          </w:p>
        </w:tc>
      </w:tr>
      <w:tr w:rsidR="00D82843" w:rsidRPr="007E6C1A" w14:paraId="63671375"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51774F58" w14:textId="117DC30A" w:rsidR="00D82843" w:rsidRPr="00B44433" w:rsidRDefault="00D82843" w:rsidP="00005F79">
            <w:pPr>
              <w:bidi/>
              <w:spacing w:line="259" w:lineRule="auto"/>
              <w:ind w:left="42"/>
              <w:jc w:val="center"/>
              <w:rPr>
                <w:bCs/>
                <w:sz w:val="24"/>
                <w:szCs w:val="24"/>
              </w:rPr>
            </w:pPr>
            <w:r w:rsidRPr="00B44433">
              <w:rPr>
                <w:rFonts w:hint="cs"/>
                <w:bCs/>
                <w:sz w:val="24"/>
                <w:szCs w:val="24"/>
                <w:rtl/>
              </w:rPr>
              <w:t>40.2</w:t>
            </w:r>
            <w:r w:rsidR="00850560">
              <w:rPr>
                <w:rFonts w:hint="cs"/>
                <w:bCs/>
                <w:sz w:val="24"/>
                <w:szCs w:val="24"/>
                <w:rtl/>
              </w:rPr>
              <w:t>%</w:t>
            </w:r>
          </w:p>
        </w:tc>
        <w:tc>
          <w:tcPr>
            <w:tcW w:w="1027" w:type="dxa"/>
            <w:tcBorders>
              <w:top w:val="single" w:sz="4" w:space="0" w:color="000000"/>
              <w:left w:val="single" w:sz="4" w:space="0" w:color="000000"/>
              <w:bottom w:val="single" w:sz="4" w:space="0" w:color="000000"/>
              <w:right w:val="single" w:sz="4" w:space="0" w:color="000000"/>
            </w:tcBorders>
            <w:vAlign w:val="center"/>
          </w:tcPr>
          <w:p w14:paraId="692BC2A6" w14:textId="148F4D4A" w:rsidR="00D82843" w:rsidRPr="00B44433" w:rsidRDefault="00D82843" w:rsidP="00005F79">
            <w:pPr>
              <w:bidi/>
              <w:spacing w:line="259" w:lineRule="auto"/>
              <w:ind w:left="103"/>
              <w:jc w:val="center"/>
              <w:rPr>
                <w:bCs/>
                <w:sz w:val="24"/>
                <w:szCs w:val="24"/>
              </w:rPr>
            </w:pPr>
            <w:r w:rsidRPr="00B44433">
              <w:rPr>
                <w:rFonts w:hint="cs"/>
                <w:bCs/>
                <w:sz w:val="24"/>
                <w:szCs w:val="24"/>
                <w:rtl/>
              </w:rPr>
              <w:t>44</w:t>
            </w:r>
            <w:r w:rsid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4ED758C8" w14:textId="69143800" w:rsidR="00D82843" w:rsidRPr="00B44433" w:rsidRDefault="00D82843" w:rsidP="00005F79">
            <w:pPr>
              <w:bidi/>
              <w:spacing w:line="259" w:lineRule="auto"/>
              <w:ind w:left="1"/>
              <w:jc w:val="center"/>
              <w:rPr>
                <w:bCs/>
                <w:sz w:val="24"/>
                <w:szCs w:val="24"/>
              </w:rPr>
            </w:pPr>
            <w:r w:rsidRPr="00B44433">
              <w:rPr>
                <w:rFonts w:hint="cs"/>
                <w:bCs/>
                <w:sz w:val="24"/>
                <w:szCs w:val="24"/>
                <w:rtl/>
              </w:rPr>
              <w:t>36.3</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3675E1E0" w14:textId="77777777" w:rsidR="00D82843" w:rsidRPr="00B44433" w:rsidRDefault="00D82843" w:rsidP="00005F79">
            <w:pPr>
              <w:bidi/>
              <w:spacing w:line="259" w:lineRule="auto"/>
              <w:rPr>
                <w:bCs/>
                <w:sz w:val="24"/>
                <w:szCs w:val="24"/>
              </w:rPr>
            </w:pPr>
            <w:r w:rsidRPr="00B44433">
              <w:rPr>
                <w:rFonts w:hint="cs"/>
                <w:bCs/>
                <w:sz w:val="24"/>
                <w:szCs w:val="24"/>
                <w:rtl/>
              </w:rPr>
              <w:t>السمنة (مؤشر كتلة الجسم 30 وأكثر)</w:t>
            </w:r>
          </w:p>
        </w:tc>
      </w:tr>
      <w:tr w:rsidR="00D82843" w:rsidRPr="007E6C1A" w14:paraId="1B202ED7" w14:textId="77777777" w:rsidTr="00943314">
        <w:trPr>
          <w:trHeight w:val="18"/>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04625B7B" w14:textId="5426E3DC" w:rsidR="00D82843" w:rsidRPr="00B44433" w:rsidRDefault="00D82843" w:rsidP="00005F79">
            <w:pPr>
              <w:bidi/>
              <w:spacing w:line="259" w:lineRule="auto"/>
              <w:ind w:left="42"/>
              <w:jc w:val="center"/>
              <w:rPr>
                <w:bCs/>
                <w:sz w:val="24"/>
                <w:szCs w:val="24"/>
              </w:rPr>
            </w:pPr>
            <w:r w:rsidRPr="00B44433">
              <w:rPr>
                <w:rFonts w:hint="cs"/>
                <w:bCs/>
                <w:sz w:val="24"/>
                <w:szCs w:val="24"/>
                <w:rtl/>
              </w:rPr>
              <w:t>14.6</w:t>
            </w:r>
            <w:r w:rsidR="00850560">
              <w:rPr>
                <w:rFonts w:hint="cs"/>
                <w:bCs/>
                <w:sz w:val="24"/>
                <w:szCs w:val="24"/>
                <w:rtl/>
              </w:rPr>
              <w:t>%</w:t>
            </w:r>
          </w:p>
        </w:tc>
        <w:tc>
          <w:tcPr>
            <w:tcW w:w="1027" w:type="dxa"/>
            <w:tcBorders>
              <w:top w:val="single" w:sz="4" w:space="0" w:color="000000"/>
              <w:left w:val="single" w:sz="4" w:space="0" w:color="000000"/>
              <w:bottom w:val="single" w:sz="4" w:space="0" w:color="000000"/>
              <w:right w:val="single" w:sz="4" w:space="0" w:color="000000"/>
            </w:tcBorders>
            <w:vAlign w:val="center"/>
          </w:tcPr>
          <w:p w14:paraId="4C5C2758" w14:textId="62A67C22" w:rsidR="00D82843" w:rsidRPr="00B44433" w:rsidRDefault="00D82843" w:rsidP="00005F79">
            <w:pPr>
              <w:bidi/>
              <w:spacing w:line="259" w:lineRule="auto"/>
              <w:jc w:val="center"/>
              <w:rPr>
                <w:bCs/>
                <w:sz w:val="24"/>
                <w:szCs w:val="24"/>
              </w:rPr>
            </w:pPr>
            <w:r w:rsidRPr="00B44433">
              <w:rPr>
                <w:rFonts w:hint="cs"/>
                <w:bCs/>
                <w:sz w:val="24"/>
                <w:szCs w:val="24"/>
                <w:rtl/>
              </w:rPr>
              <w:t>13.4</w:t>
            </w:r>
            <w:r w:rsid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065E3483" w14:textId="4C6AAA80" w:rsidR="00D82843" w:rsidRPr="00B44433" w:rsidRDefault="00D82843" w:rsidP="00005F79">
            <w:pPr>
              <w:bidi/>
              <w:spacing w:line="259" w:lineRule="auto"/>
              <w:ind w:left="1"/>
              <w:jc w:val="center"/>
              <w:rPr>
                <w:bCs/>
                <w:sz w:val="24"/>
                <w:szCs w:val="24"/>
              </w:rPr>
            </w:pPr>
            <w:r w:rsidRPr="00B44433">
              <w:rPr>
                <w:rFonts w:hint="cs"/>
                <w:bCs/>
                <w:sz w:val="24"/>
                <w:szCs w:val="24"/>
                <w:rtl/>
              </w:rPr>
              <w:t>15.8</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7113B63" w14:textId="77777777" w:rsidR="00D82843" w:rsidRPr="00B44433" w:rsidRDefault="00D82843" w:rsidP="00005F79">
            <w:pPr>
              <w:bidi/>
              <w:spacing w:line="259" w:lineRule="auto"/>
              <w:ind w:right="254"/>
              <w:rPr>
                <w:bCs/>
                <w:sz w:val="24"/>
                <w:szCs w:val="24"/>
              </w:rPr>
            </w:pPr>
            <w:r w:rsidRPr="00B44433">
              <w:rPr>
                <w:rFonts w:hint="cs"/>
                <w:bCs/>
                <w:sz w:val="24"/>
                <w:szCs w:val="24"/>
                <w:rtl/>
              </w:rPr>
              <w:t>ارتفاع سكر الدم الصائم (أكثر من 7 ميللي مول/ليتر)</w:t>
            </w:r>
          </w:p>
        </w:tc>
      </w:tr>
      <w:tr w:rsidR="00D82843" w:rsidRPr="007E6C1A" w14:paraId="5437AFB1" w14:textId="77777777" w:rsidTr="00943314">
        <w:trPr>
          <w:trHeight w:val="372"/>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3CB1BAD5" w14:textId="2F63FB88" w:rsidR="00D82843" w:rsidRPr="00B44433" w:rsidRDefault="00D82843" w:rsidP="00005F79">
            <w:pPr>
              <w:bidi/>
              <w:spacing w:line="259" w:lineRule="auto"/>
              <w:ind w:left="42"/>
              <w:jc w:val="center"/>
              <w:rPr>
                <w:bCs/>
                <w:sz w:val="24"/>
                <w:szCs w:val="24"/>
              </w:rPr>
            </w:pPr>
            <w:r w:rsidRPr="00B44433">
              <w:rPr>
                <w:rFonts w:hint="cs"/>
                <w:bCs/>
                <w:sz w:val="24"/>
                <w:szCs w:val="24"/>
                <w:rtl/>
              </w:rPr>
              <w:t>55.9</w:t>
            </w:r>
            <w:r w:rsidR="00850560">
              <w:rPr>
                <w:rFonts w:hint="cs"/>
                <w:bCs/>
                <w:sz w:val="24"/>
                <w:szCs w:val="24"/>
                <w:rtl/>
              </w:rPr>
              <w:t>%</w:t>
            </w:r>
          </w:p>
        </w:tc>
        <w:tc>
          <w:tcPr>
            <w:tcW w:w="1027" w:type="dxa"/>
            <w:tcBorders>
              <w:top w:val="single" w:sz="4" w:space="0" w:color="000000"/>
              <w:left w:val="single" w:sz="4" w:space="0" w:color="000000"/>
              <w:bottom w:val="single" w:sz="4" w:space="0" w:color="000000"/>
              <w:right w:val="single" w:sz="4" w:space="0" w:color="000000"/>
            </w:tcBorders>
            <w:vAlign w:val="center"/>
          </w:tcPr>
          <w:p w14:paraId="09595739" w14:textId="49EFCF7F" w:rsidR="00D82843" w:rsidRPr="00B44433" w:rsidRDefault="00D82843" w:rsidP="00005F79">
            <w:pPr>
              <w:bidi/>
              <w:spacing w:line="259" w:lineRule="auto"/>
              <w:jc w:val="center"/>
              <w:rPr>
                <w:bCs/>
                <w:sz w:val="24"/>
                <w:szCs w:val="24"/>
              </w:rPr>
            </w:pPr>
            <w:r w:rsidRPr="00B44433">
              <w:rPr>
                <w:rFonts w:hint="cs"/>
                <w:bCs/>
                <w:sz w:val="24"/>
                <w:szCs w:val="24"/>
                <w:rtl/>
              </w:rPr>
              <w:t>53.5</w:t>
            </w:r>
            <w:r w:rsid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4373D104" w14:textId="425A2AE2" w:rsidR="00D82843" w:rsidRPr="00B44433" w:rsidRDefault="00D82843" w:rsidP="00005F79">
            <w:pPr>
              <w:bidi/>
              <w:spacing w:line="259" w:lineRule="auto"/>
              <w:ind w:left="1"/>
              <w:jc w:val="center"/>
              <w:rPr>
                <w:bCs/>
                <w:sz w:val="24"/>
                <w:szCs w:val="24"/>
              </w:rPr>
            </w:pPr>
            <w:r w:rsidRPr="00B44433">
              <w:rPr>
                <w:rFonts w:hint="cs"/>
                <w:bCs/>
                <w:sz w:val="24"/>
                <w:szCs w:val="24"/>
                <w:rtl/>
              </w:rPr>
              <w:t>58.6</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D265FD8" w14:textId="77777777" w:rsidR="00D82843" w:rsidRPr="00B44433" w:rsidRDefault="00D82843" w:rsidP="00005F79">
            <w:pPr>
              <w:bidi/>
              <w:spacing w:line="259" w:lineRule="auto"/>
              <w:ind w:left="3" w:right="137" w:hanging="3"/>
              <w:rPr>
                <w:bCs/>
                <w:sz w:val="24"/>
                <w:szCs w:val="24"/>
              </w:rPr>
            </w:pPr>
            <w:r w:rsidRPr="00B44433">
              <w:rPr>
                <w:bCs/>
                <w:sz w:val="24"/>
                <w:szCs w:val="24"/>
                <w:rtl/>
              </w:rPr>
              <w:t xml:space="preserve">ارتفاع الكوليسترول </w:t>
            </w:r>
            <w:r w:rsidRPr="00B44433">
              <w:rPr>
                <w:rFonts w:hint="cs"/>
                <w:bCs/>
                <w:sz w:val="24"/>
                <w:szCs w:val="24"/>
                <w:rtl/>
              </w:rPr>
              <w:t>(أكثر</w:t>
            </w:r>
            <w:r w:rsidRPr="00B44433">
              <w:rPr>
                <w:bCs/>
                <w:sz w:val="24"/>
                <w:szCs w:val="24"/>
                <w:rtl/>
              </w:rPr>
              <w:t xml:space="preserve"> من </w:t>
            </w:r>
            <w:r w:rsidRPr="00B44433">
              <w:rPr>
                <w:rFonts w:hint="cs"/>
                <w:bCs/>
                <w:sz w:val="24"/>
                <w:szCs w:val="24"/>
                <w:rtl/>
              </w:rPr>
              <w:t xml:space="preserve">5 ميلي مول /لتر) </w:t>
            </w:r>
            <w:r>
              <w:rPr>
                <w:rFonts w:hint="cs"/>
                <w:bCs/>
                <w:sz w:val="24"/>
                <w:szCs w:val="24"/>
                <w:rtl/>
              </w:rPr>
              <w:t>أ</w:t>
            </w:r>
            <w:r w:rsidRPr="00B44433">
              <w:rPr>
                <w:rFonts w:hint="cs"/>
                <w:bCs/>
                <w:sz w:val="24"/>
                <w:szCs w:val="24"/>
                <w:rtl/>
              </w:rPr>
              <w:t xml:space="preserve">و </w:t>
            </w:r>
            <w:r>
              <w:rPr>
                <w:rFonts w:hint="cs"/>
                <w:bCs/>
                <w:sz w:val="24"/>
                <w:szCs w:val="24"/>
                <w:rtl/>
              </w:rPr>
              <w:t>أ</w:t>
            </w:r>
            <w:r w:rsidRPr="00B44433">
              <w:rPr>
                <w:bCs/>
                <w:sz w:val="24"/>
                <w:szCs w:val="24"/>
                <w:rtl/>
              </w:rPr>
              <w:t xml:space="preserve">ن يكون المريض يتعاطى علاج لارتفاع الدهون </w:t>
            </w:r>
          </w:p>
        </w:tc>
      </w:tr>
      <w:tr w:rsidR="00D82843" w:rsidRPr="007E6C1A" w14:paraId="27D6B26D" w14:textId="77777777" w:rsidTr="00943314">
        <w:trPr>
          <w:trHeight w:val="227"/>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775C0B6A" w14:textId="09476D5E" w:rsidR="00D82843" w:rsidRPr="00B44433" w:rsidRDefault="00D82843" w:rsidP="00005F79">
            <w:pPr>
              <w:bidi/>
              <w:spacing w:line="259" w:lineRule="auto"/>
              <w:ind w:left="42"/>
              <w:jc w:val="center"/>
              <w:rPr>
                <w:bCs/>
                <w:sz w:val="24"/>
                <w:szCs w:val="24"/>
              </w:rPr>
            </w:pPr>
            <w:r w:rsidRPr="00B44433">
              <w:rPr>
                <w:rFonts w:hint="cs"/>
                <w:bCs/>
                <w:sz w:val="24"/>
                <w:szCs w:val="24"/>
                <w:rtl/>
              </w:rPr>
              <w:t>51.6</w:t>
            </w:r>
            <w:r w:rsidR="00850560">
              <w:rPr>
                <w:rFonts w:hint="cs"/>
                <w:bCs/>
                <w:sz w:val="24"/>
                <w:szCs w:val="24"/>
                <w:rtl/>
              </w:rPr>
              <w:t>%</w:t>
            </w:r>
          </w:p>
        </w:tc>
        <w:tc>
          <w:tcPr>
            <w:tcW w:w="1027" w:type="dxa"/>
            <w:tcBorders>
              <w:top w:val="single" w:sz="4" w:space="0" w:color="000000"/>
              <w:left w:val="single" w:sz="4" w:space="0" w:color="000000"/>
              <w:bottom w:val="single" w:sz="4" w:space="0" w:color="000000"/>
              <w:right w:val="single" w:sz="4" w:space="0" w:color="000000"/>
            </w:tcBorders>
            <w:vAlign w:val="center"/>
          </w:tcPr>
          <w:p w14:paraId="212ED3DA" w14:textId="103116E5" w:rsidR="00D82843" w:rsidRPr="00B44433" w:rsidRDefault="00D82843" w:rsidP="00005F79">
            <w:pPr>
              <w:bidi/>
              <w:spacing w:line="259" w:lineRule="auto"/>
              <w:jc w:val="center"/>
              <w:rPr>
                <w:bCs/>
                <w:sz w:val="24"/>
                <w:szCs w:val="24"/>
              </w:rPr>
            </w:pPr>
            <w:r w:rsidRPr="00B44433">
              <w:rPr>
                <w:rFonts w:hint="cs"/>
                <w:bCs/>
                <w:sz w:val="24"/>
                <w:szCs w:val="24"/>
                <w:rtl/>
              </w:rPr>
              <w:t>49.1</w:t>
            </w:r>
            <w:r w:rsidR="00850560">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1C820CDE" w14:textId="03C4DBA2" w:rsidR="00D82843" w:rsidRPr="00B44433" w:rsidRDefault="00D82843" w:rsidP="00005F79">
            <w:pPr>
              <w:bidi/>
              <w:spacing w:line="259" w:lineRule="auto"/>
              <w:ind w:left="1"/>
              <w:jc w:val="center"/>
              <w:rPr>
                <w:bCs/>
                <w:sz w:val="24"/>
                <w:szCs w:val="24"/>
              </w:rPr>
            </w:pPr>
            <w:r w:rsidRPr="00B44433">
              <w:rPr>
                <w:rFonts w:hint="cs"/>
                <w:bCs/>
                <w:sz w:val="24"/>
                <w:szCs w:val="24"/>
                <w:rtl/>
              </w:rPr>
              <w:t>53.9</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4345CBE" w14:textId="29057CE0" w:rsidR="00D82843" w:rsidRPr="00B44433" w:rsidRDefault="00D82843" w:rsidP="00005F79">
            <w:pPr>
              <w:bidi/>
              <w:spacing w:line="259" w:lineRule="auto"/>
              <w:ind w:right="109"/>
              <w:rPr>
                <w:bCs/>
                <w:sz w:val="24"/>
                <w:szCs w:val="24"/>
              </w:rPr>
            </w:pPr>
            <w:r w:rsidRPr="00B44433">
              <w:rPr>
                <w:bCs/>
                <w:sz w:val="24"/>
                <w:szCs w:val="24"/>
                <w:rtl/>
              </w:rPr>
              <w:t xml:space="preserve"> </w:t>
            </w:r>
            <w:r w:rsidRPr="00B44433">
              <w:rPr>
                <w:rFonts w:hint="cs"/>
                <w:bCs/>
                <w:sz w:val="24"/>
                <w:szCs w:val="24"/>
                <w:rtl/>
              </w:rPr>
              <w:t xml:space="preserve">الفئة العمرية بين 20-44 </w:t>
            </w:r>
            <w:r w:rsidR="007B3670">
              <w:rPr>
                <w:rFonts w:hint="cs"/>
                <w:bCs/>
                <w:sz w:val="24"/>
                <w:szCs w:val="24"/>
                <w:rtl/>
              </w:rPr>
              <w:t>عاماً</w:t>
            </w:r>
            <w:r w:rsidRPr="00B44433">
              <w:rPr>
                <w:rFonts w:hint="cs"/>
                <w:bCs/>
                <w:sz w:val="24"/>
                <w:szCs w:val="24"/>
                <w:rtl/>
              </w:rPr>
              <w:t xml:space="preserve"> الذين لديهم على الأقل 3 عوامل اختطار </w:t>
            </w:r>
          </w:p>
        </w:tc>
      </w:tr>
      <w:tr w:rsidR="00D82843" w:rsidRPr="007E6C1A" w14:paraId="4681FB2C" w14:textId="77777777" w:rsidTr="00943314">
        <w:trPr>
          <w:trHeight w:val="315"/>
          <w:jc w:val="center"/>
        </w:trPr>
        <w:tc>
          <w:tcPr>
            <w:tcW w:w="1116" w:type="dxa"/>
            <w:tcBorders>
              <w:top w:val="single" w:sz="4" w:space="0" w:color="000000"/>
              <w:left w:val="single" w:sz="4" w:space="0" w:color="000000"/>
              <w:bottom w:val="single" w:sz="4" w:space="0" w:color="000000"/>
              <w:right w:val="single" w:sz="4" w:space="0" w:color="000000"/>
            </w:tcBorders>
            <w:vAlign w:val="center"/>
          </w:tcPr>
          <w:p w14:paraId="7287CB6C" w14:textId="7E842E72" w:rsidR="00D82843" w:rsidRPr="00B44433" w:rsidRDefault="00850560" w:rsidP="00005F79">
            <w:pPr>
              <w:bidi/>
              <w:spacing w:line="259" w:lineRule="auto"/>
              <w:ind w:left="42"/>
              <w:jc w:val="center"/>
              <w:rPr>
                <w:bCs/>
                <w:sz w:val="24"/>
                <w:szCs w:val="24"/>
              </w:rPr>
            </w:pPr>
            <w:r>
              <w:rPr>
                <w:rFonts w:hint="cs"/>
                <w:bCs/>
                <w:sz w:val="24"/>
                <w:szCs w:val="24"/>
                <w:rtl/>
              </w:rPr>
              <w:t>4</w:t>
            </w:r>
            <w:r w:rsidR="00D82843" w:rsidRPr="00B44433">
              <w:rPr>
                <w:rFonts w:hint="cs"/>
                <w:bCs/>
                <w:sz w:val="24"/>
                <w:szCs w:val="24"/>
                <w:rtl/>
              </w:rPr>
              <w:t>.7</w:t>
            </w:r>
            <w:r>
              <w:rPr>
                <w:rFonts w:hint="cs"/>
                <w:bCs/>
                <w:sz w:val="24"/>
                <w:szCs w:val="24"/>
                <w:rtl/>
              </w:rPr>
              <w:t>%</w:t>
            </w:r>
          </w:p>
        </w:tc>
        <w:tc>
          <w:tcPr>
            <w:tcW w:w="1027" w:type="dxa"/>
            <w:tcBorders>
              <w:top w:val="single" w:sz="4" w:space="0" w:color="000000"/>
              <w:left w:val="single" w:sz="4" w:space="0" w:color="000000"/>
              <w:bottom w:val="single" w:sz="4" w:space="0" w:color="000000"/>
              <w:right w:val="single" w:sz="4" w:space="0" w:color="000000"/>
            </w:tcBorders>
            <w:vAlign w:val="center"/>
          </w:tcPr>
          <w:p w14:paraId="5E93E78B" w14:textId="066DE386" w:rsidR="00D82843" w:rsidRPr="00B44433" w:rsidRDefault="00850560" w:rsidP="00005F79">
            <w:pPr>
              <w:bidi/>
              <w:spacing w:line="259" w:lineRule="auto"/>
              <w:jc w:val="center"/>
              <w:rPr>
                <w:bCs/>
                <w:sz w:val="24"/>
                <w:szCs w:val="24"/>
              </w:rPr>
            </w:pPr>
            <w:r>
              <w:rPr>
                <w:rFonts w:hint="cs"/>
                <w:bCs/>
                <w:sz w:val="24"/>
                <w:szCs w:val="24"/>
                <w:rtl/>
              </w:rPr>
              <w:t>6</w:t>
            </w:r>
            <w:r w:rsidR="00D82843" w:rsidRPr="00B44433">
              <w:rPr>
                <w:rFonts w:hint="cs"/>
                <w:bCs/>
                <w:sz w:val="24"/>
                <w:szCs w:val="24"/>
                <w:rtl/>
              </w:rPr>
              <w:t>.3</w:t>
            </w:r>
            <w:r>
              <w:rPr>
                <w:rFonts w:hint="cs"/>
                <w:bCs/>
                <w:sz w:val="24"/>
                <w:szCs w:val="24"/>
                <w:rtl/>
              </w:rPr>
              <w:t>%</w:t>
            </w:r>
          </w:p>
        </w:tc>
        <w:tc>
          <w:tcPr>
            <w:tcW w:w="934" w:type="dxa"/>
            <w:tcBorders>
              <w:top w:val="single" w:sz="4" w:space="0" w:color="000000"/>
              <w:left w:val="single" w:sz="4" w:space="0" w:color="000000"/>
              <w:bottom w:val="single" w:sz="4" w:space="0" w:color="000000"/>
              <w:right w:val="single" w:sz="4" w:space="0" w:color="000000"/>
            </w:tcBorders>
            <w:vAlign w:val="center"/>
          </w:tcPr>
          <w:p w14:paraId="6B269C54" w14:textId="46930D0F" w:rsidR="00D82843" w:rsidRPr="00B44433" w:rsidRDefault="00D82843" w:rsidP="00005F79">
            <w:pPr>
              <w:bidi/>
              <w:spacing w:line="259" w:lineRule="auto"/>
              <w:ind w:left="1"/>
              <w:jc w:val="center"/>
              <w:rPr>
                <w:bCs/>
                <w:sz w:val="24"/>
                <w:szCs w:val="24"/>
              </w:rPr>
            </w:pPr>
            <w:r w:rsidRPr="00B44433">
              <w:rPr>
                <w:rFonts w:hint="cs"/>
                <w:bCs/>
                <w:sz w:val="24"/>
                <w:szCs w:val="24"/>
                <w:rtl/>
              </w:rPr>
              <w:t>72.7</w:t>
            </w:r>
            <w:r w:rsidR="00850560">
              <w:rPr>
                <w:rFonts w:hint="cs"/>
                <w:bCs/>
                <w:sz w:val="24"/>
                <w:szCs w:val="24"/>
                <w:rtl/>
              </w:rPr>
              <w:t>%</w:t>
            </w:r>
          </w:p>
        </w:tc>
        <w:tc>
          <w:tcPr>
            <w:tcW w:w="644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34844BE" w14:textId="23B15609" w:rsidR="00D82843" w:rsidRPr="00B44433" w:rsidRDefault="00D82843" w:rsidP="00005F79">
            <w:pPr>
              <w:bidi/>
              <w:spacing w:line="259" w:lineRule="auto"/>
              <w:ind w:left="2" w:right="109" w:hanging="2"/>
              <w:rPr>
                <w:bCs/>
                <w:sz w:val="24"/>
                <w:szCs w:val="24"/>
              </w:rPr>
            </w:pPr>
            <w:r w:rsidRPr="00B44433">
              <w:rPr>
                <w:bCs/>
                <w:sz w:val="24"/>
                <w:szCs w:val="24"/>
                <w:rtl/>
              </w:rPr>
              <w:t xml:space="preserve">الفئة العمرية </w:t>
            </w:r>
            <w:r w:rsidRPr="00B44433">
              <w:rPr>
                <w:rFonts w:hint="cs"/>
                <w:bCs/>
                <w:sz w:val="24"/>
                <w:szCs w:val="24"/>
                <w:rtl/>
              </w:rPr>
              <w:t xml:space="preserve">بين 45 و65 </w:t>
            </w:r>
            <w:r w:rsidR="007B3670">
              <w:rPr>
                <w:rFonts w:hint="cs"/>
                <w:bCs/>
                <w:sz w:val="24"/>
                <w:szCs w:val="24"/>
                <w:rtl/>
              </w:rPr>
              <w:t>عاماً</w:t>
            </w:r>
            <w:r w:rsidRPr="00B44433">
              <w:rPr>
                <w:rFonts w:hint="cs"/>
                <w:bCs/>
                <w:sz w:val="24"/>
                <w:szCs w:val="24"/>
                <w:rtl/>
              </w:rPr>
              <w:t xml:space="preserve"> الذين لديهم على الأقل 3 عوامل اختطار </w:t>
            </w:r>
          </w:p>
        </w:tc>
      </w:tr>
    </w:tbl>
    <w:p w14:paraId="0C8CCE0F" w14:textId="1716AA1E" w:rsidR="00300138" w:rsidRPr="00850560" w:rsidRDefault="00850560" w:rsidP="00850560">
      <w:pPr>
        <w:bidi/>
        <w:spacing w:before="240" w:after="240"/>
        <w:ind w:firstLine="720"/>
        <w:jc w:val="mediumKashida"/>
        <w:rPr>
          <w:rFonts w:cs="Arial"/>
          <w:b/>
          <w:bCs/>
          <w:sz w:val="20"/>
          <w:szCs w:val="20"/>
          <w:rtl/>
        </w:rPr>
      </w:pPr>
      <w:r w:rsidRPr="00850560">
        <w:rPr>
          <w:rFonts w:cs="Arial"/>
          <w:b/>
          <w:bCs/>
          <w:sz w:val="20"/>
          <w:szCs w:val="20"/>
          <w:rtl/>
        </w:rPr>
        <w:t xml:space="preserve">تقرير المسح المتدرج لعام 2014، الكويت </w:t>
      </w:r>
      <w:r w:rsidRPr="00850560">
        <w:rPr>
          <w:rFonts w:cs="Arial"/>
          <w:b/>
          <w:bCs/>
          <w:sz w:val="20"/>
          <w:szCs w:val="20"/>
        </w:rPr>
        <w:t>STEPS survey 2014</w:t>
      </w:r>
      <w:r w:rsidRPr="00850560">
        <w:rPr>
          <w:rFonts w:cs="Arial"/>
          <w:b/>
          <w:bCs/>
          <w:sz w:val="20"/>
          <w:szCs w:val="20"/>
          <w:rtl/>
        </w:rPr>
        <w:t>.</w:t>
      </w:r>
      <w:r w:rsidRPr="00850560">
        <w:rPr>
          <w:rFonts w:cs="Arial" w:hint="cs"/>
          <w:b/>
          <w:bCs/>
          <w:sz w:val="20"/>
          <w:szCs w:val="20"/>
          <w:rtl/>
        </w:rPr>
        <w:t xml:space="preserve"> (6)</w:t>
      </w:r>
    </w:p>
    <w:p w14:paraId="6C887790" w14:textId="6C8685FE" w:rsidR="00F76B17" w:rsidRDefault="00F76B17" w:rsidP="00F76B17">
      <w:pPr>
        <w:bidi/>
        <w:spacing w:after="240"/>
        <w:ind w:firstLine="720"/>
        <w:jc w:val="mediumKashida"/>
        <w:rPr>
          <w:rFonts w:cs="Arial"/>
          <w:b/>
          <w:bCs/>
          <w:sz w:val="26"/>
          <w:szCs w:val="26"/>
          <w:rtl/>
        </w:rPr>
      </w:pPr>
      <w:r>
        <w:rPr>
          <w:rFonts w:cs="Arial" w:hint="cs"/>
          <w:b/>
          <w:bCs/>
          <w:sz w:val="26"/>
          <w:szCs w:val="26"/>
          <w:rtl/>
        </w:rPr>
        <w:lastRenderedPageBreak/>
        <w:t xml:space="preserve">كما يبين </w:t>
      </w:r>
      <w:r w:rsidRPr="00504B98">
        <w:rPr>
          <w:rFonts w:cs="Arial" w:hint="cs"/>
          <w:b/>
          <w:bCs/>
          <w:sz w:val="26"/>
          <w:szCs w:val="26"/>
          <w:rtl/>
        </w:rPr>
        <w:t>برنامج الترصد التغذوي (</w:t>
      </w:r>
      <w:r w:rsidRPr="00504B98">
        <w:rPr>
          <w:rFonts w:cs="Arial"/>
          <w:b/>
          <w:bCs/>
          <w:sz w:val="26"/>
          <w:szCs w:val="26"/>
        </w:rPr>
        <w:t>KNSS</w:t>
      </w:r>
      <w:r w:rsidRPr="00504B98">
        <w:rPr>
          <w:rFonts w:cs="Arial" w:hint="cs"/>
          <w:b/>
          <w:bCs/>
          <w:sz w:val="26"/>
          <w:szCs w:val="26"/>
          <w:rtl/>
        </w:rPr>
        <w:t xml:space="preserve">) </w:t>
      </w:r>
      <w:r>
        <w:rPr>
          <w:rFonts w:cs="Arial" w:hint="cs"/>
          <w:b/>
          <w:bCs/>
          <w:sz w:val="26"/>
          <w:szCs w:val="26"/>
          <w:rtl/>
        </w:rPr>
        <w:t xml:space="preserve">الذي </w:t>
      </w:r>
      <w:r w:rsidR="00850560">
        <w:rPr>
          <w:rFonts w:cs="Arial" w:hint="cs"/>
          <w:b/>
          <w:bCs/>
          <w:sz w:val="26"/>
          <w:szCs w:val="26"/>
          <w:rtl/>
        </w:rPr>
        <w:t>تقوم به</w:t>
      </w:r>
      <w:r>
        <w:rPr>
          <w:rFonts w:cs="Arial" w:hint="cs"/>
          <w:b/>
          <w:bCs/>
          <w:sz w:val="26"/>
          <w:szCs w:val="26"/>
          <w:rtl/>
        </w:rPr>
        <w:t xml:space="preserve"> إدارة التغذية والإطعام بوزارة الصحة سنوياً بعض المؤشرات الخاصة بالنشاط البدني والسمنة واستهلاك التبغ خلال الأعوام من 2015 حتى 2018م:</w:t>
      </w:r>
    </w:p>
    <w:tbl>
      <w:tblPr>
        <w:tblW w:w="9464" w:type="dxa"/>
        <w:jc w:val="center"/>
        <w:tblLook w:val="04A0" w:firstRow="1" w:lastRow="0" w:firstColumn="1" w:lastColumn="0" w:noHBand="0" w:noVBand="1"/>
      </w:tblPr>
      <w:tblGrid>
        <w:gridCol w:w="1061"/>
        <w:gridCol w:w="1061"/>
        <w:gridCol w:w="1061"/>
        <w:gridCol w:w="1061"/>
        <w:gridCol w:w="1858"/>
        <w:gridCol w:w="3362"/>
      </w:tblGrid>
      <w:tr w:rsidR="00B57E8A" w:rsidRPr="00B57E8A" w14:paraId="5BD7D083" w14:textId="77777777" w:rsidTr="00F42334">
        <w:trPr>
          <w:trHeight w:val="345"/>
          <w:jc w:val="center"/>
        </w:trPr>
        <w:tc>
          <w:tcPr>
            <w:tcW w:w="1061" w:type="dxa"/>
            <w:tcBorders>
              <w:top w:val="single" w:sz="8" w:space="0" w:color="auto"/>
              <w:left w:val="single" w:sz="8" w:space="0" w:color="auto"/>
              <w:bottom w:val="single" w:sz="8" w:space="0" w:color="auto"/>
              <w:right w:val="single" w:sz="8" w:space="0" w:color="auto"/>
            </w:tcBorders>
            <w:shd w:val="clear" w:color="auto" w:fill="D9E2F3" w:themeFill="accent1" w:themeFillTint="33"/>
            <w:noWrap/>
            <w:vAlign w:val="center"/>
            <w:hideMark/>
          </w:tcPr>
          <w:p w14:paraId="3B2FFF2F" w14:textId="77777777" w:rsidR="00B57E8A" w:rsidRPr="00B57E8A" w:rsidRDefault="00B57E8A" w:rsidP="00B57E8A">
            <w:pPr>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hint="cs"/>
                <w:b/>
                <w:bCs/>
                <w:color w:val="000000"/>
                <w:sz w:val="26"/>
                <w:szCs w:val="26"/>
                <w:rtl/>
                <w:lang w:bidi="ar-KW"/>
              </w:rPr>
              <w:t>2018</w:t>
            </w:r>
          </w:p>
        </w:tc>
        <w:tc>
          <w:tcPr>
            <w:tcW w:w="1061" w:type="dxa"/>
            <w:tcBorders>
              <w:top w:val="single" w:sz="8" w:space="0" w:color="auto"/>
              <w:left w:val="nil"/>
              <w:bottom w:val="single" w:sz="8" w:space="0" w:color="auto"/>
              <w:right w:val="nil"/>
            </w:tcBorders>
            <w:shd w:val="clear" w:color="auto" w:fill="D9E2F3" w:themeFill="accent1" w:themeFillTint="33"/>
            <w:noWrap/>
            <w:vAlign w:val="center"/>
            <w:hideMark/>
          </w:tcPr>
          <w:p w14:paraId="3B5D8A16" w14:textId="77777777" w:rsidR="00B57E8A" w:rsidRPr="00B57E8A" w:rsidRDefault="00B57E8A" w:rsidP="00B57E8A">
            <w:pPr>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b/>
                <w:bCs/>
                <w:color w:val="000000"/>
                <w:sz w:val="26"/>
                <w:szCs w:val="26"/>
              </w:rPr>
              <w:t>2017</w:t>
            </w:r>
          </w:p>
        </w:tc>
        <w:tc>
          <w:tcPr>
            <w:tcW w:w="1061" w:type="dxa"/>
            <w:tcBorders>
              <w:top w:val="single" w:sz="8" w:space="0" w:color="auto"/>
              <w:left w:val="single" w:sz="8" w:space="0" w:color="auto"/>
              <w:bottom w:val="single" w:sz="8" w:space="0" w:color="auto"/>
              <w:right w:val="nil"/>
            </w:tcBorders>
            <w:shd w:val="clear" w:color="auto" w:fill="D9E2F3" w:themeFill="accent1" w:themeFillTint="33"/>
            <w:noWrap/>
            <w:vAlign w:val="center"/>
            <w:hideMark/>
          </w:tcPr>
          <w:p w14:paraId="0E8749EF" w14:textId="77777777" w:rsidR="00B57E8A" w:rsidRPr="00B57E8A" w:rsidRDefault="00B57E8A" w:rsidP="00B57E8A">
            <w:pPr>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b/>
                <w:bCs/>
                <w:color w:val="000000"/>
                <w:sz w:val="26"/>
                <w:szCs w:val="26"/>
              </w:rPr>
              <w:t>2016</w:t>
            </w:r>
          </w:p>
        </w:tc>
        <w:tc>
          <w:tcPr>
            <w:tcW w:w="1061" w:type="dxa"/>
            <w:tcBorders>
              <w:top w:val="single" w:sz="8" w:space="0" w:color="auto"/>
              <w:left w:val="single" w:sz="8" w:space="0" w:color="auto"/>
              <w:bottom w:val="single" w:sz="8" w:space="0" w:color="auto"/>
              <w:right w:val="nil"/>
            </w:tcBorders>
            <w:shd w:val="clear" w:color="auto" w:fill="D9E2F3" w:themeFill="accent1" w:themeFillTint="33"/>
            <w:noWrap/>
            <w:vAlign w:val="center"/>
            <w:hideMark/>
          </w:tcPr>
          <w:p w14:paraId="772C046D" w14:textId="77777777" w:rsidR="00B57E8A" w:rsidRPr="00B57E8A" w:rsidRDefault="00B57E8A" w:rsidP="00B57E8A">
            <w:pPr>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b/>
                <w:bCs/>
                <w:color w:val="000000"/>
                <w:sz w:val="26"/>
                <w:szCs w:val="26"/>
              </w:rPr>
              <w:t>2015</w:t>
            </w:r>
          </w:p>
        </w:tc>
        <w:tc>
          <w:tcPr>
            <w:tcW w:w="5220" w:type="dxa"/>
            <w:gridSpan w:val="2"/>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14:paraId="6EB2C90C" w14:textId="74ED59D4" w:rsidR="00B57E8A" w:rsidRPr="00B57E8A" w:rsidRDefault="00B57E8A" w:rsidP="00B57E8A">
            <w:pPr>
              <w:bidi/>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b/>
                <w:bCs/>
                <w:color w:val="000000"/>
                <w:sz w:val="26"/>
                <w:szCs w:val="26"/>
                <w:rtl/>
              </w:rPr>
              <w:t>مؤشر</w:t>
            </w:r>
          </w:p>
        </w:tc>
      </w:tr>
      <w:tr w:rsidR="00B57E8A" w:rsidRPr="00B57E8A" w14:paraId="13576933" w14:textId="77777777" w:rsidTr="00F42334">
        <w:trPr>
          <w:trHeight w:val="345"/>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016714E0"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39.05%</w:t>
            </w:r>
          </w:p>
        </w:tc>
        <w:tc>
          <w:tcPr>
            <w:tcW w:w="1061" w:type="dxa"/>
            <w:tcBorders>
              <w:top w:val="nil"/>
              <w:left w:val="nil"/>
              <w:bottom w:val="single" w:sz="8" w:space="0" w:color="auto"/>
              <w:right w:val="nil"/>
            </w:tcBorders>
            <w:shd w:val="clear" w:color="auto" w:fill="auto"/>
            <w:noWrap/>
            <w:vAlign w:val="center"/>
            <w:hideMark/>
          </w:tcPr>
          <w:p w14:paraId="6A987C56" w14:textId="306FE5A9"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38.55%</w:t>
            </w:r>
          </w:p>
        </w:tc>
        <w:tc>
          <w:tcPr>
            <w:tcW w:w="1061" w:type="dxa"/>
            <w:tcBorders>
              <w:top w:val="nil"/>
              <w:left w:val="single" w:sz="8" w:space="0" w:color="auto"/>
              <w:bottom w:val="single" w:sz="8" w:space="0" w:color="auto"/>
              <w:right w:val="nil"/>
            </w:tcBorders>
            <w:shd w:val="clear" w:color="auto" w:fill="auto"/>
            <w:noWrap/>
            <w:vAlign w:val="center"/>
            <w:hideMark/>
          </w:tcPr>
          <w:p w14:paraId="76E6DA76" w14:textId="324C108F"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40.22%</w:t>
            </w:r>
          </w:p>
        </w:tc>
        <w:tc>
          <w:tcPr>
            <w:tcW w:w="1061" w:type="dxa"/>
            <w:tcBorders>
              <w:top w:val="nil"/>
              <w:left w:val="single" w:sz="8" w:space="0" w:color="auto"/>
              <w:bottom w:val="single" w:sz="8" w:space="0" w:color="auto"/>
              <w:right w:val="nil"/>
            </w:tcBorders>
            <w:shd w:val="clear" w:color="auto" w:fill="auto"/>
            <w:noWrap/>
            <w:vAlign w:val="center"/>
            <w:hideMark/>
          </w:tcPr>
          <w:p w14:paraId="1157E9C4" w14:textId="28F4D6BA"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34.25%</w:t>
            </w:r>
          </w:p>
        </w:tc>
        <w:tc>
          <w:tcPr>
            <w:tcW w:w="5220" w:type="dxa"/>
            <w:gridSpan w:val="2"/>
            <w:tcBorders>
              <w:top w:val="single" w:sz="8" w:space="0" w:color="auto"/>
              <w:left w:val="single" w:sz="8" w:space="0" w:color="auto"/>
              <w:bottom w:val="single" w:sz="8" w:space="0" w:color="auto"/>
              <w:right w:val="single" w:sz="8" w:space="0" w:color="000000"/>
            </w:tcBorders>
            <w:shd w:val="clear" w:color="auto" w:fill="D9E2F3" w:themeFill="accent1" w:themeFillTint="33"/>
            <w:noWrap/>
            <w:vAlign w:val="center"/>
            <w:hideMark/>
          </w:tcPr>
          <w:p w14:paraId="74AFB248" w14:textId="77777777" w:rsidR="00B57E8A" w:rsidRPr="00B57E8A" w:rsidRDefault="00B57E8A" w:rsidP="00B57E8A">
            <w:pPr>
              <w:bidi/>
              <w:jc w:val="center"/>
              <w:rPr>
                <w:rFonts w:ascii="Times New Roman" w:eastAsia="Times New Roman" w:hAnsi="Times New Roman" w:cs="Times New Roman"/>
                <w:b/>
                <w:bCs/>
                <w:color w:val="000000"/>
                <w:sz w:val="26"/>
                <w:szCs w:val="26"/>
              </w:rPr>
            </w:pPr>
            <w:r w:rsidRPr="00B57E8A">
              <w:rPr>
                <w:rFonts w:ascii="Times New Roman" w:eastAsia="Times New Roman" w:hAnsi="Times New Roman" w:cs="Times New Roman"/>
                <w:b/>
                <w:bCs/>
                <w:color w:val="000000"/>
                <w:sz w:val="26"/>
                <w:szCs w:val="26"/>
                <w:rtl/>
              </w:rPr>
              <w:t>النشاط البدني بين البالغين (&gt;19 سنة)</w:t>
            </w:r>
          </w:p>
        </w:tc>
      </w:tr>
      <w:tr w:rsidR="00B57E8A" w:rsidRPr="00B57E8A" w14:paraId="1D0EF7B9" w14:textId="77777777" w:rsidTr="00F42334">
        <w:trPr>
          <w:trHeight w:val="345"/>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1B6B7284"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42.61%</w:t>
            </w:r>
          </w:p>
        </w:tc>
        <w:tc>
          <w:tcPr>
            <w:tcW w:w="1061" w:type="dxa"/>
            <w:tcBorders>
              <w:top w:val="nil"/>
              <w:left w:val="nil"/>
              <w:bottom w:val="single" w:sz="8" w:space="0" w:color="auto"/>
              <w:right w:val="nil"/>
            </w:tcBorders>
            <w:shd w:val="clear" w:color="auto" w:fill="auto"/>
            <w:noWrap/>
            <w:vAlign w:val="center"/>
            <w:hideMark/>
          </w:tcPr>
          <w:p w14:paraId="0414F325" w14:textId="764384D8"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40.86%</w:t>
            </w:r>
          </w:p>
        </w:tc>
        <w:tc>
          <w:tcPr>
            <w:tcW w:w="1061" w:type="dxa"/>
            <w:tcBorders>
              <w:top w:val="nil"/>
              <w:left w:val="single" w:sz="8" w:space="0" w:color="auto"/>
              <w:bottom w:val="single" w:sz="8" w:space="0" w:color="auto"/>
              <w:right w:val="nil"/>
            </w:tcBorders>
            <w:shd w:val="clear" w:color="auto" w:fill="auto"/>
            <w:noWrap/>
            <w:vAlign w:val="center"/>
            <w:hideMark/>
          </w:tcPr>
          <w:p w14:paraId="32C086F8" w14:textId="11A360C0"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42.13</w:t>
            </w:r>
            <w:r w:rsidR="00F42334">
              <w:rPr>
                <w:rFonts w:ascii="Times New Roman" w:eastAsia="Times New Roman" w:hAnsi="Times New Roman" w:cs="Times New Roman" w:hint="cs"/>
                <w:b/>
                <w:bCs/>
                <w:color w:val="000000"/>
                <w:sz w:val="26"/>
                <w:szCs w:val="26"/>
                <w:rtl/>
              </w:rPr>
              <w:t>%</w:t>
            </w:r>
          </w:p>
        </w:tc>
        <w:tc>
          <w:tcPr>
            <w:tcW w:w="1061" w:type="dxa"/>
            <w:tcBorders>
              <w:top w:val="nil"/>
              <w:left w:val="single" w:sz="8" w:space="0" w:color="auto"/>
              <w:bottom w:val="single" w:sz="8" w:space="0" w:color="auto"/>
              <w:right w:val="nil"/>
            </w:tcBorders>
            <w:shd w:val="clear" w:color="auto" w:fill="auto"/>
            <w:noWrap/>
            <w:vAlign w:val="center"/>
            <w:hideMark/>
          </w:tcPr>
          <w:p w14:paraId="1F06983C" w14:textId="5D13E513"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41.24%</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noWrap/>
            <w:vAlign w:val="center"/>
          </w:tcPr>
          <w:p w14:paraId="5B0AFBDA" w14:textId="42D21E95" w:rsidR="00B57E8A" w:rsidRPr="00B57E8A" w:rsidRDefault="00850560" w:rsidP="00850560">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الذكور</w:t>
            </w:r>
          </w:p>
        </w:tc>
        <w:tc>
          <w:tcPr>
            <w:tcW w:w="3362" w:type="dxa"/>
            <w:vMerge w:val="restart"/>
            <w:tcBorders>
              <w:top w:val="nil"/>
              <w:left w:val="nil"/>
              <w:right w:val="single" w:sz="8" w:space="0" w:color="auto"/>
            </w:tcBorders>
            <w:shd w:val="clear" w:color="auto" w:fill="D9E2F3" w:themeFill="accent1" w:themeFillTint="33"/>
            <w:noWrap/>
            <w:vAlign w:val="center"/>
          </w:tcPr>
          <w:p w14:paraId="4F6CD407" w14:textId="1AD24EF0" w:rsidR="00B57E8A" w:rsidRPr="00B57E8A" w:rsidRDefault="00850560" w:rsidP="00B57E8A">
            <w:pPr>
              <w:bidi/>
              <w:rPr>
                <w:rFonts w:ascii="Calibri" w:eastAsia="Times New Roman" w:hAnsi="Calibri" w:cs="Times New Roman"/>
                <w:b/>
                <w:bCs/>
                <w:color w:val="000000"/>
                <w:sz w:val="22"/>
                <w:szCs w:val="22"/>
                <w:rtl/>
              </w:rPr>
            </w:pPr>
            <w:r w:rsidRPr="00B57E8A">
              <w:rPr>
                <w:rFonts w:ascii="Calibri" w:eastAsia="Times New Roman" w:hAnsi="Calibri" w:cs="Calibri"/>
                <w:b/>
                <w:bCs/>
                <w:color w:val="000000"/>
                <w:sz w:val="22"/>
                <w:szCs w:val="22"/>
                <w:rtl/>
              </w:rPr>
              <w:t>ممارسة التدخين بين البالغين (&gt; 19 عامًا)</w:t>
            </w:r>
          </w:p>
        </w:tc>
      </w:tr>
      <w:tr w:rsidR="00B57E8A" w:rsidRPr="00B57E8A" w14:paraId="6A63E1C1" w14:textId="77777777" w:rsidTr="00F42334">
        <w:trPr>
          <w:trHeight w:val="345"/>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62422C40"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2.95%</w:t>
            </w:r>
          </w:p>
        </w:tc>
        <w:tc>
          <w:tcPr>
            <w:tcW w:w="1061" w:type="dxa"/>
            <w:tcBorders>
              <w:top w:val="nil"/>
              <w:left w:val="nil"/>
              <w:bottom w:val="single" w:sz="8" w:space="0" w:color="auto"/>
              <w:right w:val="nil"/>
            </w:tcBorders>
            <w:shd w:val="clear" w:color="auto" w:fill="auto"/>
            <w:noWrap/>
            <w:vAlign w:val="center"/>
            <w:hideMark/>
          </w:tcPr>
          <w:p w14:paraId="1FA88E5C" w14:textId="1538B306"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4.09%</w:t>
            </w:r>
          </w:p>
        </w:tc>
        <w:tc>
          <w:tcPr>
            <w:tcW w:w="1061" w:type="dxa"/>
            <w:tcBorders>
              <w:top w:val="nil"/>
              <w:left w:val="single" w:sz="8" w:space="0" w:color="auto"/>
              <w:bottom w:val="single" w:sz="8" w:space="0" w:color="auto"/>
              <w:right w:val="nil"/>
            </w:tcBorders>
            <w:shd w:val="clear" w:color="auto" w:fill="auto"/>
            <w:noWrap/>
            <w:vAlign w:val="center"/>
            <w:hideMark/>
          </w:tcPr>
          <w:p w14:paraId="206A239C" w14:textId="7A8B7991"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4.09%</w:t>
            </w:r>
          </w:p>
        </w:tc>
        <w:tc>
          <w:tcPr>
            <w:tcW w:w="1061" w:type="dxa"/>
            <w:tcBorders>
              <w:top w:val="nil"/>
              <w:left w:val="single" w:sz="8" w:space="0" w:color="auto"/>
              <w:bottom w:val="single" w:sz="8" w:space="0" w:color="auto"/>
              <w:right w:val="nil"/>
            </w:tcBorders>
            <w:shd w:val="clear" w:color="auto" w:fill="auto"/>
            <w:noWrap/>
            <w:vAlign w:val="center"/>
            <w:hideMark/>
          </w:tcPr>
          <w:p w14:paraId="22E4D664" w14:textId="5F18A459"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3.36%</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40016F14" w14:textId="11EC21FC" w:rsidR="00B57E8A" w:rsidRPr="00B57E8A" w:rsidRDefault="00F42334" w:rsidP="00F42334">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الاناث</w:t>
            </w:r>
          </w:p>
        </w:tc>
        <w:tc>
          <w:tcPr>
            <w:tcW w:w="3362" w:type="dxa"/>
            <w:vMerge/>
            <w:tcBorders>
              <w:left w:val="nil"/>
              <w:bottom w:val="single" w:sz="8" w:space="0" w:color="auto"/>
              <w:right w:val="single" w:sz="8" w:space="0" w:color="auto"/>
            </w:tcBorders>
            <w:shd w:val="clear" w:color="auto" w:fill="D9E2F3" w:themeFill="accent1" w:themeFillTint="33"/>
            <w:noWrap/>
            <w:vAlign w:val="center"/>
          </w:tcPr>
          <w:p w14:paraId="120F2750" w14:textId="7153FF78" w:rsidR="00B57E8A" w:rsidRPr="00B57E8A" w:rsidRDefault="00B57E8A" w:rsidP="00B57E8A">
            <w:pPr>
              <w:bidi/>
              <w:rPr>
                <w:rFonts w:ascii="Calibri" w:eastAsia="Times New Roman" w:hAnsi="Calibri" w:cs="Calibri"/>
                <w:b/>
                <w:bCs/>
                <w:color w:val="000000"/>
                <w:sz w:val="22"/>
                <w:szCs w:val="22"/>
              </w:rPr>
            </w:pPr>
          </w:p>
        </w:tc>
      </w:tr>
      <w:tr w:rsidR="00B57E8A" w:rsidRPr="00B57E8A" w14:paraId="19F8B64B" w14:textId="77777777" w:rsidTr="00F42334">
        <w:trPr>
          <w:trHeight w:val="322"/>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14D8A413"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2.22%</w:t>
            </w:r>
          </w:p>
        </w:tc>
        <w:tc>
          <w:tcPr>
            <w:tcW w:w="1061" w:type="dxa"/>
            <w:tcBorders>
              <w:top w:val="nil"/>
              <w:left w:val="nil"/>
              <w:bottom w:val="single" w:sz="8" w:space="0" w:color="auto"/>
              <w:right w:val="nil"/>
            </w:tcBorders>
            <w:shd w:val="clear" w:color="auto" w:fill="auto"/>
            <w:noWrap/>
            <w:vAlign w:val="center"/>
            <w:hideMark/>
          </w:tcPr>
          <w:p w14:paraId="561B2326" w14:textId="4FFE4E31"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1.25%</w:t>
            </w:r>
          </w:p>
        </w:tc>
        <w:tc>
          <w:tcPr>
            <w:tcW w:w="1061" w:type="dxa"/>
            <w:tcBorders>
              <w:top w:val="nil"/>
              <w:left w:val="single" w:sz="8" w:space="0" w:color="auto"/>
              <w:bottom w:val="single" w:sz="8" w:space="0" w:color="auto"/>
              <w:right w:val="nil"/>
            </w:tcBorders>
            <w:shd w:val="clear" w:color="auto" w:fill="auto"/>
            <w:noWrap/>
            <w:vAlign w:val="center"/>
            <w:hideMark/>
          </w:tcPr>
          <w:p w14:paraId="6A20561F" w14:textId="5F40236D"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w:t>
            </w:r>
            <w:r w:rsidR="00F42334">
              <w:rPr>
                <w:rFonts w:ascii="Times New Roman" w:eastAsia="Times New Roman" w:hAnsi="Times New Roman" w:cs="Times New Roman" w:hint="cs"/>
                <w:b/>
                <w:bCs/>
                <w:color w:val="000000"/>
                <w:sz w:val="26"/>
                <w:szCs w:val="26"/>
                <w:rtl/>
              </w:rPr>
              <w:t>19</w:t>
            </w:r>
            <w:r>
              <w:rPr>
                <w:rFonts w:ascii="Times New Roman" w:eastAsia="Times New Roman" w:hAnsi="Times New Roman" w:cs="Times New Roman"/>
                <w:b/>
                <w:bCs/>
                <w:color w:val="000000"/>
                <w:sz w:val="26"/>
                <w:szCs w:val="26"/>
              </w:rPr>
              <w:t>%</w:t>
            </w:r>
          </w:p>
        </w:tc>
        <w:tc>
          <w:tcPr>
            <w:tcW w:w="1061" w:type="dxa"/>
            <w:tcBorders>
              <w:top w:val="nil"/>
              <w:left w:val="single" w:sz="8" w:space="0" w:color="auto"/>
              <w:bottom w:val="single" w:sz="8" w:space="0" w:color="auto"/>
              <w:right w:val="nil"/>
            </w:tcBorders>
            <w:shd w:val="clear" w:color="auto" w:fill="auto"/>
            <w:noWrap/>
            <w:vAlign w:val="center"/>
            <w:hideMark/>
          </w:tcPr>
          <w:p w14:paraId="7594E3FC" w14:textId="0389AC61"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1.97%</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noWrap/>
            <w:vAlign w:val="center"/>
          </w:tcPr>
          <w:p w14:paraId="6BFB3CFF" w14:textId="24710CAE" w:rsidR="00B57E8A" w:rsidRPr="00B57E8A" w:rsidRDefault="00850560" w:rsidP="00850560">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0- 23 شهر</w:t>
            </w:r>
          </w:p>
        </w:tc>
        <w:tc>
          <w:tcPr>
            <w:tcW w:w="3362" w:type="dxa"/>
            <w:vMerge w:val="restart"/>
            <w:tcBorders>
              <w:top w:val="nil"/>
              <w:left w:val="nil"/>
              <w:right w:val="single" w:sz="8" w:space="0" w:color="auto"/>
            </w:tcBorders>
            <w:shd w:val="clear" w:color="auto" w:fill="D9E2F3" w:themeFill="accent1" w:themeFillTint="33"/>
            <w:noWrap/>
            <w:vAlign w:val="center"/>
          </w:tcPr>
          <w:p w14:paraId="205FE59F" w14:textId="3AE0DC31" w:rsidR="00B57E8A" w:rsidRPr="00B57E8A" w:rsidRDefault="00850560" w:rsidP="00B57E8A">
            <w:pPr>
              <w:bidi/>
              <w:rPr>
                <w:rFonts w:ascii="Calibri" w:eastAsia="Times New Roman" w:hAnsi="Calibri" w:cs="Times New Roman"/>
                <w:b/>
                <w:bCs/>
                <w:color w:val="000000"/>
                <w:sz w:val="22"/>
                <w:szCs w:val="22"/>
                <w:rtl/>
              </w:rPr>
            </w:pPr>
            <w:r w:rsidRPr="00B57E8A">
              <w:rPr>
                <w:rFonts w:ascii="Calibri" w:eastAsia="Times New Roman" w:hAnsi="Calibri" w:cs="Calibri"/>
                <w:b/>
                <w:bCs/>
                <w:color w:val="000000"/>
                <w:sz w:val="22"/>
                <w:szCs w:val="22"/>
                <w:rtl/>
              </w:rPr>
              <w:t>انتشار السمنة بين مختلف الفئات العمرية</w:t>
            </w:r>
          </w:p>
        </w:tc>
      </w:tr>
      <w:tr w:rsidR="00B57E8A" w:rsidRPr="00B57E8A" w14:paraId="06BB64C8" w14:textId="77777777" w:rsidTr="00F42334">
        <w:trPr>
          <w:trHeight w:val="340"/>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75761131"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5.46%</w:t>
            </w:r>
          </w:p>
        </w:tc>
        <w:tc>
          <w:tcPr>
            <w:tcW w:w="1061" w:type="dxa"/>
            <w:tcBorders>
              <w:top w:val="nil"/>
              <w:left w:val="nil"/>
              <w:bottom w:val="single" w:sz="8" w:space="0" w:color="auto"/>
              <w:right w:val="nil"/>
            </w:tcBorders>
            <w:shd w:val="clear" w:color="auto" w:fill="auto"/>
            <w:noWrap/>
            <w:vAlign w:val="center"/>
            <w:hideMark/>
          </w:tcPr>
          <w:p w14:paraId="4D7E7C9C" w14:textId="1F4BC34A"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3.75%</w:t>
            </w:r>
          </w:p>
        </w:tc>
        <w:tc>
          <w:tcPr>
            <w:tcW w:w="1061" w:type="dxa"/>
            <w:tcBorders>
              <w:top w:val="nil"/>
              <w:left w:val="single" w:sz="8" w:space="0" w:color="auto"/>
              <w:bottom w:val="single" w:sz="8" w:space="0" w:color="auto"/>
              <w:right w:val="nil"/>
            </w:tcBorders>
            <w:shd w:val="clear" w:color="auto" w:fill="auto"/>
            <w:noWrap/>
            <w:vAlign w:val="center"/>
            <w:hideMark/>
          </w:tcPr>
          <w:p w14:paraId="087F5799" w14:textId="172ACAD8"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4.14%</w:t>
            </w:r>
          </w:p>
        </w:tc>
        <w:tc>
          <w:tcPr>
            <w:tcW w:w="1061" w:type="dxa"/>
            <w:tcBorders>
              <w:top w:val="nil"/>
              <w:left w:val="single" w:sz="8" w:space="0" w:color="auto"/>
              <w:bottom w:val="single" w:sz="8" w:space="0" w:color="auto"/>
              <w:right w:val="nil"/>
            </w:tcBorders>
            <w:shd w:val="clear" w:color="auto" w:fill="auto"/>
            <w:noWrap/>
            <w:vAlign w:val="center"/>
            <w:hideMark/>
          </w:tcPr>
          <w:p w14:paraId="185043C7" w14:textId="383D43A3"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4.11%</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5A44EFCD" w14:textId="2000253D" w:rsidR="00B57E8A" w:rsidRPr="00B57E8A" w:rsidRDefault="00850560" w:rsidP="00850560">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23 - 60 شهر</w:t>
            </w:r>
          </w:p>
        </w:tc>
        <w:tc>
          <w:tcPr>
            <w:tcW w:w="3362" w:type="dxa"/>
            <w:vMerge/>
            <w:tcBorders>
              <w:left w:val="nil"/>
              <w:right w:val="single" w:sz="8" w:space="0" w:color="auto"/>
            </w:tcBorders>
            <w:shd w:val="clear" w:color="auto" w:fill="D9E2F3" w:themeFill="accent1" w:themeFillTint="33"/>
            <w:noWrap/>
            <w:vAlign w:val="center"/>
          </w:tcPr>
          <w:p w14:paraId="21B06264" w14:textId="4E326670" w:rsidR="00B57E8A" w:rsidRPr="00B57E8A" w:rsidRDefault="00B57E8A" w:rsidP="00B57E8A">
            <w:pPr>
              <w:bidi/>
              <w:rPr>
                <w:rFonts w:ascii="Calibri" w:eastAsia="Times New Roman" w:hAnsi="Calibri" w:cs="Calibri"/>
                <w:b/>
                <w:bCs/>
                <w:color w:val="000000"/>
                <w:sz w:val="22"/>
                <w:szCs w:val="22"/>
              </w:rPr>
            </w:pPr>
          </w:p>
        </w:tc>
      </w:tr>
      <w:tr w:rsidR="00B57E8A" w:rsidRPr="00B57E8A" w14:paraId="261EF9B3" w14:textId="77777777" w:rsidTr="00F42334">
        <w:trPr>
          <w:trHeight w:val="345"/>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5E1606F3" w14:textId="77777777" w:rsidR="00B57E8A" w:rsidRPr="00F42334" w:rsidRDefault="00B57E8A" w:rsidP="00F42334">
            <w:pPr>
              <w:bidi/>
              <w:jc w:val="center"/>
              <w:rPr>
                <w:rFonts w:ascii="Times New Roman" w:eastAsia="Times New Roman" w:hAnsi="Times New Roman" w:cs="Times New Roman"/>
                <w:b/>
                <w:bCs/>
                <w:color w:val="000000"/>
                <w:sz w:val="26"/>
                <w:szCs w:val="26"/>
                <w:rtl/>
              </w:rPr>
            </w:pPr>
            <w:r w:rsidRPr="00F42334">
              <w:rPr>
                <w:rFonts w:ascii="Times New Roman" w:eastAsia="Times New Roman" w:hAnsi="Times New Roman" w:cs="Times New Roman" w:hint="cs"/>
                <w:b/>
                <w:bCs/>
                <w:color w:val="000000"/>
                <w:sz w:val="26"/>
                <w:szCs w:val="26"/>
                <w:rtl/>
                <w:lang w:bidi="ar-KW"/>
              </w:rPr>
              <w:t>27.46%</w:t>
            </w:r>
          </w:p>
        </w:tc>
        <w:tc>
          <w:tcPr>
            <w:tcW w:w="1061" w:type="dxa"/>
            <w:tcBorders>
              <w:top w:val="nil"/>
              <w:left w:val="nil"/>
              <w:bottom w:val="single" w:sz="8" w:space="0" w:color="auto"/>
              <w:right w:val="nil"/>
            </w:tcBorders>
            <w:shd w:val="clear" w:color="auto" w:fill="auto"/>
            <w:noWrap/>
            <w:vAlign w:val="center"/>
            <w:hideMark/>
          </w:tcPr>
          <w:p w14:paraId="0E157E42" w14:textId="746E9830"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25.57%</w:t>
            </w:r>
          </w:p>
        </w:tc>
        <w:tc>
          <w:tcPr>
            <w:tcW w:w="1061" w:type="dxa"/>
            <w:tcBorders>
              <w:top w:val="nil"/>
              <w:left w:val="single" w:sz="8" w:space="0" w:color="auto"/>
              <w:bottom w:val="single" w:sz="8" w:space="0" w:color="auto"/>
              <w:right w:val="nil"/>
            </w:tcBorders>
            <w:shd w:val="clear" w:color="auto" w:fill="auto"/>
            <w:noWrap/>
            <w:vAlign w:val="center"/>
            <w:hideMark/>
          </w:tcPr>
          <w:p w14:paraId="6999659E" w14:textId="6F6C40C6"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25.91%</w:t>
            </w:r>
          </w:p>
        </w:tc>
        <w:tc>
          <w:tcPr>
            <w:tcW w:w="1061" w:type="dxa"/>
            <w:tcBorders>
              <w:top w:val="nil"/>
              <w:left w:val="single" w:sz="8" w:space="0" w:color="auto"/>
              <w:bottom w:val="single" w:sz="8" w:space="0" w:color="auto"/>
              <w:right w:val="nil"/>
            </w:tcBorders>
            <w:shd w:val="clear" w:color="auto" w:fill="auto"/>
            <w:noWrap/>
            <w:vAlign w:val="center"/>
            <w:hideMark/>
          </w:tcPr>
          <w:p w14:paraId="3CDC4EB7" w14:textId="3D73473D"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26.22%</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AC4A708" w14:textId="40A14736" w:rsidR="00B57E8A" w:rsidRPr="00B57E8A" w:rsidRDefault="00850560" w:rsidP="00850560">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&gt; 5 - 19 سنه</w:t>
            </w:r>
          </w:p>
        </w:tc>
        <w:tc>
          <w:tcPr>
            <w:tcW w:w="3362" w:type="dxa"/>
            <w:vMerge/>
            <w:tcBorders>
              <w:left w:val="nil"/>
              <w:right w:val="single" w:sz="8" w:space="0" w:color="auto"/>
            </w:tcBorders>
            <w:shd w:val="clear" w:color="auto" w:fill="D9E2F3" w:themeFill="accent1" w:themeFillTint="33"/>
            <w:noWrap/>
            <w:vAlign w:val="center"/>
          </w:tcPr>
          <w:p w14:paraId="1548D4F8" w14:textId="7E90C1D5" w:rsidR="00B57E8A" w:rsidRPr="00B57E8A" w:rsidRDefault="00B57E8A" w:rsidP="00B57E8A">
            <w:pPr>
              <w:bidi/>
              <w:rPr>
                <w:rFonts w:ascii="Calibri" w:eastAsia="Times New Roman" w:hAnsi="Calibri" w:cs="Calibri"/>
                <w:b/>
                <w:bCs/>
                <w:color w:val="000000"/>
                <w:sz w:val="22"/>
                <w:szCs w:val="22"/>
              </w:rPr>
            </w:pPr>
          </w:p>
        </w:tc>
      </w:tr>
      <w:tr w:rsidR="00B57E8A" w:rsidRPr="00B57E8A" w14:paraId="1D64DE08" w14:textId="77777777" w:rsidTr="00F42334">
        <w:trPr>
          <w:trHeight w:val="345"/>
          <w:jc w:val="center"/>
        </w:trPr>
        <w:tc>
          <w:tcPr>
            <w:tcW w:w="1061" w:type="dxa"/>
            <w:tcBorders>
              <w:top w:val="nil"/>
              <w:left w:val="single" w:sz="8" w:space="0" w:color="auto"/>
              <w:bottom w:val="single" w:sz="8" w:space="0" w:color="auto"/>
              <w:right w:val="single" w:sz="8" w:space="0" w:color="auto"/>
            </w:tcBorders>
            <w:shd w:val="clear" w:color="auto" w:fill="auto"/>
            <w:noWrap/>
            <w:vAlign w:val="center"/>
            <w:hideMark/>
          </w:tcPr>
          <w:p w14:paraId="0D5E0612" w14:textId="63DC3556" w:rsidR="00B57E8A" w:rsidRPr="00F42334" w:rsidRDefault="00B57E8A" w:rsidP="00F42334">
            <w:pPr>
              <w:bidi/>
              <w:jc w:val="center"/>
              <w:rPr>
                <w:rFonts w:ascii="Times New Roman" w:eastAsia="Times New Roman" w:hAnsi="Times New Roman" w:cs="Times New Roman"/>
                <w:b/>
                <w:bCs/>
                <w:color w:val="000000"/>
                <w:sz w:val="26"/>
                <w:szCs w:val="26"/>
                <w:rtl/>
              </w:rPr>
            </w:pPr>
            <w:r>
              <w:rPr>
                <w:rFonts w:ascii="Times New Roman" w:eastAsia="Times New Roman" w:hAnsi="Times New Roman" w:cs="Times New Roman"/>
                <w:b/>
                <w:bCs/>
                <w:color w:val="000000"/>
                <w:sz w:val="26"/>
                <w:szCs w:val="26"/>
              </w:rPr>
              <w:t>43.</w:t>
            </w:r>
            <w:r w:rsidR="00F42334">
              <w:rPr>
                <w:rFonts w:ascii="Times New Roman" w:eastAsia="Times New Roman" w:hAnsi="Times New Roman" w:cs="Times New Roman" w:hint="cs"/>
                <w:b/>
                <w:bCs/>
                <w:color w:val="000000"/>
                <w:sz w:val="26"/>
                <w:szCs w:val="26"/>
                <w:rtl/>
              </w:rPr>
              <w:t>755</w:t>
            </w:r>
          </w:p>
        </w:tc>
        <w:tc>
          <w:tcPr>
            <w:tcW w:w="1061" w:type="dxa"/>
            <w:tcBorders>
              <w:top w:val="nil"/>
              <w:left w:val="nil"/>
              <w:bottom w:val="single" w:sz="8" w:space="0" w:color="auto"/>
              <w:right w:val="nil"/>
            </w:tcBorders>
            <w:shd w:val="clear" w:color="auto" w:fill="auto"/>
            <w:noWrap/>
            <w:vAlign w:val="center"/>
            <w:hideMark/>
          </w:tcPr>
          <w:p w14:paraId="6B1BA34C" w14:textId="09D911C6"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43.60%</w:t>
            </w:r>
          </w:p>
        </w:tc>
        <w:tc>
          <w:tcPr>
            <w:tcW w:w="1061" w:type="dxa"/>
            <w:tcBorders>
              <w:top w:val="nil"/>
              <w:left w:val="single" w:sz="8" w:space="0" w:color="auto"/>
              <w:bottom w:val="single" w:sz="8" w:space="0" w:color="auto"/>
              <w:right w:val="nil"/>
            </w:tcBorders>
            <w:shd w:val="clear" w:color="auto" w:fill="auto"/>
            <w:noWrap/>
            <w:vAlign w:val="center"/>
            <w:hideMark/>
          </w:tcPr>
          <w:p w14:paraId="1E5494BF" w14:textId="2E4426F6"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44.29%</w:t>
            </w:r>
          </w:p>
        </w:tc>
        <w:tc>
          <w:tcPr>
            <w:tcW w:w="1061" w:type="dxa"/>
            <w:tcBorders>
              <w:top w:val="nil"/>
              <w:left w:val="single" w:sz="8" w:space="0" w:color="auto"/>
              <w:bottom w:val="single" w:sz="8" w:space="0" w:color="auto"/>
              <w:right w:val="nil"/>
            </w:tcBorders>
            <w:shd w:val="clear" w:color="auto" w:fill="auto"/>
            <w:noWrap/>
            <w:vAlign w:val="center"/>
            <w:hideMark/>
          </w:tcPr>
          <w:p w14:paraId="2DDB19DC" w14:textId="601EA44D" w:rsidR="00B57E8A" w:rsidRPr="00F42334" w:rsidRDefault="00B57E8A" w:rsidP="00F42334">
            <w:pPr>
              <w:bidi/>
              <w:jc w:val="center"/>
              <w:rPr>
                <w:rFonts w:ascii="Times New Roman" w:eastAsia="Times New Roman" w:hAnsi="Times New Roman" w:cs="Times New Roman"/>
                <w:b/>
                <w:bCs/>
                <w:color w:val="000000"/>
                <w:sz w:val="26"/>
                <w:szCs w:val="26"/>
              </w:rPr>
            </w:pPr>
            <w:r>
              <w:rPr>
                <w:rFonts w:ascii="Times New Roman" w:eastAsia="Times New Roman" w:hAnsi="Times New Roman" w:cs="Times New Roman"/>
                <w:b/>
                <w:bCs/>
                <w:color w:val="000000"/>
                <w:sz w:val="26"/>
                <w:szCs w:val="26"/>
              </w:rPr>
              <w:t>44.55%</w:t>
            </w:r>
          </w:p>
        </w:tc>
        <w:tc>
          <w:tcPr>
            <w:tcW w:w="1858" w:type="dxa"/>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497BE8C9" w14:textId="0635C959" w:rsidR="00B57E8A" w:rsidRPr="00B57E8A" w:rsidRDefault="00850560" w:rsidP="00850560">
            <w:pPr>
              <w:bidi/>
              <w:rPr>
                <w:rFonts w:ascii="Calibri" w:eastAsia="Times New Roman" w:hAnsi="Calibri" w:cs="Calibri"/>
                <w:b/>
                <w:bCs/>
                <w:color w:val="000000"/>
                <w:sz w:val="22"/>
                <w:szCs w:val="22"/>
              </w:rPr>
            </w:pPr>
            <w:r w:rsidRPr="00B57E8A">
              <w:rPr>
                <w:rFonts w:ascii="Calibri" w:eastAsia="Times New Roman" w:hAnsi="Calibri" w:cs="Calibri"/>
                <w:b/>
                <w:bCs/>
                <w:color w:val="000000"/>
                <w:sz w:val="22"/>
                <w:szCs w:val="22"/>
                <w:rtl/>
              </w:rPr>
              <w:t>البالغين (&gt; 19 عامًا)</w:t>
            </w:r>
          </w:p>
        </w:tc>
        <w:tc>
          <w:tcPr>
            <w:tcW w:w="3362" w:type="dxa"/>
            <w:vMerge/>
            <w:tcBorders>
              <w:left w:val="nil"/>
              <w:bottom w:val="single" w:sz="8" w:space="0" w:color="auto"/>
              <w:right w:val="single" w:sz="8" w:space="0" w:color="auto"/>
            </w:tcBorders>
            <w:shd w:val="clear" w:color="auto" w:fill="D9E2F3" w:themeFill="accent1" w:themeFillTint="33"/>
            <w:noWrap/>
            <w:vAlign w:val="center"/>
          </w:tcPr>
          <w:p w14:paraId="319E3505" w14:textId="1268FED8" w:rsidR="00B57E8A" w:rsidRPr="00B57E8A" w:rsidRDefault="00B57E8A" w:rsidP="00B57E8A">
            <w:pPr>
              <w:bidi/>
              <w:rPr>
                <w:rFonts w:ascii="Calibri" w:eastAsia="Times New Roman" w:hAnsi="Calibri" w:cs="Calibri"/>
                <w:b/>
                <w:bCs/>
                <w:color w:val="000000"/>
                <w:sz w:val="22"/>
                <w:szCs w:val="22"/>
              </w:rPr>
            </w:pPr>
          </w:p>
        </w:tc>
      </w:tr>
    </w:tbl>
    <w:p w14:paraId="1B88DD79" w14:textId="61055EB0" w:rsidR="001F7559" w:rsidRPr="00B57E8A" w:rsidRDefault="00F76B17" w:rsidP="00B57E8A">
      <w:pPr>
        <w:bidi/>
        <w:spacing w:after="240"/>
        <w:ind w:firstLine="720"/>
        <w:jc w:val="mediumKashida"/>
        <w:rPr>
          <w:rFonts w:cs="Arial"/>
          <w:b/>
          <w:bCs/>
          <w:vertAlign w:val="superscript"/>
          <w:rtl/>
        </w:rPr>
      </w:pPr>
      <w:r w:rsidRPr="00B57E8A">
        <w:rPr>
          <w:rFonts w:cs="Arial" w:hint="cs"/>
          <w:b/>
          <w:bCs/>
          <w:vertAlign w:val="superscript"/>
          <w:rtl/>
        </w:rPr>
        <w:t xml:space="preserve">إدارة التغذية والاطعام </w:t>
      </w:r>
      <w:r w:rsidRPr="00B57E8A">
        <w:rPr>
          <w:rFonts w:cs="Arial"/>
          <w:b/>
          <w:bCs/>
          <w:vertAlign w:val="superscript"/>
          <w:rtl/>
        </w:rPr>
        <w:t>–</w:t>
      </w:r>
      <w:r w:rsidRPr="00B57E8A">
        <w:rPr>
          <w:rFonts w:cs="Arial" w:hint="cs"/>
          <w:b/>
          <w:bCs/>
          <w:vertAlign w:val="superscript"/>
          <w:rtl/>
        </w:rPr>
        <w:t xml:space="preserve"> وزارة </w:t>
      </w:r>
      <w:r w:rsidR="00C875D1" w:rsidRPr="00B57E8A">
        <w:rPr>
          <w:rFonts w:cs="Arial" w:hint="cs"/>
          <w:b/>
          <w:bCs/>
          <w:vertAlign w:val="superscript"/>
          <w:rtl/>
        </w:rPr>
        <w:t>الصحة.</w:t>
      </w:r>
      <w:r w:rsidR="00C875D1">
        <w:rPr>
          <w:rFonts w:cs="Arial" w:hint="cs"/>
          <w:b/>
          <w:bCs/>
          <w:vertAlign w:val="superscript"/>
          <w:rtl/>
        </w:rPr>
        <w:t xml:space="preserve"> </w:t>
      </w:r>
      <w:r w:rsidR="00C875D1">
        <w:rPr>
          <w:rFonts w:cs="Arial"/>
          <w:b/>
          <w:bCs/>
          <w:vertAlign w:val="superscript"/>
          <w:rtl/>
        </w:rPr>
        <w:t>(</w:t>
      </w:r>
      <w:r w:rsidR="00E96ABA">
        <w:rPr>
          <w:rFonts w:cs="Arial" w:hint="cs"/>
          <w:b/>
          <w:bCs/>
          <w:vertAlign w:val="superscript"/>
          <w:rtl/>
        </w:rPr>
        <w:t>7</w:t>
      </w:r>
      <w:r w:rsidR="00C875D1">
        <w:rPr>
          <w:rFonts w:cs="Arial" w:hint="cs"/>
          <w:b/>
          <w:bCs/>
          <w:vertAlign w:val="superscript"/>
          <w:rtl/>
        </w:rPr>
        <w:t>)</w:t>
      </w:r>
    </w:p>
    <w:p w14:paraId="260E64F3" w14:textId="77777777" w:rsidR="00850560" w:rsidRPr="00B57E8A" w:rsidRDefault="00850560" w:rsidP="00850560">
      <w:pPr>
        <w:bidi/>
        <w:spacing w:after="240"/>
        <w:ind w:firstLine="720"/>
        <w:jc w:val="mediumKashida"/>
        <w:rPr>
          <w:rFonts w:cs="Arial"/>
          <w:b/>
          <w:bCs/>
          <w:vertAlign w:val="superscript"/>
          <w:rtl/>
        </w:rPr>
      </w:pPr>
    </w:p>
    <w:p w14:paraId="188CD778" w14:textId="7158F36C" w:rsidR="001F7559" w:rsidRDefault="001F7559" w:rsidP="001F7559">
      <w:pPr>
        <w:bidi/>
        <w:spacing w:after="240"/>
        <w:jc w:val="mediumKashida"/>
        <w:rPr>
          <w:rFonts w:cs="Arial"/>
          <w:b/>
          <w:bCs/>
          <w:u w:val="single"/>
          <w:rtl/>
        </w:rPr>
      </w:pPr>
    </w:p>
    <w:p w14:paraId="62C7E7A2" w14:textId="5E846C39" w:rsidR="00881572" w:rsidRDefault="00881572" w:rsidP="001F7559">
      <w:pPr>
        <w:bidi/>
        <w:spacing w:after="240"/>
        <w:jc w:val="mediumKashida"/>
        <w:rPr>
          <w:rFonts w:cs="Arial"/>
          <w:b/>
          <w:bCs/>
          <w:u w:val="single"/>
          <w:rtl/>
        </w:rPr>
      </w:pPr>
    </w:p>
    <w:p w14:paraId="519EAB41" w14:textId="31F61169" w:rsidR="00881572" w:rsidRDefault="00881572" w:rsidP="00881572">
      <w:pPr>
        <w:bidi/>
        <w:spacing w:after="240"/>
        <w:jc w:val="mediumKashida"/>
        <w:rPr>
          <w:rFonts w:cs="Arial"/>
          <w:b/>
          <w:bCs/>
          <w:u w:val="single"/>
          <w:rtl/>
        </w:rPr>
      </w:pPr>
    </w:p>
    <w:p w14:paraId="2FE5CE36" w14:textId="5953EC18" w:rsidR="00FD6D70" w:rsidRDefault="00FD6D70" w:rsidP="00AA0174">
      <w:pPr>
        <w:bidi/>
        <w:spacing w:after="240"/>
        <w:jc w:val="mediumKashida"/>
        <w:rPr>
          <w:rFonts w:cs="Arial"/>
          <w:b/>
          <w:bCs/>
          <w:u w:val="single"/>
          <w:rtl/>
        </w:rPr>
      </w:pPr>
    </w:p>
    <w:p w14:paraId="03954CE8" w14:textId="77777777" w:rsidR="00977297" w:rsidRDefault="00977297" w:rsidP="00977297">
      <w:pPr>
        <w:bidi/>
        <w:spacing w:after="240"/>
        <w:jc w:val="mediumKashida"/>
        <w:rPr>
          <w:rFonts w:cs="Arial"/>
          <w:b/>
          <w:bCs/>
          <w:u w:val="single"/>
          <w:rtl/>
        </w:rPr>
      </w:pPr>
    </w:p>
    <w:p w14:paraId="636FD5EC" w14:textId="77777777" w:rsidR="005F553D" w:rsidRDefault="005F553D" w:rsidP="00FD6D70">
      <w:pPr>
        <w:bidi/>
        <w:spacing w:after="240"/>
        <w:jc w:val="mediumKashida"/>
        <w:rPr>
          <w:rFonts w:cs="Arial"/>
          <w:b/>
          <w:bCs/>
          <w:u w:val="single"/>
          <w:rtl/>
        </w:rPr>
      </w:pPr>
    </w:p>
    <w:p w14:paraId="44AABFB1" w14:textId="77777777" w:rsidR="00504B98" w:rsidRDefault="00504B98" w:rsidP="00504B98">
      <w:pPr>
        <w:bidi/>
        <w:spacing w:after="240"/>
        <w:jc w:val="mediumKashida"/>
        <w:rPr>
          <w:rFonts w:cs="Arial"/>
          <w:b/>
          <w:bCs/>
          <w:u w:val="single"/>
          <w:rtl/>
        </w:rPr>
      </w:pPr>
    </w:p>
    <w:p w14:paraId="4508AD13" w14:textId="77777777" w:rsidR="00714EE4" w:rsidRDefault="00714EE4" w:rsidP="00714EE4">
      <w:pPr>
        <w:bidi/>
        <w:spacing w:after="240"/>
        <w:jc w:val="mediumKashida"/>
        <w:rPr>
          <w:rFonts w:asciiTheme="majorBidi" w:hAnsiTheme="majorBidi" w:cstheme="majorBidi"/>
          <w:b/>
          <w:bCs/>
          <w:sz w:val="26"/>
          <w:szCs w:val="26"/>
          <w:u w:val="single"/>
        </w:rPr>
      </w:pPr>
    </w:p>
    <w:p w14:paraId="44BDFC2E" w14:textId="77777777" w:rsidR="00615F57" w:rsidRDefault="00615F57" w:rsidP="001776B3">
      <w:pPr>
        <w:bidi/>
        <w:spacing w:after="240"/>
        <w:jc w:val="mediumKashida"/>
        <w:rPr>
          <w:rFonts w:asciiTheme="majorBidi" w:hAnsiTheme="majorBidi" w:cstheme="majorBidi"/>
          <w:b/>
          <w:bCs/>
          <w:sz w:val="26"/>
          <w:szCs w:val="26"/>
          <w:rtl/>
        </w:rPr>
      </w:pPr>
    </w:p>
    <w:p w14:paraId="1DEFC976" w14:textId="77777777" w:rsidR="00615F57" w:rsidRDefault="00615F57" w:rsidP="00615F57">
      <w:pPr>
        <w:bidi/>
        <w:spacing w:after="240"/>
        <w:jc w:val="mediumKashida"/>
        <w:rPr>
          <w:rFonts w:asciiTheme="majorBidi" w:hAnsiTheme="majorBidi" w:cstheme="majorBidi"/>
          <w:b/>
          <w:bCs/>
          <w:sz w:val="26"/>
          <w:szCs w:val="26"/>
          <w:rtl/>
        </w:rPr>
      </w:pPr>
    </w:p>
    <w:p w14:paraId="77BE081C" w14:textId="77777777" w:rsidR="00615F57" w:rsidRDefault="00615F57" w:rsidP="00615F57">
      <w:pPr>
        <w:bidi/>
        <w:spacing w:after="240"/>
        <w:jc w:val="mediumKashida"/>
        <w:rPr>
          <w:rFonts w:asciiTheme="majorBidi" w:hAnsiTheme="majorBidi" w:cstheme="majorBidi"/>
          <w:b/>
          <w:bCs/>
          <w:sz w:val="26"/>
          <w:szCs w:val="26"/>
          <w:rtl/>
        </w:rPr>
      </w:pPr>
    </w:p>
    <w:p w14:paraId="2CC98F6F" w14:textId="541FBFA7" w:rsidR="009A1731" w:rsidRDefault="009A1731" w:rsidP="009A1731">
      <w:pPr>
        <w:bidi/>
        <w:spacing w:after="240"/>
        <w:jc w:val="mediumKashida"/>
        <w:rPr>
          <w:rFonts w:asciiTheme="majorBidi" w:hAnsiTheme="majorBidi" w:cstheme="majorBidi"/>
          <w:b/>
          <w:bCs/>
          <w:sz w:val="26"/>
          <w:szCs w:val="26"/>
          <w:rtl/>
        </w:rPr>
      </w:pPr>
    </w:p>
    <w:p w14:paraId="61083AAA" w14:textId="13BF7329" w:rsidR="009A1731" w:rsidRDefault="009A1731" w:rsidP="009A1731">
      <w:pPr>
        <w:bidi/>
        <w:spacing w:after="240"/>
        <w:jc w:val="mediumKashida"/>
        <w:rPr>
          <w:rFonts w:asciiTheme="majorBidi" w:hAnsiTheme="majorBidi" w:cstheme="majorBidi"/>
          <w:b/>
          <w:bCs/>
          <w:sz w:val="26"/>
          <w:szCs w:val="26"/>
          <w:rtl/>
        </w:rPr>
      </w:pPr>
    </w:p>
    <w:p w14:paraId="32B1B8D9" w14:textId="670D2536" w:rsidR="009A1731" w:rsidRDefault="009A1731" w:rsidP="009A1731">
      <w:pPr>
        <w:bidi/>
        <w:spacing w:after="240"/>
        <w:jc w:val="mediumKashida"/>
        <w:rPr>
          <w:rFonts w:asciiTheme="majorBidi" w:hAnsiTheme="majorBidi" w:cstheme="majorBidi"/>
          <w:b/>
          <w:bCs/>
          <w:sz w:val="26"/>
          <w:szCs w:val="26"/>
          <w:rtl/>
        </w:rPr>
      </w:pPr>
    </w:p>
    <w:p w14:paraId="7E597449" w14:textId="77777777" w:rsidR="009A1731" w:rsidRDefault="009A1731" w:rsidP="009A1731">
      <w:pPr>
        <w:bidi/>
        <w:spacing w:after="240"/>
        <w:jc w:val="mediumKashida"/>
        <w:rPr>
          <w:rFonts w:asciiTheme="majorBidi" w:hAnsiTheme="majorBidi" w:cstheme="majorBidi"/>
          <w:b/>
          <w:bCs/>
          <w:sz w:val="26"/>
          <w:szCs w:val="26"/>
          <w:rtl/>
        </w:rPr>
      </w:pPr>
    </w:p>
    <w:p w14:paraId="62DD996A" w14:textId="77777777" w:rsidR="00F76B17" w:rsidRPr="00A367E9" w:rsidRDefault="00F76B17" w:rsidP="00F76B17">
      <w:pPr>
        <w:bidi/>
        <w:spacing w:after="240"/>
        <w:jc w:val="mediumKashida"/>
        <w:rPr>
          <w:rFonts w:asciiTheme="majorBidi" w:hAnsiTheme="majorBidi" w:cstheme="majorBidi"/>
          <w:b/>
          <w:bCs/>
          <w:sz w:val="18"/>
          <w:szCs w:val="18"/>
          <w:rtl/>
        </w:rPr>
      </w:pPr>
    </w:p>
    <w:p w14:paraId="0C80D9BB" w14:textId="02BB1C94" w:rsidR="001776B3" w:rsidRPr="00615F57" w:rsidRDefault="001776B3" w:rsidP="00615F57">
      <w:pPr>
        <w:bidi/>
        <w:spacing w:after="240"/>
        <w:jc w:val="center"/>
        <w:rPr>
          <w:rFonts w:asciiTheme="majorBidi" w:hAnsiTheme="majorBidi" w:cs="Monotype Koufi"/>
          <w:sz w:val="32"/>
          <w:szCs w:val="32"/>
          <w:rtl/>
        </w:rPr>
      </w:pPr>
      <w:bookmarkStart w:id="4" w:name="_Hlk57684121"/>
      <w:r w:rsidRPr="00615F57">
        <w:rPr>
          <w:rFonts w:asciiTheme="majorBidi" w:hAnsiTheme="majorBidi" w:cs="Monotype Koufi"/>
          <w:sz w:val="32"/>
          <w:szCs w:val="32"/>
          <w:rtl/>
        </w:rPr>
        <w:lastRenderedPageBreak/>
        <w:t>الالتزام السياسي لدولة الكويت</w:t>
      </w:r>
      <w:r w:rsidRPr="00615F57">
        <w:rPr>
          <w:rFonts w:asciiTheme="majorBidi" w:hAnsiTheme="majorBidi" w:cs="Monotype Koufi"/>
          <w:sz w:val="32"/>
          <w:szCs w:val="32"/>
        </w:rPr>
        <w:t xml:space="preserve"> </w:t>
      </w:r>
      <w:r w:rsidRPr="00615F57">
        <w:rPr>
          <w:rFonts w:asciiTheme="majorBidi" w:hAnsiTheme="majorBidi" w:cs="Monotype Koufi"/>
          <w:sz w:val="32"/>
          <w:szCs w:val="32"/>
          <w:rtl/>
        </w:rPr>
        <w:t>بالتصدي للأمراض المزمنة غير السارية</w:t>
      </w:r>
    </w:p>
    <w:bookmarkEnd w:id="4"/>
    <w:p w14:paraId="1808C93F" w14:textId="77777777" w:rsidR="00C875D1" w:rsidRDefault="001776B3" w:rsidP="001776B3">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ان الاعلان السياسي للأمم المتحدة الصادر عن الاجتماع الرفيع المستوى والذي عقد في نيويورك في سبتمبر 2011م بمشاركة جميع الدول الاعضاء جاء واضحا وملزما لتعزيز النظم الوطنية الصحية والإجراءات المتعلقة بالتصدي للأمراض المزمنة غير السارية. </w:t>
      </w:r>
    </w:p>
    <w:p w14:paraId="462D87D1" w14:textId="3D740AB9" w:rsidR="001776B3" w:rsidRPr="003800B4" w:rsidRDefault="00C875D1" w:rsidP="00C875D1">
      <w:pPr>
        <w:bidi/>
        <w:spacing w:after="240"/>
        <w:ind w:firstLine="720"/>
        <w:jc w:val="mediumKashida"/>
        <w:rPr>
          <w:rFonts w:asciiTheme="majorBidi" w:hAnsiTheme="majorBidi" w:cstheme="majorBidi"/>
          <w:b/>
          <w:bCs/>
          <w:sz w:val="26"/>
          <w:szCs w:val="26"/>
          <w:rtl/>
        </w:rPr>
      </w:pPr>
      <w:r>
        <w:rPr>
          <w:rFonts w:asciiTheme="majorBidi" w:hAnsiTheme="majorBidi" w:cstheme="majorBidi" w:hint="cs"/>
          <w:b/>
          <w:bCs/>
          <w:sz w:val="26"/>
          <w:szCs w:val="26"/>
          <w:rtl/>
        </w:rPr>
        <w:t xml:space="preserve">وقد </w:t>
      </w:r>
      <w:r w:rsidR="001776B3" w:rsidRPr="003800B4">
        <w:rPr>
          <w:rFonts w:asciiTheme="majorBidi" w:hAnsiTheme="majorBidi" w:cstheme="majorBidi"/>
          <w:b/>
          <w:bCs/>
          <w:sz w:val="26"/>
          <w:szCs w:val="26"/>
          <w:rtl/>
        </w:rPr>
        <w:t>تمثلت السياسات والقوانين واللوائح الداعمة لجهود الوقاية والتصدي للأمراض المزمنة غير السارية وعوامل الاختطار الخاصة</w:t>
      </w:r>
      <w:r>
        <w:rPr>
          <w:rFonts w:asciiTheme="majorBidi" w:hAnsiTheme="majorBidi" w:cstheme="majorBidi" w:hint="cs"/>
          <w:b/>
          <w:bCs/>
          <w:sz w:val="26"/>
          <w:szCs w:val="26"/>
          <w:rtl/>
        </w:rPr>
        <w:t xml:space="preserve"> بدولة الكويت</w:t>
      </w:r>
      <w:r w:rsidR="001776B3" w:rsidRPr="003800B4">
        <w:rPr>
          <w:rFonts w:asciiTheme="majorBidi" w:hAnsiTheme="majorBidi" w:cstheme="majorBidi"/>
          <w:b/>
          <w:bCs/>
          <w:sz w:val="26"/>
          <w:szCs w:val="26"/>
          <w:rtl/>
        </w:rPr>
        <w:t xml:space="preserve"> كالتالي</w:t>
      </w:r>
      <w:r w:rsidR="001776B3" w:rsidRPr="003800B4">
        <w:rPr>
          <w:rFonts w:asciiTheme="majorBidi" w:hAnsiTheme="majorBidi" w:cstheme="majorBidi"/>
          <w:b/>
          <w:bCs/>
          <w:sz w:val="26"/>
          <w:szCs w:val="26"/>
        </w:rPr>
        <w:t xml:space="preserve">: </w:t>
      </w:r>
    </w:p>
    <w:p w14:paraId="5BC02F32"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المادة 15 من دستور دولة الكويت والتي تنص بان تعني الدولة بالصحة العامة وبوسائل الوقاية والعلاج من الأمراض والأوبئة</w:t>
      </w:r>
      <w:r w:rsidRPr="003800B4">
        <w:rPr>
          <w:rFonts w:asciiTheme="majorBidi" w:hAnsiTheme="majorBidi" w:cstheme="majorBidi"/>
          <w:b/>
          <w:bCs/>
          <w:sz w:val="26"/>
          <w:szCs w:val="26"/>
        </w:rPr>
        <w:t xml:space="preserve">.  </w:t>
      </w:r>
    </w:p>
    <w:p w14:paraId="76DF7BEF"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مصادقة دولة الكويت على إعلان الأمم المتحدة بشأن الغايات الإنمائية للألفية عام 2000م وما ترتب عليه من التزام سياسي وفني حول الاهداف الانمائية للألفية</w:t>
      </w:r>
      <w:r w:rsidRPr="003800B4">
        <w:rPr>
          <w:rFonts w:asciiTheme="majorBidi" w:hAnsiTheme="majorBidi" w:cstheme="majorBidi"/>
          <w:b/>
          <w:bCs/>
          <w:sz w:val="26"/>
          <w:szCs w:val="26"/>
        </w:rPr>
        <w:t xml:space="preserve">.  </w:t>
      </w:r>
    </w:p>
    <w:p w14:paraId="76A279CE"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مصادقة دولة الكويت على إعلان الأمم المتحدة بشأن اهداف التنمية المستدامة عام 2015م وما ترتب عليه من التزام سياسي وفني حول جهود الوقاية والتصدي للأمراض المزمنة الغير سارية وتطبيق مفهوم التغطية الصحية الشاملة بالمجتمع</w:t>
      </w:r>
      <w:r w:rsidRPr="003800B4">
        <w:rPr>
          <w:rFonts w:asciiTheme="majorBidi" w:hAnsiTheme="majorBidi" w:cstheme="majorBidi"/>
          <w:b/>
          <w:bCs/>
          <w:sz w:val="26"/>
          <w:szCs w:val="26"/>
        </w:rPr>
        <w:t xml:space="preserve">.  </w:t>
      </w:r>
    </w:p>
    <w:p w14:paraId="5227C8F3"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استجابة لقرار جمعية الصحة العالمية ج ص ع 53-17  بشأن الوقاية من الأمراض المزمنة غير السارية و التصدي لها، ومن خلال الاستراتيجية العالمية للوقاية من الأمراض المزمنة غير السارية و التصدي لها و خطة تنفيذها بهدف الحد من الوفيات المبكرة و تحسين أنماط الحياة، تم تشكيل اللجنة الوطنية العليا للوقاية والتصدي للأمراض المزمنة الغير سارية ضمن القرار الوزاري رقم 6 لسنة 2012م، برئاسة معالي وزير الصحة وتضم بعضويتها قياديين من الوزارات والجهات الحكومية وغير الحكومية والمجتمع المدني والاستشاريين المتخصصين بالأمراض المزمنة غير المعدية، حيث قامت اللجنة بوضع الملامح الرئيسية وتحديد التوجهات الرئيسية للاستراتيجية الوطنية الشاملة للوقاية والتصدي للأمراض المزمنة غير السارية بدولة الكويت وقد استندت هذه الخطة على مرئيات الوزارات والجهات ذات الصلة والاستفادة من الإنجازات التي تم تحقيقها من خلال البرامج، الخطط، السياسات والتداخلات التي تم وضعها او تطبيقها من كافة الجهات المعنية</w:t>
      </w:r>
      <w:r w:rsidRPr="003800B4">
        <w:rPr>
          <w:rFonts w:asciiTheme="majorBidi" w:hAnsiTheme="majorBidi" w:cstheme="majorBidi"/>
          <w:b/>
          <w:bCs/>
          <w:sz w:val="26"/>
          <w:szCs w:val="26"/>
        </w:rPr>
        <w:t xml:space="preserve">.   </w:t>
      </w:r>
    </w:p>
    <w:p w14:paraId="5B54E885"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استجابة لقرار جمعية الصحة العالمية السابق ذكره، وعطفا على توجيهات اللجنة العليا للوقاية والتصدي للأمراض الغير سارية بدولة الكويت، تم ادراج الوقاية والتصدي للأمراض المزمنة غير السارية كأولوية وكبرنامج رئيسي ضمن برنامج عمل وزارة الصحة وخطة التنمية المعتمدة من قبل المجلس الأعلى للتخطيط والتنمية بدولة الكويت المقدمة إلى مجلس الأمة، ضمن الأعوام 2013 ،2014 ،2015 ،2016 ،2017، و2018م</w:t>
      </w:r>
      <w:r w:rsidRPr="003800B4">
        <w:rPr>
          <w:rFonts w:asciiTheme="majorBidi" w:hAnsiTheme="majorBidi" w:cstheme="majorBidi"/>
          <w:b/>
          <w:bCs/>
          <w:sz w:val="26"/>
          <w:szCs w:val="26"/>
        </w:rPr>
        <w:t xml:space="preserve">.  </w:t>
      </w:r>
    </w:p>
    <w:p w14:paraId="636912C7"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قانون رقم 112 لسنة 2013م بشأن انشاء الهيئة العامة للغذاء والتغذية</w:t>
      </w:r>
      <w:r w:rsidRPr="003800B4">
        <w:rPr>
          <w:rFonts w:asciiTheme="majorBidi" w:hAnsiTheme="majorBidi" w:cstheme="majorBidi"/>
          <w:b/>
          <w:bCs/>
          <w:sz w:val="26"/>
          <w:szCs w:val="26"/>
        </w:rPr>
        <w:t xml:space="preserve">. </w:t>
      </w:r>
    </w:p>
    <w:p w14:paraId="51023BAD"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قانون مكافحة التدخين واستهلاك التبغ بدولة الكويت رقم 15 لسنة 1995م ولائحته التنفيذية</w:t>
      </w:r>
      <w:r w:rsidRPr="003800B4">
        <w:rPr>
          <w:rFonts w:asciiTheme="majorBidi" w:hAnsiTheme="majorBidi" w:cstheme="majorBidi"/>
          <w:b/>
          <w:bCs/>
          <w:sz w:val="26"/>
          <w:szCs w:val="26"/>
        </w:rPr>
        <w:t xml:space="preserve">.  </w:t>
      </w:r>
    </w:p>
    <w:p w14:paraId="5DB83E74"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قانون حماية البيئة رقم 42 لسنة 2014م وتعديلاته بشأن ضوابط تقييد التدخين في الأماكن العامة المغلقة وشبه المغلقة</w:t>
      </w:r>
      <w:r w:rsidRPr="003800B4">
        <w:rPr>
          <w:rFonts w:asciiTheme="majorBidi" w:hAnsiTheme="majorBidi" w:cstheme="majorBidi"/>
          <w:b/>
          <w:bCs/>
          <w:sz w:val="26"/>
          <w:szCs w:val="26"/>
        </w:rPr>
        <w:t xml:space="preserve">. </w:t>
      </w:r>
    </w:p>
    <w:p w14:paraId="0040C37C"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تشكيل اللجنة الدائمة لمراقبة وتقييم استهلاك ملح الطعام والدهون المشبعة والمحولة في دولة الكويت وذلك بناء على القرار الاداري رقم 2940 لسنة 2013م</w:t>
      </w:r>
      <w:r w:rsidRPr="003800B4">
        <w:rPr>
          <w:rFonts w:asciiTheme="majorBidi" w:hAnsiTheme="majorBidi" w:cstheme="majorBidi"/>
          <w:b/>
          <w:bCs/>
          <w:sz w:val="26"/>
          <w:szCs w:val="26"/>
        </w:rPr>
        <w:t xml:space="preserve">. </w:t>
      </w:r>
    </w:p>
    <w:p w14:paraId="4F980945"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تشكيل لجنة تشجيع مزاولة النشاط البدني المنتظم بالمدارس وتطبيق استراتيجيات منظمة الصحة العالمية للياقة البدنية والتصدي للخمول الجسماني بين طلاب المدارس وذلك بناء على القرار الاداري رقم 5478 لسنة 2013م</w:t>
      </w:r>
      <w:r w:rsidRPr="003800B4">
        <w:rPr>
          <w:rFonts w:asciiTheme="majorBidi" w:hAnsiTheme="majorBidi" w:cstheme="majorBidi"/>
          <w:b/>
          <w:bCs/>
          <w:sz w:val="26"/>
          <w:szCs w:val="26"/>
        </w:rPr>
        <w:t xml:space="preserve">. </w:t>
      </w:r>
    </w:p>
    <w:p w14:paraId="16A86FC4"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تشكيل اللجنة الوطنية العليا للوقاية والتصدي للسمنة وزيادة الوزن وذلك بناء على القرار الوزاري رقم 161 لسنة 2016م</w:t>
      </w:r>
      <w:r w:rsidRPr="003800B4">
        <w:rPr>
          <w:rFonts w:asciiTheme="majorBidi" w:hAnsiTheme="majorBidi" w:cstheme="majorBidi"/>
          <w:b/>
          <w:bCs/>
          <w:sz w:val="26"/>
          <w:szCs w:val="26"/>
        </w:rPr>
        <w:t xml:space="preserve">. </w:t>
      </w:r>
    </w:p>
    <w:p w14:paraId="56D46FF1"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اعلان "الكويت" للوقاية من ومكافحة الأمراض المزمنة وعوامل الاختطار في اقليم شرق المتوسط (إبريل 2013م) المعتمد بالقرار رقم 1 للمؤتمر 75. جنيف 2013</w:t>
      </w:r>
      <w:r w:rsidRPr="003800B4">
        <w:rPr>
          <w:rFonts w:asciiTheme="majorBidi" w:hAnsiTheme="majorBidi" w:cstheme="majorBidi"/>
          <w:b/>
          <w:bCs/>
          <w:sz w:val="26"/>
          <w:szCs w:val="26"/>
        </w:rPr>
        <w:t xml:space="preserve">.  </w:t>
      </w:r>
    </w:p>
    <w:p w14:paraId="4B74ADB7" w14:textId="27CC392B" w:rsidR="009A1731" w:rsidRPr="003800B4" w:rsidRDefault="001776B3" w:rsidP="00C875D1">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وثيقة الكويت للتصدي للأمراض المزمنة غير السارية الصادرة في يناير 2014م ضمن اجتماع وزراء الصحة لدول مجلس التعاون لدول الخليج العربي</w:t>
      </w:r>
      <w:r w:rsidRPr="003800B4">
        <w:rPr>
          <w:rFonts w:asciiTheme="majorBidi" w:hAnsiTheme="majorBidi" w:cstheme="majorBidi"/>
          <w:b/>
          <w:bCs/>
          <w:sz w:val="26"/>
          <w:szCs w:val="26"/>
        </w:rPr>
        <w:t xml:space="preserve">.  </w:t>
      </w:r>
    </w:p>
    <w:p w14:paraId="182A8384" w14:textId="30E4C9F5"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lastRenderedPageBreak/>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المصادقة على الخطة الخليجية للوقاية من الأمراض المزمنة غير السارية ومكافحتها</w:t>
      </w:r>
      <w:r w:rsidRPr="003800B4">
        <w:rPr>
          <w:rFonts w:asciiTheme="majorBidi" w:hAnsiTheme="majorBidi" w:cstheme="majorBidi"/>
          <w:b/>
          <w:bCs/>
          <w:sz w:val="26"/>
          <w:szCs w:val="26"/>
        </w:rPr>
        <w:t xml:space="preserve"> 2014-2025 </w:t>
      </w:r>
      <w:r w:rsidRPr="003800B4">
        <w:rPr>
          <w:rFonts w:asciiTheme="majorBidi" w:hAnsiTheme="majorBidi" w:cstheme="majorBidi"/>
          <w:b/>
          <w:bCs/>
          <w:sz w:val="26"/>
          <w:szCs w:val="26"/>
          <w:rtl/>
        </w:rPr>
        <w:t>ضمن اللجنة الخليجية للوقاية والتصدي للأمراض المزمنة الغير سارية التابعة للمكتب التنفيذي لمجلس وزراء الصحة لدول مجلس التعاون لدول الخليج العربي</w:t>
      </w:r>
      <w:r w:rsidRPr="003800B4">
        <w:rPr>
          <w:rFonts w:asciiTheme="majorBidi" w:hAnsiTheme="majorBidi" w:cstheme="majorBidi"/>
          <w:b/>
          <w:bCs/>
          <w:sz w:val="26"/>
          <w:szCs w:val="26"/>
        </w:rPr>
        <w:t>.</w:t>
      </w:r>
    </w:p>
    <w:p w14:paraId="320413C7"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إعادة تشكيل اللجنة الوطنية العليا للوقاية والتصدي للأمراض المزمنة غير السارية بقرار وزاري رقم 381 لسنة 2017م</w:t>
      </w:r>
      <w:r w:rsidRPr="003800B4">
        <w:rPr>
          <w:rFonts w:asciiTheme="majorBidi" w:hAnsiTheme="majorBidi" w:cstheme="majorBidi"/>
          <w:b/>
          <w:bCs/>
          <w:sz w:val="26"/>
          <w:szCs w:val="26"/>
        </w:rPr>
        <w:t>.</w:t>
      </w:r>
    </w:p>
    <w:p w14:paraId="6177954E" w14:textId="77777777" w:rsidR="001776B3" w:rsidRPr="003800B4" w:rsidRDefault="001776B3" w:rsidP="001776B3">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تشكيل اللجنة الدائمة للوقاية والتصدي للأمراض المزمنة غير السارية بقرار اداري رقم 5039 لسنة 2019م</w:t>
      </w:r>
      <w:r w:rsidRPr="003800B4">
        <w:rPr>
          <w:rFonts w:asciiTheme="majorBidi" w:hAnsiTheme="majorBidi" w:cstheme="majorBidi"/>
          <w:b/>
          <w:bCs/>
          <w:sz w:val="26"/>
          <w:szCs w:val="26"/>
        </w:rPr>
        <w:t>.</w:t>
      </w:r>
    </w:p>
    <w:p w14:paraId="43A7AD46" w14:textId="77777777" w:rsidR="001776B3" w:rsidRPr="003800B4" w:rsidRDefault="001776B3" w:rsidP="00715F02">
      <w:pPr>
        <w:pStyle w:val="ListParagraph"/>
        <w:numPr>
          <w:ilvl w:val="0"/>
          <w:numId w:val="11"/>
        </w:numPr>
        <w:bidi/>
        <w:ind w:left="386"/>
        <w:jc w:val="both"/>
        <w:rPr>
          <w:rFonts w:asciiTheme="majorBidi" w:hAnsiTheme="majorBidi" w:cstheme="majorBidi"/>
          <w:b/>
          <w:bCs/>
          <w:sz w:val="26"/>
          <w:szCs w:val="26"/>
        </w:rPr>
      </w:pPr>
      <w:r w:rsidRPr="003800B4">
        <w:rPr>
          <w:rFonts w:asciiTheme="majorBidi" w:hAnsiTheme="majorBidi" w:cstheme="majorBidi"/>
          <w:b/>
          <w:bCs/>
          <w:color w:val="000000"/>
          <w:sz w:val="26"/>
          <w:szCs w:val="26"/>
          <w:shd w:val="clear" w:color="auto" w:fill="FFFFFF"/>
          <w:rtl/>
        </w:rPr>
        <w:t>القرار الوزاري باعتماد اللائحة التنفيذية للقانون رقم 14 لسنة 2019م بشأن الصحة النفسية.</w:t>
      </w:r>
    </w:p>
    <w:p w14:paraId="12AF2B67" w14:textId="77777777" w:rsidR="001776B3" w:rsidRPr="003800B4" w:rsidRDefault="001776B3" w:rsidP="00715F02">
      <w:pPr>
        <w:pStyle w:val="ListParagraph"/>
        <w:numPr>
          <w:ilvl w:val="0"/>
          <w:numId w:val="11"/>
        </w:numPr>
        <w:bidi/>
        <w:spacing w:after="240"/>
        <w:ind w:left="386"/>
        <w:jc w:val="both"/>
        <w:rPr>
          <w:rFonts w:asciiTheme="majorBidi" w:hAnsiTheme="majorBidi" w:cstheme="majorBidi"/>
          <w:b/>
          <w:bCs/>
          <w:color w:val="000000"/>
          <w:sz w:val="26"/>
          <w:szCs w:val="26"/>
          <w:shd w:val="clear" w:color="auto" w:fill="FFFFFF"/>
        </w:rPr>
      </w:pPr>
      <w:r w:rsidRPr="003800B4">
        <w:rPr>
          <w:rFonts w:asciiTheme="majorBidi" w:hAnsiTheme="majorBidi" w:cstheme="majorBidi"/>
          <w:b/>
          <w:bCs/>
          <w:color w:val="000000"/>
          <w:sz w:val="26"/>
          <w:szCs w:val="26"/>
          <w:shd w:val="clear" w:color="auto" w:fill="FFFFFF"/>
          <w:rtl/>
        </w:rPr>
        <w:t>إضافة مادة الحماية من العنف الأسري برقم 165 مكرر في عام 2020م إلى قانون الجزاء رقم 16 لسنة 1960م.</w:t>
      </w:r>
    </w:p>
    <w:p w14:paraId="6520C124" w14:textId="77777777" w:rsidR="001776B3" w:rsidRPr="003800B4" w:rsidRDefault="001776B3" w:rsidP="00715F02">
      <w:pPr>
        <w:pStyle w:val="ListParagraph"/>
        <w:numPr>
          <w:ilvl w:val="0"/>
          <w:numId w:val="11"/>
        </w:numPr>
        <w:bidi/>
        <w:spacing w:after="240"/>
        <w:ind w:left="386"/>
        <w:jc w:val="both"/>
        <w:rPr>
          <w:rFonts w:asciiTheme="majorBidi" w:hAnsiTheme="majorBidi" w:cstheme="majorBidi"/>
          <w:b/>
          <w:bCs/>
          <w:color w:val="000000"/>
          <w:sz w:val="26"/>
          <w:szCs w:val="26"/>
          <w:shd w:val="clear" w:color="auto" w:fill="FFFFFF"/>
          <w:rtl/>
        </w:rPr>
      </w:pPr>
      <w:r w:rsidRPr="003800B4">
        <w:rPr>
          <w:rFonts w:asciiTheme="majorBidi" w:hAnsiTheme="majorBidi" w:cstheme="majorBidi"/>
          <w:b/>
          <w:bCs/>
          <w:color w:val="000000"/>
          <w:sz w:val="26"/>
          <w:szCs w:val="26"/>
          <w:shd w:val="clear" w:color="auto" w:fill="FFFFFF"/>
          <w:rtl/>
        </w:rPr>
        <w:t>قانون رقم 18 لسنة 2016م بشأن الرعاية الاجتماعية للمسنين.</w:t>
      </w:r>
    </w:p>
    <w:p w14:paraId="3FCDB7C5" w14:textId="77777777" w:rsidR="001776B3" w:rsidRDefault="001776B3" w:rsidP="00714EE4">
      <w:pPr>
        <w:bidi/>
        <w:spacing w:after="240"/>
        <w:jc w:val="mediumKashida"/>
        <w:rPr>
          <w:rFonts w:asciiTheme="majorBidi" w:hAnsiTheme="majorBidi" w:cstheme="majorBidi"/>
          <w:b/>
          <w:bCs/>
          <w:sz w:val="26"/>
          <w:szCs w:val="26"/>
          <w:u w:val="single"/>
        </w:rPr>
      </w:pPr>
    </w:p>
    <w:p w14:paraId="42ED53F7" w14:textId="77777777" w:rsidR="001776B3" w:rsidRDefault="001776B3" w:rsidP="001776B3">
      <w:pPr>
        <w:bidi/>
        <w:spacing w:after="240"/>
        <w:jc w:val="mediumKashida"/>
        <w:rPr>
          <w:rFonts w:asciiTheme="majorBidi" w:hAnsiTheme="majorBidi" w:cstheme="majorBidi"/>
          <w:b/>
          <w:bCs/>
          <w:sz w:val="26"/>
          <w:szCs w:val="26"/>
          <w:u w:val="single"/>
        </w:rPr>
      </w:pPr>
    </w:p>
    <w:p w14:paraId="12B98611" w14:textId="77777777" w:rsidR="001776B3" w:rsidRDefault="001776B3" w:rsidP="001776B3">
      <w:pPr>
        <w:bidi/>
        <w:spacing w:after="240"/>
        <w:jc w:val="mediumKashida"/>
        <w:rPr>
          <w:rFonts w:asciiTheme="majorBidi" w:hAnsiTheme="majorBidi" w:cstheme="majorBidi"/>
          <w:b/>
          <w:bCs/>
          <w:sz w:val="26"/>
          <w:szCs w:val="26"/>
          <w:u w:val="single"/>
        </w:rPr>
      </w:pPr>
    </w:p>
    <w:p w14:paraId="5B39F377" w14:textId="77777777" w:rsidR="001776B3" w:rsidRDefault="001776B3" w:rsidP="001776B3">
      <w:pPr>
        <w:bidi/>
        <w:spacing w:after="240"/>
        <w:jc w:val="mediumKashida"/>
        <w:rPr>
          <w:rFonts w:asciiTheme="majorBidi" w:hAnsiTheme="majorBidi" w:cstheme="majorBidi"/>
          <w:b/>
          <w:bCs/>
          <w:sz w:val="26"/>
          <w:szCs w:val="26"/>
          <w:u w:val="single"/>
        </w:rPr>
      </w:pPr>
    </w:p>
    <w:p w14:paraId="3A189692" w14:textId="77777777" w:rsidR="001776B3" w:rsidRDefault="001776B3" w:rsidP="001776B3">
      <w:pPr>
        <w:bidi/>
        <w:spacing w:after="240"/>
        <w:jc w:val="mediumKashida"/>
        <w:rPr>
          <w:rFonts w:asciiTheme="majorBidi" w:hAnsiTheme="majorBidi" w:cstheme="majorBidi"/>
          <w:b/>
          <w:bCs/>
          <w:sz w:val="26"/>
          <w:szCs w:val="26"/>
          <w:u w:val="single"/>
        </w:rPr>
      </w:pPr>
    </w:p>
    <w:p w14:paraId="4E4B4C33" w14:textId="77777777" w:rsidR="001776B3" w:rsidRDefault="001776B3" w:rsidP="001776B3">
      <w:pPr>
        <w:bidi/>
        <w:spacing w:after="240"/>
        <w:jc w:val="mediumKashida"/>
        <w:rPr>
          <w:rFonts w:asciiTheme="majorBidi" w:hAnsiTheme="majorBidi" w:cstheme="majorBidi"/>
          <w:b/>
          <w:bCs/>
          <w:sz w:val="26"/>
          <w:szCs w:val="26"/>
          <w:u w:val="single"/>
        </w:rPr>
      </w:pPr>
    </w:p>
    <w:p w14:paraId="429D8140" w14:textId="77777777" w:rsidR="001776B3" w:rsidRDefault="001776B3" w:rsidP="001776B3">
      <w:pPr>
        <w:bidi/>
        <w:spacing w:after="240"/>
        <w:jc w:val="mediumKashida"/>
        <w:rPr>
          <w:rFonts w:asciiTheme="majorBidi" w:hAnsiTheme="majorBidi" w:cstheme="majorBidi"/>
          <w:b/>
          <w:bCs/>
          <w:sz w:val="26"/>
          <w:szCs w:val="26"/>
          <w:u w:val="single"/>
        </w:rPr>
      </w:pPr>
    </w:p>
    <w:p w14:paraId="1977B5F7" w14:textId="77777777" w:rsidR="001776B3" w:rsidRDefault="001776B3" w:rsidP="001776B3">
      <w:pPr>
        <w:bidi/>
        <w:spacing w:after="240"/>
        <w:jc w:val="mediumKashida"/>
        <w:rPr>
          <w:rFonts w:asciiTheme="majorBidi" w:hAnsiTheme="majorBidi" w:cstheme="majorBidi"/>
          <w:b/>
          <w:bCs/>
          <w:sz w:val="26"/>
          <w:szCs w:val="26"/>
          <w:u w:val="single"/>
        </w:rPr>
      </w:pPr>
    </w:p>
    <w:p w14:paraId="49060E40" w14:textId="77777777" w:rsidR="001776B3" w:rsidRDefault="001776B3" w:rsidP="001776B3">
      <w:pPr>
        <w:bidi/>
        <w:spacing w:after="240"/>
        <w:jc w:val="mediumKashida"/>
        <w:rPr>
          <w:rFonts w:asciiTheme="majorBidi" w:hAnsiTheme="majorBidi" w:cstheme="majorBidi"/>
          <w:b/>
          <w:bCs/>
          <w:sz w:val="26"/>
          <w:szCs w:val="26"/>
          <w:u w:val="single"/>
        </w:rPr>
      </w:pPr>
    </w:p>
    <w:p w14:paraId="09BAB083" w14:textId="77777777" w:rsidR="001776B3" w:rsidRDefault="001776B3" w:rsidP="001776B3">
      <w:pPr>
        <w:bidi/>
        <w:spacing w:after="240"/>
        <w:jc w:val="mediumKashida"/>
        <w:rPr>
          <w:rFonts w:asciiTheme="majorBidi" w:hAnsiTheme="majorBidi" w:cstheme="majorBidi"/>
          <w:b/>
          <w:bCs/>
          <w:sz w:val="26"/>
          <w:szCs w:val="26"/>
          <w:u w:val="single"/>
        </w:rPr>
      </w:pPr>
    </w:p>
    <w:p w14:paraId="07D9C6E8" w14:textId="77777777" w:rsidR="001776B3" w:rsidRDefault="001776B3" w:rsidP="001776B3">
      <w:pPr>
        <w:bidi/>
        <w:spacing w:after="240"/>
        <w:jc w:val="mediumKashida"/>
        <w:rPr>
          <w:rFonts w:asciiTheme="majorBidi" w:hAnsiTheme="majorBidi" w:cstheme="majorBidi"/>
          <w:b/>
          <w:bCs/>
          <w:sz w:val="26"/>
          <w:szCs w:val="26"/>
          <w:u w:val="single"/>
        </w:rPr>
      </w:pPr>
    </w:p>
    <w:p w14:paraId="0A23C660" w14:textId="77777777" w:rsidR="001776B3" w:rsidRDefault="001776B3" w:rsidP="001776B3">
      <w:pPr>
        <w:bidi/>
        <w:spacing w:after="240"/>
        <w:jc w:val="mediumKashida"/>
        <w:rPr>
          <w:rFonts w:asciiTheme="majorBidi" w:hAnsiTheme="majorBidi" w:cstheme="majorBidi"/>
          <w:b/>
          <w:bCs/>
          <w:sz w:val="26"/>
          <w:szCs w:val="26"/>
          <w:u w:val="single"/>
        </w:rPr>
      </w:pPr>
    </w:p>
    <w:p w14:paraId="12CA3EC0" w14:textId="7B71B6C9" w:rsidR="001776B3" w:rsidRDefault="001776B3" w:rsidP="001776B3">
      <w:pPr>
        <w:bidi/>
        <w:spacing w:after="240"/>
        <w:jc w:val="mediumKashida"/>
        <w:rPr>
          <w:rFonts w:asciiTheme="majorBidi" w:hAnsiTheme="majorBidi" w:cstheme="majorBidi"/>
          <w:b/>
          <w:bCs/>
          <w:sz w:val="26"/>
          <w:szCs w:val="26"/>
          <w:u w:val="single"/>
          <w:rtl/>
        </w:rPr>
      </w:pPr>
    </w:p>
    <w:p w14:paraId="547E40F8" w14:textId="77777777" w:rsidR="00C875D1" w:rsidRDefault="00C875D1" w:rsidP="00C875D1">
      <w:pPr>
        <w:bidi/>
        <w:spacing w:after="240"/>
        <w:jc w:val="mediumKashida"/>
        <w:rPr>
          <w:rFonts w:asciiTheme="majorBidi" w:hAnsiTheme="majorBidi" w:cstheme="majorBidi"/>
          <w:b/>
          <w:bCs/>
          <w:sz w:val="26"/>
          <w:szCs w:val="26"/>
          <w:u w:val="single"/>
        </w:rPr>
      </w:pPr>
    </w:p>
    <w:p w14:paraId="3C9365C8" w14:textId="24E4DFFD" w:rsidR="001776B3" w:rsidRDefault="001776B3" w:rsidP="00C875D1">
      <w:pPr>
        <w:bidi/>
        <w:spacing w:after="240"/>
        <w:jc w:val="mediumKashida"/>
        <w:rPr>
          <w:rFonts w:asciiTheme="majorBidi" w:hAnsiTheme="majorBidi" w:cstheme="majorBidi"/>
          <w:b/>
          <w:bCs/>
          <w:sz w:val="26"/>
          <w:szCs w:val="26"/>
          <w:u w:val="single"/>
        </w:rPr>
      </w:pPr>
    </w:p>
    <w:p w14:paraId="0F9BA288" w14:textId="77777777" w:rsidR="001776B3" w:rsidRDefault="001776B3" w:rsidP="001776B3">
      <w:pPr>
        <w:bidi/>
        <w:spacing w:after="240"/>
        <w:jc w:val="mediumKashida"/>
        <w:rPr>
          <w:rFonts w:asciiTheme="majorBidi" w:hAnsiTheme="majorBidi" w:cstheme="majorBidi"/>
          <w:b/>
          <w:bCs/>
          <w:sz w:val="26"/>
          <w:szCs w:val="26"/>
          <w:u w:val="single"/>
        </w:rPr>
      </w:pPr>
    </w:p>
    <w:p w14:paraId="6347F92C" w14:textId="56392025" w:rsidR="001776B3" w:rsidRDefault="001776B3" w:rsidP="001776B3">
      <w:pPr>
        <w:bidi/>
        <w:spacing w:after="240"/>
        <w:jc w:val="mediumKashida"/>
        <w:rPr>
          <w:rFonts w:asciiTheme="majorBidi" w:hAnsiTheme="majorBidi" w:cstheme="majorBidi"/>
          <w:b/>
          <w:bCs/>
          <w:sz w:val="26"/>
          <w:szCs w:val="26"/>
          <w:u w:val="single"/>
          <w:rtl/>
        </w:rPr>
      </w:pPr>
    </w:p>
    <w:p w14:paraId="6892FD09" w14:textId="77777777" w:rsidR="009A1731" w:rsidRDefault="009A1731" w:rsidP="009A1731">
      <w:pPr>
        <w:bidi/>
        <w:spacing w:after="240"/>
        <w:jc w:val="mediumKashida"/>
        <w:rPr>
          <w:rFonts w:asciiTheme="majorBidi" w:hAnsiTheme="majorBidi" w:cstheme="majorBidi"/>
          <w:b/>
          <w:bCs/>
          <w:sz w:val="26"/>
          <w:szCs w:val="26"/>
          <w:u w:val="single"/>
        </w:rPr>
      </w:pPr>
    </w:p>
    <w:p w14:paraId="5A08DA6C" w14:textId="77777777" w:rsidR="001776B3" w:rsidRDefault="001776B3" w:rsidP="001776B3">
      <w:pPr>
        <w:bidi/>
        <w:spacing w:after="240"/>
        <w:jc w:val="mediumKashida"/>
        <w:rPr>
          <w:rFonts w:asciiTheme="majorBidi" w:hAnsiTheme="majorBidi" w:cstheme="majorBidi"/>
          <w:b/>
          <w:bCs/>
          <w:sz w:val="26"/>
          <w:szCs w:val="26"/>
          <w:u w:val="single"/>
        </w:rPr>
      </w:pPr>
    </w:p>
    <w:p w14:paraId="34C5CE49" w14:textId="4B279CE6" w:rsidR="00FA166C" w:rsidRPr="00E2328D" w:rsidRDefault="00FA166C" w:rsidP="00E2328D">
      <w:pPr>
        <w:bidi/>
        <w:spacing w:after="240"/>
        <w:jc w:val="center"/>
        <w:rPr>
          <w:rFonts w:asciiTheme="majorBidi" w:hAnsiTheme="majorBidi" w:cs="Monotype Koufi"/>
          <w:sz w:val="32"/>
          <w:szCs w:val="32"/>
          <w:rtl/>
        </w:rPr>
      </w:pPr>
      <w:r w:rsidRPr="00E2328D">
        <w:rPr>
          <w:rFonts w:asciiTheme="majorBidi" w:hAnsiTheme="majorBidi" w:cs="Monotype Koufi"/>
          <w:sz w:val="32"/>
          <w:szCs w:val="32"/>
          <w:rtl/>
        </w:rPr>
        <w:lastRenderedPageBreak/>
        <w:t>الخدمات المقدمة بما يخص الأمراض المزمنة غير السارية</w:t>
      </w:r>
    </w:p>
    <w:p w14:paraId="03D4B69D" w14:textId="7DD0D3EB" w:rsidR="007A7F87" w:rsidRPr="00E2328D" w:rsidRDefault="00FA166C" w:rsidP="00FA166C">
      <w:pPr>
        <w:bidi/>
        <w:spacing w:after="240"/>
        <w:jc w:val="mediumKashida"/>
        <w:rPr>
          <w:rFonts w:asciiTheme="majorBidi" w:hAnsiTheme="majorBidi" w:cstheme="majorBidi"/>
          <w:b/>
          <w:bCs/>
          <w:sz w:val="28"/>
          <w:szCs w:val="28"/>
          <w:rtl/>
        </w:rPr>
      </w:pPr>
      <w:r w:rsidRPr="00E2328D">
        <w:rPr>
          <w:rFonts w:asciiTheme="majorBidi" w:hAnsiTheme="majorBidi" w:cstheme="majorBidi"/>
          <w:b/>
          <w:bCs/>
          <w:sz w:val="28"/>
          <w:szCs w:val="28"/>
          <w:rtl/>
        </w:rPr>
        <w:t xml:space="preserve">أولاً: </w:t>
      </w:r>
      <w:r w:rsidR="007A7F87" w:rsidRPr="00E2328D">
        <w:rPr>
          <w:rFonts w:asciiTheme="majorBidi" w:hAnsiTheme="majorBidi" w:cstheme="majorBidi"/>
          <w:b/>
          <w:bCs/>
          <w:sz w:val="28"/>
          <w:szCs w:val="28"/>
          <w:rtl/>
        </w:rPr>
        <w:t xml:space="preserve">الخدمات المقدمة </w:t>
      </w:r>
      <w:r w:rsidRPr="00E2328D">
        <w:rPr>
          <w:rFonts w:asciiTheme="majorBidi" w:hAnsiTheme="majorBidi" w:cstheme="majorBidi"/>
          <w:b/>
          <w:bCs/>
          <w:sz w:val="28"/>
          <w:szCs w:val="28"/>
          <w:rtl/>
        </w:rPr>
        <w:t>في</w:t>
      </w:r>
      <w:r w:rsidR="007A7F87" w:rsidRPr="00E2328D">
        <w:rPr>
          <w:rFonts w:asciiTheme="majorBidi" w:hAnsiTheme="majorBidi" w:cstheme="majorBidi"/>
          <w:b/>
          <w:bCs/>
          <w:sz w:val="28"/>
          <w:szCs w:val="28"/>
          <w:rtl/>
        </w:rPr>
        <w:t xml:space="preserve"> وزارة الصحة</w:t>
      </w:r>
      <w:r w:rsidRPr="00E2328D">
        <w:rPr>
          <w:rFonts w:asciiTheme="majorBidi" w:hAnsiTheme="majorBidi" w:cstheme="majorBidi"/>
          <w:b/>
          <w:bCs/>
          <w:sz w:val="28"/>
          <w:szCs w:val="28"/>
          <w:rtl/>
        </w:rPr>
        <w:t>:</w:t>
      </w:r>
      <w:r w:rsidR="007A7F87" w:rsidRPr="00E2328D">
        <w:rPr>
          <w:rFonts w:asciiTheme="majorBidi" w:hAnsiTheme="majorBidi" w:cstheme="majorBidi"/>
          <w:b/>
          <w:bCs/>
          <w:sz w:val="28"/>
          <w:szCs w:val="28"/>
        </w:rPr>
        <w:t xml:space="preserve"> </w:t>
      </w:r>
    </w:p>
    <w:p w14:paraId="126E634E" w14:textId="16E0BBD2" w:rsidR="007A7F87"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نظام الرعاية الصحية في دولة الكويت يتميز بأنه ممول من قبل الدولة، والتي توفر العلاج لكل المواطنين والمقيمين</w:t>
      </w:r>
      <w:r w:rsidR="005C2C73"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 xml:space="preserve">ووفقاً </w:t>
      </w:r>
      <w:r w:rsidR="00557E24" w:rsidRPr="003800B4">
        <w:rPr>
          <w:rFonts w:asciiTheme="majorBidi" w:hAnsiTheme="majorBidi" w:cstheme="majorBidi"/>
          <w:b/>
          <w:bCs/>
          <w:sz w:val="26"/>
          <w:szCs w:val="26"/>
          <w:rtl/>
        </w:rPr>
        <w:t>ل</w:t>
      </w:r>
      <w:r w:rsidRPr="003800B4">
        <w:rPr>
          <w:rFonts w:asciiTheme="majorBidi" w:hAnsiTheme="majorBidi" w:cstheme="majorBidi"/>
          <w:b/>
          <w:bCs/>
          <w:sz w:val="26"/>
          <w:szCs w:val="26"/>
          <w:rtl/>
        </w:rPr>
        <w:t xml:space="preserve">منظمة الصحة العالمية فإن متوسط العمر المتوقع للشعب الكويتي في عام 2011 بلغ 80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(الرجال 77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والنساء 82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محتلاً المركز السابع العشرين على مستوى </w:t>
      </w:r>
      <w:r w:rsidR="00A367E9">
        <w:rPr>
          <w:rFonts w:asciiTheme="majorBidi" w:hAnsiTheme="majorBidi" w:cstheme="majorBidi" w:hint="cs"/>
          <w:b/>
          <w:bCs/>
          <w:sz w:val="26"/>
          <w:szCs w:val="26"/>
          <w:rtl/>
        </w:rPr>
        <w:t>ال</w:t>
      </w:r>
      <w:r w:rsidRPr="003800B4">
        <w:rPr>
          <w:rFonts w:asciiTheme="majorBidi" w:hAnsiTheme="majorBidi" w:cstheme="majorBidi"/>
          <w:b/>
          <w:bCs/>
          <w:sz w:val="26"/>
          <w:szCs w:val="26"/>
          <w:rtl/>
        </w:rPr>
        <w:t>عالم</w:t>
      </w:r>
      <w:r w:rsidR="00A45F07" w:rsidRPr="003800B4">
        <w:rPr>
          <w:rFonts w:asciiTheme="majorBidi" w:hAnsiTheme="majorBidi" w:cstheme="majorBidi"/>
          <w:b/>
          <w:bCs/>
          <w:sz w:val="26"/>
          <w:szCs w:val="26"/>
          <w:rtl/>
        </w:rPr>
        <w:t>.</w:t>
      </w:r>
    </w:p>
    <w:p w14:paraId="2FE458A4" w14:textId="77D8E0ED" w:rsidR="007A7F87" w:rsidRPr="003800B4" w:rsidRDefault="007A7F87" w:rsidP="00715F02">
      <w:pPr>
        <w:pStyle w:val="ListParagraph"/>
        <w:numPr>
          <w:ilvl w:val="0"/>
          <w:numId w:val="1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خدمات الرعاية الصحية الأولية</w:t>
      </w:r>
      <w:r w:rsidR="00FA166C"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662952FC" w14:textId="60CCB993"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عيادات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r w:rsidRPr="003800B4">
        <w:rPr>
          <w:rFonts w:asciiTheme="majorBidi" w:hAnsiTheme="majorBidi" w:cstheme="majorBidi"/>
          <w:b/>
          <w:bCs/>
          <w:sz w:val="26"/>
          <w:szCs w:val="26"/>
        </w:rPr>
        <w:t xml:space="preserve"> </w:t>
      </w:r>
    </w:p>
    <w:p w14:paraId="5A616B5B"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عيادات السكر</w:t>
      </w:r>
      <w:r w:rsidRPr="003800B4">
        <w:rPr>
          <w:rFonts w:asciiTheme="majorBidi" w:hAnsiTheme="majorBidi" w:cstheme="majorBidi"/>
          <w:b/>
          <w:bCs/>
          <w:sz w:val="26"/>
          <w:szCs w:val="26"/>
        </w:rPr>
        <w:t xml:space="preserve"> </w:t>
      </w:r>
    </w:p>
    <w:p w14:paraId="66606BC8"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عيادات التغذية</w:t>
      </w:r>
    </w:p>
    <w:p w14:paraId="1C13BCD0"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عيادات الصحة النفسية</w:t>
      </w:r>
      <w:r w:rsidRPr="003800B4">
        <w:rPr>
          <w:rFonts w:asciiTheme="majorBidi" w:hAnsiTheme="majorBidi" w:cstheme="majorBidi"/>
          <w:b/>
          <w:bCs/>
          <w:sz w:val="26"/>
          <w:szCs w:val="26"/>
        </w:rPr>
        <w:t xml:space="preserve"> </w:t>
      </w:r>
    </w:p>
    <w:p w14:paraId="3C3F3348"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تدريب العاملين</w:t>
      </w:r>
      <w:r w:rsidRPr="003800B4">
        <w:rPr>
          <w:rFonts w:asciiTheme="majorBidi" w:hAnsiTheme="majorBidi" w:cstheme="majorBidi"/>
          <w:b/>
          <w:bCs/>
          <w:sz w:val="26"/>
          <w:szCs w:val="26"/>
        </w:rPr>
        <w:t xml:space="preserve"> </w:t>
      </w:r>
    </w:p>
    <w:p w14:paraId="5F9F2214"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الايام التوعوية للجمهور</w:t>
      </w:r>
      <w:r w:rsidRPr="003800B4">
        <w:rPr>
          <w:rFonts w:asciiTheme="majorBidi" w:hAnsiTheme="majorBidi" w:cstheme="majorBidi"/>
          <w:b/>
          <w:bCs/>
          <w:sz w:val="26"/>
          <w:szCs w:val="26"/>
        </w:rPr>
        <w:t xml:space="preserve"> </w:t>
      </w:r>
    </w:p>
    <w:p w14:paraId="56737769" w14:textId="1F47EB6E" w:rsidR="00B44433" w:rsidRPr="003800B4" w:rsidRDefault="007A7F87" w:rsidP="00817E0A">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الشراكة مع البرامج الوطنية للكشف المبكر عن السرطان</w:t>
      </w:r>
      <w:r w:rsidR="00A45F07" w:rsidRPr="003800B4">
        <w:rPr>
          <w:rFonts w:asciiTheme="majorBidi" w:hAnsiTheme="majorBidi" w:cstheme="majorBidi"/>
          <w:b/>
          <w:bCs/>
          <w:sz w:val="26"/>
          <w:szCs w:val="26"/>
          <w:rtl/>
        </w:rPr>
        <w:t>.</w:t>
      </w:r>
    </w:p>
    <w:p w14:paraId="3911591A" w14:textId="43AC7E07" w:rsidR="007A7F87" w:rsidRPr="003800B4" w:rsidRDefault="007A7F87" w:rsidP="00715F02">
      <w:pPr>
        <w:pStyle w:val="ListParagraph"/>
        <w:numPr>
          <w:ilvl w:val="0"/>
          <w:numId w:val="17"/>
        </w:numPr>
        <w:bidi/>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إدارة تعزيز </w:t>
      </w:r>
      <w:r w:rsidR="00E2328D" w:rsidRPr="003800B4">
        <w:rPr>
          <w:rFonts w:asciiTheme="majorBidi" w:hAnsiTheme="majorBidi" w:cstheme="majorBidi" w:hint="cs"/>
          <w:b/>
          <w:bCs/>
          <w:sz w:val="26"/>
          <w:szCs w:val="26"/>
          <w:rtl/>
        </w:rPr>
        <w:t>الصحة</w:t>
      </w:r>
      <w:r w:rsidR="00E2328D" w:rsidRPr="003800B4">
        <w:rPr>
          <w:rFonts w:asciiTheme="majorBidi" w:hAnsiTheme="majorBidi" w:cstheme="majorBidi"/>
          <w:b/>
          <w:bCs/>
          <w:sz w:val="26"/>
          <w:szCs w:val="26"/>
        </w:rPr>
        <w:t>:</w:t>
      </w:r>
    </w:p>
    <w:p w14:paraId="69940299" w14:textId="46922B8C"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محاضرات توعوية وندوات وملتقيات توعوية، </w:t>
      </w:r>
      <w:r w:rsidR="00A367E9">
        <w:rPr>
          <w:rFonts w:asciiTheme="majorBidi" w:hAnsiTheme="majorBidi" w:cstheme="majorBidi" w:hint="cs"/>
          <w:b/>
          <w:bCs/>
          <w:sz w:val="26"/>
          <w:szCs w:val="26"/>
          <w:rtl/>
        </w:rPr>
        <w:t>و</w:t>
      </w:r>
      <w:r w:rsidRPr="003800B4">
        <w:rPr>
          <w:rFonts w:asciiTheme="majorBidi" w:hAnsiTheme="majorBidi" w:cstheme="majorBidi"/>
          <w:b/>
          <w:bCs/>
          <w:sz w:val="26"/>
          <w:szCs w:val="26"/>
          <w:rtl/>
        </w:rPr>
        <w:t>معارض صحية خلال الايام الصحية العالمية والشراكة المجتمعية</w:t>
      </w:r>
      <w:r w:rsidRPr="003800B4">
        <w:rPr>
          <w:rFonts w:asciiTheme="majorBidi" w:hAnsiTheme="majorBidi" w:cstheme="majorBidi"/>
          <w:b/>
          <w:bCs/>
          <w:sz w:val="26"/>
          <w:szCs w:val="26"/>
        </w:rPr>
        <w:t xml:space="preserve"> </w:t>
      </w:r>
    </w:p>
    <w:p w14:paraId="6E34A4B6" w14:textId="50631B3B"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اعداد الدورات وورش العمل للتوعية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وعوامل الاختطار وتدريب الكوادر على كيفية التصدي لها</w:t>
      </w:r>
      <w:r w:rsidRPr="003800B4">
        <w:rPr>
          <w:rFonts w:asciiTheme="majorBidi" w:hAnsiTheme="majorBidi" w:cstheme="majorBidi"/>
          <w:b/>
          <w:bCs/>
          <w:sz w:val="26"/>
          <w:szCs w:val="26"/>
        </w:rPr>
        <w:t xml:space="preserve"> </w:t>
      </w:r>
    </w:p>
    <w:p w14:paraId="749FC0FE"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نشر الثقافة الصحية عن طريق الحملات التوعوية من خلال الشراكة المجتمعية</w:t>
      </w:r>
      <w:r w:rsidRPr="003800B4">
        <w:rPr>
          <w:rFonts w:asciiTheme="majorBidi" w:hAnsiTheme="majorBidi" w:cstheme="majorBidi"/>
          <w:b/>
          <w:bCs/>
          <w:sz w:val="26"/>
          <w:szCs w:val="26"/>
        </w:rPr>
        <w:t xml:space="preserve"> </w:t>
      </w:r>
    </w:p>
    <w:p w14:paraId="2FBBB940" w14:textId="171D9931"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اعداد البحوث الخاصة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وعوامل الاختطار</w:t>
      </w:r>
      <w:r w:rsidRPr="003800B4">
        <w:rPr>
          <w:rFonts w:asciiTheme="majorBidi" w:hAnsiTheme="majorBidi" w:cstheme="majorBidi"/>
          <w:b/>
          <w:bCs/>
          <w:sz w:val="26"/>
          <w:szCs w:val="26"/>
        </w:rPr>
        <w:t xml:space="preserve"> </w:t>
      </w:r>
    </w:p>
    <w:p w14:paraId="4FBE9228" w14:textId="1CF6B6E6"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طباعة الكتيبات </w:t>
      </w:r>
      <w:r w:rsidR="00A367E9">
        <w:rPr>
          <w:rFonts w:asciiTheme="majorBidi" w:hAnsiTheme="majorBidi" w:cstheme="majorBidi" w:hint="cs"/>
          <w:b/>
          <w:bCs/>
          <w:sz w:val="26"/>
          <w:szCs w:val="26"/>
          <w:rtl/>
        </w:rPr>
        <w:t>والمطويات</w:t>
      </w:r>
      <w:r w:rsidRPr="003800B4">
        <w:rPr>
          <w:rFonts w:asciiTheme="majorBidi" w:hAnsiTheme="majorBidi" w:cstheme="majorBidi"/>
          <w:b/>
          <w:bCs/>
          <w:sz w:val="26"/>
          <w:szCs w:val="26"/>
          <w:rtl/>
        </w:rPr>
        <w:t xml:space="preserve"> التوعوية واصدار مجلة الصحة والحياة سنويا</w:t>
      </w:r>
      <w:r w:rsidRPr="003800B4">
        <w:rPr>
          <w:rFonts w:asciiTheme="majorBidi" w:hAnsiTheme="majorBidi" w:cstheme="majorBidi"/>
          <w:b/>
          <w:bCs/>
          <w:sz w:val="26"/>
          <w:szCs w:val="26"/>
        </w:rPr>
        <w:t xml:space="preserve"> </w:t>
      </w:r>
    </w:p>
    <w:p w14:paraId="43552893" w14:textId="789CBCD5" w:rsidR="00431354" w:rsidRPr="003800B4" w:rsidRDefault="007A7F87" w:rsidP="00E2328D">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00A367E9">
        <w:rPr>
          <w:rFonts w:asciiTheme="majorBidi" w:hAnsiTheme="majorBidi" w:cstheme="majorBidi" w:hint="cs"/>
          <w:b/>
          <w:bCs/>
          <w:sz w:val="26"/>
          <w:szCs w:val="26"/>
          <w:rtl/>
        </w:rPr>
        <w:t>رسائل</w:t>
      </w:r>
      <w:r w:rsidRPr="003800B4">
        <w:rPr>
          <w:rFonts w:asciiTheme="majorBidi" w:hAnsiTheme="majorBidi" w:cstheme="majorBidi"/>
          <w:b/>
          <w:bCs/>
          <w:sz w:val="26"/>
          <w:szCs w:val="26"/>
          <w:rtl/>
        </w:rPr>
        <w:t xml:space="preserve"> توعوية عبر التواصل الاجتماعي والاعلام</w:t>
      </w:r>
    </w:p>
    <w:p w14:paraId="62521C1D" w14:textId="6926498A" w:rsidR="007A7F87" w:rsidRPr="003800B4" w:rsidRDefault="007A7F87" w:rsidP="00715F02">
      <w:pPr>
        <w:pStyle w:val="ListParagraph"/>
        <w:numPr>
          <w:ilvl w:val="0"/>
          <w:numId w:val="17"/>
        </w:numPr>
        <w:bidi/>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إدارة التغذية والاطعام</w:t>
      </w:r>
      <w:r w:rsidR="00FA166C"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030D607A" w14:textId="39C6467E"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تنفيذ برامج توعوية عن التغذية الصحية (تتضمن برنامج تعليمي للتغذية المدرسية-برنامج توعوي في مراكز الرعاية الصحية </w:t>
      </w:r>
      <w:r w:rsidR="00B44433" w:rsidRPr="003800B4">
        <w:rPr>
          <w:rFonts w:asciiTheme="majorBidi" w:hAnsiTheme="majorBidi" w:cstheme="majorBidi"/>
          <w:b/>
          <w:bCs/>
          <w:sz w:val="26"/>
          <w:szCs w:val="26"/>
          <w:rtl/>
        </w:rPr>
        <w:t>الأولية)</w:t>
      </w:r>
    </w:p>
    <w:p w14:paraId="333AD6ED"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تنفيذ دورات تدريبية للعاملين</w:t>
      </w:r>
      <w:r w:rsidRPr="003800B4">
        <w:rPr>
          <w:rFonts w:asciiTheme="majorBidi" w:hAnsiTheme="majorBidi" w:cstheme="majorBidi"/>
          <w:b/>
          <w:bCs/>
          <w:sz w:val="26"/>
          <w:szCs w:val="26"/>
        </w:rPr>
        <w:t xml:space="preserve"> </w:t>
      </w:r>
    </w:p>
    <w:p w14:paraId="73541B30" w14:textId="537B70C4"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ادراج الدورات التدريبية في مناهج اطباء العائلة الباطنية والاطفال</w:t>
      </w:r>
      <w:r w:rsidRPr="003800B4">
        <w:rPr>
          <w:rFonts w:asciiTheme="majorBidi" w:hAnsiTheme="majorBidi" w:cstheme="majorBidi"/>
          <w:b/>
          <w:bCs/>
          <w:sz w:val="26"/>
          <w:szCs w:val="26"/>
        </w:rPr>
        <w:t xml:space="preserve"> </w:t>
      </w:r>
    </w:p>
    <w:p w14:paraId="7CA3F027"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خدمات عيادات التغذية في الرعاية الصحية الاولية والمستشفيات</w:t>
      </w:r>
      <w:r w:rsidRPr="003800B4">
        <w:rPr>
          <w:rFonts w:asciiTheme="majorBidi" w:hAnsiTheme="majorBidi" w:cstheme="majorBidi"/>
          <w:b/>
          <w:bCs/>
          <w:sz w:val="26"/>
          <w:szCs w:val="26"/>
        </w:rPr>
        <w:t xml:space="preserve"> </w:t>
      </w:r>
    </w:p>
    <w:p w14:paraId="384101C7"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حضر استخدام الدهون غير المشبعة والقلي العميق في وجبات المرضى بالمستشفيات</w:t>
      </w:r>
      <w:r w:rsidRPr="003800B4">
        <w:rPr>
          <w:rFonts w:asciiTheme="majorBidi" w:hAnsiTheme="majorBidi" w:cstheme="majorBidi"/>
          <w:b/>
          <w:bCs/>
          <w:sz w:val="26"/>
          <w:szCs w:val="26"/>
        </w:rPr>
        <w:t xml:space="preserve"> </w:t>
      </w:r>
    </w:p>
    <w:p w14:paraId="30EE01A4"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خفض كميات السكر بوجبات المرضى وفقا لتوصيات منظمة الصحة العالمية</w:t>
      </w:r>
      <w:r w:rsidRPr="003800B4">
        <w:rPr>
          <w:rFonts w:asciiTheme="majorBidi" w:hAnsiTheme="majorBidi" w:cstheme="majorBidi"/>
          <w:b/>
          <w:bCs/>
          <w:sz w:val="26"/>
          <w:szCs w:val="26"/>
        </w:rPr>
        <w:t xml:space="preserve"> </w:t>
      </w:r>
    </w:p>
    <w:p w14:paraId="35C1BBF5" w14:textId="582C59F9"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تطبيق نظام اشارات المرور على المواد الغذائية التي تباع ب</w:t>
      </w:r>
      <w:r w:rsidR="005C2C73" w:rsidRPr="003800B4">
        <w:rPr>
          <w:rFonts w:asciiTheme="majorBidi" w:hAnsiTheme="majorBidi" w:cstheme="majorBidi"/>
          <w:b/>
          <w:bCs/>
          <w:sz w:val="26"/>
          <w:szCs w:val="26"/>
          <w:rtl/>
        </w:rPr>
        <w:t>نقاط بيع</w:t>
      </w:r>
      <w:r w:rsidRPr="003800B4">
        <w:rPr>
          <w:rFonts w:asciiTheme="majorBidi" w:hAnsiTheme="majorBidi" w:cstheme="majorBidi"/>
          <w:b/>
          <w:bCs/>
          <w:sz w:val="26"/>
          <w:szCs w:val="26"/>
          <w:rtl/>
        </w:rPr>
        <w:t xml:space="preserve"> المستشفى بالتعاون مع صندوق اعانة المرضى</w:t>
      </w:r>
    </w:p>
    <w:p w14:paraId="64547580"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تفعيل حساب تواصل اجماعي لتعزيز تبني العادات الغذائية الصحية</w:t>
      </w:r>
    </w:p>
    <w:p w14:paraId="3D389D48" w14:textId="79FDDD16" w:rsidR="00FA166C" w:rsidRPr="003800B4" w:rsidRDefault="007A7F87" w:rsidP="00E2328D">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الترصد التغذوي لمتابعة وتقييم الوضع</w:t>
      </w:r>
      <w:r w:rsidRPr="003800B4">
        <w:rPr>
          <w:rFonts w:asciiTheme="majorBidi" w:hAnsiTheme="majorBidi" w:cstheme="majorBidi"/>
          <w:b/>
          <w:bCs/>
          <w:sz w:val="26"/>
          <w:szCs w:val="26"/>
        </w:rPr>
        <w:t xml:space="preserve"> </w:t>
      </w:r>
    </w:p>
    <w:p w14:paraId="07993ED7" w14:textId="07C8594C" w:rsidR="007A7F87" w:rsidRPr="003800B4" w:rsidRDefault="007A7F87" w:rsidP="00715F02">
      <w:pPr>
        <w:pStyle w:val="ListParagraph"/>
        <w:numPr>
          <w:ilvl w:val="0"/>
          <w:numId w:val="17"/>
        </w:numPr>
        <w:bidi/>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إدارة الصحة المدرسية</w:t>
      </w:r>
      <w:r w:rsidR="00FA166C"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1D0C7D1F"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محاضرات توعوية للطلبة</w:t>
      </w:r>
    </w:p>
    <w:p w14:paraId="0328DEE3"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فعاليات صحية بالمدارس</w:t>
      </w:r>
      <w:r w:rsidRPr="003800B4">
        <w:rPr>
          <w:rFonts w:asciiTheme="majorBidi" w:hAnsiTheme="majorBidi" w:cstheme="majorBidi"/>
          <w:b/>
          <w:bCs/>
          <w:sz w:val="26"/>
          <w:szCs w:val="26"/>
        </w:rPr>
        <w:t xml:space="preserve"> </w:t>
      </w:r>
    </w:p>
    <w:p w14:paraId="51FB6F06" w14:textId="41A1F3D5"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عمل مطويات تثقيفية</w:t>
      </w:r>
      <w:r w:rsidRPr="003800B4">
        <w:rPr>
          <w:rFonts w:asciiTheme="majorBidi" w:hAnsiTheme="majorBidi" w:cstheme="majorBidi"/>
          <w:b/>
          <w:bCs/>
          <w:sz w:val="26"/>
          <w:szCs w:val="26"/>
        </w:rPr>
        <w:t xml:space="preserve"> </w:t>
      </w:r>
    </w:p>
    <w:p w14:paraId="35DF1ABD"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زيارات ميدانية للمدارس</w:t>
      </w:r>
      <w:r w:rsidRPr="003800B4">
        <w:rPr>
          <w:rFonts w:asciiTheme="majorBidi" w:hAnsiTheme="majorBidi" w:cstheme="majorBidi"/>
          <w:b/>
          <w:bCs/>
          <w:sz w:val="26"/>
          <w:szCs w:val="26"/>
        </w:rPr>
        <w:t xml:space="preserve"> </w:t>
      </w:r>
    </w:p>
    <w:p w14:paraId="4B11A22C"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مسوحات دورية (مسح السمنة-مسح ارتفاع ضغط الدم- مسح مرض السكر)</w:t>
      </w:r>
    </w:p>
    <w:p w14:paraId="7E873FD5" w14:textId="30B97EF3"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lastRenderedPageBreak/>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مسوحات </w:t>
      </w:r>
      <w:r w:rsidR="00005F79" w:rsidRPr="003800B4">
        <w:rPr>
          <w:rFonts w:asciiTheme="majorBidi" w:hAnsiTheme="majorBidi" w:cstheme="majorBidi" w:hint="cs"/>
          <w:b/>
          <w:bCs/>
          <w:sz w:val="26"/>
          <w:szCs w:val="26"/>
          <w:rtl/>
        </w:rPr>
        <w:t>أخرى (</w:t>
      </w:r>
      <w:r w:rsidR="00005F79" w:rsidRPr="003800B4">
        <w:rPr>
          <w:rFonts w:asciiTheme="majorBidi" w:hAnsiTheme="majorBidi" w:cstheme="majorBidi"/>
          <w:b/>
          <w:bCs/>
          <w:sz w:val="26"/>
          <w:szCs w:val="26"/>
        </w:rPr>
        <w:t>(</w:t>
      </w:r>
      <w:r w:rsidRPr="003800B4">
        <w:rPr>
          <w:rFonts w:asciiTheme="majorBidi" w:hAnsiTheme="majorBidi" w:cstheme="majorBidi"/>
          <w:b/>
          <w:bCs/>
          <w:sz w:val="26"/>
          <w:szCs w:val="26"/>
        </w:rPr>
        <w:t>GYTS-GSHS</w:t>
      </w:r>
    </w:p>
    <w:p w14:paraId="25A8C405"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دورات تدريبية لأطباء وممرضي الصحة المدرسية</w:t>
      </w:r>
    </w:p>
    <w:p w14:paraId="630D10D1" w14:textId="79142F00" w:rsidR="00B44433" w:rsidRPr="003800B4" w:rsidRDefault="007A7F87" w:rsidP="00817E0A">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مشروع مبادرة المدارس المعززة للصحة</w:t>
      </w:r>
      <w:r w:rsidRPr="003800B4">
        <w:rPr>
          <w:rFonts w:asciiTheme="majorBidi" w:hAnsiTheme="majorBidi" w:cstheme="majorBidi"/>
          <w:b/>
          <w:bCs/>
          <w:sz w:val="26"/>
          <w:szCs w:val="26"/>
        </w:rPr>
        <w:t xml:space="preserve"> </w:t>
      </w:r>
    </w:p>
    <w:p w14:paraId="01DD907A" w14:textId="5F90DF27" w:rsidR="005A6078" w:rsidRPr="003800B4" w:rsidRDefault="00FA166C" w:rsidP="00715F02">
      <w:pPr>
        <w:pStyle w:val="ListParagraph"/>
        <w:numPr>
          <w:ilvl w:val="0"/>
          <w:numId w:val="17"/>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إدارة الصحة العامة:</w:t>
      </w:r>
    </w:p>
    <w:p w14:paraId="53CDCA23" w14:textId="181BF7EB" w:rsidR="00FA166C" w:rsidRPr="003800B4" w:rsidRDefault="00FA166C" w:rsidP="00FA166C">
      <w:pPr>
        <w:pStyle w:val="ListParagraph"/>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قسم الأمراض المزمنة غير السارية ويختص بالآتي:</w:t>
      </w:r>
    </w:p>
    <w:p w14:paraId="62D769BC" w14:textId="79A9BB1B" w:rsidR="002E41E8" w:rsidRPr="003800B4" w:rsidRDefault="002E41E8"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اقتراح الخطط والسياسة العامة للمكافحة </w:t>
      </w:r>
      <w:r w:rsidR="003B54A9" w:rsidRPr="003800B4">
        <w:rPr>
          <w:rFonts w:asciiTheme="majorBidi" w:hAnsiTheme="majorBidi" w:cstheme="majorBidi"/>
          <w:b/>
          <w:bCs/>
          <w:sz w:val="26"/>
          <w:szCs w:val="26"/>
          <w:rtl/>
        </w:rPr>
        <w:t xml:space="preserve">والسيطرة على </w:t>
      </w:r>
      <w:r w:rsidR="00E62F1F" w:rsidRPr="003800B4">
        <w:rPr>
          <w:rFonts w:asciiTheme="majorBidi" w:hAnsiTheme="majorBidi" w:cstheme="majorBidi"/>
          <w:b/>
          <w:bCs/>
          <w:sz w:val="26"/>
          <w:szCs w:val="26"/>
          <w:rtl/>
        </w:rPr>
        <w:t>الأمراض</w:t>
      </w:r>
      <w:r w:rsidR="003B54A9" w:rsidRPr="003800B4">
        <w:rPr>
          <w:rFonts w:asciiTheme="majorBidi" w:hAnsiTheme="majorBidi" w:cstheme="majorBidi"/>
          <w:b/>
          <w:bCs/>
          <w:sz w:val="26"/>
          <w:szCs w:val="26"/>
          <w:rtl/>
        </w:rPr>
        <w:t xml:space="preserve"> المزمنة.</w:t>
      </w:r>
    </w:p>
    <w:p w14:paraId="3CC7DC35" w14:textId="4EC19D38" w:rsidR="003B54A9" w:rsidRPr="003800B4" w:rsidRDefault="003B54A9"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جمع وتحليل البيانات والمعلومات والمؤشرات الخاصة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p>
    <w:p w14:paraId="0D014248" w14:textId="1D4EC4D5" w:rsidR="003B54A9" w:rsidRPr="003800B4" w:rsidRDefault="003B54A9"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تطبيق نظام ترصد المؤشرات وعوامل الاختطار للأمراض المزمنة.</w:t>
      </w:r>
    </w:p>
    <w:p w14:paraId="1CC3064F" w14:textId="58FF03AB" w:rsidR="003B54A9" w:rsidRPr="003800B4" w:rsidRDefault="003B54A9"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اعداد تقارير دورية بمعدلات الانتشار و</w:t>
      </w:r>
      <w:r w:rsidR="00BB4C36" w:rsidRPr="003800B4">
        <w:rPr>
          <w:rFonts w:asciiTheme="majorBidi" w:hAnsiTheme="majorBidi" w:cstheme="majorBidi"/>
          <w:b/>
          <w:bCs/>
          <w:sz w:val="26"/>
          <w:szCs w:val="26"/>
          <w:rtl/>
        </w:rPr>
        <w:t>الإصابة</w:t>
      </w:r>
      <w:r w:rsidRPr="003800B4">
        <w:rPr>
          <w:rFonts w:asciiTheme="majorBidi" w:hAnsiTheme="majorBidi" w:cstheme="majorBidi"/>
          <w:b/>
          <w:bCs/>
          <w:sz w:val="26"/>
          <w:szCs w:val="26"/>
          <w:rtl/>
        </w:rPr>
        <w:t xml:space="preserve"> </w:t>
      </w:r>
      <w:r w:rsidR="00B71E0F" w:rsidRPr="003800B4">
        <w:rPr>
          <w:rFonts w:asciiTheme="majorBidi" w:hAnsiTheme="majorBidi" w:cstheme="majorBidi"/>
          <w:b/>
          <w:bCs/>
          <w:sz w:val="26"/>
          <w:szCs w:val="26"/>
          <w:rtl/>
        </w:rPr>
        <w:t>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p>
    <w:p w14:paraId="5555BED0" w14:textId="3C380109" w:rsidR="003B54A9" w:rsidRPr="003800B4" w:rsidRDefault="003B54A9"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المشاركة في برامج نشر الوعي الصحي للوقاية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r w:rsidR="00B71E0F" w:rsidRPr="003800B4">
        <w:rPr>
          <w:rFonts w:asciiTheme="majorBidi" w:hAnsiTheme="majorBidi" w:cstheme="majorBidi"/>
          <w:b/>
          <w:bCs/>
          <w:sz w:val="26"/>
          <w:szCs w:val="26"/>
          <w:rtl/>
        </w:rPr>
        <w:t xml:space="preserve"> بالتعاون مع الجهات المعنية ال</w:t>
      </w:r>
      <w:r w:rsidR="00BB4C36" w:rsidRPr="003800B4">
        <w:rPr>
          <w:rFonts w:asciiTheme="majorBidi" w:hAnsiTheme="majorBidi" w:cstheme="majorBidi"/>
          <w:b/>
          <w:bCs/>
          <w:sz w:val="26"/>
          <w:szCs w:val="26"/>
          <w:rtl/>
        </w:rPr>
        <w:t>أخرى</w:t>
      </w:r>
      <w:r w:rsidR="00B71E0F" w:rsidRPr="003800B4">
        <w:rPr>
          <w:rFonts w:asciiTheme="majorBidi" w:hAnsiTheme="majorBidi" w:cstheme="majorBidi"/>
          <w:b/>
          <w:bCs/>
          <w:sz w:val="26"/>
          <w:szCs w:val="26"/>
          <w:rtl/>
        </w:rPr>
        <w:t>.</w:t>
      </w:r>
    </w:p>
    <w:p w14:paraId="4AEABFE1" w14:textId="048D2DBB" w:rsidR="00B71E0F" w:rsidRPr="003800B4" w:rsidRDefault="00B71E0F"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المساهمة في وضع برامج 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p>
    <w:p w14:paraId="25FC85BE" w14:textId="6897DC7A" w:rsidR="00B71E0F" w:rsidRPr="003800B4" w:rsidRDefault="00B71E0F"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المشاركة في برامج تعزيز صحة الافراد الاصحاء.</w:t>
      </w:r>
    </w:p>
    <w:p w14:paraId="24F21D26" w14:textId="628C2D8B" w:rsidR="00B71E0F" w:rsidRPr="003800B4" w:rsidRDefault="00B71E0F"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اجراء الأبحاث والدراسات المتعلقة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بالتعاون مع المؤسسات والمراكز العلمية البحثية.</w:t>
      </w:r>
    </w:p>
    <w:p w14:paraId="46946599" w14:textId="0E801B96" w:rsidR="00B71E0F" w:rsidRPr="003800B4" w:rsidRDefault="00B71E0F"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المشار</w:t>
      </w:r>
      <w:r w:rsidR="005C2C73" w:rsidRPr="003800B4">
        <w:rPr>
          <w:rFonts w:asciiTheme="majorBidi" w:hAnsiTheme="majorBidi" w:cstheme="majorBidi"/>
          <w:b/>
          <w:bCs/>
          <w:sz w:val="26"/>
          <w:szCs w:val="26"/>
          <w:rtl/>
        </w:rPr>
        <w:t>ك</w:t>
      </w:r>
      <w:r w:rsidRPr="003800B4">
        <w:rPr>
          <w:rFonts w:asciiTheme="majorBidi" w:hAnsiTheme="majorBidi" w:cstheme="majorBidi"/>
          <w:b/>
          <w:bCs/>
          <w:sz w:val="26"/>
          <w:szCs w:val="26"/>
          <w:rtl/>
        </w:rPr>
        <w:t xml:space="preserve">ة في المؤتمرات والأنشطة العلمية العالمية والمحلية في مجال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وتدريب العاملين الفنيين في هذا المجال.</w:t>
      </w:r>
    </w:p>
    <w:p w14:paraId="43413B87" w14:textId="0E374C1F" w:rsidR="00B71E0F" w:rsidRPr="003800B4" w:rsidRDefault="00B71E0F" w:rsidP="00715F02">
      <w:pPr>
        <w:pStyle w:val="ListParagraph"/>
        <w:numPr>
          <w:ilvl w:val="0"/>
          <w:numId w:val="10"/>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التعاون مع كافة المؤسسات والهيئات العالمية فيما يخص برنامج 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p>
    <w:p w14:paraId="7A6FE9CB" w14:textId="77777777" w:rsidR="00FA166C" w:rsidRPr="003800B4" w:rsidRDefault="00FA166C" w:rsidP="00FA166C">
      <w:pPr>
        <w:pStyle w:val="ListParagraph"/>
        <w:bidi/>
        <w:spacing w:after="240"/>
        <w:jc w:val="mediumKashida"/>
        <w:rPr>
          <w:rFonts w:asciiTheme="majorBidi" w:hAnsiTheme="majorBidi" w:cstheme="majorBidi"/>
          <w:b/>
          <w:bCs/>
          <w:sz w:val="26"/>
          <w:szCs w:val="26"/>
        </w:rPr>
      </w:pPr>
    </w:p>
    <w:p w14:paraId="403153B4" w14:textId="32691B37" w:rsidR="007A7F87" w:rsidRPr="003800B4" w:rsidRDefault="007A7F87" w:rsidP="00715F02">
      <w:pPr>
        <w:pStyle w:val="ListParagraph"/>
        <w:numPr>
          <w:ilvl w:val="0"/>
          <w:numId w:val="1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البرنامج الوطني لمكافحة التدخين</w:t>
      </w:r>
      <w:r w:rsidR="00FA166C"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747F7454" w14:textId="77777777" w:rsidR="002E41E8" w:rsidRPr="003800B4" w:rsidRDefault="00DA0110"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تطبيق الاتفاقات الدولية بشأن مكافحة التدخين.</w:t>
      </w:r>
    </w:p>
    <w:p w14:paraId="690BC086" w14:textId="6560E32B" w:rsidR="002E41E8" w:rsidRPr="003800B4" w:rsidRDefault="00DA0110"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 xml:space="preserve">اتفاقية منظمة الصحة العالمية الإطارية بشأن التبغ </w:t>
      </w:r>
      <w:r w:rsidRPr="003800B4">
        <w:rPr>
          <w:rFonts w:asciiTheme="majorBidi" w:hAnsiTheme="majorBidi" w:cstheme="majorBidi"/>
          <w:b/>
          <w:bCs/>
          <w:sz w:val="26"/>
          <w:szCs w:val="26"/>
        </w:rPr>
        <w:t>FCTC</w:t>
      </w:r>
      <w:r w:rsidRPr="003800B4">
        <w:rPr>
          <w:rFonts w:asciiTheme="majorBidi" w:hAnsiTheme="majorBidi" w:cstheme="majorBidi"/>
          <w:b/>
          <w:bCs/>
          <w:sz w:val="26"/>
          <w:szCs w:val="26"/>
          <w:rtl/>
        </w:rPr>
        <w:t>.</w:t>
      </w:r>
      <w:r w:rsidR="00C875D1">
        <w:rPr>
          <w:rFonts w:asciiTheme="majorBidi" w:hAnsiTheme="majorBidi" w:cstheme="majorBidi" w:hint="cs"/>
          <w:b/>
          <w:bCs/>
          <w:sz w:val="26"/>
          <w:szCs w:val="26"/>
          <w:rtl/>
        </w:rPr>
        <w:t xml:space="preserve"> </w:t>
      </w:r>
      <w:r w:rsidR="00C875D1">
        <w:rPr>
          <w:rFonts w:asciiTheme="majorBidi" w:hAnsiTheme="majorBidi" w:cstheme="majorBidi" w:hint="cs"/>
          <w:b/>
          <w:bCs/>
          <w:sz w:val="26"/>
          <w:szCs w:val="26"/>
          <w:vertAlign w:val="superscript"/>
          <w:rtl/>
        </w:rPr>
        <w:t>(</w:t>
      </w:r>
      <w:r w:rsidR="00E96ABA">
        <w:rPr>
          <w:rFonts w:asciiTheme="majorBidi" w:hAnsiTheme="majorBidi" w:cstheme="majorBidi" w:hint="cs"/>
          <w:b/>
          <w:bCs/>
          <w:sz w:val="26"/>
          <w:szCs w:val="26"/>
          <w:vertAlign w:val="superscript"/>
          <w:rtl/>
        </w:rPr>
        <w:t>8</w:t>
      </w:r>
      <w:r w:rsidR="00C875D1">
        <w:rPr>
          <w:rFonts w:asciiTheme="majorBidi" w:hAnsiTheme="majorBidi" w:cstheme="majorBidi" w:hint="cs"/>
          <w:b/>
          <w:bCs/>
          <w:sz w:val="26"/>
          <w:szCs w:val="26"/>
          <w:vertAlign w:val="superscript"/>
          <w:rtl/>
        </w:rPr>
        <w:t>)</w:t>
      </w:r>
    </w:p>
    <w:p w14:paraId="00D6410B" w14:textId="04D235C5" w:rsidR="002E41E8" w:rsidRPr="003800B4" w:rsidRDefault="00DA0110"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بروتوكول منع الاتجار غير المشروع لمنتجات التبغ.</w:t>
      </w:r>
    </w:p>
    <w:p w14:paraId="32447D49" w14:textId="77777777" w:rsidR="002E41E8" w:rsidRPr="003800B4" w:rsidRDefault="00DA0110"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تطبيق قرارات اللجنة الخليجية لمكافحة التبغ.</w:t>
      </w:r>
    </w:p>
    <w:p w14:paraId="5E8CE3C3"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وضع الاستراتيجية الوطنية لمكافحة التبغ في الكويت</w:t>
      </w:r>
      <w:r w:rsidR="00DA0110" w:rsidRPr="003800B4">
        <w:rPr>
          <w:rFonts w:asciiTheme="majorBidi" w:hAnsiTheme="majorBidi" w:cstheme="majorBidi"/>
          <w:b/>
          <w:bCs/>
          <w:sz w:val="26"/>
          <w:szCs w:val="26"/>
          <w:rtl/>
        </w:rPr>
        <w:t>.</w:t>
      </w:r>
    </w:p>
    <w:p w14:paraId="18FA4723"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إنشاء كيان داخل وزارة الصحة لمكافحة التدخين</w:t>
      </w:r>
      <w:r w:rsidR="00DA0110" w:rsidRPr="003800B4">
        <w:rPr>
          <w:rFonts w:asciiTheme="majorBidi" w:hAnsiTheme="majorBidi" w:cstheme="majorBidi"/>
          <w:b/>
          <w:bCs/>
          <w:sz w:val="26"/>
          <w:szCs w:val="26"/>
          <w:rtl/>
        </w:rPr>
        <w:t>.</w:t>
      </w:r>
    </w:p>
    <w:p w14:paraId="5F3BA81E"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بناء القدرات واعتماد المعالجين وفق المنهجية العالمية</w:t>
      </w:r>
      <w:r w:rsidR="00DA0110" w:rsidRPr="003800B4">
        <w:rPr>
          <w:rFonts w:asciiTheme="majorBidi" w:hAnsiTheme="majorBidi" w:cstheme="majorBidi"/>
          <w:b/>
          <w:bCs/>
          <w:sz w:val="26"/>
          <w:szCs w:val="26"/>
          <w:rtl/>
        </w:rPr>
        <w:t>.</w:t>
      </w:r>
    </w:p>
    <w:p w14:paraId="68A8734B"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تدريب العاملين بالعيادة</w:t>
      </w:r>
      <w:r w:rsidR="00DA0110" w:rsidRPr="003800B4">
        <w:rPr>
          <w:rFonts w:asciiTheme="majorBidi" w:hAnsiTheme="majorBidi" w:cstheme="majorBidi"/>
          <w:b/>
          <w:bCs/>
          <w:sz w:val="26"/>
          <w:szCs w:val="26"/>
          <w:rtl/>
        </w:rPr>
        <w:t>.</w:t>
      </w:r>
    </w:p>
    <w:p w14:paraId="2660DDDF"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اصدار السياسات والبروتوكولات لأعمال الوقاية والعلاج</w:t>
      </w:r>
      <w:r w:rsidR="00DA0110" w:rsidRPr="003800B4">
        <w:rPr>
          <w:rFonts w:asciiTheme="majorBidi" w:hAnsiTheme="majorBidi" w:cstheme="majorBidi"/>
          <w:b/>
          <w:bCs/>
          <w:sz w:val="26"/>
          <w:szCs w:val="26"/>
          <w:rtl/>
        </w:rPr>
        <w:t>.</w:t>
      </w:r>
    </w:p>
    <w:p w14:paraId="62E22771"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تطبيق المكافحة داخل الوزارة</w:t>
      </w:r>
      <w:r w:rsidR="00DA0110" w:rsidRPr="003800B4">
        <w:rPr>
          <w:rFonts w:asciiTheme="majorBidi" w:hAnsiTheme="majorBidi" w:cstheme="majorBidi"/>
          <w:b/>
          <w:bCs/>
          <w:sz w:val="26"/>
          <w:szCs w:val="26"/>
          <w:rtl/>
        </w:rPr>
        <w:t>.</w:t>
      </w:r>
    </w:p>
    <w:p w14:paraId="6A95EE4C" w14:textId="77777777" w:rsidR="002E41E8" w:rsidRPr="003800B4" w:rsidRDefault="007A7F87" w:rsidP="00715F02">
      <w:pPr>
        <w:pStyle w:val="ListParagraph"/>
        <w:numPr>
          <w:ilvl w:val="0"/>
          <w:numId w:val="9"/>
        </w:numPr>
        <w:bidi/>
        <w:rPr>
          <w:rFonts w:asciiTheme="majorBidi" w:hAnsiTheme="majorBidi" w:cstheme="majorBidi"/>
          <w:b/>
          <w:bCs/>
          <w:sz w:val="26"/>
          <w:szCs w:val="26"/>
        </w:rPr>
      </w:pPr>
      <w:r w:rsidRPr="003800B4">
        <w:rPr>
          <w:rFonts w:asciiTheme="majorBidi" w:hAnsiTheme="majorBidi" w:cstheme="majorBidi"/>
          <w:b/>
          <w:bCs/>
          <w:sz w:val="26"/>
          <w:szCs w:val="26"/>
          <w:rtl/>
        </w:rPr>
        <w:t>تقييم حالة استهلاك التبغ في الكويت وإصدار التقرير الوطني</w:t>
      </w:r>
      <w:r w:rsidR="00DA0110" w:rsidRPr="003800B4">
        <w:rPr>
          <w:rFonts w:asciiTheme="majorBidi" w:hAnsiTheme="majorBidi" w:cstheme="majorBidi"/>
          <w:b/>
          <w:bCs/>
          <w:sz w:val="26"/>
          <w:szCs w:val="26"/>
          <w:rtl/>
        </w:rPr>
        <w:t>.</w:t>
      </w:r>
    </w:p>
    <w:p w14:paraId="64234321" w14:textId="02120E91" w:rsidR="002E41E8" w:rsidRPr="00005F79" w:rsidRDefault="007A7F87" w:rsidP="00715F02">
      <w:pPr>
        <w:pStyle w:val="ListParagraph"/>
        <w:numPr>
          <w:ilvl w:val="0"/>
          <w:numId w:val="9"/>
        </w:numPr>
        <w:bidi/>
        <w:rPr>
          <w:rFonts w:asciiTheme="majorBidi" w:hAnsiTheme="majorBidi" w:cstheme="majorBidi"/>
          <w:b/>
          <w:bCs/>
          <w:sz w:val="26"/>
          <w:szCs w:val="26"/>
        </w:rPr>
      </w:pPr>
      <w:r w:rsidRPr="00005F79">
        <w:rPr>
          <w:rFonts w:asciiTheme="majorBidi" w:hAnsiTheme="majorBidi" w:cstheme="majorBidi"/>
          <w:b/>
          <w:bCs/>
          <w:sz w:val="26"/>
          <w:szCs w:val="26"/>
          <w:rtl/>
        </w:rPr>
        <w:t>الضباط القضائيون لتطبيق قانون حماية البيئة 42/2014</w:t>
      </w:r>
      <w:r w:rsidR="00DA0110" w:rsidRPr="00005F79">
        <w:rPr>
          <w:rFonts w:asciiTheme="majorBidi" w:hAnsiTheme="majorBidi" w:cstheme="majorBidi"/>
          <w:b/>
          <w:bCs/>
          <w:sz w:val="26"/>
          <w:szCs w:val="26"/>
          <w:rtl/>
        </w:rPr>
        <w:t xml:space="preserve"> وتعديلاته</w:t>
      </w:r>
      <w:r w:rsidR="00005F79">
        <w:rPr>
          <w:rFonts w:asciiTheme="majorBidi" w:hAnsiTheme="majorBidi" w:cstheme="majorBidi" w:hint="cs"/>
          <w:b/>
          <w:bCs/>
          <w:sz w:val="26"/>
          <w:szCs w:val="26"/>
          <w:rtl/>
        </w:rPr>
        <w:t>،</w:t>
      </w:r>
      <w:r w:rsidR="00DA0110" w:rsidRPr="00005F79">
        <w:rPr>
          <w:rFonts w:asciiTheme="majorBidi" w:hAnsiTheme="majorBidi" w:cstheme="majorBidi"/>
          <w:b/>
          <w:bCs/>
          <w:sz w:val="26"/>
          <w:szCs w:val="26"/>
          <w:rtl/>
        </w:rPr>
        <w:t xml:space="preserve"> </w:t>
      </w:r>
      <w:r w:rsidR="00005F79">
        <w:rPr>
          <w:rFonts w:asciiTheme="majorBidi" w:hAnsiTheme="majorBidi" w:cstheme="majorBidi" w:hint="cs"/>
          <w:b/>
          <w:bCs/>
          <w:sz w:val="26"/>
          <w:szCs w:val="26"/>
          <w:rtl/>
        </w:rPr>
        <w:t>و</w:t>
      </w:r>
      <w:r w:rsidR="00DA0110" w:rsidRPr="00005F79">
        <w:rPr>
          <w:rFonts w:asciiTheme="majorBidi" w:hAnsiTheme="majorBidi" w:cstheme="majorBidi"/>
          <w:b/>
          <w:bCs/>
          <w:sz w:val="26"/>
          <w:szCs w:val="26"/>
          <w:rtl/>
        </w:rPr>
        <w:t>قانون 15/2016.</w:t>
      </w:r>
    </w:p>
    <w:p w14:paraId="358FA399" w14:textId="18AECE67" w:rsidR="00431354" w:rsidRDefault="007A7F87" w:rsidP="00715F02">
      <w:pPr>
        <w:pStyle w:val="ListParagraph"/>
        <w:numPr>
          <w:ilvl w:val="0"/>
          <w:numId w:val="9"/>
        </w:numPr>
        <w:bidi/>
        <w:spacing w:after="240"/>
        <w:rPr>
          <w:rFonts w:asciiTheme="majorBidi" w:hAnsiTheme="majorBidi" w:cstheme="majorBidi"/>
          <w:b/>
          <w:bCs/>
          <w:sz w:val="26"/>
          <w:szCs w:val="26"/>
        </w:rPr>
      </w:pPr>
      <w:r w:rsidRPr="003800B4">
        <w:rPr>
          <w:rFonts w:asciiTheme="majorBidi" w:hAnsiTheme="majorBidi" w:cstheme="majorBidi"/>
          <w:b/>
          <w:bCs/>
          <w:sz w:val="26"/>
          <w:szCs w:val="26"/>
          <w:rtl/>
        </w:rPr>
        <w:t xml:space="preserve">رصد تعاطي </w:t>
      </w:r>
      <w:r w:rsidR="00DA0110" w:rsidRPr="003800B4">
        <w:rPr>
          <w:rFonts w:asciiTheme="majorBidi" w:hAnsiTheme="majorBidi" w:cstheme="majorBidi"/>
          <w:b/>
          <w:bCs/>
          <w:sz w:val="26"/>
          <w:szCs w:val="26"/>
          <w:rtl/>
        </w:rPr>
        <w:t xml:space="preserve">التبغ </w:t>
      </w:r>
      <w:r w:rsidR="00DA0110" w:rsidRPr="003800B4">
        <w:rPr>
          <w:rFonts w:asciiTheme="majorBidi" w:hAnsiTheme="majorBidi" w:cstheme="majorBidi"/>
          <w:b/>
          <w:bCs/>
          <w:sz w:val="26"/>
          <w:szCs w:val="26"/>
        </w:rPr>
        <w:t>GYTS</w:t>
      </w:r>
      <w:r w:rsidRPr="003800B4">
        <w:rPr>
          <w:rFonts w:asciiTheme="majorBidi" w:hAnsiTheme="majorBidi" w:cstheme="majorBidi"/>
          <w:b/>
          <w:bCs/>
          <w:sz w:val="26"/>
          <w:szCs w:val="26"/>
        </w:rPr>
        <w:t xml:space="preserve"> &amp;GATS</w:t>
      </w:r>
      <w:r w:rsidR="00DA0110" w:rsidRPr="003800B4">
        <w:rPr>
          <w:rFonts w:asciiTheme="majorBidi" w:hAnsiTheme="majorBidi" w:cstheme="majorBidi"/>
          <w:b/>
          <w:bCs/>
          <w:sz w:val="26"/>
          <w:szCs w:val="26"/>
          <w:rtl/>
        </w:rPr>
        <w:t>.</w:t>
      </w:r>
    </w:p>
    <w:p w14:paraId="0530F740" w14:textId="77777777" w:rsidR="00431354" w:rsidRPr="00431354" w:rsidRDefault="00431354" w:rsidP="00431354">
      <w:pPr>
        <w:pStyle w:val="ListParagraph"/>
        <w:bidi/>
        <w:spacing w:after="240"/>
        <w:ind w:left="360"/>
        <w:rPr>
          <w:rFonts w:asciiTheme="majorBidi" w:hAnsiTheme="majorBidi" w:cstheme="majorBidi"/>
          <w:b/>
          <w:bCs/>
          <w:sz w:val="26"/>
          <w:szCs w:val="26"/>
          <w:rtl/>
        </w:rPr>
      </w:pPr>
    </w:p>
    <w:p w14:paraId="48D01787" w14:textId="4CA11264" w:rsidR="00A45F07" w:rsidRPr="003800B4" w:rsidRDefault="007A7F87" w:rsidP="00715F02">
      <w:pPr>
        <w:pStyle w:val="ListParagraph"/>
        <w:numPr>
          <w:ilvl w:val="0"/>
          <w:numId w:val="1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البرنامج الوطني للكشف المبكر عن </w:t>
      </w:r>
      <w:r w:rsidR="005C2C73" w:rsidRPr="003800B4">
        <w:rPr>
          <w:rFonts w:asciiTheme="majorBidi" w:hAnsiTheme="majorBidi" w:cstheme="majorBidi"/>
          <w:b/>
          <w:bCs/>
          <w:sz w:val="26"/>
          <w:szCs w:val="26"/>
          <w:rtl/>
        </w:rPr>
        <w:t>أ</w:t>
      </w:r>
      <w:r w:rsidR="008E2216" w:rsidRPr="003800B4">
        <w:rPr>
          <w:rFonts w:asciiTheme="majorBidi" w:hAnsiTheme="majorBidi" w:cstheme="majorBidi"/>
          <w:b/>
          <w:bCs/>
          <w:sz w:val="26"/>
          <w:szCs w:val="26"/>
          <w:rtl/>
        </w:rPr>
        <w:t>مراض</w:t>
      </w:r>
      <w:r w:rsidRPr="003800B4">
        <w:rPr>
          <w:rFonts w:asciiTheme="majorBidi" w:hAnsiTheme="majorBidi" w:cstheme="majorBidi"/>
          <w:b/>
          <w:bCs/>
          <w:sz w:val="26"/>
          <w:szCs w:val="26"/>
          <w:rtl/>
        </w:rPr>
        <w:t xml:space="preserve"> الثدي</w:t>
      </w:r>
      <w:r w:rsidR="00C875D1">
        <w:rPr>
          <w:rFonts w:asciiTheme="majorBidi" w:hAnsiTheme="majorBidi" w:cstheme="majorBidi" w:hint="cs"/>
          <w:b/>
          <w:bCs/>
          <w:sz w:val="26"/>
          <w:szCs w:val="26"/>
          <w:rtl/>
        </w:rPr>
        <w:t xml:space="preserve">: </w:t>
      </w:r>
      <w:r w:rsidR="00C875D1">
        <w:rPr>
          <w:rFonts w:asciiTheme="majorBidi" w:hAnsiTheme="majorBidi" w:cstheme="majorBidi" w:hint="cs"/>
          <w:b/>
          <w:bCs/>
          <w:sz w:val="26"/>
          <w:szCs w:val="26"/>
          <w:vertAlign w:val="superscript"/>
          <w:rtl/>
        </w:rPr>
        <w:t>(</w:t>
      </w:r>
      <w:r w:rsidR="00E96ABA">
        <w:rPr>
          <w:rFonts w:asciiTheme="majorBidi" w:hAnsiTheme="majorBidi" w:cstheme="majorBidi" w:hint="cs"/>
          <w:b/>
          <w:bCs/>
          <w:sz w:val="26"/>
          <w:szCs w:val="26"/>
          <w:vertAlign w:val="superscript"/>
          <w:rtl/>
        </w:rPr>
        <w:t>9</w:t>
      </w:r>
      <w:r w:rsidR="00C875D1">
        <w:rPr>
          <w:rFonts w:asciiTheme="majorBidi" w:hAnsiTheme="majorBidi" w:cstheme="majorBidi" w:hint="cs"/>
          <w:b/>
          <w:bCs/>
          <w:sz w:val="26"/>
          <w:szCs w:val="26"/>
          <w:vertAlign w:val="superscript"/>
          <w:rtl/>
        </w:rPr>
        <w:t>)</w:t>
      </w:r>
    </w:p>
    <w:p w14:paraId="0C57020C" w14:textId="5616BDE1" w:rsidR="00A45F07" w:rsidRPr="003800B4" w:rsidRDefault="00A45F07" w:rsidP="00A45F07">
      <w:pPr>
        <w:bidi/>
        <w:spacing w:after="240"/>
        <w:ind w:firstLine="36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البرنامج الوطني للكشف المبكر عن أمراض الثدي بدولة الكويت هو برنامج صحي للوقاية والتصدي للسرطان من خلال إجراءات مسح تشخيصي مبكر لأورام الثدي بين النساء بالفئة العمرية من 40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فأكثر عن طريق إجراءات فحص عالي الجودة للثديين (ماموغرام)</w:t>
      </w:r>
      <w:r w:rsidR="008E2216" w:rsidRPr="003800B4">
        <w:rPr>
          <w:rFonts w:asciiTheme="majorBidi" w:hAnsiTheme="majorBidi" w:cstheme="majorBidi"/>
          <w:b/>
          <w:bCs/>
          <w:sz w:val="26"/>
          <w:szCs w:val="26"/>
          <w:rtl/>
        </w:rPr>
        <w:t>، حيث بد</w:t>
      </w:r>
      <w:r w:rsidR="005C2C73" w:rsidRPr="003800B4">
        <w:rPr>
          <w:rFonts w:asciiTheme="majorBidi" w:hAnsiTheme="majorBidi" w:cstheme="majorBidi"/>
          <w:b/>
          <w:bCs/>
          <w:sz w:val="26"/>
          <w:szCs w:val="26"/>
          <w:rtl/>
        </w:rPr>
        <w:t>أ</w:t>
      </w:r>
      <w:r w:rsidR="008E2216" w:rsidRPr="003800B4">
        <w:rPr>
          <w:rFonts w:asciiTheme="majorBidi" w:hAnsiTheme="majorBidi" w:cstheme="majorBidi"/>
          <w:b/>
          <w:bCs/>
          <w:sz w:val="26"/>
          <w:szCs w:val="26"/>
          <w:rtl/>
        </w:rPr>
        <w:t xml:space="preserve"> البرنامج </w:t>
      </w:r>
      <w:r w:rsidR="005C2C73" w:rsidRPr="003800B4">
        <w:rPr>
          <w:rFonts w:asciiTheme="majorBidi" w:hAnsiTheme="majorBidi" w:cstheme="majorBidi"/>
          <w:b/>
          <w:bCs/>
          <w:sz w:val="26"/>
          <w:szCs w:val="26"/>
          <w:rtl/>
        </w:rPr>
        <w:t xml:space="preserve">في </w:t>
      </w:r>
      <w:r w:rsidR="008E2216" w:rsidRPr="003800B4">
        <w:rPr>
          <w:rFonts w:asciiTheme="majorBidi" w:hAnsiTheme="majorBidi" w:cstheme="majorBidi"/>
          <w:b/>
          <w:bCs/>
          <w:sz w:val="26"/>
          <w:szCs w:val="26"/>
          <w:rtl/>
        </w:rPr>
        <w:t>عام 2014</w:t>
      </w:r>
      <w:r w:rsidR="00F16807"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w:t>
      </w:r>
    </w:p>
    <w:p w14:paraId="42B77F23" w14:textId="77777777" w:rsidR="00154121" w:rsidRDefault="00A45F07" w:rsidP="005C2C73">
      <w:pPr>
        <w:bidi/>
        <w:spacing w:after="240"/>
        <w:ind w:firstLine="36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يوصى في دولة الكويت بإجراء المسح التشخيصي الصحي بالماموغرام لكل امرأة بالفئة العمرية 40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فأكثر مرة واحدة سنويا</w:t>
      </w:r>
      <w:r w:rsidR="005C2C73"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بصورة عامة</w:t>
      </w:r>
      <w:r w:rsidR="005C2C73" w:rsidRPr="003800B4">
        <w:rPr>
          <w:rFonts w:asciiTheme="majorBidi" w:hAnsiTheme="majorBidi" w:cstheme="majorBidi"/>
          <w:b/>
          <w:bCs/>
          <w:sz w:val="26"/>
          <w:szCs w:val="26"/>
          <w:rtl/>
        </w:rPr>
        <w:t xml:space="preserve">، </w:t>
      </w:r>
      <w:r w:rsidR="009A10EE" w:rsidRPr="003800B4">
        <w:rPr>
          <w:rFonts w:asciiTheme="majorBidi" w:hAnsiTheme="majorBidi" w:cstheme="majorBidi"/>
          <w:b/>
          <w:bCs/>
          <w:sz w:val="26"/>
          <w:szCs w:val="26"/>
          <w:rtl/>
        </w:rPr>
        <w:t xml:space="preserve">حيث </w:t>
      </w:r>
      <w:r w:rsidRPr="003800B4">
        <w:rPr>
          <w:rFonts w:asciiTheme="majorBidi" w:hAnsiTheme="majorBidi" w:cstheme="majorBidi"/>
          <w:b/>
          <w:bCs/>
          <w:sz w:val="26"/>
          <w:szCs w:val="26"/>
          <w:rtl/>
        </w:rPr>
        <w:t xml:space="preserve">أثبتت الدراسات فوائد المسح التشخيصي بالماموغرام </w:t>
      </w:r>
    </w:p>
    <w:p w14:paraId="7A1D24B5" w14:textId="77777777" w:rsidR="00154121" w:rsidRDefault="00154121" w:rsidP="00154121">
      <w:pPr>
        <w:bidi/>
        <w:spacing w:after="240"/>
        <w:jc w:val="mediumKashida"/>
        <w:rPr>
          <w:rFonts w:asciiTheme="majorBidi" w:hAnsiTheme="majorBidi" w:cstheme="majorBidi"/>
          <w:b/>
          <w:bCs/>
          <w:sz w:val="26"/>
          <w:szCs w:val="26"/>
          <w:rtl/>
        </w:rPr>
      </w:pPr>
    </w:p>
    <w:p w14:paraId="52D83784" w14:textId="7EE6DF9A" w:rsidR="008E2216" w:rsidRPr="003800B4" w:rsidRDefault="00A45F07" w:rsidP="00154121">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lastRenderedPageBreak/>
        <w:t xml:space="preserve">للإناث بالفئة العمرية 40-69 </w:t>
      </w:r>
      <w:r w:rsidR="007B3670">
        <w:rPr>
          <w:rFonts w:asciiTheme="majorBidi" w:hAnsiTheme="majorBidi" w:cstheme="majorBidi"/>
          <w:b/>
          <w:bCs/>
          <w:sz w:val="26"/>
          <w:szCs w:val="26"/>
          <w:rtl/>
        </w:rPr>
        <w:t>عاماً</w:t>
      </w:r>
      <w:r w:rsidRPr="003800B4">
        <w:rPr>
          <w:rFonts w:asciiTheme="majorBidi" w:hAnsiTheme="majorBidi" w:cstheme="majorBidi"/>
          <w:b/>
          <w:bCs/>
          <w:sz w:val="26"/>
          <w:szCs w:val="26"/>
          <w:rtl/>
        </w:rPr>
        <w:t xml:space="preserve"> عندما يحرصن على إجراء الفحص بصورة دورية</w:t>
      </w:r>
      <w:r w:rsidR="009A10EE" w:rsidRPr="003800B4">
        <w:rPr>
          <w:rFonts w:asciiTheme="majorBidi" w:hAnsiTheme="majorBidi" w:cstheme="majorBidi"/>
          <w:b/>
          <w:bCs/>
          <w:sz w:val="26"/>
          <w:szCs w:val="26"/>
          <w:rtl/>
        </w:rPr>
        <w:t xml:space="preserve">، كما </w:t>
      </w:r>
      <w:r w:rsidRPr="003800B4">
        <w:rPr>
          <w:rFonts w:asciiTheme="majorBidi" w:hAnsiTheme="majorBidi" w:cstheme="majorBidi"/>
          <w:b/>
          <w:bCs/>
          <w:sz w:val="26"/>
          <w:szCs w:val="26"/>
          <w:rtl/>
        </w:rPr>
        <w:t>يوصى بالتوجه لإجراء المسح التشخيصي بالماموغرام في حال عدم وجود أي أعراض أو مشاكل صحية بالثدي.</w:t>
      </w:r>
    </w:p>
    <w:p w14:paraId="5E42C7FE" w14:textId="376F5B29" w:rsidR="007A7F87" w:rsidRPr="003800B4" w:rsidRDefault="007A7F87" w:rsidP="00715F02">
      <w:pPr>
        <w:pStyle w:val="ListParagraph"/>
        <w:numPr>
          <w:ilvl w:val="0"/>
          <w:numId w:val="1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البرنامج الوطني للكشف عن سرطان القولون والمستقيم</w:t>
      </w:r>
      <w:r w:rsidR="005C2C73"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5856B040" w14:textId="1A4038D4" w:rsidR="009A10EE" w:rsidRPr="003800B4" w:rsidRDefault="009A10EE" w:rsidP="009A10EE">
      <w:pPr>
        <w:bidi/>
        <w:spacing w:after="240"/>
        <w:ind w:firstLine="36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بد</w:t>
      </w:r>
      <w:r w:rsidR="00F1680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 البرنامج الوطني للكشف عن سرطان القولون والمستقيم عام 2015</w:t>
      </w:r>
      <w:r w:rsidR="00F16807"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 xml:space="preserve">، حيث أن الكشف يشمل الكويتيين من سن 45 حتى 75 عام، </w:t>
      </w:r>
      <w:r w:rsidR="00BE1DC1" w:rsidRPr="003800B4">
        <w:rPr>
          <w:rFonts w:asciiTheme="majorBidi" w:hAnsiTheme="majorBidi" w:cstheme="majorBidi"/>
          <w:b/>
          <w:bCs/>
          <w:sz w:val="26"/>
          <w:szCs w:val="26"/>
          <w:rtl/>
        </w:rPr>
        <w:t>بينت</w:t>
      </w:r>
      <w:r w:rsidRPr="003800B4">
        <w:rPr>
          <w:rFonts w:asciiTheme="majorBidi" w:hAnsiTheme="majorBidi" w:cstheme="majorBidi"/>
          <w:b/>
          <w:bCs/>
          <w:sz w:val="26"/>
          <w:szCs w:val="26"/>
          <w:rtl/>
        </w:rPr>
        <w:t xml:space="preserve"> احصائيات مركز الكويت لمكافحة السرطان ارتفاع نسب سرطان القولون والمستقيم في البلاد، حيث </w:t>
      </w:r>
      <w:r w:rsidR="00F1680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نه الأعلى في الكويت بين الرجال ويحتل المركز الأول بين </w:t>
      </w:r>
      <w:r w:rsidR="00F1680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 xml:space="preserve">مراض السرطان، كما </w:t>
      </w:r>
      <w:r w:rsidR="00F1680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نه ثاني أعلى سرطان في الكويت لدى النساء، مما حدا بالوزارة إعداد الخطط للتشخيص المبكر لهذا المرض، فضلا</w:t>
      </w:r>
      <w:r w:rsidR="00F16807"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عن وجود 70% من الحالات المشخصة تعتبر من الدرجة الثالثة والرابعة من حيث درجة مرحلة السرطان، وهي درجة متأخرة بسبب عدم وضوح أعراض المرض بالمراحل الأولية مما يؤدي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صعوبة علاجه ويؤدي لتقليل نسب الشفاء منه</w:t>
      </w:r>
      <w:r w:rsidR="005421E3" w:rsidRPr="003800B4">
        <w:rPr>
          <w:rFonts w:asciiTheme="majorBidi" w:hAnsiTheme="majorBidi" w:cstheme="majorBidi"/>
          <w:b/>
          <w:bCs/>
          <w:sz w:val="26"/>
          <w:szCs w:val="26"/>
          <w:rtl/>
        </w:rPr>
        <w:t>.</w:t>
      </w:r>
    </w:p>
    <w:p w14:paraId="3CA8BE15" w14:textId="200435CA" w:rsidR="009D4A0C" w:rsidRPr="00005F79" w:rsidRDefault="009D4A0C" w:rsidP="00715F02">
      <w:pPr>
        <w:pStyle w:val="ListParagraph"/>
        <w:numPr>
          <w:ilvl w:val="0"/>
          <w:numId w:val="17"/>
        </w:numPr>
        <w:bidi/>
        <w:spacing w:after="240"/>
        <w:jc w:val="mediumKashida"/>
        <w:rPr>
          <w:rFonts w:asciiTheme="majorBidi" w:hAnsiTheme="majorBidi" w:cstheme="majorBidi"/>
          <w:b/>
          <w:bCs/>
          <w:sz w:val="26"/>
          <w:szCs w:val="26"/>
          <w:rtl/>
        </w:rPr>
      </w:pPr>
      <w:r w:rsidRPr="00005F79">
        <w:rPr>
          <w:rFonts w:asciiTheme="majorBidi" w:hAnsiTheme="majorBidi" w:cstheme="majorBidi"/>
          <w:b/>
          <w:bCs/>
          <w:sz w:val="26"/>
          <w:szCs w:val="26"/>
          <w:rtl/>
        </w:rPr>
        <w:t>البرنامج الوطني للصحة النفسية</w:t>
      </w:r>
      <w:r w:rsidR="005C2C73" w:rsidRPr="00005F79">
        <w:rPr>
          <w:rFonts w:asciiTheme="majorBidi" w:hAnsiTheme="majorBidi" w:cstheme="majorBidi"/>
          <w:b/>
          <w:bCs/>
          <w:sz w:val="26"/>
          <w:szCs w:val="26"/>
          <w:rtl/>
        </w:rPr>
        <w:t>:</w:t>
      </w:r>
    </w:p>
    <w:p w14:paraId="3B83D38B" w14:textId="295D8905" w:rsidR="00056586" w:rsidRPr="003800B4" w:rsidRDefault="00056586" w:rsidP="00056586">
      <w:pPr>
        <w:bidi/>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تم تدشين برنامج وطني للصحة النفسية بعام 201</w:t>
      </w:r>
      <w:r w:rsidR="00A44E53">
        <w:rPr>
          <w:rFonts w:asciiTheme="majorBidi" w:hAnsiTheme="majorBidi" w:cstheme="majorBidi" w:hint="cs"/>
          <w:b/>
          <w:bCs/>
          <w:sz w:val="26"/>
          <w:szCs w:val="26"/>
          <w:rtl/>
        </w:rPr>
        <w:t>1</w:t>
      </w:r>
      <w:r w:rsidR="00F16807"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 xml:space="preserve">، حيث يهدف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التنسيق بين الجهات المعنية لخدمة المواطنين والمقيمين بالشكل الأمثل من خلال توسع أكبر وبشكل مدروس في تقديم الخدمات النفسية لمحتاجيها، بنظام الرعاية النهارية والإقامة خارج المستشفى وتفعيل التعاون بين مركز الكويت للصحة النفسية ووزارات الدولة المعنية في قطاع الصحة النفسية للأطفال والمراهقين وقطاع الصحة النفسية الجنائية والإدمان وقطاع الصحة النفسية لكبار السن.</w:t>
      </w:r>
    </w:p>
    <w:p w14:paraId="42D6F015" w14:textId="77777777" w:rsidR="00431354" w:rsidRDefault="00431354" w:rsidP="00431354">
      <w:pPr>
        <w:pStyle w:val="ListParagraph"/>
        <w:bidi/>
        <w:spacing w:after="240"/>
        <w:ind w:left="746"/>
        <w:jc w:val="mediumKashida"/>
        <w:rPr>
          <w:rFonts w:asciiTheme="majorBidi" w:hAnsiTheme="majorBidi" w:cstheme="majorBidi"/>
          <w:b/>
          <w:bCs/>
          <w:sz w:val="26"/>
          <w:szCs w:val="26"/>
        </w:rPr>
      </w:pPr>
    </w:p>
    <w:p w14:paraId="42FF33FD" w14:textId="4289FDB5" w:rsidR="007A7F87" w:rsidRPr="003800B4" w:rsidRDefault="007A7F87" w:rsidP="00715F02">
      <w:pPr>
        <w:pStyle w:val="ListParagraph"/>
        <w:numPr>
          <w:ilvl w:val="0"/>
          <w:numId w:val="17"/>
        </w:numPr>
        <w:bidi/>
        <w:spacing w:after="240"/>
        <w:ind w:left="746" w:hanging="386"/>
        <w:jc w:val="mediumKashida"/>
        <w:rPr>
          <w:rFonts w:asciiTheme="majorBidi" w:hAnsiTheme="majorBidi" w:cstheme="majorBidi"/>
          <w:b/>
          <w:bCs/>
          <w:sz w:val="26"/>
          <w:szCs w:val="26"/>
          <w:rtl/>
        </w:rPr>
      </w:pPr>
      <w:r w:rsidRPr="003800B4">
        <w:rPr>
          <w:rFonts w:asciiTheme="majorBidi" w:hAnsiTheme="majorBidi" w:cstheme="majorBidi"/>
          <w:b/>
          <w:bCs/>
          <w:sz w:val="26"/>
          <w:szCs w:val="26"/>
        </w:rPr>
        <w:t xml:space="preserve"> </w:t>
      </w:r>
      <w:r w:rsidRPr="003800B4">
        <w:rPr>
          <w:rFonts w:asciiTheme="majorBidi" w:hAnsiTheme="majorBidi" w:cstheme="majorBidi"/>
          <w:b/>
          <w:bCs/>
          <w:sz w:val="26"/>
          <w:szCs w:val="26"/>
          <w:rtl/>
        </w:rPr>
        <w:t xml:space="preserve">المستشفيات العامة والتخصصية </w:t>
      </w:r>
      <w:r w:rsidR="005A55AC" w:rsidRPr="003800B4">
        <w:rPr>
          <w:rFonts w:asciiTheme="majorBidi" w:hAnsiTheme="majorBidi" w:cstheme="majorBidi"/>
          <w:b/>
          <w:bCs/>
          <w:sz w:val="26"/>
          <w:szCs w:val="26"/>
          <w:rtl/>
        </w:rPr>
        <w:t xml:space="preserve">الحكومية </w:t>
      </w:r>
      <w:r w:rsidRPr="003800B4">
        <w:rPr>
          <w:rFonts w:asciiTheme="majorBidi" w:hAnsiTheme="majorBidi" w:cstheme="majorBidi"/>
          <w:b/>
          <w:bCs/>
          <w:sz w:val="26"/>
          <w:szCs w:val="26"/>
          <w:rtl/>
        </w:rPr>
        <w:t xml:space="preserve">المجهزة بأحدث الأجهزة والطاقم الفني والاداري للتعامل مع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والتي ترتكز على</w:t>
      </w:r>
      <w:r w:rsidRPr="003800B4">
        <w:rPr>
          <w:rFonts w:asciiTheme="majorBidi" w:hAnsiTheme="majorBidi" w:cstheme="majorBidi"/>
          <w:b/>
          <w:bCs/>
          <w:sz w:val="26"/>
          <w:szCs w:val="26"/>
        </w:rPr>
        <w:t>:</w:t>
      </w:r>
    </w:p>
    <w:p w14:paraId="537A4D25"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توفير فريق طبي متعدد التخصصات</w:t>
      </w:r>
      <w:r w:rsidRPr="003800B4">
        <w:rPr>
          <w:rFonts w:asciiTheme="majorBidi" w:hAnsiTheme="majorBidi" w:cstheme="majorBidi"/>
          <w:b/>
          <w:bCs/>
          <w:sz w:val="26"/>
          <w:szCs w:val="26"/>
        </w:rPr>
        <w:t xml:space="preserve"> </w:t>
      </w:r>
    </w:p>
    <w:p w14:paraId="15EE7549"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دراسة احتياجات المجتمع من الخدمات الصحية وتوفيرها</w:t>
      </w:r>
      <w:r w:rsidRPr="003800B4">
        <w:rPr>
          <w:rFonts w:asciiTheme="majorBidi" w:hAnsiTheme="majorBidi" w:cstheme="majorBidi"/>
          <w:b/>
          <w:bCs/>
          <w:sz w:val="26"/>
          <w:szCs w:val="26"/>
        </w:rPr>
        <w:t xml:space="preserve"> </w:t>
      </w:r>
    </w:p>
    <w:p w14:paraId="78163A1F"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استخدام معدات ذات جودة عالية وتقديم خدمات فعالة للمراجعين</w:t>
      </w:r>
      <w:r w:rsidRPr="003800B4">
        <w:rPr>
          <w:rFonts w:asciiTheme="majorBidi" w:hAnsiTheme="majorBidi" w:cstheme="majorBidi"/>
          <w:b/>
          <w:bCs/>
          <w:sz w:val="26"/>
          <w:szCs w:val="26"/>
        </w:rPr>
        <w:t xml:space="preserve"> </w:t>
      </w:r>
    </w:p>
    <w:p w14:paraId="07C0B7D8" w14:textId="61BBA4DE"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توفير ال</w:t>
      </w:r>
      <w:r w:rsidR="00F16807"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دوية المعالجة للمراجعين (كويتي-غير كويتي) بصورة فعالة وعادلة</w:t>
      </w:r>
      <w:r w:rsidRPr="003800B4">
        <w:rPr>
          <w:rFonts w:asciiTheme="majorBidi" w:hAnsiTheme="majorBidi" w:cstheme="majorBidi"/>
          <w:b/>
          <w:bCs/>
          <w:sz w:val="26"/>
          <w:szCs w:val="26"/>
        </w:rPr>
        <w:t xml:space="preserve"> </w:t>
      </w:r>
    </w:p>
    <w:p w14:paraId="07598142"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توفير الخدمات المخبرية</w:t>
      </w:r>
      <w:r w:rsidRPr="003800B4">
        <w:rPr>
          <w:rFonts w:asciiTheme="majorBidi" w:hAnsiTheme="majorBidi" w:cstheme="majorBidi"/>
          <w:b/>
          <w:bCs/>
          <w:sz w:val="26"/>
          <w:szCs w:val="26"/>
        </w:rPr>
        <w:t xml:space="preserve"> </w:t>
      </w:r>
    </w:p>
    <w:p w14:paraId="06C1228A" w14:textId="6F6517B5" w:rsidR="00431354" w:rsidRDefault="007A7F87" w:rsidP="00E2328D">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توفير خدمات ال</w:t>
      </w:r>
      <w:r w:rsidR="00E62D40" w:rsidRPr="003800B4">
        <w:rPr>
          <w:rFonts w:asciiTheme="majorBidi" w:hAnsiTheme="majorBidi" w:cstheme="majorBidi"/>
          <w:b/>
          <w:bCs/>
          <w:sz w:val="26"/>
          <w:szCs w:val="26"/>
          <w:rtl/>
        </w:rPr>
        <w:t>أ</w:t>
      </w:r>
      <w:r w:rsidRPr="003800B4">
        <w:rPr>
          <w:rFonts w:asciiTheme="majorBidi" w:hAnsiTheme="majorBidi" w:cstheme="majorBidi"/>
          <w:b/>
          <w:bCs/>
          <w:sz w:val="26"/>
          <w:szCs w:val="26"/>
          <w:rtl/>
        </w:rPr>
        <w:t>شعة</w:t>
      </w:r>
    </w:p>
    <w:p w14:paraId="144B63CE" w14:textId="77777777" w:rsidR="00E2328D" w:rsidRPr="00E2328D" w:rsidRDefault="00E2328D" w:rsidP="00E2328D">
      <w:pPr>
        <w:bidi/>
        <w:spacing w:after="240"/>
        <w:ind w:left="360" w:hanging="360"/>
        <w:rPr>
          <w:rFonts w:asciiTheme="majorBidi" w:hAnsiTheme="majorBidi" w:cstheme="majorBidi"/>
          <w:b/>
          <w:bCs/>
          <w:sz w:val="26"/>
          <w:szCs w:val="26"/>
        </w:rPr>
      </w:pPr>
    </w:p>
    <w:p w14:paraId="10AF92E4" w14:textId="4AC51B9D" w:rsidR="00977297" w:rsidRPr="00E2328D" w:rsidRDefault="00E62D40" w:rsidP="00431354">
      <w:pPr>
        <w:bidi/>
        <w:spacing w:after="240"/>
        <w:jc w:val="mediumKashida"/>
        <w:rPr>
          <w:rFonts w:asciiTheme="majorBidi" w:hAnsiTheme="majorBidi" w:cstheme="majorBidi"/>
          <w:b/>
          <w:bCs/>
          <w:sz w:val="28"/>
          <w:szCs w:val="28"/>
          <w:rtl/>
        </w:rPr>
      </w:pPr>
      <w:r w:rsidRPr="00005F79">
        <w:rPr>
          <w:rFonts w:asciiTheme="majorBidi" w:hAnsiTheme="majorBidi" w:cstheme="majorBidi"/>
          <w:b/>
          <w:bCs/>
          <w:sz w:val="28"/>
          <w:szCs w:val="28"/>
          <w:rtl/>
        </w:rPr>
        <w:t xml:space="preserve">ثانيا: </w:t>
      </w:r>
      <w:r w:rsidR="00977297" w:rsidRPr="00005F79">
        <w:rPr>
          <w:rFonts w:asciiTheme="majorBidi" w:hAnsiTheme="majorBidi" w:cstheme="majorBidi"/>
          <w:b/>
          <w:bCs/>
          <w:sz w:val="28"/>
          <w:szCs w:val="28"/>
          <w:rtl/>
        </w:rPr>
        <w:t xml:space="preserve">الخدمات المقدمة من </w:t>
      </w:r>
      <w:r w:rsidR="005A55AC" w:rsidRPr="00005F79">
        <w:rPr>
          <w:rFonts w:asciiTheme="majorBidi" w:hAnsiTheme="majorBidi" w:cstheme="majorBidi"/>
          <w:b/>
          <w:bCs/>
          <w:sz w:val="28"/>
          <w:szCs w:val="28"/>
          <w:rtl/>
        </w:rPr>
        <w:t>القطاعات الصحية ال</w:t>
      </w:r>
      <w:r w:rsidR="00BB4C36" w:rsidRPr="00005F79">
        <w:rPr>
          <w:rFonts w:asciiTheme="majorBidi" w:hAnsiTheme="majorBidi" w:cstheme="majorBidi"/>
          <w:b/>
          <w:bCs/>
          <w:sz w:val="28"/>
          <w:szCs w:val="28"/>
          <w:rtl/>
        </w:rPr>
        <w:t>أخرى</w:t>
      </w:r>
      <w:r w:rsidRPr="00005F79">
        <w:rPr>
          <w:rFonts w:asciiTheme="majorBidi" w:hAnsiTheme="majorBidi" w:cstheme="majorBidi"/>
          <w:b/>
          <w:bCs/>
          <w:sz w:val="28"/>
          <w:szCs w:val="28"/>
          <w:rtl/>
        </w:rPr>
        <w:t>:</w:t>
      </w:r>
    </w:p>
    <w:p w14:paraId="7F70E13C" w14:textId="5B773C86" w:rsidR="00977297" w:rsidRPr="003800B4" w:rsidRDefault="00DA0110" w:rsidP="00715F02">
      <w:pPr>
        <w:pStyle w:val="ListParagraph"/>
        <w:numPr>
          <w:ilvl w:val="0"/>
          <w:numId w:val="18"/>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مركز دسمان للسكر</w:t>
      </w:r>
      <w:r w:rsidR="00E62D40" w:rsidRPr="003800B4">
        <w:rPr>
          <w:rFonts w:asciiTheme="majorBidi" w:hAnsiTheme="majorBidi" w:cstheme="majorBidi"/>
          <w:b/>
          <w:bCs/>
          <w:sz w:val="26"/>
          <w:szCs w:val="26"/>
          <w:rtl/>
        </w:rPr>
        <w:t>:</w:t>
      </w:r>
    </w:p>
    <w:p w14:paraId="32E2DDEC" w14:textId="6A023B0D" w:rsidR="00312B88" w:rsidRDefault="00312B88" w:rsidP="00312B88">
      <w:pPr>
        <w:bidi/>
        <w:spacing w:after="240"/>
        <w:ind w:firstLine="72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rPr>
        <w:t>أجرت مؤسسة الكويت للتقدم العلمي (</w:t>
      </w:r>
      <w:r w:rsidRPr="003800B4">
        <w:rPr>
          <w:rFonts w:asciiTheme="majorBidi" w:hAnsiTheme="majorBidi" w:cstheme="majorBidi"/>
          <w:b/>
          <w:bCs/>
          <w:sz w:val="26"/>
          <w:szCs w:val="26"/>
        </w:rPr>
        <w:t>KFAS</w:t>
      </w:r>
      <w:r w:rsidRPr="003800B4">
        <w:rPr>
          <w:rFonts w:asciiTheme="majorBidi" w:hAnsiTheme="majorBidi" w:cstheme="majorBidi"/>
          <w:b/>
          <w:bCs/>
          <w:sz w:val="26"/>
          <w:szCs w:val="26"/>
          <w:rtl/>
        </w:rPr>
        <w:t xml:space="preserve">) مسحًا لأهم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في الكويت من أجل إنشاء مركز بحث وعلاج متخصص للمرض الرائد. ولأن داء السكري هو المرض الأسرع انتشارًا في الكويت، فقد مولت مؤسسة الكويت للتقدم العلمي إنشاء مركز دسمان لأبحاث وعلاج مرض السكري. تم وضع حجر الأساس في 8 مايو 2001</w:t>
      </w:r>
      <w:r w:rsidR="00F16807"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 xml:space="preserve"> وافتتح المركز رسمياً في 6 يونيو </w:t>
      </w:r>
      <w:r w:rsidR="00F16807"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2006</w:t>
      </w:r>
      <w:r w:rsidRPr="003800B4">
        <w:rPr>
          <w:rFonts w:asciiTheme="majorBidi" w:hAnsiTheme="majorBidi" w:cstheme="majorBidi"/>
          <w:b/>
          <w:bCs/>
          <w:sz w:val="26"/>
          <w:szCs w:val="26"/>
          <w:rtl/>
          <w:lang w:bidi="ar-KW"/>
        </w:rPr>
        <w:t>.</w:t>
      </w:r>
    </w:p>
    <w:p w14:paraId="72A05A6E" w14:textId="0CBA1FB5" w:rsidR="009A1731" w:rsidRDefault="009A1731" w:rsidP="009A1731">
      <w:pPr>
        <w:bidi/>
        <w:spacing w:after="240"/>
        <w:ind w:firstLine="720"/>
        <w:jc w:val="mediumKashida"/>
        <w:rPr>
          <w:rFonts w:asciiTheme="majorBidi" w:hAnsiTheme="majorBidi" w:cstheme="majorBidi"/>
          <w:b/>
          <w:bCs/>
          <w:sz w:val="26"/>
          <w:szCs w:val="26"/>
          <w:rtl/>
          <w:lang w:bidi="ar-KW"/>
        </w:rPr>
      </w:pPr>
    </w:p>
    <w:p w14:paraId="6E834F11" w14:textId="77777777" w:rsidR="009A1731" w:rsidRPr="003800B4" w:rsidRDefault="009A1731" w:rsidP="00154121">
      <w:pPr>
        <w:bidi/>
        <w:spacing w:after="240"/>
        <w:jc w:val="mediumKashida"/>
        <w:rPr>
          <w:rFonts w:asciiTheme="majorBidi" w:hAnsiTheme="majorBidi" w:cstheme="majorBidi"/>
          <w:b/>
          <w:bCs/>
          <w:sz w:val="26"/>
          <w:szCs w:val="26"/>
          <w:rtl/>
          <w:lang w:bidi="ar-KW"/>
        </w:rPr>
      </w:pPr>
    </w:p>
    <w:p w14:paraId="083DF53B" w14:textId="1511BCA8" w:rsidR="00DA0110" w:rsidRPr="003800B4" w:rsidRDefault="00DA0110" w:rsidP="00715F02">
      <w:pPr>
        <w:pStyle w:val="ListParagraph"/>
        <w:numPr>
          <w:ilvl w:val="0"/>
          <w:numId w:val="18"/>
        </w:numPr>
        <w:bidi/>
        <w:spacing w:after="240"/>
        <w:rPr>
          <w:rFonts w:asciiTheme="majorBidi" w:hAnsiTheme="majorBidi" w:cstheme="majorBidi"/>
          <w:b/>
          <w:bCs/>
          <w:sz w:val="26"/>
          <w:szCs w:val="26"/>
          <w:rtl/>
        </w:rPr>
      </w:pPr>
      <w:r w:rsidRPr="003800B4">
        <w:rPr>
          <w:rFonts w:asciiTheme="majorBidi" w:hAnsiTheme="majorBidi" w:cstheme="majorBidi"/>
          <w:b/>
          <w:bCs/>
          <w:sz w:val="26"/>
          <w:szCs w:val="26"/>
          <w:rtl/>
        </w:rPr>
        <w:lastRenderedPageBreak/>
        <w:t xml:space="preserve">مستشفى </w:t>
      </w:r>
      <w:r w:rsidR="00312B88" w:rsidRPr="003800B4">
        <w:rPr>
          <w:rFonts w:asciiTheme="majorBidi" w:hAnsiTheme="majorBidi" w:cstheme="majorBidi"/>
          <w:b/>
          <w:bCs/>
          <w:sz w:val="26"/>
          <w:szCs w:val="26"/>
          <w:rtl/>
        </w:rPr>
        <w:t>جابر الأحمد الصباح ل</w:t>
      </w:r>
      <w:r w:rsidRPr="003800B4">
        <w:rPr>
          <w:rFonts w:asciiTheme="majorBidi" w:hAnsiTheme="majorBidi" w:cstheme="majorBidi"/>
          <w:b/>
          <w:bCs/>
          <w:sz w:val="26"/>
          <w:szCs w:val="26"/>
          <w:rtl/>
        </w:rPr>
        <w:t>لقوات المسلحة</w:t>
      </w:r>
      <w:r w:rsidR="00E62D40" w:rsidRPr="003800B4">
        <w:rPr>
          <w:rFonts w:asciiTheme="majorBidi" w:hAnsiTheme="majorBidi" w:cstheme="majorBidi"/>
          <w:b/>
          <w:bCs/>
          <w:sz w:val="26"/>
          <w:szCs w:val="26"/>
          <w:rtl/>
        </w:rPr>
        <w:t>:</w:t>
      </w:r>
    </w:p>
    <w:p w14:paraId="1AEBCA3B" w14:textId="60C557B4" w:rsidR="001C0E22" w:rsidRPr="003800B4" w:rsidRDefault="00312B88" w:rsidP="007C07CC">
      <w:pPr>
        <w:bidi/>
        <w:spacing w:after="240"/>
        <w:ind w:firstLine="720"/>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تقدم مستشفى جابر </w:t>
      </w:r>
      <w:r w:rsidR="00341CA0" w:rsidRPr="003800B4">
        <w:rPr>
          <w:rFonts w:asciiTheme="majorBidi" w:hAnsiTheme="majorBidi" w:cstheme="majorBidi"/>
          <w:b/>
          <w:bCs/>
          <w:sz w:val="26"/>
          <w:szCs w:val="26"/>
          <w:rtl/>
        </w:rPr>
        <w:t>الأحمد</w:t>
      </w:r>
      <w:r w:rsidRPr="003800B4">
        <w:rPr>
          <w:rFonts w:asciiTheme="majorBidi" w:hAnsiTheme="majorBidi" w:cstheme="majorBidi"/>
          <w:b/>
          <w:bCs/>
          <w:sz w:val="26"/>
          <w:szCs w:val="26"/>
          <w:rtl/>
        </w:rPr>
        <w:t xml:space="preserve"> للقوات المسلحة مجموعة كبيرة من</w:t>
      </w:r>
      <w:r w:rsidR="00341CA0"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 xml:space="preserve">الخدمات الوقائية والتشخيصية </w:t>
      </w:r>
      <w:r w:rsidR="00341CA0" w:rsidRPr="003800B4">
        <w:rPr>
          <w:rFonts w:asciiTheme="majorBidi" w:hAnsiTheme="majorBidi" w:cstheme="majorBidi"/>
          <w:b/>
          <w:bCs/>
          <w:sz w:val="26"/>
          <w:szCs w:val="26"/>
          <w:rtl/>
        </w:rPr>
        <w:t>والعلاجية</w:t>
      </w:r>
      <w:r w:rsidRPr="003800B4">
        <w:rPr>
          <w:rFonts w:asciiTheme="majorBidi" w:hAnsiTheme="majorBidi" w:cstheme="majorBidi"/>
          <w:b/>
          <w:bCs/>
          <w:sz w:val="26"/>
          <w:szCs w:val="26"/>
          <w:rtl/>
        </w:rPr>
        <w:t xml:space="preserve"> والتأهيلية، وتقدم هذه</w:t>
      </w:r>
      <w:r w:rsidR="00341CA0"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 xml:space="preserve">الخدمات من </w:t>
      </w:r>
      <w:r w:rsidR="00341CA0" w:rsidRPr="003800B4">
        <w:rPr>
          <w:rFonts w:asciiTheme="majorBidi" w:hAnsiTheme="majorBidi" w:cstheme="majorBidi"/>
          <w:b/>
          <w:bCs/>
          <w:sz w:val="26"/>
          <w:szCs w:val="26"/>
          <w:rtl/>
        </w:rPr>
        <w:t>خلال</w:t>
      </w:r>
      <w:r w:rsidRPr="003800B4">
        <w:rPr>
          <w:rFonts w:asciiTheme="majorBidi" w:hAnsiTheme="majorBidi" w:cstheme="majorBidi"/>
          <w:b/>
          <w:bCs/>
          <w:sz w:val="26"/>
          <w:szCs w:val="26"/>
          <w:rtl/>
        </w:rPr>
        <w:t xml:space="preserve"> العيادات الخارجية وعيادة الحوادث</w:t>
      </w:r>
      <w:r w:rsidR="00341CA0"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 xml:space="preserve">وعيادات الضباط، ويقدم العمل من </w:t>
      </w:r>
      <w:r w:rsidR="00341CA0" w:rsidRPr="003800B4">
        <w:rPr>
          <w:rFonts w:asciiTheme="majorBidi" w:hAnsiTheme="majorBidi" w:cstheme="majorBidi"/>
          <w:b/>
          <w:bCs/>
          <w:sz w:val="26"/>
          <w:szCs w:val="26"/>
          <w:rtl/>
        </w:rPr>
        <w:t>خلال</w:t>
      </w:r>
      <w:r w:rsidRPr="003800B4">
        <w:rPr>
          <w:rFonts w:asciiTheme="majorBidi" w:hAnsiTheme="majorBidi" w:cstheme="majorBidi"/>
          <w:b/>
          <w:bCs/>
          <w:sz w:val="26"/>
          <w:szCs w:val="26"/>
          <w:rtl/>
        </w:rPr>
        <w:t xml:space="preserve"> 18 قسما فنيا</w:t>
      </w:r>
      <w:r w:rsidR="00341CA0"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متخصصا، كما يتوفر في المستشفى عيادات متخصصة</w:t>
      </w:r>
      <w:r w:rsidR="00341CA0" w:rsidRPr="003800B4">
        <w:rPr>
          <w:rFonts w:asciiTheme="majorBidi" w:hAnsiTheme="majorBidi" w:cstheme="majorBidi"/>
          <w:b/>
          <w:bCs/>
          <w:sz w:val="26"/>
          <w:szCs w:val="26"/>
          <w:rtl/>
        </w:rPr>
        <w:t xml:space="preserve"> للأسنان</w:t>
      </w:r>
      <w:r w:rsidRPr="003800B4">
        <w:rPr>
          <w:rFonts w:asciiTheme="majorBidi" w:hAnsiTheme="majorBidi" w:cstheme="majorBidi"/>
          <w:b/>
          <w:bCs/>
          <w:sz w:val="26"/>
          <w:szCs w:val="26"/>
          <w:rtl/>
        </w:rPr>
        <w:t xml:space="preserve"> والع</w:t>
      </w:r>
      <w:r w:rsidR="00341CA0" w:rsidRPr="003800B4">
        <w:rPr>
          <w:rFonts w:asciiTheme="majorBidi" w:hAnsiTheme="majorBidi" w:cstheme="majorBidi"/>
          <w:b/>
          <w:bCs/>
          <w:sz w:val="26"/>
          <w:szCs w:val="26"/>
          <w:rtl/>
        </w:rPr>
        <w:t>لا</w:t>
      </w:r>
      <w:r w:rsidRPr="003800B4">
        <w:rPr>
          <w:rFonts w:asciiTheme="majorBidi" w:hAnsiTheme="majorBidi" w:cstheme="majorBidi"/>
          <w:b/>
          <w:bCs/>
          <w:sz w:val="26"/>
          <w:szCs w:val="26"/>
          <w:rtl/>
        </w:rPr>
        <w:t xml:space="preserve">ج </w:t>
      </w:r>
      <w:r w:rsidR="00341CA0" w:rsidRPr="003800B4">
        <w:rPr>
          <w:rFonts w:asciiTheme="majorBidi" w:hAnsiTheme="majorBidi" w:cstheme="majorBidi"/>
          <w:b/>
          <w:bCs/>
          <w:sz w:val="26"/>
          <w:szCs w:val="26"/>
          <w:rtl/>
        </w:rPr>
        <w:t>بالأكسجين</w:t>
      </w:r>
      <w:r w:rsidRPr="003800B4">
        <w:rPr>
          <w:rFonts w:asciiTheme="majorBidi" w:hAnsiTheme="majorBidi" w:cstheme="majorBidi"/>
          <w:b/>
          <w:bCs/>
          <w:sz w:val="26"/>
          <w:szCs w:val="26"/>
          <w:rtl/>
        </w:rPr>
        <w:t xml:space="preserve"> وغسيل الكلى.</w:t>
      </w:r>
    </w:p>
    <w:p w14:paraId="640D021A" w14:textId="56BFB8A5" w:rsidR="00DA0110" w:rsidRPr="003800B4" w:rsidRDefault="00341CA0" w:rsidP="00715F02">
      <w:pPr>
        <w:pStyle w:val="ListParagraph"/>
        <w:numPr>
          <w:ilvl w:val="0"/>
          <w:numId w:val="18"/>
        </w:numPr>
        <w:bidi/>
        <w:spacing w:after="24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rPr>
        <w:t xml:space="preserve">مستشفى </w:t>
      </w:r>
      <w:r w:rsidRPr="003800B4">
        <w:rPr>
          <w:rFonts w:asciiTheme="majorBidi" w:hAnsiTheme="majorBidi" w:cstheme="majorBidi"/>
          <w:b/>
          <w:bCs/>
          <w:sz w:val="26"/>
          <w:szCs w:val="26"/>
          <w:rtl/>
          <w:lang w:bidi="ar-KW"/>
        </w:rPr>
        <w:t>ال</w:t>
      </w:r>
      <w:r w:rsidR="00E62D40" w:rsidRPr="003800B4">
        <w:rPr>
          <w:rFonts w:asciiTheme="majorBidi" w:hAnsiTheme="majorBidi" w:cstheme="majorBidi"/>
          <w:b/>
          <w:bCs/>
          <w:sz w:val="26"/>
          <w:szCs w:val="26"/>
          <w:rtl/>
          <w:lang w:bidi="ar-KW"/>
        </w:rPr>
        <w:t>أ</w:t>
      </w:r>
      <w:r w:rsidRPr="003800B4">
        <w:rPr>
          <w:rFonts w:asciiTheme="majorBidi" w:hAnsiTheme="majorBidi" w:cstheme="majorBidi"/>
          <w:b/>
          <w:bCs/>
          <w:sz w:val="26"/>
          <w:szCs w:val="26"/>
          <w:rtl/>
          <w:lang w:bidi="ar-KW"/>
        </w:rPr>
        <w:t>حمدي</w:t>
      </w:r>
      <w:r w:rsidR="00E62D40" w:rsidRPr="003800B4">
        <w:rPr>
          <w:rFonts w:asciiTheme="majorBidi" w:hAnsiTheme="majorBidi" w:cstheme="majorBidi"/>
          <w:b/>
          <w:bCs/>
          <w:sz w:val="26"/>
          <w:szCs w:val="26"/>
          <w:rtl/>
          <w:lang w:bidi="ar-KW"/>
        </w:rPr>
        <w:t>:</w:t>
      </w:r>
    </w:p>
    <w:p w14:paraId="39D65436" w14:textId="60FEFAA8" w:rsidR="00341CA0" w:rsidRPr="003800B4" w:rsidRDefault="00341CA0" w:rsidP="00341CA0">
      <w:pPr>
        <w:bidi/>
        <w:spacing w:after="240"/>
        <w:ind w:firstLine="720"/>
        <w:jc w:val="both"/>
        <w:rPr>
          <w:rFonts w:asciiTheme="majorBidi" w:hAnsiTheme="majorBidi" w:cstheme="majorBidi"/>
          <w:b/>
          <w:bCs/>
          <w:color w:val="212529"/>
          <w:sz w:val="26"/>
          <w:szCs w:val="26"/>
          <w:shd w:val="clear" w:color="auto" w:fill="FFFFFF"/>
          <w:rtl/>
        </w:rPr>
      </w:pPr>
      <w:r w:rsidRPr="003800B4">
        <w:rPr>
          <w:rFonts w:asciiTheme="majorBidi" w:hAnsiTheme="majorBidi" w:cstheme="majorBidi"/>
          <w:b/>
          <w:bCs/>
          <w:color w:val="212529"/>
          <w:sz w:val="26"/>
          <w:szCs w:val="26"/>
          <w:shd w:val="clear" w:color="auto" w:fill="FFFFFF"/>
          <w:rtl/>
        </w:rPr>
        <w:t xml:space="preserve">تم افتتاح مستشفى الأحمدي في </w:t>
      </w:r>
      <w:r w:rsidR="00F16807" w:rsidRPr="003800B4">
        <w:rPr>
          <w:rFonts w:asciiTheme="majorBidi" w:hAnsiTheme="majorBidi" w:cstheme="majorBidi"/>
          <w:b/>
          <w:bCs/>
          <w:color w:val="212529"/>
          <w:sz w:val="26"/>
          <w:szCs w:val="26"/>
          <w:shd w:val="clear" w:color="auto" w:fill="FFFFFF"/>
          <w:rtl/>
        </w:rPr>
        <w:t>إ</w:t>
      </w:r>
      <w:r w:rsidRPr="003800B4">
        <w:rPr>
          <w:rFonts w:asciiTheme="majorBidi" w:hAnsiTheme="majorBidi" w:cstheme="majorBidi"/>
          <w:b/>
          <w:bCs/>
          <w:color w:val="212529"/>
          <w:sz w:val="26"/>
          <w:szCs w:val="26"/>
          <w:shd w:val="clear" w:color="auto" w:fill="FFFFFF"/>
          <w:rtl/>
        </w:rPr>
        <w:t>بريل</w:t>
      </w:r>
      <w:r w:rsidR="00F16807" w:rsidRPr="003800B4">
        <w:rPr>
          <w:rFonts w:asciiTheme="majorBidi" w:hAnsiTheme="majorBidi" w:cstheme="majorBidi"/>
          <w:b/>
          <w:bCs/>
          <w:color w:val="212529"/>
          <w:sz w:val="26"/>
          <w:szCs w:val="26"/>
          <w:shd w:val="clear" w:color="auto" w:fill="FFFFFF"/>
          <w:rtl/>
        </w:rPr>
        <w:t xml:space="preserve"> عام</w:t>
      </w:r>
      <w:r w:rsidRPr="003800B4">
        <w:rPr>
          <w:rFonts w:asciiTheme="majorBidi" w:hAnsiTheme="majorBidi" w:cstheme="majorBidi"/>
          <w:b/>
          <w:bCs/>
          <w:color w:val="212529"/>
          <w:sz w:val="26"/>
          <w:szCs w:val="26"/>
          <w:shd w:val="clear" w:color="auto" w:fill="FFFFFF"/>
          <w:rtl/>
        </w:rPr>
        <w:t xml:space="preserve"> 1960</w:t>
      </w:r>
      <w:r w:rsidR="00F16807" w:rsidRPr="003800B4">
        <w:rPr>
          <w:rFonts w:asciiTheme="majorBidi" w:hAnsiTheme="majorBidi" w:cstheme="majorBidi"/>
          <w:b/>
          <w:bCs/>
          <w:color w:val="212529"/>
          <w:sz w:val="26"/>
          <w:szCs w:val="26"/>
          <w:shd w:val="clear" w:color="auto" w:fill="FFFFFF"/>
          <w:rtl/>
        </w:rPr>
        <w:t>م</w:t>
      </w:r>
      <w:r w:rsidRPr="003800B4">
        <w:rPr>
          <w:rFonts w:asciiTheme="majorBidi" w:hAnsiTheme="majorBidi" w:cstheme="majorBidi"/>
          <w:b/>
          <w:bCs/>
          <w:color w:val="212529"/>
          <w:sz w:val="26"/>
          <w:szCs w:val="26"/>
          <w:shd w:val="clear" w:color="auto" w:fill="FFFFFF"/>
          <w:rtl/>
        </w:rPr>
        <w:t>، تقدم خدماته الصحية لجميع موظفي القطاع النفطي وعائلاتهم</w:t>
      </w:r>
      <w:r w:rsidR="00E62D40" w:rsidRPr="003800B4">
        <w:rPr>
          <w:rFonts w:asciiTheme="majorBidi" w:hAnsiTheme="majorBidi" w:cstheme="majorBidi"/>
          <w:b/>
          <w:bCs/>
          <w:color w:val="212529"/>
          <w:sz w:val="26"/>
          <w:szCs w:val="26"/>
          <w:shd w:val="clear" w:color="auto" w:fill="FFFFFF"/>
          <w:rtl/>
        </w:rPr>
        <w:t>، و</w:t>
      </w:r>
      <w:r w:rsidRPr="003800B4">
        <w:rPr>
          <w:rFonts w:asciiTheme="majorBidi" w:hAnsiTheme="majorBidi" w:cstheme="majorBidi"/>
          <w:b/>
          <w:bCs/>
          <w:color w:val="212529"/>
          <w:sz w:val="26"/>
          <w:szCs w:val="26"/>
          <w:shd w:val="clear" w:color="auto" w:fill="FFFFFF"/>
          <w:rtl/>
        </w:rPr>
        <w:t>يقدم المستشفى العديد من الخدمات سواء العلاجية أو الداعمة وأهمها</w:t>
      </w:r>
      <w:r w:rsidRPr="003800B4">
        <w:rPr>
          <w:rFonts w:asciiTheme="majorBidi" w:hAnsiTheme="majorBidi" w:cstheme="majorBidi"/>
          <w:b/>
          <w:bCs/>
          <w:color w:val="212529"/>
          <w:sz w:val="26"/>
          <w:szCs w:val="26"/>
          <w:shd w:val="clear" w:color="auto" w:fill="FFFFFF"/>
        </w:rPr>
        <w:t>:</w:t>
      </w:r>
    </w:p>
    <w:p w14:paraId="5BAD81CE" w14:textId="0F657E17" w:rsidR="00341CA0" w:rsidRPr="003800B4" w:rsidRDefault="00341CA0" w:rsidP="00341CA0">
      <w:pPr>
        <w:bidi/>
        <w:spacing w:after="240"/>
        <w:jc w:val="both"/>
        <w:rPr>
          <w:rFonts w:asciiTheme="majorBidi" w:hAnsiTheme="majorBidi" w:cstheme="majorBidi"/>
          <w:b/>
          <w:bCs/>
          <w:color w:val="212529"/>
          <w:sz w:val="26"/>
          <w:szCs w:val="26"/>
          <w:shd w:val="clear" w:color="auto" w:fill="FFFFFF"/>
          <w:rtl/>
        </w:rPr>
      </w:pPr>
      <w:r w:rsidRPr="003800B4">
        <w:rPr>
          <w:rFonts w:asciiTheme="majorBidi" w:hAnsiTheme="majorBidi" w:cstheme="majorBidi"/>
          <w:b/>
          <w:bCs/>
          <w:color w:val="212529"/>
          <w:sz w:val="26"/>
          <w:szCs w:val="26"/>
          <w:shd w:val="clear" w:color="auto" w:fill="FFFFFF"/>
          <w:rtl/>
        </w:rPr>
        <w:t xml:space="preserve">حالات الطوارئ، الطب العام، الطب الباطني، طب الأطفال، الجراحة، أمراض النساء والتوليد، طب العيون، </w:t>
      </w:r>
      <w:r w:rsidR="00E62F1F" w:rsidRPr="003800B4">
        <w:rPr>
          <w:rFonts w:asciiTheme="majorBidi" w:hAnsiTheme="majorBidi" w:cstheme="majorBidi"/>
          <w:b/>
          <w:bCs/>
          <w:color w:val="212529"/>
          <w:sz w:val="26"/>
          <w:szCs w:val="26"/>
          <w:shd w:val="clear" w:color="auto" w:fill="FFFFFF"/>
          <w:rtl/>
        </w:rPr>
        <w:t>الأمراض</w:t>
      </w:r>
      <w:r w:rsidRPr="003800B4">
        <w:rPr>
          <w:rFonts w:asciiTheme="majorBidi" w:hAnsiTheme="majorBidi" w:cstheme="majorBidi"/>
          <w:b/>
          <w:bCs/>
          <w:color w:val="212529"/>
          <w:sz w:val="26"/>
          <w:szCs w:val="26"/>
          <w:shd w:val="clear" w:color="auto" w:fill="FFFFFF"/>
          <w:rtl/>
        </w:rPr>
        <w:t xml:space="preserve"> الجلدية، الأذن </w:t>
      </w:r>
      <w:r w:rsidR="00A367E9">
        <w:rPr>
          <w:rFonts w:asciiTheme="majorBidi" w:hAnsiTheme="majorBidi" w:cstheme="majorBidi" w:hint="cs"/>
          <w:b/>
          <w:bCs/>
          <w:color w:val="212529"/>
          <w:sz w:val="26"/>
          <w:szCs w:val="26"/>
          <w:shd w:val="clear" w:color="auto" w:fill="FFFFFF"/>
          <w:rtl/>
        </w:rPr>
        <w:t>و</w:t>
      </w:r>
      <w:r w:rsidRPr="003800B4">
        <w:rPr>
          <w:rFonts w:asciiTheme="majorBidi" w:hAnsiTheme="majorBidi" w:cstheme="majorBidi"/>
          <w:b/>
          <w:bCs/>
          <w:color w:val="212529"/>
          <w:sz w:val="26"/>
          <w:szCs w:val="26"/>
          <w:shd w:val="clear" w:color="auto" w:fill="FFFFFF"/>
          <w:rtl/>
        </w:rPr>
        <w:t>الأنف والحنجرة، التخدير، طب الأسنان، الطب الوقائي، الأشعة، العناية المركزة، المختبرات، العلاج الطبيعي، التغذية وخدمات الاسعاف</w:t>
      </w:r>
      <w:r w:rsidRPr="003800B4">
        <w:rPr>
          <w:rFonts w:asciiTheme="majorBidi" w:hAnsiTheme="majorBidi" w:cstheme="majorBidi"/>
          <w:b/>
          <w:bCs/>
          <w:color w:val="212529"/>
          <w:sz w:val="26"/>
          <w:szCs w:val="26"/>
          <w:shd w:val="clear" w:color="auto" w:fill="FFFFFF"/>
        </w:rPr>
        <w:t>.</w:t>
      </w:r>
      <w:r w:rsidRPr="003800B4">
        <w:rPr>
          <w:rFonts w:asciiTheme="majorBidi" w:hAnsiTheme="majorBidi" w:cstheme="majorBidi"/>
          <w:b/>
          <w:bCs/>
          <w:color w:val="212529"/>
          <w:sz w:val="26"/>
          <w:szCs w:val="26"/>
          <w:shd w:val="clear" w:color="auto" w:fill="FFFFFF"/>
          <w:rtl/>
        </w:rPr>
        <w:t xml:space="preserve"> </w:t>
      </w:r>
    </w:p>
    <w:p w14:paraId="3F8A1235" w14:textId="72479485" w:rsidR="005A55AC" w:rsidRPr="003800B4" w:rsidRDefault="00341CA0" w:rsidP="00463DAF">
      <w:pPr>
        <w:bidi/>
        <w:spacing w:after="240"/>
        <w:ind w:firstLine="720"/>
        <w:jc w:val="both"/>
        <w:rPr>
          <w:rFonts w:asciiTheme="majorBidi" w:hAnsiTheme="majorBidi" w:cstheme="majorBidi"/>
          <w:b/>
          <w:bCs/>
          <w:color w:val="212529"/>
          <w:sz w:val="26"/>
          <w:szCs w:val="26"/>
          <w:shd w:val="clear" w:color="auto" w:fill="FFFFFF"/>
          <w:rtl/>
        </w:rPr>
      </w:pPr>
      <w:r w:rsidRPr="003800B4">
        <w:rPr>
          <w:rFonts w:asciiTheme="majorBidi" w:hAnsiTheme="majorBidi" w:cstheme="majorBidi"/>
          <w:b/>
          <w:bCs/>
          <w:color w:val="212529"/>
          <w:sz w:val="26"/>
          <w:szCs w:val="26"/>
          <w:shd w:val="clear" w:color="auto" w:fill="FFFFFF"/>
          <w:rtl/>
        </w:rPr>
        <w:t>كما يتم توفير العيادات الاستشارية من قبل متخصصين من وزارة الصحة في الكويت لتقديم خدمات متخصصة في الطب النفسي وأمراض الرئة والمسالك البولية وأمراض الكبد والجهاز الهضمي وجراحة الأعصاب و</w:t>
      </w:r>
      <w:r w:rsidR="00E62F1F" w:rsidRPr="003800B4">
        <w:rPr>
          <w:rFonts w:asciiTheme="majorBidi" w:hAnsiTheme="majorBidi" w:cstheme="majorBidi"/>
          <w:b/>
          <w:bCs/>
          <w:color w:val="212529"/>
          <w:sz w:val="26"/>
          <w:szCs w:val="26"/>
          <w:shd w:val="clear" w:color="auto" w:fill="FFFFFF"/>
          <w:rtl/>
        </w:rPr>
        <w:t>الأمراض</w:t>
      </w:r>
      <w:r w:rsidRPr="003800B4">
        <w:rPr>
          <w:rFonts w:asciiTheme="majorBidi" w:hAnsiTheme="majorBidi" w:cstheme="majorBidi"/>
          <w:b/>
          <w:bCs/>
          <w:color w:val="212529"/>
          <w:sz w:val="26"/>
          <w:szCs w:val="26"/>
          <w:shd w:val="clear" w:color="auto" w:fill="FFFFFF"/>
          <w:rtl/>
        </w:rPr>
        <w:t xml:space="preserve"> الجلدية والتناسلية والعقم وأمراض الدم وأمراض الكلى.</w:t>
      </w:r>
    </w:p>
    <w:p w14:paraId="5A70030F" w14:textId="66148CBA" w:rsidR="00E62D40" w:rsidRPr="003800B4" w:rsidRDefault="00E62D40" w:rsidP="00715F02">
      <w:pPr>
        <w:pStyle w:val="ListParagraph"/>
        <w:numPr>
          <w:ilvl w:val="0"/>
          <w:numId w:val="18"/>
        </w:numPr>
        <w:bidi/>
        <w:spacing w:after="240"/>
        <w:jc w:val="mediumKashida"/>
        <w:rPr>
          <w:rFonts w:asciiTheme="majorBidi" w:hAnsiTheme="majorBidi" w:cstheme="majorBidi"/>
          <w:b/>
          <w:bCs/>
          <w:sz w:val="26"/>
          <w:szCs w:val="26"/>
          <w:lang w:bidi="ar-KW"/>
        </w:rPr>
      </w:pPr>
      <w:r w:rsidRPr="003800B4">
        <w:rPr>
          <w:rFonts w:asciiTheme="majorBidi" w:hAnsiTheme="majorBidi" w:cstheme="majorBidi"/>
          <w:b/>
          <w:bCs/>
          <w:sz w:val="26"/>
          <w:szCs w:val="26"/>
          <w:rtl/>
        </w:rPr>
        <w:t>المراكز والمستشفيات الأهلية المجهزة للتعامل مع الأمراض المزمنة غير السارية.</w:t>
      </w:r>
    </w:p>
    <w:p w14:paraId="3D67A8E4" w14:textId="77777777" w:rsidR="00F16807" w:rsidRPr="003800B4" w:rsidRDefault="00F16807" w:rsidP="00F16807">
      <w:pPr>
        <w:pStyle w:val="ListParagraph"/>
        <w:bidi/>
        <w:spacing w:after="240"/>
        <w:ind w:left="810"/>
        <w:jc w:val="mediumKashida"/>
        <w:rPr>
          <w:rFonts w:asciiTheme="majorBidi" w:hAnsiTheme="majorBidi" w:cstheme="majorBidi"/>
          <w:b/>
          <w:bCs/>
          <w:sz w:val="26"/>
          <w:szCs w:val="26"/>
          <w:rtl/>
          <w:lang w:bidi="ar-KW"/>
        </w:rPr>
      </w:pPr>
    </w:p>
    <w:p w14:paraId="6A3BD10D" w14:textId="3EE8FC4F" w:rsidR="00DA0110" w:rsidRPr="003800B4" w:rsidRDefault="00DA0110" w:rsidP="00715F02">
      <w:pPr>
        <w:pStyle w:val="ListParagraph"/>
        <w:numPr>
          <w:ilvl w:val="0"/>
          <w:numId w:val="18"/>
        </w:numPr>
        <w:bidi/>
        <w:spacing w:after="24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 xml:space="preserve">وزارات الدولة المعنية بالتأثير على </w:t>
      </w:r>
      <w:r w:rsidR="00E62F1F" w:rsidRPr="003800B4">
        <w:rPr>
          <w:rFonts w:asciiTheme="majorBidi" w:hAnsiTheme="majorBidi" w:cstheme="majorBidi"/>
          <w:b/>
          <w:bCs/>
          <w:sz w:val="26"/>
          <w:szCs w:val="26"/>
          <w:rtl/>
          <w:lang w:bidi="ar-KW"/>
        </w:rPr>
        <w:t>الأمراض</w:t>
      </w:r>
      <w:r w:rsidRPr="003800B4">
        <w:rPr>
          <w:rFonts w:asciiTheme="majorBidi" w:hAnsiTheme="majorBidi" w:cstheme="majorBidi"/>
          <w:b/>
          <w:bCs/>
          <w:sz w:val="26"/>
          <w:szCs w:val="26"/>
          <w:rtl/>
          <w:lang w:bidi="ar-KW"/>
        </w:rPr>
        <w:t xml:space="preserve"> المزمنة غير السارية</w:t>
      </w:r>
      <w:r w:rsidR="00F16807" w:rsidRPr="003800B4">
        <w:rPr>
          <w:rFonts w:asciiTheme="majorBidi" w:hAnsiTheme="majorBidi" w:cstheme="majorBidi"/>
          <w:b/>
          <w:bCs/>
          <w:sz w:val="26"/>
          <w:szCs w:val="26"/>
          <w:rtl/>
          <w:lang w:bidi="ar-KW"/>
        </w:rPr>
        <w:t>:</w:t>
      </w:r>
    </w:p>
    <w:p w14:paraId="1F43A2DC" w14:textId="12638B83"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وزارة الشئون الاجتماعية والعمل.</w:t>
      </w:r>
    </w:p>
    <w:p w14:paraId="42F98B8E" w14:textId="639E1415"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lang w:bidi="ar-KW"/>
        </w:rPr>
      </w:pPr>
      <w:r w:rsidRPr="003800B4">
        <w:rPr>
          <w:rFonts w:asciiTheme="majorBidi" w:hAnsiTheme="majorBidi" w:cstheme="majorBidi"/>
          <w:b/>
          <w:bCs/>
          <w:sz w:val="26"/>
          <w:szCs w:val="26"/>
          <w:rtl/>
          <w:lang w:bidi="ar-KW"/>
        </w:rPr>
        <w:t>وزارة التربية.</w:t>
      </w:r>
    </w:p>
    <w:p w14:paraId="427548A3" w14:textId="7F9655B5"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lang w:bidi="ar-KW"/>
        </w:rPr>
      </w:pPr>
      <w:r w:rsidRPr="003800B4">
        <w:rPr>
          <w:rFonts w:asciiTheme="majorBidi" w:hAnsiTheme="majorBidi" w:cstheme="majorBidi"/>
          <w:b/>
          <w:bCs/>
          <w:sz w:val="26"/>
          <w:szCs w:val="26"/>
          <w:rtl/>
          <w:lang w:bidi="ar-KW"/>
        </w:rPr>
        <w:t>وزارة الاعلام</w:t>
      </w:r>
    </w:p>
    <w:p w14:paraId="4D305E36" w14:textId="77777777" w:rsidR="005A55AC" w:rsidRPr="003800B4" w:rsidRDefault="005A55AC" w:rsidP="00715F02">
      <w:pPr>
        <w:pStyle w:val="ListParagraph"/>
        <w:numPr>
          <w:ilvl w:val="0"/>
          <w:numId w:val="12"/>
        </w:numPr>
        <w:bidi/>
        <w:rPr>
          <w:rFonts w:asciiTheme="majorBidi" w:hAnsiTheme="majorBidi" w:cstheme="majorBidi"/>
          <w:b/>
          <w:bCs/>
          <w:sz w:val="26"/>
          <w:szCs w:val="26"/>
        </w:rPr>
      </w:pPr>
      <w:r w:rsidRPr="003800B4">
        <w:rPr>
          <w:rFonts w:asciiTheme="majorBidi" w:hAnsiTheme="majorBidi" w:cstheme="majorBidi"/>
          <w:b/>
          <w:bCs/>
          <w:sz w:val="26"/>
          <w:szCs w:val="26"/>
          <w:rtl/>
          <w:lang w:bidi="ar-KW"/>
        </w:rPr>
        <w:t>وزارة الداخلية</w:t>
      </w:r>
    </w:p>
    <w:p w14:paraId="539B0D6A" w14:textId="77777777" w:rsidR="005A55AC" w:rsidRPr="003800B4" w:rsidRDefault="005A55AC" w:rsidP="00715F02">
      <w:pPr>
        <w:pStyle w:val="ListParagraph"/>
        <w:numPr>
          <w:ilvl w:val="0"/>
          <w:numId w:val="12"/>
        </w:numPr>
        <w:bidi/>
        <w:rPr>
          <w:rFonts w:asciiTheme="majorBidi" w:hAnsiTheme="majorBidi" w:cstheme="majorBidi"/>
          <w:b/>
          <w:bCs/>
          <w:sz w:val="26"/>
          <w:szCs w:val="26"/>
        </w:rPr>
      </w:pPr>
      <w:r w:rsidRPr="003800B4">
        <w:rPr>
          <w:rFonts w:asciiTheme="majorBidi" w:hAnsiTheme="majorBidi" w:cstheme="majorBidi"/>
          <w:b/>
          <w:bCs/>
          <w:sz w:val="26"/>
          <w:szCs w:val="26"/>
          <w:rtl/>
          <w:lang w:bidi="ar-KW"/>
        </w:rPr>
        <w:t>وزارة التجارة والصناعة</w:t>
      </w:r>
    </w:p>
    <w:p w14:paraId="45630826" w14:textId="79611E93" w:rsidR="005A55AC" w:rsidRPr="003800B4" w:rsidRDefault="005A55AC" w:rsidP="00715F02">
      <w:pPr>
        <w:pStyle w:val="ListParagraph"/>
        <w:numPr>
          <w:ilvl w:val="0"/>
          <w:numId w:val="12"/>
        </w:numPr>
        <w:bidi/>
        <w:rPr>
          <w:rFonts w:asciiTheme="majorBidi" w:hAnsiTheme="majorBidi" w:cstheme="majorBidi"/>
          <w:b/>
          <w:bCs/>
          <w:sz w:val="26"/>
          <w:szCs w:val="26"/>
          <w:rtl/>
        </w:rPr>
      </w:pPr>
      <w:r w:rsidRPr="003800B4">
        <w:rPr>
          <w:rFonts w:asciiTheme="majorBidi" w:hAnsiTheme="majorBidi" w:cstheme="majorBidi"/>
          <w:b/>
          <w:bCs/>
          <w:sz w:val="26"/>
          <w:szCs w:val="26"/>
          <w:rtl/>
          <w:lang w:bidi="ar-KW"/>
        </w:rPr>
        <w:t>وزارة المالية</w:t>
      </w:r>
    </w:p>
    <w:p w14:paraId="591B7B76" w14:textId="31165F20"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الإدارة العامة للجمارك</w:t>
      </w:r>
    </w:p>
    <w:p w14:paraId="424C216C" w14:textId="095433BE"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الهيئة العامة للشباب والرياضة</w:t>
      </w:r>
    </w:p>
    <w:p w14:paraId="5C230511" w14:textId="6F0F7E19" w:rsidR="005A55AC" w:rsidRPr="003800B4" w:rsidRDefault="005A55AC" w:rsidP="00715F02">
      <w:pPr>
        <w:pStyle w:val="ListParagraph"/>
        <w:numPr>
          <w:ilvl w:val="0"/>
          <w:numId w:val="12"/>
        </w:numPr>
        <w:bidi/>
        <w:spacing w:after="240"/>
        <w:jc w:val="mediumKashida"/>
        <w:rPr>
          <w:rFonts w:asciiTheme="majorBidi" w:hAnsiTheme="majorBidi" w:cstheme="majorBidi"/>
          <w:b/>
          <w:bCs/>
          <w:sz w:val="26"/>
          <w:szCs w:val="26"/>
          <w:lang w:bidi="ar-KW"/>
        </w:rPr>
      </w:pPr>
      <w:r w:rsidRPr="003800B4">
        <w:rPr>
          <w:rFonts w:asciiTheme="majorBidi" w:hAnsiTheme="majorBidi" w:cstheme="majorBidi"/>
          <w:b/>
          <w:bCs/>
          <w:sz w:val="26"/>
          <w:szCs w:val="26"/>
          <w:rtl/>
          <w:lang w:bidi="ar-KW"/>
        </w:rPr>
        <w:t>الهيئة العامة للغذاء والتغذية.</w:t>
      </w:r>
    </w:p>
    <w:p w14:paraId="406589C8" w14:textId="5EABB3F3" w:rsidR="005A55AC" w:rsidRPr="003800B4" w:rsidRDefault="005A55AC" w:rsidP="00715F02">
      <w:pPr>
        <w:pStyle w:val="ListParagraph"/>
        <w:numPr>
          <w:ilvl w:val="0"/>
          <w:numId w:val="12"/>
        </w:numPr>
        <w:bidi/>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الهيئة العامة للبيئة</w:t>
      </w:r>
      <w:r w:rsidR="00463DAF" w:rsidRPr="003800B4">
        <w:rPr>
          <w:rFonts w:asciiTheme="majorBidi" w:hAnsiTheme="majorBidi" w:cstheme="majorBidi"/>
          <w:b/>
          <w:bCs/>
          <w:sz w:val="26"/>
          <w:szCs w:val="26"/>
          <w:rtl/>
          <w:lang w:bidi="ar-KW"/>
        </w:rPr>
        <w:t>.</w:t>
      </w:r>
    </w:p>
    <w:p w14:paraId="2C589255" w14:textId="77777777" w:rsidR="003C19CF" w:rsidRPr="003800B4" w:rsidRDefault="003C19CF" w:rsidP="00463DAF">
      <w:pPr>
        <w:bidi/>
        <w:spacing w:after="240"/>
        <w:jc w:val="mediumKashida"/>
        <w:rPr>
          <w:rFonts w:asciiTheme="majorBidi" w:hAnsiTheme="majorBidi" w:cstheme="majorBidi"/>
          <w:b/>
          <w:bCs/>
          <w:sz w:val="26"/>
          <w:szCs w:val="26"/>
          <w:u w:val="single"/>
          <w:lang w:bidi="ar-KW"/>
        </w:rPr>
      </w:pPr>
    </w:p>
    <w:p w14:paraId="6B612A88" w14:textId="77777777" w:rsidR="00363155" w:rsidRPr="003800B4" w:rsidRDefault="00363155" w:rsidP="00A305ED">
      <w:pPr>
        <w:bidi/>
        <w:spacing w:after="240"/>
        <w:rPr>
          <w:rFonts w:asciiTheme="majorBidi" w:hAnsiTheme="majorBidi" w:cstheme="majorBidi"/>
          <w:b/>
          <w:bCs/>
          <w:sz w:val="26"/>
          <w:szCs w:val="26"/>
          <w:u w:val="single"/>
          <w:rtl/>
        </w:rPr>
      </w:pPr>
    </w:p>
    <w:p w14:paraId="320E9738" w14:textId="77777777" w:rsidR="001776B3" w:rsidRDefault="001776B3" w:rsidP="00363155">
      <w:pPr>
        <w:bidi/>
        <w:spacing w:after="240"/>
        <w:rPr>
          <w:rFonts w:asciiTheme="majorBidi" w:hAnsiTheme="majorBidi" w:cstheme="majorBidi"/>
          <w:b/>
          <w:bCs/>
          <w:sz w:val="26"/>
          <w:szCs w:val="26"/>
          <w:u w:val="single"/>
        </w:rPr>
      </w:pPr>
    </w:p>
    <w:p w14:paraId="54A8319C" w14:textId="0DC27307" w:rsidR="001776B3" w:rsidRDefault="001776B3" w:rsidP="001776B3">
      <w:pPr>
        <w:bidi/>
        <w:spacing w:after="240"/>
        <w:rPr>
          <w:rFonts w:asciiTheme="majorBidi" w:hAnsiTheme="majorBidi" w:cstheme="majorBidi"/>
          <w:b/>
          <w:bCs/>
          <w:sz w:val="26"/>
          <w:szCs w:val="26"/>
          <w:u w:val="single"/>
          <w:rtl/>
        </w:rPr>
      </w:pPr>
    </w:p>
    <w:p w14:paraId="0CA50CCE" w14:textId="4B162711" w:rsidR="001776B3" w:rsidRDefault="001776B3" w:rsidP="001776B3">
      <w:pPr>
        <w:bidi/>
        <w:spacing w:after="240"/>
        <w:rPr>
          <w:rFonts w:asciiTheme="majorBidi" w:hAnsiTheme="majorBidi" w:cstheme="majorBidi"/>
          <w:b/>
          <w:bCs/>
          <w:sz w:val="26"/>
          <w:szCs w:val="26"/>
          <w:u w:val="single"/>
          <w:rtl/>
        </w:rPr>
      </w:pPr>
    </w:p>
    <w:p w14:paraId="2BE5A5FF" w14:textId="77777777" w:rsidR="00154121" w:rsidRDefault="00154121" w:rsidP="00154121">
      <w:pPr>
        <w:bidi/>
        <w:spacing w:after="240"/>
        <w:rPr>
          <w:rFonts w:asciiTheme="majorBidi" w:hAnsiTheme="majorBidi" w:cstheme="majorBidi"/>
          <w:b/>
          <w:bCs/>
          <w:sz w:val="26"/>
          <w:szCs w:val="26"/>
          <w:u w:val="single"/>
        </w:rPr>
      </w:pPr>
    </w:p>
    <w:p w14:paraId="6800EF1A" w14:textId="77777777" w:rsidR="00E2328D" w:rsidRPr="00F71D86" w:rsidRDefault="00E2328D" w:rsidP="00F76B17">
      <w:pPr>
        <w:bidi/>
        <w:spacing w:after="240"/>
        <w:rPr>
          <w:rFonts w:asciiTheme="majorBidi" w:hAnsiTheme="majorBidi" w:cs="Monotype Koufi"/>
          <w:sz w:val="22"/>
          <w:szCs w:val="22"/>
          <w:rtl/>
        </w:rPr>
      </w:pPr>
    </w:p>
    <w:p w14:paraId="69219025" w14:textId="1493DEDE" w:rsidR="007A7F87" w:rsidRPr="00154121" w:rsidRDefault="00950215" w:rsidP="00E2328D">
      <w:pPr>
        <w:bidi/>
        <w:spacing w:after="240"/>
        <w:jc w:val="center"/>
        <w:rPr>
          <w:rFonts w:asciiTheme="majorBidi" w:hAnsiTheme="majorBidi" w:cs="Monotype Koufi"/>
          <w:b/>
          <w:bCs/>
          <w:sz w:val="32"/>
          <w:szCs w:val="32"/>
          <w:rtl/>
        </w:rPr>
      </w:pPr>
      <w:r w:rsidRPr="00154121">
        <w:rPr>
          <w:rFonts w:asciiTheme="majorBidi" w:hAnsiTheme="majorBidi" w:cs="Monotype Koufi" w:hint="cs"/>
          <w:sz w:val="32"/>
          <w:szCs w:val="32"/>
          <w:rtl/>
        </w:rPr>
        <w:lastRenderedPageBreak/>
        <w:t>التحليل الرباعي</w:t>
      </w:r>
      <w:r w:rsidR="00154121">
        <w:rPr>
          <w:rFonts w:asciiTheme="majorBidi" w:hAnsiTheme="majorBidi" w:cs="Monotype Koufi" w:hint="cs"/>
          <w:sz w:val="32"/>
          <w:szCs w:val="32"/>
          <w:rtl/>
        </w:rPr>
        <w:t xml:space="preserve"> للوضع الحالي</w:t>
      </w:r>
    </w:p>
    <w:p w14:paraId="47A3D19A" w14:textId="715845D2" w:rsidR="007A7F87" w:rsidRPr="003800B4" w:rsidRDefault="007A7F87" w:rsidP="00817E0A">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نقاط القوة</w:t>
      </w:r>
      <w:r w:rsidR="00363155" w:rsidRPr="003800B4">
        <w:rPr>
          <w:rFonts w:asciiTheme="majorBidi" w:hAnsiTheme="majorBidi" w:cstheme="majorBidi"/>
          <w:b/>
          <w:bCs/>
          <w:sz w:val="26"/>
          <w:szCs w:val="26"/>
          <w:rtl/>
        </w:rPr>
        <w:t>:</w:t>
      </w:r>
    </w:p>
    <w:p w14:paraId="72ACEBF1" w14:textId="4170AD90"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هناك فهم لحجم انتشار عوامل الخطر المرتبطة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على نطاق واسع</w:t>
      </w:r>
    </w:p>
    <w:p w14:paraId="6EE46513" w14:textId="07D9A805"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هناك دعم سياسي للعمل</w:t>
      </w:r>
      <w:r w:rsidR="00D23D51">
        <w:rPr>
          <w:rFonts w:asciiTheme="majorBidi" w:hAnsiTheme="majorBidi" w:cstheme="majorBidi" w:hint="cs"/>
          <w:b/>
          <w:bCs/>
          <w:sz w:val="26"/>
          <w:szCs w:val="26"/>
          <w:rtl/>
        </w:rPr>
        <w:t>.</w:t>
      </w:r>
    </w:p>
    <w:p w14:paraId="4B0672BA" w14:textId="0E7A706D" w:rsidR="007A7F87" w:rsidRPr="003800B4" w:rsidRDefault="007A7F87" w:rsidP="00817E0A">
      <w:pPr>
        <w:bidi/>
        <w:spacing w:line="276" w:lineRule="auto"/>
        <w:ind w:left="270" w:hanging="270"/>
        <w:jc w:val="lowKashida"/>
        <w:rPr>
          <w:rFonts w:asciiTheme="majorBidi" w:hAnsiTheme="majorBidi" w:cstheme="majorBidi"/>
          <w:b/>
          <w:bCs/>
          <w:sz w:val="26"/>
          <w:szCs w:val="26"/>
          <w:rtl/>
          <w:lang w:bidi="ar-KW"/>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توجد سياسات وخطط للأمراض غير السارية على الصعيد الوطني، بما في ذلك خطه التنمية الوطنية والاستراتيجية الوطنية للأمراض غير المعدية 2016-2025، التي تتماشي مع خطط العمل العالمية والإقليمية للأمراض غير السارية</w:t>
      </w:r>
      <w:r w:rsidRPr="003800B4">
        <w:rPr>
          <w:rFonts w:asciiTheme="majorBidi" w:hAnsiTheme="majorBidi" w:cstheme="majorBidi"/>
          <w:b/>
          <w:bCs/>
          <w:sz w:val="26"/>
          <w:szCs w:val="26"/>
        </w:rPr>
        <w:t xml:space="preserve"> WHO, 2017)</w:t>
      </w:r>
      <w:r w:rsidR="00BE1DC1" w:rsidRPr="003800B4">
        <w:rPr>
          <w:rFonts w:asciiTheme="majorBidi" w:hAnsiTheme="majorBidi" w:cstheme="majorBidi"/>
          <w:b/>
          <w:bCs/>
          <w:sz w:val="26"/>
          <w:szCs w:val="26"/>
          <w:rtl/>
          <w:lang w:bidi="ar-KW"/>
        </w:rPr>
        <w:t>).</w:t>
      </w:r>
    </w:p>
    <w:p w14:paraId="0A37C12B" w14:textId="357007FB" w:rsidR="00EA3691" w:rsidRPr="003800B4" w:rsidRDefault="00EA3691" w:rsidP="00715F02">
      <w:pPr>
        <w:pStyle w:val="ListParagraph"/>
        <w:numPr>
          <w:ilvl w:val="0"/>
          <w:numId w:val="8"/>
        </w:numPr>
        <w:bidi/>
        <w:spacing w:line="276" w:lineRule="auto"/>
        <w:ind w:left="296" w:hanging="270"/>
        <w:jc w:val="lowKashida"/>
        <w:rPr>
          <w:rFonts w:asciiTheme="majorBidi" w:hAnsiTheme="majorBidi" w:cstheme="majorBidi"/>
          <w:b/>
          <w:bCs/>
          <w:sz w:val="26"/>
          <w:szCs w:val="26"/>
          <w:rtl/>
          <w:lang w:bidi="ar-KW"/>
        </w:rPr>
      </w:pPr>
      <w:r w:rsidRPr="003800B4">
        <w:rPr>
          <w:rFonts w:asciiTheme="majorBidi" w:hAnsiTheme="majorBidi" w:cstheme="majorBidi"/>
          <w:b/>
          <w:bCs/>
          <w:sz w:val="26"/>
          <w:szCs w:val="26"/>
          <w:rtl/>
          <w:lang w:bidi="ar-KW"/>
        </w:rPr>
        <w:t xml:space="preserve">وجود خطط طوارئ للتعامل مع </w:t>
      </w:r>
      <w:r w:rsidR="00E62F1F" w:rsidRPr="003800B4">
        <w:rPr>
          <w:rFonts w:asciiTheme="majorBidi" w:hAnsiTheme="majorBidi" w:cstheme="majorBidi"/>
          <w:b/>
          <w:bCs/>
          <w:sz w:val="26"/>
          <w:szCs w:val="26"/>
          <w:rtl/>
          <w:lang w:bidi="ar-KW"/>
        </w:rPr>
        <w:t>الأمراض</w:t>
      </w:r>
      <w:r w:rsidRPr="003800B4">
        <w:rPr>
          <w:rFonts w:asciiTheme="majorBidi" w:hAnsiTheme="majorBidi" w:cstheme="majorBidi"/>
          <w:b/>
          <w:bCs/>
          <w:sz w:val="26"/>
          <w:szCs w:val="26"/>
          <w:rtl/>
          <w:lang w:bidi="ar-KW"/>
        </w:rPr>
        <w:t xml:space="preserve"> المزمنة غير السارية في حالات الطوارئ.</w:t>
      </w:r>
    </w:p>
    <w:p w14:paraId="516C27E7" w14:textId="2B301BE9"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توجد لجنه وطنيه عليا للأمراض غير المعدية يرأسها وزير الصحة وتضم عددا من الوزارات ال</w:t>
      </w:r>
      <w:r w:rsidR="00BB4C36" w:rsidRPr="003800B4">
        <w:rPr>
          <w:rFonts w:asciiTheme="majorBidi" w:hAnsiTheme="majorBidi" w:cstheme="majorBidi"/>
          <w:b/>
          <w:bCs/>
          <w:sz w:val="26"/>
          <w:szCs w:val="26"/>
          <w:rtl/>
        </w:rPr>
        <w:t>أخرى</w:t>
      </w:r>
      <w:r w:rsidRPr="003800B4">
        <w:rPr>
          <w:rFonts w:asciiTheme="majorBidi" w:hAnsiTheme="majorBidi" w:cstheme="majorBidi"/>
          <w:b/>
          <w:bCs/>
          <w:sz w:val="26"/>
          <w:szCs w:val="26"/>
          <w:rtl/>
        </w:rPr>
        <w:t xml:space="preserve"> التي تشكل جزءا من هذه </w:t>
      </w:r>
      <w:r w:rsidR="00EA3691" w:rsidRPr="003800B4">
        <w:rPr>
          <w:rFonts w:asciiTheme="majorBidi" w:hAnsiTheme="majorBidi" w:cstheme="majorBidi"/>
          <w:b/>
          <w:bCs/>
          <w:sz w:val="26"/>
          <w:szCs w:val="26"/>
          <w:rtl/>
        </w:rPr>
        <w:t xml:space="preserve">اللجنة </w:t>
      </w:r>
      <w:r w:rsidR="00EA3691" w:rsidRPr="003800B4">
        <w:rPr>
          <w:rFonts w:asciiTheme="majorBidi" w:hAnsiTheme="majorBidi" w:cstheme="majorBidi"/>
          <w:b/>
          <w:bCs/>
          <w:sz w:val="26"/>
          <w:szCs w:val="26"/>
        </w:rPr>
        <w:t>WHO</w:t>
      </w:r>
      <w:r w:rsidRPr="003800B4">
        <w:rPr>
          <w:rFonts w:asciiTheme="majorBidi" w:hAnsiTheme="majorBidi" w:cstheme="majorBidi"/>
          <w:b/>
          <w:bCs/>
          <w:sz w:val="26"/>
          <w:szCs w:val="26"/>
        </w:rPr>
        <w:t>, 2017)</w:t>
      </w:r>
      <w:r w:rsidR="00BE1DC1" w:rsidRPr="003800B4">
        <w:rPr>
          <w:rFonts w:asciiTheme="majorBidi" w:hAnsiTheme="majorBidi" w:cstheme="majorBidi"/>
          <w:b/>
          <w:bCs/>
          <w:sz w:val="26"/>
          <w:szCs w:val="26"/>
          <w:rtl/>
        </w:rPr>
        <w:t>).</w:t>
      </w:r>
    </w:p>
    <w:p w14:paraId="3D43BD0F" w14:textId="099845AF" w:rsidR="007A7F87" w:rsidRPr="003800B4" w:rsidRDefault="007A7F87" w:rsidP="00817E0A">
      <w:pPr>
        <w:bidi/>
        <w:spacing w:line="276" w:lineRule="auto"/>
        <w:ind w:left="270" w:hanging="270"/>
        <w:jc w:val="lowKashida"/>
        <w:rPr>
          <w:rFonts w:asciiTheme="majorBidi" w:hAnsiTheme="majorBidi" w:cstheme="majorBidi"/>
          <w:b/>
          <w:bCs/>
          <w:sz w:val="26"/>
          <w:szCs w:val="26"/>
          <w:rtl/>
          <w:lang w:bidi="ar-KW"/>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00C91290" w:rsidRPr="003800B4">
        <w:rPr>
          <w:rFonts w:asciiTheme="majorBidi" w:hAnsiTheme="majorBidi" w:cstheme="majorBidi"/>
          <w:b/>
          <w:bCs/>
          <w:sz w:val="26"/>
          <w:szCs w:val="26"/>
          <w:rtl/>
        </w:rPr>
        <w:t>توافر قاعدة بيانات معتمدة للأمراض المزمنة وعوامل الاختطار (المركز الوطني للمعلومات الصحية، سجل السرطان، نظام المعلومات لمراكز الرعاية الصحية الأولية والمستشفيات العامة</w:t>
      </w:r>
      <w:r w:rsidR="00C91290" w:rsidRPr="003800B4">
        <w:rPr>
          <w:rFonts w:asciiTheme="majorBidi" w:hAnsiTheme="majorBidi" w:cstheme="majorBidi"/>
          <w:b/>
          <w:bCs/>
          <w:sz w:val="26"/>
          <w:szCs w:val="26"/>
          <w:rtl/>
          <w:lang w:bidi="ar-KW"/>
        </w:rPr>
        <w:t xml:space="preserve"> </w:t>
      </w:r>
      <w:r w:rsidR="00C91290" w:rsidRPr="003800B4">
        <w:rPr>
          <w:rFonts w:asciiTheme="majorBidi" w:hAnsiTheme="majorBidi" w:cstheme="majorBidi"/>
          <w:b/>
          <w:bCs/>
          <w:sz w:val="26"/>
          <w:szCs w:val="26"/>
          <w:lang w:bidi="ar-KW"/>
        </w:rPr>
        <w:t>(HIS, PCIS</w:t>
      </w:r>
      <w:r w:rsidR="00C91290" w:rsidRPr="003800B4">
        <w:rPr>
          <w:rFonts w:asciiTheme="majorBidi" w:hAnsiTheme="majorBidi" w:cstheme="majorBidi"/>
          <w:b/>
          <w:bCs/>
          <w:sz w:val="26"/>
          <w:szCs w:val="26"/>
          <w:rtl/>
          <w:lang w:bidi="ar-KW"/>
        </w:rPr>
        <w:t>.</w:t>
      </w:r>
    </w:p>
    <w:p w14:paraId="31B60CD0" w14:textId="5881818C" w:rsidR="00C91290" w:rsidRPr="003800B4" w:rsidRDefault="00C91290" w:rsidP="00715F02">
      <w:pPr>
        <w:pStyle w:val="ListParagraph"/>
        <w:numPr>
          <w:ilvl w:val="0"/>
          <w:numId w:val="6"/>
        </w:numPr>
        <w:bidi/>
        <w:spacing w:line="276" w:lineRule="auto"/>
        <w:ind w:left="296" w:hanging="270"/>
        <w:jc w:val="lowKashida"/>
        <w:rPr>
          <w:rFonts w:asciiTheme="majorBidi" w:hAnsiTheme="majorBidi" w:cstheme="majorBidi"/>
          <w:b/>
          <w:bCs/>
          <w:sz w:val="26"/>
          <w:szCs w:val="26"/>
          <w:rtl/>
        </w:rPr>
      </w:pPr>
      <w:r w:rsidRPr="003800B4">
        <w:rPr>
          <w:rFonts w:asciiTheme="majorBidi" w:hAnsiTheme="majorBidi" w:cstheme="majorBidi"/>
          <w:b/>
          <w:bCs/>
          <w:sz w:val="26"/>
          <w:szCs w:val="26"/>
          <w:rtl/>
        </w:rPr>
        <w:t>توافر دراسات استقصائية للخطوات لقياس عوامل الاختطار (</w:t>
      </w:r>
      <w:r w:rsidRPr="003800B4">
        <w:rPr>
          <w:rFonts w:asciiTheme="majorBidi" w:hAnsiTheme="majorBidi" w:cstheme="majorBidi"/>
          <w:b/>
          <w:bCs/>
          <w:sz w:val="26"/>
          <w:szCs w:val="26"/>
        </w:rPr>
        <w:t>STEPS</w:t>
      </w:r>
      <w:r w:rsidRPr="003800B4">
        <w:rPr>
          <w:rFonts w:asciiTheme="majorBidi" w:hAnsiTheme="majorBidi" w:cstheme="majorBidi"/>
          <w:b/>
          <w:bCs/>
          <w:sz w:val="26"/>
          <w:szCs w:val="26"/>
          <w:rtl/>
          <w:lang w:bidi="ar-KW"/>
        </w:rPr>
        <w:t>) وبرنامج الترصد التغذوي (</w:t>
      </w:r>
      <w:r w:rsidRPr="003800B4">
        <w:rPr>
          <w:rFonts w:asciiTheme="majorBidi" w:hAnsiTheme="majorBidi" w:cstheme="majorBidi"/>
          <w:b/>
          <w:bCs/>
          <w:sz w:val="26"/>
          <w:szCs w:val="26"/>
          <w:lang w:bidi="ar-KW"/>
        </w:rPr>
        <w:t>KNSS</w:t>
      </w:r>
      <w:r w:rsidRPr="003800B4">
        <w:rPr>
          <w:rFonts w:asciiTheme="majorBidi" w:hAnsiTheme="majorBidi" w:cstheme="majorBidi"/>
          <w:b/>
          <w:bCs/>
          <w:sz w:val="26"/>
          <w:szCs w:val="26"/>
          <w:rtl/>
          <w:lang w:bidi="ar-KW"/>
        </w:rPr>
        <w:t>) في دولة الكويت.</w:t>
      </w:r>
    </w:p>
    <w:p w14:paraId="6AB8B0C1" w14:textId="4C1E1337"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انشاء مركز الكويت لمكافحه السرطان الذي يقوم بالتثقيف وتوفير الرعاية للسرطان.</w:t>
      </w:r>
    </w:p>
    <w:p w14:paraId="4A61C0D1" w14:textId="3B14CC9B"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وجود مستشفيات تخصصية المجهزة بأحدث الاجهزة الطبية للتعامل مع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مثل مستشفى </w:t>
      </w:r>
      <w:r w:rsidR="00A367E9">
        <w:rPr>
          <w:rFonts w:asciiTheme="majorBidi" w:hAnsiTheme="majorBidi" w:cstheme="majorBidi" w:hint="cs"/>
          <w:b/>
          <w:bCs/>
          <w:sz w:val="26"/>
          <w:szCs w:val="26"/>
          <w:rtl/>
        </w:rPr>
        <w:t>ال</w:t>
      </w:r>
      <w:r w:rsidRPr="003800B4">
        <w:rPr>
          <w:rFonts w:asciiTheme="majorBidi" w:hAnsiTheme="majorBidi" w:cstheme="majorBidi"/>
          <w:b/>
          <w:bCs/>
          <w:sz w:val="26"/>
          <w:szCs w:val="26"/>
          <w:rtl/>
        </w:rPr>
        <w:t>امراض الصدر</w:t>
      </w:r>
      <w:r w:rsidR="00A367E9">
        <w:rPr>
          <w:rFonts w:asciiTheme="majorBidi" w:hAnsiTheme="majorBidi" w:cstheme="majorBidi" w:hint="cs"/>
          <w:b/>
          <w:bCs/>
          <w:sz w:val="26"/>
          <w:szCs w:val="26"/>
          <w:rtl/>
        </w:rPr>
        <w:t>ية</w:t>
      </w:r>
      <w:r w:rsidRPr="003800B4">
        <w:rPr>
          <w:rFonts w:asciiTheme="majorBidi" w:hAnsiTheme="majorBidi" w:cstheme="majorBidi"/>
          <w:b/>
          <w:bCs/>
          <w:sz w:val="26"/>
          <w:szCs w:val="26"/>
          <w:rtl/>
        </w:rPr>
        <w:t xml:space="preserve"> وغيرها</w:t>
      </w:r>
      <w:r w:rsidRPr="003800B4">
        <w:rPr>
          <w:rFonts w:asciiTheme="majorBidi" w:hAnsiTheme="majorBidi" w:cstheme="majorBidi"/>
          <w:b/>
          <w:bCs/>
          <w:sz w:val="26"/>
          <w:szCs w:val="26"/>
        </w:rPr>
        <w:t>.</w:t>
      </w:r>
    </w:p>
    <w:p w14:paraId="232EF090" w14:textId="77777777" w:rsidR="007A7F87" w:rsidRPr="003800B4" w:rsidRDefault="007A7F87" w:rsidP="00817E0A">
      <w:pPr>
        <w:bidi/>
        <w:spacing w:line="276" w:lineRule="auto"/>
        <w:ind w:left="270" w:hanging="270"/>
        <w:jc w:val="lowKashida"/>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وجود البرنامج الوطني لمكافحة التدخين للتركيز على افة تعاطي التدخين ومتابعة المستجدات بشأنه</w:t>
      </w:r>
      <w:r w:rsidRPr="003800B4">
        <w:rPr>
          <w:rFonts w:asciiTheme="majorBidi" w:hAnsiTheme="majorBidi" w:cstheme="majorBidi"/>
          <w:b/>
          <w:bCs/>
          <w:sz w:val="26"/>
          <w:szCs w:val="26"/>
        </w:rPr>
        <w:t xml:space="preserve">. </w:t>
      </w:r>
    </w:p>
    <w:p w14:paraId="5ACF8799" w14:textId="1FAE5851" w:rsidR="007A7F87" w:rsidRPr="003800B4" w:rsidRDefault="007A7F87" w:rsidP="00817E0A">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00C91290" w:rsidRPr="003800B4">
        <w:rPr>
          <w:rFonts w:asciiTheme="majorBidi" w:hAnsiTheme="majorBidi" w:cstheme="majorBidi"/>
          <w:b/>
          <w:bCs/>
          <w:sz w:val="26"/>
          <w:szCs w:val="26"/>
          <w:rtl/>
        </w:rPr>
        <w:t xml:space="preserve">وجود </w:t>
      </w:r>
      <w:r w:rsidRPr="003800B4">
        <w:rPr>
          <w:rFonts w:asciiTheme="majorBidi" w:hAnsiTheme="majorBidi" w:cstheme="majorBidi"/>
          <w:b/>
          <w:bCs/>
          <w:sz w:val="26"/>
          <w:szCs w:val="26"/>
          <w:rtl/>
        </w:rPr>
        <w:t>البرنامج الوطني الكويتي لفحص الثدي. وهو برنامج للكشف عن الثدي المنظم على مستوي الدولة ويوفر خدمات فحص الثدي عالية الجودة للنساء اللواتي تتراوح أعمارهن بين 40 سنه وما فوق</w:t>
      </w:r>
      <w:r w:rsidRPr="003800B4">
        <w:rPr>
          <w:rFonts w:asciiTheme="majorBidi" w:hAnsiTheme="majorBidi" w:cstheme="majorBidi"/>
          <w:b/>
          <w:bCs/>
          <w:sz w:val="26"/>
          <w:szCs w:val="26"/>
        </w:rPr>
        <w:t xml:space="preserve">. </w:t>
      </w:r>
    </w:p>
    <w:p w14:paraId="6691D6C4" w14:textId="435E28D6" w:rsidR="007A7F87" w:rsidRPr="003800B4" w:rsidRDefault="007A7F87" w:rsidP="00817E0A">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00C91290" w:rsidRPr="003800B4">
        <w:rPr>
          <w:rFonts w:asciiTheme="majorBidi" w:hAnsiTheme="majorBidi" w:cstheme="majorBidi"/>
          <w:b/>
          <w:bCs/>
          <w:sz w:val="26"/>
          <w:szCs w:val="26"/>
          <w:rtl/>
          <w:lang w:bidi="ar-KW"/>
        </w:rPr>
        <w:t xml:space="preserve">وجود </w:t>
      </w:r>
      <w:r w:rsidRPr="003800B4">
        <w:rPr>
          <w:rFonts w:asciiTheme="majorBidi" w:hAnsiTheme="majorBidi" w:cstheme="majorBidi"/>
          <w:b/>
          <w:bCs/>
          <w:sz w:val="26"/>
          <w:szCs w:val="26"/>
          <w:rtl/>
        </w:rPr>
        <w:t>البرنامج الوطني للكشف المبكر عن سرطان القولون والمستقيم</w:t>
      </w:r>
      <w:r w:rsidRPr="003800B4">
        <w:rPr>
          <w:rFonts w:asciiTheme="majorBidi" w:hAnsiTheme="majorBidi" w:cstheme="majorBidi"/>
          <w:b/>
          <w:bCs/>
          <w:sz w:val="26"/>
          <w:szCs w:val="26"/>
        </w:rPr>
        <w:t xml:space="preserve">. </w:t>
      </w:r>
    </w:p>
    <w:p w14:paraId="03E90369" w14:textId="6AE22DE6" w:rsidR="007A7F87" w:rsidRPr="003800B4" w:rsidRDefault="007A7F87" w:rsidP="00817E0A">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وقد خفضت الكويت محتوي الملح في الخبز في 2015</w:t>
      </w:r>
      <w:r w:rsidR="00EA3691"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tl/>
        </w:rPr>
        <w:t>(الهيئة العامة للغذاء والتغذية)</w:t>
      </w:r>
      <w:r w:rsidRPr="003800B4">
        <w:rPr>
          <w:rFonts w:asciiTheme="majorBidi" w:hAnsiTheme="majorBidi" w:cstheme="majorBidi"/>
          <w:b/>
          <w:bCs/>
          <w:sz w:val="26"/>
          <w:szCs w:val="26"/>
        </w:rPr>
        <w:t>.</w:t>
      </w:r>
    </w:p>
    <w:p w14:paraId="20F173DE" w14:textId="03F41255" w:rsidR="00D775DA" w:rsidRPr="003800B4" w:rsidRDefault="007A7F87" w:rsidP="00EA3691">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تنظم المستشفيات والبنوك الخاصة مبادرات مجتمعية لمكافحة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منها سباقات الماراثون بجوائز تناف</w:t>
      </w:r>
      <w:r w:rsidR="00A367E9">
        <w:rPr>
          <w:rFonts w:asciiTheme="majorBidi" w:hAnsiTheme="majorBidi" w:cstheme="majorBidi" w:hint="cs"/>
          <w:b/>
          <w:bCs/>
          <w:sz w:val="26"/>
          <w:szCs w:val="26"/>
          <w:rtl/>
        </w:rPr>
        <w:t>سية.</w:t>
      </w:r>
    </w:p>
    <w:p w14:paraId="61E2A4F1" w14:textId="09A5FF3B" w:rsidR="00C91290" w:rsidRPr="003800B4" w:rsidRDefault="00C91290" w:rsidP="00715F02">
      <w:pPr>
        <w:pStyle w:val="ListParagraph"/>
        <w:numPr>
          <w:ilvl w:val="0"/>
          <w:numId w:val="6"/>
        </w:numPr>
        <w:bidi/>
        <w:spacing w:after="240" w:line="276" w:lineRule="auto"/>
        <w:ind w:left="206" w:hanging="180"/>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وجود جمعيات نفع عام تساعد في 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(جمعية القلب</w:t>
      </w:r>
      <w:r w:rsidR="00B2631B" w:rsidRPr="003800B4">
        <w:rPr>
          <w:rFonts w:asciiTheme="majorBidi" w:hAnsiTheme="majorBidi" w:cstheme="majorBidi"/>
          <w:b/>
          <w:bCs/>
          <w:sz w:val="26"/>
          <w:szCs w:val="26"/>
          <w:rtl/>
        </w:rPr>
        <w:t xml:space="preserve"> الكويتية </w:t>
      </w:r>
      <w:r w:rsidR="00B2631B" w:rsidRPr="003800B4">
        <w:rPr>
          <w:rFonts w:asciiTheme="majorBidi" w:hAnsiTheme="majorBidi" w:cstheme="majorBidi"/>
          <w:b/>
          <w:bCs/>
          <w:sz w:val="26"/>
          <w:szCs w:val="26"/>
        </w:rPr>
        <w:t>KHF</w:t>
      </w:r>
      <w:r w:rsidRPr="003800B4">
        <w:rPr>
          <w:rFonts w:asciiTheme="majorBidi" w:hAnsiTheme="majorBidi" w:cstheme="majorBidi"/>
          <w:b/>
          <w:bCs/>
          <w:sz w:val="26"/>
          <w:szCs w:val="26"/>
          <w:rtl/>
        </w:rPr>
        <w:t xml:space="preserve">، </w:t>
      </w:r>
      <w:r w:rsidR="00B2631B" w:rsidRPr="003800B4">
        <w:rPr>
          <w:rFonts w:asciiTheme="majorBidi" w:hAnsiTheme="majorBidi" w:cstheme="majorBidi"/>
          <w:b/>
          <w:bCs/>
          <w:sz w:val="26"/>
          <w:szCs w:val="26"/>
          <w:rtl/>
        </w:rPr>
        <w:t xml:space="preserve">الجمعية الكويتية </w:t>
      </w:r>
      <w:r w:rsidR="00E279E1">
        <w:rPr>
          <w:rFonts w:asciiTheme="majorBidi" w:hAnsiTheme="majorBidi" w:cstheme="majorBidi" w:hint="cs"/>
          <w:b/>
          <w:bCs/>
          <w:sz w:val="26"/>
          <w:szCs w:val="26"/>
          <w:rtl/>
        </w:rPr>
        <w:t>لمكافحة</w:t>
      </w:r>
      <w:r w:rsidR="00B2631B" w:rsidRPr="003800B4">
        <w:rPr>
          <w:rFonts w:asciiTheme="majorBidi" w:hAnsiTheme="majorBidi" w:cstheme="majorBidi"/>
          <w:b/>
          <w:bCs/>
          <w:sz w:val="26"/>
          <w:szCs w:val="26"/>
          <w:rtl/>
        </w:rPr>
        <w:t xml:space="preserve"> التدخين والسرطان </w:t>
      </w:r>
      <w:r w:rsidR="00B2631B" w:rsidRPr="003800B4">
        <w:rPr>
          <w:rFonts w:asciiTheme="majorBidi" w:hAnsiTheme="majorBidi" w:cstheme="majorBidi"/>
          <w:b/>
          <w:bCs/>
          <w:sz w:val="26"/>
          <w:szCs w:val="26"/>
        </w:rPr>
        <w:t>KSSCP</w:t>
      </w:r>
      <w:r w:rsidR="00D0025E" w:rsidRPr="003800B4">
        <w:rPr>
          <w:rFonts w:asciiTheme="majorBidi" w:hAnsiTheme="majorBidi" w:cstheme="majorBidi"/>
          <w:b/>
          <w:bCs/>
          <w:sz w:val="26"/>
          <w:szCs w:val="26"/>
          <w:rtl/>
        </w:rPr>
        <w:t>،</w:t>
      </w:r>
      <w:r w:rsidRPr="003800B4">
        <w:rPr>
          <w:rFonts w:asciiTheme="majorBidi" w:hAnsiTheme="majorBidi" w:cstheme="majorBidi"/>
          <w:b/>
          <w:bCs/>
          <w:sz w:val="26"/>
          <w:szCs w:val="26"/>
          <w:rtl/>
        </w:rPr>
        <w:t xml:space="preserve"> </w:t>
      </w:r>
      <w:r w:rsidR="00473B74" w:rsidRPr="003800B4">
        <w:rPr>
          <w:rFonts w:asciiTheme="majorBidi" w:hAnsiTheme="majorBidi" w:cstheme="majorBidi"/>
          <w:b/>
          <w:bCs/>
          <w:sz w:val="26"/>
          <w:szCs w:val="26"/>
          <w:rtl/>
        </w:rPr>
        <w:t xml:space="preserve">الحملة الوطنية للكشف المبكر عن سرطان </w:t>
      </w:r>
      <w:r w:rsidR="00473B74" w:rsidRPr="003800B4">
        <w:rPr>
          <w:rFonts w:asciiTheme="majorBidi" w:hAnsiTheme="majorBidi" w:cstheme="majorBidi"/>
          <w:b/>
          <w:bCs/>
          <w:sz w:val="26"/>
          <w:szCs w:val="26"/>
        </w:rPr>
        <w:t>CAN</w:t>
      </w:r>
      <w:r w:rsidR="00D0025E" w:rsidRPr="003800B4">
        <w:rPr>
          <w:rFonts w:asciiTheme="majorBidi" w:hAnsiTheme="majorBidi" w:cstheme="majorBidi"/>
          <w:b/>
          <w:bCs/>
          <w:sz w:val="26"/>
          <w:szCs w:val="26"/>
          <w:rtl/>
        </w:rPr>
        <w:t>)</w:t>
      </w:r>
      <w:r w:rsidR="00473B74" w:rsidRPr="003800B4">
        <w:rPr>
          <w:rFonts w:asciiTheme="majorBidi" w:hAnsiTheme="majorBidi" w:cstheme="majorBidi"/>
          <w:b/>
          <w:bCs/>
          <w:sz w:val="26"/>
          <w:szCs w:val="26"/>
          <w:rtl/>
        </w:rPr>
        <w:t>.</w:t>
      </w:r>
    </w:p>
    <w:p w14:paraId="2CFB5846" w14:textId="1E1BDEB0" w:rsidR="007A7F87" w:rsidRPr="003800B4" w:rsidRDefault="007A7F87" w:rsidP="00817E0A">
      <w:pPr>
        <w:bidi/>
        <w:spacing w:after="240"/>
        <w:rPr>
          <w:rFonts w:asciiTheme="majorBidi" w:hAnsiTheme="majorBidi" w:cstheme="majorBidi"/>
          <w:b/>
          <w:bCs/>
          <w:sz w:val="26"/>
          <w:szCs w:val="26"/>
          <w:rtl/>
        </w:rPr>
      </w:pPr>
      <w:r w:rsidRPr="003800B4">
        <w:rPr>
          <w:rFonts w:asciiTheme="majorBidi" w:hAnsiTheme="majorBidi" w:cstheme="majorBidi"/>
          <w:b/>
          <w:bCs/>
          <w:sz w:val="26"/>
          <w:szCs w:val="26"/>
          <w:rtl/>
        </w:rPr>
        <w:t>نقاط الضعف</w:t>
      </w:r>
      <w:r w:rsidR="00F76B17">
        <w:rPr>
          <w:rFonts w:asciiTheme="majorBidi" w:hAnsiTheme="majorBidi" w:cstheme="majorBidi" w:hint="cs"/>
          <w:b/>
          <w:bCs/>
          <w:sz w:val="26"/>
          <w:szCs w:val="26"/>
          <w:rtl/>
        </w:rPr>
        <w:t>:</w:t>
      </w:r>
    </w:p>
    <w:p w14:paraId="17353F5E" w14:textId="77777777" w:rsidR="000B48B6" w:rsidRPr="003800B4" w:rsidRDefault="00110761"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عدم وجود سياسة وطنية مكتوبة ومعتمدة تنظم التصدي للأمراض المزمنة غير السارية في دولة الكويت.</w:t>
      </w:r>
    </w:p>
    <w:p w14:paraId="47791C6C" w14:textId="31574082"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اجراءات غير واضحة ومحدده بشأن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غير المعدية في جميع الوزارات</w:t>
      </w:r>
      <w:r w:rsidR="00A305ED" w:rsidRPr="003800B4">
        <w:rPr>
          <w:rFonts w:asciiTheme="majorBidi" w:hAnsiTheme="majorBidi" w:cstheme="majorBidi"/>
          <w:b/>
          <w:bCs/>
          <w:sz w:val="26"/>
          <w:szCs w:val="26"/>
          <w:rtl/>
        </w:rPr>
        <w:t>.</w:t>
      </w:r>
    </w:p>
    <w:p w14:paraId="6B0BAE28" w14:textId="77777777"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ضعف التنسيق والتواصل بين الوزارات</w:t>
      </w:r>
      <w:r w:rsidR="00A305ED" w:rsidRPr="003800B4">
        <w:rPr>
          <w:rFonts w:asciiTheme="majorBidi" w:hAnsiTheme="majorBidi" w:cstheme="majorBidi"/>
          <w:b/>
          <w:bCs/>
          <w:sz w:val="26"/>
          <w:szCs w:val="26"/>
          <w:rtl/>
        </w:rPr>
        <w:t>.</w:t>
      </w:r>
    </w:p>
    <w:p w14:paraId="01DC1576" w14:textId="77777777"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Pr>
      </w:pPr>
      <w:r w:rsidRPr="003800B4">
        <w:rPr>
          <w:rFonts w:asciiTheme="majorBidi" w:hAnsiTheme="majorBidi" w:cstheme="majorBidi"/>
          <w:b/>
          <w:bCs/>
          <w:sz w:val="26"/>
          <w:szCs w:val="26"/>
          <w:rtl/>
        </w:rPr>
        <w:t>وفي حين ان الخطط والبرامج موجودة، فان التنفيذ لا يزال ضعيفا</w:t>
      </w:r>
      <w:r w:rsidR="00A305ED" w:rsidRPr="003800B4">
        <w:rPr>
          <w:rFonts w:asciiTheme="majorBidi" w:hAnsiTheme="majorBidi" w:cstheme="majorBidi"/>
          <w:b/>
          <w:bCs/>
          <w:sz w:val="26"/>
          <w:szCs w:val="26"/>
          <w:rtl/>
        </w:rPr>
        <w:t>.</w:t>
      </w:r>
    </w:p>
    <w:p w14:paraId="78544720" w14:textId="48ABCCC9" w:rsidR="007A7F87"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ولا تزال الجهود المبذولة لتنفيذ الخطط التي تستهدف عوامل الخطر خجولة عندما يتعلق الأمر باستخدام التبغ، والنظام الغذائي غير الصحي، والنشاط البدني</w:t>
      </w:r>
      <w:r w:rsidR="00A305ED" w:rsidRPr="003800B4">
        <w:rPr>
          <w:rFonts w:asciiTheme="majorBidi" w:hAnsiTheme="majorBidi" w:cstheme="majorBidi"/>
          <w:b/>
          <w:bCs/>
          <w:sz w:val="26"/>
          <w:szCs w:val="26"/>
          <w:rtl/>
        </w:rPr>
        <w:t>.</w:t>
      </w:r>
    </w:p>
    <w:p w14:paraId="1F9DED92" w14:textId="77777777" w:rsidR="00D23D51" w:rsidRDefault="00D23D51" w:rsidP="00D23D51">
      <w:pPr>
        <w:pStyle w:val="ListParagraph"/>
        <w:tabs>
          <w:tab w:val="right" w:pos="296"/>
        </w:tabs>
        <w:bidi/>
        <w:spacing w:line="276" w:lineRule="auto"/>
        <w:ind w:left="476"/>
        <w:jc w:val="lowKashida"/>
        <w:rPr>
          <w:rFonts w:asciiTheme="majorBidi" w:hAnsiTheme="majorBidi" w:cstheme="majorBidi"/>
          <w:b/>
          <w:bCs/>
          <w:sz w:val="26"/>
          <w:szCs w:val="26"/>
        </w:rPr>
      </w:pPr>
    </w:p>
    <w:p w14:paraId="0B4C5F3F" w14:textId="440F723A"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lastRenderedPageBreak/>
        <w:t xml:space="preserve">يفتقر النظام التعليمي في البلاد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برنامج موحد وشامل من شانه ان يساعد على خلق المزيد من الوعي حول عادات الأكل الصحية – ونمط الحياة الصحي بشكل عام – بين الشباب الكويتي</w:t>
      </w:r>
      <w:r w:rsidRPr="003800B4">
        <w:rPr>
          <w:rFonts w:asciiTheme="majorBidi" w:hAnsiTheme="majorBidi" w:cstheme="majorBidi"/>
          <w:b/>
          <w:bCs/>
          <w:sz w:val="26"/>
          <w:szCs w:val="26"/>
        </w:rPr>
        <w:t>.</w:t>
      </w:r>
    </w:p>
    <w:p w14:paraId="36EAD529" w14:textId="116C858E"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لا يوجد قيادة واضحة لموضوع اللياقة البدنية ونمط الحياة الصحية</w:t>
      </w:r>
      <w:r w:rsidR="00A305ED" w:rsidRPr="003800B4">
        <w:rPr>
          <w:rFonts w:asciiTheme="majorBidi" w:hAnsiTheme="majorBidi" w:cstheme="majorBidi"/>
          <w:b/>
          <w:bCs/>
          <w:sz w:val="26"/>
          <w:szCs w:val="26"/>
          <w:rtl/>
        </w:rPr>
        <w:t>.</w:t>
      </w:r>
    </w:p>
    <w:p w14:paraId="74B3DC4B" w14:textId="08BC3285" w:rsidR="000B48B6" w:rsidRPr="003800B4" w:rsidRDefault="007A7F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التغيير المستمر لقيادات الوزارة وعدم الاستقرار مما يؤثر على تفعيل القرارات </w:t>
      </w:r>
      <w:r w:rsidR="001E2987" w:rsidRPr="003800B4">
        <w:rPr>
          <w:rFonts w:asciiTheme="majorBidi" w:hAnsiTheme="majorBidi" w:cstheme="majorBidi"/>
          <w:b/>
          <w:bCs/>
          <w:sz w:val="26"/>
          <w:szCs w:val="26"/>
          <w:rtl/>
        </w:rPr>
        <w:t>وتنفيذها</w:t>
      </w:r>
      <w:r w:rsidR="001E2987" w:rsidRPr="003800B4">
        <w:rPr>
          <w:rFonts w:asciiTheme="majorBidi" w:hAnsiTheme="majorBidi" w:cstheme="majorBidi"/>
          <w:b/>
          <w:bCs/>
          <w:sz w:val="26"/>
          <w:szCs w:val="26"/>
        </w:rPr>
        <w:t>.</w:t>
      </w:r>
    </w:p>
    <w:p w14:paraId="4DEA8ACD" w14:textId="2BC66186" w:rsidR="000B48B6" w:rsidRPr="003800B4" w:rsidRDefault="001E29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قلة عيادات الإقلاع ع</w:t>
      </w:r>
      <w:r w:rsidR="000D16F0">
        <w:rPr>
          <w:rFonts w:asciiTheme="majorBidi" w:hAnsiTheme="majorBidi" w:cstheme="majorBidi" w:hint="cs"/>
          <w:b/>
          <w:bCs/>
          <w:sz w:val="26"/>
          <w:szCs w:val="26"/>
          <w:rtl/>
        </w:rPr>
        <w:t>ن</w:t>
      </w:r>
      <w:r w:rsidRPr="003800B4">
        <w:rPr>
          <w:rFonts w:asciiTheme="majorBidi" w:hAnsiTheme="majorBidi" w:cstheme="majorBidi"/>
          <w:b/>
          <w:bCs/>
          <w:sz w:val="26"/>
          <w:szCs w:val="26"/>
          <w:rtl/>
        </w:rPr>
        <w:t xml:space="preserve"> التدخين وعيادات التغذية وعيادات الصحة النفسية في مراكز الرعاية الصحية الأولية.</w:t>
      </w:r>
    </w:p>
    <w:p w14:paraId="5F242D07" w14:textId="38271201" w:rsidR="001E2987" w:rsidRPr="003800B4" w:rsidRDefault="001E29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عدم وجود عيادات خاصة للكشف المبكر والفحص الانتهازي </w:t>
      </w:r>
      <w:r w:rsidR="00A305ED" w:rsidRPr="003800B4">
        <w:rPr>
          <w:rFonts w:asciiTheme="majorBidi" w:hAnsiTheme="majorBidi" w:cstheme="majorBidi"/>
          <w:b/>
          <w:bCs/>
          <w:sz w:val="26"/>
          <w:szCs w:val="26"/>
          <w:rtl/>
        </w:rPr>
        <w:t>للأمراض</w:t>
      </w:r>
      <w:r w:rsidRPr="003800B4">
        <w:rPr>
          <w:rFonts w:asciiTheme="majorBidi" w:hAnsiTheme="majorBidi" w:cstheme="majorBidi"/>
          <w:b/>
          <w:bCs/>
          <w:sz w:val="26"/>
          <w:szCs w:val="26"/>
          <w:rtl/>
        </w:rPr>
        <w:t xml:space="preserve"> المزمنة غير السارية في مراكز الرعاية الصحية الأولية.</w:t>
      </w:r>
    </w:p>
    <w:p w14:paraId="6B464543" w14:textId="2A49859B" w:rsidR="001E2987" w:rsidRPr="003800B4" w:rsidRDefault="001E29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قلة الحملات الإعلامية الجماهيرية والموسعة عن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w:t>
      </w:r>
    </w:p>
    <w:p w14:paraId="28ADACDE" w14:textId="332D7D6C" w:rsidR="001E2987" w:rsidRPr="003800B4" w:rsidRDefault="001E2987"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Pr>
      </w:pPr>
      <w:r w:rsidRPr="003800B4">
        <w:rPr>
          <w:rFonts w:asciiTheme="majorBidi" w:hAnsiTheme="majorBidi" w:cstheme="majorBidi"/>
          <w:b/>
          <w:bCs/>
          <w:sz w:val="26"/>
          <w:szCs w:val="26"/>
          <w:rtl/>
        </w:rPr>
        <w:t>عدم الربط بنظام المعلومات الصحية بين مراكز الرعاية الأولية والمستشفيات الثانوية والتخصصية</w:t>
      </w:r>
      <w:r w:rsidR="00A305ED" w:rsidRPr="003800B4">
        <w:rPr>
          <w:rFonts w:asciiTheme="majorBidi" w:hAnsiTheme="majorBidi" w:cstheme="majorBidi"/>
          <w:b/>
          <w:bCs/>
          <w:sz w:val="26"/>
          <w:szCs w:val="26"/>
          <w:rtl/>
        </w:rPr>
        <w:t>.</w:t>
      </w:r>
    </w:p>
    <w:p w14:paraId="723FE930" w14:textId="07FEF542" w:rsidR="00D775DA" w:rsidRPr="003800B4" w:rsidRDefault="00A305ED" w:rsidP="00715F02">
      <w:pPr>
        <w:pStyle w:val="ListParagraph"/>
        <w:numPr>
          <w:ilvl w:val="0"/>
          <w:numId w:val="15"/>
        </w:numPr>
        <w:tabs>
          <w:tab w:val="right" w:pos="296"/>
        </w:tabs>
        <w:bidi/>
        <w:spacing w:line="276" w:lineRule="auto"/>
        <w:ind w:left="476" w:hanging="450"/>
        <w:jc w:val="low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قلة وجود المسوحات التي تختص </w:t>
      </w:r>
      <w:r w:rsidR="00A202A3" w:rsidRPr="003800B4">
        <w:rPr>
          <w:rFonts w:asciiTheme="majorBidi" w:hAnsiTheme="majorBidi" w:cstheme="majorBidi"/>
          <w:b/>
          <w:bCs/>
          <w:sz w:val="26"/>
          <w:szCs w:val="26"/>
          <w:rtl/>
        </w:rPr>
        <w:t>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وعدم </w:t>
      </w:r>
      <w:r w:rsidR="00A202A3" w:rsidRPr="003800B4">
        <w:rPr>
          <w:rFonts w:asciiTheme="majorBidi" w:hAnsiTheme="majorBidi" w:cstheme="majorBidi"/>
          <w:b/>
          <w:bCs/>
          <w:sz w:val="26"/>
          <w:szCs w:val="26"/>
          <w:rtl/>
        </w:rPr>
        <w:t>عملها بشكل دوري منتظم للموجود حاليا.</w:t>
      </w:r>
    </w:p>
    <w:p w14:paraId="6048FACA" w14:textId="77777777" w:rsidR="000B48B6" w:rsidRPr="003800B4" w:rsidRDefault="000B48B6" w:rsidP="000B48B6">
      <w:pPr>
        <w:tabs>
          <w:tab w:val="right" w:pos="296"/>
        </w:tabs>
        <w:bidi/>
        <w:spacing w:line="276" w:lineRule="auto"/>
        <w:jc w:val="both"/>
        <w:rPr>
          <w:rFonts w:asciiTheme="majorBidi" w:hAnsiTheme="majorBidi" w:cstheme="majorBidi"/>
          <w:b/>
          <w:bCs/>
          <w:sz w:val="26"/>
          <w:szCs w:val="26"/>
          <w:rtl/>
        </w:rPr>
      </w:pPr>
    </w:p>
    <w:p w14:paraId="2E1B0E86" w14:textId="22E9EF81" w:rsidR="00A202A3" w:rsidRPr="003800B4" w:rsidRDefault="007A7F87" w:rsidP="00A202A3">
      <w:pPr>
        <w:bidi/>
        <w:spacing w:after="240"/>
        <w:rPr>
          <w:rFonts w:asciiTheme="majorBidi" w:hAnsiTheme="majorBidi" w:cstheme="majorBidi"/>
          <w:b/>
          <w:bCs/>
          <w:sz w:val="26"/>
          <w:szCs w:val="26"/>
          <w:rtl/>
        </w:rPr>
      </w:pPr>
      <w:r w:rsidRPr="003800B4">
        <w:rPr>
          <w:rFonts w:asciiTheme="majorBidi" w:hAnsiTheme="majorBidi" w:cstheme="majorBidi"/>
          <w:b/>
          <w:bCs/>
          <w:sz w:val="26"/>
          <w:szCs w:val="26"/>
          <w:rtl/>
        </w:rPr>
        <w:t>الفرص المتاحة</w:t>
      </w:r>
      <w:r w:rsidR="00F76B17">
        <w:rPr>
          <w:rFonts w:asciiTheme="majorBidi" w:hAnsiTheme="majorBidi" w:cstheme="majorBidi" w:hint="cs"/>
          <w:b/>
          <w:bCs/>
          <w:sz w:val="26"/>
          <w:szCs w:val="26"/>
          <w:rtl/>
        </w:rPr>
        <w:t>:</w:t>
      </w:r>
    </w:p>
    <w:p w14:paraId="137CCB5E" w14:textId="730CB06D"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تنفيذ الاستراتيجيات في وقت مبكر على 4 مدن جديد</w:t>
      </w:r>
      <w:r w:rsidR="00A367E9">
        <w:rPr>
          <w:rFonts w:asciiTheme="majorBidi" w:hAnsiTheme="majorBidi" w:cstheme="majorBidi" w:hint="cs"/>
          <w:b/>
          <w:bCs/>
          <w:sz w:val="26"/>
          <w:szCs w:val="26"/>
          <w:rtl/>
        </w:rPr>
        <w:t>ة</w:t>
      </w:r>
      <w:r w:rsidRPr="003800B4">
        <w:rPr>
          <w:rFonts w:asciiTheme="majorBidi" w:hAnsiTheme="majorBidi" w:cstheme="majorBidi"/>
          <w:b/>
          <w:bCs/>
          <w:sz w:val="26"/>
          <w:szCs w:val="26"/>
          <w:rtl/>
        </w:rPr>
        <w:t xml:space="preserve"> كما هو مخطط من قبل الحكومة لتكون المدن الجديدة مع التخطيط الحضري الذكية وإعطاء الاعتبارات الصحية</w:t>
      </w:r>
    </w:p>
    <w:p w14:paraId="2988FF8A" w14:textId="5299B852"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عمل الحكومة مع المحافظات لضمان ان تكون المدن المستقبلية مدنا صحية. وينبغي الاضطلاع بعمليات تقييم الأثر الصحي في مرحله التخطيط وادراج معايير صحية للمدن أيضا في الخطة الرئيسية الكويتية 2030؛ فيما يتعلق بالتخطيط الحضري وتنمي</w:t>
      </w:r>
      <w:r w:rsidR="00A367E9">
        <w:rPr>
          <w:rFonts w:asciiTheme="majorBidi" w:hAnsiTheme="majorBidi" w:cstheme="majorBidi" w:hint="cs"/>
          <w:b/>
          <w:bCs/>
          <w:sz w:val="26"/>
          <w:szCs w:val="26"/>
          <w:rtl/>
        </w:rPr>
        <w:t>ة</w:t>
      </w:r>
      <w:r w:rsidRPr="003800B4">
        <w:rPr>
          <w:rFonts w:asciiTheme="majorBidi" w:hAnsiTheme="majorBidi" w:cstheme="majorBidi"/>
          <w:b/>
          <w:bCs/>
          <w:sz w:val="26"/>
          <w:szCs w:val="26"/>
          <w:rtl/>
        </w:rPr>
        <w:t xml:space="preserve"> الأراضي والمناطق الحضرية</w:t>
      </w:r>
      <w:r w:rsidRPr="003800B4">
        <w:rPr>
          <w:rFonts w:asciiTheme="majorBidi" w:hAnsiTheme="majorBidi" w:cstheme="majorBidi"/>
          <w:b/>
          <w:bCs/>
          <w:sz w:val="26"/>
          <w:szCs w:val="26"/>
        </w:rPr>
        <w:t>.</w:t>
      </w:r>
    </w:p>
    <w:p w14:paraId="44BE9468" w14:textId="77777777"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توسيع نطاق الإجراءات المتعلقة بالقضاء على الدهون المتحولة في الأغذية المحلية والمستوردة: ينبغي اعتماد وتنفيذ سياسة مجلس التعاون الخليجي المتعلقة بوضع العلامات الغذائية والقضاء على الدهون المشبعة بالكامل</w:t>
      </w:r>
      <w:r w:rsidRPr="003800B4">
        <w:rPr>
          <w:rFonts w:asciiTheme="majorBidi" w:hAnsiTheme="majorBidi" w:cstheme="majorBidi"/>
          <w:b/>
          <w:bCs/>
          <w:sz w:val="26"/>
          <w:szCs w:val="26"/>
        </w:rPr>
        <w:t>.</w:t>
      </w:r>
    </w:p>
    <w:p w14:paraId="6AE3CA69" w14:textId="2C55EB76"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 xml:space="preserve">تسلط وسائل الاعلام الضوء على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غير المعدية في الكويت والحاجة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سياسات لصالح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غير المعدية في البلاد</w:t>
      </w:r>
    </w:p>
    <w:p w14:paraId="4BDB5170" w14:textId="4D52C90C"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مستويات الضرائب اقل بكثير من توصيات المنظمة، وهناك أمثل</w:t>
      </w:r>
      <w:r w:rsidR="00A367E9">
        <w:rPr>
          <w:rFonts w:asciiTheme="majorBidi" w:hAnsiTheme="majorBidi" w:cstheme="majorBidi" w:hint="cs"/>
          <w:b/>
          <w:bCs/>
          <w:sz w:val="26"/>
          <w:szCs w:val="26"/>
          <w:rtl/>
        </w:rPr>
        <w:t>ة</w:t>
      </w:r>
      <w:r w:rsidRPr="003800B4">
        <w:rPr>
          <w:rFonts w:asciiTheme="majorBidi" w:hAnsiTheme="majorBidi" w:cstheme="majorBidi"/>
          <w:b/>
          <w:bCs/>
          <w:sz w:val="26"/>
          <w:szCs w:val="26"/>
          <w:rtl/>
        </w:rPr>
        <w:t xml:space="preserve"> من البلدان المجاورة مثل المملكة العربية السعودية التي رفعت مستويات الضرائب على منتجات التبغ فوق مستويات دول مجلس التعاون</w:t>
      </w:r>
      <w:r w:rsidRPr="003800B4">
        <w:rPr>
          <w:rFonts w:asciiTheme="majorBidi" w:hAnsiTheme="majorBidi" w:cstheme="majorBidi"/>
          <w:b/>
          <w:bCs/>
          <w:sz w:val="26"/>
          <w:szCs w:val="26"/>
        </w:rPr>
        <w:t xml:space="preserve"> </w:t>
      </w:r>
    </w:p>
    <w:p w14:paraId="5E07365F" w14:textId="0E8C71A3"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 xml:space="preserve">هناك 12 تحذيرا صحيا تطبع حاليا على صناديق السجائر المستخدمة في السوق الكويتية، ولكن يمكن زيادتها. وخلصت البعثة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ان هناك مجموعه جيده من خدمات الإقلاع عن التدخين المتاحة. ويحظر القانون التدخين واستخدام التبغ في الأماكن العامة الداخلية ولكن هذا الأمر لا ينفذ الا جزئيا</w:t>
      </w:r>
      <w:r w:rsidRPr="003800B4">
        <w:rPr>
          <w:rFonts w:asciiTheme="majorBidi" w:hAnsiTheme="majorBidi" w:cstheme="majorBidi"/>
          <w:b/>
          <w:bCs/>
          <w:sz w:val="26"/>
          <w:szCs w:val="26"/>
        </w:rPr>
        <w:t xml:space="preserve"> (WHO, 2017) </w:t>
      </w:r>
    </w:p>
    <w:p w14:paraId="0D5957A6" w14:textId="721B4EF3"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مبادرات تشجيع النشاط البدني تتماشى مع البرنامج الوطني للنشاط البدني، مثل تنفيذ البرامج المدرسية، ولكن بعث</w:t>
      </w:r>
      <w:r w:rsidR="00A367E9">
        <w:rPr>
          <w:rFonts w:asciiTheme="majorBidi" w:hAnsiTheme="majorBidi" w:cstheme="majorBidi" w:hint="cs"/>
          <w:b/>
          <w:bCs/>
          <w:sz w:val="26"/>
          <w:szCs w:val="26"/>
          <w:rtl/>
        </w:rPr>
        <w:t>ة</w:t>
      </w:r>
      <w:r w:rsidRPr="003800B4">
        <w:rPr>
          <w:rFonts w:asciiTheme="majorBidi" w:hAnsiTheme="majorBidi" w:cstheme="majorBidi"/>
          <w:b/>
          <w:bCs/>
          <w:sz w:val="26"/>
          <w:szCs w:val="26"/>
          <w:rtl/>
        </w:rPr>
        <w:t xml:space="preserve"> الأمم المتحدة الموفدة للقيام بالتقييم في الكويت أدركت </w:t>
      </w:r>
      <w:r w:rsidR="00A367E9">
        <w:rPr>
          <w:rFonts w:asciiTheme="majorBidi" w:hAnsiTheme="majorBidi" w:cstheme="majorBidi" w:hint="cs"/>
          <w:b/>
          <w:bCs/>
          <w:sz w:val="26"/>
          <w:szCs w:val="26"/>
          <w:rtl/>
        </w:rPr>
        <w:t>أ</w:t>
      </w:r>
      <w:r w:rsidRPr="003800B4">
        <w:rPr>
          <w:rFonts w:asciiTheme="majorBidi" w:hAnsiTheme="majorBidi" w:cstheme="majorBidi"/>
          <w:b/>
          <w:bCs/>
          <w:sz w:val="26"/>
          <w:szCs w:val="26"/>
          <w:rtl/>
        </w:rPr>
        <w:t>ن هذه لم تكن كبير</w:t>
      </w:r>
      <w:r w:rsidR="00A367E9">
        <w:rPr>
          <w:rFonts w:asciiTheme="majorBidi" w:hAnsiTheme="majorBidi" w:cstheme="majorBidi" w:hint="cs"/>
          <w:b/>
          <w:bCs/>
          <w:sz w:val="26"/>
          <w:szCs w:val="26"/>
          <w:rtl/>
        </w:rPr>
        <w:t>ة</w:t>
      </w:r>
      <w:r w:rsidRPr="003800B4">
        <w:rPr>
          <w:rFonts w:asciiTheme="majorBidi" w:hAnsiTheme="majorBidi" w:cstheme="majorBidi"/>
          <w:b/>
          <w:bCs/>
          <w:sz w:val="26"/>
          <w:szCs w:val="26"/>
          <w:rtl/>
        </w:rPr>
        <w:t xml:space="preserve"> بما يكفي لتحويل المد في الحد من الخمول البدني</w:t>
      </w:r>
      <w:r w:rsidRPr="003800B4">
        <w:rPr>
          <w:rFonts w:asciiTheme="majorBidi" w:hAnsiTheme="majorBidi" w:cstheme="majorBidi"/>
          <w:b/>
          <w:bCs/>
          <w:sz w:val="26"/>
          <w:szCs w:val="26"/>
        </w:rPr>
        <w:t>.</w:t>
      </w:r>
    </w:p>
    <w:p w14:paraId="4091CB6E" w14:textId="5E234336"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 xml:space="preserve">وضع المعايير الغذائية في المدارس، والعمل مع الصناعة للحد من مستويات الملح والدهون المتحولة تماشيا مع معايير دول مجلس التعاون الخليجي على الأحماض الدهنية المتحولة في 2015، ان تغيير النموذج مطلوب لتحقيق أهداف الوزن الزائد الوطني برنامج </w:t>
      </w:r>
      <w:r w:rsidR="00A202A3" w:rsidRPr="003800B4">
        <w:rPr>
          <w:rFonts w:asciiTheme="majorBidi" w:hAnsiTheme="majorBidi" w:cstheme="majorBidi"/>
          <w:b/>
          <w:bCs/>
          <w:sz w:val="26"/>
          <w:szCs w:val="26"/>
          <w:rtl/>
        </w:rPr>
        <w:t xml:space="preserve">السمنة </w:t>
      </w:r>
      <w:r w:rsidR="00A202A3" w:rsidRPr="003800B4">
        <w:rPr>
          <w:rFonts w:asciiTheme="majorBidi" w:hAnsiTheme="majorBidi" w:cstheme="majorBidi"/>
          <w:b/>
          <w:bCs/>
          <w:sz w:val="26"/>
          <w:szCs w:val="26"/>
        </w:rPr>
        <w:t>(</w:t>
      </w:r>
      <w:r w:rsidRPr="003800B4">
        <w:rPr>
          <w:rFonts w:asciiTheme="majorBidi" w:hAnsiTheme="majorBidi" w:cstheme="majorBidi"/>
          <w:b/>
          <w:bCs/>
          <w:sz w:val="26"/>
          <w:szCs w:val="26"/>
        </w:rPr>
        <w:t>WHO, 2017)</w:t>
      </w:r>
    </w:p>
    <w:p w14:paraId="75F87A4E" w14:textId="77777777"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 xml:space="preserve">فرض </w:t>
      </w:r>
      <w:r w:rsidR="00AC72FF" w:rsidRPr="003800B4">
        <w:rPr>
          <w:rFonts w:asciiTheme="majorBidi" w:hAnsiTheme="majorBidi" w:cstheme="majorBidi"/>
          <w:b/>
          <w:bCs/>
          <w:sz w:val="26"/>
          <w:szCs w:val="26"/>
          <w:rtl/>
        </w:rPr>
        <w:t>ضرائب انتقائية</w:t>
      </w:r>
      <w:r w:rsidRPr="003800B4">
        <w:rPr>
          <w:rFonts w:asciiTheme="majorBidi" w:hAnsiTheme="majorBidi" w:cstheme="majorBidi"/>
          <w:b/>
          <w:bCs/>
          <w:sz w:val="26"/>
          <w:szCs w:val="26"/>
          <w:rtl/>
        </w:rPr>
        <w:t xml:space="preserve"> </w:t>
      </w:r>
      <w:r w:rsidR="00AC72FF" w:rsidRPr="003800B4">
        <w:rPr>
          <w:rFonts w:asciiTheme="majorBidi" w:hAnsiTheme="majorBidi" w:cstheme="majorBidi"/>
          <w:b/>
          <w:bCs/>
          <w:sz w:val="26"/>
          <w:szCs w:val="26"/>
          <w:rtl/>
        </w:rPr>
        <w:t>للسكر والتبغ</w:t>
      </w:r>
      <w:r w:rsidRPr="003800B4">
        <w:rPr>
          <w:rFonts w:asciiTheme="majorBidi" w:hAnsiTheme="majorBidi" w:cstheme="majorBidi"/>
          <w:b/>
          <w:bCs/>
          <w:sz w:val="26"/>
          <w:szCs w:val="26"/>
        </w:rPr>
        <w:t xml:space="preserve">. </w:t>
      </w:r>
    </w:p>
    <w:p w14:paraId="381C28E4" w14:textId="77777777"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t>ان التلوث يكاد يكون بالتأكيد مشكله معترفا بها، ومن المهم ان يشمل تخطيط المدن الجديدة التركيز على تقليل المخاطر البيئية كجزء من توفير بيئة صحية للعيش والعمل واللعب</w:t>
      </w:r>
      <w:r w:rsidRPr="003800B4">
        <w:rPr>
          <w:rFonts w:asciiTheme="majorBidi" w:hAnsiTheme="majorBidi" w:cstheme="majorBidi"/>
          <w:b/>
          <w:bCs/>
          <w:sz w:val="26"/>
          <w:szCs w:val="26"/>
        </w:rPr>
        <w:t xml:space="preserve">. </w:t>
      </w:r>
    </w:p>
    <w:p w14:paraId="5DE08DC2" w14:textId="77777777" w:rsidR="00D23D51" w:rsidRDefault="00D23D51" w:rsidP="00D23D51">
      <w:pPr>
        <w:pStyle w:val="ListParagraph"/>
        <w:bidi/>
        <w:spacing w:after="240" w:line="276" w:lineRule="auto"/>
        <w:ind w:left="296"/>
        <w:jc w:val="lowKashida"/>
        <w:rPr>
          <w:rFonts w:asciiTheme="majorBidi" w:hAnsiTheme="majorBidi" w:cstheme="majorBidi"/>
          <w:b/>
          <w:bCs/>
          <w:sz w:val="26"/>
          <w:szCs w:val="26"/>
        </w:rPr>
      </w:pPr>
    </w:p>
    <w:p w14:paraId="6458B3DC" w14:textId="77777777" w:rsidR="00D23D51" w:rsidRDefault="00D23D51" w:rsidP="00D23D51">
      <w:pPr>
        <w:pStyle w:val="ListParagraph"/>
        <w:bidi/>
        <w:spacing w:after="240" w:line="276" w:lineRule="auto"/>
        <w:ind w:left="296"/>
        <w:jc w:val="lowKashida"/>
        <w:rPr>
          <w:rFonts w:asciiTheme="majorBidi" w:hAnsiTheme="majorBidi" w:cstheme="majorBidi"/>
          <w:b/>
          <w:bCs/>
          <w:sz w:val="26"/>
          <w:szCs w:val="26"/>
        </w:rPr>
      </w:pPr>
    </w:p>
    <w:p w14:paraId="4ECC69A2" w14:textId="0AAB2FE2"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Pr>
      </w:pPr>
      <w:r w:rsidRPr="003800B4">
        <w:rPr>
          <w:rFonts w:asciiTheme="majorBidi" w:hAnsiTheme="majorBidi" w:cstheme="majorBidi"/>
          <w:b/>
          <w:bCs/>
          <w:sz w:val="26"/>
          <w:szCs w:val="26"/>
          <w:rtl/>
        </w:rPr>
        <w:lastRenderedPageBreak/>
        <w:t xml:space="preserve">وينبغي للكويت الآن ان تتطلع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استخدام البيانات من القطاعات ال</w:t>
      </w:r>
      <w:r w:rsidR="00BB4C36" w:rsidRPr="003800B4">
        <w:rPr>
          <w:rFonts w:asciiTheme="majorBidi" w:hAnsiTheme="majorBidi" w:cstheme="majorBidi"/>
          <w:b/>
          <w:bCs/>
          <w:sz w:val="26"/>
          <w:szCs w:val="26"/>
          <w:rtl/>
        </w:rPr>
        <w:t>أخرى</w:t>
      </w:r>
      <w:r w:rsidRPr="003800B4">
        <w:rPr>
          <w:rFonts w:asciiTheme="majorBidi" w:hAnsiTheme="majorBidi" w:cstheme="majorBidi"/>
          <w:b/>
          <w:bCs/>
          <w:sz w:val="26"/>
          <w:szCs w:val="26"/>
          <w:rtl/>
        </w:rPr>
        <w:t xml:space="preserve"> </w:t>
      </w:r>
      <w:r w:rsidR="00AC72FF" w:rsidRPr="003800B4">
        <w:rPr>
          <w:rFonts w:asciiTheme="majorBidi" w:hAnsiTheme="majorBidi" w:cstheme="majorBidi"/>
          <w:b/>
          <w:bCs/>
          <w:sz w:val="26"/>
          <w:szCs w:val="26"/>
          <w:rtl/>
        </w:rPr>
        <w:t xml:space="preserve">(القطاع الخاص) </w:t>
      </w:r>
      <w:r w:rsidRPr="003800B4">
        <w:rPr>
          <w:rFonts w:asciiTheme="majorBidi" w:hAnsiTheme="majorBidi" w:cstheme="majorBidi"/>
          <w:b/>
          <w:bCs/>
          <w:sz w:val="26"/>
          <w:szCs w:val="26"/>
          <w:rtl/>
        </w:rPr>
        <w:t xml:space="preserve">من أجل التوصل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فهم أفضل للأمراض غير المعدية</w:t>
      </w:r>
      <w:r w:rsidRPr="003800B4">
        <w:rPr>
          <w:rFonts w:asciiTheme="majorBidi" w:hAnsiTheme="majorBidi" w:cstheme="majorBidi"/>
          <w:b/>
          <w:bCs/>
          <w:sz w:val="26"/>
          <w:szCs w:val="26"/>
        </w:rPr>
        <w:t>.</w:t>
      </w:r>
    </w:p>
    <w:p w14:paraId="01FCC433" w14:textId="13B98267" w:rsidR="00A202A3" w:rsidRPr="003800B4" w:rsidRDefault="007A7F87" w:rsidP="00715F02">
      <w:pPr>
        <w:pStyle w:val="ListParagraph"/>
        <w:numPr>
          <w:ilvl w:val="0"/>
          <w:numId w:val="14"/>
        </w:numPr>
        <w:bidi/>
        <w:spacing w:after="240" w:line="276" w:lineRule="auto"/>
        <w:ind w:left="296"/>
        <w:jc w:val="lowKashida"/>
        <w:rPr>
          <w:rFonts w:asciiTheme="majorBidi" w:hAnsiTheme="majorBidi" w:cstheme="majorBidi"/>
          <w:b/>
          <w:bCs/>
          <w:sz w:val="26"/>
          <w:szCs w:val="26"/>
          <w:rtl/>
        </w:rPr>
      </w:pPr>
      <w:r w:rsidRPr="003800B4">
        <w:rPr>
          <w:rFonts w:asciiTheme="majorBidi" w:hAnsiTheme="majorBidi" w:cstheme="majorBidi"/>
          <w:b/>
          <w:bCs/>
          <w:sz w:val="26"/>
          <w:szCs w:val="26"/>
          <w:rtl/>
        </w:rPr>
        <w:t>وينبغي لوزارة الصحة ووزارة المالية أيضا ان تعملا معا لتعزيز التفاهم بشأن تدفقات التمويل داخل القطاع الصحي</w:t>
      </w:r>
      <w:r w:rsidRPr="003800B4">
        <w:rPr>
          <w:rFonts w:asciiTheme="majorBidi" w:hAnsiTheme="majorBidi" w:cstheme="majorBidi"/>
          <w:b/>
          <w:bCs/>
          <w:sz w:val="26"/>
          <w:szCs w:val="26"/>
        </w:rPr>
        <w:t>.</w:t>
      </w:r>
    </w:p>
    <w:p w14:paraId="70AD79A8" w14:textId="0D147D75" w:rsidR="00D2533B" w:rsidRPr="003800B4" w:rsidRDefault="00D2533B" w:rsidP="00715F02">
      <w:pPr>
        <w:pStyle w:val="ListParagraph"/>
        <w:numPr>
          <w:ilvl w:val="0"/>
          <w:numId w:val="13"/>
        </w:numPr>
        <w:bidi/>
        <w:spacing w:after="240" w:line="276" w:lineRule="auto"/>
        <w:ind w:left="296"/>
        <w:jc w:val="lowKashida"/>
        <w:rPr>
          <w:rFonts w:asciiTheme="majorBidi" w:hAnsiTheme="majorBidi" w:cstheme="majorBidi"/>
          <w:b/>
          <w:bCs/>
          <w:sz w:val="26"/>
          <w:szCs w:val="26"/>
          <w:rtl/>
        </w:rPr>
      </w:pPr>
      <w:r w:rsidRPr="003800B4">
        <w:rPr>
          <w:rFonts w:asciiTheme="majorBidi" w:hAnsiTheme="majorBidi" w:cstheme="majorBidi"/>
          <w:b/>
          <w:bCs/>
          <w:sz w:val="26"/>
          <w:szCs w:val="26"/>
          <w:rtl/>
        </w:rPr>
        <w:t>وجود قطاعات حكومية وغير حكومية تعني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كوزارة التربية، وزارة الشؤون الاجتماعية والعمل، وزارة </w:t>
      </w:r>
      <w:r w:rsidR="003B3D66" w:rsidRPr="003800B4">
        <w:rPr>
          <w:rFonts w:asciiTheme="majorBidi" w:hAnsiTheme="majorBidi" w:cstheme="majorBidi"/>
          <w:b/>
          <w:bCs/>
          <w:sz w:val="26"/>
          <w:szCs w:val="26"/>
          <w:rtl/>
        </w:rPr>
        <w:t>الاشغال</w:t>
      </w:r>
      <w:r w:rsidR="000B48B6" w:rsidRPr="003800B4">
        <w:rPr>
          <w:rFonts w:asciiTheme="majorBidi" w:hAnsiTheme="majorBidi" w:cstheme="majorBidi"/>
          <w:b/>
          <w:bCs/>
          <w:sz w:val="26"/>
          <w:szCs w:val="26"/>
          <w:rtl/>
        </w:rPr>
        <w:t xml:space="preserve"> العامة</w:t>
      </w:r>
      <w:r w:rsidR="003B3D66" w:rsidRPr="003800B4">
        <w:rPr>
          <w:rFonts w:asciiTheme="majorBidi" w:hAnsiTheme="majorBidi" w:cstheme="majorBidi"/>
          <w:b/>
          <w:bCs/>
          <w:sz w:val="26"/>
          <w:szCs w:val="26"/>
          <w:rtl/>
        </w:rPr>
        <w:t>، الهيئة</w:t>
      </w:r>
      <w:r w:rsidRPr="003800B4">
        <w:rPr>
          <w:rFonts w:asciiTheme="majorBidi" w:hAnsiTheme="majorBidi" w:cstheme="majorBidi"/>
          <w:b/>
          <w:bCs/>
          <w:sz w:val="26"/>
          <w:szCs w:val="26"/>
          <w:rtl/>
        </w:rPr>
        <w:t xml:space="preserve"> العامة للغذاء</w:t>
      </w:r>
      <w:r w:rsidR="00A202A3" w:rsidRPr="003800B4">
        <w:rPr>
          <w:rFonts w:asciiTheme="majorBidi" w:hAnsiTheme="majorBidi" w:cstheme="majorBidi"/>
          <w:b/>
          <w:bCs/>
          <w:sz w:val="26"/>
          <w:szCs w:val="26"/>
          <w:rtl/>
        </w:rPr>
        <w:t xml:space="preserve"> والتغذية</w:t>
      </w:r>
      <w:r w:rsidRPr="003800B4">
        <w:rPr>
          <w:rFonts w:asciiTheme="majorBidi" w:hAnsiTheme="majorBidi" w:cstheme="majorBidi"/>
          <w:b/>
          <w:bCs/>
          <w:sz w:val="26"/>
          <w:szCs w:val="26"/>
          <w:rtl/>
        </w:rPr>
        <w:t>، و</w:t>
      </w:r>
      <w:r w:rsidR="000B48B6"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 xml:space="preserve">هيئة </w:t>
      </w:r>
      <w:r w:rsidR="00A202A3" w:rsidRPr="003800B4">
        <w:rPr>
          <w:rFonts w:asciiTheme="majorBidi" w:hAnsiTheme="majorBidi" w:cstheme="majorBidi"/>
          <w:b/>
          <w:bCs/>
          <w:sz w:val="26"/>
          <w:szCs w:val="26"/>
          <w:rtl/>
        </w:rPr>
        <w:t>العامة ل</w:t>
      </w:r>
      <w:r w:rsidRPr="003800B4">
        <w:rPr>
          <w:rFonts w:asciiTheme="majorBidi" w:hAnsiTheme="majorBidi" w:cstheme="majorBidi"/>
          <w:b/>
          <w:bCs/>
          <w:sz w:val="26"/>
          <w:szCs w:val="26"/>
          <w:rtl/>
        </w:rPr>
        <w:t xml:space="preserve">لشباب والرياضة، وغيرها مما يساعد على التوسع بمكافحة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في حال التعاون والتنسيق بين الجهات المختلفة.</w:t>
      </w:r>
    </w:p>
    <w:p w14:paraId="287E2D5D" w14:textId="1A0CE5D5" w:rsidR="00D2533B" w:rsidRPr="003800B4" w:rsidRDefault="00D2533B" w:rsidP="00715F02">
      <w:pPr>
        <w:pStyle w:val="ListParagraph"/>
        <w:numPr>
          <w:ilvl w:val="0"/>
          <w:numId w:val="13"/>
        </w:numPr>
        <w:bidi/>
        <w:spacing w:after="240" w:line="276" w:lineRule="auto"/>
        <w:ind w:left="296"/>
        <w:jc w:val="lowKashida"/>
        <w:rPr>
          <w:rFonts w:asciiTheme="majorBidi" w:hAnsiTheme="majorBidi" w:cstheme="majorBidi"/>
          <w:b/>
          <w:bCs/>
          <w:sz w:val="26"/>
          <w:szCs w:val="26"/>
          <w:rtl/>
        </w:rPr>
      </w:pPr>
      <w:r w:rsidRPr="003800B4">
        <w:rPr>
          <w:rFonts w:asciiTheme="majorBidi" w:hAnsiTheme="majorBidi" w:cstheme="majorBidi"/>
          <w:b/>
          <w:bCs/>
          <w:sz w:val="26"/>
          <w:szCs w:val="26"/>
          <w:rtl/>
        </w:rPr>
        <w:t>وجود برامج وطنية بوزارة الصحة كالبرنامج الوطني لمكافحة التدخين والبرنامج الوطني للكشف المبكر عن سرطان القولون وال</w:t>
      </w:r>
      <w:r w:rsidR="003B3D66" w:rsidRPr="003800B4">
        <w:rPr>
          <w:rFonts w:asciiTheme="majorBidi" w:hAnsiTheme="majorBidi" w:cstheme="majorBidi"/>
          <w:b/>
          <w:bCs/>
          <w:sz w:val="26"/>
          <w:szCs w:val="26"/>
          <w:rtl/>
        </w:rPr>
        <w:t>م</w:t>
      </w:r>
      <w:r w:rsidRPr="003800B4">
        <w:rPr>
          <w:rFonts w:asciiTheme="majorBidi" w:hAnsiTheme="majorBidi" w:cstheme="majorBidi"/>
          <w:b/>
          <w:bCs/>
          <w:sz w:val="26"/>
          <w:szCs w:val="26"/>
          <w:rtl/>
        </w:rPr>
        <w:t xml:space="preserve">ستقيم والبرنامج الوطني للكشف المبكر عن امراض الثدي التي يممكن التوسع بخدماتها لمكافحة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w:t>
      </w:r>
      <w:r w:rsidR="00A202A3" w:rsidRPr="003800B4">
        <w:rPr>
          <w:rFonts w:asciiTheme="majorBidi" w:hAnsiTheme="majorBidi" w:cstheme="majorBidi"/>
          <w:b/>
          <w:bCs/>
          <w:sz w:val="26"/>
          <w:szCs w:val="26"/>
          <w:rtl/>
        </w:rPr>
        <w:t>.</w:t>
      </w:r>
    </w:p>
    <w:p w14:paraId="0EE8DC78" w14:textId="0395DE57" w:rsidR="007A7F87" w:rsidRPr="003800B4" w:rsidRDefault="007A7F87" w:rsidP="00817E0A">
      <w:pPr>
        <w:bidi/>
        <w:spacing w:after="240"/>
        <w:jc w:val="both"/>
        <w:rPr>
          <w:rFonts w:asciiTheme="majorBidi" w:hAnsiTheme="majorBidi" w:cstheme="majorBidi"/>
          <w:b/>
          <w:bCs/>
          <w:sz w:val="26"/>
          <w:szCs w:val="26"/>
          <w:rtl/>
        </w:rPr>
      </w:pPr>
      <w:r w:rsidRPr="003800B4">
        <w:rPr>
          <w:rFonts w:asciiTheme="majorBidi" w:hAnsiTheme="majorBidi" w:cstheme="majorBidi"/>
          <w:b/>
          <w:bCs/>
          <w:sz w:val="26"/>
          <w:szCs w:val="26"/>
          <w:rtl/>
        </w:rPr>
        <w:t>التحديات والعوائق</w:t>
      </w:r>
      <w:r w:rsidR="00F76B17">
        <w:rPr>
          <w:rFonts w:asciiTheme="majorBidi" w:hAnsiTheme="majorBidi" w:cstheme="majorBidi" w:hint="cs"/>
          <w:b/>
          <w:bCs/>
          <w:sz w:val="26"/>
          <w:szCs w:val="26"/>
          <w:rtl/>
        </w:rPr>
        <w:t>:</w:t>
      </w:r>
    </w:p>
    <w:p w14:paraId="165EA7CF" w14:textId="6533C8AD" w:rsidR="007A7F87" w:rsidRPr="003800B4" w:rsidRDefault="007A7F87" w:rsidP="00817E0A">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t xml:space="preserve"> </w:t>
      </w:r>
      <w:r w:rsidRPr="003800B4">
        <w:rPr>
          <w:rFonts w:asciiTheme="majorBidi" w:hAnsiTheme="majorBidi" w:cstheme="majorBidi"/>
          <w:b/>
          <w:bCs/>
          <w:sz w:val="26"/>
          <w:szCs w:val="26"/>
          <w:rtl/>
        </w:rPr>
        <w:t xml:space="preserve">وفي حين ان وضع الخطط والبرامج، فان عدم تنفيذها لا يزال يشكل تهديدا رئيسيا، ولا سيما تلك المتعلقة بمختلف أصحاب المصلحة والحاجة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التعاون بين عده مؤسسات حكومية</w:t>
      </w:r>
      <w:r w:rsidRPr="003800B4">
        <w:rPr>
          <w:rFonts w:asciiTheme="majorBidi" w:hAnsiTheme="majorBidi" w:cstheme="majorBidi"/>
          <w:b/>
          <w:bCs/>
          <w:sz w:val="26"/>
          <w:szCs w:val="26"/>
        </w:rPr>
        <w:t xml:space="preserve">. </w:t>
      </w:r>
    </w:p>
    <w:p w14:paraId="07AF956D" w14:textId="01E0C70A" w:rsidR="007A7F87" w:rsidRPr="003800B4" w:rsidRDefault="007A7F87" w:rsidP="00817E0A">
      <w:pPr>
        <w:bidi/>
        <w:spacing w:line="276" w:lineRule="auto"/>
        <w:ind w:left="270" w:hanging="27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t xml:space="preserve"> </w:t>
      </w:r>
      <w:r w:rsidRPr="003800B4">
        <w:rPr>
          <w:rFonts w:asciiTheme="majorBidi" w:hAnsiTheme="majorBidi" w:cstheme="majorBidi"/>
          <w:b/>
          <w:bCs/>
          <w:sz w:val="26"/>
          <w:szCs w:val="26"/>
          <w:rtl/>
        </w:rPr>
        <w:t>عدم وجود كيان خاص للوقاية والتصدي للأمراض المزمنة غير السارية في وزارة الصحة للتنسيق والمتابعة والتوثيق والارشفة</w:t>
      </w:r>
      <w:r w:rsidRPr="003800B4">
        <w:rPr>
          <w:rFonts w:asciiTheme="majorBidi" w:hAnsiTheme="majorBidi" w:cstheme="majorBidi"/>
          <w:b/>
          <w:bCs/>
          <w:sz w:val="26"/>
          <w:szCs w:val="26"/>
        </w:rPr>
        <w:t>.</w:t>
      </w:r>
    </w:p>
    <w:p w14:paraId="274088AD" w14:textId="795F1BF9" w:rsidR="00817E0A" w:rsidRPr="003800B4" w:rsidRDefault="00817E0A" w:rsidP="00817E0A">
      <w:pPr>
        <w:bidi/>
        <w:spacing w:line="276" w:lineRule="auto"/>
        <w:ind w:left="270" w:hanging="270"/>
        <w:jc w:val="both"/>
        <w:rPr>
          <w:rFonts w:asciiTheme="majorBidi" w:hAnsiTheme="majorBidi" w:cstheme="majorBidi"/>
          <w:b/>
          <w:bCs/>
          <w:sz w:val="26"/>
          <w:szCs w:val="26"/>
          <w:rtl/>
        </w:rPr>
      </w:pPr>
    </w:p>
    <w:p w14:paraId="391DAAE2" w14:textId="77777777" w:rsidR="00363155" w:rsidRPr="003800B4" w:rsidRDefault="00363155" w:rsidP="00817E0A">
      <w:pPr>
        <w:bidi/>
        <w:spacing w:after="240"/>
        <w:jc w:val="mediumKashida"/>
        <w:rPr>
          <w:rFonts w:asciiTheme="majorBidi" w:hAnsiTheme="majorBidi" w:cstheme="majorBidi"/>
          <w:b/>
          <w:bCs/>
          <w:sz w:val="26"/>
          <w:szCs w:val="26"/>
          <w:u w:val="single"/>
          <w:rtl/>
        </w:rPr>
      </w:pPr>
    </w:p>
    <w:p w14:paraId="7C51448D" w14:textId="77777777" w:rsidR="00363155" w:rsidRPr="003800B4" w:rsidRDefault="00363155" w:rsidP="00363155">
      <w:pPr>
        <w:bidi/>
        <w:spacing w:after="240"/>
        <w:jc w:val="mediumKashida"/>
        <w:rPr>
          <w:rFonts w:asciiTheme="majorBidi" w:hAnsiTheme="majorBidi" w:cstheme="majorBidi"/>
          <w:b/>
          <w:bCs/>
          <w:sz w:val="26"/>
          <w:szCs w:val="26"/>
          <w:u w:val="single"/>
          <w:rtl/>
        </w:rPr>
      </w:pPr>
    </w:p>
    <w:p w14:paraId="5D8592B0" w14:textId="77777777" w:rsidR="00363155" w:rsidRPr="003800B4" w:rsidRDefault="00363155" w:rsidP="00363155">
      <w:pPr>
        <w:bidi/>
        <w:spacing w:after="240"/>
        <w:jc w:val="mediumKashida"/>
        <w:rPr>
          <w:rFonts w:asciiTheme="majorBidi" w:hAnsiTheme="majorBidi" w:cstheme="majorBidi"/>
          <w:b/>
          <w:bCs/>
          <w:sz w:val="26"/>
          <w:szCs w:val="26"/>
          <w:u w:val="single"/>
          <w:rtl/>
        </w:rPr>
      </w:pPr>
    </w:p>
    <w:p w14:paraId="47EDE866" w14:textId="77777777" w:rsidR="00363155" w:rsidRPr="003800B4" w:rsidRDefault="00363155" w:rsidP="00363155">
      <w:pPr>
        <w:bidi/>
        <w:spacing w:after="240"/>
        <w:jc w:val="mediumKashida"/>
        <w:rPr>
          <w:rFonts w:asciiTheme="majorBidi" w:hAnsiTheme="majorBidi" w:cstheme="majorBidi"/>
          <w:b/>
          <w:bCs/>
          <w:sz w:val="26"/>
          <w:szCs w:val="26"/>
          <w:u w:val="single"/>
          <w:rtl/>
        </w:rPr>
      </w:pPr>
    </w:p>
    <w:p w14:paraId="2F05E336" w14:textId="77777777" w:rsidR="00431354" w:rsidRDefault="00431354" w:rsidP="00363155">
      <w:pPr>
        <w:bidi/>
        <w:spacing w:after="240"/>
        <w:jc w:val="mediumKashida"/>
        <w:rPr>
          <w:rFonts w:asciiTheme="majorBidi" w:hAnsiTheme="majorBidi" w:cstheme="majorBidi"/>
          <w:b/>
          <w:bCs/>
          <w:sz w:val="26"/>
          <w:szCs w:val="26"/>
          <w:u w:val="single"/>
        </w:rPr>
      </w:pPr>
    </w:p>
    <w:p w14:paraId="2E79C4E5" w14:textId="77777777" w:rsidR="00431354" w:rsidRDefault="00431354" w:rsidP="00431354">
      <w:pPr>
        <w:bidi/>
        <w:spacing w:after="240"/>
        <w:jc w:val="mediumKashida"/>
        <w:rPr>
          <w:rFonts w:asciiTheme="majorBidi" w:hAnsiTheme="majorBidi" w:cstheme="majorBidi"/>
          <w:b/>
          <w:bCs/>
          <w:sz w:val="26"/>
          <w:szCs w:val="26"/>
          <w:u w:val="single"/>
        </w:rPr>
      </w:pPr>
    </w:p>
    <w:p w14:paraId="168919A1" w14:textId="77777777" w:rsidR="00431354" w:rsidRDefault="00431354" w:rsidP="00431354">
      <w:pPr>
        <w:bidi/>
        <w:spacing w:after="240"/>
        <w:jc w:val="mediumKashida"/>
        <w:rPr>
          <w:rFonts w:asciiTheme="majorBidi" w:hAnsiTheme="majorBidi" w:cstheme="majorBidi"/>
          <w:b/>
          <w:bCs/>
          <w:sz w:val="26"/>
          <w:szCs w:val="26"/>
          <w:u w:val="single"/>
        </w:rPr>
      </w:pPr>
    </w:p>
    <w:p w14:paraId="0237184A" w14:textId="77777777" w:rsidR="00431354" w:rsidRDefault="00431354" w:rsidP="00431354">
      <w:pPr>
        <w:bidi/>
        <w:spacing w:after="240"/>
        <w:jc w:val="mediumKashida"/>
        <w:rPr>
          <w:rFonts w:asciiTheme="majorBidi" w:hAnsiTheme="majorBidi" w:cstheme="majorBidi"/>
          <w:b/>
          <w:bCs/>
          <w:sz w:val="26"/>
          <w:szCs w:val="26"/>
          <w:u w:val="single"/>
        </w:rPr>
      </w:pPr>
    </w:p>
    <w:p w14:paraId="4D9DAA9F" w14:textId="77777777" w:rsidR="00431354" w:rsidRDefault="00431354" w:rsidP="00431354">
      <w:pPr>
        <w:bidi/>
        <w:spacing w:after="240"/>
        <w:jc w:val="mediumKashida"/>
        <w:rPr>
          <w:rFonts w:asciiTheme="majorBidi" w:hAnsiTheme="majorBidi" w:cstheme="majorBidi"/>
          <w:b/>
          <w:bCs/>
          <w:sz w:val="26"/>
          <w:szCs w:val="26"/>
          <w:u w:val="single"/>
        </w:rPr>
      </w:pPr>
    </w:p>
    <w:p w14:paraId="15CA801F" w14:textId="77777777" w:rsidR="00431354" w:rsidRDefault="00431354" w:rsidP="00431354">
      <w:pPr>
        <w:bidi/>
        <w:spacing w:after="240"/>
        <w:jc w:val="mediumKashida"/>
        <w:rPr>
          <w:rFonts w:asciiTheme="majorBidi" w:hAnsiTheme="majorBidi" w:cstheme="majorBidi"/>
          <w:b/>
          <w:bCs/>
          <w:sz w:val="26"/>
          <w:szCs w:val="26"/>
          <w:u w:val="single"/>
        </w:rPr>
      </w:pPr>
    </w:p>
    <w:p w14:paraId="21468DDA" w14:textId="77777777" w:rsidR="00431354" w:rsidRDefault="00431354" w:rsidP="00431354">
      <w:pPr>
        <w:bidi/>
        <w:spacing w:after="240"/>
        <w:jc w:val="mediumKashida"/>
        <w:rPr>
          <w:rFonts w:asciiTheme="majorBidi" w:hAnsiTheme="majorBidi" w:cstheme="majorBidi"/>
          <w:b/>
          <w:bCs/>
          <w:sz w:val="26"/>
          <w:szCs w:val="26"/>
          <w:u w:val="single"/>
        </w:rPr>
      </w:pPr>
    </w:p>
    <w:p w14:paraId="1FD43601" w14:textId="77777777" w:rsidR="00431354" w:rsidRDefault="00431354" w:rsidP="00431354">
      <w:pPr>
        <w:bidi/>
        <w:spacing w:after="240"/>
        <w:jc w:val="mediumKashida"/>
        <w:rPr>
          <w:rFonts w:asciiTheme="majorBidi" w:hAnsiTheme="majorBidi" w:cstheme="majorBidi"/>
          <w:b/>
          <w:bCs/>
          <w:sz w:val="26"/>
          <w:szCs w:val="26"/>
          <w:u w:val="single"/>
        </w:rPr>
      </w:pPr>
    </w:p>
    <w:p w14:paraId="4C8FAD80" w14:textId="77777777" w:rsidR="00431354" w:rsidRDefault="00431354" w:rsidP="00431354">
      <w:pPr>
        <w:bidi/>
        <w:spacing w:after="240"/>
        <w:jc w:val="mediumKashida"/>
        <w:rPr>
          <w:rFonts w:asciiTheme="majorBidi" w:hAnsiTheme="majorBidi" w:cstheme="majorBidi"/>
          <w:b/>
          <w:bCs/>
          <w:sz w:val="26"/>
          <w:szCs w:val="26"/>
          <w:u w:val="single"/>
        </w:rPr>
      </w:pPr>
    </w:p>
    <w:p w14:paraId="43DF65E0" w14:textId="257E2134" w:rsidR="001776B3" w:rsidRDefault="001776B3" w:rsidP="001776B3">
      <w:pPr>
        <w:bidi/>
        <w:spacing w:after="240"/>
        <w:jc w:val="mediumKashida"/>
        <w:rPr>
          <w:rFonts w:asciiTheme="majorBidi" w:hAnsiTheme="majorBidi" w:cstheme="majorBidi"/>
          <w:b/>
          <w:bCs/>
          <w:sz w:val="26"/>
          <w:szCs w:val="26"/>
          <w:u w:val="single"/>
          <w:rtl/>
        </w:rPr>
      </w:pPr>
    </w:p>
    <w:p w14:paraId="72CC87CD" w14:textId="77777777" w:rsidR="007C07CC" w:rsidRPr="007C07CC" w:rsidRDefault="007C07CC" w:rsidP="007C07CC">
      <w:pPr>
        <w:bidi/>
        <w:spacing w:after="240"/>
        <w:jc w:val="mediumKashida"/>
        <w:rPr>
          <w:rFonts w:asciiTheme="majorBidi" w:hAnsiTheme="majorBidi" w:cstheme="majorBidi"/>
          <w:b/>
          <w:bCs/>
          <w:sz w:val="10"/>
          <w:szCs w:val="10"/>
          <w:u w:val="single"/>
        </w:rPr>
      </w:pPr>
    </w:p>
    <w:p w14:paraId="76042B1F" w14:textId="248DFA46" w:rsidR="007A7F87" w:rsidRPr="00134426" w:rsidRDefault="007A7F87" w:rsidP="00134426">
      <w:pPr>
        <w:bidi/>
        <w:spacing w:after="240"/>
        <w:jc w:val="center"/>
        <w:rPr>
          <w:rFonts w:asciiTheme="majorBidi" w:hAnsiTheme="majorBidi" w:cs="Monotype Koufi"/>
          <w:sz w:val="32"/>
          <w:szCs w:val="32"/>
          <w:rtl/>
        </w:rPr>
      </w:pPr>
      <w:bookmarkStart w:id="5" w:name="_Hlk57683326"/>
      <w:r w:rsidRPr="00134426">
        <w:rPr>
          <w:rFonts w:asciiTheme="majorBidi" w:hAnsiTheme="majorBidi" w:cs="Monotype Koufi"/>
          <w:sz w:val="32"/>
          <w:szCs w:val="32"/>
          <w:rtl/>
        </w:rPr>
        <w:lastRenderedPageBreak/>
        <w:t>الاستراتيجية الوطنية للوقاية والتصدي للأمراض المزمنة غير السارية</w:t>
      </w:r>
    </w:p>
    <w:bookmarkEnd w:id="5"/>
    <w:p w14:paraId="18F72AC4" w14:textId="432AEDDC" w:rsidR="007A7F87" w:rsidRPr="003800B4" w:rsidRDefault="007A7F87" w:rsidP="00817E0A">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Pr>
        <w:t xml:space="preserve"> </w:t>
      </w:r>
      <w:r w:rsidRPr="003800B4">
        <w:rPr>
          <w:rFonts w:asciiTheme="majorBidi" w:hAnsiTheme="majorBidi" w:cstheme="majorBidi"/>
          <w:b/>
          <w:bCs/>
          <w:sz w:val="26"/>
          <w:szCs w:val="26"/>
          <w:u w:val="single"/>
          <w:rtl/>
        </w:rPr>
        <w:t>أ. خطوات مراجعة الاستراتيجية الوطنية للوقاية والتصدي للأمراض المزمنة غير السارية</w:t>
      </w:r>
      <w:r w:rsidR="00363155" w:rsidRPr="003800B4">
        <w:rPr>
          <w:rFonts w:asciiTheme="majorBidi" w:hAnsiTheme="majorBidi" w:cstheme="majorBidi"/>
          <w:b/>
          <w:bCs/>
          <w:sz w:val="26"/>
          <w:szCs w:val="26"/>
          <w:u w:val="single"/>
          <w:rtl/>
        </w:rPr>
        <w:t>:</w:t>
      </w:r>
      <w:r w:rsidRPr="003800B4">
        <w:rPr>
          <w:rFonts w:asciiTheme="majorBidi" w:hAnsiTheme="majorBidi" w:cstheme="majorBidi"/>
          <w:b/>
          <w:bCs/>
          <w:sz w:val="26"/>
          <w:szCs w:val="26"/>
          <w:u w:val="single"/>
        </w:rPr>
        <w:t xml:space="preserve"> </w:t>
      </w:r>
    </w:p>
    <w:p w14:paraId="24F648D0" w14:textId="2A5D630C" w:rsidR="007A7F87" w:rsidRPr="003800B4" w:rsidRDefault="008449D4" w:rsidP="00363155">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1. </w:t>
      </w:r>
      <w:r w:rsidR="007A7F87" w:rsidRPr="003800B4">
        <w:rPr>
          <w:rFonts w:asciiTheme="majorBidi" w:hAnsiTheme="majorBidi" w:cstheme="majorBidi"/>
          <w:b/>
          <w:bCs/>
          <w:sz w:val="26"/>
          <w:szCs w:val="26"/>
          <w:rtl/>
        </w:rPr>
        <w:t>تقييم الوضع الحالي</w:t>
      </w:r>
      <w:r w:rsidR="00363155" w:rsidRPr="003800B4">
        <w:rPr>
          <w:rFonts w:asciiTheme="majorBidi" w:hAnsiTheme="majorBidi" w:cstheme="majorBidi"/>
          <w:b/>
          <w:bCs/>
          <w:sz w:val="26"/>
          <w:szCs w:val="26"/>
          <w:rtl/>
        </w:rPr>
        <w:t xml:space="preserve"> من خلال </w:t>
      </w:r>
      <w:r w:rsidR="007A7F87" w:rsidRPr="003800B4">
        <w:rPr>
          <w:rFonts w:asciiTheme="majorBidi" w:hAnsiTheme="majorBidi" w:cstheme="majorBidi"/>
          <w:b/>
          <w:bCs/>
          <w:sz w:val="26"/>
          <w:szCs w:val="26"/>
          <w:rtl/>
        </w:rPr>
        <w:t>التواصل مع الإدارات ذات العلاقة ب</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00363155" w:rsidRPr="003800B4">
        <w:rPr>
          <w:rFonts w:asciiTheme="majorBidi" w:hAnsiTheme="majorBidi" w:cstheme="majorBidi"/>
          <w:b/>
          <w:bCs/>
          <w:sz w:val="26"/>
          <w:szCs w:val="26"/>
          <w:rtl/>
        </w:rPr>
        <w:t>:</w:t>
      </w:r>
      <w:r w:rsidR="007A7F87" w:rsidRPr="003800B4">
        <w:rPr>
          <w:rFonts w:asciiTheme="majorBidi" w:hAnsiTheme="majorBidi" w:cstheme="majorBidi"/>
          <w:b/>
          <w:bCs/>
          <w:sz w:val="26"/>
          <w:szCs w:val="26"/>
        </w:rPr>
        <w:t xml:space="preserve"> </w:t>
      </w:r>
    </w:p>
    <w:p w14:paraId="17541461" w14:textId="5BECA13D" w:rsidR="007A7F87" w:rsidRPr="003800B4" w:rsidRDefault="007A7F87" w:rsidP="007C07CC">
      <w:pPr>
        <w:bidi/>
        <w:ind w:firstLine="27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تم تقييم ومراجعة الوضع الحالي لأنشطة الوقاية والتصدي للأمراض المزمنة </w:t>
      </w:r>
      <w:r w:rsidR="00363155" w:rsidRPr="003800B4">
        <w:rPr>
          <w:rFonts w:asciiTheme="majorBidi" w:hAnsiTheme="majorBidi" w:cstheme="majorBidi"/>
          <w:b/>
          <w:bCs/>
          <w:sz w:val="26"/>
          <w:szCs w:val="26"/>
          <w:rtl/>
        </w:rPr>
        <w:t>غير السارية</w:t>
      </w:r>
      <w:r w:rsidRPr="003800B4">
        <w:rPr>
          <w:rFonts w:asciiTheme="majorBidi" w:hAnsiTheme="majorBidi" w:cstheme="majorBidi"/>
          <w:b/>
          <w:bCs/>
          <w:sz w:val="26"/>
          <w:szCs w:val="26"/>
          <w:rtl/>
        </w:rPr>
        <w:t xml:space="preserve"> وعوامل الاختطار وذلك من خلال عقد اجتماعات اللجنة الدائمة للوقاية والتصدي للأمراض المزمنة </w:t>
      </w:r>
      <w:r w:rsidR="00363155" w:rsidRPr="003800B4">
        <w:rPr>
          <w:rFonts w:asciiTheme="majorBidi" w:hAnsiTheme="majorBidi" w:cstheme="majorBidi"/>
          <w:b/>
          <w:bCs/>
          <w:sz w:val="26"/>
          <w:szCs w:val="26"/>
          <w:rtl/>
        </w:rPr>
        <w:t xml:space="preserve">غير السارية </w:t>
      </w:r>
      <w:r w:rsidRPr="003800B4">
        <w:rPr>
          <w:rFonts w:asciiTheme="majorBidi" w:hAnsiTheme="majorBidi" w:cstheme="majorBidi"/>
          <w:b/>
          <w:bCs/>
          <w:sz w:val="26"/>
          <w:szCs w:val="26"/>
          <w:rtl/>
        </w:rPr>
        <w:t>مع</w:t>
      </w:r>
      <w:r w:rsidR="00363155" w:rsidRPr="003800B4">
        <w:rPr>
          <w:rFonts w:asciiTheme="majorBidi" w:hAnsiTheme="majorBidi" w:cstheme="majorBidi"/>
          <w:b/>
          <w:bCs/>
          <w:sz w:val="26"/>
          <w:szCs w:val="26"/>
          <w:rtl/>
        </w:rPr>
        <w:t xml:space="preserve"> القطاعات</w:t>
      </w:r>
      <w:r w:rsidRPr="003800B4">
        <w:rPr>
          <w:rFonts w:asciiTheme="majorBidi" w:hAnsiTheme="majorBidi" w:cstheme="majorBidi"/>
          <w:b/>
          <w:bCs/>
          <w:sz w:val="26"/>
          <w:szCs w:val="26"/>
          <w:rtl/>
        </w:rPr>
        <w:t xml:space="preserve"> </w:t>
      </w:r>
      <w:r w:rsidR="00363155" w:rsidRPr="003800B4">
        <w:rPr>
          <w:rFonts w:asciiTheme="majorBidi" w:hAnsiTheme="majorBidi" w:cstheme="majorBidi"/>
          <w:b/>
          <w:bCs/>
          <w:sz w:val="26"/>
          <w:szCs w:val="26"/>
          <w:rtl/>
        </w:rPr>
        <w:t>و</w:t>
      </w:r>
      <w:r w:rsidRPr="003800B4">
        <w:rPr>
          <w:rFonts w:asciiTheme="majorBidi" w:hAnsiTheme="majorBidi" w:cstheme="majorBidi"/>
          <w:b/>
          <w:bCs/>
          <w:sz w:val="26"/>
          <w:szCs w:val="26"/>
          <w:rtl/>
        </w:rPr>
        <w:t>الإدارات والمستشفيات ذات العلاقة</w:t>
      </w:r>
      <w:r w:rsidRPr="003800B4">
        <w:rPr>
          <w:rFonts w:asciiTheme="majorBidi" w:hAnsiTheme="majorBidi" w:cstheme="majorBidi"/>
          <w:b/>
          <w:bCs/>
          <w:sz w:val="26"/>
          <w:szCs w:val="26"/>
        </w:rPr>
        <w:t xml:space="preserve">: </w:t>
      </w:r>
    </w:p>
    <w:p w14:paraId="0F9E854A" w14:textId="77777777"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إدارة الرعاية الصحية والأولية</w:t>
      </w:r>
      <w:r w:rsidRPr="003800B4">
        <w:rPr>
          <w:rFonts w:asciiTheme="majorBidi" w:hAnsiTheme="majorBidi" w:cstheme="majorBidi"/>
          <w:b/>
          <w:bCs/>
          <w:sz w:val="26"/>
          <w:szCs w:val="26"/>
        </w:rPr>
        <w:t xml:space="preserve">. </w:t>
      </w:r>
    </w:p>
    <w:p w14:paraId="4F6C1643" w14:textId="2200EA3A" w:rsidR="007A7F87" w:rsidRPr="003800B4" w:rsidRDefault="007A7F87" w:rsidP="00817E0A">
      <w:pPr>
        <w:bidi/>
        <w:spacing w:line="276" w:lineRule="auto"/>
        <w:ind w:left="270" w:hanging="270"/>
        <w:rPr>
          <w:rFonts w:asciiTheme="majorBidi" w:hAnsiTheme="majorBidi" w:cstheme="majorBidi"/>
          <w:b/>
          <w:bCs/>
          <w:sz w:val="26"/>
          <w:szCs w:val="26"/>
          <w:rtl/>
          <w:lang w:bidi="ar-KW"/>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إدارة تعزيز </w:t>
      </w:r>
      <w:r w:rsidR="00F04C81" w:rsidRPr="003800B4">
        <w:rPr>
          <w:rFonts w:asciiTheme="majorBidi" w:hAnsiTheme="majorBidi" w:cstheme="majorBidi"/>
          <w:b/>
          <w:bCs/>
          <w:sz w:val="26"/>
          <w:szCs w:val="26"/>
          <w:rtl/>
        </w:rPr>
        <w:t>الصحة</w:t>
      </w:r>
      <w:r w:rsidR="00F04C81" w:rsidRPr="003800B4">
        <w:rPr>
          <w:rFonts w:asciiTheme="majorBidi" w:hAnsiTheme="majorBidi" w:cstheme="majorBidi"/>
          <w:b/>
          <w:bCs/>
          <w:sz w:val="26"/>
          <w:szCs w:val="26"/>
        </w:rPr>
        <w:t>.</w:t>
      </w:r>
    </w:p>
    <w:p w14:paraId="009EF2E4" w14:textId="6F4F8AF6"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إدارة الغذاء </w:t>
      </w:r>
      <w:r w:rsidR="00F04C81" w:rsidRPr="003800B4">
        <w:rPr>
          <w:rFonts w:asciiTheme="majorBidi" w:hAnsiTheme="majorBidi" w:cstheme="majorBidi"/>
          <w:b/>
          <w:bCs/>
          <w:sz w:val="26"/>
          <w:szCs w:val="26"/>
          <w:rtl/>
        </w:rPr>
        <w:t>والاطعام</w:t>
      </w:r>
      <w:r w:rsidR="00F04C81" w:rsidRPr="003800B4">
        <w:rPr>
          <w:rFonts w:asciiTheme="majorBidi" w:hAnsiTheme="majorBidi" w:cstheme="majorBidi"/>
          <w:b/>
          <w:bCs/>
          <w:sz w:val="26"/>
          <w:szCs w:val="26"/>
        </w:rPr>
        <w:t>.</w:t>
      </w:r>
    </w:p>
    <w:p w14:paraId="6CD8D38A" w14:textId="77777777"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أدارة الصحة العامة</w:t>
      </w:r>
      <w:r w:rsidRPr="003800B4">
        <w:rPr>
          <w:rFonts w:asciiTheme="majorBidi" w:hAnsiTheme="majorBidi" w:cstheme="majorBidi"/>
          <w:b/>
          <w:bCs/>
          <w:sz w:val="26"/>
          <w:szCs w:val="26"/>
        </w:rPr>
        <w:t xml:space="preserve">. </w:t>
      </w:r>
    </w:p>
    <w:p w14:paraId="5538569C" w14:textId="2F1E1A6F"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إدارة التخطيط </w:t>
      </w:r>
      <w:r w:rsidR="00F04C81" w:rsidRPr="003800B4">
        <w:rPr>
          <w:rFonts w:asciiTheme="majorBidi" w:hAnsiTheme="majorBidi" w:cstheme="majorBidi"/>
          <w:b/>
          <w:bCs/>
          <w:sz w:val="26"/>
          <w:szCs w:val="26"/>
          <w:rtl/>
        </w:rPr>
        <w:t>والجودة</w:t>
      </w:r>
      <w:r w:rsidR="00F04C81" w:rsidRPr="003800B4">
        <w:rPr>
          <w:rFonts w:asciiTheme="majorBidi" w:hAnsiTheme="majorBidi" w:cstheme="majorBidi"/>
          <w:b/>
          <w:bCs/>
          <w:sz w:val="26"/>
          <w:szCs w:val="26"/>
        </w:rPr>
        <w:t>.</w:t>
      </w:r>
    </w:p>
    <w:p w14:paraId="6D5F7F41" w14:textId="3BCF7316"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إدارة الصحة </w:t>
      </w:r>
      <w:r w:rsidR="00F04C81" w:rsidRPr="003800B4">
        <w:rPr>
          <w:rFonts w:asciiTheme="majorBidi" w:hAnsiTheme="majorBidi" w:cstheme="majorBidi"/>
          <w:b/>
          <w:bCs/>
          <w:sz w:val="26"/>
          <w:szCs w:val="26"/>
          <w:rtl/>
        </w:rPr>
        <w:t>المدرسية</w:t>
      </w:r>
      <w:r w:rsidR="00F04C81" w:rsidRPr="003800B4">
        <w:rPr>
          <w:rFonts w:asciiTheme="majorBidi" w:hAnsiTheme="majorBidi" w:cstheme="majorBidi"/>
          <w:b/>
          <w:bCs/>
          <w:sz w:val="26"/>
          <w:szCs w:val="26"/>
        </w:rPr>
        <w:t>.</w:t>
      </w:r>
    </w:p>
    <w:p w14:paraId="03A1BFA0" w14:textId="1C54C3A6"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البرنامج الوطني للكشف المبكر عن </w:t>
      </w:r>
      <w:r w:rsidR="008E2216" w:rsidRPr="003800B4">
        <w:rPr>
          <w:rFonts w:asciiTheme="majorBidi" w:hAnsiTheme="majorBidi" w:cstheme="majorBidi"/>
          <w:b/>
          <w:bCs/>
          <w:sz w:val="26"/>
          <w:szCs w:val="26"/>
          <w:rtl/>
        </w:rPr>
        <w:t>امراض</w:t>
      </w:r>
      <w:r w:rsidRPr="003800B4">
        <w:rPr>
          <w:rFonts w:asciiTheme="majorBidi" w:hAnsiTheme="majorBidi" w:cstheme="majorBidi"/>
          <w:b/>
          <w:bCs/>
          <w:sz w:val="26"/>
          <w:szCs w:val="26"/>
          <w:rtl/>
        </w:rPr>
        <w:t xml:space="preserve"> </w:t>
      </w:r>
      <w:r w:rsidR="00F04C81" w:rsidRPr="003800B4">
        <w:rPr>
          <w:rFonts w:asciiTheme="majorBidi" w:hAnsiTheme="majorBidi" w:cstheme="majorBidi"/>
          <w:b/>
          <w:bCs/>
          <w:sz w:val="26"/>
          <w:szCs w:val="26"/>
          <w:rtl/>
        </w:rPr>
        <w:t>الثدي</w:t>
      </w:r>
      <w:r w:rsidR="00F04C81" w:rsidRPr="003800B4">
        <w:rPr>
          <w:rFonts w:asciiTheme="majorBidi" w:hAnsiTheme="majorBidi" w:cstheme="majorBidi"/>
          <w:b/>
          <w:bCs/>
          <w:sz w:val="26"/>
          <w:szCs w:val="26"/>
        </w:rPr>
        <w:t>.</w:t>
      </w:r>
    </w:p>
    <w:p w14:paraId="6F411CE3" w14:textId="4839554A"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البرنامج الوطني للكشف المبكر عن سرطان القولون والمستقيم</w:t>
      </w:r>
      <w:r w:rsidR="00F04C81" w:rsidRPr="003800B4">
        <w:rPr>
          <w:rFonts w:asciiTheme="majorBidi" w:hAnsiTheme="majorBidi" w:cstheme="majorBidi"/>
          <w:b/>
          <w:bCs/>
          <w:sz w:val="26"/>
          <w:szCs w:val="26"/>
          <w:rtl/>
        </w:rPr>
        <w:t>.</w:t>
      </w:r>
    </w:p>
    <w:p w14:paraId="2FFE2069" w14:textId="46A0456C"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البرنامج الوطني لمكافحة </w:t>
      </w:r>
      <w:r w:rsidR="00F04C81" w:rsidRPr="003800B4">
        <w:rPr>
          <w:rFonts w:asciiTheme="majorBidi" w:hAnsiTheme="majorBidi" w:cstheme="majorBidi"/>
          <w:b/>
          <w:bCs/>
          <w:sz w:val="26"/>
          <w:szCs w:val="26"/>
          <w:rtl/>
        </w:rPr>
        <w:t>التدخين</w:t>
      </w:r>
      <w:r w:rsidR="00F04C81" w:rsidRPr="003800B4">
        <w:rPr>
          <w:rFonts w:asciiTheme="majorBidi" w:hAnsiTheme="majorBidi" w:cstheme="majorBidi"/>
          <w:b/>
          <w:bCs/>
          <w:sz w:val="26"/>
          <w:szCs w:val="26"/>
        </w:rPr>
        <w:t>.</w:t>
      </w:r>
    </w:p>
    <w:p w14:paraId="432E1E02" w14:textId="2B32B6A5"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المركز الوطني للمعلومات </w:t>
      </w:r>
      <w:r w:rsidR="00F04C81" w:rsidRPr="003800B4">
        <w:rPr>
          <w:rFonts w:asciiTheme="majorBidi" w:hAnsiTheme="majorBidi" w:cstheme="majorBidi"/>
          <w:b/>
          <w:bCs/>
          <w:sz w:val="26"/>
          <w:szCs w:val="26"/>
          <w:rtl/>
        </w:rPr>
        <w:t>الصحية</w:t>
      </w:r>
      <w:r w:rsidR="00F04C81" w:rsidRPr="003800B4">
        <w:rPr>
          <w:rFonts w:asciiTheme="majorBidi" w:hAnsiTheme="majorBidi" w:cstheme="majorBidi"/>
          <w:b/>
          <w:bCs/>
          <w:sz w:val="26"/>
          <w:szCs w:val="26"/>
        </w:rPr>
        <w:t>.</w:t>
      </w:r>
    </w:p>
    <w:p w14:paraId="5B41FF9A" w14:textId="77777777"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مركز مكافحة السرطان</w:t>
      </w:r>
      <w:r w:rsidRPr="003800B4">
        <w:rPr>
          <w:rFonts w:asciiTheme="majorBidi" w:hAnsiTheme="majorBidi" w:cstheme="majorBidi"/>
          <w:b/>
          <w:bCs/>
          <w:sz w:val="26"/>
          <w:szCs w:val="26"/>
        </w:rPr>
        <w:t xml:space="preserve">. </w:t>
      </w:r>
    </w:p>
    <w:p w14:paraId="0DF79EB9" w14:textId="30D76F11"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مكتب المدن </w:t>
      </w:r>
      <w:r w:rsidR="00F04C81" w:rsidRPr="003800B4">
        <w:rPr>
          <w:rFonts w:asciiTheme="majorBidi" w:hAnsiTheme="majorBidi" w:cstheme="majorBidi"/>
          <w:b/>
          <w:bCs/>
          <w:sz w:val="26"/>
          <w:szCs w:val="26"/>
          <w:rtl/>
        </w:rPr>
        <w:t>الصحية</w:t>
      </w:r>
      <w:r w:rsidR="00F04C81" w:rsidRPr="003800B4">
        <w:rPr>
          <w:rFonts w:asciiTheme="majorBidi" w:hAnsiTheme="majorBidi" w:cstheme="majorBidi"/>
          <w:b/>
          <w:bCs/>
          <w:sz w:val="26"/>
          <w:szCs w:val="26"/>
        </w:rPr>
        <w:t>.</w:t>
      </w:r>
    </w:p>
    <w:p w14:paraId="6F90E8A2" w14:textId="513D09BF" w:rsidR="007A7F87" w:rsidRPr="003800B4" w:rsidRDefault="007A7F87" w:rsidP="00817E0A">
      <w:pPr>
        <w:bidi/>
        <w:spacing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الهيئة العامة للغذاء والتغذية</w:t>
      </w:r>
      <w:r w:rsidR="00F04C81" w:rsidRPr="003800B4">
        <w:rPr>
          <w:rFonts w:asciiTheme="majorBidi" w:hAnsiTheme="majorBidi" w:cstheme="majorBidi"/>
          <w:b/>
          <w:bCs/>
          <w:sz w:val="26"/>
          <w:szCs w:val="26"/>
          <w:rtl/>
        </w:rPr>
        <w:t>.</w:t>
      </w:r>
      <w:r w:rsidRPr="003800B4">
        <w:rPr>
          <w:rFonts w:asciiTheme="majorBidi" w:hAnsiTheme="majorBidi" w:cstheme="majorBidi"/>
          <w:b/>
          <w:bCs/>
          <w:sz w:val="26"/>
          <w:szCs w:val="26"/>
        </w:rPr>
        <w:t xml:space="preserve"> </w:t>
      </w:r>
    </w:p>
    <w:p w14:paraId="4931BC4D" w14:textId="6250B8D0" w:rsidR="007A7F87" w:rsidRPr="003800B4" w:rsidRDefault="007A7F87" w:rsidP="00817E0A">
      <w:pPr>
        <w:bidi/>
        <w:spacing w:after="240" w:line="276" w:lineRule="auto"/>
        <w:ind w:left="270" w:hanging="27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الحملة الوطنية للكشف المبكر عن </w:t>
      </w:r>
      <w:r w:rsidR="00EA3691" w:rsidRPr="003800B4">
        <w:rPr>
          <w:rFonts w:asciiTheme="majorBidi" w:hAnsiTheme="majorBidi" w:cstheme="majorBidi"/>
          <w:b/>
          <w:bCs/>
          <w:sz w:val="26"/>
          <w:szCs w:val="26"/>
          <w:rtl/>
        </w:rPr>
        <w:t>ال</w:t>
      </w:r>
      <w:r w:rsidRPr="003800B4">
        <w:rPr>
          <w:rFonts w:asciiTheme="majorBidi" w:hAnsiTheme="majorBidi" w:cstheme="majorBidi"/>
          <w:b/>
          <w:bCs/>
          <w:sz w:val="26"/>
          <w:szCs w:val="26"/>
          <w:rtl/>
        </w:rPr>
        <w:t xml:space="preserve">سرطان </w:t>
      </w:r>
      <w:r w:rsidRPr="003800B4">
        <w:rPr>
          <w:rFonts w:asciiTheme="majorBidi" w:hAnsiTheme="majorBidi" w:cstheme="majorBidi"/>
          <w:b/>
          <w:bCs/>
          <w:sz w:val="26"/>
          <w:szCs w:val="26"/>
        </w:rPr>
        <w:t>CAN</w:t>
      </w:r>
      <w:r w:rsidR="00F04C81" w:rsidRPr="003800B4">
        <w:rPr>
          <w:rFonts w:asciiTheme="majorBidi" w:hAnsiTheme="majorBidi" w:cstheme="majorBidi"/>
          <w:b/>
          <w:bCs/>
          <w:sz w:val="26"/>
          <w:szCs w:val="26"/>
          <w:rtl/>
        </w:rPr>
        <w:t>.</w:t>
      </w:r>
    </w:p>
    <w:p w14:paraId="1411A194" w14:textId="0862E27A"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2. </w:t>
      </w:r>
      <w:r w:rsidR="007A7F87" w:rsidRPr="003800B4">
        <w:rPr>
          <w:rFonts w:asciiTheme="majorBidi" w:hAnsiTheme="majorBidi" w:cstheme="majorBidi"/>
          <w:b/>
          <w:bCs/>
          <w:sz w:val="26"/>
          <w:szCs w:val="26"/>
          <w:rtl/>
        </w:rPr>
        <w:t xml:space="preserve">مراجعة أنشطة الترصد المتبعة بوحدات وزارة الصحة بدولة الكويت للأمراض المزمنة غير المعدية وعوامل الخطورة ونظام تسجيل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Pr>
        <w:t xml:space="preserve">. </w:t>
      </w:r>
    </w:p>
    <w:p w14:paraId="037068CF" w14:textId="60595E72"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3. </w:t>
      </w:r>
      <w:r w:rsidR="007A7F87" w:rsidRPr="003800B4">
        <w:rPr>
          <w:rFonts w:asciiTheme="majorBidi" w:hAnsiTheme="majorBidi" w:cstheme="majorBidi"/>
          <w:b/>
          <w:bCs/>
          <w:sz w:val="26"/>
          <w:szCs w:val="26"/>
          <w:rtl/>
        </w:rPr>
        <w:t>مراجعة أنشطة المسوحات للأمراض المزمنة غير السارية وعوامل الخطورة للتعرف على حجم المشكلة</w:t>
      </w:r>
      <w:r w:rsidR="007A7F87" w:rsidRPr="003800B4">
        <w:rPr>
          <w:rFonts w:asciiTheme="majorBidi" w:hAnsiTheme="majorBidi" w:cstheme="majorBidi"/>
          <w:b/>
          <w:bCs/>
          <w:sz w:val="26"/>
          <w:szCs w:val="26"/>
        </w:rPr>
        <w:t xml:space="preserve">.   </w:t>
      </w:r>
    </w:p>
    <w:p w14:paraId="0A718FF7" w14:textId="327221D1"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4. </w:t>
      </w:r>
      <w:r w:rsidR="007A7F87" w:rsidRPr="003800B4">
        <w:rPr>
          <w:rFonts w:asciiTheme="majorBidi" w:hAnsiTheme="majorBidi" w:cstheme="majorBidi"/>
          <w:b/>
          <w:bCs/>
          <w:sz w:val="26"/>
          <w:szCs w:val="26"/>
          <w:rtl/>
        </w:rPr>
        <w:t>التعرّف على الهيكل التنظيمي الحالي للوقاية والتصدي للأمراض المزمنة الغير السارية بوزارة الصحة بدولة الكويت ووضع المقترحات اللازمة لتطوير القدرات الفنية والهيكل التنظيمي بهذا الشأن</w:t>
      </w:r>
      <w:r w:rsidR="007A7F87" w:rsidRPr="003800B4">
        <w:rPr>
          <w:rFonts w:asciiTheme="majorBidi" w:hAnsiTheme="majorBidi" w:cstheme="majorBidi"/>
          <w:b/>
          <w:bCs/>
          <w:sz w:val="26"/>
          <w:szCs w:val="26"/>
        </w:rPr>
        <w:t xml:space="preserve">.  </w:t>
      </w:r>
    </w:p>
    <w:p w14:paraId="41ACA423" w14:textId="6A97A0E6"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5. </w:t>
      </w:r>
      <w:r w:rsidR="007A7F87" w:rsidRPr="003800B4">
        <w:rPr>
          <w:rFonts w:asciiTheme="majorBidi" w:hAnsiTheme="majorBidi" w:cstheme="majorBidi"/>
          <w:b/>
          <w:bCs/>
          <w:sz w:val="26"/>
          <w:szCs w:val="26"/>
          <w:rtl/>
        </w:rPr>
        <w:t>التعرّف على قاعدة البيانات المتوفرة والمؤشرات الوطنية المستخدمة لتحديد حجم المشكلة بدولة الكويت</w:t>
      </w:r>
      <w:r w:rsidR="007A7F87" w:rsidRPr="003800B4">
        <w:rPr>
          <w:rFonts w:asciiTheme="majorBidi" w:hAnsiTheme="majorBidi" w:cstheme="majorBidi"/>
          <w:b/>
          <w:bCs/>
          <w:sz w:val="26"/>
          <w:szCs w:val="26"/>
        </w:rPr>
        <w:t xml:space="preserve">. </w:t>
      </w:r>
    </w:p>
    <w:p w14:paraId="1721AF67" w14:textId="43F53BBA"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6. </w:t>
      </w:r>
      <w:r w:rsidR="007A7F87" w:rsidRPr="003800B4">
        <w:rPr>
          <w:rFonts w:asciiTheme="majorBidi" w:hAnsiTheme="majorBidi" w:cstheme="majorBidi"/>
          <w:b/>
          <w:bCs/>
          <w:sz w:val="26"/>
          <w:szCs w:val="26"/>
          <w:rtl/>
        </w:rPr>
        <w:t xml:space="preserve">دراسة التشريعات والقوانين المعمول بها بدولة الكويت للحد من حجم مشكلة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الغير السارية وكذلك التعامل مع عوامل الاختطار</w:t>
      </w:r>
      <w:r w:rsidR="007A7F87" w:rsidRPr="003800B4">
        <w:rPr>
          <w:rFonts w:asciiTheme="majorBidi" w:hAnsiTheme="majorBidi" w:cstheme="majorBidi"/>
          <w:b/>
          <w:bCs/>
          <w:sz w:val="26"/>
          <w:szCs w:val="26"/>
        </w:rPr>
        <w:t xml:space="preserve">.  </w:t>
      </w:r>
    </w:p>
    <w:p w14:paraId="0252D059" w14:textId="2C314943"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7. </w:t>
      </w:r>
      <w:r w:rsidR="007A7F87" w:rsidRPr="003800B4">
        <w:rPr>
          <w:rFonts w:asciiTheme="majorBidi" w:hAnsiTheme="majorBidi" w:cstheme="majorBidi"/>
          <w:b/>
          <w:bCs/>
          <w:sz w:val="26"/>
          <w:szCs w:val="26"/>
          <w:rtl/>
        </w:rPr>
        <w:t>معرفة دور</w:t>
      </w:r>
      <w:r w:rsidR="00363155" w:rsidRPr="003800B4">
        <w:rPr>
          <w:rFonts w:asciiTheme="majorBidi" w:hAnsiTheme="majorBidi" w:cstheme="majorBidi"/>
          <w:b/>
          <w:bCs/>
          <w:sz w:val="26"/>
          <w:szCs w:val="26"/>
          <w:rtl/>
        </w:rPr>
        <w:t xml:space="preserve"> </w:t>
      </w:r>
      <w:r w:rsidR="007A7F87" w:rsidRPr="003800B4">
        <w:rPr>
          <w:rFonts w:asciiTheme="majorBidi" w:hAnsiTheme="majorBidi" w:cstheme="majorBidi"/>
          <w:b/>
          <w:bCs/>
          <w:sz w:val="26"/>
          <w:szCs w:val="26"/>
          <w:rtl/>
        </w:rPr>
        <w:t xml:space="preserve">ومسئوليات الجهات المختلفة ذات العلاقة من الوزارات والجهات الحكومية والمجتمع المدني والجهات البحثية في التعامل مع مشكلة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 وعوامل الاختطار</w:t>
      </w:r>
      <w:r w:rsidR="007A7F87" w:rsidRPr="003800B4">
        <w:rPr>
          <w:rFonts w:asciiTheme="majorBidi" w:hAnsiTheme="majorBidi" w:cstheme="majorBidi"/>
          <w:b/>
          <w:bCs/>
          <w:sz w:val="26"/>
          <w:szCs w:val="26"/>
        </w:rPr>
        <w:t xml:space="preserve">. </w:t>
      </w:r>
    </w:p>
    <w:p w14:paraId="3E0F9636" w14:textId="09DB3E65"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8. </w:t>
      </w:r>
      <w:r w:rsidR="007A7F87" w:rsidRPr="003800B4">
        <w:rPr>
          <w:rFonts w:asciiTheme="majorBidi" w:hAnsiTheme="majorBidi" w:cstheme="majorBidi"/>
          <w:b/>
          <w:bCs/>
          <w:sz w:val="26"/>
          <w:szCs w:val="26"/>
          <w:rtl/>
        </w:rPr>
        <w:t xml:space="preserve">مراجعة مشاريع التنموية المقدمة سابقا بما يخص </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007A7F87" w:rsidRPr="003800B4">
        <w:rPr>
          <w:rFonts w:asciiTheme="majorBidi" w:hAnsiTheme="majorBidi" w:cstheme="majorBidi"/>
          <w:b/>
          <w:bCs/>
          <w:sz w:val="26"/>
          <w:szCs w:val="26"/>
        </w:rPr>
        <w:t xml:space="preserve">. </w:t>
      </w:r>
    </w:p>
    <w:p w14:paraId="77027214" w14:textId="5E669A35"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9. </w:t>
      </w:r>
      <w:r w:rsidR="007A7F87" w:rsidRPr="003800B4">
        <w:rPr>
          <w:rFonts w:asciiTheme="majorBidi" w:hAnsiTheme="majorBidi" w:cstheme="majorBidi"/>
          <w:b/>
          <w:bCs/>
          <w:sz w:val="26"/>
          <w:szCs w:val="26"/>
          <w:rtl/>
        </w:rPr>
        <w:t>الاستعانة بخبراء عالميين بما يخص التوصيات العالمية والتجارب الناجحة في هذا المجال</w:t>
      </w:r>
      <w:r w:rsidR="007A7F87" w:rsidRPr="003800B4">
        <w:rPr>
          <w:rFonts w:asciiTheme="majorBidi" w:hAnsiTheme="majorBidi" w:cstheme="majorBidi"/>
          <w:b/>
          <w:bCs/>
          <w:sz w:val="26"/>
          <w:szCs w:val="26"/>
        </w:rPr>
        <w:t>.</w:t>
      </w:r>
    </w:p>
    <w:p w14:paraId="33DF5FA7" w14:textId="79D447FC" w:rsidR="007A7F87" w:rsidRPr="003800B4" w:rsidRDefault="008449D4" w:rsidP="00F04C81">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10. </w:t>
      </w:r>
      <w:r w:rsidR="007A7F87" w:rsidRPr="003800B4">
        <w:rPr>
          <w:rFonts w:asciiTheme="majorBidi" w:hAnsiTheme="majorBidi" w:cstheme="majorBidi"/>
          <w:b/>
          <w:bCs/>
          <w:sz w:val="26"/>
          <w:szCs w:val="26"/>
          <w:rtl/>
        </w:rPr>
        <w:t>حضور اجتماعات منظمة الصحة العالمية والإقليمية والخليجية المتعلقة ب</w:t>
      </w:r>
      <w:r w:rsidR="00E62F1F" w:rsidRPr="003800B4">
        <w:rPr>
          <w:rFonts w:asciiTheme="majorBidi" w:hAnsiTheme="majorBidi" w:cstheme="majorBidi"/>
          <w:b/>
          <w:bCs/>
          <w:sz w:val="26"/>
          <w:szCs w:val="26"/>
          <w:rtl/>
        </w:rPr>
        <w:t>الأمراض</w:t>
      </w:r>
      <w:r w:rsidR="007A7F87" w:rsidRPr="003800B4">
        <w:rPr>
          <w:rFonts w:asciiTheme="majorBidi" w:hAnsiTheme="majorBidi" w:cstheme="majorBidi"/>
          <w:b/>
          <w:bCs/>
          <w:sz w:val="26"/>
          <w:szCs w:val="26"/>
          <w:rtl/>
        </w:rPr>
        <w:t xml:space="preserve"> المزمنة غير السارية</w:t>
      </w:r>
      <w:r w:rsidR="00363155" w:rsidRPr="003800B4">
        <w:rPr>
          <w:rFonts w:asciiTheme="majorBidi" w:hAnsiTheme="majorBidi" w:cstheme="majorBidi"/>
          <w:b/>
          <w:bCs/>
          <w:sz w:val="26"/>
          <w:szCs w:val="26"/>
          <w:rtl/>
        </w:rPr>
        <w:t>.</w:t>
      </w:r>
      <w:r w:rsidR="007A7F87" w:rsidRPr="003800B4">
        <w:rPr>
          <w:rFonts w:asciiTheme="majorBidi" w:hAnsiTheme="majorBidi" w:cstheme="majorBidi"/>
          <w:b/>
          <w:bCs/>
          <w:sz w:val="26"/>
          <w:szCs w:val="26"/>
        </w:rPr>
        <w:t xml:space="preserve"> </w:t>
      </w:r>
    </w:p>
    <w:p w14:paraId="2126DB91" w14:textId="72C550B7" w:rsidR="00791A9A" w:rsidRPr="003800B4" w:rsidRDefault="008449D4" w:rsidP="00791A9A">
      <w:pPr>
        <w:bidi/>
        <w:spacing w:line="276"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11. </w:t>
      </w:r>
      <w:r w:rsidR="007A7F87" w:rsidRPr="003800B4">
        <w:rPr>
          <w:rFonts w:asciiTheme="majorBidi" w:hAnsiTheme="majorBidi" w:cstheme="majorBidi"/>
          <w:b/>
          <w:bCs/>
          <w:sz w:val="26"/>
          <w:szCs w:val="26"/>
          <w:rtl/>
        </w:rPr>
        <w:t>مشاركة أصحاب المصلحة طوال فترة تحديث الاستراتيجية لضمان الالتزام بالتطبيق والوصول لأفضل النتائج</w:t>
      </w:r>
      <w:r w:rsidR="00791A9A">
        <w:rPr>
          <w:rFonts w:asciiTheme="majorBidi" w:hAnsiTheme="majorBidi" w:cstheme="majorBidi" w:hint="cs"/>
          <w:b/>
          <w:bCs/>
          <w:sz w:val="26"/>
          <w:szCs w:val="26"/>
          <w:rtl/>
        </w:rPr>
        <w:t>.</w:t>
      </w:r>
    </w:p>
    <w:p w14:paraId="75318AD4" w14:textId="5D63650A" w:rsidR="0071443C" w:rsidRPr="006E4685" w:rsidRDefault="008449D4" w:rsidP="006E4685">
      <w:pPr>
        <w:bidi/>
        <w:spacing w:after="240" w:line="276" w:lineRule="auto"/>
        <w:jc w:val="both"/>
        <w:rPr>
          <w:rFonts w:asciiTheme="majorBidi" w:hAnsiTheme="majorBidi" w:cstheme="majorBidi"/>
          <w:b/>
          <w:bCs/>
          <w:sz w:val="26"/>
          <w:szCs w:val="26"/>
        </w:rPr>
      </w:pPr>
      <w:r w:rsidRPr="003800B4">
        <w:rPr>
          <w:rFonts w:asciiTheme="majorBidi" w:hAnsiTheme="majorBidi" w:cstheme="majorBidi"/>
          <w:b/>
          <w:bCs/>
          <w:sz w:val="26"/>
          <w:szCs w:val="26"/>
          <w:rtl/>
        </w:rPr>
        <w:t xml:space="preserve">12. </w:t>
      </w:r>
      <w:r w:rsidR="007A7F87" w:rsidRPr="003800B4">
        <w:rPr>
          <w:rFonts w:asciiTheme="majorBidi" w:hAnsiTheme="majorBidi" w:cstheme="majorBidi"/>
          <w:b/>
          <w:bCs/>
          <w:sz w:val="26"/>
          <w:szCs w:val="26"/>
          <w:rtl/>
        </w:rPr>
        <w:t>التعاون بين الإدارات المختلفة بالوزارة لتحديث الاستراتيجية</w:t>
      </w:r>
      <w:r w:rsidR="007A7F87" w:rsidRPr="003800B4">
        <w:rPr>
          <w:rFonts w:asciiTheme="majorBidi" w:hAnsiTheme="majorBidi" w:cstheme="majorBidi"/>
          <w:b/>
          <w:bCs/>
          <w:sz w:val="26"/>
          <w:szCs w:val="26"/>
        </w:rPr>
        <w:t xml:space="preserve"> </w:t>
      </w:r>
    </w:p>
    <w:p w14:paraId="415791F6" w14:textId="77777777" w:rsidR="006E4685" w:rsidRPr="006E4685" w:rsidRDefault="006E4685" w:rsidP="001776B3">
      <w:pPr>
        <w:bidi/>
        <w:spacing w:after="240"/>
        <w:jc w:val="mediumKashida"/>
        <w:rPr>
          <w:rFonts w:asciiTheme="majorBidi" w:hAnsiTheme="majorBidi" w:cstheme="majorBidi"/>
          <w:b/>
          <w:bCs/>
          <w:sz w:val="18"/>
          <w:szCs w:val="18"/>
          <w:u w:val="single"/>
          <w:rtl/>
        </w:rPr>
      </w:pPr>
    </w:p>
    <w:p w14:paraId="320F80BB" w14:textId="5C945396" w:rsidR="007A7F87" w:rsidRPr="003800B4" w:rsidRDefault="007A7F87" w:rsidP="006E4685">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ب. تحديث الاستراتيجية الوطنية للوقاية والتصدي للأمراض المزمنة غير السارية</w:t>
      </w:r>
      <w:r w:rsidR="00363155" w:rsidRPr="003800B4">
        <w:rPr>
          <w:rFonts w:asciiTheme="majorBidi" w:hAnsiTheme="majorBidi" w:cstheme="majorBidi"/>
          <w:b/>
          <w:bCs/>
          <w:sz w:val="26"/>
          <w:szCs w:val="26"/>
          <w:u w:val="single"/>
          <w:rtl/>
        </w:rPr>
        <w:t>:</w:t>
      </w:r>
      <w:r w:rsidRPr="003800B4">
        <w:rPr>
          <w:rFonts w:asciiTheme="majorBidi" w:hAnsiTheme="majorBidi" w:cstheme="majorBidi"/>
          <w:b/>
          <w:bCs/>
          <w:sz w:val="26"/>
          <w:szCs w:val="26"/>
          <w:u w:val="single"/>
        </w:rPr>
        <w:t xml:space="preserve"> </w:t>
      </w:r>
    </w:p>
    <w:p w14:paraId="5F9C0914" w14:textId="77777777" w:rsidR="00F76B17" w:rsidRDefault="007A7F87" w:rsidP="00F76B17">
      <w:pPr>
        <w:bidi/>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الرؤي</w:t>
      </w:r>
      <w:r w:rsidR="00F76B17">
        <w:rPr>
          <w:rFonts w:asciiTheme="majorBidi" w:hAnsiTheme="majorBidi" w:cstheme="majorBidi" w:hint="cs"/>
          <w:b/>
          <w:bCs/>
          <w:sz w:val="26"/>
          <w:szCs w:val="26"/>
          <w:u w:val="single"/>
          <w:rtl/>
        </w:rPr>
        <w:t>ــــــــ</w:t>
      </w:r>
      <w:r w:rsidRPr="003800B4">
        <w:rPr>
          <w:rFonts w:asciiTheme="majorBidi" w:hAnsiTheme="majorBidi" w:cstheme="majorBidi"/>
          <w:b/>
          <w:bCs/>
          <w:sz w:val="26"/>
          <w:szCs w:val="26"/>
          <w:u w:val="single"/>
          <w:rtl/>
        </w:rPr>
        <w:t>ة</w:t>
      </w:r>
      <w:r w:rsidR="00F76B17">
        <w:rPr>
          <w:rFonts w:asciiTheme="majorBidi" w:hAnsiTheme="majorBidi" w:cstheme="majorBidi" w:hint="cs"/>
          <w:b/>
          <w:bCs/>
          <w:sz w:val="26"/>
          <w:szCs w:val="26"/>
          <w:u w:val="single"/>
          <w:rtl/>
        </w:rPr>
        <w:t>:</w:t>
      </w:r>
    </w:p>
    <w:p w14:paraId="49B7C161" w14:textId="0E0136B2" w:rsidR="007A7F87" w:rsidRPr="00F76B17" w:rsidRDefault="007A7F87" w:rsidP="00F76B17">
      <w:pPr>
        <w:bidi/>
        <w:spacing w:after="240"/>
        <w:ind w:firstLine="72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rtl/>
        </w:rPr>
        <w:t xml:space="preserve">الكويت خالية من عبء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w:t>
      </w:r>
      <w:r w:rsidR="00F04C81" w:rsidRPr="003800B4">
        <w:rPr>
          <w:rFonts w:asciiTheme="majorBidi" w:hAnsiTheme="majorBidi" w:cstheme="majorBidi"/>
          <w:b/>
          <w:bCs/>
          <w:sz w:val="26"/>
          <w:szCs w:val="26"/>
          <w:rtl/>
        </w:rPr>
        <w:t xml:space="preserve"> غير السارية</w:t>
      </w:r>
      <w:r w:rsidRPr="003800B4">
        <w:rPr>
          <w:rFonts w:asciiTheme="majorBidi" w:hAnsiTheme="majorBidi" w:cstheme="majorBidi"/>
          <w:b/>
          <w:bCs/>
          <w:sz w:val="26"/>
          <w:szCs w:val="26"/>
          <w:rtl/>
        </w:rPr>
        <w:t xml:space="preserve"> وعو</w:t>
      </w:r>
      <w:r w:rsidR="00F04C81" w:rsidRPr="003800B4">
        <w:rPr>
          <w:rFonts w:asciiTheme="majorBidi" w:hAnsiTheme="majorBidi" w:cstheme="majorBidi"/>
          <w:b/>
          <w:bCs/>
          <w:sz w:val="26"/>
          <w:szCs w:val="26"/>
          <w:rtl/>
        </w:rPr>
        <w:t>ا</w:t>
      </w:r>
      <w:r w:rsidRPr="003800B4">
        <w:rPr>
          <w:rFonts w:asciiTheme="majorBidi" w:hAnsiTheme="majorBidi" w:cstheme="majorBidi"/>
          <w:b/>
          <w:bCs/>
          <w:sz w:val="26"/>
          <w:szCs w:val="26"/>
          <w:rtl/>
        </w:rPr>
        <w:t>مل الاختطار التي يمكن الوقاية منها</w:t>
      </w:r>
      <w:r w:rsidRPr="003800B4">
        <w:rPr>
          <w:rFonts w:asciiTheme="majorBidi" w:hAnsiTheme="majorBidi" w:cstheme="majorBidi"/>
          <w:b/>
          <w:bCs/>
          <w:sz w:val="26"/>
          <w:szCs w:val="26"/>
        </w:rPr>
        <w:t xml:space="preserve">. </w:t>
      </w:r>
    </w:p>
    <w:p w14:paraId="298271FE" w14:textId="1C3DFD23" w:rsidR="007A7F87" w:rsidRPr="003800B4" w:rsidRDefault="00F76B17" w:rsidP="00BF227D">
      <w:pPr>
        <w:bidi/>
        <w:jc w:val="mediumKashida"/>
        <w:rPr>
          <w:rFonts w:asciiTheme="majorBidi" w:hAnsiTheme="majorBidi" w:cstheme="majorBidi"/>
          <w:b/>
          <w:bCs/>
          <w:sz w:val="26"/>
          <w:szCs w:val="26"/>
          <w:u w:val="single"/>
          <w:rtl/>
        </w:rPr>
      </w:pPr>
      <w:r w:rsidRPr="003800B4">
        <w:rPr>
          <w:rFonts w:asciiTheme="majorBidi" w:hAnsiTheme="majorBidi" w:cstheme="majorBidi" w:hint="cs"/>
          <w:b/>
          <w:bCs/>
          <w:sz w:val="26"/>
          <w:szCs w:val="26"/>
          <w:u w:val="single"/>
          <w:rtl/>
        </w:rPr>
        <w:t>الرس</w:t>
      </w:r>
      <w:r>
        <w:rPr>
          <w:rFonts w:asciiTheme="majorBidi" w:hAnsiTheme="majorBidi" w:cstheme="majorBidi" w:hint="cs"/>
          <w:b/>
          <w:bCs/>
          <w:sz w:val="26"/>
          <w:szCs w:val="26"/>
          <w:u w:val="single"/>
          <w:rtl/>
        </w:rPr>
        <w:t>ـــــ</w:t>
      </w:r>
      <w:r w:rsidRPr="003800B4">
        <w:rPr>
          <w:rFonts w:asciiTheme="majorBidi" w:hAnsiTheme="majorBidi" w:cstheme="majorBidi" w:hint="cs"/>
          <w:b/>
          <w:bCs/>
          <w:sz w:val="26"/>
          <w:szCs w:val="26"/>
          <w:u w:val="single"/>
          <w:rtl/>
        </w:rPr>
        <w:t>الة</w:t>
      </w:r>
      <w:r w:rsidRPr="003800B4">
        <w:rPr>
          <w:rFonts w:asciiTheme="majorBidi" w:hAnsiTheme="majorBidi" w:cstheme="majorBidi"/>
          <w:b/>
          <w:bCs/>
          <w:sz w:val="26"/>
          <w:szCs w:val="26"/>
          <w:u w:val="single"/>
        </w:rPr>
        <w:t>:</w:t>
      </w:r>
    </w:p>
    <w:p w14:paraId="16E745FB" w14:textId="1034489D" w:rsidR="00DE005F" w:rsidRPr="003800B4" w:rsidRDefault="00DE005F" w:rsidP="00DE005F">
      <w:pPr>
        <w:bidi/>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خفض العبء الذي يمكن الوقاية منه وتجنب المراضة والعجز والوفيات نتيجة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بوضع الصحة في مركز السياسات الحكومية مع تطبيق التكامل القطاعي على المستوى الوطني والإقليمي والعالمي</w:t>
      </w:r>
      <w:r w:rsidR="00791A9A">
        <w:rPr>
          <w:rFonts w:asciiTheme="majorBidi" w:hAnsiTheme="majorBidi" w:cstheme="majorBidi" w:hint="cs"/>
          <w:b/>
          <w:bCs/>
          <w:sz w:val="26"/>
          <w:szCs w:val="26"/>
          <w:rtl/>
        </w:rPr>
        <w:t xml:space="preserve">، </w:t>
      </w:r>
      <w:r w:rsidR="00791A9A" w:rsidRPr="00A631FE">
        <w:rPr>
          <w:rFonts w:asciiTheme="majorBidi" w:hAnsiTheme="majorBidi" w:cstheme="majorBidi" w:hint="cs"/>
          <w:b/>
          <w:bCs/>
          <w:sz w:val="26"/>
          <w:szCs w:val="26"/>
          <w:rtl/>
        </w:rPr>
        <w:t>والعمل على محو الامية الصحية</w:t>
      </w:r>
      <w:r w:rsidRPr="003800B4">
        <w:rPr>
          <w:rFonts w:asciiTheme="majorBidi" w:hAnsiTheme="majorBidi" w:cstheme="majorBidi"/>
          <w:b/>
          <w:bCs/>
          <w:sz w:val="26"/>
          <w:szCs w:val="26"/>
          <w:rtl/>
        </w:rPr>
        <w:t xml:space="preserve"> ليصل المجتمع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w:t>
      </w:r>
      <w:r w:rsidR="00791A9A">
        <w:rPr>
          <w:rFonts w:asciiTheme="majorBidi" w:hAnsiTheme="majorBidi" w:cstheme="majorBidi" w:hint="cs"/>
          <w:b/>
          <w:bCs/>
          <w:sz w:val="26"/>
          <w:szCs w:val="26"/>
          <w:rtl/>
        </w:rPr>
        <w:t>أ</w:t>
      </w:r>
      <w:r w:rsidRPr="003800B4">
        <w:rPr>
          <w:rFonts w:asciiTheme="majorBidi" w:hAnsiTheme="majorBidi" w:cstheme="majorBidi"/>
          <w:b/>
          <w:bCs/>
          <w:sz w:val="26"/>
          <w:szCs w:val="26"/>
          <w:rtl/>
        </w:rPr>
        <w:t>على معايير يمكن بلوغها من الصحة والإنتاجية والرفاه.</w:t>
      </w:r>
    </w:p>
    <w:p w14:paraId="2C851785" w14:textId="77777777" w:rsidR="00DE005F" w:rsidRPr="003800B4" w:rsidRDefault="00DE005F" w:rsidP="00DE005F">
      <w:pPr>
        <w:bidi/>
        <w:jc w:val="mediumKashida"/>
        <w:rPr>
          <w:rFonts w:asciiTheme="majorBidi" w:hAnsiTheme="majorBidi" w:cstheme="majorBidi"/>
          <w:b/>
          <w:bCs/>
          <w:sz w:val="26"/>
          <w:szCs w:val="26"/>
          <w:u w:val="single"/>
          <w:rtl/>
        </w:rPr>
      </w:pPr>
    </w:p>
    <w:p w14:paraId="3D101D22" w14:textId="07F558CC" w:rsidR="007A7F87" w:rsidRPr="003800B4" w:rsidRDefault="007A7F87" w:rsidP="00DE005F">
      <w:pPr>
        <w:bidi/>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القي</w:t>
      </w:r>
      <w:r w:rsidR="00F76B17">
        <w:rPr>
          <w:rFonts w:asciiTheme="majorBidi" w:hAnsiTheme="majorBidi" w:cstheme="majorBidi" w:hint="cs"/>
          <w:b/>
          <w:bCs/>
          <w:sz w:val="26"/>
          <w:szCs w:val="26"/>
          <w:u w:val="single"/>
          <w:rtl/>
        </w:rPr>
        <w:t>ــــــــــ</w:t>
      </w:r>
      <w:r w:rsidRPr="003800B4">
        <w:rPr>
          <w:rFonts w:asciiTheme="majorBidi" w:hAnsiTheme="majorBidi" w:cstheme="majorBidi"/>
          <w:b/>
          <w:bCs/>
          <w:sz w:val="26"/>
          <w:szCs w:val="26"/>
          <w:u w:val="single"/>
          <w:rtl/>
        </w:rPr>
        <w:t>م</w:t>
      </w:r>
      <w:r w:rsidR="00F76B17">
        <w:rPr>
          <w:rFonts w:asciiTheme="majorBidi" w:hAnsiTheme="majorBidi" w:cstheme="majorBidi" w:hint="cs"/>
          <w:b/>
          <w:bCs/>
          <w:sz w:val="26"/>
          <w:szCs w:val="26"/>
          <w:u w:val="single"/>
          <w:rtl/>
        </w:rPr>
        <w:t>:</w:t>
      </w:r>
    </w:p>
    <w:p w14:paraId="13C8C1A8" w14:textId="01D51551" w:rsidR="007A7F87" w:rsidRPr="003800B4" w:rsidRDefault="007A7F87" w:rsidP="00DE005F">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ترتكز الخطة على القيم التالية</w:t>
      </w:r>
      <w:r w:rsidRPr="003800B4">
        <w:rPr>
          <w:rFonts w:asciiTheme="majorBidi" w:hAnsiTheme="majorBidi" w:cstheme="majorBidi"/>
          <w:b/>
          <w:bCs/>
          <w:sz w:val="26"/>
          <w:szCs w:val="26"/>
        </w:rPr>
        <w:t>:</w:t>
      </w:r>
    </w:p>
    <w:p w14:paraId="382EBBEA" w14:textId="526085C7" w:rsidR="00F04C81" w:rsidRPr="00005F79" w:rsidRDefault="00F04C81" w:rsidP="00715F02">
      <w:pPr>
        <w:pStyle w:val="ListParagraph"/>
        <w:numPr>
          <w:ilvl w:val="0"/>
          <w:numId w:val="7"/>
        </w:numPr>
        <w:bidi/>
        <w:spacing w:after="240"/>
        <w:jc w:val="mediumKashida"/>
        <w:rPr>
          <w:rFonts w:asciiTheme="majorBidi" w:hAnsiTheme="majorBidi" w:cstheme="majorBidi"/>
          <w:b/>
          <w:bCs/>
          <w:sz w:val="26"/>
          <w:szCs w:val="26"/>
          <w:rtl/>
        </w:rPr>
      </w:pPr>
      <w:r w:rsidRPr="00005F79">
        <w:rPr>
          <w:rFonts w:asciiTheme="majorBidi" w:hAnsiTheme="majorBidi" w:cstheme="majorBidi"/>
          <w:b/>
          <w:bCs/>
          <w:sz w:val="26"/>
          <w:szCs w:val="26"/>
          <w:rtl/>
        </w:rPr>
        <w:t>النهج الشامل لمراحل الحياة</w:t>
      </w:r>
      <w:r w:rsidR="00F76B17">
        <w:rPr>
          <w:rFonts w:asciiTheme="majorBidi" w:hAnsiTheme="majorBidi" w:cstheme="majorBidi" w:hint="cs"/>
          <w:b/>
          <w:bCs/>
          <w:sz w:val="26"/>
          <w:szCs w:val="26"/>
          <w:rtl/>
        </w:rPr>
        <w:t>:</w:t>
      </w:r>
    </w:p>
    <w:p w14:paraId="0688789C" w14:textId="6177B634" w:rsidR="005D6BAC" w:rsidRPr="003800B4" w:rsidRDefault="007A7F87" w:rsidP="00F04C81">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يتعين أن تراعى سياسات وخطط وخدمات 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ومكافحتها الاحتياجات الصحية والاجتماعية في جميع مراحل الحياة بدءا بصحة الأم بما في ذلك الرعاية قبل الحمل وقبل الولادة وبعدها، وممارسات تغذية الرضع السليمة وتعزيز الرضاعة الطبيعية وتعزيز صحة الأطفال والمراهقين والشباب، والتمتع بالصحة في مرحلة الشيخوخة ورعاية الأشخاص المصابين بأمراض مزمنة في المراحل المتأخرة من الحياة</w:t>
      </w:r>
      <w:r w:rsidRPr="003800B4">
        <w:rPr>
          <w:rFonts w:asciiTheme="majorBidi" w:hAnsiTheme="majorBidi" w:cstheme="majorBidi"/>
          <w:b/>
          <w:bCs/>
          <w:sz w:val="26"/>
          <w:szCs w:val="26"/>
        </w:rPr>
        <w:t xml:space="preserve">. </w:t>
      </w:r>
    </w:p>
    <w:p w14:paraId="33E96F03" w14:textId="79619B0A"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نهج حقوق الأنسان</w:t>
      </w:r>
      <w:r w:rsidR="00F76B17">
        <w:rPr>
          <w:rFonts w:asciiTheme="majorBidi" w:hAnsiTheme="majorBidi" w:cstheme="majorBidi" w:hint="cs"/>
          <w:b/>
          <w:bCs/>
          <w:sz w:val="26"/>
          <w:szCs w:val="26"/>
          <w:rtl/>
        </w:rPr>
        <w:t>:</w:t>
      </w:r>
    </w:p>
    <w:p w14:paraId="5A08DA98" w14:textId="01175EDA" w:rsidR="007A7F87" w:rsidRPr="003800B4" w:rsidRDefault="007A7F87" w:rsidP="00DE005F">
      <w:pPr>
        <w:bidi/>
        <w:spacing w:after="240"/>
        <w:ind w:firstLine="36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التمتع بأعلى معايير يمكن بلوغها من الصحة هو أحد الحقوق الأساسية لكل انسان دون تمييز حسبما ورد في الإعلان العالمي لحقوق الأنسان</w:t>
      </w:r>
      <w:r w:rsidRPr="003800B4">
        <w:rPr>
          <w:rFonts w:asciiTheme="majorBidi" w:hAnsiTheme="majorBidi" w:cstheme="majorBidi"/>
          <w:b/>
          <w:bCs/>
          <w:sz w:val="26"/>
          <w:szCs w:val="26"/>
        </w:rPr>
        <w:t xml:space="preserve">. </w:t>
      </w:r>
    </w:p>
    <w:p w14:paraId="20B6DDDA" w14:textId="165750C5"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تمكين الناس والمجتمعات المحلية</w:t>
      </w:r>
      <w:r w:rsidR="00F76B17">
        <w:rPr>
          <w:rFonts w:asciiTheme="majorBidi" w:hAnsiTheme="majorBidi" w:cstheme="majorBidi" w:hint="cs"/>
          <w:b/>
          <w:bCs/>
          <w:sz w:val="26"/>
          <w:szCs w:val="26"/>
          <w:rtl/>
        </w:rPr>
        <w:t>:</w:t>
      </w:r>
    </w:p>
    <w:p w14:paraId="49FEE6E8" w14:textId="399AB536" w:rsidR="007A7F87" w:rsidRPr="003800B4" w:rsidRDefault="007A7F87" w:rsidP="00817E0A">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Pr>
        <w:t xml:space="preserve"> </w:t>
      </w:r>
      <w:r w:rsidR="00DE005F" w:rsidRPr="003800B4">
        <w:rPr>
          <w:rFonts w:asciiTheme="majorBidi" w:hAnsiTheme="majorBidi" w:cstheme="majorBidi"/>
          <w:b/>
          <w:bCs/>
          <w:sz w:val="26"/>
          <w:szCs w:val="26"/>
          <w:rtl/>
        </w:rPr>
        <w:tab/>
      </w:r>
      <w:r w:rsidRPr="003800B4">
        <w:rPr>
          <w:rFonts w:asciiTheme="majorBidi" w:hAnsiTheme="majorBidi" w:cstheme="majorBidi"/>
          <w:b/>
          <w:bCs/>
          <w:sz w:val="26"/>
          <w:szCs w:val="26"/>
          <w:rtl/>
        </w:rPr>
        <w:t xml:space="preserve">تمكين الناس والمجتمعات المحلية واشراكها في أنشطة 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ومكافحتها</w:t>
      </w:r>
      <w:r w:rsidRPr="003800B4">
        <w:rPr>
          <w:rFonts w:asciiTheme="majorBidi" w:hAnsiTheme="majorBidi" w:cstheme="majorBidi"/>
          <w:b/>
          <w:bCs/>
          <w:sz w:val="26"/>
          <w:szCs w:val="26"/>
        </w:rPr>
        <w:t xml:space="preserve">. </w:t>
      </w:r>
    </w:p>
    <w:p w14:paraId="52ED3017" w14:textId="71617B2B"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اجراءات متعددة القطاعات</w:t>
      </w:r>
      <w:r w:rsidR="00F76B17">
        <w:rPr>
          <w:rFonts w:asciiTheme="majorBidi" w:hAnsiTheme="majorBidi" w:cstheme="majorBidi" w:hint="cs"/>
          <w:b/>
          <w:bCs/>
          <w:sz w:val="26"/>
          <w:szCs w:val="26"/>
          <w:rtl/>
        </w:rPr>
        <w:t>:</w:t>
      </w:r>
    </w:p>
    <w:p w14:paraId="43B36CAD" w14:textId="77777777" w:rsidR="005D6BAC"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دمج الصحة في جميع السياسات وتشمل الحكومة ككل عبر قطاعات الصحة والتربية والغذاء والعدل والتشريع والتنمية الاجتماعية والرياضة والضرائب والأعلام والشباب، والتشارك مع الكيانات ذات الصلة في المجتمع المدني والقطاع الخاص</w:t>
      </w:r>
      <w:r w:rsidRPr="003800B4">
        <w:rPr>
          <w:rFonts w:asciiTheme="majorBidi" w:hAnsiTheme="majorBidi" w:cstheme="majorBidi"/>
          <w:b/>
          <w:bCs/>
          <w:sz w:val="26"/>
          <w:szCs w:val="26"/>
        </w:rPr>
        <w:t xml:space="preserve">. </w:t>
      </w:r>
    </w:p>
    <w:p w14:paraId="1B68234F" w14:textId="174F6556"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تغطية صحية شاملة</w:t>
      </w:r>
      <w:r w:rsidR="00F76B17">
        <w:rPr>
          <w:rFonts w:asciiTheme="majorBidi" w:hAnsiTheme="majorBidi" w:cstheme="majorBidi" w:hint="cs"/>
          <w:b/>
          <w:bCs/>
          <w:sz w:val="26"/>
          <w:szCs w:val="26"/>
          <w:rtl/>
        </w:rPr>
        <w:t>:</w:t>
      </w:r>
    </w:p>
    <w:p w14:paraId="2E083C18" w14:textId="5787567E" w:rsidR="006E4685" w:rsidRDefault="007A7F87" w:rsidP="006E4685">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يتاح لكل الناس دون تمييز الوصول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مجموعة محددة وطنيا من الخدمات الصحية اللازمة الأساسية المعززة والوقائية والعلاجية والتأهيلية والأدوية الضرورية والمأمونة والميسورة الأسعار والفعالة والجيدة النوعية، مع ضمان ان استخدام هذه الخدمات لا يعرض المستخدمين لصعوبات مالية مع التركيز على الفقراء والمجموعات المستضعفة</w:t>
      </w:r>
      <w:r w:rsidR="00DE005F" w:rsidRPr="003800B4">
        <w:rPr>
          <w:rFonts w:asciiTheme="majorBidi" w:hAnsiTheme="majorBidi" w:cstheme="majorBidi"/>
          <w:b/>
          <w:bCs/>
          <w:sz w:val="26"/>
          <w:szCs w:val="26"/>
          <w:rtl/>
        </w:rPr>
        <w:t>.</w:t>
      </w:r>
    </w:p>
    <w:p w14:paraId="7E0E0E97" w14:textId="39F8F90E" w:rsidR="006E4685" w:rsidRDefault="006E4685" w:rsidP="006E4685">
      <w:pPr>
        <w:bidi/>
        <w:spacing w:after="240"/>
        <w:ind w:firstLine="720"/>
        <w:jc w:val="mediumKashida"/>
        <w:rPr>
          <w:rFonts w:asciiTheme="majorBidi" w:hAnsiTheme="majorBidi" w:cstheme="majorBidi"/>
          <w:b/>
          <w:bCs/>
          <w:sz w:val="26"/>
          <w:szCs w:val="26"/>
          <w:rtl/>
        </w:rPr>
      </w:pPr>
    </w:p>
    <w:p w14:paraId="1F776AC6" w14:textId="77777777" w:rsidR="00D23D51" w:rsidRPr="003800B4" w:rsidRDefault="00D23D51" w:rsidP="00D23D51">
      <w:pPr>
        <w:bidi/>
        <w:spacing w:after="240"/>
        <w:ind w:firstLine="720"/>
        <w:jc w:val="mediumKashida"/>
        <w:rPr>
          <w:rFonts w:asciiTheme="majorBidi" w:hAnsiTheme="majorBidi" w:cstheme="majorBidi"/>
          <w:b/>
          <w:bCs/>
          <w:sz w:val="26"/>
          <w:szCs w:val="26"/>
          <w:rtl/>
        </w:rPr>
      </w:pPr>
    </w:p>
    <w:p w14:paraId="7602D89C" w14:textId="04CD58F6"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استراتيجيات مستندة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البراهين العلمية</w:t>
      </w:r>
      <w:r w:rsidR="00F76B17">
        <w:rPr>
          <w:rFonts w:asciiTheme="majorBidi" w:hAnsiTheme="majorBidi" w:cstheme="majorBidi" w:hint="cs"/>
          <w:b/>
          <w:bCs/>
          <w:sz w:val="26"/>
          <w:szCs w:val="26"/>
          <w:rtl/>
        </w:rPr>
        <w:t>:</w:t>
      </w:r>
    </w:p>
    <w:p w14:paraId="7681E1A2" w14:textId="09936FF3" w:rsidR="005D6BAC"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وضع استراتيجيات وممارسات 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ومكافحتها على أساس أحدث البراهين العلمية و/ أو أفضل الممارسات والمردودية والقدرة على تحملها ومبادئ الصحة العمومية، مع أخذ الاعتبارات الثقافية في الحسبان</w:t>
      </w:r>
      <w:r w:rsidRPr="003800B4">
        <w:rPr>
          <w:rFonts w:asciiTheme="majorBidi" w:hAnsiTheme="majorBidi" w:cstheme="majorBidi"/>
          <w:b/>
          <w:bCs/>
          <w:sz w:val="26"/>
          <w:szCs w:val="26"/>
        </w:rPr>
        <w:t xml:space="preserve">. </w:t>
      </w:r>
    </w:p>
    <w:p w14:paraId="0FFA5778" w14:textId="5DC68364"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نهج مستند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الإنصاف</w:t>
      </w:r>
      <w:r w:rsidR="00F76B17">
        <w:rPr>
          <w:rFonts w:asciiTheme="majorBidi" w:hAnsiTheme="majorBidi" w:cstheme="majorBidi" w:hint="cs"/>
          <w:b/>
          <w:bCs/>
          <w:sz w:val="26"/>
          <w:szCs w:val="26"/>
          <w:rtl/>
        </w:rPr>
        <w:t>:</w:t>
      </w:r>
    </w:p>
    <w:p w14:paraId="11FA4607" w14:textId="166D8E18" w:rsidR="007A7F87"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التوزيع غير المتساوي للأمراض المزمنة غير السارية يرجع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التوزيع غير المنصف للمحددات الاجتماعية للصحة وأنه يتعين اتخاذ اجراءات بشأن هذه المحددات على السواء بالنسبة للمجموعات المستضعفة والسكان برمتهم، من أجل ايجاد مجتمعات منصفة ومنتجة اقتصاديا وصحيا</w:t>
      </w:r>
      <w:r w:rsidRPr="003800B4">
        <w:rPr>
          <w:rFonts w:asciiTheme="majorBidi" w:hAnsiTheme="majorBidi" w:cstheme="majorBidi"/>
          <w:b/>
          <w:bCs/>
          <w:sz w:val="26"/>
          <w:szCs w:val="26"/>
        </w:rPr>
        <w:t xml:space="preserve">. </w:t>
      </w:r>
    </w:p>
    <w:p w14:paraId="6CABD300" w14:textId="5A23BDF0" w:rsidR="007A7F87" w:rsidRPr="003800B4" w:rsidRDefault="007A7F87" w:rsidP="00715F02">
      <w:pPr>
        <w:pStyle w:val="ListParagraph"/>
        <w:numPr>
          <w:ilvl w:val="0"/>
          <w:numId w:val="7"/>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التصدي لتعارض المصالح الحقيقي أو المتصور أو المحتمل</w:t>
      </w:r>
      <w:r w:rsidR="00F76B17">
        <w:rPr>
          <w:rFonts w:asciiTheme="majorBidi" w:hAnsiTheme="majorBidi" w:cstheme="majorBidi" w:hint="cs"/>
          <w:b/>
          <w:bCs/>
          <w:sz w:val="26"/>
          <w:szCs w:val="26"/>
          <w:rtl/>
        </w:rPr>
        <w:t>:</w:t>
      </w:r>
    </w:p>
    <w:p w14:paraId="4657476E" w14:textId="73AB7D4D" w:rsidR="00D077EC" w:rsidRPr="003800B4" w:rsidRDefault="007A7F87" w:rsidP="00817E0A">
      <w:pPr>
        <w:bidi/>
        <w:spacing w:after="240"/>
        <w:ind w:firstLine="720"/>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يتعين حماية السياسات والاستراتيجيات والاجراءات متعددة القطاعات في مجال الصحة العمومية الخاصة بالوقاية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والتصدي لها من التأثير غير المشروع لأي شكل من أشكال المصالح الذاتية، ويتعين استبانة أي تعارض مصالح حقيقي أو متصور أو محتمل والتصدي له</w:t>
      </w:r>
      <w:r w:rsidRPr="003800B4">
        <w:rPr>
          <w:rFonts w:asciiTheme="majorBidi" w:hAnsiTheme="majorBidi" w:cstheme="majorBidi"/>
          <w:b/>
          <w:bCs/>
          <w:sz w:val="26"/>
          <w:szCs w:val="26"/>
        </w:rPr>
        <w:t xml:space="preserve">. </w:t>
      </w:r>
    </w:p>
    <w:p w14:paraId="45D8E529" w14:textId="283A881D" w:rsidR="007A7F87" w:rsidRPr="003800B4" w:rsidRDefault="007A7F87" w:rsidP="00817E0A">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u w:val="single"/>
          <w:rtl/>
        </w:rPr>
        <w:t>الهدف الاستراتيجي العام</w:t>
      </w:r>
      <w:r w:rsidR="00F76B17">
        <w:rPr>
          <w:rFonts w:asciiTheme="majorBidi" w:hAnsiTheme="majorBidi" w:cstheme="majorBidi" w:hint="cs"/>
          <w:b/>
          <w:bCs/>
          <w:sz w:val="26"/>
          <w:szCs w:val="26"/>
          <w:u w:val="single"/>
          <w:rtl/>
        </w:rPr>
        <w:t>:</w:t>
      </w:r>
    </w:p>
    <w:p w14:paraId="66EDDC26" w14:textId="4A9137A7" w:rsidR="00005F79" w:rsidRDefault="00005F79" w:rsidP="00791A9A">
      <w:pPr>
        <w:bidi/>
        <w:spacing w:after="240"/>
        <w:ind w:left="720" w:hanging="720"/>
        <w:jc w:val="mediumKashida"/>
        <w:rPr>
          <w:rFonts w:asciiTheme="majorBidi" w:hAnsiTheme="majorBidi" w:cs="Times New Roman"/>
          <w:b/>
          <w:bCs/>
          <w:color w:val="000000" w:themeColor="text1"/>
          <w:sz w:val="26"/>
          <w:szCs w:val="26"/>
          <w:rtl/>
        </w:rPr>
      </w:pPr>
      <w:r w:rsidRPr="00005F79">
        <w:rPr>
          <w:rFonts w:asciiTheme="majorBidi" w:hAnsiTheme="majorBidi" w:cs="Times New Roman"/>
          <w:b/>
          <w:bCs/>
          <w:color w:val="000000" w:themeColor="text1"/>
          <w:sz w:val="26"/>
          <w:szCs w:val="26"/>
          <w:rtl/>
        </w:rPr>
        <w:t>•</w:t>
      </w:r>
      <w:r w:rsidRPr="00005F79">
        <w:rPr>
          <w:rFonts w:asciiTheme="majorBidi" w:hAnsiTheme="majorBidi" w:cs="Times New Roman"/>
          <w:b/>
          <w:bCs/>
          <w:color w:val="000000" w:themeColor="text1"/>
          <w:sz w:val="26"/>
          <w:szCs w:val="26"/>
          <w:rtl/>
        </w:rPr>
        <w:tab/>
        <w:t>خفض معدل الوفاة المبكرة الناتجة عن الامراض المزمنة غير السارية بنسبة 25% حتى عام 2025</w:t>
      </w:r>
      <w:r w:rsidR="00DE03F2">
        <w:rPr>
          <w:rFonts w:asciiTheme="majorBidi" w:hAnsiTheme="majorBidi" w:cs="Times New Roman" w:hint="cs"/>
          <w:b/>
          <w:bCs/>
          <w:color w:val="000000" w:themeColor="text1"/>
          <w:sz w:val="26"/>
          <w:szCs w:val="26"/>
          <w:rtl/>
        </w:rPr>
        <w:t xml:space="preserve"> </w:t>
      </w:r>
      <w:r w:rsidR="00DE03F2" w:rsidRPr="00A631FE">
        <w:rPr>
          <w:rFonts w:asciiTheme="majorBidi" w:hAnsiTheme="majorBidi" w:cs="Times New Roman" w:hint="cs"/>
          <w:b/>
          <w:bCs/>
          <w:color w:val="000000" w:themeColor="text1"/>
          <w:sz w:val="26"/>
          <w:szCs w:val="26"/>
          <w:rtl/>
        </w:rPr>
        <w:t>بما يتماشى مع الهدف الثالث من اهداف التنمية المستدامة (</w:t>
      </w:r>
      <w:r w:rsidR="00DE03F2" w:rsidRPr="00A631FE">
        <w:rPr>
          <w:rFonts w:asciiTheme="majorBidi" w:hAnsiTheme="majorBidi" w:cs="Times New Roman"/>
          <w:b/>
          <w:bCs/>
          <w:color w:val="000000" w:themeColor="text1"/>
          <w:sz w:val="26"/>
          <w:szCs w:val="26"/>
        </w:rPr>
        <w:t>SDG 3.4</w:t>
      </w:r>
      <w:r w:rsidR="00DE03F2" w:rsidRPr="00A631FE">
        <w:rPr>
          <w:rFonts w:asciiTheme="majorBidi" w:hAnsiTheme="majorBidi" w:cs="Times New Roman" w:hint="cs"/>
          <w:b/>
          <w:bCs/>
          <w:color w:val="000000" w:themeColor="text1"/>
          <w:sz w:val="26"/>
          <w:szCs w:val="26"/>
          <w:rtl/>
        </w:rPr>
        <w:t>)</w:t>
      </w:r>
      <w:r w:rsidRPr="00A631FE">
        <w:rPr>
          <w:rFonts w:asciiTheme="majorBidi" w:hAnsiTheme="majorBidi" w:cs="Times New Roman"/>
          <w:b/>
          <w:bCs/>
          <w:color w:val="000000" w:themeColor="text1"/>
          <w:sz w:val="26"/>
          <w:szCs w:val="26"/>
          <w:rtl/>
        </w:rPr>
        <w:t>.</w:t>
      </w:r>
    </w:p>
    <w:p w14:paraId="7C80F781" w14:textId="798EBFF7" w:rsidR="007A7F87" w:rsidRPr="003800B4" w:rsidRDefault="007A7F87" w:rsidP="00005F79">
      <w:pPr>
        <w:bidi/>
        <w:spacing w:after="240"/>
        <w:jc w:val="mediumKashida"/>
        <w:rPr>
          <w:rFonts w:asciiTheme="majorBidi" w:hAnsiTheme="majorBidi" w:cstheme="majorBidi"/>
          <w:b/>
          <w:bCs/>
          <w:sz w:val="26"/>
          <w:szCs w:val="26"/>
          <w:u w:val="single"/>
          <w:rtl/>
          <w:lang w:bidi="ar-KW"/>
        </w:rPr>
      </w:pPr>
      <w:r w:rsidRPr="003800B4">
        <w:rPr>
          <w:rFonts w:asciiTheme="majorBidi" w:hAnsiTheme="majorBidi" w:cstheme="majorBidi"/>
          <w:b/>
          <w:bCs/>
          <w:sz w:val="26"/>
          <w:szCs w:val="26"/>
          <w:u w:val="single"/>
        </w:rPr>
        <w:t xml:space="preserve">  </w:t>
      </w:r>
      <w:r w:rsidRPr="003800B4">
        <w:rPr>
          <w:rFonts w:asciiTheme="majorBidi" w:hAnsiTheme="majorBidi" w:cstheme="majorBidi"/>
          <w:b/>
          <w:bCs/>
          <w:sz w:val="26"/>
          <w:szCs w:val="26"/>
          <w:u w:val="single"/>
          <w:rtl/>
        </w:rPr>
        <w:t>الأهداف العام</w:t>
      </w:r>
      <w:r w:rsidR="005D6BAC" w:rsidRPr="003800B4">
        <w:rPr>
          <w:rFonts w:asciiTheme="majorBidi" w:hAnsiTheme="majorBidi" w:cstheme="majorBidi"/>
          <w:b/>
          <w:bCs/>
          <w:sz w:val="26"/>
          <w:szCs w:val="26"/>
          <w:u w:val="single"/>
          <w:rtl/>
        </w:rPr>
        <w:t>ة</w:t>
      </w:r>
      <w:r w:rsidR="00F76B17">
        <w:rPr>
          <w:rFonts w:asciiTheme="majorBidi" w:hAnsiTheme="majorBidi" w:cstheme="majorBidi" w:hint="cs"/>
          <w:b/>
          <w:bCs/>
          <w:sz w:val="26"/>
          <w:szCs w:val="26"/>
          <w:u w:val="single"/>
          <w:rtl/>
        </w:rPr>
        <w:t>:</w:t>
      </w:r>
    </w:p>
    <w:p w14:paraId="7AA40306" w14:textId="77777777"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تعزيز واستحداث وتطبيق سياسات عمومية فعالة ومتكاملة مستدامة ومدعمة بالبراهين والأدلة العلمية للتصدي للأمراض المزمنة غير السارية وعوامل الاختطار</w:t>
      </w:r>
    </w:p>
    <w:p w14:paraId="0115046E" w14:textId="4F04FD17"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تقوية استجابة الخدمات الصحية الملائمة للأمراض المزمنة بما يؤدى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خفض المراضة والعجز والوفاة من خلال اجراءات وقائية وتعزيزية باشراك كافة القطاعات الحكومية وغير الحكومية ذات الصلة</w:t>
      </w:r>
    </w:p>
    <w:p w14:paraId="1E579E32" w14:textId="77777777"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التشخيص المبكر والعلاج للأمراض المزمنة غير السارية</w:t>
      </w:r>
    </w:p>
    <w:p w14:paraId="4FB9C7AF" w14:textId="18EA6596" w:rsidR="00D0025E" w:rsidRPr="003800B4" w:rsidRDefault="007A7F87" w:rsidP="00F04C81">
      <w:pPr>
        <w:bidi/>
        <w:spacing w:after="240"/>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008D470C">
        <w:rPr>
          <w:rFonts w:asciiTheme="majorBidi" w:hAnsiTheme="majorBidi" w:cstheme="majorBidi" w:hint="cs"/>
          <w:b/>
          <w:bCs/>
          <w:sz w:val="26"/>
          <w:szCs w:val="26"/>
          <w:rtl/>
        </w:rPr>
        <w:t>إ</w:t>
      </w:r>
      <w:r w:rsidRPr="003800B4">
        <w:rPr>
          <w:rFonts w:asciiTheme="majorBidi" w:hAnsiTheme="majorBidi" w:cstheme="majorBidi"/>
          <w:b/>
          <w:bCs/>
          <w:sz w:val="26"/>
          <w:szCs w:val="26"/>
          <w:rtl/>
        </w:rPr>
        <w:t>عادة هيكلة الخدمات الصحية لتوفير الرعاية الصحية المرتكزة على السكان والمشاركة المجتمعية</w:t>
      </w:r>
      <w:r w:rsidRPr="003800B4">
        <w:rPr>
          <w:rFonts w:asciiTheme="majorBidi" w:hAnsiTheme="majorBidi" w:cstheme="majorBidi"/>
          <w:b/>
          <w:bCs/>
          <w:sz w:val="26"/>
          <w:szCs w:val="26"/>
        </w:rPr>
        <w:t>.</w:t>
      </w:r>
    </w:p>
    <w:p w14:paraId="75BE3ABD" w14:textId="2C5F3F49" w:rsidR="007A7F87" w:rsidRPr="003800B4" w:rsidRDefault="007A7F87" w:rsidP="00D0025E">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الغايات الرئيسية</w:t>
      </w:r>
      <w:r w:rsidR="00F76B17">
        <w:rPr>
          <w:rFonts w:asciiTheme="majorBidi" w:hAnsiTheme="majorBidi" w:cstheme="majorBidi" w:hint="cs"/>
          <w:b/>
          <w:bCs/>
          <w:sz w:val="26"/>
          <w:szCs w:val="26"/>
          <w:u w:val="single"/>
          <w:rtl/>
        </w:rPr>
        <w:t xml:space="preserve"> (</w:t>
      </w:r>
      <w:r w:rsidR="00F76B17">
        <w:rPr>
          <w:rFonts w:asciiTheme="majorBidi" w:hAnsiTheme="majorBidi" w:cstheme="majorBidi"/>
          <w:b/>
          <w:bCs/>
          <w:sz w:val="26"/>
          <w:szCs w:val="26"/>
          <w:u w:val="single"/>
        </w:rPr>
        <w:t>Targets</w:t>
      </w:r>
      <w:r w:rsidR="00F76B17">
        <w:rPr>
          <w:rFonts w:asciiTheme="majorBidi" w:hAnsiTheme="majorBidi" w:cstheme="majorBidi" w:hint="cs"/>
          <w:b/>
          <w:bCs/>
          <w:sz w:val="26"/>
          <w:szCs w:val="26"/>
          <w:u w:val="single"/>
          <w:rtl/>
        </w:rPr>
        <w:t>)</w:t>
      </w:r>
      <w:r w:rsidRPr="003800B4">
        <w:rPr>
          <w:rFonts w:asciiTheme="majorBidi" w:hAnsiTheme="majorBidi" w:cstheme="majorBidi"/>
          <w:b/>
          <w:bCs/>
          <w:sz w:val="26"/>
          <w:szCs w:val="26"/>
          <w:u w:val="single"/>
          <w:rtl/>
        </w:rPr>
        <w:t xml:space="preserve"> خلال السنوات 2020-</w:t>
      </w:r>
      <w:r w:rsidR="00D0025E" w:rsidRPr="003800B4">
        <w:rPr>
          <w:rFonts w:asciiTheme="majorBidi" w:hAnsiTheme="majorBidi" w:cstheme="majorBidi"/>
          <w:b/>
          <w:bCs/>
          <w:sz w:val="26"/>
          <w:szCs w:val="26"/>
          <w:u w:val="single"/>
          <w:rtl/>
        </w:rPr>
        <w:t>2025</w:t>
      </w:r>
      <w:r w:rsidR="00F76B17">
        <w:rPr>
          <w:rFonts w:asciiTheme="majorBidi" w:hAnsiTheme="majorBidi" w:cstheme="majorBidi" w:hint="cs"/>
          <w:b/>
          <w:bCs/>
          <w:sz w:val="26"/>
          <w:szCs w:val="26"/>
          <w:u w:val="single"/>
          <w:rtl/>
        </w:rPr>
        <w:t>:</w:t>
      </w:r>
    </w:p>
    <w:p w14:paraId="74CEC559" w14:textId="7A5FC79A" w:rsidR="00110761" w:rsidRPr="004B0EB2" w:rsidRDefault="007A7F87" w:rsidP="00715F02">
      <w:pPr>
        <w:pStyle w:val="ListParagraph"/>
        <w:numPr>
          <w:ilvl w:val="0"/>
          <w:numId w:val="21"/>
        </w:numPr>
        <w:bidi/>
        <w:rPr>
          <w:rFonts w:asciiTheme="majorBidi" w:hAnsiTheme="majorBidi" w:cstheme="majorBidi"/>
          <w:b/>
          <w:bCs/>
          <w:sz w:val="26"/>
          <w:szCs w:val="26"/>
          <w:rtl/>
        </w:rPr>
      </w:pPr>
      <w:r w:rsidRPr="004B0EB2">
        <w:rPr>
          <w:rFonts w:asciiTheme="majorBidi" w:hAnsiTheme="majorBidi" w:cstheme="majorBidi"/>
          <w:b/>
          <w:bCs/>
          <w:sz w:val="26"/>
          <w:szCs w:val="26"/>
          <w:rtl/>
        </w:rPr>
        <w:t>خفض معدل استهلاك التبغ بنسبة 30</w:t>
      </w:r>
      <w:r w:rsidRPr="004B0EB2">
        <w:rPr>
          <w:rFonts w:asciiTheme="majorBidi" w:hAnsiTheme="majorBidi" w:cstheme="majorBidi"/>
          <w:b/>
          <w:bCs/>
          <w:sz w:val="26"/>
          <w:szCs w:val="26"/>
        </w:rPr>
        <w:t>%</w:t>
      </w:r>
      <w:r w:rsidR="00110761" w:rsidRPr="004B0EB2">
        <w:rPr>
          <w:rFonts w:asciiTheme="majorBidi" w:hAnsiTheme="majorBidi" w:cstheme="majorBidi"/>
          <w:b/>
          <w:bCs/>
          <w:sz w:val="26"/>
          <w:szCs w:val="26"/>
          <w:rtl/>
        </w:rPr>
        <w:t>.</w:t>
      </w:r>
    </w:p>
    <w:p w14:paraId="44EEDF95" w14:textId="2039FC34" w:rsidR="007A7F87" w:rsidRPr="004B0EB2" w:rsidRDefault="007A7F87" w:rsidP="00715F02">
      <w:pPr>
        <w:pStyle w:val="ListParagraph"/>
        <w:numPr>
          <w:ilvl w:val="0"/>
          <w:numId w:val="21"/>
        </w:numPr>
        <w:bidi/>
        <w:rPr>
          <w:rFonts w:asciiTheme="majorBidi" w:hAnsiTheme="majorBidi" w:cstheme="majorBidi"/>
          <w:b/>
          <w:bCs/>
          <w:sz w:val="26"/>
          <w:szCs w:val="26"/>
          <w:rtl/>
        </w:rPr>
      </w:pPr>
      <w:r w:rsidRPr="004B0EB2">
        <w:rPr>
          <w:rFonts w:asciiTheme="majorBidi" w:hAnsiTheme="majorBidi" w:cstheme="majorBidi"/>
          <w:b/>
          <w:bCs/>
          <w:sz w:val="26"/>
          <w:szCs w:val="26"/>
          <w:rtl/>
        </w:rPr>
        <w:t>خفض معدل الخمول البدني بنسبة 10</w:t>
      </w:r>
      <w:r w:rsidRPr="004B0EB2">
        <w:rPr>
          <w:rFonts w:asciiTheme="majorBidi" w:hAnsiTheme="majorBidi" w:cstheme="majorBidi"/>
          <w:b/>
          <w:bCs/>
          <w:sz w:val="26"/>
          <w:szCs w:val="26"/>
        </w:rPr>
        <w:t>%</w:t>
      </w:r>
      <w:r w:rsidR="00110761" w:rsidRPr="004B0EB2">
        <w:rPr>
          <w:rFonts w:asciiTheme="majorBidi" w:hAnsiTheme="majorBidi" w:cstheme="majorBidi"/>
          <w:b/>
          <w:bCs/>
          <w:sz w:val="26"/>
          <w:szCs w:val="26"/>
          <w:rtl/>
        </w:rPr>
        <w:t>.</w:t>
      </w:r>
    </w:p>
    <w:p w14:paraId="1B04214F" w14:textId="49EE49E1" w:rsidR="007A7F87" w:rsidRPr="004B0EB2" w:rsidRDefault="007A7F87" w:rsidP="00715F02">
      <w:pPr>
        <w:pStyle w:val="ListParagraph"/>
        <w:numPr>
          <w:ilvl w:val="0"/>
          <w:numId w:val="21"/>
        </w:numPr>
        <w:bidi/>
        <w:rPr>
          <w:rFonts w:asciiTheme="majorBidi" w:hAnsiTheme="majorBidi" w:cstheme="majorBidi"/>
          <w:b/>
          <w:bCs/>
          <w:sz w:val="26"/>
          <w:szCs w:val="26"/>
          <w:rtl/>
        </w:rPr>
      </w:pPr>
      <w:r w:rsidRPr="004B0EB2">
        <w:rPr>
          <w:rFonts w:asciiTheme="majorBidi" w:hAnsiTheme="majorBidi" w:cstheme="majorBidi"/>
          <w:b/>
          <w:bCs/>
          <w:sz w:val="26"/>
          <w:szCs w:val="26"/>
          <w:rtl/>
        </w:rPr>
        <w:t xml:space="preserve">خفض معدل استهلاك ملح الطعام بنسبة </w:t>
      </w:r>
      <w:r w:rsidR="00110761" w:rsidRPr="004B0EB2">
        <w:rPr>
          <w:rFonts w:asciiTheme="majorBidi" w:hAnsiTheme="majorBidi" w:cstheme="majorBidi"/>
          <w:b/>
          <w:bCs/>
          <w:sz w:val="26"/>
          <w:szCs w:val="26"/>
          <w:rtl/>
        </w:rPr>
        <w:t>3</w:t>
      </w:r>
      <w:r w:rsidRPr="004B0EB2">
        <w:rPr>
          <w:rFonts w:asciiTheme="majorBidi" w:hAnsiTheme="majorBidi" w:cstheme="majorBidi"/>
          <w:b/>
          <w:bCs/>
          <w:sz w:val="26"/>
          <w:szCs w:val="26"/>
          <w:rtl/>
        </w:rPr>
        <w:t>0</w:t>
      </w:r>
      <w:r w:rsidRPr="004B0EB2">
        <w:rPr>
          <w:rFonts w:asciiTheme="majorBidi" w:hAnsiTheme="majorBidi" w:cstheme="majorBidi"/>
          <w:b/>
          <w:bCs/>
          <w:sz w:val="26"/>
          <w:szCs w:val="26"/>
        </w:rPr>
        <w:t>%</w:t>
      </w:r>
      <w:r w:rsidR="00110761" w:rsidRPr="004B0EB2">
        <w:rPr>
          <w:rFonts w:asciiTheme="majorBidi" w:hAnsiTheme="majorBidi" w:cstheme="majorBidi"/>
          <w:b/>
          <w:bCs/>
          <w:sz w:val="26"/>
          <w:szCs w:val="26"/>
          <w:rtl/>
        </w:rPr>
        <w:t>.</w:t>
      </w:r>
    </w:p>
    <w:p w14:paraId="75B98B27" w14:textId="3B408C7D" w:rsidR="00110761" w:rsidRPr="004B0EB2" w:rsidRDefault="007A7F87" w:rsidP="00715F02">
      <w:pPr>
        <w:pStyle w:val="ListParagraph"/>
        <w:numPr>
          <w:ilvl w:val="0"/>
          <w:numId w:val="21"/>
        </w:numPr>
        <w:bidi/>
        <w:rPr>
          <w:rFonts w:asciiTheme="majorBidi" w:hAnsiTheme="majorBidi" w:cstheme="majorBidi"/>
          <w:b/>
          <w:bCs/>
          <w:sz w:val="26"/>
          <w:szCs w:val="26"/>
          <w:rtl/>
        </w:rPr>
      </w:pPr>
      <w:r w:rsidRPr="004B0EB2">
        <w:rPr>
          <w:rFonts w:asciiTheme="majorBidi" w:hAnsiTheme="majorBidi" w:cstheme="majorBidi"/>
          <w:b/>
          <w:bCs/>
          <w:sz w:val="26"/>
          <w:szCs w:val="26"/>
          <w:rtl/>
        </w:rPr>
        <w:t>زيادة معدل استهلاك الفاكهة والخضروات بنسبة 10</w:t>
      </w:r>
      <w:r w:rsidRPr="004B0EB2">
        <w:rPr>
          <w:rFonts w:asciiTheme="majorBidi" w:hAnsiTheme="majorBidi" w:cstheme="majorBidi"/>
          <w:b/>
          <w:bCs/>
          <w:sz w:val="26"/>
          <w:szCs w:val="26"/>
        </w:rPr>
        <w:t>%</w:t>
      </w:r>
      <w:r w:rsidR="00110761" w:rsidRPr="004B0EB2">
        <w:rPr>
          <w:rFonts w:asciiTheme="majorBidi" w:hAnsiTheme="majorBidi" w:cstheme="majorBidi"/>
          <w:b/>
          <w:bCs/>
          <w:sz w:val="26"/>
          <w:szCs w:val="26"/>
          <w:rtl/>
        </w:rPr>
        <w:t>.</w:t>
      </w:r>
    </w:p>
    <w:p w14:paraId="6E8432AE" w14:textId="481B8294" w:rsidR="00110761" w:rsidRPr="00005F79" w:rsidRDefault="00DE005F" w:rsidP="00715F02">
      <w:pPr>
        <w:pStyle w:val="ListParagraph"/>
        <w:numPr>
          <w:ilvl w:val="0"/>
          <w:numId w:val="21"/>
        </w:numPr>
        <w:bidi/>
        <w:rPr>
          <w:rFonts w:asciiTheme="majorBidi" w:hAnsiTheme="majorBidi" w:cstheme="majorBidi"/>
          <w:b/>
          <w:bCs/>
          <w:sz w:val="26"/>
          <w:szCs w:val="26"/>
        </w:rPr>
      </w:pPr>
      <w:r w:rsidRPr="00005F79">
        <w:rPr>
          <w:rFonts w:asciiTheme="majorBidi" w:hAnsiTheme="majorBidi" w:cstheme="majorBidi"/>
          <w:b/>
          <w:bCs/>
          <w:sz w:val="26"/>
          <w:szCs w:val="26"/>
          <w:rtl/>
        </w:rPr>
        <w:t>تحقيق انخفاض نسبى بمقدار 25% في معدل انتشار ارتفاع ضغط الدم أو احتواء انتشار ارتفاع ضغط الدم.</w:t>
      </w:r>
    </w:p>
    <w:p w14:paraId="350045DE" w14:textId="7CB7F5FF" w:rsidR="00DE005F" w:rsidRPr="004B0EB2" w:rsidRDefault="00DE005F" w:rsidP="00715F02">
      <w:pPr>
        <w:pStyle w:val="ListParagraph"/>
        <w:numPr>
          <w:ilvl w:val="0"/>
          <w:numId w:val="21"/>
        </w:numPr>
        <w:bidi/>
        <w:rPr>
          <w:rFonts w:asciiTheme="majorBidi" w:hAnsiTheme="majorBidi" w:cstheme="majorBidi"/>
          <w:b/>
          <w:bCs/>
          <w:sz w:val="26"/>
          <w:szCs w:val="26"/>
        </w:rPr>
      </w:pPr>
      <w:r w:rsidRPr="004B0EB2">
        <w:rPr>
          <w:rFonts w:asciiTheme="majorBidi" w:hAnsiTheme="majorBidi" w:cstheme="majorBidi"/>
          <w:b/>
          <w:bCs/>
          <w:sz w:val="26"/>
          <w:szCs w:val="26"/>
          <w:rtl/>
        </w:rPr>
        <w:t>وقف زيادة معدل انتشار داء السكرى والسمنة.</w:t>
      </w:r>
    </w:p>
    <w:p w14:paraId="71077F51" w14:textId="1E26B160" w:rsidR="004D3DDE" w:rsidRPr="004B0EB2" w:rsidRDefault="004D3DDE" w:rsidP="00715F02">
      <w:pPr>
        <w:pStyle w:val="ListParagraph"/>
        <w:numPr>
          <w:ilvl w:val="0"/>
          <w:numId w:val="21"/>
        </w:numPr>
        <w:bidi/>
        <w:rPr>
          <w:rFonts w:asciiTheme="majorBidi" w:hAnsiTheme="majorBidi" w:cstheme="majorBidi"/>
          <w:b/>
          <w:bCs/>
          <w:sz w:val="26"/>
          <w:szCs w:val="26"/>
        </w:rPr>
      </w:pPr>
      <w:r w:rsidRPr="004B0EB2">
        <w:rPr>
          <w:rFonts w:asciiTheme="majorBidi" w:hAnsiTheme="majorBidi" w:cstheme="majorBidi"/>
          <w:b/>
          <w:bCs/>
          <w:sz w:val="26"/>
          <w:szCs w:val="26"/>
          <w:rtl/>
        </w:rPr>
        <w:t xml:space="preserve">حصول </w:t>
      </w:r>
      <w:r w:rsidRPr="004B0EB2">
        <w:rPr>
          <w:rFonts w:asciiTheme="majorBidi" w:hAnsiTheme="majorBidi" w:cstheme="majorBidi" w:hint="cs"/>
          <w:b/>
          <w:bCs/>
          <w:sz w:val="26"/>
          <w:szCs w:val="26"/>
          <w:rtl/>
        </w:rPr>
        <w:t>50</w:t>
      </w:r>
      <w:r w:rsidRPr="004B0EB2">
        <w:rPr>
          <w:rFonts w:asciiTheme="majorBidi" w:hAnsiTheme="majorBidi" w:cstheme="majorBidi"/>
          <w:b/>
          <w:bCs/>
          <w:sz w:val="26"/>
          <w:szCs w:val="26"/>
          <w:rtl/>
        </w:rPr>
        <w:t xml:space="preserve"> %</w:t>
      </w:r>
      <w:r w:rsidRPr="004B0EB2">
        <w:rPr>
          <w:rFonts w:asciiTheme="majorBidi" w:hAnsiTheme="majorBidi" w:cstheme="majorBidi" w:hint="cs"/>
          <w:b/>
          <w:bCs/>
          <w:sz w:val="26"/>
          <w:szCs w:val="26"/>
          <w:rtl/>
        </w:rPr>
        <w:t xml:space="preserve"> </w:t>
      </w:r>
      <w:r w:rsidRPr="004B0EB2">
        <w:rPr>
          <w:rFonts w:asciiTheme="majorBidi" w:hAnsiTheme="majorBidi" w:cstheme="majorBidi"/>
          <w:b/>
          <w:bCs/>
          <w:sz w:val="26"/>
          <w:szCs w:val="26"/>
          <w:rtl/>
        </w:rPr>
        <w:t xml:space="preserve">على </w:t>
      </w:r>
      <w:r w:rsidRPr="004B0EB2">
        <w:rPr>
          <w:rFonts w:asciiTheme="majorBidi" w:hAnsiTheme="majorBidi" w:cstheme="majorBidi" w:hint="cs"/>
          <w:b/>
          <w:bCs/>
          <w:sz w:val="26"/>
          <w:szCs w:val="26"/>
          <w:rtl/>
        </w:rPr>
        <w:t>الأقل</w:t>
      </w:r>
      <w:r w:rsidRPr="004B0EB2">
        <w:rPr>
          <w:rFonts w:asciiTheme="majorBidi" w:hAnsiTheme="majorBidi" w:cstheme="majorBidi"/>
          <w:b/>
          <w:bCs/>
          <w:sz w:val="26"/>
          <w:szCs w:val="26"/>
          <w:rtl/>
        </w:rPr>
        <w:t xml:space="preserve"> من </w:t>
      </w:r>
      <w:r w:rsidRPr="004B0EB2">
        <w:rPr>
          <w:rFonts w:asciiTheme="majorBidi" w:hAnsiTheme="majorBidi" w:cstheme="majorBidi" w:hint="cs"/>
          <w:b/>
          <w:bCs/>
          <w:sz w:val="26"/>
          <w:szCs w:val="26"/>
          <w:rtl/>
        </w:rPr>
        <w:t>الأشخاص</w:t>
      </w:r>
      <w:r w:rsidRPr="004B0EB2">
        <w:rPr>
          <w:rFonts w:asciiTheme="majorBidi" w:hAnsiTheme="majorBidi" w:cstheme="majorBidi"/>
          <w:b/>
          <w:bCs/>
          <w:sz w:val="26"/>
          <w:szCs w:val="26"/>
          <w:rtl/>
        </w:rPr>
        <w:t xml:space="preserve"> المستحقين للع</w:t>
      </w:r>
      <w:r w:rsidRPr="004B0EB2">
        <w:rPr>
          <w:rFonts w:asciiTheme="majorBidi" w:hAnsiTheme="majorBidi" w:cstheme="majorBidi" w:hint="cs"/>
          <w:b/>
          <w:bCs/>
          <w:sz w:val="26"/>
          <w:szCs w:val="26"/>
          <w:rtl/>
        </w:rPr>
        <w:t>لا</w:t>
      </w:r>
      <w:r w:rsidRPr="004B0EB2">
        <w:rPr>
          <w:rFonts w:asciiTheme="majorBidi" w:hAnsiTheme="majorBidi" w:cstheme="majorBidi"/>
          <w:b/>
          <w:bCs/>
          <w:sz w:val="26"/>
          <w:szCs w:val="26"/>
          <w:rtl/>
        </w:rPr>
        <w:t xml:space="preserve">ج </w:t>
      </w:r>
      <w:r w:rsidRPr="004B0EB2">
        <w:rPr>
          <w:rFonts w:asciiTheme="majorBidi" w:hAnsiTheme="majorBidi" w:cstheme="majorBidi" w:hint="cs"/>
          <w:b/>
          <w:bCs/>
          <w:sz w:val="26"/>
          <w:szCs w:val="26"/>
          <w:rtl/>
        </w:rPr>
        <w:t>بالأدوية</w:t>
      </w:r>
      <w:r w:rsidRPr="004B0EB2">
        <w:rPr>
          <w:rFonts w:asciiTheme="majorBidi" w:hAnsiTheme="majorBidi" w:cstheme="majorBidi"/>
          <w:b/>
          <w:bCs/>
          <w:sz w:val="26"/>
          <w:szCs w:val="26"/>
          <w:rtl/>
        </w:rPr>
        <w:t xml:space="preserve"> للوقاية من النوبات القلبية </w:t>
      </w:r>
      <w:r w:rsidRPr="004B0EB2">
        <w:rPr>
          <w:rFonts w:asciiTheme="majorBidi" w:hAnsiTheme="majorBidi" w:cstheme="majorBidi" w:hint="cs"/>
          <w:b/>
          <w:bCs/>
          <w:sz w:val="26"/>
          <w:szCs w:val="26"/>
          <w:rtl/>
        </w:rPr>
        <w:t>والسكتات</w:t>
      </w:r>
      <w:r w:rsidRPr="004B0EB2">
        <w:rPr>
          <w:rFonts w:asciiTheme="majorBidi" w:hAnsiTheme="majorBidi" w:cstheme="majorBidi"/>
          <w:b/>
          <w:bCs/>
          <w:sz w:val="26"/>
          <w:szCs w:val="26"/>
          <w:rtl/>
        </w:rPr>
        <w:t xml:space="preserve"> الدماغية على </w:t>
      </w:r>
      <w:r w:rsidRPr="004B0EB2">
        <w:rPr>
          <w:rFonts w:asciiTheme="majorBidi" w:hAnsiTheme="majorBidi" w:cstheme="majorBidi" w:hint="cs"/>
          <w:b/>
          <w:bCs/>
          <w:sz w:val="26"/>
          <w:szCs w:val="26"/>
          <w:rtl/>
        </w:rPr>
        <w:t>الأدوية</w:t>
      </w:r>
      <w:r w:rsidRPr="004B0EB2">
        <w:rPr>
          <w:rFonts w:asciiTheme="majorBidi" w:hAnsiTheme="majorBidi" w:cstheme="majorBidi"/>
          <w:b/>
          <w:bCs/>
          <w:sz w:val="26"/>
          <w:szCs w:val="26"/>
          <w:rtl/>
        </w:rPr>
        <w:t xml:space="preserve"> </w:t>
      </w:r>
      <w:r w:rsidRPr="004B0EB2">
        <w:rPr>
          <w:rFonts w:asciiTheme="majorBidi" w:hAnsiTheme="majorBidi" w:cstheme="majorBidi" w:hint="cs"/>
          <w:b/>
          <w:bCs/>
          <w:sz w:val="26"/>
          <w:szCs w:val="26"/>
          <w:rtl/>
        </w:rPr>
        <w:t>والمشورة</w:t>
      </w:r>
      <w:r w:rsidRPr="004B0EB2">
        <w:rPr>
          <w:rFonts w:asciiTheme="majorBidi" w:hAnsiTheme="majorBidi" w:cstheme="majorBidi"/>
          <w:b/>
          <w:bCs/>
          <w:sz w:val="26"/>
          <w:szCs w:val="26"/>
          <w:rtl/>
        </w:rPr>
        <w:t xml:space="preserve"> الطبية بما في ذلك ضبط سكر الدم.</w:t>
      </w:r>
    </w:p>
    <w:p w14:paraId="326E357B" w14:textId="7C52A97E" w:rsidR="001776B3" w:rsidRDefault="004D3DDE" w:rsidP="00715F02">
      <w:pPr>
        <w:pStyle w:val="ListParagraph"/>
        <w:numPr>
          <w:ilvl w:val="0"/>
          <w:numId w:val="21"/>
        </w:numPr>
        <w:bidi/>
        <w:rPr>
          <w:rFonts w:asciiTheme="majorBidi" w:hAnsiTheme="majorBidi" w:cstheme="majorBidi"/>
          <w:b/>
          <w:bCs/>
          <w:sz w:val="26"/>
          <w:szCs w:val="26"/>
        </w:rPr>
      </w:pPr>
      <w:r w:rsidRPr="004B0EB2">
        <w:rPr>
          <w:rFonts w:asciiTheme="majorBidi" w:hAnsiTheme="majorBidi" w:cstheme="majorBidi"/>
          <w:b/>
          <w:bCs/>
          <w:sz w:val="26"/>
          <w:szCs w:val="26"/>
          <w:rtl/>
        </w:rPr>
        <w:t xml:space="preserve">اتاحة التكنولوجيات </w:t>
      </w:r>
      <w:r w:rsidRPr="004B0EB2">
        <w:rPr>
          <w:rFonts w:asciiTheme="majorBidi" w:hAnsiTheme="majorBidi" w:cstheme="majorBidi" w:hint="cs"/>
          <w:b/>
          <w:bCs/>
          <w:sz w:val="26"/>
          <w:szCs w:val="26"/>
          <w:rtl/>
        </w:rPr>
        <w:t>والأدوية</w:t>
      </w:r>
      <w:r w:rsidRPr="004B0EB2">
        <w:rPr>
          <w:rFonts w:asciiTheme="majorBidi" w:hAnsiTheme="majorBidi" w:cstheme="majorBidi"/>
          <w:b/>
          <w:bCs/>
          <w:sz w:val="26"/>
          <w:szCs w:val="26"/>
          <w:rtl/>
        </w:rPr>
        <w:t xml:space="preserve"> ا</w:t>
      </w:r>
      <w:r w:rsidRPr="004B0EB2">
        <w:rPr>
          <w:rFonts w:asciiTheme="majorBidi" w:hAnsiTheme="majorBidi" w:cstheme="majorBidi" w:hint="cs"/>
          <w:b/>
          <w:bCs/>
          <w:sz w:val="26"/>
          <w:szCs w:val="26"/>
          <w:rtl/>
        </w:rPr>
        <w:t>لأ</w:t>
      </w:r>
      <w:r w:rsidRPr="004B0EB2">
        <w:rPr>
          <w:rFonts w:asciiTheme="majorBidi" w:hAnsiTheme="majorBidi" w:cstheme="majorBidi"/>
          <w:b/>
          <w:bCs/>
          <w:sz w:val="26"/>
          <w:szCs w:val="26"/>
          <w:rtl/>
        </w:rPr>
        <w:t>ساسية الميسورة التكلفة بما في ذلك ا</w:t>
      </w:r>
      <w:r w:rsidRPr="004B0EB2">
        <w:rPr>
          <w:rFonts w:asciiTheme="majorBidi" w:hAnsiTheme="majorBidi" w:cstheme="majorBidi" w:hint="cs"/>
          <w:b/>
          <w:bCs/>
          <w:sz w:val="26"/>
          <w:szCs w:val="26"/>
          <w:rtl/>
        </w:rPr>
        <w:t>لأ</w:t>
      </w:r>
      <w:r w:rsidRPr="004B0EB2">
        <w:rPr>
          <w:rFonts w:asciiTheme="majorBidi" w:hAnsiTheme="majorBidi" w:cstheme="majorBidi"/>
          <w:b/>
          <w:bCs/>
          <w:sz w:val="26"/>
          <w:szCs w:val="26"/>
          <w:rtl/>
        </w:rPr>
        <w:t>دوية الضرورية لع</w:t>
      </w:r>
      <w:r w:rsidRPr="004B0EB2">
        <w:rPr>
          <w:rFonts w:asciiTheme="majorBidi" w:hAnsiTheme="majorBidi" w:cstheme="majorBidi" w:hint="cs"/>
          <w:b/>
          <w:bCs/>
          <w:sz w:val="26"/>
          <w:szCs w:val="26"/>
          <w:rtl/>
        </w:rPr>
        <w:t>لا</w:t>
      </w:r>
      <w:r w:rsidRPr="004B0EB2">
        <w:rPr>
          <w:rFonts w:asciiTheme="majorBidi" w:hAnsiTheme="majorBidi" w:cstheme="majorBidi"/>
          <w:b/>
          <w:bCs/>
          <w:sz w:val="26"/>
          <w:szCs w:val="26"/>
          <w:rtl/>
        </w:rPr>
        <w:t>ج ا</w:t>
      </w:r>
      <w:r w:rsidRPr="004B0EB2">
        <w:rPr>
          <w:rFonts w:asciiTheme="majorBidi" w:hAnsiTheme="majorBidi" w:cstheme="majorBidi" w:hint="cs"/>
          <w:b/>
          <w:bCs/>
          <w:sz w:val="26"/>
          <w:szCs w:val="26"/>
          <w:rtl/>
        </w:rPr>
        <w:t>لأ</w:t>
      </w:r>
      <w:r w:rsidRPr="004B0EB2">
        <w:rPr>
          <w:rFonts w:asciiTheme="majorBidi" w:hAnsiTheme="majorBidi" w:cstheme="majorBidi"/>
          <w:b/>
          <w:bCs/>
          <w:sz w:val="26"/>
          <w:szCs w:val="26"/>
          <w:rtl/>
        </w:rPr>
        <w:t>مراض المزمنة غير ال</w:t>
      </w:r>
      <w:r w:rsidRPr="004B0EB2">
        <w:rPr>
          <w:rFonts w:asciiTheme="majorBidi" w:hAnsiTheme="majorBidi" w:cstheme="majorBidi" w:hint="cs"/>
          <w:b/>
          <w:bCs/>
          <w:sz w:val="26"/>
          <w:szCs w:val="26"/>
          <w:rtl/>
        </w:rPr>
        <w:t>سارية</w:t>
      </w:r>
      <w:r w:rsidRPr="004B0EB2">
        <w:rPr>
          <w:rFonts w:asciiTheme="majorBidi" w:hAnsiTheme="majorBidi" w:cstheme="majorBidi"/>
          <w:b/>
          <w:bCs/>
          <w:sz w:val="26"/>
          <w:szCs w:val="26"/>
          <w:rtl/>
        </w:rPr>
        <w:t xml:space="preserve"> الرئيسية بنسبة 80 %</w:t>
      </w:r>
      <w:r w:rsidRPr="004B0EB2">
        <w:rPr>
          <w:rFonts w:asciiTheme="majorBidi" w:hAnsiTheme="majorBidi" w:cstheme="majorBidi" w:hint="cs"/>
          <w:b/>
          <w:bCs/>
          <w:sz w:val="26"/>
          <w:szCs w:val="26"/>
          <w:rtl/>
        </w:rPr>
        <w:t>.</w:t>
      </w:r>
    </w:p>
    <w:p w14:paraId="0A3D43AF" w14:textId="77777777" w:rsidR="006E4685" w:rsidRPr="006E4685" w:rsidRDefault="006E4685" w:rsidP="006E4685">
      <w:pPr>
        <w:bidi/>
        <w:ind w:left="360"/>
        <w:rPr>
          <w:rFonts w:asciiTheme="majorBidi" w:hAnsiTheme="majorBidi" w:cstheme="majorBidi"/>
          <w:b/>
          <w:bCs/>
          <w:sz w:val="26"/>
          <w:szCs w:val="26"/>
          <w:rtl/>
        </w:rPr>
      </w:pPr>
    </w:p>
    <w:p w14:paraId="42C2DA54" w14:textId="77777777" w:rsidR="00005F79" w:rsidRDefault="00005F79" w:rsidP="00005F79">
      <w:pPr>
        <w:bidi/>
        <w:rPr>
          <w:rFonts w:asciiTheme="majorBidi" w:hAnsiTheme="majorBidi" w:cstheme="majorBidi"/>
          <w:b/>
          <w:bCs/>
          <w:sz w:val="26"/>
          <w:szCs w:val="26"/>
        </w:rPr>
      </w:pPr>
    </w:p>
    <w:p w14:paraId="70155F0A" w14:textId="16269E57" w:rsidR="004B0EB2" w:rsidRPr="004B0EB2" w:rsidRDefault="004B0EB2" w:rsidP="004B0EB2">
      <w:pPr>
        <w:pStyle w:val="ListParagraph"/>
        <w:bidi/>
        <w:rPr>
          <w:rFonts w:asciiTheme="majorBidi" w:hAnsiTheme="majorBidi" w:cstheme="majorBidi"/>
          <w:b/>
          <w:bCs/>
          <w:sz w:val="28"/>
          <w:szCs w:val="28"/>
          <w:u w:val="single"/>
        </w:rPr>
      </w:pPr>
      <w:r w:rsidRPr="004B0EB2">
        <w:rPr>
          <w:rFonts w:asciiTheme="majorBidi" w:hAnsiTheme="majorBidi" w:cstheme="majorBidi" w:hint="cs"/>
          <w:b/>
          <w:bCs/>
          <w:sz w:val="28"/>
          <w:szCs w:val="28"/>
          <w:u w:val="single"/>
          <w:rtl/>
        </w:rPr>
        <w:t>مؤشرات تحقيق الغايات المرجوة:</w:t>
      </w:r>
    </w:p>
    <w:p w14:paraId="3E21A9E8" w14:textId="77777777" w:rsidR="004B0EB2" w:rsidRDefault="004B0EB2" w:rsidP="004B0EB2">
      <w:pPr>
        <w:pStyle w:val="ListParagraph"/>
        <w:bidi/>
        <w:rPr>
          <w:rFonts w:asciiTheme="majorBidi" w:hAnsiTheme="majorBidi" w:cstheme="majorBidi"/>
          <w:b/>
          <w:bCs/>
          <w:sz w:val="26"/>
          <w:szCs w:val="26"/>
        </w:rPr>
      </w:pPr>
    </w:p>
    <w:p w14:paraId="27243732" w14:textId="1A21F1B8" w:rsidR="008D5C40"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احتمال الوفاة غير المشروط </w:t>
      </w:r>
      <w:r w:rsidR="008D5C40"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سن يتراوح بين 30 </w:t>
      </w:r>
      <w:r w:rsidR="008D5C40" w:rsidRPr="00614330">
        <w:rPr>
          <w:rFonts w:asciiTheme="majorBidi" w:hAnsiTheme="majorBidi" w:cstheme="majorBidi" w:hint="cs"/>
          <w:b/>
          <w:bCs/>
          <w:sz w:val="26"/>
          <w:szCs w:val="26"/>
          <w:rtl/>
        </w:rPr>
        <w:t>و70</w:t>
      </w:r>
      <w:r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بسبب </w:t>
      </w:r>
      <w:r w:rsidR="008D5C40" w:rsidRPr="00614330">
        <w:rPr>
          <w:rFonts w:asciiTheme="majorBidi" w:hAnsiTheme="majorBidi" w:cstheme="majorBidi" w:hint="cs"/>
          <w:b/>
          <w:bCs/>
          <w:sz w:val="26"/>
          <w:szCs w:val="26"/>
          <w:rtl/>
        </w:rPr>
        <w:t>الأمراض</w:t>
      </w:r>
      <w:r w:rsidRPr="00614330">
        <w:rPr>
          <w:rFonts w:asciiTheme="majorBidi" w:hAnsiTheme="majorBidi" w:cstheme="majorBidi"/>
          <w:b/>
          <w:bCs/>
          <w:sz w:val="26"/>
          <w:szCs w:val="26"/>
          <w:rtl/>
        </w:rPr>
        <w:t xml:space="preserve"> القلبية الوعائية </w:t>
      </w:r>
      <w:r w:rsidR="008D5C40" w:rsidRPr="00614330">
        <w:rPr>
          <w:rFonts w:asciiTheme="majorBidi" w:hAnsiTheme="majorBidi" w:cstheme="majorBidi" w:hint="cs"/>
          <w:b/>
          <w:bCs/>
          <w:sz w:val="26"/>
          <w:szCs w:val="26"/>
          <w:rtl/>
        </w:rPr>
        <w:t>والسرطان</w:t>
      </w:r>
      <w:r w:rsidRPr="00614330">
        <w:rPr>
          <w:rFonts w:asciiTheme="majorBidi" w:hAnsiTheme="majorBidi" w:cstheme="majorBidi"/>
          <w:b/>
          <w:bCs/>
          <w:sz w:val="26"/>
          <w:szCs w:val="26"/>
          <w:rtl/>
        </w:rPr>
        <w:t xml:space="preserve"> </w:t>
      </w:r>
      <w:r w:rsidR="004B0EB2" w:rsidRPr="00614330">
        <w:rPr>
          <w:rFonts w:asciiTheme="majorBidi" w:hAnsiTheme="majorBidi" w:cstheme="majorBidi" w:hint="cs"/>
          <w:b/>
          <w:bCs/>
          <w:sz w:val="26"/>
          <w:szCs w:val="26"/>
          <w:rtl/>
        </w:rPr>
        <w:t>وداء</w:t>
      </w:r>
      <w:r w:rsidRPr="00614330">
        <w:rPr>
          <w:rFonts w:asciiTheme="majorBidi" w:hAnsiTheme="majorBidi" w:cstheme="majorBidi"/>
          <w:b/>
          <w:bCs/>
          <w:sz w:val="26"/>
          <w:szCs w:val="26"/>
          <w:rtl/>
        </w:rPr>
        <w:t xml:space="preserve"> السكرى </w:t>
      </w:r>
      <w:r w:rsidR="004B0EB2" w:rsidRPr="00614330">
        <w:rPr>
          <w:rFonts w:asciiTheme="majorBidi" w:hAnsiTheme="majorBidi" w:cstheme="majorBidi" w:hint="cs"/>
          <w:b/>
          <w:bCs/>
          <w:sz w:val="26"/>
          <w:szCs w:val="26"/>
          <w:rtl/>
        </w:rPr>
        <w:t>وأمراض</w:t>
      </w:r>
      <w:r w:rsidRPr="00614330">
        <w:rPr>
          <w:rFonts w:asciiTheme="majorBidi" w:hAnsiTheme="majorBidi" w:cstheme="majorBidi"/>
          <w:b/>
          <w:bCs/>
          <w:sz w:val="26"/>
          <w:szCs w:val="26"/>
          <w:rtl/>
        </w:rPr>
        <w:t xml:space="preserve"> الجهاز التنفسي المزمنة</w:t>
      </w:r>
      <w:r w:rsidR="007B3670">
        <w:rPr>
          <w:rFonts w:asciiTheme="majorBidi" w:hAnsiTheme="majorBidi" w:cstheme="majorBidi" w:hint="cs"/>
          <w:b/>
          <w:bCs/>
          <w:sz w:val="26"/>
          <w:szCs w:val="26"/>
          <w:rtl/>
        </w:rPr>
        <w:t>.</w:t>
      </w:r>
    </w:p>
    <w:p w14:paraId="179230FD" w14:textId="7161D548" w:rsidR="001776B3" w:rsidRPr="00614330" w:rsidRDefault="008D5C40"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hint="cs"/>
          <w:b/>
          <w:bCs/>
          <w:sz w:val="26"/>
          <w:szCs w:val="26"/>
          <w:rtl/>
        </w:rPr>
        <w:t>م</w:t>
      </w:r>
      <w:r w:rsidR="00EF2808" w:rsidRPr="00614330">
        <w:rPr>
          <w:rFonts w:asciiTheme="majorBidi" w:hAnsiTheme="majorBidi" w:cstheme="majorBidi"/>
          <w:b/>
          <w:bCs/>
          <w:sz w:val="26"/>
          <w:szCs w:val="26"/>
          <w:rtl/>
        </w:rPr>
        <w:t>عدل ا</w:t>
      </w:r>
      <w:r w:rsidRPr="00614330">
        <w:rPr>
          <w:rFonts w:asciiTheme="majorBidi" w:hAnsiTheme="majorBidi" w:cstheme="majorBidi" w:hint="cs"/>
          <w:b/>
          <w:bCs/>
          <w:sz w:val="26"/>
          <w:szCs w:val="26"/>
          <w:rtl/>
        </w:rPr>
        <w:t>لإ</w:t>
      </w:r>
      <w:r w:rsidR="00EF2808" w:rsidRPr="00614330">
        <w:rPr>
          <w:rFonts w:asciiTheme="majorBidi" w:hAnsiTheme="majorBidi" w:cstheme="majorBidi"/>
          <w:b/>
          <w:bCs/>
          <w:sz w:val="26"/>
          <w:szCs w:val="26"/>
          <w:rtl/>
        </w:rPr>
        <w:t xml:space="preserve">صابة بالسرطان حسب نوع السرطان لكل </w:t>
      </w:r>
      <w:r w:rsidR="007B3670">
        <w:rPr>
          <w:rFonts w:asciiTheme="majorBidi" w:hAnsiTheme="majorBidi" w:cstheme="majorBidi" w:hint="cs"/>
          <w:b/>
          <w:bCs/>
          <w:sz w:val="26"/>
          <w:szCs w:val="26"/>
          <w:rtl/>
        </w:rPr>
        <w:t>1</w:t>
      </w:r>
      <w:r w:rsidR="00EF2808" w:rsidRPr="00614330">
        <w:rPr>
          <w:rFonts w:asciiTheme="majorBidi" w:hAnsiTheme="majorBidi" w:cstheme="majorBidi"/>
          <w:b/>
          <w:bCs/>
          <w:sz w:val="26"/>
          <w:szCs w:val="26"/>
          <w:rtl/>
        </w:rPr>
        <w:t>00000 من السكان</w:t>
      </w:r>
      <w:r w:rsidR="007B3670">
        <w:rPr>
          <w:rFonts w:asciiTheme="majorBidi" w:hAnsiTheme="majorBidi" w:cstheme="majorBidi" w:hint="cs"/>
          <w:b/>
          <w:bCs/>
          <w:sz w:val="26"/>
          <w:szCs w:val="26"/>
          <w:rtl/>
        </w:rPr>
        <w:t>.</w:t>
      </w:r>
    </w:p>
    <w:p w14:paraId="42A5337C" w14:textId="62311F51" w:rsidR="008D5C40"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w:t>
      </w:r>
      <w:r w:rsidR="008D5C40" w:rsidRPr="00614330">
        <w:rPr>
          <w:rFonts w:asciiTheme="majorBidi" w:hAnsiTheme="majorBidi" w:cstheme="majorBidi" w:hint="cs"/>
          <w:b/>
          <w:bCs/>
          <w:sz w:val="26"/>
          <w:szCs w:val="26"/>
          <w:rtl/>
        </w:rPr>
        <w:t>الانتشار</w:t>
      </w:r>
      <w:r w:rsidRPr="00614330">
        <w:rPr>
          <w:rFonts w:asciiTheme="majorBidi" w:hAnsiTheme="majorBidi" w:cstheme="majorBidi"/>
          <w:b/>
          <w:bCs/>
          <w:sz w:val="26"/>
          <w:szCs w:val="26"/>
          <w:rtl/>
        </w:rPr>
        <w:t xml:space="preserve"> الحالي لتعاطي التبغ بين المراهقين </w:t>
      </w:r>
      <w:r w:rsidR="00E018F0" w:rsidRPr="00925C43">
        <w:rPr>
          <w:rFonts w:asciiTheme="majorBidi" w:hAnsiTheme="majorBidi" w:cstheme="majorBidi"/>
          <w:b/>
          <w:bCs/>
          <w:sz w:val="26"/>
          <w:szCs w:val="26"/>
        </w:rPr>
        <w:t>13</w:t>
      </w:r>
      <w:r w:rsidRPr="00925C43">
        <w:rPr>
          <w:rFonts w:asciiTheme="majorBidi" w:hAnsiTheme="majorBidi" w:cstheme="majorBidi"/>
          <w:b/>
          <w:bCs/>
          <w:sz w:val="26"/>
          <w:szCs w:val="26"/>
          <w:rtl/>
        </w:rPr>
        <w:t>-</w:t>
      </w:r>
      <w:r w:rsidR="007B3670">
        <w:rPr>
          <w:rFonts w:asciiTheme="majorBidi" w:hAnsiTheme="majorBidi" w:cstheme="majorBidi" w:hint="cs"/>
          <w:b/>
          <w:bCs/>
          <w:sz w:val="26"/>
          <w:szCs w:val="26"/>
          <w:rtl/>
        </w:rPr>
        <w:t>15</w:t>
      </w:r>
      <w:r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w:t>
      </w:r>
      <w:r w:rsidR="004B0EB2">
        <w:rPr>
          <w:rFonts w:asciiTheme="majorBidi" w:hAnsiTheme="majorBidi" w:cstheme="majorBidi" w:hint="cs"/>
          <w:b/>
          <w:bCs/>
          <w:sz w:val="26"/>
          <w:szCs w:val="26"/>
          <w:rtl/>
        </w:rPr>
        <w:t>ً</w:t>
      </w:r>
      <w:r w:rsidR="007B3670">
        <w:rPr>
          <w:rFonts w:asciiTheme="majorBidi" w:hAnsiTheme="majorBidi" w:cstheme="majorBidi" w:hint="cs"/>
          <w:b/>
          <w:bCs/>
          <w:sz w:val="26"/>
          <w:szCs w:val="26"/>
          <w:rtl/>
        </w:rPr>
        <w:t>.</w:t>
      </w:r>
      <w:r w:rsidR="00E018F0" w:rsidRPr="00925C43">
        <w:rPr>
          <w:rFonts w:asciiTheme="majorBidi" w:hAnsiTheme="majorBidi" w:cstheme="majorBidi" w:hint="cs"/>
          <w:b/>
          <w:bCs/>
          <w:sz w:val="26"/>
          <w:szCs w:val="26"/>
          <w:rtl/>
        </w:rPr>
        <w:t xml:space="preserve"> (</w:t>
      </w:r>
      <w:r w:rsidR="00E018F0" w:rsidRPr="00925C43">
        <w:rPr>
          <w:rFonts w:asciiTheme="majorBidi" w:hAnsiTheme="majorBidi" w:cstheme="majorBidi"/>
          <w:b/>
          <w:bCs/>
          <w:sz w:val="26"/>
          <w:szCs w:val="26"/>
        </w:rPr>
        <w:t>GYTS</w:t>
      </w:r>
      <w:r w:rsidR="00E018F0" w:rsidRPr="00925C43">
        <w:rPr>
          <w:rFonts w:asciiTheme="majorBidi" w:hAnsiTheme="majorBidi" w:cstheme="majorBidi" w:hint="cs"/>
          <w:b/>
          <w:bCs/>
          <w:sz w:val="26"/>
          <w:szCs w:val="26"/>
          <w:rtl/>
        </w:rPr>
        <w:t>)</w:t>
      </w:r>
    </w:p>
    <w:p w14:paraId="6EDBE627" w14:textId="1D18FF14" w:rsidR="00EF2808"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w:t>
      </w:r>
      <w:r w:rsidR="008D5C40" w:rsidRPr="00614330">
        <w:rPr>
          <w:rFonts w:asciiTheme="majorBidi" w:hAnsiTheme="majorBidi" w:cstheme="majorBidi" w:hint="cs"/>
          <w:b/>
          <w:bCs/>
          <w:sz w:val="26"/>
          <w:szCs w:val="26"/>
          <w:rtl/>
        </w:rPr>
        <w:t>الانتشار</w:t>
      </w:r>
      <w:r w:rsidRPr="00614330">
        <w:rPr>
          <w:rFonts w:asciiTheme="majorBidi" w:hAnsiTheme="majorBidi" w:cstheme="majorBidi"/>
          <w:b/>
          <w:bCs/>
          <w:sz w:val="26"/>
          <w:szCs w:val="26"/>
          <w:rtl/>
        </w:rPr>
        <w:t xml:space="preserve"> الحالي حسب السن لتعاطي التبغ بين السكان في الفئة العمرية </w:t>
      </w:r>
      <w:r w:rsidR="00E018F0" w:rsidRPr="00925C43">
        <w:rPr>
          <w:rFonts w:asciiTheme="majorBidi" w:hAnsiTheme="majorBidi" w:cstheme="majorBidi" w:hint="cs"/>
          <w:b/>
          <w:bCs/>
          <w:sz w:val="26"/>
          <w:szCs w:val="26"/>
          <w:rtl/>
        </w:rPr>
        <w:t>أكثر من</w:t>
      </w:r>
      <w:r w:rsidRPr="00925C43">
        <w:rPr>
          <w:rFonts w:asciiTheme="majorBidi" w:hAnsiTheme="majorBidi" w:cstheme="majorBidi"/>
          <w:b/>
          <w:bCs/>
          <w:sz w:val="26"/>
          <w:szCs w:val="26"/>
          <w:rtl/>
        </w:rPr>
        <w:t xml:space="preserve"> </w:t>
      </w:r>
      <w:r w:rsidR="00E018F0" w:rsidRPr="00925C43">
        <w:rPr>
          <w:rFonts w:asciiTheme="majorBidi" w:hAnsiTheme="majorBidi" w:cstheme="majorBidi"/>
          <w:b/>
          <w:bCs/>
          <w:sz w:val="26"/>
          <w:szCs w:val="26"/>
        </w:rPr>
        <w:t>15</w:t>
      </w:r>
      <w:r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925C43">
        <w:rPr>
          <w:rFonts w:asciiTheme="majorBidi" w:hAnsiTheme="majorBidi" w:cstheme="majorBidi"/>
          <w:b/>
          <w:bCs/>
          <w:sz w:val="26"/>
          <w:szCs w:val="26"/>
        </w:rPr>
        <w:t>.</w:t>
      </w:r>
      <w:r w:rsidR="00E018F0" w:rsidRPr="00925C43">
        <w:rPr>
          <w:rFonts w:asciiTheme="majorBidi" w:hAnsiTheme="majorBidi" w:cstheme="majorBidi" w:hint="cs"/>
          <w:b/>
          <w:bCs/>
          <w:sz w:val="26"/>
          <w:szCs w:val="26"/>
          <w:rtl/>
        </w:rPr>
        <w:t xml:space="preserve"> (</w:t>
      </w:r>
      <w:r w:rsidR="00E018F0" w:rsidRPr="00925C43">
        <w:rPr>
          <w:rFonts w:asciiTheme="majorBidi" w:hAnsiTheme="majorBidi" w:cstheme="majorBidi"/>
          <w:b/>
          <w:bCs/>
          <w:sz w:val="26"/>
          <w:szCs w:val="26"/>
        </w:rPr>
        <w:t>GATS</w:t>
      </w:r>
      <w:r w:rsidR="00E018F0" w:rsidRPr="00925C43">
        <w:rPr>
          <w:rFonts w:asciiTheme="majorBidi" w:hAnsiTheme="majorBidi" w:cstheme="majorBidi" w:hint="cs"/>
          <w:b/>
          <w:bCs/>
          <w:sz w:val="26"/>
          <w:szCs w:val="26"/>
          <w:rtl/>
        </w:rPr>
        <w:t>)</w:t>
      </w:r>
    </w:p>
    <w:p w14:paraId="426FCA10" w14:textId="4B3AC143" w:rsidR="00E018F0" w:rsidRPr="00925C43" w:rsidRDefault="00E018F0" w:rsidP="00E018F0">
      <w:pPr>
        <w:pStyle w:val="ListParagraph"/>
        <w:numPr>
          <w:ilvl w:val="0"/>
          <w:numId w:val="20"/>
        </w:numPr>
        <w:bidi/>
        <w:spacing w:after="240" w:line="276" w:lineRule="auto"/>
        <w:rPr>
          <w:rFonts w:asciiTheme="majorBidi" w:hAnsiTheme="majorBidi" w:cstheme="majorBidi"/>
          <w:b/>
          <w:bCs/>
          <w:sz w:val="26"/>
          <w:szCs w:val="26"/>
          <w:rtl/>
        </w:rPr>
      </w:pPr>
      <w:r w:rsidRPr="00925C43">
        <w:rPr>
          <w:rFonts w:asciiTheme="majorBidi" w:hAnsiTheme="majorBidi" w:cstheme="majorBidi"/>
          <w:b/>
          <w:bCs/>
          <w:sz w:val="26"/>
          <w:szCs w:val="26"/>
          <w:rtl/>
        </w:rPr>
        <w:t xml:space="preserve">معدل </w:t>
      </w:r>
      <w:r w:rsidRPr="00925C43">
        <w:rPr>
          <w:rFonts w:asciiTheme="majorBidi" w:hAnsiTheme="majorBidi" w:cstheme="majorBidi" w:hint="cs"/>
          <w:b/>
          <w:bCs/>
          <w:sz w:val="26"/>
          <w:szCs w:val="26"/>
          <w:rtl/>
        </w:rPr>
        <w:t>الانتشار</w:t>
      </w:r>
      <w:r w:rsidRPr="00925C43">
        <w:rPr>
          <w:rFonts w:asciiTheme="majorBidi" w:hAnsiTheme="majorBidi" w:cstheme="majorBidi"/>
          <w:b/>
          <w:bCs/>
          <w:sz w:val="26"/>
          <w:szCs w:val="26"/>
          <w:rtl/>
        </w:rPr>
        <w:t xml:space="preserve"> الحالي حسب السن لتعاطي التبغ بين السكان في الفئة العمرية</w:t>
      </w:r>
      <w:r w:rsidRPr="00925C43">
        <w:rPr>
          <w:rFonts w:asciiTheme="majorBidi" w:hAnsiTheme="majorBidi" w:cstheme="majorBidi" w:hint="cs"/>
          <w:b/>
          <w:bCs/>
          <w:sz w:val="26"/>
          <w:szCs w:val="26"/>
          <w:rtl/>
        </w:rPr>
        <w:t xml:space="preserve"> أكثر من</w:t>
      </w:r>
      <w:r w:rsidRPr="00925C43">
        <w:rPr>
          <w:rFonts w:asciiTheme="majorBidi" w:hAnsiTheme="majorBidi" w:cstheme="majorBidi"/>
          <w:b/>
          <w:bCs/>
          <w:sz w:val="26"/>
          <w:szCs w:val="26"/>
          <w:rtl/>
        </w:rPr>
        <w:t xml:space="preserve"> </w:t>
      </w:r>
      <w:r w:rsidRPr="00925C43">
        <w:rPr>
          <w:rFonts w:asciiTheme="majorBidi" w:hAnsiTheme="majorBidi" w:cstheme="majorBidi" w:hint="cs"/>
          <w:b/>
          <w:bCs/>
          <w:sz w:val="26"/>
          <w:szCs w:val="26"/>
          <w:rtl/>
        </w:rPr>
        <w:t>18</w:t>
      </w:r>
      <w:r w:rsidRPr="00925C43">
        <w:rPr>
          <w:rFonts w:asciiTheme="majorBidi" w:hAnsiTheme="majorBidi" w:cstheme="majorBidi"/>
          <w:b/>
          <w:bCs/>
          <w:sz w:val="26"/>
          <w:szCs w:val="26"/>
          <w:rtl/>
        </w:rPr>
        <w:t xml:space="preserve"> عاماً</w:t>
      </w:r>
      <w:r w:rsidRPr="00925C43">
        <w:rPr>
          <w:rFonts w:asciiTheme="majorBidi" w:hAnsiTheme="majorBidi" w:cstheme="majorBidi"/>
          <w:b/>
          <w:bCs/>
          <w:sz w:val="26"/>
          <w:szCs w:val="26"/>
        </w:rPr>
        <w:t>.</w:t>
      </w:r>
      <w:r w:rsidRPr="00925C43">
        <w:rPr>
          <w:rFonts w:asciiTheme="majorBidi" w:hAnsiTheme="majorBidi" w:cstheme="majorBidi" w:hint="cs"/>
          <w:b/>
          <w:bCs/>
          <w:sz w:val="26"/>
          <w:szCs w:val="26"/>
          <w:rtl/>
        </w:rPr>
        <w:t xml:space="preserve"> (</w:t>
      </w:r>
      <w:r w:rsidRPr="00925C43">
        <w:rPr>
          <w:rFonts w:asciiTheme="majorBidi" w:hAnsiTheme="majorBidi" w:cstheme="majorBidi"/>
          <w:b/>
          <w:bCs/>
          <w:sz w:val="26"/>
          <w:szCs w:val="26"/>
        </w:rPr>
        <w:t>STEPs</w:t>
      </w:r>
      <w:r w:rsidRPr="00925C43">
        <w:rPr>
          <w:rFonts w:asciiTheme="majorBidi" w:hAnsiTheme="majorBidi" w:cstheme="majorBidi" w:hint="cs"/>
          <w:b/>
          <w:bCs/>
          <w:sz w:val="26"/>
          <w:szCs w:val="26"/>
          <w:rtl/>
        </w:rPr>
        <w:t>)</w:t>
      </w:r>
    </w:p>
    <w:p w14:paraId="6BC81A93" w14:textId="78DE50C6" w:rsidR="008D5C40"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انتشار قلة النشاط </w:t>
      </w:r>
      <w:r w:rsidR="008D5C40" w:rsidRPr="00614330">
        <w:rPr>
          <w:rFonts w:asciiTheme="majorBidi" w:hAnsiTheme="majorBidi" w:cstheme="majorBidi" w:hint="cs"/>
          <w:b/>
          <w:bCs/>
          <w:sz w:val="26"/>
          <w:szCs w:val="26"/>
          <w:rtl/>
        </w:rPr>
        <w:t>البدني</w:t>
      </w:r>
      <w:r w:rsidRPr="00614330">
        <w:rPr>
          <w:rFonts w:asciiTheme="majorBidi" w:hAnsiTheme="majorBidi" w:cstheme="majorBidi"/>
          <w:b/>
          <w:bCs/>
          <w:sz w:val="26"/>
          <w:szCs w:val="26"/>
          <w:rtl/>
        </w:rPr>
        <w:t xml:space="preserve"> بين المراهقين </w:t>
      </w:r>
      <w:r w:rsidR="008D5C40" w:rsidRPr="00614330">
        <w:rPr>
          <w:rFonts w:asciiTheme="majorBidi" w:hAnsiTheme="majorBidi" w:cstheme="majorBidi" w:hint="cs"/>
          <w:b/>
          <w:bCs/>
          <w:sz w:val="26"/>
          <w:szCs w:val="26"/>
          <w:rtl/>
        </w:rPr>
        <w:t>ويعرف</w:t>
      </w:r>
      <w:r w:rsidRPr="00614330">
        <w:rPr>
          <w:rFonts w:asciiTheme="majorBidi" w:hAnsiTheme="majorBidi" w:cstheme="majorBidi"/>
          <w:b/>
          <w:bCs/>
          <w:sz w:val="26"/>
          <w:szCs w:val="26"/>
          <w:rtl/>
        </w:rPr>
        <w:t xml:space="preserve"> بأنه مزاولة أقل من 60 دقيقة </w:t>
      </w:r>
      <w:r w:rsidR="00801065">
        <w:rPr>
          <w:rFonts w:asciiTheme="majorBidi" w:hAnsiTheme="majorBidi" w:cstheme="majorBidi"/>
          <w:b/>
          <w:bCs/>
          <w:sz w:val="26"/>
          <w:szCs w:val="26"/>
          <w:rtl/>
        </w:rPr>
        <w:t>يومياً</w:t>
      </w:r>
      <w:r w:rsidRPr="00614330">
        <w:rPr>
          <w:rFonts w:asciiTheme="majorBidi" w:hAnsiTheme="majorBidi" w:cstheme="majorBidi"/>
          <w:b/>
          <w:bCs/>
          <w:sz w:val="26"/>
          <w:szCs w:val="26"/>
          <w:rtl/>
        </w:rPr>
        <w:t xml:space="preserve"> من النشاط </w:t>
      </w:r>
      <w:r w:rsidR="004B0EB2" w:rsidRPr="00614330">
        <w:rPr>
          <w:rFonts w:asciiTheme="majorBidi" w:hAnsiTheme="majorBidi" w:cstheme="majorBidi" w:hint="cs"/>
          <w:b/>
          <w:bCs/>
          <w:sz w:val="26"/>
          <w:szCs w:val="26"/>
          <w:rtl/>
        </w:rPr>
        <w:t>الذي</w:t>
      </w:r>
      <w:r w:rsidRPr="00614330">
        <w:rPr>
          <w:rFonts w:asciiTheme="majorBidi" w:hAnsiTheme="majorBidi" w:cstheme="majorBidi"/>
          <w:b/>
          <w:bCs/>
          <w:sz w:val="26"/>
          <w:szCs w:val="26"/>
          <w:rtl/>
        </w:rPr>
        <w:t xml:space="preserve"> يتراوح بين </w:t>
      </w:r>
      <w:r w:rsidR="008D5C40" w:rsidRPr="00614330">
        <w:rPr>
          <w:rFonts w:asciiTheme="majorBidi" w:hAnsiTheme="majorBidi" w:cstheme="majorBidi" w:hint="cs"/>
          <w:b/>
          <w:bCs/>
          <w:sz w:val="26"/>
          <w:szCs w:val="26"/>
          <w:rtl/>
        </w:rPr>
        <w:t>الاعتدال</w:t>
      </w:r>
      <w:r w:rsidRPr="00614330">
        <w:rPr>
          <w:rFonts w:asciiTheme="majorBidi" w:hAnsiTheme="majorBidi" w:cstheme="majorBidi"/>
          <w:b/>
          <w:bCs/>
          <w:sz w:val="26"/>
          <w:szCs w:val="26"/>
          <w:rtl/>
        </w:rPr>
        <w:t xml:space="preserve"> </w:t>
      </w:r>
      <w:r w:rsidR="004B0EB2" w:rsidRPr="00614330">
        <w:rPr>
          <w:rFonts w:asciiTheme="majorBidi" w:hAnsiTheme="majorBidi" w:cstheme="majorBidi" w:hint="cs"/>
          <w:b/>
          <w:bCs/>
          <w:sz w:val="26"/>
          <w:szCs w:val="26"/>
          <w:rtl/>
        </w:rPr>
        <w:t>والشدة</w:t>
      </w:r>
      <w:r w:rsidR="007B3670">
        <w:rPr>
          <w:rFonts w:asciiTheme="majorBidi" w:hAnsiTheme="majorBidi" w:cstheme="majorBidi" w:hint="cs"/>
          <w:b/>
          <w:bCs/>
          <w:sz w:val="26"/>
          <w:szCs w:val="26"/>
          <w:rtl/>
        </w:rPr>
        <w:t>.</w:t>
      </w:r>
    </w:p>
    <w:p w14:paraId="2D51A0D8" w14:textId="7E661486" w:rsidR="00EF2808" w:rsidRPr="00614330" w:rsidRDefault="008D5C40"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hint="cs"/>
          <w:b/>
          <w:bCs/>
          <w:sz w:val="26"/>
          <w:szCs w:val="26"/>
          <w:rtl/>
        </w:rPr>
        <w:t>م</w:t>
      </w:r>
      <w:r w:rsidR="00EF2808" w:rsidRPr="00614330">
        <w:rPr>
          <w:rFonts w:asciiTheme="majorBidi" w:hAnsiTheme="majorBidi" w:cstheme="majorBidi"/>
          <w:b/>
          <w:bCs/>
          <w:sz w:val="26"/>
          <w:szCs w:val="26"/>
          <w:rtl/>
        </w:rPr>
        <w:t xml:space="preserve">عدل </w:t>
      </w:r>
      <w:r w:rsidRPr="00614330">
        <w:rPr>
          <w:rFonts w:asciiTheme="majorBidi" w:hAnsiTheme="majorBidi" w:cstheme="majorBidi" w:hint="cs"/>
          <w:b/>
          <w:bCs/>
          <w:sz w:val="26"/>
          <w:szCs w:val="26"/>
          <w:rtl/>
        </w:rPr>
        <w:t>الانتشار</w:t>
      </w:r>
      <w:r w:rsidR="00EF2808" w:rsidRPr="00614330">
        <w:rPr>
          <w:rFonts w:asciiTheme="majorBidi" w:hAnsiTheme="majorBidi" w:cstheme="majorBidi"/>
          <w:b/>
          <w:bCs/>
          <w:sz w:val="26"/>
          <w:szCs w:val="26"/>
          <w:rtl/>
        </w:rPr>
        <w:t xml:space="preserve"> الموحد حسب السن لقلة النشاط البدني بين </w:t>
      </w:r>
      <w:r w:rsidRPr="00614330">
        <w:rPr>
          <w:rFonts w:asciiTheme="majorBidi" w:hAnsiTheme="majorBidi" w:cstheme="majorBidi" w:hint="cs"/>
          <w:b/>
          <w:bCs/>
          <w:sz w:val="26"/>
          <w:szCs w:val="26"/>
          <w:rtl/>
        </w:rPr>
        <w:t>الأشخاص</w:t>
      </w:r>
      <w:r w:rsidR="00EF2808" w:rsidRPr="00614330">
        <w:rPr>
          <w:rFonts w:asciiTheme="majorBidi" w:hAnsiTheme="majorBidi" w:cstheme="majorBidi"/>
          <w:b/>
          <w:bCs/>
          <w:sz w:val="26"/>
          <w:szCs w:val="26"/>
          <w:rtl/>
        </w:rPr>
        <w:t xml:space="preserve"> البالغين من العمر </w:t>
      </w:r>
      <w:r w:rsidR="00E96BF9">
        <w:rPr>
          <w:rFonts w:asciiTheme="majorBidi" w:hAnsiTheme="majorBidi" w:cstheme="majorBidi" w:hint="cs"/>
          <w:b/>
          <w:bCs/>
          <w:sz w:val="26"/>
          <w:szCs w:val="26"/>
          <w:rtl/>
        </w:rPr>
        <w:t>18</w:t>
      </w:r>
      <w:r w:rsidR="00EF2808"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00EF2808" w:rsidRPr="00614330">
        <w:rPr>
          <w:rFonts w:asciiTheme="majorBidi" w:hAnsiTheme="majorBidi" w:cstheme="majorBidi"/>
          <w:b/>
          <w:bCs/>
          <w:sz w:val="26"/>
          <w:szCs w:val="26"/>
          <w:rtl/>
        </w:rPr>
        <w:t xml:space="preserve"> أو </w:t>
      </w:r>
      <w:r w:rsidR="004B0EB2" w:rsidRPr="00614330">
        <w:rPr>
          <w:rFonts w:asciiTheme="majorBidi" w:hAnsiTheme="majorBidi" w:cstheme="majorBidi" w:hint="cs"/>
          <w:b/>
          <w:bCs/>
          <w:sz w:val="26"/>
          <w:szCs w:val="26"/>
          <w:rtl/>
        </w:rPr>
        <w:t>أكثر</w:t>
      </w:r>
      <w:r w:rsidR="004B0EB2">
        <w:rPr>
          <w:rFonts w:asciiTheme="majorBidi" w:hAnsiTheme="majorBidi" w:cstheme="majorBidi" w:hint="cs"/>
          <w:b/>
          <w:bCs/>
          <w:sz w:val="26"/>
          <w:szCs w:val="26"/>
          <w:rtl/>
        </w:rPr>
        <w:t xml:space="preserve"> (</w:t>
      </w:r>
      <w:r w:rsidR="00EF2808" w:rsidRPr="00614330">
        <w:rPr>
          <w:rFonts w:asciiTheme="majorBidi" w:hAnsiTheme="majorBidi" w:cstheme="majorBidi"/>
          <w:b/>
          <w:bCs/>
          <w:sz w:val="26"/>
          <w:szCs w:val="26"/>
          <w:rtl/>
        </w:rPr>
        <w:t xml:space="preserve">ويُعَّرف بأنه مزاولة أقل من </w:t>
      </w:r>
      <w:r w:rsidR="004B0EB2">
        <w:rPr>
          <w:rFonts w:asciiTheme="majorBidi" w:hAnsiTheme="majorBidi" w:cstheme="majorBidi" w:hint="cs"/>
          <w:b/>
          <w:bCs/>
          <w:sz w:val="26"/>
          <w:szCs w:val="26"/>
          <w:rtl/>
        </w:rPr>
        <w:t>150</w:t>
      </w:r>
      <w:r w:rsidR="00EF2808" w:rsidRPr="00614330">
        <w:rPr>
          <w:rFonts w:asciiTheme="majorBidi" w:hAnsiTheme="majorBidi" w:cstheme="majorBidi"/>
          <w:b/>
          <w:bCs/>
          <w:sz w:val="26"/>
          <w:szCs w:val="26"/>
        </w:rPr>
        <w:t xml:space="preserve"> </w:t>
      </w:r>
      <w:r w:rsidR="00EF2808" w:rsidRPr="00614330">
        <w:rPr>
          <w:rFonts w:asciiTheme="majorBidi" w:hAnsiTheme="majorBidi" w:cstheme="majorBidi"/>
          <w:b/>
          <w:bCs/>
          <w:sz w:val="26"/>
          <w:szCs w:val="26"/>
          <w:rtl/>
        </w:rPr>
        <w:t xml:space="preserve">دقيقة من النشاط المعتدل في </w:t>
      </w:r>
      <w:r w:rsidRPr="00614330">
        <w:rPr>
          <w:rFonts w:asciiTheme="majorBidi" w:hAnsiTheme="majorBidi" w:cstheme="majorBidi" w:hint="cs"/>
          <w:b/>
          <w:bCs/>
          <w:sz w:val="26"/>
          <w:szCs w:val="26"/>
          <w:rtl/>
        </w:rPr>
        <w:t>الأسبوع</w:t>
      </w:r>
      <w:r w:rsidR="00EF2808" w:rsidRPr="00614330">
        <w:rPr>
          <w:rFonts w:asciiTheme="majorBidi" w:hAnsiTheme="majorBidi" w:cstheme="majorBidi"/>
          <w:b/>
          <w:bCs/>
          <w:sz w:val="26"/>
          <w:szCs w:val="26"/>
          <w:rtl/>
        </w:rPr>
        <w:t xml:space="preserve"> أو ما </w:t>
      </w:r>
      <w:r w:rsidR="004B0EB2" w:rsidRPr="00614330">
        <w:rPr>
          <w:rFonts w:asciiTheme="majorBidi" w:hAnsiTheme="majorBidi" w:cstheme="majorBidi" w:hint="cs"/>
          <w:b/>
          <w:bCs/>
          <w:sz w:val="26"/>
          <w:szCs w:val="26"/>
          <w:rtl/>
        </w:rPr>
        <w:t>يعادله</w:t>
      </w:r>
      <w:r w:rsidR="004B0EB2" w:rsidRPr="00614330">
        <w:rPr>
          <w:rFonts w:asciiTheme="majorBidi" w:hAnsiTheme="majorBidi" w:cstheme="majorBidi"/>
          <w:b/>
          <w:bCs/>
          <w:sz w:val="26"/>
          <w:szCs w:val="26"/>
        </w:rPr>
        <w:t xml:space="preserve"> (</w:t>
      </w:r>
      <w:r w:rsidR="007B3670">
        <w:rPr>
          <w:rFonts w:asciiTheme="majorBidi" w:hAnsiTheme="majorBidi" w:cstheme="majorBidi" w:hint="cs"/>
          <w:b/>
          <w:bCs/>
          <w:sz w:val="26"/>
          <w:szCs w:val="26"/>
          <w:rtl/>
        </w:rPr>
        <w:t>.</w:t>
      </w:r>
    </w:p>
    <w:p w14:paraId="3B5DD1D6" w14:textId="2D2E43FA" w:rsidR="00EF2808" w:rsidRPr="004B0EB2"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متوسط مدخول </w:t>
      </w:r>
      <w:r w:rsidR="008D5C40" w:rsidRPr="00614330">
        <w:rPr>
          <w:rFonts w:asciiTheme="majorBidi" w:hAnsiTheme="majorBidi" w:cstheme="majorBidi" w:hint="cs"/>
          <w:b/>
          <w:bCs/>
          <w:sz w:val="26"/>
          <w:szCs w:val="26"/>
          <w:rtl/>
        </w:rPr>
        <w:t>الملح</w:t>
      </w:r>
      <w:r w:rsidR="004B0EB2">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كلوريد </w:t>
      </w:r>
      <w:r w:rsidR="008D5C40" w:rsidRPr="00614330">
        <w:rPr>
          <w:rFonts w:asciiTheme="majorBidi" w:hAnsiTheme="majorBidi" w:cstheme="majorBidi" w:hint="cs"/>
          <w:b/>
          <w:bCs/>
          <w:sz w:val="26"/>
          <w:szCs w:val="26"/>
          <w:rtl/>
        </w:rPr>
        <w:t>الصوديوم</w:t>
      </w:r>
      <w:r w:rsidR="008D5C40" w:rsidRPr="00614330">
        <w:rPr>
          <w:rFonts w:asciiTheme="majorBidi" w:hAnsiTheme="majorBidi" w:cstheme="majorBidi"/>
          <w:b/>
          <w:bCs/>
          <w:sz w:val="26"/>
          <w:szCs w:val="26"/>
        </w:rPr>
        <w:t xml:space="preserve"> (</w:t>
      </w:r>
      <w:r w:rsidR="008D5C40" w:rsidRPr="00614330">
        <w:rPr>
          <w:rFonts w:asciiTheme="majorBidi" w:hAnsiTheme="majorBidi" w:cstheme="majorBidi" w:hint="cs"/>
          <w:b/>
          <w:bCs/>
          <w:sz w:val="26"/>
          <w:szCs w:val="26"/>
          <w:rtl/>
        </w:rPr>
        <w:t>الموحد</w:t>
      </w:r>
      <w:r w:rsidRPr="00614330">
        <w:rPr>
          <w:rFonts w:asciiTheme="majorBidi" w:hAnsiTheme="majorBidi" w:cstheme="majorBidi"/>
          <w:b/>
          <w:bCs/>
          <w:sz w:val="26"/>
          <w:szCs w:val="26"/>
          <w:rtl/>
        </w:rPr>
        <w:t xml:space="preserve"> حسب السن </w:t>
      </w:r>
      <w:r w:rsidR="004B0EB2"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اليوم لدى </w:t>
      </w:r>
      <w:r w:rsidR="008D5C40" w:rsidRPr="00614330">
        <w:rPr>
          <w:rFonts w:asciiTheme="majorBidi" w:hAnsiTheme="majorBidi" w:cstheme="majorBidi" w:hint="cs"/>
          <w:b/>
          <w:bCs/>
          <w:sz w:val="26"/>
          <w:szCs w:val="26"/>
          <w:rtl/>
        </w:rPr>
        <w:t>الأشخاص</w:t>
      </w:r>
      <w:r w:rsidRPr="00614330">
        <w:rPr>
          <w:rFonts w:asciiTheme="majorBidi" w:hAnsiTheme="majorBidi" w:cstheme="majorBidi"/>
          <w:b/>
          <w:bCs/>
          <w:sz w:val="26"/>
          <w:szCs w:val="26"/>
          <w:rtl/>
        </w:rPr>
        <w:t xml:space="preserve"> البالغين من العمر </w:t>
      </w:r>
      <w:r w:rsidR="00E96BF9">
        <w:rPr>
          <w:rFonts w:asciiTheme="majorBidi" w:hAnsiTheme="majorBidi" w:cstheme="majorBidi" w:hint="cs"/>
          <w:b/>
          <w:bCs/>
          <w:sz w:val="26"/>
          <w:szCs w:val="26"/>
          <w:rtl/>
        </w:rPr>
        <w:t>18</w:t>
      </w:r>
      <w:r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أو أكثر</w:t>
      </w:r>
      <w:r w:rsidR="007B3670">
        <w:rPr>
          <w:rFonts w:asciiTheme="majorBidi" w:hAnsiTheme="majorBidi" w:cstheme="majorBidi" w:hint="cs"/>
          <w:b/>
          <w:bCs/>
          <w:sz w:val="26"/>
          <w:szCs w:val="26"/>
          <w:rtl/>
        </w:rPr>
        <w:t>.</w:t>
      </w:r>
    </w:p>
    <w:p w14:paraId="0B799B58" w14:textId="1EB34B56" w:rsidR="00EF2808"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w:t>
      </w:r>
      <w:r w:rsidR="008D5C40" w:rsidRPr="00614330">
        <w:rPr>
          <w:rFonts w:asciiTheme="majorBidi" w:hAnsiTheme="majorBidi" w:cstheme="majorBidi" w:hint="cs"/>
          <w:b/>
          <w:bCs/>
          <w:sz w:val="26"/>
          <w:szCs w:val="26"/>
          <w:rtl/>
        </w:rPr>
        <w:t>الانتشار</w:t>
      </w:r>
      <w:r w:rsidRPr="00614330">
        <w:rPr>
          <w:rFonts w:asciiTheme="majorBidi" w:hAnsiTheme="majorBidi" w:cstheme="majorBidi"/>
          <w:b/>
          <w:bCs/>
          <w:sz w:val="26"/>
          <w:szCs w:val="26"/>
          <w:rtl/>
        </w:rPr>
        <w:t xml:space="preserve"> الموحد حسب السن </w:t>
      </w:r>
      <w:r w:rsidR="008D5C40" w:rsidRPr="00614330">
        <w:rPr>
          <w:rFonts w:asciiTheme="majorBidi" w:hAnsiTheme="majorBidi" w:cstheme="majorBidi" w:hint="cs"/>
          <w:b/>
          <w:bCs/>
          <w:sz w:val="26"/>
          <w:szCs w:val="26"/>
          <w:rtl/>
        </w:rPr>
        <w:t>لارتفا</w:t>
      </w:r>
      <w:r w:rsidR="008D5C40" w:rsidRPr="00614330">
        <w:rPr>
          <w:rFonts w:asciiTheme="majorBidi" w:hAnsiTheme="majorBidi" w:cstheme="majorBidi" w:hint="eastAsia"/>
          <w:b/>
          <w:bCs/>
          <w:sz w:val="26"/>
          <w:szCs w:val="26"/>
          <w:rtl/>
        </w:rPr>
        <w:t>ع</w:t>
      </w:r>
      <w:r w:rsidRPr="00614330">
        <w:rPr>
          <w:rFonts w:asciiTheme="majorBidi" w:hAnsiTheme="majorBidi" w:cstheme="majorBidi"/>
          <w:b/>
          <w:bCs/>
          <w:sz w:val="26"/>
          <w:szCs w:val="26"/>
          <w:rtl/>
        </w:rPr>
        <w:t xml:space="preserve"> ضغط الدم بين الكبار البالغين من العمر </w:t>
      </w:r>
      <w:r w:rsidR="00E96BF9">
        <w:rPr>
          <w:rFonts w:asciiTheme="majorBidi" w:hAnsiTheme="majorBidi" w:cstheme="majorBidi" w:hint="cs"/>
          <w:b/>
          <w:bCs/>
          <w:sz w:val="26"/>
          <w:szCs w:val="26"/>
          <w:rtl/>
        </w:rPr>
        <w:t>18</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أو </w:t>
      </w:r>
      <w:r w:rsidR="00C5608F" w:rsidRPr="00614330">
        <w:rPr>
          <w:rFonts w:asciiTheme="majorBidi" w:hAnsiTheme="majorBidi" w:cstheme="majorBidi" w:hint="cs"/>
          <w:b/>
          <w:bCs/>
          <w:sz w:val="26"/>
          <w:szCs w:val="26"/>
          <w:rtl/>
        </w:rPr>
        <w:t>أكثر</w:t>
      </w:r>
      <w:r w:rsidR="00E96BF9">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أكثر من </w:t>
      </w:r>
      <w:r w:rsidR="00E96BF9">
        <w:rPr>
          <w:rFonts w:asciiTheme="majorBidi" w:hAnsiTheme="majorBidi" w:cstheme="majorBidi" w:hint="cs"/>
          <w:b/>
          <w:bCs/>
          <w:sz w:val="26"/>
          <w:szCs w:val="26"/>
          <w:rtl/>
        </w:rPr>
        <w:t>140</w:t>
      </w:r>
      <w:r w:rsidRPr="00614330">
        <w:rPr>
          <w:rFonts w:asciiTheme="majorBidi" w:hAnsiTheme="majorBidi" w:cstheme="majorBidi"/>
          <w:b/>
          <w:bCs/>
          <w:sz w:val="26"/>
          <w:szCs w:val="26"/>
          <w:rtl/>
        </w:rPr>
        <w:t xml:space="preserve"> مليمتر زئبق لضغط الدم </w:t>
      </w:r>
      <w:r w:rsidR="008D5C40" w:rsidRPr="00614330">
        <w:rPr>
          <w:rFonts w:asciiTheme="majorBidi" w:hAnsiTheme="majorBidi" w:cstheme="majorBidi" w:hint="cs"/>
          <w:b/>
          <w:bCs/>
          <w:sz w:val="26"/>
          <w:szCs w:val="26"/>
          <w:rtl/>
        </w:rPr>
        <w:t>الانقباضي</w:t>
      </w:r>
      <w:r w:rsidRPr="00614330">
        <w:rPr>
          <w:rFonts w:asciiTheme="majorBidi" w:hAnsiTheme="majorBidi" w:cstheme="majorBidi"/>
          <w:b/>
          <w:bCs/>
          <w:sz w:val="26"/>
          <w:szCs w:val="26"/>
          <w:rtl/>
        </w:rPr>
        <w:t xml:space="preserve"> و/ أو أكثر من </w:t>
      </w:r>
      <w:r w:rsidR="00E96BF9">
        <w:rPr>
          <w:rFonts w:asciiTheme="majorBidi" w:hAnsiTheme="majorBidi" w:cstheme="majorBidi" w:hint="cs"/>
          <w:b/>
          <w:bCs/>
          <w:sz w:val="26"/>
          <w:szCs w:val="26"/>
          <w:rtl/>
        </w:rPr>
        <w:t>90</w:t>
      </w:r>
      <w:r w:rsidRPr="00614330">
        <w:rPr>
          <w:rFonts w:asciiTheme="majorBidi" w:hAnsiTheme="majorBidi" w:cstheme="majorBidi"/>
          <w:b/>
          <w:bCs/>
          <w:sz w:val="26"/>
          <w:szCs w:val="26"/>
          <w:rtl/>
        </w:rPr>
        <w:t xml:space="preserve"> مليمتر زئبق لضغط الدم </w:t>
      </w:r>
      <w:r w:rsidR="008D5C40" w:rsidRPr="00614330">
        <w:rPr>
          <w:rFonts w:asciiTheme="majorBidi" w:hAnsiTheme="majorBidi" w:cstheme="majorBidi" w:hint="cs"/>
          <w:b/>
          <w:bCs/>
          <w:sz w:val="26"/>
          <w:szCs w:val="26"/>
          <w:rtl/>
        </w:rPr>
        <w:t>الانبساطي</w:t>
      </w:r>
      <w:r w:rsidR="007B3670">
        <w:rPr>
          <w:rFonts w:asciiTheme="majorBidi" w:hAnsiTheme="majorBidi" w:cstheme="majorBidi" w:hint="cs"/>
          <w:b/>
          <w:bCs/>
          <w:sz w:val="26"/>
          <w:szCs w:val="26"/>
          <w:rtl/>
        </w:rPr>
        <w:t xml:space="preserve">) </w:t>
      </w:r>
      <w:r w:rsidR="00C5608F" w:rsidRPr="00614330">
        <w:rPr>
          <w:rFonts w:asciiTheme="majorBidi" w:hAnsiTheme="majorBidi" w:cstheme="majorBidi" w:hint="cs"/>
          <w:b/>
          <w:bCs/>
          <w:sz w:val="26"/>
          <w:szCs w:val="26"/>
          <w:rtl/>
        </w:rPr>
        <w:t>وضغط</w:t>
      </w:r>
      <w:r w:rsidRPr="00614330">
        <w:rPr>
          <w:rFonts w:asciiTheme="majorBidi" w:hAnsiTheme="majorBidi" w:cstheme="majorBidi"/>
          <w:b/>
          <w:bCs/>
          <w:sz w:val="26"/>
          <w:szCs w:val="26"/>
          <w:rtl/>
        </w:rPr>
        <w:t xml:space="preserve"> الدم </w:t>
      </w:r>
      <w:r w:rsidR="008D5C40" w:rsidRPr="00614330">
        <w:rPr>
          <w:rFonts w:asciiTheme="majorBidi" w:hAnsiTheme="majorBidi" w:cstheme="majorBidi" w:hint="cs"/>
          <w:b/>
          <w:bCs/>
          <w:sz w:val="26"/>
          <w:szCs w:val="26"/>
          <w:rtl/>
        </w:rPr>
        <w:t>الانقباضي</w:t>
      </w:r>
      <w:r w:rsidRPr="00614330">
        <w:rPr>
          <w:rFonts w:asciiTheme="majorBidi" w:hAnsiTheme="majorBidi" w:cstheme="majorBidi"/>
          <w:b/>
          <w:bCs/>
          <w:sz w:val="26"/>
          <w:szCs w:val="26"/>
          <w:rtl/>
        </w:rPr>
        <w:t xml:space="preserve"> المتوسط</w:t>
      </w:r>
      <w:r w:rsidR="007B3670">
        <w:rPr>
          <w:rFonts w:asciiTheme="majorBidi" w:hAnsiTheme="majorBidi" w:cstheme="majorBidi" w:hint="cs"/>
          <w:b/>
          <w:bCs/>
          <w:sz w:val="26"/>
          <w:szCs w:val="26"/>
          <w:rtl/>
        </w:rPr>
        <w:t>.</w:t>
      </w:r>
    </w:p>
    <w:p w14:paraId="46425373" w14:textId="293A1AC8" w:rsidR="00EF2808"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w:t>
      </w:r>
      <w:r w:rsidR="008D5C40" w:rsidRPr="00614330">
        <w:rPr>
          <w:rFonts w:asciiTheme="majorBidi" w:hAnsiTheme="majorBidi" w:cstheme="majorBidi" w:hint="cs"/>
          <w:b/>
          <w:bCs/>
          <w:sz w:val="26"/>
          <w:szCs w:val="26"/>
          <w:rtl/>
        </w:rPr>
        <w:t>الانتشار</w:t>
      </w:r>
      <w:r w:rsidRPr="00614330">
        <w:rPr>
          <w:rFonts w:asciiTheme="majorBidi" w:hAnsiTheme="majorBidi" w:cstheme="majorBidi"/>
          <w:b/>
          <w:bCs/>
          <w:sz w:val="26"/>
          <w:szCs w:val="26"/>
          <w:rtl/>
        </w:rPr>
        <w:t xml:space="preserve"> الموحد حسب السن </w:t>
      </w:r>
      <w:r w:rsidR="00C5608F" w:rsidRPr="00614330">
        <w:rPr>
          <w:rFonts w:asciiTheme="majorBidi" w:hAnsiTheme="majorBidi" w:cstheme="majorBidi" w:hint="cs"/>
          <w:b/>
          <w:bCs/>
          <w:sz w:val="26"/>
          <w:szCs w:val="26"/>
          <w:rtl/>
        </w:rPr>
        <w:t>لا</w:t>
      </w:r>
      <w:r w:rsidRPr="00614330">
        <w:rPr>
          <w:rFonts w:asciiTheme="majorBidi" w:hAnsiTheme="majorBidi" w:cstheme="majorBidi"/>
          <w:b/>
          <w:bCs/>
          <w:sz w:val="26"/>
          <w:szCs w:val="26"/>
          <w:rtl/>
        </w:rPr>
        <w:t xml:space="preserve">رتفاع مستوى الجلوكوز/ السكر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الدم بين ا</w:t>
      </w:r>
      <w:r w:rsidR="00C5608F" w:rsidRPr="00614330">
        <w:rPr>
          <w:rFonts w:asciiTheme="majorBidi" w:hAnsiTheme="majorBidi" w:cstheme="majorBidi" w:hint="cs"/>
          <w:b/>
          <w:bCs/>
          <w:sz w:val="26"/>
          <w:szCs w:val="26"/>
          <w:rtl/>
        </w:rPr>
        <w:t>لأ</w:t>
      </w:r>
      <w:r w:rsidRPr="00614330">
        <w:rPr>
          <w:rFonts w:asciiTheme="majorBidi" w:hAnsiTheme="majorBidi" w:cstheme="majorBidi"/>
          <w:b/>
          <w:bCs/>
          <w:sz w:val="26"/>
          <w:szCs w:val="26"/>
          <w:rtl/>
        </w:rPr>
        <w:t xml:space="preserve">شخاص البالغين من العمر </w:t>
      </w:r>
      <w:r w:rsidR="00E96BF9">
        <w:rPr>
          <w:rFonts w:asciiTheme="majorBidi" w:hAnsiTheme="majorBidi" w:cstheme="majorBidi" w:hint="cs"/>
          <w:b/>
          <w:bCs/>
          <w:sz w:val="26"/>
          <w:szCs w:val="26"/>
          <w:rtl/>
        </w:rPr>
        <w:t>18</w:t>
      </w:r>
      <w:r w:rsidRPr="00614330">
        <w:rPr>
          <w:rFonts w:asciiTheme="majorBidi" w:hAnsiTheme="majorBidi" w:cstheme="majorBidi"/>
          <w:b/>
          <w:bCs/>
          <w:sz w:val="26"/>
          <w:szCs w:val="26"/>
          <w:rtl/>
        </w:rPr>
        <w:t xml:space="preserve"> </w:t>
      </w:r>
      <w:r w:rsidR="007B3670">
        <w:rPr>
          <w:rFonts w:asciiTheme="majorBidi" w:hAnsiTheme="majorBidi" w:cstheme="majorBidi" w:hint="cs"/>
          <w:b/>
          <w:bCs/>
          <w:sz w:val="26"/>
          <w:szCs w:val="26"/>
          <w:rtl/>
        </w:rPr>
        <w:t>عاماً</w:t>
      </w:r>
      <w:r w:rsidRPr="00614330">
        <w:rPr>
          <w:rFonts w:asciiTheme="majorBidi" w:hAnsiTheme="majorBidi" w:cstheme="majorBidi"/>
          <w:b/>
          <w:bCs/>
          <w:sz w:val="26"/>
          <w:szCs w:val="26"/>
          <w:rtl/>
        </w:rPr>
        <w:t xml:space="preserve"> أو أكثر</w:t>
      </w:r>
      <w:r w:rsidRPr="00614330">
        <w:rPr>
          <w:rFonts w:asciiTheme="majorBidi" w:hAnsiTheme="majorBidi" w:cstheme="majorBidi"/>
          <w:b/>
          <w:bCs/>
          <w:sz w:val="26"/>
          <w:szCs w:val="26"/>
        </w:rPr>
        <w:t xml:space="preserve"> </w:t>
      </w:r>
      <w:r w:rsidR="00C5608F" w:rsidRPr="00614330">
        <w:rPr>
          <w:rFonts w:asciiTheme="majorBidi" w:hAnsiTheme="majorBidi" w:cstheme="majorBidi" w:hint="cs"/>
          <w:b/>
          <w:bCs/>
          <w:sz w:val="26"/>
          <w:szCs w:val="26"/>
          <w:rtl/>
        </w:rPr>
        <w:t>ويعرف</w:t>
      </w:r>
      <w:r w:rsidRPr="00614330">
        <w:rPr>
          <w:rFonts w:asciiTheme="majorBidi" w:hAnsiTheme="majorBidi" w:cstheme="majorBidi"/>
          <w:b/>
          <w:bCs/>
          <w:sz w:val="26"/>
          <w:szCs w:val="26"/>
          <w:rtl/>
        </w:rPr>
        <w:t xml:space="preserve"> بأنه تركيز جلوكوز ب</w:t>
      </w:r>
      <w:r w:rsidR="00C5608F" w:rsidRPr="00614330">
        <w:rPr>
          <w:rFonts w:asciiTheme="majorBidi" w:hAnsiTheme="majorBidi" w:cstheme="majorBidi" w:hint="cs"/>
          <w:b/>
          <w:bCs/>
          <w:sz w:val="26"/>
          <w:szCs w:val="26"/>
          <w:rtl/>
        </w:rPr>
        <w:t>لا</w:t>
      </w:r>
      <w:r w:rsidRPr="00614330">
        <w:rPr>
          <w:rFonts w:asciiTheme="majorBidi" w:hAnsiTheme="majorBidi" w:cstheme="majorBidi"/>
          <w:b/>
          <w:bCs/>
          <w:sz w:val="26"/>
          <w:szCs w:val="26"/>
          <w:rtl/>
        </w:rPr>
        <w:t xml:space="preserve">زما الدم على الريق البالغ 7 مليمول/ لتر </w:t>
      </w:r>
      <w:r w:rsidR="00E96BF9">
        <w:rPr>
          <w:rFonts w:asciiTheme="majorBidi" w:hAnsiTheme="majorBidi" w:cstheme="majorBidi" w:hint="cs"/>
          <w:b/>
          <w:bCs/>
          <w:sz w:val="26"/>
          <w:szCs w:val="26"/>
          <w:rtl/>
        </w:rPr>
        <w:t>(126</w:t>
      </w:r>
      <w:r w:rsidRPr="00614330">
        <w:rPr>
          <w:rFonts w:asciiTheme="majorBidi" w:hAnsiTheme="majorBidi" w:cstheme="majorBidi"/>
          <w:b/>
          <w:bCs/>
          <w:sz w:val="26"/>
          <w:szCs w:val="26"/>
          <w:rtl/>
        </w:rPr>
        <w:t xml:space="preserve"> مليجرام</w:t>
      </w:r>
      <w:r w:rsidR="00C5608F" w:rsidRPr="00614330">
        <w:rPr>
          <w:rFonts w:asciiTheme="majorBidi" w:hAnsiTheme="majorBidi" w:cstheme="majorBidi" w:hint="cs"/>
          <w:b/>
          <w:bCs/>
          <w:sz w:val="26"/>
          <w:szCs w:val="26"/>
          <w:rtl/>
        </w:rPr>
        <w:t xml:space="preserve"> </w:t>
      </w:r>
      <w:r w:rsidRPr="00614330">
        <w:rPr>
          <w:rFonts w:asciiTheme="majorBidi" w:hAnsiTheme="majorBidi" w:cstheme="majorBidi"/>
          <w:b/>
          <w:bCs/>
          <w:sz w:val="26"/>
          <w:szCs w:val="26"/>
        </w:rPr>
        <w:t>/</w:t>
      </w:r>
      <w:r w:rsidR="00005F79" w:rsidRPr="00614330">
        <w:rPr>
          <w:rFonts w:asciiTheme="majorBidi" w:hAnsiTheme="majorBidi" w:cstheme="majorBidi" w:hint="cs"/>
          <w:b/>
          <w:bCs/>
          <w:sz w:val="26"/>
          <w:szCs w:val="26"/>
          <w:rtl/>
        </w:rPr>
        <w:t>ديسيلتر</w:t>
      </w:r>
      <w:r w:rsidRPr="00614330">
        <w:rPr>
          <w:rFonts w:asciiTheme="majorBidi" w:hAnsiTheme="majorBidi" w:cstheme="majorBidi"/>
          <w:b/>
          <w:bCs/>
          <w:sz w:val="26"/>
          <w:szCs w:val="26"/>
          <w:rtl/>
        </w:rPr>
        <w:t xml:space="preserve"> أو أكثر أو تعاطى </w:t>
      </w:r>
      <w:r w:rsidR="00C5608F" w:rsidRPr="00614330">
        <w:rPr>
          <w:rFonts w:asciiTheme="majorBidi" w:hAnsiTheme="majorBidi" w:cstheme="majorBidi" w:hint="cs"/>
          <w:b/>
          <w:bCs/>
          <w:sz w:val="26"/>
          <w:szCs w:val="26"/>
          <w:rtl/>
        </w:rPr>
        <w:t>الأدوية</w:t>
      </w:r>
      <w:r w:rsidRPr="00614330">
        <w:rPr>
          <w:rFonts w:asciiTheme="majorBidi" w:hAnsiTheme="majorBidi" w:cstheme="majorBidi"/>
          <w:b/>
          <w:bCs/>
          <w:sz w:val="26"/>
          <w:szCs w:val="26"/>
          <w:rtl/>
        </w:rPr>
        <w:t xml:space="preserve"> لعالج</w:t>
      </w:r>
      <w:r w:rsidR="00C5608F" w:rsidRPr="00614330">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ارتفاع مستوى </w:t>
      </w:r>
      <w:r w:rsidR="00C5608F" w:rsidRPr="00614330">
        <w:rPr>
          <w:rFonts w:asciiTheme="majorBidi" w:hAnsiTheme="majorBidi" w:cstheme="majorBidi" w:hint="cs"/>
          <w:b/>
          <w:bCs/>
          <w:sz w:val="26"/>
          <w:szCs w:val="26"/>
          <w:rtl/>
        </w:rPr>
        <w:t>الجلوكوز</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الدم</w:t>
      </w:r>
      <w:r w:rsidR="00C5608F" w:rsidRPr="00614330">
        <w:rPr>
          <w:rFonts w:asciiTheme="majorBidi" w:hAnsiTheme="majorBidi" w:cstheme="majorBidi"/>
          <w:b/>
          <w:bCs/>
          <w:sz w:val="26"/>
          <w:szCs w:val="26"/>
        </w:rPr>
        <w:t xml:space="preserve"> (</w:t>
      </w:r>
      <w:r w:rsidR="007B3670">
        <w:rPr>
          <w:rFonts w:asciiTheme="majorBidi" w:hAnsiTheme="majorBidi" w:cstheme="majorBidi" w:hint="cs"/>
          <w:b/>
          <w:bCs/>
          <w:sz w:val="26"/>
          <w:szCs w:val="26"/>
          <w:rtl/>
        </w:rPr>
        <w:t>.</w:t>
      </w:r>
    </w:p>
    <w:p w14:paraId="67BE8E54" w14:textId="5F0C1905" w:rsidR="00EF2808" w:rsidRPr="00614330" w:rsidRDefault="00C5608F"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hint="cs"/>
          <w:b/>
          <w:bCs/>
          <w:sz w:val="26"/>
          <w:szCs w:val="26"/>
          <w:rtl/>
        </w:rPr>
        <w:t>م</w:t>
      </w:r>
      <w:r w:rsidR="00EF2808" w:rsidRPr="00614330">
        <w:rPr>
          <w:rFonts w:asciiTheme="majorBidi" w:hAnsiTheme="majorBidi" w:cstheme="majorBidi"/>
          <w:b/>
          <w:bCs/>
          <w:sz w:val="26"/>
          <w:szCs w:val="26"/>
          <w:rtl/>
        </w:rPr>
        <w:t xml:space="preserve">عدل انتشار فرط الوزن </w:t>
      </w:r>
      <w:r w:rsidRPr="00614330">
        <w:rPr>
          <w:rFonts w:asciiTheme="majorBidi" w:hAnsiTheme="majorBidi" w:cstheme="majorBidi" w:hint="cs"/>
          <w:b/>
          <w:bCs/>
          <w:sz w:val="26"/>
          <w:szCs w:val="26"/>
          <w:rtl/>
        </w:rPr>
        <w:t>والبدانة</w:t>
      </w:r>
      <w:r w:rsidR="00EF2808" w:rsidRPr="00614330">
        <w:rPr>
          <w:rFonts w:asciiTheme="majorBidi" w:hAnsiTheme="majorBidi" w:cstheme="majorBidi"/>
          <w:b/>
          <w:bCs/>
          <w:sz w:val="26"/>
          <w:szCs w:val="26"/>
          <w:rtl/>
        </w:rPr>
        <w:t xml:space="preserve"> بين</w:t>
      </w:r>
      <w:r w:rsidR="008D5C40" w:rsidRPr="00614330">
        <w:rPr>
          <w:rFonts w:asciiTheme="majorBidi" w:hAnsiTheme="majorBidi" w:cstheme="majorBidi"/>
          <w:b/>
          <w:bCs/>
          <w:sz w:val="26"/>
          <w:szCs w:val="26"/>
          <w:rtl/>
        </w:rPr>
        <w:t xml:space="preserve"> </w:t>
      </w:r>
      <w:r w:rsidRPr="00614330">
        <w:rPr>
          <w:rFonts w:asciiTheme="majorBidi" w:hAnsiTheme="majorBidi" w:cstheme="majorBidi" w:hint="cs"/>
          <w:b/>
          <w:bCs/>
          <w:sz w:val="26"/>
          <w:szCs w:val="26"/>
          <w:rtl/>
        </w:rPr>
        <w:t>المراهقين</w:t>
      </w:r>
      <w:r w:rsidR="00134C65">
        <w:rPr>
          <w:rFonts w:asciiTheme="majorBidi" w:hAnsiTheme="majorBidi" w:cstheme="majorBidi" w:hint="cs"/>
          <w:b/>
          <w:bCs/>
          <w:sz w:val="26"/>
          <w:szCs w:val="26"/>
          <w:rtl/>
        </w:rPr>
        <w:t xml:space="preserve"> (</w:t>
      </w:r>
      <w:r w:rsidR="00EF2808" w:rsidRPr="00614330">
        <w:rPr>
          <w:rFonts w:asciiTheme="majorBidi" w:hAnsiTheme="majorBidi" w:cstheme="majorBidi"/>
          <w:b/>
          <w:bCs/>
          <w:sz w:val="26"/>
          <w:szCs w:val="26"/>
          <w:rtl/>
        </w:rPr>
        <w:t>المعرف وفقا لمعايير منظمة</w:t>
      </w:r>
      <w:r w:rsidR="008D5C40" w:rsidRPr="00614330">
        <w:rPr>
          <w:rFonts w:asciiTheme="majorBidi" w:hAnsiTheme="majorBidi" w:cstheme="majorBidi"/>
          <w:b/>
          <w:bCs/>
          <w:sz w:val="26"/>
          <w:szCs w:val="26"/>
          <w:rtl/>
        </w:rPr>
        <w:t xml:space="preserve"> </w:t>
      </w:r>
      <w:r w:rsidR="00EF2808" w:rsidRPr="00614330">
        <w:rPr>
          <w:rFonts w:asciiTheme="majorBidi" w:hAnsiTheme="majorBidi" w:cstheme="majorBidi"/>
          <w:b/>
          <w:bCs/>
          <w:sz w:val="26"/>
          <w:szCs w:val="26"/>
          <w:rtl/>
        </w:rPr>
        <w:t>الصحة العالمية المرجعية للنمو بالنسبة الى</w:t>
      </w:r>
      <w:r w:rsidRPr="00614330">
        <w:rPr>
          <w:rFonts w:asciiTheme="majorBidi" w:hAnsiTheme="majorBidi" w:cstheme="majorBidi" w:hint="cs"/>
          <w:b/>
          <w:bCs/>
          <w:sz w:val="26"/>
          <w:szCs w:val="26"/>
          <w:rtl/>
        </w:rPr>
        <w:t xml:space="preserve"> </w:t>
      </w:r>
      <w:r w:rsidR="00EF2808" w:rsidRPr="00614330">
        <w:rPr>
          <w:rFonts w:asciiTheme="majorBidi" w:hAnsiTheme="majorBidi" w:cstheme="majorBidi"/>
          <w:b/>
          <w:bCs/>
          <w:sz w:val="26"/>
          <w:szCs w:val="26"/>
          <w:rtl/>
        </w:rPr>
        <w:t xml:space="preserve">فرط الوزن لدى </w:t>
      </w:r>
      <w:r w:rsidRPr="00614330">
        <w:rPr>
          <w:rFonts w:asciiTheme="majorBidi" w:hAnsiTheme="majorBidi" w:cstheme="majorBidi" w:hint="cs"/>
          <w:b/>
          <w:bCs/>
          <w:sz w:val="26"/>
          <w:szCs w:val="26"/>
          <w:rtl/>
        </w:rPr>
        <w:t>الأطفال</w:t>
      </w:r>
      <w:r w:rsidR="00EF2808" w:rsidRPr="00614330">
        <w:rPr>
          <w:rFonts w:asciiTheme="majorBidi" w:hAnsiTheme="majorBidi" w:cstheme="majorBidi"/>
          <w:b/>
          <w:bCs/>
          <w:sz w:val="26"/>
          <w:szCs w:val="26"/>
          <w:rtl/>
        </w:rPr>
        <w:t xml:space="preserve"> </w:t>
      </w:r>
      <w:r w:rsidRPr="00614330">
        <w:rPr>
          <w:rFonts w:asciiTheme="majorBidi" w:hAnsiTheme="majorBidi" w:cstheme="majorBidi" w:hint="cs"/>
          <w:b/>
          <w:bCs/>
          <w:sz w:val="26"/>
          <w:szCs w:val="26"/>
          <w:rtl/>
        </w:rPr>
        <w:t>والمراهقين</w:t>
      </w:r>
      <w:r w:rsidR="00EF2808" w:rsidRPr="00614330">
        <w:rPr>
          <w:rFonts w:asciiTheme="majorBidi" w:hAnsiTheme="majorBidi" w:cstheme="majorBidi"/>
          <w:b/>
          <w:bCs/>
          <w:sz w:val="26"/>
          <w:szCs w:val="26"/>
          <w:rtl/>
        </w:rPr>
        <w:t xml:space="preserve"> </w:t>
      </w:r>
      <w:r w:rsidRPr="00614330">
        <w:rPr>
          <w:rFonts w:asciiTheme="majorBidi" w:hAnsiTheme="majorBidi" w:cstheme="majorBidi" w:hint="cs"/>
          <w:b/>
          <w:bCs/>
          <w:sz w:val="26"/>
          <w:szCs w:val="26"/>
          <w:rtl/>
        </w:rPr>
        <w:t>في</w:t>
      </w:r>
      <w:r w:rsidR="00EF2808" w:rsidRPr="00614330">
        <w:rPr>
          <w:rFonts w:asciiTheme="majorBidi" w:hAnsiTheme="majorBidi" w:cstheme="majorBidi"/>
          <w:b/>
          <w:bCs/>
          <w:sz w:val="26"/>
          <w:szCs w:val="26"/>
          <w:rtl/>
        </w:rPr>
        <w:t xml:space="preserve"> سن</w:t>
      </w:r>
      <w:r w:rsidR="008D5C40" w:rsidRPr="00614330">
        <w:rPr>
          <w:rFonts w:asciiTheme="majorBidi" w:hAnsiTheme="majorBidi" w:cstheme="majorBidi"/>
          <w:b/>
          <w:bCs/>
          <w:sz w:val="26"/>
          <w:szCs w:val="26"/>
          <w:rtl/>
        </w:rPr>
        <w:t xml:space="preserve"> </w:t>
      </w:r>
      <w:r w:rsidR="00EF2808" w:rsidRPr="00614330">
        <w:rPr>
          <w:rFonts w:asciiTheme="majorBidi" w:hAnsiTheme="majorBidi" w:cstheme="majorBidi"/>
          <w:b/>
          <w:bCs/>
          <w:sz w:val="26"/>
          <w:szCs w:val="26"/>
          <w:rtl/>
        </w:rPr>
        <w:t xml:space="preserve">الدراسة بأنه انحراف معياري واحد </w:t>
      </w:r>
      <w:r w:rsidRPr="00614330">
        <w:rPr>
          <w:rFonts w:asciiTheme="majorBidi" w:hAnsiTheme="majorBidi" w:cstheme="majorBidi" w:hint="cs"/>
          <w:b/>
          <w:bCs/>
          <w:sz w:val="26"/>
          <w:szCs w:val="26"/>
          <w:rtl/>
        </w:rPr>
        <w:t>في</w:t>
      </w:r>
      <w:r w:rsidR="00EF2808" w:rsidRPr="00614330">
        <w:rPr>
          <w:rFonts w:asciiTheme="majorBidi" w:hAnsiTheme="majorBidi" w:cstheme="majorBidi"/>
          <w:b/>
          <w:bCs/>
          <w:sz w:val="26"/>
          <w:szCs w:val="26"/>
          <w:rtl/>
        </w:rPr>
        <w:t xml:space="preserve"> </w:t>
      </w:r>
      <w:proofErr w:type="gramStart"/>
      <w:r w:rsidR="00EF2808" w:rsidRPr="00614330">
        <w:rPr>
          <w:rFonts w:asciiTheme="majorBidi" w:hAnsiTheme="majorBidi" w:cstheme="majorBidi"/>
          <w:b/>
          <w:bCs/>
          <w:sz w:val="26"/>
          <w:szCs w:val="26"/>
          <w:rtl/>
        </w:rPr>
        <w:t>منسب</w:t>
      </w:r>
      <w:proofErr w:type="gramEnd"/>
      <w:r w:rsidR="00E96BF9">
        <w:rPr>
          <w:rFonts w:asciiTheme="majorBidi" w:hAnsiTheme="majorBidi" w:cstheme="majorBidi" w:hint="cs"/>
          <w:b/>
          <w:bCs/>
          <w:sz w:val="26"/>
          <w:szCs w:val="26"/>
          <w:rtl/>
        </w:rPr>
        <w:t xml:space="preserve"> </w:t>
      </w:r>
      <w:r w:rsidR="00EF2808" w:rsidRPr="00614330">
        <w:rPr>
          <w:rFonts w:asciiTheme="majorBidi" w:hAnsiTheme="majorBidi" w:cstheme="majorBidi"/>
          <w:b/>
          <w:bCs/>
          <w:sz w:val="26"/>
          <w:szCs w:val="26"/>
          <w:rtl/>
        </w:rPr>
        <w:t xml:space="preserve">كتلة الجسم حسب السن </w:t>
      </w:r>
      <w:r w:rsidRPr="00614330">
        <w:rPr>
          <w:rFonts w:asciiTheme="majorBidi" w:hAnsiTheme="majorBidi" w:cstheme="majorBidi" w:hint="cs"/>
          <w:b/>
          <w:bCs/>
          <w:sz w:val="26"/>
          <w:szCs w:val="26"/>
          <w:rtl/>
        </w:rPr>
        <w:t>والجنس</w:t>
      </w:r>
      <w:r w:rsidR="00EF2808" w:rsidRPr="00614330">
        <w:rPr>
          <w:rFonts w:asciiTheme="majorBidi" w:hAnsiTheme="majorBidi" w:cstheme="majorBidi"/>
          <w:b/>
          <w:bCs/>
          <w:sz w:val="26"/>
          <w:szCs w:val="26"/>
          <w:rtl/>
        </w:rPr>
        <w:t xml:space="preserve"> </w:t>
      </w:r>
      <w:r w:rsidRPr="00614330">
        <w:rPr>
          <w:rFonts w:asciiTheme="majorBidi" w:hAnsiTheme="majorBidi" w:cstheme="majorBidi" w:hint="cs"/>
          <w:b/>
          <w:bCs/>
          <w:sz w:val="26"/>
          <w:szCs w:val="26"/>
          <w:rtl/>
        </w:rPr>
        <w:t>وبالنسبة</w:t>
      </w:r>
      <w:r w:rsidR="008D5C40" w:rsidRPr="00614330">
        <w:rPr>
          <w:rFonts w:asciiTheme="majorBidi" w:hAnsiTheme="majorBidi" w:cstheme="majorBidi"/>
          <w:b/>
          <w:bCs/>
          <w:sz w:val="26"/>
          <w:szCs w:val="26"/>
          <w:rtl/>
        </w:rPr>
        <w:t xml:space="preserve"> </w:t>
      </w:r>
      <w:r w:rsidR="00EF2808" w:rsidRPr="00614330">
        <w:rPr>
          <w:rFonts w:asciiTheme="majorBidi" w:hAnsiTheme="majorBidi" w:cstheme="majorBidi"/>
          <w:b/>
          <w:bCs/>
          <w:sz w:val="26"/>
          <w:szCs w:val="26"/>
          <w:rtl/>
        </w:rPr>
        <w:t xml:space="preserve">الى البدانة بأنه انحرافان معياريان اثنان </w:t>
      </w:r>
      <w:r w:rsidR="008D5C40" w:rsidRPr="00614330">
        <w:rPr>
          <w:rFonts w:asciiTheme="majorBidi" w:hAnsiTheme="majorBidi" w:cstheme="majorBidi"/>
          <w:b/>
          <w:bCs/>
          <w:sz w:val="26"/>
          <w:szCs w:val="26"/>
          <w:rtl/>
        </w:rPr>
        <w:t xml:space="preserve">في </w:t>
      </w:r>
      <w:r w:rsidR="00EF2808" w:rsidRPr="00614330">
        <w:rPr>
          <w:rFonts w:asciiTheme="majorBidi" w:hAnsiTheme="majorBidi" w:cstheme="majorBidi"/>
          <w:b/>
          <w:bCs/>
          <w:sz w:val="26"/>
          <w:szCs w:val="26"/>
          <w:rtl/>
        </w:rPr>
        <w:t xml:space="preserve">منسب كتلة الجسم حسب السن </w:t>
      </w:r>
      <w:r w:rsidR="00005F79" w:rsidRPr="00614330">
        <w:rPr>
          <w:rFonts w:asciiTheme="majorBidi" w:hAnsiTheme="majorBidi" w:cstheme="majorBidi" w:hint="cs"/>
          <w:b/>
          <w:bCs/>
          <w:sz w:val="26"/>
          <w:szCs w:val="26"/>
          <w:rtl/>
        </w:rPr>
        <w:t>والجنس</w:t>
      </w:r>
      <w:r w:rsidRPr="00614330">
        <w:rPr>
          <w:rFonts w:asciiTheme="majorBidi" w:hAnsiTheme="majorBidi" w:cstheme="majorBidi"/>
          <w:b/>
          <w:bCs/>
          <w:sz w:val="26"/>
          <w:szCs w:val="26"/>
        </w:rPr>
        <w:t xml:space="preserve"> (</w:t>
      </w:r>
      <w:r w:rsidR="00134C65">
        <w:rPr>
          <w:rFonts w:asciiTheme="majorBidi" w:hAnsiTheme="majorBidi" w:cstheme="majorBidi" w:hint="cs"/>
          <w:b/>
          <w:bCs/>
          <w:sz w:val="26"/>
          <w:szCs w:val="26"/>
          <w:rtl/>
        </w:rPr>
        <w:t>.</w:t>
      </w:r>
    </w:p>
    <w:p w14:paraId="38C8209B" w14:textId="44505761" w:rsidR="00EF2808"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معدل </w:t>
      </w:r>
      <w:r w:rsidR="00C5608F" w:rsidRPr="00614330">
        <w:rPr>
          <w:rFonts w:asciiTheme="majorBidi" w:hAnsiTheme="majorBidi" w:cstheme="majorBidi" w:hint="cs"/>
          <w:b/>
          <w:bCs/>
          <w:sz w:val="26"/>
          <w:szCs w:val="26"/>
          <w:rtl/>
        </w:rPr>
        <w:t>الانتشار</w:t>
      </w:r>
      <w:r w:rsidRPr="00614330">
        <w:rPr>
          <w:rFonts w:asciiTheme="majorBidi" w:hAnsiTheme="majorBidi" w:cstheme="majorBidi"/>
          <w:b/>
          <w:bCs/>
          <w:sz w:val="26"/>
          <w:szCs w:val="26"/>
          <w:rtl/>
        </w:rPr>
        <w:t xml:space="preserve"> الموحد حسب السن لفرط الوزن</w:t>
      </w:r>
      <w:r w:rsidR="008D5C40"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والسمنة</w:t>
      </w:r>
      <w:r w:rsidRPr="00614330">
        <w:rPr>
          <w:rFonts w:asciiTheme="majorBidi" w:hAnsiTheme="majorBidi" w:cstheme="majorBidi"/>
          <w:b/>
          <w:bCs/>
          <w:sz w:val="26"/>
          <w:szCs w:val="26"/>
          <w:rtl/>
        </w:rPr>
        <w:t xml:space="preserve"> بين </w:t>
      </w:r>
      <w:r w:rsidR="00C5608F" w:rsidRPr="00614330">
        <w:rPr>
          <w:rFonts w:asciiTheme="majorBidi" w:hAnsiTheme="majorBidi" w:cstheme="majorBidi" w:hint="cs"/>
          <w:b/>
          <w:bCs/>
          <w:sz w:val="26"/>
          <w:szCs w:val="26"/>
          <w:rtl/>
        </w:rPr>
        <w:t>الأشخاص</w:t>
      </w:r>
      <w:r w:rsidRPr="00614330">
        <w:rPr>
          <w:rFonts w:asciiTheme="majorBidi" w:hAnsiTheme="majorBidi" w:cstheme="majorBidi"/>
          <w:b/>
          <w:bCs/>
          <w:sz w:val="26"/>
          <w:szCs w:val="26"/>
          <w:rtl/>
        </w:rPr>
        <w:t xml:space="preserve"> البالغين من العمر </w:t>
      </w:r>
      <w:r w:rsidR="007B3670">
        <w:rPr>
          <w:rFonts w:asciiTheme="majorBidi" w:hAnsiTheme="majorBidi" w:cstheme="majorBidi" w:hint="cs"/>
          <w:b/>
          <w:bCs/>
          <w:sz w:val="26"/>
          <w:szCs w:val="26"/>
          <w:rtl/>
        </w:rPr>
        <w:t>18</w:t>
      </w:r>
      <w:r w:rsidR="008D5C40"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أو أكثر</w:t>
      </w:r>
      <w:r w:rsidR="00134C65">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ويعرف فرط الوزن بأنه </w:t>
      </w:r>
      <w:proofErr w:type="gramStart"/>
      <w:r w:rsidRPr="00614330">
        <w:rPr>
          <w:rFonts w:asciiTheme="majorBidi" w:hAnsiTheme="majorBidi" w:cstheme="majorBidi"/>
          <w:b/>
          <w:bCs/>
          <w:sz w:val="26"/>
          <w:szCs w:val="26"/>
          <w:rtl/>
        </w:rPr>
        <w:t>منسب</w:t>
      </w:r>
      <w:proofErr w:type="gramEnd"/>
      <w:r w:rsidR="008D5C40" w:rsidRPr="00614330">
        <w:rPr>
          <w:rFonts w:asciiTheme="majorBidi" w:hAnsiTheme="majorBidi" w:cstheme="majorBidi"/>
          <w:b/>
          <w:bCs/>
          <w:sz w:val="26"/>
          <w:szCs w:val="26"/>
          <w:rtl/>
        </w:rPr>
        <w:t xml:space="preserve"> </w:t>
      </w:r>
      <w:r w:rsidRPr="00614330">
        <w:rPr>
          <w:rFonts w:asciiTheme="majorBidi" w:hAnsiTheme="majorBidi" w:cstheme="majorBidi"/>
          <w:b/>
          <w:bCs/>
          <w:sz w:val="26"/>
          <w:szCs w:val="26"/>
          <w:rtl/>
        </w:rPr>
        <w:t>كتلة الجسم الذ</w:t>
      </w:r>
      <w:r w:rsidR="00005F79">
        <w:rPr>
          <w:rFonts w:asciiTheme="majorBidi" w:hAnsiTheme="majorBidi" w:cstheme="majorBidi" w:hint="cs"/>
          <w:b/>
          <w:bCs/>
          <w:sz w:val="26"/>
          <w:szCs w:val="26"/>
          <w:rtl/>
        </w:rPr>
        <w:t>ي</w:t>
      </w:r>
      <w:r w:rsidRPr="00614330">
        <w:rPr>
          <w:rFonts w:asciiTheme="majorBidi" w:hAnsiTheme="majorBidi" w:cstheme="majorBidi"/>
          <w:b/>
          <w:bCs/>
          <w:sz w:val="26"/>
          <w:szCs w:val="26"/>
          <w:rtl/>
        </w:rPr>
        <w:t xml:space="preserve"> يعادل أو يزيد على </w:t>
      </w:r>
      <w:r w:rsidR="00134C65">
        <w:rPr>
          <w:rFonts w:asciiTheme="majorBidi" w:hAnsiTheme="majorBidi" w:cstheme="majorBidi" w:hint="cs"/>
          <w:b/>
          <w:bCs/>
          <w:sz w:val="26"/>
          <w:szCs w:val="26"/>
          <w:rtl/>
        </w:rPr>
        <w:t xml:space="preserve">25 </w:t>
      </w:r>
      <w:r w:rsidRPr="00614330">
        <w:rPr>
          <w:rFonts w:asciiTheme="majorBidi" w:hAnsiTheme="majorBidi" w:cstheme="majorBidi"/>
          <w:b/>
          <w:bCs/>
          <w:sz w:val="26"/>
          <w:szCs w:val="26"/>
          <w:rtl/>
        </w:rPr>
        <w:t>كيلوجرام /م</w:t>
      </w:r>
      <w:r w:rsidR="00134C65">
        <w:rPr>
          <w:rFonts w:asciiTheme="majorBidi" w:hAnsiTheme="majorBidi" w:cstheme="majorBidi" w:hint="cs"/>
          <w:b/>
          <w:bCs/>
          <w:sz w:val="26"/>
          <w:szCs w:val="26"/>
          <w:rtl/>
        </w:rPr>
        <w:t>²</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حين تعرف السمنة بأنها منسب</w:t>
      </w:r>
      <w:r w:rsidR="008D5C40" w:rsidRPr="00614330">
        <w:rPr>
          <w:rFonts w:asciiTheme="majorBidi" w:hAnsiTheme="majorBidi" w:cstheme="majorBidi"/>
          <w:b/>
          <w:bCs/>
          <w:sz w:val="26"/>
          <w:szCs w:val="26"/>
          <w:rtl/>
        </w:rPr>
        <w:t xml:space="preserve"> </w:t>
      </w:r>
      <w:r w:rsidRPr="00614330">
        <w:rPr>
          <w:rFonts w:asciiTheme="majorBidi" w:hAnsiTheme="majorBidi" w:cstheme="majorBidi"/>
          <w:b/>
          <w:bCs/>
          <w:sz w:val="26"/>
          <w:szCs w:val="26"/>
          <w:rtl/>
        </w:rPr>
        <w:t xml:space="preserve">كتلة الجسم </w:t>
      </w:r>
      <w:r w:rsidR="00005F79" w:rsidRPr="00614330">
        <w:rPr>
          <w:rFonts w:asciiTheme="majorBidi" w:hAnsiTheme="majorBidi" w:cstheme="majorBidi" w:hint="cs"/>
          <w:b/>
          <w:bCs/>
          <w:sz w:val="26"/>
          <w:szCs w:val="26"/>
          <w:rtl/>
        </w:rPr>
        <w:t>الذي</w:t>
      </w:r>
      <w:r w:rsidRPr="00614330">
        <w:rPr>
          <w:rFonts w:asciiTheme="majorBidi" w:hAnsiTheme="majorBidi" w:cstheme="majorBidi"/>
          <w:b/>
          <w:bCs/>
          <w:sz w:val="26"/>
          <w:szCs w:val="26"/>
          <w:rtl/>
        </w:rPr>
        <w:t xml:space="preserve"> يعادل أو يزيد على 30</w:t>
      </w:r>
      <w:r w:rsidR="008D5C40" w:rsidRPr="00614330">
        <w:rPr>
          <w:rFonts w:asciiTheme="majorBidi" w:hAnsiTheme="majorBidi" w:cstheme="majorBidi"/>
          <w:b/>
          <w:bCs/>
          <w:sz w:val="26"/>
          <w:szCs w:val="26"/>
          <w:rtl/>
        </w:rPr>
        <w:t xml:space="preserve"> </w:t>
      </w:r>
      <w:r w:rsidRPr="00614330">
        <w:rPr>
          <w:rFonts w:asciiTheme="majorBidi" w:hAnsiTheme="majorBidi" w:cstheme="majorBidi"/>
          <w:b/>
          <w:bCs/>
          <w:sz w:val="26"/>
          <w:szCs w:val="26"/>
          <w:rtl/>
        </w:rPr>
        <w:t>كيلوجرام/ م</w:t>
      </w:r>
      <w:r w:rsidR="00134C65">
        <w:rPr>
          <w:rFonts w:asciiTheme="majorBidi" w:hAnsiTheme="majorBidi" w:cstheme="majorBidi" w:hint="cs"/>
          <w:b/>
          <w:bCs/>
          <w:sz w:val="26"/>
          <w:szCs w:val="26"/>
          <w:rtl/>
        </w:rPr>
        <w:t>²).</w:t>
      </w:r>
    </w:p>
    <w:p w14:paraId="1DBA9B80" w14:textId="59D4C983" w:rsidR="008D5C40"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نسبة </w:t>
      </w:r>
      <w:r w:rsidR="00C5608F" w:rsidRPr="00614330">
        <w:rPr>
          <w:rFonts w:asciiTheme="majorBidi" w:hAnsiTheme="majorBidi" w:cstheme="majorBidi" w:hint="cs"/>
          <w:b/>
          <w:bCs/>
          <w:sz w:val="26"/>
          <w:szCs w:val="26"/>
          <w:rtl/>
        </w:rPr>
        <w:t>الأشخاص</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المستحقون</w:t>
      </w:r>
      <w:r w:rsidR="00134C65">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المعرفون بأنهم </w:t>
      </w:r>
      <w:r w:rsidR="00C5608F" w:rsidRPr="00614330">
        <w:rPr>
          <w:rFonts w:asciiTheme="majorBidi" w:hAnsiTheme="majorBidi" w:cstheme="majorBidi" w:hint="cs"/>
          <w:b/>
          <w:bCs/>
          <w:sz w:val="26"/>
          <w:szCs w:val="26"/>
          <w:rtl/>
        </w:rPr>
        <w:t>الأشخاص</w:t>
      </w:r>
      <w:r w:rsidRPr="00614330">
        <w:rPr>
          <w:rFonts w:asciiTheme="majorBidi" w:hAnsiTheme="majorBidi" w:cstheme="majorBidi"/>
          <w:b/>
          <w:bCs/>
          <w:sz w:val="26"/>
          <w:szCs w:val="26"/>
          <w:rtl/>
        </w:rPr>
        <w:t xml:space="preserve"> البالغون من العمر </w:t>
      </w:r>
      <w:r w:rsidR="00134C65">
        <w:rPr>
          <w:rFonts w:asciiTheme="majorBidi" w:hAnsiTheme="majorBidi" w:cstheme="majorBidi" w:hint="cs"/>
          <w:b/>
          <w:bCs/>
          <w:sz w:val="26"/>
          <w:szCs w:val="26"/>
          <w:rtl/>
        </w:rPr>
        <w:t>40</w:t>
      </w:r>
      <w:r w:rsidRPr="00614330">
        <w:rPr>
          <w:rFonts w:asciiTheme="majorBidi" w:hAnsiTheme="majorBidi" w:cstheme="majorBidi"/>
          <w:b/>
          <w:bCs/>
          <w:sz w:val="26"/>
          <w:szCs w:val="26"/>
          <w:rtl/>
        </w:rPr>
        <w:t xml:space="preserve"> </w:t>
      </w:r>
      <w:r w:rsidR="007B3670">
        <w:rPr>
          <w:rFonts w:asciiTheme="majorBidi" w:hAnsiTheme="majorBidi" w:cstheme="majorBidi"/>
          <w:b/>
          <w:bCs/>
          <w:sz w:val="26"/>
          <w:szCs w:val="26"/>
          <w:rtl/>
        </w:rPr>
        <w:t>عاماً</w:t>
      </w:r>
      <w:r w:rsidRPr="00614330">
        <w:rPr>
          <w:rFonts w:asciiTheme="majorBidi" w:hAnsiTheme="majorBidi" w:cstheme="majorBidi"/>
          <w:b/>
          <w:bCs/>
          <w:sz w:val="26"/>
          <w:szCs w:val="26"/>
          <w:rtl/>
        </w:rPr>
        <w:t xml:space="preserve"> أو أكثر المعرضون لخطر </w:t>
      </w:r>
      <w:r w:rsidR="00C5608F" w:rsidRPr="00614330">
        <w:rPr>
          <w:rFonts w:asciiTheme="majorBidi" w:hAnsiTheme="majorBidi" w:cstheme="majorBidi" w:hint="cs"/>
          <w:b/>
          <w:bCs/>
          <w:sz w:val="26"/>
          <w:szCs w:val="26"/>
          <w:rtl/>
        </w:rPr>
        <w:t>الإ</w:t>
      </w:r>
      <w:r w:rsidRPr="00614330">
        <w:rPr>
          <w:rFonts w:asciiTheme="majorBidi" w:hAnsiTheme="majorBidi" w:cstheme="majorBidi"/>
          <w:b/>
          <w:bCs/>
          <w:sz w:val="26"/>
          <w:szCs w:val="26"/>
          <w:rtl/>
        </w:rPr>
        <w:t xml:space="preserve">صابة </w:t>
      </w:r>
      <w:r w:rsidR="00C5608F" w:rsidRPr="00614330">
        <w:rPr>
          <w:rFonts w:asciiTheme="majorBidi" w:hAnsiTheme="majorBidi" w:cstheme="majorBidi" w:hint="cs"/>
          <w:b/>
          <w:bCs/>
          <w:sz w:val="26"/>
          <w:szCs w:val="26"/>
          <w:rtl/>
        </w:rPr>
        <w:t>بالأمراض</w:t>
      </w:r>
      <w:r w:rsidRPr="00614330">
        <w:rPr>
          <w:rFonts w:asciiTheme="majorBidi" w:hAnsiTheme="majorBidi" w:cstheme="majorBidi"/>
          <w:b/>
          <w:bCs/>
          <w:sz w:val="26"/>
          <w:szCs w:val="26"/>
          <w:rtl/>
        </w:rPr>
        <w:t xml:space="preserve"> القلبية الوعائية بنسبة </w:t>
      </w:r>
      <w:r w:rsidR="00134C65">
        <w:rPr>
          <w:rFonts w:asciiTheme="majorBidi" w:hAnsiTheme="majorBidi" w:cstheme="majorBidi" w:hint="cs"/>
          <w:b/>
          <w:bCs/>
          <w:sz w:val="26"/>
          <w:szCs w:val="26"/>
          <w:rtl/>
        </w:rPr>
        <w:t>30</w:t>
      </w:r>
      <w:r w:rsidRPr="00614330">
        <w:rPr>
          <w:rFonts w:asciiTheme="majorBidi" w:hAnsiTheme="majorBidi" w:cstheme="majorBidi"/>
          <w:b/>
          <w:bCs/>
          <w:sz w:val="26"/>
          <w:szCs w:val="26"/>
          <w:rtl/>
        </w:rPr>
        <w:t xml:space="preserve"> %</w:t>
      </w:r>
      <w:r w:rsidR="00134C65">
        <w:rPr>
          <w:rFonts w:asciiTheme="majorBidi" w:hAnsiTheme="majorBidi" w:cstheme="majorBidi" w:hint="cs"/>
          <w:b/>
          <w:bCs/>
          <w:sz w:val="26"/>
          <w:szCs w:val="26"/>
          <w:rtl/>
        </w:rPr>
        <w:t xml:space="preserve"> </w:t>
      </w:r>
      <w:r w:rsidRPr="00614330">
        <w:rPr>
          <w:rFonts w:asciiTheme="majorBidi" w:hAnsiTheme="majorBidi" w:cstheme="majorBidi"/>
          <w:b/>
          <w:bCs/>
          <w:sz w:val="26"/>
          <w:szCs w:val="26"/>
          <w:rtl/>
        </w:rPr>
        <w:t xml:space="preserve">أو أكثر على مدي عشر سنوات بما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ذلك المصابون </w:t>
      </w:r>
      <w:r w:rsidR="00C5608F" w:rsidRPr="00614330">
        <w:rPr>
          <w:rFonts w:asciiTheme="majorBidi" w:hAnsiTheme="majorBidi" w:cstheme="majorBidi" w:hint="cs"/>
          <w:b/>
          <w:bCs/>
          <w:sz w:val="26"/>
          <w:szCs w:val="26"/>
          <w:rtl/>
        </w:rPr>
        <w:t>بالأمراض</w:t>
      </w:r>
      <w:r w:rsidRPr="00614330">
        <w:rPr>
          <w:rFonts w:asciiTheme="majorBidi" w:hAnsiTheme="majorBidi" w:cstheme="majorBidi"/>
          <w:b/>
          <w:bCs/>
          <w:sz w:val="26"/>
          <w:szCs w:val="26"/>
          <w:rtl/>
        </w:rPr>
        <w:t xml:space="preserve"> القلبية الوعائية بالفعل</w:t>
      </w:r>
      <w:r w:rsidR="00134C65">
        <w:rPr>
          <w:rFonts w:asciiTheme="majorBidi" w:hAnsiTheme="majorBidi" w:cstheme="majorBidi" w:hint="cs"/>
          <w:b/>
          <w:bCs/>
          <w:sz w:val="26"/>
          <w:szCs w:val="26"/>
          <w:rtl/>
        </w:rPr>
        <w:t xml:space="preserve">) </w:t>
      </w:r>
      <w:r w:rsidR="00C5608F" w:rsidRPr="00614330">
        <w:rPr>
          <w:rFonts w:asciiTheme="majorBidi" w:hAnsiTheme="majorBidi" w:cstheme="majorBidi" w:hint="cs"/>
          <w:b/>
          <w:bCs/>
          <w:sz w:val="26"/>
          <w:szCs w:val="26"/>
          <w:rtl/>
        </w:rPr>
        <w:t>الذين</w:t>
      </w:r>
      <w:r w:rsidRPr="00614330">
        <w:rPr>
          <w:rFonts w:asciiTheme="majorBidi" w:hAnsiTheme="majorBidi" w:cstheme="majorBidi"/>
          <w:b/>
          <w:bCs/>
          <w:sz w:val="26"/>
          <w:szCs w:val="26"/>
          <w:rtl/>
        </w:rPr>
        <w:t xml:space="preserve"> يحصلون على العالج </w:t>
      </w:r>
      <w:r w:rsidR="00C5608F" w:rsidRPr="00614330">
        <w:rPr>
          <w:rFonts w:asciiTheme="majorBidi" w:hAnsiTheme="majorBidi" w:cstheme="majorBidi" w:hint="cs"/>
          <w:b/>
          <w:bCs/>
          <w:sz w:val="26"/>
          <w:szCs w:val="26"/>
          <w:rtl/>
        </w:rPr>
        <w:t>والمشورة</w:t>
      </w:r>
      <w:r w:rsidRPr="00614330">
        <w:rPr>
          <w:rFonts w:asciiTheme="majorBidi" w:hAnsiTheme="majorBidi" w:cstheme="majorBidi"/>
          <w:b/>
          <w:bCs/>
          <w:sz w:val="26"/>
          <w:szCs w:val="26"/>
          <w:rtl/>
        </w:rPr>
        <w:t xml:space="preserve"> الطبية بما </w:t>
      </w:r>
      <w:r w:rsidR="00134C65"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ذلك ضبط سكر الدم للوقاية من النوبات القلبية </w:t>
      </w:r>
      <w:r w:rsidR="00C5608F" w:rsidRPr="00614330">
        <w:rPr>
          <w:rFonts w:asciiTheme="majorBidi" w:hAnsiTheme="majorBidi" w:cstheme="majorBidi" w:hint="cs"/>
          <w:b/>
          <w:bCs/>
          <w:sz w:val="26"/>
          <w:szCs w:val="26"/>
          <w:rtl/>
        </w:rPr>
        <w:t>والسكتات</w:t>
      </w:r>
      <w:r w:rsidRPr="00614330">
        <w:rPr>
          <w:rFonts w:asciiTheme="majorBidi" w:hAnsiTheme="majorBidi" w:cstheme="majorBidi"/>
          <w:b/>
          <w:bCs/>
          <w:sz w:val="26"/>
          <w:szCs w:val="26"/>
          <w:rtl/>
        </w:rPr>
        <w:t xml:space="preserve"> الدماغية</w:t>
      </w:r>
      <w:r w:rsidR="00134C65">
        <w:rPr>
          <w:rFonts w:asciiTheme="majorBidi" w:hAnsiTheme="majorBidi" w:cstheme="majorBidi" w:hint="cs"/>
          <w:b/>
          <w:bCs/>
          <w:sz w:val="26"/>
          <w:szCs w:val="26"/>
          <w:rtl/>
        </w:rPr>
        <w:t>.</w:t>
      </w:r>
      <w:r w:rsidRPr="00614330">
        <w:rPr>
          <w:rFonts w:asciiTheme="majorBidi" w:hAnsiTheme="majorBidi" w:cstheme="majorBidi"/>
          <w:b/>
          <w:bCs/>
          <w:sz w:val="26"/>
          <w:szCs w:val="26"/>
          <w:rtl/>
        </w:rPr>
        <w:t xml:space="preserve"> </w:t>
      </w:r>
    </w:p>
    <w:p w14:paraId="723C7732" w14:textId="53438CF2" w:rsidR="008D5C40" w:rsidRPr="00614330" w:rsidRDefault="00EF2808" w:rsidP="00715F02">
      <w:pPr>
        <w:pStyle w:val="ListParagraph"/>
        <w:numPr>
          <w:ilvl w:val="0"/>
          <w:numId w:val="20"/>
        </w:numPr>
        <w:bidi/>
        <w:spacing w:after="240" w:line="276" w:lineRule="auto"/>
        <w:rPr>
          <w:rFonts w:asciiTheme="majorBidi" w:hAnsiTheme="majorBidi" w:cstheme="majorBidi"/>
          <w:b/>
          <w:bCs/>
          <w:sz w:val="26"/>
          <w:szCs w:val="26"/>
          <w:rtl/>
        </w:rPr>
      </w:pPr>
      <w:r w:rsidRPr="00614330">
        <w:rPr>
          <w:rFonts w:asciiTheme="majorBidi" w:hAnsiTheme="majorBidi" w:cstheme="majorBidi"/>
          <w:b/>
          <w:bCs/>
          <w:sz w:val="26"/>
          <w:szCs w:val="26"/>
          <w:rtl/>
        </w:rPr>
        <w:t xml:space="preserve">توافر </w:t>
      </w:r>
      <w:r w:rsidR="00C5608F" w:rsidRPr="00614330">
        <w:rPr>
          <w:rFonts w:asciiTheme="majorBidi" w:hAnsiTheme="majorBidi" w:cstheme="majorBidi" w:hint="cs"/>
          <w:b/>
          <w:bCs/>
          <w:sz w:val="26"/>
          <w:szCs w:val="26"/>
          <w:rtl/>
        </w:rPr>
        <w:t>ويسر</w:t>
      </w:r>
      <w:r w:rsidRPr="00614330">
        <w:rPr>
          <w:rFonts w:asciiTheme="majorBidi" w:hAnsiTheme="majorBidi" w:cstheme="majorBidi"/>
          <w:b/>
          <w:bCs/>
          <w:sz w:val="26"/>
          <w:szCs w:val="26"/>
          <w:rtl/>
        </w:rPr>
        <w:t xml:space="preserve"> تكلفة أدوية </w:t>
      </w:r>
      <w:r w:rsidR="00C5608F" w:rsidRPr="00614330">
        <w:rPr>
          <w:rFonts w:asciiTheme="majorBidi" w:hAnsiTheme="majorBidi" w:cstheme="majorBidi" w:hint="cs"/>
          <w:b/>
          <w:bCs/>
          <w:sz w:val="26"/>
          <w:szCs w:val="26"/>
          <w:rtl/>
        </w:rPr>
        <w:t>الأمراض</w:t>
      </w:r>
      <w:r w:rsidRPr="00614330">
        <w:rPr>
          <w:rFonts w:asciiTheme="majorBidi" w:hAnsiTheme="majorBidi" w:cstheme="majorBidi"/>
          <w:b/>
          <w:bCs/>
          <w:sz w:val="26"/>
          <w:szCs w:val="26"/>
          <w:rtl/>
        </w:rPr>
        <w:t xml:space="preserve"> المزمنة غير المعدية </w:t>
      </w:r>
      <w:r w:rsidR="00C5608F" w:rsidRPr="00614330">
        <w:rPr>
          <w:rFonts w:asciiTheme="majorBidi" w:hAnsiTheme="majorBidi" w:cstheme="majorBidi" w:hint="cs"/>
          <w:b/>
          <w:bCs/>
          <w:sz w:val="26"/>
          <w:szCs w:val="26"/>
          <w:rtl/>
        </w:rPr>
        <w:t>الأساسية</w:t>
      </w:r>
      <w:r w:rsidRPr="00614330">
        <w:rPr>
          <w:rFonts w:asciiTheme="majorBidi" w:hAnsiTheme="majorBidi" w:cstheme="majorBidi"/>
          <w:b/>
          <w:bCs/>
          <w:sz w:val="26"/>
          <w:szCs w:val="26"/>
          <w:rtl/>
        </w:rPr>
        <w:t xml:space="preserve"> العالية الجودة </w:t>
      </w:r>
      <w:r w:rsidR="00C5608F" w:rsidRPr="00614330">
        <w:rPr>
          <w:rFonts w:asciiTheme="majorBidi" w:hAnsiTheme="majorBidi" w:cstheme="majorBidi" w:hint="cs"/>
          <w:b/>
          <w:bCs/>
          <w:sz w:val="26"/>
          <w:szCs w:val="26"/>
          <w:rtl/>
        </w:rPr>
        <w:t>والمأمونة</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والفعالة</w:t>
      </w:r>
      <w:r w:rsidRPr="00614330">
        <w:rPr>
          <w:rFonts w:asciiTheme="majorBidi" w:hAnsiTheme="majorBidi" w:cstheme="majorBidi"/>
          <w:b/>
          <w:bCs/>
          <w:sz w:val="26"/>
          <w:szCs w:val="26"/>
          <w:rtl/>
        </w:rPr>
        <w:t xml:space="preserve"> بما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ذلك </w:t>
      </w:r>
      <w:r w:rsidR="00C5608F" w:rsidRPr="00614330">
        <w:rPr>
          <w:rFonts w:asciiTheme="majorBidi" w:hAnsiTheme="majorBidi" w:cstheme="majorBidi" w:hint="cs"/>
          <w:b/>
          <w:bCs/>
          <w:sz w:val="26"/>
          <w:szCs w:val="26"/>
          <w:rtl/>
        </w:rPr>
        <w:t>الأدوية</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والتكنولوجيات</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الأساسية</w:t>
      </w:r>
      <w:r w:rsidRPr="00614330">
        <w:rPr>
          <w:rFonts w:asciiTheme="majorBidi" w:hAnsiTheme="majorBidi" w:cstheme="majorBidi"/>
          <w:b/>
          <w:bCs/>
          <w:sz w:val="26"/>
          <w:szCs w:val="26"/>
          <w:rtl/>
        </w:rPr>
        <w:t xml:space="preserve"> </w:t>
      </w:r>
      <w:r w:rsidR="00C5608F" w:rsidRPr="00614330">
        <w:rPr>
          <w:rFonts w:asciiTheme="majorBidi" w:hAnsiTheme="majorBidi" w:cstheme="majorBidi" w:hint="cs"/>
          <w:b/>
          <w:bCs/>
          <w:sz w:val="26"/>
          <w:szCs w:val="26"/>
          <w:rtl/>
        </w:rPr>
        <w:t>في</w:t>
      </w:r>
      <w:r w:rsidRPr="00614330">
        <w:rPr>
          <w:rFonts w:asciiTheme="majorBidi" w:hAnsiTheme="majorBidi" w:cstheme="majorBidi"/>
          <w:b/>
          <w:bCs/>
          <w:sz w:val="26"/>
          <w:szCs w:val="26"/>
          <w:rtl/>
        </w:rPr>
        <w:t xml:space="preserve"> القطاع </w:t>
      </w:r>
      <w:r w:rsidR="00C5608F" w:rsidRPr="00614330">
        <w:rPr>
          <w:rFonts w:asciiTheme="majorBidi" w:hAnsiTheme="majorBidi" w:cstheme="majorBidi" w:hint="cs"/>
          <w:b/>
          <w:bCs/>
          <w:sz w:val="26"/>
          <w:szCs w:val="26"/>
          <w:rtl/>
        </w:rPr>
        <w:t>الحكومي</w:t>
      </w:r>
      <w:r w:rsidR="00134C65">
        <w:rPr>
          <w:rFonts w:asciiTheme="majorBidi" w:hAnsiTheme="majorBidi" w:cstheme="majorBidi" w:hint="cs"/>
          <w:b/>
          <w:bCs/>
          <w:sz w:val="26"/>
          <w:szCs w:val="26"/>
          <w:rtl/>
        </w:rPr>
        <w:t>.</w:t>
      </w:r>
    </w:p>
    <w:p w14:paraId="2D085966" w14:textId="23133CF0" w:rsidR="00110761" w:rsidRPr="006E4685" w:rsidRDefault="00E96BF9" w:rsidP="00715F02">
      <w:pPr>
        <w:pStyle w:val="ListParagraph"/>
        <w:numPr>
          <w:ilvl w:val="0"/>
          <w:numId w:val="20"/>
        </w:numPr>
        <w:bidi/>
        <w:spacing w:after="240" w:line="276" w:lineRule="auto"/>
        <w:rPr>
          <w:rFonts w:asciiTheme="majorBidi" w:hAnsiTheme="majorBidi" w:cstheme="majorBidi"/>
          <w:b/>
          <w:bCs/>
          <w:sz w:val="26"/>
          <w:szCs w:val="26"/>
        </w:rPr>
      </w:pPr>
      <w:r w:rsidRPr="00E96BF9">
        <w:rPr>
          <w:rFonts w:asciiTheme="majorBidi" w:hAnsiTheme="majorBidi" w:cs="Times New Roman" w:hint="cs"/>
          <w:b/>
          <w:bCs/>
          <w:sz w:val="26"/>
          <w:szCs w:val="26"/>
          <w:rtl/>
        </w:rPr>
        <w:t>إنشاء</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نظام</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تحويل</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مناسب</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لخدمات</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الرعاية</w:t>
      </w:r>
      <w:r w:rsidRPr="00E96BF9">
        <w:rPr>
          <w:rFonts w:asciiTheme="majorBidi" w:hAnsiTheme="majorBidi" w:cs="Times New Roman"/>
          <w:b/>
          <w:bCs/>
          <w:sz w:val="26"/>
          <w:szCs w:val="26"/>
          <w:rtl/>
        </w:rPr>
        <w:t xml:space="preserve"> </w:t>
      </w:r>
      <w:r w:rsidRPr="00E96BF9">
        <w:rPr>
          <w:rFonts w:asciiTheme="majorBidi" w:hAnsiTheme="majorBidi" w:cs="Times New Roman" w:hint="cs"/>
          <w:b/>
          <w:bCs/>
          <w:sz w:val="26"/>
          <w:szCs w:val="26"/>
          <w:rtl/>
        </w:rPr>
        <w:t>التلطيفية</w:t>
      </w:r>
      <w:r w:rsidRPr="00E96BF9">
        <w:rPr>
          <w:rFonts w:asciiTheme="majorBidi" w:hAnsiTheme="majorBidi" w:cs="Times New Roman"/>
          <w:b/>
          <w:bCs/>
          <w:sz w:val="26"/>
          <w:szCs w:val="26"/>
          <w:rtl/>
        </w:rPr>
        <w:t>.</w:t>
      </w:r>
    </w:p>
    <w:p w14:paraId="34159649" w14:textId="077EBC4F" w:rsidR="006E4685" w:rsidRDefault="006E4685" w:rsidP="006E4685">
      <w:pPr>
        <w:bidi/>
        <w:spacing w:after="240" w:line="276" w:lineRule="auto"/>
        <w:rPr>
          <w:rFonts w:asciiTheme="majorBidi" w:hAnsiTheme="majorBidi" w:cstheme="majorBidi"/>
          <w:b/>
          <w:bCs/>
          <w:sz w:val="26"/>
          <w:szCs w:val="26"/>
          <w:rtl/>
        </w:rPr>
      </w:pPr>
    </w:p>
    <w:p w14:paraId="240ADC79" w14:textId="4FB8C328" w:rsidR="006E4685" w:rsidRDefault="006E4685" w:rsidP="006E4685">
      <w:pPr>
        <w:bidi/>
        <w:spacing w:after="240" w:line="276" w:lineRule="auto"/>
        <w:rPr>
          <w:rFonts w:asciiTheme="majorBidi" w:hAnsiTheme="majorBidi" w:cstheme="majorBidi"/>
          <w:b/>
          <w:bCs/>
          <w:sz w:val="26"/>
          <w:szCs w:val="26"/>
          <w:rtl/>
        </w:rPr>
      </w:pPr>
    </w:p>
    <w:p w14:paraId="2A3FEF6F" w14:textId="77777777" w:rsidR="006E4685" w:rsidRDefault="006E4685" w:rsidP="00110761">
      <w:pPr>
        <w:bidi/>
        <w:spacing w:after="240"/>
        <w:jc w:val="mediumKashida"/>
        <w:rPr>
          <w:rFonts w:asciiTheme="majorBidi" w:hAnsiTheme="majorBidi" w:cstheme="majorBidi"/>
          <w:b/>
          <w:bCs/>
          <w:sz w:val="26"/>
          <w:szCs w:val="26"/>
          <w:u w:val="single"/>
          <w:rtl/>
        </w:rPr>
      </w:pPr>
    </w:p>
    <w:p w14:paraId="1949AB1A" w14:textId="39D7E383" w:rsidR="007A7F87" w:rsidRPr="003800B4" w:rsidRDefault="007A7F87" w:rsidP="006E4685">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المحاور الاستراتيجية</w:t>
      </w:r>
      <w:r w:rsidRPr="003800B4">
        <w:rPr>
          <w:rFonts w:asciiTheme="majorBidi" w:hAnsiTheme="majorBidi" w:cstheme="majorBidi"/>
          <w:b/>
          <w:bCs/>
          <w:sz w:val="26"/>
          <w:szCs w:val="26"/>
          <w:u w:val="single"/>
        </w:rPr>
        <w:t xml:space="preserve">: </w:t>
      </w:r>
    </w:p>
    <w:p w14:paraId="3A35B9F2" w14:textId="6393AFCB" w:rsidR="007A7F87" w:rsidRPr="003800B4" w:rsidRDefault="007A7F87" w:rsidP="006B1C24">
      <w:pPr>
        <w:bidi/>
        <w:spacing w:after="240"/>
        <w:ind w:firstLine="36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ترتكز مسودة الخطة الاستراتيجية لدولة الكويت الخاصة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على عدة محاور استراتيجية تتماشى مع برنامج العمل الإقليمي وخطة العمل العالمية للأمراض المزمنة غير السارية</w:t>
      </w:r>
      <w:r w:rsidR="006B1C24" w:rsidRPr="003800B4">
        <w:rPr>
          <w:rFonts w:asciiTheme="majorBidi" w:hAnsiTheme="majorBidi" w:cstheme="majorBidi"/>
          <w:b/>
          <w:bCs/>
          <w:sz w:val="26"/>
          <w:szCs w:val="26"/>
          <w:rtl/>
        </w:rPr>
        <w:t xml:space="preserve"> (2020-2025):</w:t>
      </w:r>
    </w:p>
    <w:p w14:paraId="3A2B46EA"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القيادة والحوكمة</w:t>
      </w:r>
      <w:r w:rsidRPr="003800B4">
        <w:rPr>
          <w:rFonts w:asciiTheme="majorBidi" w:hAnsiTheme="majorBidi" w:cstheme="majorBidi"/>
          <w:b/>
          <w:bCs/>
          <w:sz w:val="26"/>
          <w:szCs w:val="26"/>
        </w:rPr>
        <w:t xml:space="preserve">. </w:t>
      </w:r>
    </w:p>
    <w:p w14:paraId="294C5C38" w14:textId="7777777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مجال الوقاية وتقليص عوامل الاختطار</w:t>
      </w:r>
      <w:r w:rsidRPr="003800B4">
        <w:rPr>
          <w:rFonts w:asciiTheme="majorBidi" w:hAnsiTheme="majorBidi" w:cstheme="majorBidi"/>
          <w:b/>
          <w:bCs/>
          <w:sz w:val="26"/>
          <w:szCs w:val="26"/>
        </w:rPr>
        <w:t xml:space="preserve">. </w:t>
      </w:r>
    </w:p>
    <w:p w14:paraId="717AA8AE" w14:textId="4010DF67" w:rsidR="007A7F87" w:rsidRPr="003800B4" w:rsidRDefault="007A7F87" w:rsidP="00817E0A">
      <w:pPr>
        <w:bidi/>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الرعاية الصحية</w:t>
      </w:r>
      <w:r w:rsidR="00DE03F2">
        <w:rPr>
          <w:rFonts w:asciiTheme="majorBidi" w:hAnsiTheme="majorBidi" w:cstheme="majorBidi" w:hint="cs"/>
          <w:b/>
          <w:bCs/>
          <w:sz w:val="26"/>
          <w:szCs w:val="26"/>
          <w:rtl/>
        </w:rPr>
        <w:t>.</w:t>
      </w:r>
    </w:p>
    <w:p w14:paraId="6C9AB7A4" w14:textId="71D13CCE" w:rsidR="008313B1" w:rsidRDefault="007A7F87" w:rsidP="006E4685">
      <w:pPr>
        <w:bidi/>
        <w:spacing w:after="240"/>
        <w:ind w:left="360" w:hanging="360"/>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مجال الترصد والمراقبة والتقييم والبحوث</w:t>
      </w:r>
      <w:r w:rsidRPr="003800B4">
        <w:rPr>
          <w:rFonts w:asciiTheme="majorBidi" w:hAnsiTheme="majorBidi" w:cstheme="majorBidi"/>
          <w:b/>
          <w:bCs/>
          <w:sz w:val="26"/>
          <w:szCs w:val="26"/>
        </w:rPr>
        <w:t xml:space="preserve">. </w:t>
      </w:r>
    </w:p>
    <w:p w14:paraId="1953C235" w14:textId="4FAE4BB1" w:rsidR="007A7F87" w:rsidRPr="003800B4" w:rsidRDefault="007A7F87" w:rsidP="008313B1">
      <w:p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بحيث تعمل هذه المحاور على تعزيز النظام الصحي للاستجابة للأمراض المزمنة غير السارية ومكافحتها وذلك عن طريق</w:t>
      </w:r>
      <w:r w:rsidRPr="003800B4">
        <w:rPr>
          <w:rFonts w:asciiTheme="majorBidi" w:hAnsiTheme="majorBidi" w:cstheme="majorBidi"/>
          <w:b/>
          <w:bCs/>
          <w:sz w:val="26"/>
          <w:szCs w:val="26"/>
        </w:rPr>
        <w:t xml:space="preserve">: </w:t>
      </w:r>
    </w:p>
    <w:p w14:paraId="3D4E2879" w14:textId="69788714"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تقوية الحوكمة لضمان سياسة متكاملة والعمل المشترك بين القطاعات مع ربط السياسات الإقليمية والوطنية لضمان الاستدامة لمكافحة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w:t>
      </w:r>
      <w:r w:rsidR="00DE03F2" w:rsidRPr="003800B4">
        <w:rPr>
          <w:rFonts w:asciiTheme="majorBidi" w:hAnsiTheme="majorBidi" w:cstheme="majorBidi"/>
          <w:b/>
          <w:bCs/>
          <w:sz w:val="26"/>
          <w:szCs w:val="26"/>
        </w:rPr>
        <w:t>.</w:t>
      </w:r>
    </w:p>
    <w:p w14:paraId="7A736CCA" w14:textId="56F31CBC"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 xml:space="preserve">توفير خدمات تؤدي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تعزيز الصحة والوقاية من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غير السارية مع التركيز على التكلفة المالية</w:t>
      </w:r>
      <w:r w:rsidRPr="003800B4">
        <w:rPr>
          <w:rFonts w:asciiTheme="majorBidi" w:hAnsiTheme="majorBidi" w:cstheme="majorBidi"/>
          <w:b/>
          <w:bCs/>
          <w:sz w:val="26"/>
          <w:szCs w:val="26"/>
        </w:rPr>
        <w:t xml:space="preserve"> </w:t>
      </w:r>
    </w:p>
    <w:p w14:paraId="67F0638E" w14:textId="5046FB1B" w:rsidR="006B1C24" w:rsidRPr="003800B4" w:rsidRDefault="006B1C24" w:rsidP="00715F02">
      <w:pPr>
        <w:pStyle w:val="ListParagraph"/>
        <w:numPr>
          <w:ilvl w:val="0"/>
          <w:numId w:val="7"/>
        </w:numPr>
        <w:bidi/>
        <w:ind w:left="386"/>
        <w:jc w:val="both"/>
        <w:rPr>
          <w:rFonts w:asciiTheme="majorBidi" w:hAnsiTheme="majorBidi" w:cstheme="majorBidi"/>
          <w:b/>
          <w:bCs/>
          <w:sz w:val="26"/>
          <w:szCs w:val="26"/>
          <w:rtl/>
        </w:rPr>
      </w:pPr>
      <w:r w:rsidRPr="003800B4">
        <w:rPr>
          <w:rFonts w:asciiTheme="majorBidi" w:hAnsiTheme="majorBidi" w:cstheme="majorBidi"/>
          <w:b/>
          <w:bCs/>
          <w:sz w:val="26"/>
          <w:szCs w:val="26"/>
          <w:rtl/>
        </w:rPr>
        <w:t>التغطية الشاملة للرعاية الصحية المتكاملة التي تدير بشكل استباقي صحة المجتمع</w:t>
      </w:r>
      <w:r w:rsidR="00DE03F2" w:rsidRPr="003800B4">
        <w:rPr>
          <w:rFonts w:asciiTheme="majorBidi" w:hAnsiTheme="majorBidi" w:cstheme="majorBidi" w:hint="cs"/>
          <w:b/>
          <w:bCs/>
          <w:sz w:val="26"/>
          <w:szCs w:val="26"/>
          <w:rtl/>
        </w:rPr>
        <w:t>.</w:t>
      </w:r>
    </w:p>
    <w:p w14:paraId="5597A7B0" w14:textId="3B9DCD56" w:rsidR="007A7F87" w:rsidRPr="003800B4" w:rsidRDefault="007A7F87" w:rsidP="006B1C24">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خدمات متخصصة تقدم رعاية فعالة في الوقت المناسب في الظروف الحادة والطارئة</w:t>
      </w:r>
      <w:r w:rsidR="00DE03F2">
        <w:rPr>
          <w:rFonts w:asciiTheme="majorBidi" w:hAnsiTheme="majorBidi" w:cstheme="majorBidi" w:hint="cs"/>
          <w:b/>
          <w:bCs/>
          <w:sz w:val="26"/>
          <w:szCs w:val="26"/>
          <w:rtl/>
        </w:rPr>
        <w:t>.</w:t>
      </w:r>
      <w:r w:rsidRPr="003800B4">
        <w:rPr>
          <w:rFonts w:asciiTheme="majorBidi" w:hAnsiTheme="majorBidi" w:cstheme="majorBidi"/>
          <w:b/>
          <w:bCs/>
          <w:sz w:val="26"/>
          <w:szCs w:val="26"/>
        </w:rPr>
        <w:t xml:space="preserve"> </w:t>
      </w:r>
    </w:p>
    <w:p w14:paraId="3608E035" w14:textId="35E8F094"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تمكين المجتمع بالرعاية الصحية</w:t>
      </w:r>
      <w:r w:rsidR="00DE03F2" w:rsidRPr="003800B4">
        <w:rPr>
          <w:rFonts w:asciiTheme="majorBidi" w:hAnsiTheme="majorBidi" w:cstheme="majorBidi"/>
          <w:b/>
          <w:bCs/>
          <w:sz w:val="26"/>
          <w:szCs w:val="26"/>
        </w:rPr>
        <w:t>.</w:t>
      </w:r>
    </w:p>
    <w:p w14:paraId="0D8E1FDB" w14:textId="06091452"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خدمات مقدمة قائمة على الأدلة والبراهين</w:t>
      </w:r>
      <w:r w:rsidR="00DE03F2" w:rsidRPr="003800B4">
        <w:rPr>
          <w:rFonts w:asciiTheme="majorBidi" w:hAnsiTheme="majorBidi" w:cstheme="majorBidi"/>
          <w:b/>
          <w:bCs/>
          <w:sz w:val="26"/>
          <w:szCs w:val="26"/>
        </w:rPr>
        <w:t>.</w:t>
      </w:r>
    </w:p>
    <w:p w14:paraId="2068DCCB" w14:textId="52735024"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ترتيب الأولويات من حيث التموين الصحي</w:t>
      </w:r>
      <w:r w:rsidR="00DE03F2" w:rsidRPr="003800B4">
        <w:rPr>
          <w:rFonts w:asciiTheme="majorBidi" w:hAnsiTheme="majorBidi" w:cstheme="majorBidi"/>
          <w:b/>
          <w:bCs/>
          <w:sz w:val="26"/>
          <w:szCs w:val="26"/>
        </w:rPr>
        <w:t>.</w:t>
      </w:r>
    </w:p>
    <w:p w14:paraId="71EB0F1E" w14:textId="70549104" w:rsidR="007A7F87" w:rsidRPr="003800B4" w:rsidRDefault="007A7F87" w:rsidP="00817E0A">
      <w:pPr>
        <w:bidi/>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الحصول على ادوية عالية الجودة ومكفولة (سياسات التسعير والترويج للأدوية)</w:t>
      </w:r>
      <w:r w:rsidR="00DE03F2">
        <w:rPr>
          <w:rFonts w:asciiTheme="majorBidi" w:hAnsiTheme="majorBidi" w:cstheme="majorBidi" w:hint="cs"/>
          <w:b/>
          <w:bCs/>
          <w:sz w:val="26"/>
          <w:szCs w:val="26"/>
          <w:rtl/>
        </w:rPr>
        <w:t>.</w:t>
      </w:r>
    </w:p>
    <w:p w14:paraId="61AFD4A7" w14:textId="525D7EE6" w:rsidR="007A7F87" w:rsidRPr="003800B4" w:rsidRDefault="007A7F87" w:rsidP="00817E0A">
      <w:pPr>
        <w:bidi/>
        <w:spacing w:after="240"/>
        <w:ind w:left="360" w:hanging="360"/>
        <w:jc w:val="both"/>
        <w:rPr>
          <w:rFonts w:asciiTheme="majorBidi" w:hAnsiTheme="majorBidi" w:cstheme="majorBidi"/>
          <w:b/>
          <w:bCs/>
          <w:sz w:val="26"/>
          <w:szCs w:val="26"/>
          <w:rtl/>
        </w:rPr>
      </w:pPr>
      <w:r w:rsidRPr="003800B4">
        <w:rPr>
          <w:rFonts w:asciiTheme="majorBidi" w:hAnsiTheme="majorBidi" w:cstheme="majorBidi"/>
          <w:b/>
          <w:bCs/>
          <w:sz w:val="26"/>
          <w:szCs w:val="26"/>
        </w:rPr>
        <w:t>•</w:t>
      </w:r>
      <w:r w:rsidRPr="003800B4">
        <w:rPr>
          <w:rFonts w:asciiTheme="majorBidi" w:hAnsiTheme="majorBidi" w:cstheme="majorBidi"/>
          <w:b/>
          <w:bCs/>
          <w:sz w:val="26"/>
          <w:szCs w:val="26"/>
        </w:rPr>
        <w:tab/>
      </w:r>
      <w:r w:rsidRPr="003800B4">
        <w:rPr>
          <w:rFonts w:asciiTheme="majorBidi" w:hAnsiTheme="majorBidi" w:cstheme="majorBidi"/>
          <w:b/>
          <w:bCs/>
          <w:sz w:val="26"/>
          <w:szCs w:val="26"/>
          <w:rtl/>
        </w:rPr>
        <w:t>التنسيق بين مراكز المعلومات الصحية ومقدمي الرعاية الصحية</w:t>
      </w:r>
      <w:r w:rsidR="00DE03F2" w:rsidRPr="003800B4">
        <w:rPr>
          <w:rFonts w:asciiTheme="majorBidi" w:hAnsiTheme="majorBidi" w:cstheme="majorBidi"/>
          <w:b/>
          <w:bCs/>
          <w:sz w:val="26"/>
          <w:szCs w:val="26"/>
        </w:rPr>
        <w:t>.</w:t>
      </w:r>
    </w:p>
    <w:p w14:paraId="3BED09F6" w14:textId="77777777" w:rsidR="003C19CF" w:rsidRPr="003800B4" w:rsidRDefault="003C19CF" w:rsidP="003C19CF">
      <w:pPr>
        <w:bidi/>
        <w:spacing w:after="240"/>
        <w:jc w:val="center"/>
        <w:rPr>
          <w:rFonts w:asciiTheme="majorBidi" w:hAnsiTheme="majorBidi" w:cstheme="majorBidi"/>
          <w:b/>
          <w:bCs/>
          <w:sz w:val="26"/>
          <w:szCs w:val="26"/>
          <w:u w:val="single"/>
          <w:rtl/>
        </w:rPr>
      </w:pPr>
    </w:p>
    <w:p w14:paraId="09D9A53E" w14:textId="77777777" w:rsidR="00363155" w:rsidRPr="003800B4" w:rsidRDefault="00363155" w:rsidP="004E12C7">
      <w:pPr>
        <w:bidi/>
        <w:spacing w:after="240"/>
        <w:jc w:val="center"/>
        <w:rPr>
          <w:rFonts w:asciiTheme="majorBidi" w:hAnsiTheme="majorBidi" w:cstheme="majorBidi"/>
          <w:b/>
          <w:bCs/>
          <w:sz w:val="26"/>
          <w:szCs w:val="26"/>
          <w:u w:val="single"/>
          <w:rtl/>
        </w:rPr>
      </w:pPr>
    </w:p>
    <w:p w14:paraId="3E180627" w14:textId="77777777" w:rsidR="00363155" w:rsidRPr="003800B4" w:rsidRDefault="00363155" w:rsidP="00363155">
      <w:pPr>
        <w:bidi/>
        <w:spacing w:after="240"/>
        <w:jc w:val="center"/>
        <w:rPr>
          <w:rFonts w:asciiTheme="majorBidi" w:hAnsiTheme="majorBidi" w:cstheme="majorBidi"/>
          <w:b/>
          <w:bCs/>
          <w:sz w:val="26"/>
          <w:szCs w:val="26"/>
          <w:u w:val="single"/>
          <w:rtl/>
        </w:rPr>
      </w:pPr>
    </w:p>
    <w:p w14:paraId="2C7D9632" w14:textId="77777777" w:rsidR="00363155" w:rsidRPr="003800B4" w:rsidRDefault="00363155" w:rsidP="00363155">
      <w:pPr>
        <w:bidi/>
        <w:spacing w:after="240"/>
        <w:jc w:val="center"/>
        <w:rPr>
          <w:rFonts w:asciiTheme="majorBidi" w:hAnsiTheme="majorBidi" w:cstheme="majorBidi"/>
          <w:b/>
          <w:bCs/>
          <w:sz w:val="26"/>
          <w:szCs w:val="26"/>
          <w:u w:val="single"/>
          <w:rtl/>
        </w:rPr>
      </w:pPr>
    </w:p>
    <w:p w14:paraId="056F8656" w14:textId="77777777" w:rsidR="00363155" w:rsidRPr="003800B4" w:rsidRDefault="00363155" w:rsidP="00363155">
      <w:pPr>
        <w:bidi/>
        <w:spacing w:after="240"/>
        <w:jc w:val="center"/>
        <w:rPr>
          <w:rFonts w:asciiTheme="majorBidi" w:hAnsiTheme="majorBidi" w:cstheme="majorBidi"/>
          <w:b/>
          <w:bCs/>
          <w:sz w:val="26"/>
          <w:szCs w:val="26"/>
          <w:u w:val="single"/>
          <w:rtl/>
        </w:rPr>
      </w:pPr>
    </w:p>
    <w:p w14:paraId="5178B812" w14:textId="77777777" w:rsidR="00363155" w:rsidRPr="003800B4" w:rsidRDefault="00363155" w:rsidP="00363155">
      <w:pPr>
        <w:bidi/>
        <w:spacing w:after="240"/>
        <w:jc w:val="center"/>
        <w:rPr>
          <w:rFonts w:asciiTheme="majorBidi" w:hAnsiTheme="majorBidi" w:cstheme="majorBidi"/>
          <w:b/>
          <w:bCs/>
          <w:sz w:val="26"/>
          <w:szCs w:val="26"/>
          <w:u w:val="single"/>
          <w:rtl/>
        </w:rPr>
      </w:pPr>
    </w:p>
    <w:p w14:paraId="1F4EE1B9" w14:textId="77777777" w:rsidR="00363155" w:rsidRPr="003800B4" w:rsidRDefault="00363155" w:rsidP="00363155">
      <w:pPr>
        <w:bidi/>
        <w:spacing w:after="240"/>
        <w:jc w:val="center"/>
        <w:rPr>
          <w:rFonts w:asciiTheme="majorBidi" w:hAnsiTheme="majorBidi" w:cstheme="majorBidi"/>
          <w:b/>
          <w:bCs/>
          <w:sz w:val="26"/>
          <w:szCs w:val="26"/>
          <w:u w:val="single"/>
          <w:rtl/>
        </w:rPr>
      </w:pPr>
    </w:p>
    <w:p w14:paraId="2917EE2E" w14:textId="0683EF77" w:rsidR="00363155" w:rsidRDefault="00363155" w:rsidP="00363155">
      <w:pPr>
        <w:bidi/>
        <w:spacing w:after="240"/>
        <w:jc w:val="center"/>
        <w:rPr>
          <w:rFonts w:asciiTheme="majorBidi" w:hAnsiTheme="majorBidi" w:cstheme="majorBidi"/>
          <w:b/>
          <w:bCs/>
          <w:sz w:val="26"/>
          <w:szCs w:val="26"/>
          <w:u w:val="single"/>
          <w:rtl/>
        </w:rPr>
      </w:pPr>
    </w:p>
    <w:p w14:paraId="10733E86" w14:textId="3AA98CDA" w:rsidR="00363155" w:rsidRDefault="00363155" w:rsidP="006E4685">
      <w:pPr>
        <w:bidi/>
        <w:spacing w:after="240"/>
        <w:rPr>
          <w:rFonts w:asciiTheme="majorBidi" w:hAnsiTheme="majorBidi" w:cstheme="majorBidi"/>
          <w:b/>
          <w:bCs/>
          <w:sz w:val="26"/>
          <w:szCs w:val="26"/>
          <w:u w:val="single"/>
          <w:rtl/>
        </w:rPr>
      </w:pPr>
    </w:p>
    <w:p w14:paraId="158D6263" w14:textId="77777777" w:rsidR="007C07CC" w:rsidRPr="003800B4" w:rsidRDefault="007C07CC" w:rsidP="007C07CC">
      <w:pPr>
        <w:bidi/>
        <w:spacing w:after="240"/>
        <w:rPr>
          <w:rFonts w:asciiTheme="majorBidi" w:hAnsiTheme="majorBidi" w:cstheme="majorBidi"/>
          <w:b/>
          <w:bCs/>
          <w:sz w:val="26"/>
          <w:szCs w:val="26"/>
          <w:u w:val="single"/>
          <w:rtl/>
        </w:rPr>
      </w:pPr>
    </w:p>
    <w:p w14:paraId="26E7E301" w14:textId="77777777" w:rsidR="001776B3" w:rsidRDefault="001776B3" w:rsidP="001776B3">
      <w:pPr>
        <w:bidi/>
        <w:spacing w:after="240"/>
        <w:rPr>
          <w:rFonts w:asciiTheme="majorBidi" w:hAnsiTheme="majorBidi" w:cstheme="majorBidi"/>
          <w:b/>
          <w:bCs/>
          <w:sz w:val="26"/>
          <w:szCs w:val="26"/>
        </w:rPr>
      </w:pPr>
    </w:p>
    <w:p w14:paraId="059151E9" w14:textId="47F26F6D" w:rsidR="0071443C" w:rsidRPr="007C07CC" w:rsidRDefault="007A7F87" w:rsidP="007C07CC">
      <w:pPr>
        <w:bidi/>
        <w:spacing w:after="240"/>
        <w:jc w:val="center"/>
        <w:rPr>
          <w:rFonts w:asciiTheme="majorBidi" w:hAnsiTheme="majorBidi" w:cs="Monotype Koufi"/>
          <w:sz w:val="32"/>
          <w:szCs w:val="32"/>
          <w:rtl/>
        </w:rPr>
      </w:pPr>
      <w:r w:rsidRPr="0071443C">
        <w:rPr>
          <w:rFonts w:asciiTheme="majorBidi" w:hAnsiTheme="majorBidi" w:cs="Monotype Koufi"/>
          <w:sz w:val="32"/>
          <w:szCs w:val="32"/>
          <w:rtl/>
        </w:rPr>
        <w:t>مراحل تنفيذ الخطة</w:t>
      </w:r>
      <w:r w:rsidR="00E832C6" w:rsidRPr="0071443C">
        <w:rPr>
          <w:rFonts w:asciiTheme="majorBidi" w:hAnsiTheme="majorBidi" w:cs="Monotype Koufi"/>
          <w:sz w:val="32"/>
          <w:szCs w:val="32"/>
          <w:rtl/>
        </w:rPr>
        <w:t xml:space="preserve"> الإستراتيجية</w:t>
      </w:r>
    </w:p>
    <w:p w14:paraId="64035A90" w14:textId="054D218D" w:rsidR="00675E08" w:rsidRPr="003800B4" w:rsidRDefault="007A7F87" w:rsidP="00817E0A">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المرحلة الأولى: المرحلة التحضيرية</w:t>
      </w:r>
      <w:r w:rsidR="00E832C6" w:rsidRPr="003800B4">
        <w:rPr>
          <w:rFonts w:asciiTheme="majorBidi" w:hAnsiTheme="majorBidi" w:cstheme="majorBidi"/>
          <w:b/>
          <w:bCs/>
          <w:sz w:val="26"/>
          <w:szCs w:val="26"/>
          <w:u w:val="single"/>
          <w:rtl/>
        </w:rPr>
        <w:t>:</w:t>
      </w:r>
      <w:r w:rsidRPr="003800B4">
        <w:rPr>
          <w:rFonts w:asciiTheme="majorBidi" w:hAnsiTheme="majorBidi" w:cstheme="majorBidi"/>
          <w:b/>
          <w:bCs/>
          <w:sz w:val="26"/>
          <w:szCs w:val="26"/>
          <w:u w:val="single"/>
        </w:rPr>
        <w:t xml:space="preserve"> </w:t>
      </w:r>
    </w:p>
    <w:p w14:paraId="35D72E8A" w14:textId="77777777" w:rsidR="00675E08" w:rsidRPr="003800B4" w:rsidRDefault="007A7F87" w:rsidP="003B674C">
      <w:pPr>
        <w:pStyle w:val="ListParagraph"/>
        <w:numPr>
          <w:ilvl w:val="0"/>
          <w:numId w:val="3"/>
        </w:numPr>
        <w:bidi/>
        <w:spacing w:after="240"/>
        <w:jc w:val="both"/>
        <w:rPr>
          <w:rFonts w:asciiTheme="majorBidi" w:hAnsiTheme="majorBidi" w:cstheme="majorBidi"/>
          <w:b/>
          <w:bCs/>
          <w:sz w:val="26"/>
          <w:szCs w:val="26"/>
        </w:rPr>
      </w:pPr>
      <w:r w:rsidRPr="003800B4">
        <w:rPr>
          <w:rFonts w:asciiTheme="majorBidi" w:hAnsiTheme="majorBidi" w:cstheme="majorBidi"/>
          <w:b/>
          <w:bCs/>
          <w:sz w:val="26"/>
          <w:szCs w:val="26"/>
          <w:rtl/>
        </w:rPr>
        <w:t>مراجعة الاستراتيجية الوطنية للوقاية والتصدي للأمراض المزمنة وتحديثها</w:t>
      </w:r>
      <w:r w:rsidRPr="003800B4">
        <w:rPr>
          <w:rFonts w:asciiTheme="majorBidi" w:hAnsiTheme="majorBidi" w:cstheme="majorBidi"/>
          <w:b/>
          <w:bCs/>
          <w:sz w:val="26"/>
          <w:szCs w:val="26"/>
        </w:rPr>
        <w:t>.</w:t>
      </w:r>
    </w:p>
    <w:p w14:paraId="3923ACF1" w14:textId="77777777" w:rsidR="00675E08" w:rsidRPr="003800B4" w:rsidRDefault="007A7F87" w:rsidP="003B674C">
      <w:pPr>
        <w:pStyle w:val="ListParagraph"/>
        <w:numPr>
          <w:ilvl w:val="0"/>
          <w:numId w:val="3"/>
        </w:numPr>
        <w:bidi/>
        <w:spacing w:after="240"/>
        <w:jc w:val="both"/>
        <w:rPr>
          <w:rFonts w:asciiTheme="majorBidi" w:hAnsiTheme="majorBidi" w:cstheme="majorBidi"/>
          <w:b/>
          <w:bCs/>
          <w:sz w:val="26"/>
          <w:szCs w:val="26"/>
        </w:rPr>
      </w:pPr>
      <w:r w:rsidRPr="003800B4">
        <w:rPr>
          <w:rFonts w:asciiTheme="majorBidi" w:hAnsiTheme="majorBidi" w:cstheme="majorBidi"/>
          <w:b/>
          <w:bCs/>
          <w:sz w:val="26"/>
          <w:szCs w:val="26"/>
          <w:rtl/>
        </w:rPr>
        <w:t>تفعيل دور اللجنة العليا للوقاية والتصدي للأمراض المزمنة غير السارية</w:t>
      </w:r>
      <w:r w:rsidRPr="003800B4">
        <w:rPr>
          <w:rFonts w:asciiTheme="majorBidi" w:hAnsiTheme="majorBidi" w:cstheme="majorBidi"/>
          <w:b/>
          <w:bCs/>
          <w:sz w:val="26"/>
          <w:szCs w:val="26"/>
        </w:rPr>
        <w:t xml:space="preserve">. </w:t>
      </w:r>
    </w:p>
    <w:p w14:paraId="43DADB6B" w14:textId="77710AF3" w:rsidR="00675E08" w:rsidRPr="003800B4" w:rsidRDefault="007A7F87" w:rsidP="003B674C">
      <w:pPr>
        <w:pStyle w:val="ListParagraph"/>
        <w:numPr>
          <w:ilvl w:val="0"/>
          <w:numId w:val="3"/>
        </w:numPr>
        <w:bidi/>
        <w:spacing w:after="240"/>
        <w:jc w:val="both"/>
        <w:rPr>
          <w:rFonts w:asciiTheme="majorBidi" w:hAnsiTheme="majorBidi" w:cstheme="majorBidi"/>
          <w:b/>
          <w:bCs/>
          <w:sz w:val="26"/>
          <w:szCs w:val="26"/>
        </w:rPr>
      </w:pPr>
      <w:r w:rsidRPr="003800B4">
        <w:rPr>
          <w:rFonts w:asciiTheme="majorBidi" w:hAnsiTheme="majorBidi" w:cstheme="majorBidi"/>
          <w:b/>
          <w:bCs/>
          <w:sz w:val="26"/>
          <w:szCs w:val="26"/>
          <w:rtl/>
        </w:rPr>
        <w:t xml:space="preserve">القيام </w:t>
      </w:r>
      <w:r w:rsidR="00AC72FF" w:rsidRPr="003800B4">
        <w:rPr>
          <w:rFonts w:asciiTheme="majorBidi" w:hAnsiTheme="majorBidi" w:cstheme="majorBidi"/>
          <w:b/>
          <w:bCs/>
          <w:sz w:val="26"/>
          <w:szCs w:val="26"/>
          <w:rtl/>
        </w:rPr>
        <w:t>ب</w:t>
      </w:r>
      <w:r w:rsidRPr="003800B4">
        <w:rPr>
          <w:rFonts w:asciiTheme="majorBidi" w:hAnsiTheme="majorBidi" w:cstheme="majorBidi"/>
          <w:b/>
          <w:bCs/>
          <w:sz w:val="26"/>
          <w:szCs w:val="26"/>
          <w:rtl/>
        </w:rPr>
        <w:t>تقييم قدرات النظام الصحي والقطاعات ال</w:t>
      </w:r>
      <w:r w:rsidR="00BB4C36" w:rsidRPr="003800B4">
        <w:rPr>
          <w:rFonts w:asciiTheme="majorBidi" w:hAnsiTheme="majorBidi" w:cstheme="majorBidi"/>
          <w:b/>
          <w:bCs/>
          <w:sz w:val="26"/>
          <w:szCs w:val="26"/>
          <w:rtl/>
        </w:rPr>
        <w:t>أخرى</w:t>
      </w:r>
      <w:r w:rsidRPr="003800B4">
        <w:rPr>
          <w:rFonts w:asciiTheme="majorBidi" w:hAnsiTheme="majorBidi" w:cstheme="majorBidi"/>
          <w:b/>
          <w:bCs/>
          <w:sz w:val="26"/>
          <w:szCs w:val="26"/>
          <w:rtl/>
        </w:rPr>
        <w:t xml:space="preserve"> ذات الصلة بالوقاية والتصدي للأمراض غير السارية وعوامل الاختطار الخاصة بها</w:t>
      </w:r>
      <w:r w:rsidRPr="003800B4">
        <w:rPr>
          <w:rFonts w:asciiTheme="majorBidi" w:hAnsiTheme="majorBidi" w:cstheme="majorBidi"/>
          <w:b/>
          <w:bCs/>
          <w:sz w:val="26"/>
          <w:szCs w:val="26"/>
        </w:rPr>
        <w:t xml:space="preserve">.  </w:t>
      </w:r>
    </w:p>
    <w:p w14:paraId="22F5AE10" w14:textId="77777777" w:rsidR="00675E08" w:rsidRPr="003800B4" w:rsidRDefault="007A7F87" w:rsidP="003B674C">
      <w:pPr>
        <w:pStyle w:val="ListParagraph"/>
        <w:numPr>
          <w:ilvl w:val="0"/>
          <w:numId w:val="3"/>
        </w:numPr>
        <w:bidi/>
        <w:spacing w:after="240"/>
        <w:jc w:val="both"/>
        <w:rPr>
          <w:rFonts w:asciiTheme="majorBidi" w:hAnsiTheme="majorBidi" w:cstheme="majorBidi"/>
          <w:b/>
          <w:bCs/>
          <w:sz w:val="26"/>
          <w:szCs w:val="26"/>
        </w:rPr>
      </w:pPr>
      <w:r w:rsidRPr="003800B4">
        <w:rPr>
          <w:rFonts w:asciiTheme="majorBidi" w:hAnsiTheme="majorBidi" w:cstheme="majorBidi"/>
          <w:b/>
          <w:bCs/>
          <w:sz w:val="26"/>
          <w:szCs w:val="26"/>
          <w:rtl/>
        </w:rPr>
        <w:t>تعزيز المشاركة المجتمعية بأنشطة وبرامج الوقاية والتصدي للأمراض غير السارية وعوامل الاختطار الخاصة بها</w:t>
      </w:r>
      <w:r w:rsidRPr="003800B4">
        <w:rPr>
          <w:rFonts w:asciiTheme="majorBidi" w:hAnsiTheme="majorBidi" w:cstheme="majorBidi"/>
          <w:b/>
          <w:bCs/>
          <w:sz w:val="26"/>
          <w:szCs w:val="26"/>
        </w:rPr>
        <w:t xml:space="preserve">. </w:t>
      </w:r>
    </w:p>
    <w:p w14:paraId="5AC42ACE" w14:textId="4B6B6242" w:rsidR="00675E08" w:rsidRPr="003800B4" w:rsidRDefault="007A7F87" w:rsidP="003B674C">
      <w:pPr>
        <w:pStyle w:val="ListParagraph"/>
        <w:numPr>
          <w:ilvl w:val="0"/>
          <w:numId w:val="3"/>
        </w:numPr>
        <w:bidi/>
        <w:spacing w:after="240"/>
        <w:jc w:val="both"/>
        <w:rPr>
          <w:rFonts w:asciiTheme="majorBidi" w:hAnsiTheme="majorBidi" w:cstheme="majorBidi"/>
          <w:b/>
          <w:bCs/>
          <w:sz w:val="26"/>
          <w:szCs w:val="26"/>
        </w:rPr>
      </w:pPr>
      <w:r w:rsidRPr="003800B4">
        <w:rPr>
          <w:rFonts w:asciiTheme="majorBidi" w:hAnsiTheme="majorBidi" w:cstheme="majorBidi"/>
          <w:b/>
          <w:bCs/>
          <w:sz w:val="26"/>
          <w:szCs w:val="26"/>
          <w:rtl/>
        </w:rPr>
        <w:t>تطوير اوجه التعاون المشترك بين وزارة الصحة والمراكز البحثية المختصة بالجامعات على المستوى الوطني والدولي، منظمة الصحة العالمية، البنك الدولي والمنظمات والهيئات الدولية المعنية بالصحة العمومية من خلال مذكرات التفاهم المشترك، الاتفاقيات وبروتوكولات التعاون والشراكة</w:t>
      </w:r>
      <w:r w:rsidR="00DE03F2">
        <w:rPr>
          <w:rFonts w:asciiTheme="majorBidi" w:hAnsiTheme="majorBidi" w:cstheme="majorBidi" w:hint="cs"/>
          <w:b/>
          <w:bCs/>
          <w:sz w:val="26"/>
          <w:szCs w:val="26"/>
          <w:rtl/>
        </w:rPr>
        <w:t>.</w:t>
      </w:r>
    </w:p>
    <w:p w14:paraId="3E0F64C9" w14:textId="6257552C" w:rsidR="007A7F87" w:rsidRPr="003800B4" w:rsidRDefault="007A7F87" w:rsidP="003B674C">
      <w:pPr>
        <w:pStyle w:val="ListParagraph"/>
        <w:numPr>
          <w:ilvl w:val="0"/>
          <w:numId w:val="3"/>
        </w:numPr>
        <w:bidi/>
        <w:spacing w:after="240"/>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وجود برامج صحية وخطط عمل محددة الأهداف والغايات وآليات التنفيذ ومؤشرات المتابعة بين القطاع الصحي وثلاثة قطاعات </w:t>
      </w:r>
      <w:r w:rsidR="00BB4C36" w:rsidRPr="003800B4">
        <w:rPr>
          <w:rFonts w:asciiTheme="majorBidi" w:hAnsiTheme="majorBidi" w:cstheme="majorBidi"/>
          <w:b/>
          <w:bCs/>
          <w:sz w:val="26"/>
          <w:szCs w:val="26"/>
          <w:rtl/>
        </w:rPr>
        <w:t>أخرى</w:t>
      </w:r>
      <w:r w:rsidRPr="003800B4">
        <w:rPr>
          <w:rFonts w:asciiTheme="majorBidi" w:hAnsiTheme="majorBidi" w:cstheme="majorBidi"/>
          <w:b/>
          <w:bCs/>
          <w:sz w:val="26"/>
          <w:szCs w:val="26"/>
          <w:rtl/>
        </w:rPr>
        <w:t xml:space="preserve"> على الأقل</w:t>
      </w:r>
      <w:r w:rsidR="00AC72FF" w:rsidRPr="003800B4">
        <w:rPr>
          <w:rFonts w:asciiTheme="majorBidi" w:hAnsiTheme="majorBidi" w:cstheme="majorBidi"/>
          <w:b/>
          <w:bCs/>
          <w:sz w:val="26"/>
          <w:szCs w:val="26"/>
          <w:rtl/>
        </w:rPr>
        <w:t xml:space="preserve"> (وزارة التربية، وزارة الشؤون، الهيئة العامة </w:t>
      </w:r>
      <w:r w:rsidR="006B1C24" w:rsidRPr="003800B4">
        <w:rPr>
          <w:rFonts w:asciiTheme="majorBidi" w:hAnsiTheme="majorBidi" w:cstheme="majorBidi"/>
          <w:b/>
          <w:bCs/>
          <w:sz w:val="26"/>
          <w:szCs w:val="26"/>
          <w:rtl/>
        </w:rPr>
        <w:t>للغذاء) في</w:t>
      </w:r>
      <w:r w:rsidRPr="003800B4">
        <w:rPr>
          <w:rFonts w:asciiTheme="majorBidi" w:hAnsiTheme="majorBidi" w:cstheme="majorBidi"/>
          <w:b/>
          <w:bCs/>
          <w:sz w:val="26"/>
          <w:szCs w:val="26"/>
          <w:rtl/>
        </w:rPr>
        <w:t xml:space="preserve"> مجال الوقاية والتصدي للأمراض المزمنة غير السارية، بالإضافة </w:t>
      </w:r>
      <w:r w:rsidR="0017739E" w:rsidRPr="003800B4">
        <w:rPr>
          <w:rFonts w:asciiTheme="majorBidi" w:hAnsiTheme="majorBidi" w:cstheme="majorBidi"/>
          <w:b/>
          <w:bCs/>
          <w:sz w:val="26"/>
          <w:szCs w:val="26"/>
          <w:rtl/>
        </w:rPr>
        <w:t>إلى</w:t>
      </w:r>
      <w:r w:rsidRPr="003800B4">
        <w:rPr>
          <w:rFonts w:asciiTheme="majorBidi" w:hAnsiTheme="majorBidi" w:cstheme="majorBidi"/>
          <w:b/>
          <w:bCs/>
          <w:sz w:val="26"/>
          <w:szCs w:val="26"/>
          <w:rtl/>
        </w:rPr>
        <w:t xml:space="preserve"> تدعيم آلية التنسيق بين السياسات والبرامج القائمة</w:t>
      </w:r>
      <w:r w:rsidR="00DE03F2">
        <w:rPr>
          <w:rFonts w:asciiTheme="majorBidi" w:hAnsiTheme="majorBidi" w:cstheme="majorBidi" w:hint="cs"/>
          <w:b/>
          <w:bCs/>
          <w:sz w:val="26"/>
          <w:szCs w:val="26"/>
          <w:rtl/>
        </w:rPr>
        <w:t>.</w:t>
      </w:r>
    </w:p>
    <w:p w14:paraId="1C5E258E" w14:textId="0D8F5D68" w:rsidR="00675E08" w:rsidRPr="003800B4" w:rsidRDefault="007A7F87" w:rsidP="00817E0A">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 xml:space="preserve">المرحلة الثانية: المرحلة </w:t>
      </w:r>
      <w:r w:rsidR="00005F79" w:rsidRPr="003800B4">
        <w:rPr>
          <w:rFonts w:asciiTheme="majorBidi" w:hAnsiTheme="majorBidi" w:cstheme="majorBidi" w:hint="cs"/>
          <w:b/>
          <w:bCs/>
          <w:sz w:val="26"/>
          <w:szCs w:val="26"/>
          <w:u w:val="single"/>
          <w:rtl/>
        </w:rPr>
        <w:t>التنفيذية</w:t>
      </w:r>
      <w:r w:rsidR="00005F79" w:rsidRPr="003800B4">
        <w:rPr>
          <w:rFonts w:asciiTheme="majorBidi" w:hAnsiTheme="majorBidi" w:cstheme="majorBidi"/>
          <w:b/>
          <w:bCs/>
          <w:sz w:val="26"/>
          <w:szCs w:val="26"/>
          <w:u w:val="single"/>
        </w:rPr>
        <w:t>:</w:t>
      </w:r>
    </w:p>
    <w:p w14:paraId="221F5D36" w14:textId="77777777" w:rsidR="007A7F87" w:rsidRPr="003800B4" w:rsidRDefault="007A7F87" w:rsidP="00817E0A">
      <w:pPr>
        <w:bidi/>
        <w:spacing w:after="240"/>
        <w:ind w:firstLine="72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سيتم في هذه المرحلة تنفيذ الخطط والبرامج التي تم اعدادها في المرحلة الأولى والتي تحقق الأهداف الآتية</w:t>
      </w:r>
      <w:r w:rsidRPr="003800B4">
        <w:rPr>
          <w:rFonts w:asciiTheme="majorBidi" w:hAnsiTheme="majorBidi" w:cstheme="majorBidi"/>
          <w:b/>
          <w:bCs/>
          <w:sz w:val="26"/>
          <w:szCs w:val="26"/>
        </w:rPr>
        <w:t xml:space="preserve">: </w:t>
      </w:r>
    </w:p>
    <w:p w14:paraId="28479A50" w14:textId="2807416D" w:rsidR="007A7F87" w:rsidRPr="003800B4" w:rsidRDefault="007A7F87" w:rsidP="003B674C">
      <w:pPr>
        <w:pStyle w:val="ListParagraph"/>
        <w:numPr>
          <w:ilvl w:val="0"/>
          <w:numId w:val="2"/>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الحد من عوامل ال</w:t>
      </w:r>
      <w:r w:rsidR="000D16F0">
        <w:rPr>
          <w:rFonts w:asciiTheme="majorBidi" w:hAnsiTheme="majorBidi" w:cstheme="majorBidi" w:hint="cs"/>
          <w:b/>
          <w:bCs/>
          <w:sz w:val="26"/>
          <w:szCs w:val="26"/>
          <w:rtl/>
        </w:rPr>
        <w:t>إ</w:t>
      </w:r>
      <w:r w:rsidRPr="003800B4">
        <w:rPr>
          <w:rFonts w:asciiTheme="majorBidi" w:hAnsiTheme="majorBidi" w:cstheme="majorBidi"/>
          <w:b/>
          <w:bCs/>
          <w:sz w:val="26"/>
          <w:szCs w:val="26"/>
          <w:rtl/>
        </w:rPr>
        <w:t>ختطار القابلة للتغيير المرتبطة ب</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w:t>
      </w:r>
      <w:r w:rsidR="00A367E9">
        <w:rPr>
          <w:rFonts w:asciiTheme="majorBidi" w:hAnsiTheme="majorBidi" w:cstheme="majorBidi" w:hint="cs"/>
          <w:b/>
          <w:bCs/>
          <w:sz w:val="26"/>
          <w:szCs w:val="26"/>
          <w:rtl/>
        </w:rPr>
        <w:t>السارية</w:t>
      </w:r>
      <w:r w:rsidRPr="003800B4">
        <w:rPr>
          <w:rFonts w:asciiTheme="majorBidi" w:hAnsiTheme="majorBidi" w:cstheme="majorBidi"/>
          <w:b/>
          <w:bCs/>
          <w:sz w:val="26"/>
          <w:szCs w:val="26"/>
          <w:rtl/>
        </w:rPr>
        <w:t xml:space="preserve"> ومحدداتها الاجتماعية والاقتصادية من خلال ايجاد بيئات معززة للصحة</w:t>
      </w:r>
      <w:r w:rsidRPr="003800B4">
        <w:rPr>
          <w:rFonts w:asciiTheme="majorBidi" w:hAnsiTheme="majorBidi" w:cstheme="majorBidi"/>
          <w:b/>
          <w:bCs/>
          <w:sz w:val="26"/>
          <w:szCs w:val="26"/>
        </w:rPr>
        <w:t>.</w:t>
      </w:r>
    </w:p>
    <w:p w14:paraId="0519E0A6" w14:textId="53367A97" w:rsidR="007A7F87" w:rsidRPr="003800B4" w:rsidRDefault="007A7F87" w:rsidP="003B674C">
      <w:pPr>
        <w:pStyle w:val="ListParagraph"/>
        <w:numPr>
          <w:ilvl w:val="0"/>
          <w:numId w:val="2"/>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تدعيم النظام </w:t>
      </w:r>
      <w:r w:rsidR="00675E08" w:rsidRPr="003800B4">
        <w:rPr>
          <w:rFonts w:asciiTheme="majorBidi" w:hAnsiTheme="majorBidi" w:cstheme="majorBidi"/>
          <w:b/>
          <w:bCs/>
          <w:sz w:val="26"/>
          <w:szCs w:val="26"/>
          <w:rtl/>
        </w:rPr>
        <w:t>الصحي</w:t>
      </w:r>
      <w:r w:rsidRPr="003800B4">
        <w:rPr>
          <w:rFonts w:asciiTheme="majorBidi" w:hAnsiTheme="majorBidi" w:cstheme="majorBidi"/>
          <w:b/>
          <w:bCs/>
          <w:sz w:val="26"/>
          <w:szCs w:val="26"/>
          <w:rtl/>
        </w:rPr>
        <w:t xml:space="preserve"> وتوجيهه للوقاية والتصدي للأمراض المزمنة الغير </w:t>
      </w:r>
      <w:r w:rsidR="00A367E9">
        <w:rPr>
          <w:rFonts w:asciiTheme="majorBidi" w:hAnsiTheme="majorBidi" w:cstheme="majorBidi" w:hint="cs"/>
          <w:b/>
          <w:bCs/>
          <w:sz w:val="26"/>
          <w:szCs w:val="26"/>
          <w:rtl/>
        </w:rPr>
        <w:t>السارية</w:t>
      </w:r>
      <w:r w:rsidRPr="003800B4">
        <w:rPr>
          <w:rFonts w:asciiTheme="majorBidi" w:hAnsiTheme="majorBidi" w:cstheme="majorBidi"/>
          <w:b/>
          <w:bCs/>
          <w:sz w:val="26"/>
          <w:szCs w:val="26"/>
          <w:rtl/>
        </w:rPr>
        <w:t xml:space="preserve"> ولمحدداتها الاجتماعية والاقتصادية من خلال رعاية صحية أولية ترتكز على السكان وتغطية صحية شاملة</w:t>
      </w:r>
      <w:r w:rsidRPr="003800B4">
        <w:rPr>
          <w:rFonts w:asciiTheme="majorBidi" w:hAnsiTheme="majorBidi" w:cstheme="majorBidi"/>
          <w:b/>
          <w:bCs/>
          <w:sz w:val="26"/>
          <w:szCs w:val="26"/>
        </w:rPr>
        <w:t xml:space="preserve">. </w:t>
      </w:r>
    </w:p>
    <w:p w14:paraId="4CCBE0E6" w14:textId="3CDABE51" w:rsidR="007A7F87" w:rsidRPr="003800B4" w:rsidRDefault="007A7F87" w:rsidP="00817E0A">
      <w:pPr>
        <w:bidi/>
        <w:spacing w:after="240"/>
        <w:jc w:val="mediumKashida"/>
        <w:rPr>
          <w:rFonts w:asciiTheme="majorBidi" w:hAnsiTheme="majorBidi" w:cstheme="majorBidi"/>
          <w:b/>
          <w:bCs/>
          <w:sz w:val="26"/>
          <w:szCs w:val="26"/>
          <w:u w:val="single"/>
          <w:rtl/>
        </w:rPr>
      </w:pPr>
      <w:r w:rsidRPr="003800B4">
        <w:rPr>
          <w:rFonts w:asciiTheme="majorBidi" w:hAnsiTheme="majorBidi" w:cstheme="majorBidi"/>
          <w:b/>
          <w:bCs/>
          <w:sz w:val="26"/>
          <w:szCs w:val="26"/>
          <w:u w:val="single"/>
          <w:rtl/>
        </w:rPr>
        <w:t>المرحلة الثالثة: مرحلة التقييم والمتابعة</w:t>
      </w:r>
      <w:r w:rsidR="00E832C6" w:rsidRPr="003800B4">
        <w:rPr>
          <w:rFonts w:asciiTheme="majorBidi" w:hAnsiTheme="majorBidi" w:cstheme="majorBidi"/>
          <w:b/>
          <w:bCs/>
          <w:sz w:val="26"/>
          <w:szCs w:val="26"/>
          <w:u w:val="single"/>
          <w:rtl/>
        </w:rPr>
        <w:t>:</w:t>
      </w:r>
      <w:r w:rsidRPr="003800B4">
        <w:rPr>
          <w:rFonts w:asciiTheme="majorBidi" w:hAnsiTheme="majorBidi" w:cstheme="majorBidi"/>
          <w:b/>
          <w:bCs/>
          <w:sz w:val="26"/>
          <w:szCs w:val="26"/>
          <w:u w:val="single"/>
        </w:rPr>
        <w:t xml:space="preserve"> </w:t>
      </w:r>
    </w:p>
    <w:p w14:paraId="71D96075" w14:textId="346046CB" w:rsidR="007A7F87" w:rsidRPr="003800B4" w:rsidRDefault="007A7F87" w:rsidP="003B674C">
      <w:pPr>
        <w:pStyle w:val="ListParagraph"/>
        <w:numPr>
          <w:ilvl w:val="0"/>
          <w:numId w:val="1"/>
        </w:numPr>
        <w:bidi/>
        <w:spacing w:after="240"/>
        <w:jc w:val="mediumKashida"/>
        <w:rPr>
          <w:rFonts w:asciiTheme="majorBidi" w:hAnsiTheme="majorBidi" w:cstheme="majorBidi"/>
          <w:b/>
          <w:bCs/>
          <w:sz w:val="26"/>
          <w:szCs w:val="26"/>
          <w:rtl/>
        </w:rPr>
      </w:pPr>
      <w:r w:rsidRPr="003800B4">
        <w:rPr>
          <w:rFonts w:asciiTheme="majorBidi" w:hAnsiTheme="majorBidi" w:cstheme="majorBidi"/>
          <w:b/>
          <w:bCs/>
          <w:sz w:val="26"/>
          <w:szCs w:val="26"/>
          <w:rtl/>
        </w:rPr>
        <w:t xml:space="preserve">رصد اتجاهات </w:t>
      </w:r>
      <w:r w:rsidR="00E62F1F" w:rsidRPr="003800B4">
        <w:rPr>
          <w:rFonts w:asciiTheme="majorBidi" w:hAnsiTheme="majorBidi" w:cstheme="majorBidi"/>
          <w:b/>
          <w:bCs/>
          <w:sz w:val="26"/>
          <w:szCs w:val="26"/>
          <w:rtl/>
        </w:rPr>
        <w:t>الأمراض</w:t>
      </w:r>
      <w:r w:rsidRPr="003800B4">
        <w:rPr>
          <w:rFonts w:asciiTheme="majorBidi" w:hAnsiTheme="majorBidi" w:cstheme="majorBidi"/>
          <w:b/>
          <w:bCs/>
          <w:sz w:val="26"/>
          <w:szCs w:val="26"/>
          <w:rtl/>
        </w:rPr>
        <w:t xml:space="preserve"> المزمنة غير السارية ومحدداتها وتقييم التقدم المحرز</w:t>
      </w:r>
      <w:r w:rsidRPr="003800B4">
        <w:rPr>
          <w:rFonts w:asciiTheme="majorBidi" w:hAnsiTheme="majorBidi" w:cstheme="majorBidi"/>
          <w:b/>
          <w:bCs/>
          <w:sz w:val="26"/>
          <w:szCs w:val="26"/>
        </w:rPr>
        <w:t xml:space="preserve">.  </w:t>
      </w:r>
    </w:p>
    <w:p w14:paraId="3B564B69" w14:textId="331BF24A" w:rsidR="007A7F87" w:rsidRPr="003800B4" w:rsidRDefault="007A7F87" w:rsidP="003B674C">
      <w:pPr>
        <w:pStyle w:val="ListParagraph"/>
        <w:numPr>
          <w:ilvl w:val="0"/>
          <w:numId w:val="1"/>
        </w:numPr>
        <w:bidi/>
        <w:spacing w:after="240"/>
        <w:jc w:val="mediumKashida"/>
        <w:rPr>
          <w:rFonts w:asciiTheme="majorBidi" w:hAnsiTheme="majorBidi" w:cstheme="majorBidi"/>
          <w:b/>
          <w:bCs/>
          <w:sz w:val="26"/>
          <w:szCs w:val="26"/>
        </w:rPr>
      </w:pPr>
      <w:r w:rsidRPr="003800B4">
        <w:rPr>
          <w:rFonts w:asciiTheme="majorBidi" w:hAnsiTheme="majorBidi" w:cstheme="majorBidi"/>
          <w:b/>
          <w:bCs/>
          <w:sz w:val="26"/>
          <w:szCs w:val="26"/>
          <w:rtl/>
        </w:rPr>
        <w:t>تعزيز اجراءات الأبحاث عالية الجودة وسبل تطوريها وذلك في مجال الوقاية والتصدي للأمراض المزمنة</w:t>
      </w:r>
      <w:r w:rsidRPr="003800B4">
        <w:rPr>
          <w:rFonts w:asciiTheme="majorBidi" w:hAnsiTheme="majorBidi" w:cstheme="majorBidi"/>
          <w:b/>
          <w:bCs/>
          <w:sz w:val="26"/>
          <w:szCs w:val="26"/>
        </w:rPr>
        <w:t xml:space="preserve"> </w:t>
      </w:r>
    </w:p>
    <w:p w14:paraId="683D2A5D" w14:textId="77777777" w:rsidR="00AD5DE9" w:rsidRPr="003800B4" w:rsidRDefault="00AD5DE9" w:rsidP="00817E0A">
      <w:pPr>
        <w:bidi/>
        <w:spacing w:after="240"/>
        <w:jc w:val="mediumKashida"/>
        <w:rPr>
          <w:rFonts w:asciiTheme="majorBidi" w:hAnsiTheme="majorBidi" w:cstheme="majorBidi"/>
          <w:b/>
          <w:bCs/>
          <w:sz w:val="26"/>
          <w:szCs w:val="26"/>
          <w:rtl/>
        </w:rPr>
      </w:pPr>
    </w:p>
    <w:p w14:paraId="10476111" w14:textId="423FC696" w:rsidR="00817E0A" w:rsidRDefault="00817E0A" w:rsidP="00817E0A">
      <w:pPr>
        <w:bidi/>
        <w:spacing w:after="240"/>
        <w:jc w:val="mediumKashida"/>
        <w:rPr>
          <w:rFonts w:cs="Arial"/>
          <w:rtl/>
        </w:rPr>
        <w:sectPr w:rsidR="00817E0A" w:rsidSect="0071443C">
          <w:headerReference w:type="default" r:id="rId12"/>
          <w:footerReference w:type="even" r:id="rId13"/>
          <w:footerReference w:type="default" r:id="rId14"/>
          <w:type w:val="continuous"/>
          <w:pgSz w:w="11906" w:h="16838" w:code="9"/>
          <w:pgMar w:top="1440" w:right="1080" w:bottom="900" w:left="1080" w:header="706" w:footer="706"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62236D41" w14:textId="0C2DAF9A" w:rsidR="00BB108C" w:rsidRPr="008313B1" w:rsidRDefault="008313B1" w:rsidP="008313B1">
      <w:pPr>
        <w:bidi/>
        <w:jc w:val="mediumKashida"/>
        <w:rPr>
          <w:rFonts w:asciiTheme="majorBidi" w:hAnsiTheme="majorBidi" w:cs="Monotype Koufi"/>
          <w:sz w:val="32"/>
          <w:szCs w:val="32"/>
          <w:rtl/>
        </w:rPr>
      </w:pPr>
      <w:r w:rsidRPr="008313B1">
        <w:rPr>
          <w:rFonts w:asciiTheme="majorBidi" w:hAnsiTheme="majorBidi" w:cs="Monotype Koufi" w:hint="cs"/>
          <w:sz w:val="32"/>
          <w:szCs w:val="32"/>
          <w:rtl/>
        </w:rPr>
        <w:lastRenderedPageBreak/>
        <w:t>الخطة الاستراتيجية:</w:t>
      </w:r>
    </w:p>
    <w:tbl>
      <w:tblPr>
        <w:bidiVisual/>
        <w:tblW w:w="15828" w:type="dxa"/>
        <w:tblInd w:w="-944" w:type="dxa"/>
        <w:tblLook w:val="04A0" w:firstRow="1" w:lastRow="0" w:firstColumn="1" w:lastColumn="0" w:noHBand="0" w:noVBand="1"/>
      </w:tblPr>
      <w:tblGrid>
        <w:gridCol w:w="888"/>
        <w:gridCol w:w="642"/>
        <w:gridCol w:w="888"/>
        <w:gridCol w:w="2622"/>
        <w:gridCol w:w="1530"/>
        <w:gridCol w:w="888"/>
        <w:gridCol w:w="822"/>
        <w:gridCol w:w="1530"/>
        <w:gridCol w:w="810"/>
        <w:gridCol w:w="78"/>
        <w:gridCol w:w="1452"/>
        <w:gridCol w:w="888"/>
        <w:gridCol w:w="372"/>
        <w:gridCol w:w="1530"/>
        <w:gridCol w:w="888"/>
      </w:tblGrid>
      <w:tr w:rsidR="00826D89" w:rsidRPr="00083DA3" w14:paraId="5945D678" w14:textId="77777777" w:rsidTr="005E2403">
        <w:trPr>
          <w:trHeight w:val="367"/>
        </w:trPr>
        <w:tc>
          <w:tcPr>
            <w:tcW w:w="2418" w:type="dxa"/>
            <w:gridSpan w:val="3"/>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6E653808" w14:textId="77777777" w:rsidR="00083DA3" w:rsidRPr="00083DA3" w:rsidRDefault="00083DA3" w:rsidP="00610438">
            <w:pPr>
              <w:bidi/>
              <w:jc w:val="center"/>
              <w:rPr>
                <w:rFonts w:ascii="Arial" w:eastAsia="Times New Roman" w:hAnsi="Arial" w:cs="Arial"/>
                <w:b/>
                <w:bCs/>
                <w:color w:val="000000"/>
              </w:rPr>
            </w:pPr>
            <w:r w:rsidRPr="00083DA3">
              <w:rPr>
                <w:rFonts w:ascii="Arial" w:eastAsia="Times New Roman" w:hAnsi="Arial" w:cs="Arial" w:hint="cs"/>
                <w:b/>
                <w:bCs/>
                <w:color w:val="000000"/>
                <w:rtl/>
              </w:rPr>
              <w:t>مجالات التدخلات</w:t>
            </w:r>
          </w:p>
        </w:tc>
        <w:tc>
          <w:tcPr>
            <w:tcW w:w="5040" w:type="dxa"/>
            <w:gridSpan w:val="3"/>
            <w:tcBorders>
              <w:top w:val="single" w:sz="8" w:space="0" w:color="auto"/>
              <w:left w:val="single" w:sz="8" w:space="0" w:color="000000"/>
              <w:bottom w:val="nil"/>
              <w:right w:val="nil"/>
            </w:tcBorders>
            <w:shd w:val="clear" w:color="auto" w:fill="D9E2F3" w:themeFill="accent1" w:themeFillTint="33"/>
            <w:noWrap/>
            <w:vAlign w:val="center"/>
            <w:hideMark/>
          </w:tcPr>
          <w:p w14:paraId="3C238EB5"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8" w:space="0" w:color="auto"/>
              <w:left w:val="single" w:sz="8" w:space="0" w:color="000000"/>
              <w:bottom w:val="nil"/>
              <w:right w:val="nil"/>
            </w:tcBorders>
            <w:shd w:val="clear" w:color="auto" w:fill="D9E2F3" w:themeFill="accent1" w:themeFillTint="33"/>
            <w:noWrap/>
            <w:vAlign w:val="center"/>
            <w:hideMark/>
          </w:tcPr>
          <w:p w14:paraId="3B267CB6"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8" w:space="0" w:color="auto"/>
              <w:left w:val="single" w:sz="8" w:space="0" w:color="000000"/>
              <w:bottom w:val="nil"/>
              <w:right w:val="nil"/>
            </w:tcBorders>
            <w:shd w:val="clear" w:color="auto" w:fill="D9E2F3" w:themeFill="accent1" w:themeFillTint="33"/>
            <w:noWrap/>
            <w:vAlign w:val="center"/>
            <w:hideMark/>
          </w:tcPr>
          <w:p w14:paraId="4E8B2C7B"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الجهة</w:t>
            </w:r>
          </w:p>
        </w:tc>
        <w:tc>
          <w:tcPr>
            <w:tcW w:w="2790" w:type="dxa"/>
            <w:gridSpan w:val="3"/>
            <w:tcBorders>
              <w:top w:val="single" w:sz="8" w:space="0" w:color="auto"/>
              <w:left w:val="single" w:sz="8" w:space="0" w:color="000000"/>
              <w:bottom w:val="nil"/>
              <w:right w:val="single" w:sz="8" w:space="0" w:color="auto"/>
            </w:tcBorders>
            <w:shd w:val="clear" w:color="auto" w:fill="D9E2F3" w:themeFill="accent1" w:themeFillTint="33"/>
            <w:noWrap/>
            <w:vAlign w:val="center"/>
            <w:hideMark/>
          </w:tcPr>
          <w:p w14:paraId="4C3646C5"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tr w:rsidR="00826D89" w:rsidRPr="00083DA3" w14:paraId="0D75DAA3" w14:textId="77777777" w:rsidTr="005E2403">
        <w:trPr>
          <w:trHeight w:val="300"/>
        </w:trPr>
        <w:tc>
          <w:tcPr>
            <w:tcW w:w="888" w:type="dxa"/>
            <w:vMerge w:val="restart"/>
            <w:tcBorders>
              <w:top w:val="single" w:sz="8" w:space="0" w:color="auto"/>
              <w:left w:val="single" w:sz="8" w:space="0" w:color="auto"/>
              <w:bottom w:val="single" w:sz="8" w:space="0" w:color="000000"/>
              <w:right w:val="nil"/>
            </w:tcBorders>
            <w:shd w:val="clear" w:color="auto" w:fill="D9E2F3" w:themeFill="accent1" w:themeFillTint="33"/>
            <w:noWrap/>
            <w:vAlign w:val="center"/>
            <w:hideMark/>
          </w:tcPr>
          <w:p w14:paraId="6741B0CD" w14:textId="3ECB58CF" w:rsidR="00083DA3" w:rsidRPr="00083DA3" w:rsidRDefault="008E585C" w:rsidP="00610438">
            <w:pPr>
              <w:bidi/>
              <w:jc w:val="center"/>
              <w:rPr>
                <w:rFonts w:ascii="Arial" w:eastAsia="Times New Roman" w:hAnsi="Arial" w:cs="Arial"/>
                <w:b/>
                <w:bCs/>
                <w:color w:val="000000"/>
                <w:rtl/>
              </w:rPr>
            </w:pPr>
            <w:r>
              <w:rPr>
                <w:rFonts w:ascii="Arial" w:eastAsia="Times New Roman" w:hAnsi="Arial" w:cs="Arial" w:hint="cs"/>
                <w:b/>
                <w:bCs/>
                <w:color w:val="000000"/>
                <w:rtl/>
              </w:rPr>
              <w:t>الحوكمة</w:t>
            </w:r>
          </w:p>
        </w:tc>
        <w:tc>
          <w:tcPr>
            <w:tcW w:w="1530" w:type="dxa"/>
            <w:gridSpan w:val="2"/>
            <w:vMerge w:val="restart"/>
            <w:tcBorders>
              <w:top w:val="single" w:sz="8"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5E28A84C"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القيادة</w:t>
            </w:r>
          </w:p>
        </w:tc>
        <w:tc>
          <w:tcPr>
            <w:tcW w:w="5040" w:type="dxa"/>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58CD672A" w14:textId="619FF7F3"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 xml:space="preserve">العمل </w:t>
            </w:r>
            <w:r w:rsidR="00CB3312">
              <w:rPr>
                <w:rFonts w:ascii="Arial" w:eastAsia="Times New Roman" w:hAnsi="Arial" w:cs="Arial" w:hint="cs"/>
                <w:b/>
                <w:bCs/>
                <w:color w:val="000000"/>
                <w:rtl/>
              </w:rPr>
              <w:t xml:space="preserve">على </w:t>
            </w:r>
            <w:r w:rsidRPr="00083DA3">
              <w:rPr>
                <w:rFonts w:ascii="Arial" w:eastAsia="Times New Roman" w:hAnsi="Arial" w:cs="Arial" w:hint="cs"/>
                <w:b/>
                <w:bCs/>
                <w:color w:val="000000"/>
                <w:rtl/>
              </w:rPr>
              <w:t>تفعيل</w:t>
            </w:r>
            <w:r w:rsidR="00E96ABA">
              <w:rPr>
                <w:rFonts w:ascii="Arial" w:eastAsia="Times New Roman" w:hAnsi="Arial" w:cs="Arial" w:hint="cs"/>
                <w:b/>
                <w:bCs/>
                <w:color w:val="000000"/>
                <w:rtl/>
              </w:rPr>
              <w:t xml:space="preserve"> </w:t>
            </w:r>
            <w:r w:rsidRPr="00083DA3">
              <w:rPr>
                <w:rFonts w:ascii="Arial" w:eastAsia="Times New Roman" w:hAnsi="Arial" w:cs="Arial" w:hint="cs"/>
                <w:b/>
                <w:bCs/>
                <w:color w:val="000000"/>
                <w:rtl/>
              </w:rPr>
              <w:t>المجلس الوطني المتعدد القطاعات للأمراض المزمنة غير السارية</w:t>
            </w:r>
          </w:p>
        </w:tc>
        <w:tc>
          <w:tcPr>
            <w:tcW w:w="3240" w:type="dxa"/>
            <w:gridSpan w:val="4"/>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5AFBA440" w14:textId="77777777"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hint="cs"/>
                <w:b/>
                <w:bCs/>
                <w:color w:val="000000"/>
                <w:rtl/>
              </w:rPr>
              <w:t>قرارات وزارة الصحة</w:t>
            </w:r>
          </w:p>
        </w:tc>
        <w:tc>
          <w:tcPr>
            <w:tcW w:w="234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02D91DF8"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وزارة الصحة</w:t>
            </w:r>
          </w:p>
        </w:tc>
        <w:tc>
          <w:tcPr>
            <w:tcW w:w="2790" w:type="dxa"/>
            <w:gridSpan w:val="3"/>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5E5F6A17" w14:textId="7F0A1650" w:rsidR="00083DA3" w:rsidRPr="00083DA3" w:rsidRDefault="00083DA3" w:rsidP="00344022">
            <w:pPr>
              <w:bidi/>
              <w:jc w:val="both"/>
              <w:rPr>
                <w:rFonts w:ascii="Symbol" w:eastAsia="Times New Roman" w:hAnsi="Symbol" w:cs="Times New Roman"/>
                <w:b/>
                <w:bCs/>
                <w:color w:val="000000"/>
                <w:rtl/>
              </w:rPr>
            </w:pPr>
            <w:r w:rsidRPr="00083DA3">
              <w:rPr>
                <w:rFonts w:ascii="Arial" w:eastAsia="Symbol" w:hAnsi="Arial" w:cs="Arial"/>
                <w:b/>
                <w:bCs/>
                <w:color w:val="000000"/>
                <w:rtl/>
              </w:rPr>
              <w:t>اللجنة العليا للوقاية والتصدي للأمراض المزمنة غير السارية</w:t>
            </w:r>
          </w:p>
        </w:tc>
      </w:tr>
      <w:tr w:rsidR="00826D89" w:rsidRPr="00083DA3" w14:paraId="3D89C4E6" w14:textId="77777777" w:rsidTr="005E2403">
        <w:trPr>
          <w:trHeight w:val="493"/>
        </w:trPr>
        <w:tc>
          <w:tcPr>
            <w:tcW w:w="888" w:type="dxa"/>
            <w:vMerge/>
            <w:tcBorders>
              <w:top w:val="single" w:sz="8" w:space="0" w:color="auto"/>
              <w:left w:val="single" w:sz="8" w:space="0" w:color="auto"/>
              <w:bottom w:val="single" w:sz="8" w:space="0" w:color="000000"/>
              <w:right w:val="nil"/>
            </w:tcBorders>
            <w:shd w:val="clear" w:color="auto" w:fill="D9E2F3" w:themeFill="accent1" w:themeFillTint="33"/>
            <w:vAlign w:val="center"/>
            <w:hideMark/>
          </w:tcPr>
          <w:p w14:paraId="7D51675E"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36F77E48"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8" w:space="0" w:color="auto"/>
              <w:right w:val="single" w:sz="4" w:space="0" w:color="auto"/>
            </w:tcBorders>
            <w:shd w:val="clear" w:color="auto" w:fill="auto"/>
            <w:noWrap/>
            <w:vAlign w:val="center"/>
            <w:hideMark/>
          </w:tcPr>
          <w:p w14:paraId="4FB450D2"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تشكيل لجنة دائمة للوقاية والتصدي للأمراض المزمنة غير السارية</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538D58C3"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70930DD3"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54864173" w14:textId="77777777" w:rsidR="00083DA3" w:rsidRPr="00083DA3" w:rsidRDefault="00083DA3" w:rsidP="00344022">
            <w:pPr>
              <w:bidi/>
              <w:jc w:val="both"/>
              <w:rPr>
                <w:rFonts w:ascii="Symbol" w:eastAsia="Times New Roman" w:hAnsi="Symbol" w:cs="Calibri"/>
                <w:b/>
                <w:bCs/>
                <w:color w:val="000000"/>
              </w:rPr>
            </w:pPr>
          </w:p>
        </w:tc>
      </w:tr>
      <w:tr w:rsidR="00826D89" w:rsidRPr="00083DA3" w14:paraId="6977A9B6" w14:textId="77777777" w:rsidTr="005E2403">
        <w:trPr>
          <w:trHeight w:val="408"/>
        </w:trPr>
        <w:tc>
          <w:tcPr>
            <w:tcW w:w="888" w:type="dxa"/>
            <w:vMerge/>
            <w:tcBorders>
              <w:top w:val="single" w:sz="8" w:space="0" w:color="auto"/>
              <w:left w:val="single" w:sz="8" w:space="0" w:color="auto"/>
              <w:bottom w:val="single" w:sz="8" w:space="0" w:color="000000"/>
              <w:right w:val="nil"/>
            </w:tcBorders>
            <w:shd w:val="clear" w:color="auto" w:fill="D9E2F3" w:themeFill="accent1" w:themeFillTint="33"/>
            <w:vAlign w:val="center"/>
            <w:hideMark/>
          </w:tcPr>
          <w:p w14:paraId="69538983"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val="restart"/>
            <w:tcBorders>
              <w:top w:val="nil"/>
              <w:left w:val="single" w:sz="8" w:space="0" w:color="auto"/>
              <w:bottom w:val="single" w:sz="8" w:space="0" w:color="000000"/>
              <w:right w:val="single" w:sz="4" w:space="0" w:color="auto"/>
            </w:tcBorders>
            <w:shd w:val="clear" w:color="auto" w:fill="D9E2F3" w:themeFill="accent1" w:themeFillTint="33"/>
            <w:noWrap/>
            <w:vAlign w:val="center"/>
            <w:hideMark/>
          </w:tcPr>
          <w:p w14:paraId="44CF5E40" w14:textId="034E8068"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خطة استراتيجية متعددة القطاعات</w:t>
            </w:r>
            <w:r w:rsidR="00344022">
              <w:rPr>
                <w:rFonts w:ascii="Arial" w:eastAsia="Times New Roman" w:hAnsi="Arial" w:cs="Arial" w:hint="cs"/>
                <w:b/>
                <w:bCs/>
                <w:color w:val="000000"/>
                <w:rtl/>
              </w:rPr>
              <w:t xml:space="preserve"> والشراكات</w:t>
            </w:r>
          </w:p>
        </w:tc>
        <w:tc>
          <w:tcPr>
            <w:tcW w:w="5040" w:type="dxa"/>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625F9A29"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إصلاح البرنامج الوطني للرعاية الأولية والصحة النفسية</w:t>
            </w:r>
          </w:p>
        </w:tc>
        <w:tc>
          <w:tcPr>
            <w:tcW w:w="3240" w:type="dxa"/>
            <w:gridSpan w:val="4"/>
            <w:vMerge w:val="restart"/>
            <w:tcBorders>
              <w:top w:val="nil"/>
              <w:left w:val="single" w:sz="4" w:space="0" w:color="auto"/>
              <w:bottom w:val="single" w:sz="8" w:space="0" w:color="000000"/>
              <w:right w:val="single" w:sz="4" w:space="0" w:color="auto"/>
            </w:tcBorders>
            <w:shd w:val="clear" w:color="auto" w:fill="auto"/>
            <w:noWrap/>
            <w:vAlign w:val="center"/>
            <w:hideMark/>
          </w:tcPr>
          <w:p w14:paraId="08A9F9BB" w14:textId="77777777"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hint="cs"/>
                <w:b/>
                <w:bCs/>
                <w:color w:val="000000"/>
                <w:rtl/>
              </w:rPr>
              <w:t>الخطة الإستراتيجية الوطنية للأمراض المزمنة غير السارية المعتمدة</w:t>
            </w:r>
          </w:p>
        </w:tc>
        <w:tc>
          <w:tcPr>
            <w:tcW w:w="2340"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7BDE1E72"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اللجنة الدائمة للوقاية والتصدي للأمراض المزمنة غير السارية</w:t>
            </w:r>
          </w:p>
        </w:tc>
        <w:tc>
          <w:tcPr>
            <w:tcW w:w="2790"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14:paraId="43D55055" w14:textId="0366C0BD" w:rsidR="00083DA3" w:rsidRPr="00083DA3" w:rsidRDefault="00344022" w:rsidP="00344022">
            <w:pPr>
              <w:bidi/>
              <w:jc w:val="both"/>
              <w:rPr>
                <w:rFonts w:ascii="Arial" w:eastAsia="Times New Roman" w:hAnsi="Arial" w:cs="Arial"/>
                <w:b/>
                <w:bCs/>
                <w:color w:val="000000"/>
                <w:rtl/>
              </w:rPr>
            </w:pPr>
            <w:r>
              <w:rPr>
                <w:rFonts w:ascii="Arial" w:eastAsia="Times New Roman" w:hAnsi="Arial" w:cs="Arial" w:hint="cs"/>
                <w:b/>
                <w:bCs/>
                <w:color w:val="000000"/>
                <w:rtl/>
              </w:rPr>
              <w:t>الأمانة العامة ل</w:t>
            </w:r>
            <w:r w:rsidR="00083DA3" w:rsidRPr="00083DA3">
              <w:rPr>
                <w:rFonts w:ascii="Arial" w:eastAsia="Times New Roman" w:hAnsi="Arial" w:cs="Arial"/>
                <w:b/>
                <w:bCs/>
                <w:color w:val="000000"/>
                <w:rtl/>
              </w:rPr>
              <w:t>لمجلس الأعلى للتخطيط</w:t>
            </w:r>
            <w:r>
              <w:rPr>
                <w:rFonts w:ascii="Arial" w:eastAsia="Times New Roman" w:hAnsi="Arial" w:cs="Arial" w:hint="cs"/>
                <w:b/>
                <w:bCs/>
                <w:color w:val="000000"/>
                <w:rtl/>
              </w:rPr>
              <w:t xml:space="preserve"> والتنمية</w:t>
            </w:r>
          </w:p>
        </w:tc>
      </w:tr>
      <w:tr w:rsidR="00826D89" w:rsidRPr="00083DA3" w14:paraId="69ED1150" w14:textId="77777777" w:rsidTr="005E2403">
        <w:trPr>
          <w:trHeight w:val="293"/>
        </w:trPr>
        <w:tc>
          <w:tcPr>
            <w:tcW w:w="888" w:type="dxa"/>
            <w:vMerge/>
            <w:tcBorders>
              <w:top w:val="single" w:sz="8" w:space="0" w:color="auto"/>
              <w:left w:val="single" w:sz="8" w:space="0" w:color="auto"/>
              <w:bottom w:val="single" w:sz="8" w:space="0" w:color="000000"/>
              <w:right w:val="nil"/>
            </w:tcBorders>
            <w:shd w:val="clear" w:color="auto" w:fill="D9E2F3" w:themeFill="accent1" w:themeFillTint="33"/>
            <w:vAlign w:val="center"/>
            <w:hideMark/>
          </w:tcPr>
          <w:p w14:paraId="2EB6AD58"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3124D6F8" w14:textId="77777777" w:rsidR="00083DA3" w:rsidRPr="00083DA3" w:rsidRDefault="00083DA3" w:rsidP="00610438">
            <w:pPr>
              <w:bidi/>
              <w:jc w:val="center"/>
              <w:rPr>
                <w:rFonts w:ascii="Arial" w:eastAsia="Times New Roman" w:hAnsi="Arial" w:cs="Arial"/>
                <w:b/>
                <w:bCs/>
                <w:color w:val="000000"/>
              </w:rPr>
            </w:pPr>
          </w:p>
        </w:tc>
        <w:tc>
          <w:tcPr>
            <w:tcW w:w="5040" w:type="dxa"/>
            <w:gridSpan w:val="3"/>
            <w:vMerge/>
            <w:tcBorders>
              <w:top w:val="nil"/>
              <w:left w:val="single" w:sz="4" w:space="0" w:color="auto"/>
              <w:bottom w:val="single" w:sz="4" w:space="0" w:color="auto"/>
              <w:right w:val="single" w:sz="4" w:space="0" w:color="auto"/>
            </w:tcBorders>
            <w:vAlign w:val="center"/>
            <w:hideMark/>
          </w:tcPr>
          <w:p w14:paraId="6D57C54D" w14:textId="77777777" w:rsidR="00083DA3" w:rsidRPr="00083DA3" w:rsidRDefault="00083DA3" w:rsidP="00083DA3">
            <w:pPr>
              <w:bidi/>
              <w:jc w:val="both"/>
              <w:rPr>
                <w:rFonts w:ascii="Arial" w:eastAsia="Times New Roman" w:hAnsi="Arial" w:cs="Arial"/>
                <w:b/>
                <w:bCs/>
                <w:color w:val="000000"/>
              </w:rPr>
            </w:pPr>
          </w:p>
        </w:tc>
        <w:tc>
          <w:tcPr>
            <w:tcW w:w="3240" w:type="dxa"/>
            <w:gridSpan w:val="4"/>
            <w:vMerge/>
            <w:tcBorders>
              <w:top w:val="nil"/>
              <w:left w:val="single" w:sz="4" w:space="0" w:color="auto"/>
              <w:bottom w:val="single" w:sz="8" w:space="0" w:color="000000"/>
              <w:right w:val="single" w:sz="4" w:space="0" w:color="auto"/>
            </w:tcBorders>
            <w:vAlign w:val="center"/>
            <w:hideMark/>
          </w:tcPr>
          <w:p w14:paraId="5B3919AD"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389AE1AF"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28D0B644" w14:textId="77777777" w:rsidR="00083DA3" w:rsidRPr="00083DA3" w:rsidRDefault="00083DA3" w:rsidP="00083DA3">
            <w:pPr>
              <w:bidi/>
              <w:jc w:val="both"/>
              <w:rPr>
                <w:rFonts w:ascii="Arial" w:eastAsia="Times New Roman" w:hAnsi="Arial" w:cs="Arial"/>
                <w:b/>
                <w:bCs/>
                <w:color w:val="000000"/>
              </w:rPr>
            </w:pPr>
          </w:p>
        </w:tc>
      </w:tr>
      <w:tr w:rsidR="00826D89" w:rsidRPr="00083DA3" w14:paraId="5D6BFFA5" w14:textId="77777777" w:rsidTr="005E2403">
        <w:trPr>
          <w:trHeight w:val="315"/>
        </w:trPr>
        <w:tc>
          <w:tcPr>
            <w:tcW w:w="888" w:type="dxa"/>
            <w:vMerge/>
            <w:tcBorders>
              <w:top w:val="single" w:sz="8" w:space="0" w:color="auto"/>
              <w:left w:val="single" w:sz="8" w:space="0" w:color="auto"/>
              <w:bottom w:val="single" w:sz="8" w:space="0" w:color="000000"/>
              <w:right w:val="nil"/>
            </w:tcBorders>
            <w:shd w:val="clear" w:color="auto" w:fill="D9E2F3" w:themeFill="accent1" w:themeFillTint="33"/>
            <w:vAlign w:val="center"/>
            <w:hideMark/>
          </w:tcPr>
          <w:p w14:paraId="46BE1642"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0568C6E9"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8" w:space="0" w:color="auto"/>
              <w:right w:val="single" w:sz="4" w:space="0" w:color="auto"/>
            </w:tcBorders>
            <w:shd w:val="clear" w:color="auto" w:fill="auto"/>
            <w:noWrap/>
            <w:vAlign w:val="center"/>
            <w:hideMark/>
          </w:tcPr>
          <w:p w14:paraId="1FA37F76" w14:textId="3EE0CFB7" w:rsidR="00083DA3" w:rsidRPr="00083DA3" w:rsidRDefault="00344022" w:rsidP="00083DA3">
            <w:pPr>
              <w:bidi/>
              <w:jc w:val="both"/>
              <w:rPr>
                <w:rFonts w:ascii="Arial" w:eastAsia="Times New Roman" w:hAnsi="Arial" w:cs="Arial"/>
                <w:b/>
                <w:bCs/>
                <w:color w:val="000000"/>
                <w:rtl/>
              </w:rPr>
            </w:pPr>
            <w:r>
              <w:rPr>
                <w:rFonts w:ascii="Arial" w:eastAsia="Times New Roman" w:hAnsi="Arial" w:cs="Arial" w:hint="cs"/>
                <w:b/>
                <w:bCs/>
                <w:color w:val="000000"/>
                <w:rtl/>
              </w:rPr>
              <w:t>وضع خطة ا</w:t>
            </w:r>
            <w:r w:rsidR="00083DA3" w:rsidRPr="00083DA3">
              <w:rPr>
                <w:rFonts w:ascii="Arial" w:eastAsia="Times New Roman" w:hAnsi="Arial" w:cs="Arial" w:hint="cs"/>
                <w:b/>
                <w:bCs/>
                <w:color w:val="000000"/>
                <w:rtl/>
              </w:rPr>
              <w:t xml:space="preserve">ستراتيجية وطنية للأمراض المزمنة غير السارية، تشمل جميع القطاعات الحكومية والمدنية والخاصة. </w:t>
            </w:r>
          </w:p>
        </w:tc>
        <w:tc>
          <w:tcPr>
            <w:tcW w:w="3240" w:type="dxa"/>
            <w:gridSpan w:val="4"/>
            <w:vMerge/>
            <w:tcBorders>
              <w:top w:val="nil"/>
              <w:left w:val="single" w:sz="4" w:space="0" w:color="auto"/>
              <w:bottom w:val="single" w:sz="8" w:space="0" w:color="000000"/>
              <w:right w:val="single" w:sz="4" w:space="0" w:color="auto"/>
            </w:tcBorders>
            <w:vAlign w:val="center"/>
            <w:hideMark/>
          </w:tcPr>
          <w:p w14:paraId="5E5D88CA"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45558CB1"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E033DEF" w14:textId="77777777" w:rsidR="00083DA3" w:rsidRPr="00083DA3" w:rsidRDefault="00083DA3" w:rsidP="00083DA3">
            <w:pPr>
              <w:bidi/>
              <w:jc w:val="both"/>
              <w:rPr>
                <w:rFonts w:ascii="Arial" w:eastAsia="Times New Roman" w:hAnsi="Arial" w:cs="Arial"/>
                <w:b/>
                <w:bCs/>
                <w:color w:val="000000"/>
              </w:rPr>
            </w:pPr>
          </w:p>
        </w:tc>
      </w:tr>
      <w:tr w:rsidR="00826D89" w:rsidRPr="00083DA3" w14:paraId="6C350285" w14:textId="77777777" w:rsidTr="005E2403">
        <w:trPr>
          <w:trHeight w:val="97"/>
        </w:trPr>
        <w:tc>
          <w:tcPr>
            <w:tcW w:w="888" w:type="dxa"/>
            <w:tcBorders>
              <w:top w:val="nil"/>
              <w:left w:val="nil"/>
              <w:bottom w:val="nil"/>
              <w:right w:val="nil"/>
            </w:tcBorders>
            <w:shd w:val="clear" w:color="auto" w:fill="auto"/>
            <w:noWrap/>
            <w:vAlign w:val="center"/>
            <w:hideMark/>
          </w:tcPr>
          <w:p w14:paraId="133B46AB" w14:textId="77777777" w:rsidR="00083DA3" w:rsidRPr="00083DA3" w:rsidRDefault="00083DA3" w:rsidP="00610438">
            <w:pPr>
              <w:bidi/>
              <w:jc w:val="center"/>
              <w:rPr>
                <w:rFonts w:ascii="Arial" w:eastAsia="Times New Roman" w:hAnsi="Arial" w:cs="Arial"/>
                <w:b/>
                <w:bCs/>
                <w:color w:val="000000"/>
                <w:sz w:val="8"/>
                <w:szCs w:val="8"/>
                <w:rtl/>
              </w:rPr>
            </w:pPr>
          </w:p>
        </w:tc>
        <w:tc>
          <w:tcPr>
            <w:tcW w:w="1530" w:type="dxa"/>
            <w:gridSpan w:val="2"/>
            <w:tcBorders>
              <w:top w:val="nil"/>
              <w:left w:val="nil"/>
              <w:bottom w:val="nil"/>
              <w:right w:val="nil"/>
            </w:tcBorders>
            <w:shd w:val="clear" w:color="auto" w:fill="auto"/>
            <w:noWrap/>
            <w:vAlign w:val="center"/>
            <w:hideMark/>
          </w:tcPr>
          <w:p w14:paraId="6412CCE9" w14:textId="77777777" w:rsidR="00083DA3" w:rsidRPr="00083DA3" w:rsidRDefault="00083DA3" w:rsidP="00610438">
            <w:pPr>
              <w:bidi/>
              <w:jc w:val="center"/>
              <w:rPr>
                <w:rFonts w:ascii="Times New Roman" w:eastAsia="Times New Roman" w:hAnsi="Times New Roman" w:cs="Times New Roman"/>
                <w:b/>
                <w:bCs/>
                <w:sz w:val="8"/>
                <w:szCs w:val="8"/>
              </w:rPr>
            </w:pPr>
          </w:p>
        </w:tc>
        <w:tc>
          <w:tcPr>
            <w:tcW w:w="5040" w:type="dxa"/>
            <w:gridSpan w:val="3"/>
            <w:tcBorders>
              <w:top w:val="nil"/>
              <w:left w:val="nil"/>
              <w:bottom w:val="nil"/>
              <w:right w:val="nil"/>
            </w:tcBorders>
            <w:shd w:val="clear" w:color="auto" w:fill="auto"/>
            <w:noWrap/>
            <w:vAlign w:val="bottom"/>
            <w:hideMark/>
          </w:tcPr>
          <w:p w14:paraId="404BE8BA" w14:textId="77777777" w:rsidR="00083DA3" w:rsidRPr="00083DA3" w:rsidRDefault="00083DA3" w:rsidP="00083DA3">
            <w:pPr>
              <w:rPr>
                <w:rFonts w:ascii="Times New Roman" w:eastAsia="Times New Roman" w:hAnsi="Times New Roman" w:cs="Times New Roman"/>
                <w:b/>
                <w:bCs/>
                <w:sz w:val="8"/>
                <w:szCs w:val="8"/>
              </w:rPr>
            </w:pPr>
          </w:p>
        </w:tc>
        <w:tc>
          <w:tcPr>
            <w:tcW w:w="3240" w:type="dxa"/>
            <w:gridSpan w:val="4"/>
            <w:tcBorders>
              <w:top w:val="nil"/>
              <w:left w:val="nil"/>
              <w:bottom w:val="nil"/>
              <w:right w:val="nil"/>
            </w:tcBorders>
            <w:shd w:val="clear" w:color="auto" w:fill="auto"/>
            <w:noWrap/>
            <w:vAlign w:val="center"/>
            <w:hideMark/>
          </w:tcPr>
          <w:p w14:paraId="3B2BF87E" w14:textId="77777777" w:rsidR="00083DA3" w:rsidRPr="00083DA3" w:rsidRDefault="00083DA3" w:rsidP="00083DA3">
            <w:pPr>
              <w:jc w:val="both"/>
              <w:rPr>
                <w:rFonts w:ascii="Times New Roman" w:eastAsia="Times New Roman" w:hAnsi="Times New Roman" w:cs="Times New Roman"/>
                <w:b/>
                <w:bCs/>
                <w:sz w:val="8"/>
                <w:szCs w:val="8"/>
              </w:rPr>
            </w:pPr>
          </w:p>
        </w:tc>
        <w:tc>
          <w:tcPr>
            <w:tcW w:w="2340" w:type="dxa"/>
            <w:gridSpan w:val="2"/>
            <w:tcBorders>
              <w:top w:val="nil"/>
              <w:left w:val="nil"/>
              <w:bottom w:val="nil"/>
              <w:right w:val="nil"/>
            </w:tcBorders>
            <w:shd w:val="clear" w:color="auto" w:fill="auto"/>
            <w:noWrap/>
            <w:vAlign w:val="center"/>
            <w:hideMark/>
          </w:tcPr>
          <w:p w14:paraId="20E8DA35" w14:textId="77777777" w:rsidR="00083DA3" w:rsidRPr="00083DA3" w:rsidRDefault="00083DA3" w:rsidP="00610438">
            <w:pPr>
              <w:jc w:val="center"/>
              <w:rPr>
                <w:rFonts w:ascii="Times New Roman" w:eastAsia="Times New Roman" w:hAnsi="Times New Roman" w:cs="Times New Roman"/>
                <w:b/>
                <w:bCs/>
                <w:sz w:val="8"/>
                <w:szCs w:val="8"/>
              </w:rPr>
            </w:pPr>
          </w:p>
        </w:tc>
        <w:tc>
          <w:tcPr>
            <w:tcW w:w="2790" w:type="dxa"/>
            <w:gridSpan w:val="3"/>
            <w:tcBorders>
              <w:top w:val="nil"/>
              <w:left w:val="nil"/>
              <w:bottom w:val="nil"/>
              <w:right w:val="nil"/>
            </w:tcBorders>
            <w:shd w:val="clear" w:color="auto" w:fill="auto"/>
            <w:vAlign w:val="center"/>
            <w:hideMark/>
          </w:tcPr>
          <w:p w14:paraId="2007F454" w14:textId="77777777" w:rsidR="00083DA3" w:rsidRPr="00083DA3" w:rsidRDefault="00083DA3" w:rsidP="00083DA3">
            <w:pPr>
              <w:rPr>
                <w:rFonts w:ascii="Times New Roman" w:eastAsia="Times New Roman" w:hAnsi="Times New Roman" w:cs="Times New Roman"/>
                <w:b/>
                <w:bCs/>
                <w:sz w:val="8"/>
                <w:szCs w:val="8"/>
              </w:rPr>
            </w:pPr>
          </w:p>
        </w:tc>
      </w:tr>
      <w:tr w:rsidR="00826D89" w:rsidRPr="00083DA3" w14:paraId="64152427" w14:textId="77777777" w:rsidTr="005E2403">
        <w:trPr>
          <w:trHeight w:val="315"/>
        </w:trPr>
        <w:tc>
          <w:tcPr>
            <w:tcW w:w="2418" w:type="dxa"/>
            <w:gridSpan w:val="3"/>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48AE9783" w14:textId="77777777" w:rsidR="00083DA3" w:rsidRPr="00083DA3" w:rsidRDefault="00083DA3" w:rsidP="00610438">
            <w:pPr>
              <w:bidi/>
              <w:jc w:val="center"/>
              <w:rPr>
                <w:rFonts w:ascii="Arial" w:eastAsia="Times New Roman" w:hAnsi="Arial" w:cs="Arial"/>
                <w:b/>
                <w:bCs/>
                <w:color w:val="000000"/>
              </w:rPr>
            </w:pPr>
            <w:bookmarkStart w:id="6" w:name="RANGE!A9"/>
            <w:bookmarkStart w:id="7" w:name="_Hlk57309195" w:colFirst="2" w:colLast="5"/>
            <w:r w:rsidRPr="00083DA3">
              <w:rPr>
                <w:rFonts w:ascii="Arial" w:eastAsia="Times New Roman" w:hAnsi="Arial" w:cs="Arial" w:hint="cs"/>
                <w:b/>
                <w:bCs/>
                <w:color w:val="000000"/>
                <w:rtl/>
              </w:rPr>
              <w:t>مجالات التدخلات</w:t>
            </w:r>
            <w:bookmarkEnd w:id="6"/>
          </w:p>
        </w:tc>
        <w:tc>
          <w:tcPr>
            <w:tcW w:w="5040" w:type="dxa"/>
            <w:gridSpan w:val="3"/>
            <w:tcBorders>
              <w:top w:val="single" w:sz="8" w:space="0" w:color="auto"/>
              <w:left w:val="single" w:sz="8" w:space="0" w:color="000000"/>
              <w:bottom w:val="nil"/>
              <w:right w:val="nil"/>
            </w:tcBorders>
            <w:shd w:val="clear" w:color="auto" w:fill="D9E2F3" w:themeFill="accent1" w:themeFillTint="33"/>
            <w:noWrap/>
            <w:vAlign w:val="center"/>
            <w:hideMark/>
          </w:tcPr>
          <w:p w14:paraId="6CF74558"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8" w:space="0" w:color="auto"/>
              <w:left w:val="single" w:sz="8" w:space="0" w:color="000000"/>
              <w:bottom w:val="nil"/>
              <w:right w:val="nil"/>
            </w:tcBorders>
            <w:shd w:val="clear" w:color="auto" w:fill="D9E2F3" w:themeFill="accent1" w:themeFillTint="33"/>
            <w:noWrap/>
            <w:vAlign w:val="center"/>
            <w:hideMark/>
          </w:tcPr>
          <w:p w14:paraId="652C291E"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8" w:space="0" w:color="auto"/>
              <w:left w:val="single" w:sz="8" w:space="0" w:color="000000"/>
              <w:bottom w:val="nil"/>
              <w:right w:val="nil"/>
            </w:tcBorders>
            <w:shd w:val="clear" w:color="auto" w:fill="D9E2F3" w:themeFill="accent1" w:themeFillTint="33"/>
            <w:noWrap/>
            <w:vAlign w:val="center"/>
            <w:hideMark/>
          </w:tcPr>
          <w:p w14:paraId="6A325051"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الجهة</w:t>
            </w:r>
          </w:p>
        </w:tc>
        <w:tc>
          <w:tcPr>
            <w:tcW w:w="2790" w:type="dxa"/>
            <w:gridSpan w:val="3"/>
            <w:tcBorders>
              <w:top w:val="single" w:sz="8" w:space="0" w:color="auto"/>
              <w:left w:val="single" w:sz="8" w:space="0" w:color="000000"/>
              <w:bottom w:val="nil"/>
              <w:right w:val="single" w:sz="8" w:space="0" w:color="auto"/>
            </w:tcBorders>
            <w:shd w:val="clear" w:color="auto" w:fill="D9E2F3" w:themeFill="accent1" w:themeFillTint="33"/>
            <w:noWrap/>
            <w:vAlign w:val="center"/>
            <w:hideMark/>
          </w:tcPr>
          <w:p w14:paraId="27402D43"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bookmarkEnd w:id="7"/>
      <w:tr w:rsidR="00826D89" w:rsidRPr="00083DA3" w14:paraId="241BC7F1" w14:textId="77777777" w:rsidTr="005E2403">
        <w:trPr>
          <w:trHeight w:val="502"/>
        </w:trPr>
        <w:tc>
          <w:tcPr>
            <w:tcW w:w="888" w:type="dxa"/>
            <w:vMerge w:val="restart"/>
            <w:tcBorders>
              <w:top w:val="single" w:sz="8" w:space="0" w:color="auto"/>
              <w:left w:val="single" w:sz="8" w:space="0" w:color="auto"/>
              <w:bottom w:val="single" w:sz="4" w:space="0" w:color="auto"/>
              <w:right w:val="nil"/>
            </w:tcBorders>
            <w:shd w:val="clear" w:color="auto" w:fill="D9E2F3" w:themeFill="accent1" w:themeFillTint="33"/>
            <w:noWrap/>
            <w:vAlign w:val="center"/>
            <w:hideMark/>
          </w:tcPr>
          <w:p w14:paraId="1A18CA95" w14:textId="77777777" w:rsidR="00083DA3" w:rsidRPr="00083DA3" w:rsidRDefault="00083DA3" w:rsidP="008313B1">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الوقاية والحد من عوامل الاختطار</w:t>
            </w:r>
          </w:p>
        </w:tc>
        <w:tc>
          <w:tcPr>
            <w:tcW w:w="1530" w:type="dxa"/>
            <w:gridSpan w:val="2"/>
            <w:vMerge w:val="restart"/>
            <w:tcBorders>
              <w:top w:val="single" w:sz="8"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44206482" w14:textId="19F9F4AF" w:rsidR="00083DA3" w:rsidRPr="00083DA3" w:rsidRDefault="00083DA3" w:rsidP="008313B1">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التدخين: تنفيذ سياسات (</w:t>
            </w:r>
            <w:r w:rsidRPr="00083DA3">
              <w:rPr>
                <w:rFonts w:ascii="Calibri" w:eastAsia="Times New Roman" w:hAnsi="Calibri" w:cs="Calibri"/>
                <w:b/>
                <w:bCs/>
                <w:color w:val="000000"/>
              </w:rPr>
              <w:t>MPOWER</w:t>
            </w:r>
            <w:r w:rsidRPr="00083DA3">
              <w:rPr>
                <w:rFonts w:ascii="Arial" w:eastAsia="Times New Roman" w:hAnsi="Arial" w:cs="Arial"/>
                <w:b/>
                <w:bCs/>
                <w:color w:val="000000"/>
                <w:rtl/>
              </w:rPr>
              <w:t xml:space="preserve">) الى اقصى الحدود </w:t>
            </w:r>
            <w:r w:rsidRPr="00950215">
              <w:rPr>
                <w:rFonts w:ascii="Arial" w:eastAsia="Times New Roman" w:hAnsi="Arial" w:cs="Arial"/>
                <w:b/>
                <w:bCs/>
                <w:color w:val="000000"/>
                <w:vertAlign w:val="superscript"/>
                <w:rtl/>
              </w:rPr>
              <w:t>(</w:t>
            </w:r>
            <w:r w:rsidR="00E96ABA">
              <w:rPr>
                <w:rFonts w:ascii="Arial" w:eastAsia="Times New Roman" w:hAnsi="Arial" w:cs="Arial" w:hint="cs"/>
                <w:b/>
                <w:bCs/>
                <w:color w:val="000000"/>
                <w:vertAlign w:val="superscript"/>
                <w:rtl/>
              </w:rPr>
              <w:t>8</w:t>
            </w:r>
            <w:r w:rsidRPr="00950215">
              <w:rPr>
                <w:rFonts w:ascii="Arial" w:eastAsia="Times New Roman" w:hAnsi="Arial" w:cs="Arial"/>
                <w:b/>
                <w:bCs/>
                <w:color w:val="000000"/>
                <w:vertAlign w:val="superscript"/>
                <w:rtl/>
              </w:rPr>
              <w:t>)</w:t>
            </w:r>
          </w:p>
        </w:tc>
        <w:tc>
          <w:tcPr>
            <w:tcW w:w="5040" w:type="dxa"/>
            <w:gridSpan w:val="3"/>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9BCB9C7"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وضع خطة استراتيجية وطنية لمكافحة التدخين.</w:t>
            </w:r>
          </w:p>
        </w:tc>
        <w:tc>
          <w:tcPr>
            <w:tcW w:w="3240" w:type="dxa"/>
            <w:gridSpan w:val="4"/>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482FC602" w14:textId="77777777" w:rsidR="00083DA3" w:rsidRPr="00083DA3" w:rsidRDefault="00083DA3" w:rsidP="008313B1">
            <w:pPr>
              <w:bidi/>
              <w:rPr>
                <w:rFonts w:ascii="Arial" w:eastAsia="Times New Roman" w:hAnsi="Arial" w:cs="Arial"/>
                <w:b/>
                <w:bCs/>
                <w:color w:val="000000"/>
                <w:rtl/>
              </w:rPr>
            </w:pPr>
            <w:r w:rsidRPr="00083DA3">
              <w:rPr>
                <w:rFonts w:ascii="Arial" w:eastAsia="Times New Roman" w:hAnsi="Arial" w:cs="Arial"/>
                <w:b/>
                <w:bCs/>
                <w:color w:val="000000"/>
                <w:rtl/>
              </w:rPr>
              <w:t>• الخطة الاستراتيجية الوطنية لمكافحة التدخين المعتمدة</w:t>
            </w:r>
            <w:r w:rsidRPr="00083DA3">
              <w:rPr>
                <w:rFonts w:ascii="Arial" w:eastAsia="Times New Roman" w:hAnsi="Arial" w:cs="Arial"/>
                <w:b/>
                <w:bCs/>
                <w:color w:val="000000"/>
                <w:rtl/>
              </w:rPr>
              <w:br/>
              <w:t>• ضريبة التبغ أو مرسوم الأسعار</w:t>
            </w:r>
            <w:r w:rsidRPr="00083DA3">
              <w:rPr>
                <w:rFonts w:ascii="Arial" w:eastAsia="Times New Roman" w:hAnsi="Arial" w:cs="Arial"/>
                <w:b/>
                <w:bCs/>
                <w:color w:val="000000"/>
                <w:rtl/>
              </w:rPr>
              <w:br/>
              <w:t>• مرسوم تغليف التبغ</w:t>
            </w:r>
            <w:r w:rsidRPr="00083DA3">
              <w:rPr>
                <w:rFonts w:ascii="Arial" w:eastAsia="Times New Roman" w:hAnsi="Arial" w:cs="Arial"/>
                <w:b/>
                <w:bCs/>
                <w:color w:val="000000"/>
                <w:rtl/>
              </w:rPr>
              <w:br/>
              <w:t>• قرار حظر ترويج التبغ</w:t>
            </w:r>
            <w:r w:rsidRPr="00083DA3">
              <w:rPr>
                <w:rFonts w:ascii="Arial" w:eastAsia="Times New Roman" w:hAnsi="Arial" w:cs="Arial"/>
                <w:b/>
                <w:bCs/>
                <w:color w:val="000000"/>
                <w:rtl/>
              </w:rPr>
              <w:br/>
              <w:t>• منع التدخين في مبنى وزارة الصحة / خلو مبنى وزارة الصحة من التدخين</w:t>
            </w:r>
            <w:r w:rsidRPr="00083DA3">
              <w:rPr>
                <w:rFonts w:ascii="Arial" w:eastAsia="Times New Roman" w:hAnsi="Arial" w:cs="Arial"/>
                <w:b/>
                <w:bCs/>
                <w:color w:val="000000"/>
                <w:rtl/>
              </w:rPr>
              <w:br/>
              <w:t>• مدارس خالية من التدخين</w:t>
            </w:r>
            <w:r w:rsidRPr="00083DA3">
              <w:rPr>
                <w:rFonts w:ascii="Arial" w:eastAsia="Times New Roman" w:hAnsi="Arial" w:cs="Arial"/>
                <w:b/>
                <w:bCs/>
                <w:color w:val="000000"/>
                <w:rtl/>
              </w:rPr>
              <w:br/>
              <w:t xml:space="preserve">• منع التدخين في المستشفيات / خلو المستشفيات من التدخين </w:t>
            </w:r>
            <w:r w:rsidRPr="00083DA3">
              <w:rPr>
                <w:rFonts w:ascii="Arial" w:eastAsia="Times New Roman" w:hAnsi="Arial" w:cs="Arial"/>
                <w:b/>
                <w:bCs/>
                <w:color w:val="000000"/>
                <w:rtl/>
              </w:rPr>
              <w:br/>
              <w:t>• 5 جمعيات تعاونية لدعم الصحة</w:t>
            </w:r>
            <w:r w:rsidRPr="00083DA3">
              <w:rPr>
                <w:rFonts w:ascii="Arial" w:eastAsia="Times New Roman" w:hAnsi="Arial" w:cs="Arial"/>
                <w:b/>
                <w:bCs/>
                <w:color w:val="000000"/>
                <w:rtl/>
              </w:rPr>
              <w:br/>
              <w:t>• 10 عيادات للإقلاع عن التدخين</w:t>
            </w:r>
            <w:r w:rsidRPr="00083DA3">
              <w:rPr>
                <w:rFonts w:ascii="Arial" w:eastAsia="Times New Roman" w:hAnsi="Arial" w:cs="Arial"/>
                <w:b/>
                <w:bCs/>
                <w:color w:val="000000"/>
                <w:rtl/>
              </w:rPr>
              <w:br/>
              <w:t>• تدريب طبيب واحد على الأقل على علاج ادمان النيكوتين في الرعاية الثانوية ذات العلاقة.</w:t>
            </w:r>
            <w:r w:rsidRPr="00083DA3">
              <w:rPr>
                <w:rFonts w:ascii="Arial" w:eastAsia="Times New Roman" w:hAnsi="Arial" w:cs="Arial"/>
                <w:b/>
                <w:bCs/>
                <w:color w:val="000000"/>
                <w:rtl/>
              </w:rPr>
              <w:br/>
              <w:t>• 2 حملات إعلامية جماهيرية</w:t>
            </w:r>
          </w:p>
        </w:tc>
        <w:tc>
          <w:tcPr>
            <w:tcW w:w="2340" w:type="dxa"/>
            <w:gridSpan w:val="2"/>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14:paraId="6BCC15D6" w14:textId="77777777" w:rsidR="00083DA3" w:rsidRPr="00083DA3" w:rsidRDefault="00083DA3" w:rsidP="008313B1">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البرنامج الوطني لمكافحة التدخين</w:t>
            </w:r>
          </w:p>
        </w:tc>
        <w:tc>
          <w:tcPr>
            <w:tcW w:w="2790"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3E96EE46" w14:textId="77777777" w:rsidR="00083DA3" w:rsidRDefault="00083DA3" w:rsidP="008313B1">
            <w:pPr>
              <w:bidi/>
              <w:rPr>
                <w:rFonts w:ascii="Arial" w:eastAsia="Times New Roman" w:hAnsi="Arial" w:cs="Arial"/>
                <w:b/>
                <w:bCs/>
                <w:color w:val="000000"/>
                <w:rtl/>
              </w:rPr>
            </w:pPr>
            <w:r w:rsidRPr="00083DA3">
              <w:rPr>
                <w:rFonts w:ascii="Arial" w:eastAsia="Times New Roman" w:hAnsi="Arial" w:cs="Arial"/>
                <w:b/>
                <w:bCs/>
                <w:color w:val="000000"/>
                <w:rtl/>
              </w:rPr>
              <w:t>• ادارة تعزيز الصحة</w:t>
            </w:r>
            <w:r w:rsidRPr="00083DA3">
              <w:rPr>
                <w:rFonts w:ascii="Arial" w:eastAsia="Times New Roman" w:hAnsi="Arial" w:cs="Arial"/>
                <w:b/>
                <w:bCs/>
                <w:color w:val="000000"/>
                <w:rtl/>
              </w:rPr>
              <w:br/>
              <w:t>• ادارة الصحة المدرسية</w:t>
            </w:r>
            <w:r w:rsidRPr="00083DA3">
              <w:rPr>
                <w:rFonts w:ascii="Arial" w:eastAsia="Times New Roman" w:hAnsi="Arial" w:cs="Arial"/>
                <w:b/>
                <w:bCs/>
                <w:color w:val="000000"/>
                <w:rtl/>
              </w:rPr>
              <w:br/>
              <w:t>• مكتب المدن الصحية</w:t>
            </w:r>
            <w:r w:rsidRPr="00083DA3">
              <w:rPr>
                <w:rFonts w:ascii="Arial" w:eastAsia="Times New Roman" w:hAnsi="Arial" w:cs="Arial"/>
                <w:b/>
                <w:bCs/>
                <w:color w:val="000000"/>
                <w:rtl/>
              </w:rPr>
              <w:br/>
              <w:t>• المكتب الإعلامي</w:t>
            </w:r>
            <w:r w:rsidRPr="00083DA3">
              <w:rPr>
                <w:rFonts w:ascii="Arial" w:eastAsia="Times New Roman" w:hAnsi="Arial" w:cs="Arial"/>
                <w:b/>
                <w:bCs/>
                <w:color w:val="000000"/>
                <w:rtl/>
              </w:rPr>
              <w:br/>
              <w:t>• ادارة الجمارك</w:t>
            </w:r>
            <w:r w:rsidRPr="00083DA3">
              <w:rPr>
                <w:rFonts w:ascii="Arial" w:eastAsia="Times New Roman" w:hAnsi="Arial" w:cs="Arial"/>
                <w:b/>
                <w:bCs/>
                <w:color w:val="000000"/>
                <w:rtl/>
              </w:rPr>
              <w:br/>
              <w:t>• الهيئة العامة للبيئة</w:t>
            </w:r>
            <w:r w:rsidRPr="00083DA3">
              <w:rPr>
                <w:rFonts w:ascii="Arial" w:eastAsia="Times New Roman" w:hAnsi="Arial" w:cs="Arial"/>
                <w:b/>
                <w:bCs/>
                <w:color w:val="000000"/>
                <w:rtl/>
              </w:rPr>
              <w:br/>
              <w:t>• وزارة الداخلية</w:t>
            </w:r>
            <w:r w:rsidRPr="00083DA3">
              <w:rPr>
                <w:rFonts w:ascii="Arial" w:eastAsia="Times New Roman" w:hAnsi="Arial" w:cs="Arial"/>
                <w:b/>
                <w:bCs/>
                <w:color w:val="000000"/>
                <w:rtl/>
              </w:rPr>
              <w:br/>
              <w:t>• وزارة التجارة والصناعة</w:t>
            </w:r>
            <w:r w:rsidRPr="00083DA3">
              <w:rPr>
                <w:rFonts w:ascii="Arial" w:eastAsia="Times New Roman" w:hAnsi="Arial" w:cs="Arial"/>
                <w:b/>
                <w:bCs/>
                <w:color w:val="000000"/>
                <w:rtl/>
              </w:rPr>
              <w:br/>
              <w:t>• وزارة المالية</w:t>
            </w:r>
            <w:r w:rsidRPr="00083DA3">
              <w:rPr>
                <w:rFonts w:ascii="Arial" w:eastAsia="Times New Roman" w:hAnsi="Arial" w:cs="Arial"/>
                <w:b/>
                <w:bCs/>
                <w:color w:val="000000"/>
                <w:rtl/>
              </w:rPr>
              <w:br/>
              <w:t>• الجمعية الكويتية لمكافحة التدخين والسرطان</w:t>
            </w:r>
            <w:r w:rsidRPr="00083DA3">
              <w:rPr>
                <w:rFonts w:ascii="Arial" w:eastAsia="Times New Roman" w:hAnsi="Arial" w:cs="Arial"/>
                <w:b/>
                <w:bCs/>
                <w:color w:val="000000"/>
                <w:rtl/>
              </w:rPr>
              <w:br/>
              <w:t>• الحملة الوطنية للتوعية بمرض السرطان (كان)</w:t>
            </w:r>
            <w:r w:rsidRPr="00083DA3">
              <w:rPr>
                <w:rFonts w:ascii="Arial" w:eastAsia="Times New Roman" w:hAnsi="Arial" w:cs="Arial"/>
                <w:b/>
                <w:bCs/>
                <w:color w:val="000000"/>
                <w:rtl/>
              </w:rPr>
              <w:br/>
              <w:t>• اتحاد الجمعيات التعاونية</w:t>
            </w:r>
          </w:p>
          <w:p w14:paraId="0F6EAE27" w14:textId="567A7F94" w:rsidR="00304F6A" w:rsidRPr="00F5213A" w:rsidRDefault="00A11B7E" w:rsidP="00715F02">
            <w:pPr>
              <w:pStyle w:val="ListParagraph"/>
              <w:numPr>
                <w:ilvl w:val="0"/>
                <w:numId w:val="23"/>
              </w:numPr>
              <w:bidi/>
              <w:ind w:left="194" w:hanging="194"/>
              <w:rPr>
                <w:rFonts w:ascii="Arial" w:eastAsia="Times New Roman" w:hAnsi="Arial" w:cs="Arial"/>
                <w:b/>
                <w:bCs/>
                <w:color w:val="000000"/>
                <w:rtl/>
              </w:rPr>
            </w:pPr>
            <w:r w:rsidRPr="00A11B7E">
              <w:rPr>
                <w:rFonts w:ascii="Arial" w:eastAsia="Times New Roman" w:hAnsi="Arial" w:cs="Arial" w:hint="cs"/>
                <w:b/>
                <w:bCs/>
                <w:color w:val="000000"/>
                <w:rtl/>
              </w:rPr>
              <w:t>الإدارة المركزية للرعاية الصحية الأولية</w:t>
            </w:r>
          </w:p>
        </w:tc>
      </w:tr>
      <w:tr w:rsidR="00826D89" w:rsidRPr="00083DA3" w14:paraId="41A3784C" w14:textId="77777777" w:rsidTr="005E2403">
        <w:trPr>
          <w:trHeight w:val="700"/>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58D21DC0"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0FCC273E"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60A3CDB"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العمل على تطبيق ضرائب على منتجات التبغ أو زيادة الرسوم الجمركية على منتجات التبغ</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71CD7466"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71F75AE6"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39670E7C" w14:textId="77777777" w:rsidR="00083DA3" w:rsidRPr="00083DA3" w:rsidRDefault="00083DA3" w:rsidP="008313B1">
            <w:pPr>
              <w:bidi/>
              <w:jc w:val="both"/>
              <w:rPr>
                <w:rFonts w:ascii="Arial" w:eastAsia="Times New Roman" w:hAnsi="Arial" w:cs="Arial"/>
                <w:b/>
                <w:bCs/>
                <w:color w:val="000000"/>
              </w:rPr>
            </w:pPr>
          </w:p>
        </w:tc>
      </w:tr>
      <w:tr w:rsidR="00826D89" w:rsidRPr="00083DA3" w14:paraId="3C9865B0" w14:textId="77777777" w:rsidTr="005E2403">
        <w:trPr>
          <w:trHeight w:val="610"/>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374ADFDD"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4E7AFC79"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3489F8"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ترويج التنفيذ السريع للتغليف البسيط مع تحذيرات تصويرية صحية كبيرة على جميع عبوات التبغ</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7D9DCB07"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2982C6E0"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1914589E" w14:textId="77777777" w:rsidR="00083DA3" w:rsidRPr="00083DA3" w:rsidRDefault="00083DA3" w:rsidP="008313B1">
            <w:pPr>
              <w:bidi/>
              <w:jc w:val="both"/>
              <w:rPr>
                <w:rFonts w:ascii="Arial" w:eastAsia="Times New Roman" w:hAnsi="Arial" w:cs="Arial"/>
                <w:b/>
                <w:bCs/>
                <w:color w:val="000000"/>
              </w:rPr>
            </w:pPr>
          </w:p>
        </w:tc>
      </w:tr>
      <w:tr w:rsidR="00826D89" w:rsidRPr="00083DA3" w14:paraId="25E1ED91" w14:textId="77777777" w:rsidTr="005E2403">
        <w:trPr>
          <w:trHeight w:val="502"/>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3D81E4EF"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3B38700E"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2F8AA5"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فرض تطبيق حظر شامل على الإعلان عن التبغ والترويج له وتكفيله</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5DE6D9AB"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7C396D87"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422BD046" w14:textId="77777777" w:rsidR="00083DA3" w:rsidRPr="00083DA3" w:rsidRDefault="00083DA3" w:rsidP="008313B1">
            <w:pPr>
              <w:bidi/>
              <w:jc w:val="both"/>
              <w:rPr>
                <w:rFonts w:ascii="Arial" w:eastAsia="Times New Roman" w:hAnsi="Arial" w:cs="Arial"/>
                <w:b/>
                <w:bCs/>
                <w:color w:val="000000"/>
              </w:rPr>
            </w:pPr>
          </w:p>
        </w:tc>
      </w:tr>
      <w:tr w:rsidR="00826D89" w:rsidRPr="00083DA3" w14:paraId="6AC1987F" w14:textId="77777777" w:rsidTr="005E2403">
        <w:trPr>
          <w:trHeight w:val="610"/>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676388DF"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7086D1DD"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2DF8FA"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العمل على التخلص من التعرض للتدخين السلبي في جميع اماكن العمل الداخلية والاماكن العامة ووسائل النقل العام</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21B58C07"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4CC9B019"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70759AD4" w14:textId="77777777" w:rsidR="00083DA3" w:rsidRPr="00083DA3" w:rsidRDefault="00083DA3" w:rsidP="008313B1">
            <w:pPr>
              <w:bidi/>
              <w:jc w:val="both"/>
              <w:rPr>
                <w:rFonts w:ascii="Arial" w:eastAsia="Times New Roman" w:hAnsi="Arial" w:cs="Arial"/>
                <w:b/>
                <w:bCs/>
                <w:color w:val="000000"/>
              </w:rPr>
            </w:pPr>
          </w:p>
        </w:tc>
      </w:tr>
      <w:tr w:rsidR="00826D89" w:rsidRPr="00083DA3" w14:paraId="3B584AAF" w14:textId="77777777" w:rsidTr="005E2403">
        <w:trPr>
          <w:trHeight w:val="511"/>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2004261E"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5A37088A"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4F8674"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زيادة عدد عيادات الإقلاع عن التدخين، تقديم المساعدة للمرضى للإقلاع عن التدخين، إنشاء خط ساخن للمساعدة في الإقلاع عن التدخين</w:t>
            </w:r>
          </w:p>
        </w:tc>
        <w:tc>
          <w:tcPr>
            <w:tcW w:w="3240" w:type="dxa"/>
            <w:gridSpan w:val="4"/>
            <w:vMerge/>
            <w:tcBorders>
              <w:top w:val="single" w:sz="8" w:space="0" w:color="auto"/>
              <w:left w:val="single" w:sz="4" w:space="0" w:color="auto"/>
              <w:bottom w:val="single" w:sz="8" w:space="0" w:color="000000"/>
              <w:right w:val="single" w:sz="4" w:space="0" w:color="auto"/>
            </w:tcBorders>
            <w:vAlign w:val="center"/>
            <w:hideMark/>
          </w:tcPr>
          <w:p w14:paraId="61E5CE54"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8" w:space="0" w:color="000000"/>
              <w:right w:val="single" w:sz="4" w:space="0" w:color="auto"/>
            </w:tcBorders>
            <w:vAlign w:val="center"/>
            <w:hideMark/>
          </w:tcPr>
          <w:p w14:paraId="48296394"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76DDF04A" w14:textId="77777777" w:rsidR="00083DA3" w:rsidRPr="00083DA3" w:rsidRDefault="00083DA3" w:rsidP="008313B1">
            <w:pPr>
              <w:bidi/>
              <w:jc w:val="both"/>
              <w:rPr>
                <w:rFonts w:ascii="Arial" w:eastAsia="Times New Roman" w:hAnsi="Arial" w:cs="Arial"/>
                <w:b/>
                <w:bCs/>
                <w:color w:val="000000"/>
              </w:rPr>
            </w:pPr>
          </w:p>
        </w:tc>
      </w:tr>
      <w:tr w:rsidR="00826D89" w:rsidRPr="00083DA3" w14:paraId="1522F8AD" w14:textId="77777777" w:rsidTr="005E2403">
        <w:trPr>
          <w:trHeight w:val="205"/>
        </w:trPr>
        <w:tc>
          <w:tcPr>
            <w:tcW w:w="888" w:type="dxa"/>
            <w:vMerge/>
            <w:tcBorders>
              <w:top w:val="single" w:sz="8" w:space="0" w:color="auto"/>
              <w:left w:val="single" w:sz="8" w:space="0" w:color="auto"/>
              <w:bottom w:val="single" w:sz="4" w:space="0" w:color="auto"/>
              <w:right w:val="nil"/>
            </w:tcBorders>
            <w:shd w:val="clear" w:color="auto" w:fill="D9E2F3" w:themeFill="accent1" w:themeFillTint="33"/>
            <w:vAlign w:val="center"/>
            <w:hideMark/>
          </w:tcPr>
          <w:p w14:paraId="4535E288" w14:textId="77777777" w:rsidR="00083DA3" w:rsidRPr="00083DA3" w:rsidRDefault="00083DA3" w:rsidP="008313B1">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3F4055C5" w14:textId="77777777" w:rsidR="00083DA3" w:rsidRPr="00083DA3" w:rsidRDefault="00083DA3" w:rsidP="008313B1">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2742A8" w14:textId="77777777" w:rsidR="00083DA3" w:rsidRPr="00083DA3" w:rsidRDefault="00083DA3" w:rsidP="008313B1">
            <w:pPr>
              <w:bidi/>
              <w:jc w:val="both"/>
              <w:rPr>
                <w:rFonts w:ascii="Arial" w:eastAsia="Times New Roman" w:hAnsi="Arial" w:cs="Arial"/>
                <w:b/>
                <w:bCs/>
                <w:color w:val="000000"/>
                <w:rtl/>
              </w:rPr>
            </w:pPr>
            <w:r w:rsidRPr="00083DA3">
              <w:rPr>
                <w:rFonts w:ascii="Arial" w:eastAsia="Times New Roman" w:hAnsi="Arial" w:cs="Arial" w:hint="cs"/>
                <w:b/>
                <w:bCs/>
                <w:color w:val="000000"/>
                <w:rtl/>
              </w:rPr>
              <w:t>عمل حملات إعلامية جماهيرية فعالة لتثقيف المجتمع عن مضار التدخين / تعاطي التبغ والتدخين الغير مباشر</w:t>
            </w:r>
          </w:p>
        </w:tc>
        <w:tc>
          <w:tcPr>
            <w:tcW w:w="3240" w:type="dxa"/>
            <w:gridSpan w:val="4"/>
            <w:vMerge/>
            <w:tcBorders>
              <w:top w:val="single" w:sz="8" w:space="0" w:color="auto"/>
              <w:left w:val="single" w:sz="4" w:space="0" w:color="auto"/>
              <w:bottom w:val="single" w:sz="4" w:space="0" w:color="auto"/>
              <w:right w:val="single" w:sz="4" w:space="0" w:color="auto"/>
            </w:tcBorders>
            <w:vAlign w:val="center"/>
            <w:hideMark/>
          </w:tcPr>
          <w:p w14:paraId="5734E392" w14:textId="77777777" w:rsidR="00083DA3" w:rsidRPr="00083DA3" w:rsidRDefault="00083DA3" w:rsidP="008313B1">
            <w:pPr>
              <w:bidi/>
              <w:jc w:val="both"/>
              <w:rPr>
                <w:rFonts w:ascii="Arial" w:eastAsia="Times New Roman" w:hAnsi="Arial" w:cs="Arial"/>
                <w:b/>
                <w:bCs/>
                <w:color w:val="000000"/>
              </w:rPr>
            </w:pPr>
          </w:p>
        </w:tc>
        <w:tc>
          <w:tcPr>
            <w:tcW w:w="2340" w:type="dxa"/>
            <w:gridSpan w:val="2"/>
            <w:vMerge/>
            <w:tcBorders>
              <w:top w:val="single" w:sz="8" w:space="0" w:color="auto"/>
              <w:left w:val="single" w:sz="4" w:space="0" w:color="auto"/>
              <w:bottom w:val="single" w:sz="4" w:space="0" w:color="auto"/>
              <w:right w:val="single" w:sz="4" w:space="0" w:color="auto"/>
            </w:tcBorders>
            <w:vAlign w:val="center"/>
            <w:hideMark/>
          </w:tcPr>
          <w:p w14:paraId="230B4F41" w14:textId="77777777" w:rsidR="00083DA3" w:rsidRPr="00083DA3" w:rsidRDefault="00083DA3" w:rsidP="008313B1">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4" w:space="0" w:color="auto"/>
              <w:right w:val="single" w:sz="8" w:space="0" w:color="auto"/>
            </w:tcBorders>
            <w:vAlign w:val="center"/>
            <w:hideMark/>
          </w:tcPr>
          <w:p w14:paraId="03EC23B8" w14:textId="77777777" w:rsidR="00083DA3" w:rsidRPr="00083DA3" w:rsidRDefault="00083DA3" w:rsidP="008313B1">
            <w:pPr>
              <w:bidi/>
              <w:jc w:val="both"/>
              <w:rPr>
                <w:rFonts w:ascii="Arial" w:eastAsia="Times New Roman" w:hAnsi="Arial" w:cs="Arial"/>
                <w:b/>
                <w:bCs/>
                <w:color w:val="000000"/>
              </w:rPr>
            </w:pPr>
          </w:p>
        </w:tc>
      </w:tr>
      <w:tr w:rsidR="00826D89" w:rsidRPr="00083DA3" w14:paraId="51F5EB9F" w14:textId="77777777" w:rsidTr="005E2403">
        <w:trPr>
          <w:trHeight w:val="345"/>
        </w:trPr>
        <w:tc>
          <w:tcPr>
            <w:tcW w:w="241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79AACC7A"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lastRenderedPageBreak/>
              <w:t>مجالات التدخلات</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2873570A"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BDED1B4"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5E1FD3A2"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الجهة</w:t>
            </w:r>
          </w:p>
        </w:tc>
        <w:tc>
          <w:tcPr>
            <w:tcW w:w="2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0606E7C4"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tr w:rsidR="00826D89" w:rsidRPr="00083DA3" w14:paraId="5BD3C993" w14:textId="77777777" w:rsidTr="005E2403">
        <w:trPr>
          <w:trHeight w:val="593"/>
        </w:trPr>
        <w:tc>
          <w:tcPr>
            <w:tcW w:w="888" w:type="dxa"/>
            <w:vMerge w:val="restart"/>
            <w:tcBorders>
              <w:top w:val="single" w:sz="4" w:space="0" w:color="auto"/>
              <w:left w:val="single" w:sz="8" w:space="0" w:color="auto"/>
              <w:right w:val="nil"/>
            </w:tcBorders>
            <w:shd w:val="clear" w:color="auto" w:fill="D9E2F3" w:themeFill="accent1" w:themeFillTint="33"/>
            <w:noWrap/>
            <w:vAlign w:val="center"/>
            <w:hideMark/>
          </w:tcPr>
          <w:p w14:paraId="625D0D0C" w14:textId="44A9BF96" w:rsidR="00083DA3" w:rsidRPr="00083DA3" w:rsidRDefault="00083DA3" w:rsidP="00610438">
            <w:pPr>
              <w:bidi/>
              <w:jc w:val="center"/>
              <w:rPr>
                <w:rFonts w:ascii="Arial" w:eastAsia="Times New Roman" w:hAnsi="Arial" w:cs="Arial"/>
                <w:b/>
                <w:bCs/>
                <w:color w:val="000000"/>
                <w:rtl/>
              </w:rPr>
            </w:pPr>
          </w:p>
          <w:p w14:paraId="26CA80D8" w14:textId="3F27AF50"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الوقاية والحد من عوامل الاختطار</w:t>
            </w:r>
          </w:p>
        </w:tc>
        <w:tc>
          <w:tcPr>
            <w:tcW w:w="1530" w:type="dxa"/>
            <w:gridSpan w:val="2"/>
            <w:vMerge w:val="restart"/>
            <w:tcBorders>
              <w:top w:val="single" w:sz="4"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41BD9F22"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نظام غذائي غير صحي</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EABD4" w14:textId="2A284F83"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وضع خطة استراتيجية وطنية لنظام غذائي صحي</w:t>
            </w:r>
            <w:r w:rsidR="00344022">
              <w:rPr>
                <w:rFonts w:ascii="Arial" w:eastAsia="Times New Roman" w:hAnsi="Arial" w:cs="Arial" w:hint="cs"/>
                <w:b/>
                <w:bCs/>
                <w:color w:val="000000"/>
                <w:rtl/>
              </w:rPr>
              <w:t xml:space="preserve"> </w:t>
            </w:r>
            <w:r w:rsidRPr="00083DA3">
              <w:rPr>
                <w:rFonts w:ascii="Arial" w:eastAsia="Times New Roman" w:hAnsi="Arial" w:cs="Arial"/>
                <w:b/>
                <w:bCs/>
                <w:color w:val="000000"/>
                <w:rtl/>
              </w:rPr>
              <w:t>متماشية مع الاستراتيجيات العالمية</w:t>
            </w:r>
            <w:r w:rsidR="00344022" w:rsidRPr="00083DA3">
              <w:rPr>
                <w:rFonts w:ascii="Arial" w:eastAsia="Times New Roman" w:hAnsi="Arial" w:cs="Arial" w:hint="cs"/>
                <w:b/>
                <w:bCs/>
                <w:color w:val="000000"/>
                <w:rtl/>
              </w:rPr>
              <w:t xml:space="preserve">. </w:t>
            </w:r>
            <w:r w:rsidR="00344022" w:rsidRPr="00083DA3">
              <w:rPr>
                <w:rFonts w:ascii="Arial" w:eastAsia="Times New Roman" w:hAnsi="Arial" w:cs="Arial"/>
                <w:b/>
                <w:bCs/>
                <w:color w:val="000000"/>
                <w:vertAlign w:val="superscript"/>
                <w:rtl/>
              </w:rPr>
              <w:t>(</w:t>
            </w:r>
            <w:r w:rsidR="00344022">
              <w:rPr>
                <w:rFonts w:ascii="Arial" w:eastAsia="Times New Roman" w:hAnsi="Arial" w:cs="Arial" w:hint="cs"/>
                <w:b/>
                <w:bCs/>
                <w:color w:val="000000"/>
                <w:vertAlign w:val="superscript"/>
                <w:rtl/>
              </w:rPr>
              <w:t>10</w:t>
            </w:r>
            <w:r w:rsidR="00344022" w:rsidRPr="00083DA3">
              <w:rPr>
                <w:rFonts w:ascii="Arial" w:eastAsia="Times New Roman" w:hAnsi="Arial" w:cs="Arial"/>
                <w:b/>
                <w:bCs/>
                <w:color w:val="000000"/>
                <w:vertAlign w:val="superscript"/>
                <w:rtl/>
              </w:rPr>
              <w:t>)</w:t>
            </w:r>
          </w:p>
        </w:tc>
        <w:tc>
          <w:tcPr>
            <w:tcW w:w="3240"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6629AA3" w14:textId="7B9D644D"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b/>
                <w:bCs/>
                <w:color w:val="000000"/>
                <w:rtl/>
              </w:rPr>
              <w:t>• الخطة الاستراتيجية الوطنية لنظام غذائي صحي المعتمدة</w:t>
            </w:r>
            <w:r w:rsidRPr="00083DA3">
              <w:rPr>
                <w:rFonts w:ascii="Arial" w:eastAsia="Times New Roman" w:hAnsi="Arial" w:cs="Arial"/>
                <w:b/>
                <w:bCs/>
                <w:color w:val="000000"/>
                <w:rtl/>
              </w:rPr>
              <w:br/>
              <w:t xml:space="preserve">• </w:t>
            </w:r>
            <w:r w:rsidR="007711B0">
              <w:rPr>
                <w:rFonts w:ascii="Arial" w:eastAsia="Times New Roman" w:hAnsi="Arial" w:cs="Arial" w:hint="cs"/>
                <w:b/>
                <w:bCs/>
                <w:color w:val="000000"/>
                <w:rtl/>
              </w:rPr>
              <w:t xml:space="preserve">مستشفيات صديقة للطفل </w:t>
            </w:r>
            <w:r w:rsidRPr="00083DA3">
              <w:rPr>
                <w:rFonts w:ascii="Arial" w:eastAsia="Times New Roman" w:hAnsi="Arial" w:cs="Arial"/>
                <w:b/>
                <w:bCs/>
                <w:color w:val="000000"/>
                <w:rtl/>
              </w:rPr>
              <w:t xml:space="preserve">2 </w:t>
            </w:r>
            <w:r w:rsidRPr="00083DA3">
              <w:rPr>
                <w:rFonts w:ascii="Arial" w:eastAsia="Times New Roman" w:hAnsi="Arial" w:cs="Arial"/>
                <w:b/>
                <w:bCs/>
                <w:color w:val="000000"/>
              </w:rPr>
              <w:t>BFH</w:t>
            </w:r>
            <w:r w:rsidRPr="00083DA3">
              <w:rPr>
                <w:rFonts w:ascii="Arial" w:eastAsia="Times New Roman" w:hAnsi="Arial" w:cs="Arial"/>
                <w:b/>
                <w:bCs/>
                <w:color w:val="000000"/>
                <w:rtl/>
              </w:rPr>
              <w:br/>
              <w:t>• اعتماد وتنفيذ سياسة دول مجلس التعاون الخليجي</w:t>
            </w:r>
            <w:r w:rsidRPr="00083DA3">
              <w:rPr>
                <w:rFonts w:ascii="Arial" w:eastAsia="Times New Roman" w:hAnsi="Arial" w:cs="Arial"/>
                <w:b/>
                <w:bCs/>
                <w:color w:val="000000"/>
                <w:rtl/>
              </w:rPr>
              <w:br/>
              <w:t>• 10 معارض توعوية سنويـًا</w:t>
            </w:r>
            <w:r w:rsidRPr="00083DA3">
              <w:rPr>
                <w:rFonts w:ascii="Arial" w:eastAsia="Times New Roman" w:hAnsi="Arial" w:cs="Arial"/>
                <w:b/>
                <w:bCs/>
                <w:color w:val="000000"/>
                <w:rtl/>
              </w:rPr>
              <w:br/>
              <w:t>• 50 محاضرة توعوية سنويـًا</w:t>
            </w:r>
            <w:r w:rsidRPr="00083DA3">
              <w:rPr>
                <w:rFonts w:ascii="Arial" w:eastAsia="Times New Roman" w:hAnsi="Arial" w:cs="Arial"/>
                <w:b/>
                <w:bCs/>
                <w:color w:val="000000"/>
                <w:rtl/>
              </w:rPr>
              <w:br/>
              <w:t>• 5 جمعيات تعاونية لدعم الصحة</w:t>
            </w:r>
            <w:r w:rsidRPr="00083DA3">
              <w:rPr>
                <w:rFonts w:ascii="Arial" w:eastAsia="Times New Roman" w:hAnsi="Arial" w:cs="Arial"/>
                <w:b/>
                <w:bCs/>
                <w:color w:val="000000"/>
                <w:rtl/>
              </w:rPr>
              <w:br/>
              <w:t>• 25 مدرسة لدعم الصحة</w:t>
            </w:r>
            <w:r w:rsidRPr="00083DA3">
              <w:rPr>
                <w:rFonts w:ascii="Arial" w:eastAsia="Times New Roman" w:hAnsi="Arial" w:cs="Arial"/>
                <w:b/>
                <w:bCs/>
                <w:color w:val="000000"/>
                <w:rtl/>
              </w:rPr>
              <w:br/>
              <w:t>• 3 حملات إعلامية جماهيرية</w:t>
            </w:r>
          </w:p>
        </w:tc>
        <w:tc>
          <w:tcPr>
            <w:tcW w:w="2340"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1FD34904"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إدارة التغذية والاطعام</w:t>
            </w:r>
          </w:p>
        </w:tc>
        <w:tc>
          <w:tcPr>
            <w:tcW w:w="2790" w:type="dxa"/>
            <w:gridSpan w:val="3"/>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0E9D2D5B" w14:textId="77777777" w:rsidR="00083DA3" w:rsidRDefault="00083DA3" w:rsidP="00083DA3">
            <w:pPr>
              <w:bidi/>
              <w:rPr>
                <w:rFonts w:ascii="Arial" w:eastAsia="Times New Roman" w:hAnsi="Arial" w:cs="Arial"/>
                <w:b/>
                <w:bCs/>
                <w:color w:val="000000"/>
                <w:rtl/>
              </w:rPr>
            </w:pPr>
            <w:r w:rsidRPr="00083DA3">
              <w:rPr>
                <w:rFonts w:ascii="Arial" w:eastAsia="Times New Roman" w:hAnsi="Arial" w:cs="Arial" w:hint="cs"/>
                <w:b/>
                <w:bCs/>
                <w:color w:val="000000"/>
                <w:rtl/>
              </w:rPr>
              <w:t>• ادارة الصحة المدرسية</w:t>
            </w:r>
            <w:r w:rsidRPr="00083DA3">
              <w:rPr>
                <w:rFonts w:ascii="Arial" w:eastAsia="Times New Roman" w:hAnsi="Arial" w:cs="Arial" w:hint="cs"/>
                <w:b/>
                <w:bCs/>
                <w:color w:val="000000"/>
                <w:rtl/>
              </w:rPr>
              <w:br/>
              <w:t xml:space="preserve">• الهيئة العامة للغذاء والتغذية </w:t>
            </w:r>
            <w:r w:rsidRPr="00083DA3">
              <w:rPr>
                <w:rFonts w:ascii="Arial" w:eastAsia="Times New Roman" w:hAnsi="Arial" w:cs="Arial" w:hint="cs"/>
                <w:b/>
                <w:bCs/>
                <w:color w:val="000000"/>
                <w:rtl/>
              </w:rPr>
              <w:br/>
              <w:t>• اتحاد الجمعيات التعاونية</w:t>
            </w:r>
            <w:r w:rsidRPr="00083DA3">
              <w:rPr>
                <w:rFonts w:ascii="Arial" w:eastAsia="Times New Roman" w:hAnsi="Arial" w:cs="Arial" w:hint="cs"/>
                <w:b/>
                <w:bCs/>
                <w:color w:val="000000"/>
                <w:rtl/>
              </w:rPr>
              <w:br/>
              <w:t xml:space="preserve">• وزارة التربية </w:t>
            </w:r>
            <w:r w:rsidRPr="00083DA3">
              <w:rPr>
                <w:rFonts w:ascii="Arial" w:eastAsia="Times New Roman" w:hAnsi="Arial" w:cs="Arial" w:hint="cs"/>
                <w:b/>
                <w:bCs/>
                <w:color w:val="000000"/>
                <w:rtl/>
              </w:rPr>
              <w:br/>
              <w:t>• وزارة التجارة</w:t>
            </w:r>
            <w:r w:rsidRPr="00083DA3">
              <w:rPr>
                <w:rFonts w:ascii="Arial" w:eastAsia="Times New Roman" w:hAnsi="Arial" w:cs="Arial" w:hint="cs"/>
                <w:b/>
                <w:bCs/>
                <w:color w:val="000000"/>
                <w:rtl/>
              </w:rPr>
              <w:br/>
              <w:t>• وزارة المالية</w:t>
            </w:r>
            <w:r w:rsidRPr="00083DA3">
              <w:rPr>
                <w:rFonts w:ascii="Arial" w:eastAsia="Times New Roman" w:hAnsi="Arial" w:cs="Arial" w:hint="cs"/>
                <w:b/>
                <w:bCs/>
                <w:color w:val="000000"/>
                <w:rtl/>
              </w:rPr>
              <w:br/>
              <w:t>• ادارة تعزيز الصحة</w:t>
            </w:r>
            <w:r w:rsidRPr="00083DA3">
              <w:rPr>
                <w:rFonts w:ascii="Arial" w:eastAsia="Times New Roman" w:hAnsi="Arial" w:cs="Arial" w:hint="cs"/>
                <w:b/>
                <w:bCs/>
                <w:color w:val="000000"/>
                <w:rtl/>
              </w:rPr>
              <w:br/>
              <w:t>• مكتب المدن الصحية</w:t>
            </w:r>
            <w:r w:rsidRPr="00083DA3">
              <w:rPr>
                <w:rFonts w:ascii="Arial" w:eastAsia="Times New Roman" w:hAnsi="Arial" w:cs="Arial" w:hint="cs"/>
                <w:b/>
                <w:bCs/>
                <w:color w:val="000000"/>
                <w:rtl/>
              </w:rPr>
              <w:br/>
              <w:t>• لجنة تشجيع الرضاعة الطبيعية</w:t>
            </w:r>
            <w:r w:rsidRPr="00083DA3">
              <w:rPr>
                <w:rFonts w:ascii="Arial" w:eastAsia="Times New Roman" w:hAnsi="Arial" w:cs="Arial" w:hint="cs"/>
                <w:b/>
                <w:bCs/>
                <w:color w:val="000000"/>
                <w:rtl/>
              </w:rPr>
              <w:br/>
              <w:t>• قسم الامراض المزمنة التابع ادارة الصحة العامة</w:t>
            </w:r>
            <w:r w:rsidRPr="00083DA3">
              <w:rPr>
                <w:rFonts w:ascii="Arial" w:eastAsia="Times New Roman" w:hAnsi="Arial" w:cs="Arial" w:hint="cs"/>
                <w:b/>
                <w:bCs/>
                <w:color w:val="000000"/>
                <w:rtl/>
              </w:rPr>
              <w:br/>
              <w:t>• القطاع الخاص</w:t>
            </w:r>
          </w:p>
          <w:p w14:paraId="07A4E437" w14:textId="41D9BCA3" w:rsidR="00633C71" w:rsidRPr="00A11B7E" w:rsidRDefault="00A11B7E" w:rsidP="00715F02">
            <w:pPr>
              <w:pStyle w:val="ListParagraph"/>
              <w:numPr>
                <w:ilvl w:val="0"/>
                <w:numId w:val="22"/>
              </w:numPr>
              <w:bidi/>
              <w:ind w:left="118" w:hanging="118"/>
              <w:rPr>
                <w:rFonts w:ascii="Arial" w:eastAsia="Times New Roman" w:hAnsi="Arial" w:cs="Arial"/>
                <w:b/>
                <w:bCs/>
                <w:color w:val="000000"/>
                <w:rtl/>
              </w:rPr>
            </w:pPr>
            <w:r w:rsidRPr="00A11B7E">
              <w:rPr>
                <w:rFonts w:ascii="Arial" w:eastAsia="Times New Roman" w:hAnsi="Arial" w:cs="Arial" w:hint="cs"/>
                <w:b/>
                <w:bCs/>
                <w:color w:val="000000"/>
                <w:rtl/>
              </w:rPr>
              <w:t>الإدارة المركزية للرعاية الصحية الأولية</w:t>
            </w:r>
          </w:p>
        </w:tc>
      </w:tr>
      <w:tr w:rsidR="00826D89" w:rsidRPr="00083DA3" w14:paraId="541CA1C6" w14:textId="77777777" w:rsidTr="005E2403">
        <w:trPr>
          <w:trHeight w:val="421"/>
        </w:trPr>
        <w:tc>
          <w:tcPr>
            <w:tcW w:w="888" w:type="dxa"/>
            <w:vMerge/>
            <w:tcBorders>
              <w:left w:val="single" w:sz="8" w:space="0" w:color="auto"/>
              <w:right w:val="nil"/>
            </w:tcBorders>
            <w:shd w:val="clear" w:color="auto" w:fill="D9E2F3" w:themeFill="accent1" w:themeFillTint="33"/>
            <w:vAlign w:val="center"/>
            <w:hideMark/>
          </w:tcPr>
          <w:p w14:paraId="66E90410"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144DB6BA"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467BA0B"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دعم مبادرة مستشفيات صديقة للطفل</w:t>
            </w:r>
          </w:p>
        </w:tc>
        <w:tc>
          <w:tcPr>
            <w:tcW w:w="3240" w:type="dxa"/>
            <w:gridSpan w:val="4"/>
            <w:vMerge/>
            <w:tcBorders>
              <w:top w:val="nil"/>
              <w:left w:val="single" w:sz="4" w:space="0" w:color="auto"/>
              <w:bottom w:val="single" w:sz="8" w:space="0" w:color="000000"/>
              <w:right w:val="single" w:sz="4" w:space="0" w:color="auto"/>
            </w:tcBorders>
            <w:vAlign w:val="center"/>
            <w:hideMark/>
          </w:tcPr>
          <w:p w14:paraId="1A58DB84"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5DEA0E2C"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72EA92A" w14:textId="77777777" w:rsidR="00083DA3" w:rsidRPr="00083DA3" w:rsidRDefault="00083DA3" w:rsidP="00083DA3">
            <w:pPr>
              <w:bidi/>
              <w:jc w:val="both"/>
              <w:rPr>
                <w:rFonts w:ascii="Arial" w:eastAsia="Times New Roman" w:hAnsi="Arial" w:cs="Arial"/>
                <w:b/>
                <w:bCs/>
                <w:color w:val="000000"/>
              </w:rPr>
            </w:pPr>
          </w:p>
        </w:tc>
      </w:tr>
      <w:tr w:rsidR="00826D89" w:rsidRPr="00083DA3" w14:paraId="3ED36C50" w14:textId="77777777" w:rsidTr="005E2403">
        <w:trPr>
          <w:trHeight w:val="394"/>
        </w:trPr>
        <w:tc>
          <w:tcPr>
            <w:tcW w:w="888" w:type="dxa"/>
            <w:vMerge/>
            <w:tcBorders>
              <w:left w:val="single" w:sz="8" w:space="0" w:color="auto"/>
              <w:right w:val="nil"/>
            </w:tcBorders>
            <w:shd w:val="clear" w:color="auto" w:fill="D9E2F3" w:themeFill="accent1" w:themeFillTint="33"/>
            <w:vAlign w:val="center"/>
            <w:hideMark/>
          </w:tcPr>
          <w:p w14:paraId="697709F6"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16C604D3"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5B3E00E"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تشريعات للقضاء على الدهون المتحولة في الطعام</w:t>
            </w:r>
          </w:p>
        </w:tc>
        <w:tc>
          <w:tcPr>
            <w:tcW w:w="3240" w:type="dxa"/>
            <w:gridSpan w:val="4"/>
            <w:vMerge/>
            <w:tcBorders>
              <w:top w:val="nil"/>
              <w:left w:val="single" w:sz="4" w:space="0" w:color="auto"/>
              <w:bottom w:val="single" w:sz="8" w:space="0" w:color="000000"/>
              <w:right w:val="single" w:sz="4" w:space="0" w:color="auto"/>
            </w:tcBorders>
            <w:vAlign w:val="center"/>
            <w:hideMark/>
          </w:tcPr>
          <w:p w14:paraId="20A744EA"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4C0B97F4"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3D14866" w14:textId="77777777" w:rsidR="00083DA3" w:rsidRPr="00083DA3" w:rsidRDefault="00083DA3" w:rsidP="00083DA3">
            <w:pPr>
              <w:bidi/>
              <w:jc w:val="both"/>
              <w:rPr>
                <w:rFonts w:ascii="Arial" w:eastAsia="Times New Roman" w:hAnsi="Arial" w:cs="Arial"/>
                <w:b/>
                <w:bCs/>
                <w:color w:val="000000"/>
              </w:rPr>
            </w:pPr>
          </w:p>
        </w:tc>
      </w:tr>
      <w:tr w:rsidR="00826D89" w:rsidRPr="00083DA3" w14:paraId="1546010D" w14:textId="77777777" w:rsidTr="005E2403">
        <w:trPr>
          <w:trHeight w:val="466"/>
        </w:trPr>
        <w:tc>
          <w:tcPr>
            <w:tcW w:w="888" w:type="dxa"/>
            <w:vMerge/>
            <w:tcBorders>
              <w:left w:val="single" w:sz="8" w:space="0" w:color="auto"/>
              <w:right w:val="nil"/>
            </w:tcBorders>
            <w:shd w:val="clear" w:color="auto" w:fill="D9E2F3" w:themeFill="accent1" w:themeFillTint="33"/>
            <w:vAlign w:val="center"/>
            <w:hideMark/>
          </w:tcPr>
          <w:p w14:paraId="4FEF0B42"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208FC6C9"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6C9BE66"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تشريعات للتخفيض التدريجي لكميات الملح في الأطعمة المصنعة</w:t>
            </w:r>
          </w:p>
        </w:tc>
        <w:tc>
          <w:tcPr>
            <w:tcW w:w="3240" w:type="dxa"/>
            <w:gridSpan w:val="4"/>
            <w:vMerge/>
            <w:tcBorders>
              <w:top w:val="nil"/>
              <w:left w:val="single" w:sz="4" w:space="0" w:color="auto"/>
              <w:bottom w:val="single" w:sz="8" w:space="0" w:color="000000"/>
              <w:right w:val="single" w:sz="4" w:space="0" w:color="auto"/>
            </w:tcBorders>
            <w:vAlign w:val="center"/>
            <w:hideMark/>
          </w:tcPr>
          <w:p w14:paraId="449A1D6E"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6767DEA6"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16D57068" w14:textId="77777777" w:rsidR="00083DA3" w:rsidRPr="00083DA3" w:rsidRDefault="00083DA3" w:rsidP="00083DA3">
            <w:pPr>
              <w:bidi/>
              <w:jc w:val="both"/>
              <w:rPr>
                <w:rFonts w:ascii="Arial" w:eastAsia="Times New Roman" w:hAnsi="Arial" w:cs="Arial"/>
                <w:b/>
                <w:bCs/>
                <w:color w:val="000000"/>
              </w:rPr>
            </w:pPr>
          </w:p>
        </w:tc>
      </w:tr>
      <w:tr w:rsidR="00826D89" w:rsidRPr="00083DA3" w14:paraId="61F73DD2" w14:textId="77777777" w:rsidTr="005E2403">
        <w:trPr>
          <w:trHeight w:val="349"/>
        </w:trPr>
        <w:tc>
          <w:tcPr>
            <w:tcW w:w="888" w:type="dxa"/>
            <w:vMerge/>
            <w:tcBorders>
              <w:left w:val="single" w:sz="8" w:space="0" w:color="auto"/>
              <w:right w:val="nil"/>
            </w:tcBorders>
            <w:shd w:val="clear" w:color="auto" w:fill="D9E2F3" w:themeFill="accent1" w:themeFillTint="33"/>
            <w:vAlign w:val="center"/>
            <w:hideMark/>
          </w:tcPr>
          <w:p w14:paraId="39A31D33"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41A40053"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BAD3EFA"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فرض ضرائب على المشروبات المحلاة بالسكر</w:t>
            </w:r>
          </w:p>
        </w:tc>
        <w:tc>
          <w:tcPr>
            <w:tcW w:w="3240" w:type="dxa"/>
            <w:gridSpan w:val="4"/>
            <w:vMerge/>
            <w:tcBorders>
              <w:top w:val="nil"/>
              <w:left w:val="single" w:sz="4" w:space="0" w:color="auto"/>
              <w:bottom w:val="single" w:sz="8" w:space="0" w:color="000000"/>
              <w:right w:val="single" w:sz="4" w:space="0" w:color="auto"/>
            </w:tcBorders>
            <w:vAlign w:val="center"/>
            <w:hideMark/>
          </w:tcPr>
          <w:p w14:paraId="5055D9F5"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08975D61"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31E60FC1" w14:textId="77777777" w:rsidR="00083DA3" w:rsidRPr="00083DA3" w:rsidRDefault="00083DA3" w:rsidP="00083DA3">
            <w:pPr>
              <w:bidi/>
              <w:jc w:val="both"/>
              <w:rPr>
                <w:rFonts w:ascii="Arial" w:eastAsia="Times New Roman" w:hAnsi="Arial" w:cs="Arial"/>
                <w:b/>
                <w:bCs/>
                <w:color w:val="000000"/>
              </w:rPr>
            </w:pPr>
          </w:p>
        </w:tc>
      </w:tr>
      <w:tr w:rsidR="00826D89" w:rsidRPr="00083DA3" w14:paraId="4AC60D6C" w14:textId="77777777" w:rsidTr="005E2403">
        <w:trPr>
          <w:trHeight w:val="340"/>
        </w:trPr>
        <w:tc>
          <w:tcPr>
            <w:tcW w:w="888" w:type="dxa"/>
            <w:vMerge/>
            <w:tcBorders>
              <w:left w:val="single" w:sz="8" w:space="0" w:color="auto"/>
              <w:right w:val="nil"/>
            </w:tcBorders>
            <w:shd w:val="clear" w:color="auto" w:fill="D9E2F3" w:themeFill="accent1" w:themeFillTint="33"/>
            <w:vAlign w:val="center"/>
            <w:hideMark/>
          </w:tcPr>
          <w:p w14:paraId="650B91E8"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07E94B59"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BFC558C"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العمل لتنفيذ وضع العلامات الغذائية</w:t>
            </w:r>
          </w:p>
        </w:tc>
        <w:tc>
          <w:tcPr>
            <w:tcW w:w="3240" w:type="dxa"/>
            <w:gridSpan w:val="4"/>
            <w:vMerge/>
            <w:tcBorders>
              <w:top w:val="nil"/>
              <w:left w:val="single" w:sz="4" w:space="0" w:color="auto"/>
              <w:bottom w:val="single" w:sz="8" w:space="0" w:color="000000"/>
              <w:right w:val="single" w:sz="4" w:space="0" w:color="auto"/>
            </w:tcBorders>
            <w:vAlign w:val="center"/>
            <w:hideMark/>
          </w:tcPr>
          <w:p w14:paraId="3A6AA8E3"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28DDDBD1"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6246A21D" w14:textId="77777777" w:rsidR="00083DA3" w:rsidRPr="00083DA3" w:rsidRDefault="00083DA3" w:rsidP="00083DA3">
            <w:pPr>
              <w:bidi/>
              <w:jc w:val="both"/>
              <w:rPr>
                <w:rFonts w:ascii="Arial" w:eastAsia="Times New Roman" w:hAnsi="Arial" w:cs="Arial"/>
                <w:b/>
                <w:bCs/>
                <w:color w:val="000000"/>
              </w:rPr>
            </w:pPr>
          </w:p>
        </w:tc>
      </w:tr>
      <w:tr w:rsidR="00826D89" w:rsidRPr="00083DA3" w14:paraId="44DC4634" w14:textId="77777777" w:rsidTr="005E2403">
        <w:trPr>
          <w:trHeight w:val="340"/>
        </w:trPr>
        <w:tc>
          <w:tcPr>
            <w:tcW w:w="888" w:type="dxa"/>
            <w:vMerge/>
            <w:tcBorders>
              <w:left w:val="single" w:sz="8" w:space="0" w:color="auto"/>
              <w:right w:val="nil"/>
            </w:tcBorders>
            <w:shd w:val="clear" w:color="auto" w:fill="D9E2F3" w:themeFill="accent1" w:themeFillTint="33"/>
            <w:vAlign w:val="center"/>
            <w:hideMark/>
          </w:tcPr>
          <w:p w14:paraId="2AFDCEBD"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5F0EEB7"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702DC50"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تشجيع الأكل الصحي وزيادة استهلاك الفاكهة والخضروات</w:t>
            </w:r>
          </w:p>
        </w:tc>
        <w:tc>
          <w:tcPr>
            <w:tcW w:w="3240" w:type="dxa"/>
            <w:gridSpan w:val="4"/>
            <w:vMerge/>
            <w:tcBorders>
              <w:top w:val="nil"/>
              <w:left w:val="single" w:sz="4" w:space="0" w:color="auto"/>
              <w:bottom w:val="single" w:sz="8" w:space="0" w:color="000000"/>
              <w:right w:val="single" w:sz="4" w:space="0" w:color="auto"/>
            </w:tcBorders>
            <w:vAlign w:val="center"/>
            <w:hideMark/>
          </w:tcPr>
          <w:p w14:paraId="73CAD03C"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46A39292"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0C3ABFC9" w14:textId="77777777" w:rsidR="00083DA3" w:rsidRPr="00083DA3" w:rsidRDefault="00083DA3" w:rsidP="00083DA3">
            <w:pPr>
              <w:bidi/>
              <w:jc w:val="both"/>
              <w:rPr>
                <w:rFonts w:ascii="Arial" w:eastAsia="Times New Roman" w:hAnsi="Arial" w:cs="Arial"/>
                <w:b/>
                <w:bCs/>
                <w:color w:val="000000"/>
              </w:rPr>
            </w:pPr>
          </w:p>
        </w:tc>
      </w:tr>
      <w:tr w:rsidR="00826D89" w:rsidRPr="00083DA3" w14:paraId="70F6B3E1" w14:textId="77777777" w:rsidTr="005E2403">
        <w:trPr>
          <w:trHeight w:val="430"/>
        </w:trPr>
        <w:tc>
          <w:tcPr>
            <w:tcW w:w="888" w:type="dxa"/>
            <w:vMerge/>
            <w:tcBorders>
              <w:left w:val="single" w:sz="8" w:space="0" w:color="auto"/>
              <w:right w:val="nil"/>
            </w:tcBorders>
            <w:shd w:val="clear" w:color="auto" w:fill="D9E2F3" w:themeFill="accent1" w:themeFillTint="33"/>
            <w:vAlign w:val="center"/>
            <w:hideMark/>
          </w:tcPr>
          <w:p w14:paraId="517E1DF8"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E508E34"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36C5C4D"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التشجيع على بيئة غذائية صحية</w:t>
            </w:r>
          </w:p>
        </w:tc>
        <w:tc>
          <w:tcPr>
            <w:tcW w:w="3240" w:type="dxa"/>
            <w:gridSpan w:val="4"/>
            <w:vMerge/>
            <w:tcBorders>
              <w:top w:val="nil"/>
              <w:left w:val="single" w:sz="4" w:space="0" w:color="auto"/>
              <w:bottom w:val="single" w:sz="8" w:space="0" w:color="000000"/>
              <w:right w:val="single" w:sz="4" w:space="0" w:color="auto"/>
            </w:tcBorders>
            <w:vAlign w:val="center"/>
            <w:hideMark/>
          </w:tcPr>
          <w:p w14:paraId="0F1DAFBF"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00EBE797"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5203DFB" w14:textId="77777777" w:rsidR="00083DA3" w:rsidRPr="00083DA3" w:rsidRDefault="00083DA3" w:rsidP="00083DA3">
            <w:pPr>
              <w:bidi/>
              <w:jc w:val="both"/>
              <w:rPr>
                <w:rFonts w:ascii="Arial" w:eastAsia="Times New Roman" w:hAnsi="Arial" w:cs="Arial"/>
                <w:b/>
                <w:bCs/>
                <w:color w:val="000000"/>
              </w:rPr>
            </w:pPr>
          </w:p>
        </w:tc>
      </w:tr>
      <w:tr w:rsidR="00826D89" w:rsidRPr="00083DA3" w14:paraId="38AEC2F5" w14:textId="77777777" w:rsidTr="005E2403">
        <w:trPr>
          <w:trHeight w:val="448"/>
        </w:trPr>
        <w:tc>
          <w:tcPr>
            <w:tcW w:w="888" w:type="dxa"/>
            <w:vMerge/>
            <w:tcBorders>
              <w:left w:val="single" w:sz="8" w:space="0" w:color="auto"/>
              <w:right w:val="nil"/>
            </w:tcBorders>
            <w:shd w:val="clear" w:color="auto" w:fill="D9E2F3" w:themeFill="accent1" w:themeFillTint="33"/>
            <w:vAlign w:val="center"/>
            <w:hideMark/>
          </w:tcPr>
          <w:p w14:paraId="435FA11F"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46B4E8C5"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8" w:space="0" w:color="auto"/>
              <w:right w:val="single" w:sz="4" w:space="0" w:color="auto"/>
            </w:tcBorders>
            <w:shd w:val="clear" w:color="auto" w:fill="auto"/>
            <w:noWrap/>
            <w:vAlign w:val="center"/>
            <w:hideMark/>
          </w:tcPr>
          <w:p w14:paraId="2552A47C"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عمل حملات إعلامية جماهيرية فعالة لتثقيف المجتمع حول النظام الغذائي الصحي</w:t>
            </w:r>
          </w:p>
        </w:tc>
        <w:tc>
          <w:tcPr>
            <w:tcW w:w="3240" w:type="dxa"/>
            <w:gridSpan w:val="4"/>
            <w:vMerge/>
            <w:tcBorders>
              <w:top w:val="nil"/>
              <w:left w:val="single" w:sz="4" w:space="0" w:color="auto"/>
              <w:bottom w:val="single" w:sz="8" w:space="0" w:color="000000"/>
              <w:right w:val="single" w:sz="4" w:space="0" w:color="auto"/>
            </w:tcBorders>
            <w:vAlign w:val="center"/>
            <w:hideMark/>
          </w:tcPr>
          <w:p w14:paraId="6E7CF77F"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4B2FA3CB"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DAB88DF" w14:textId="77777777" w:rsidR="00083DA3" w:rsidRPr="00083DA3" w:rsidRDefault="00083DA3" w:rsidP="00083DA3">
            <w:pPr>
              <w:bidi/>
              <w:jc w:val="both"/>
              <w:rPr>
                <w:rFonts w:ascii="Arial" w:eastAsia="Times New Roman" w:hAnsi="Arial" w:cs="Arial"/>
                <w:b/>
                <w:bCs/>
                <w:color w:val="000000"/>
              </w:rPr>
            </w:pPr>
          </w:p>
        </w:tc>
      </w:tr>
      <w:tr w:rsidR="00826D89" w:rsidRPr="00083DA3" w14:paraId="33D56610" w14:textId="77777777" w:rsidTr="005E2403">
        <w:trPr>
          <w:trHeight w:val="763"/>
        </w:trPr>
        <w:tc>
          <w:tcPr>
            <w:tcW w:w="888" w:type="dxa"/>
            <w:vMerge/>
            <w:tcBorders>
              <w:left w:val="single" w:sz="8" w:space="0" w:color="auto"/>
              <w:right w:val="nil"/>
            </w:tcBorders>
            <w:shd w:val="clear" w:color="auto" w:fill="D9E2F3" w:themeFill="accent1" w:themeFillTint="33"/>
            <w:noWrap/>
            <w:vAlign w:val="center"/>
            <w:hideMark/>
          </w:tcPr>
          <w:p w14:paraId="2379F2DE" w14:textId="77777777" w:rsidR="00083DA3" w:rsidRPr="00083DA3" w:rsidRDefault="00083DA3" w:rsidP="00610438">
            <w:pPr>
              <w:bidi/>
              <w:jc w:val="center"/>
              <w:rPr>
                <w:rFonts w:ascii="Arial" w:eastAsia="Times New Roman" w:hAnsi="Arial" w:cs="Arial"/>
                <w:b/>
                <w:bCs/>
                <w:color w:val="000000"/>
                <w:rtl/>
              </w:rPr>
            </w:pPr>
          </w:p>
        </w:tc>
        <w:tc>
          <w:tcPr>
            <w:tcW w:w="1530" w:type="dxa"/>
            <w:gridSpan w:val="2"/>
            <w:vMerge w:val="restart"/>
            <w:tcBorders>
              <w:top w:val="nil"/>
              <w:left w:val="single" w:sz="8" w:space="0" w:color="auto"/>
              <w:bottom w:val="single" w:sz="8" w:space="0" w:color="000000"/>
              <w:right w:val="single" w:sz="4" w:space="0" w:color="auto"/>
            </w:tcBorders>
            <w:shd w:val="clear" w:color="auto" w:fill="D9E2F3" w:themeFill="accent1" w:themeFillTint="33"/>
            <w:noWrap/>
            <w:vAlign w:val="center"/>
            <w:hideMark/>
          </w:tcPr>
          <w:p w14:paraId="1866FB87"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الخمول البدني</w:t>
            </w: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CC2B75" w14:textId="358AF69F"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 xml:space="preserve">وضع استراتيجية وطنية للنشاط البدني </w:t>
            </w:r>
            <w:r w:rsidRPr="00083DA3">
              <w:rPr>
                <w:rFonts w:ascii="Arial" w:eastAsia="Times New Roman" w:hAnsi="Arial" w:cs="Arial"/>
                <w:b/>
                <w:bCs/>
                <w:color w:val="000000"/>
                <w:vertAlign w:val="superscript"/>
                <w:rtl/>
              </w:rPr>
              <w:t>(</w:t>
            </w:r>
            <w:r w:rsidR="00E96ABA">
              <w:rPr>
                <w:rFonts w:ascii="Arial" w:eastAsia="Times New Roman" w:hAnsi="Arial" w:cs="Arial" w:hint="cs"/>
                <w:b/>
                <w:bCs/>
                <w:color w:val="000000"/>
                <w:vertAlign w:val="superscript"/>
                <w:rtl/>
              </w:rPr>
              <w:t>10</w:t>
            </w:r>
            <w:r w:rsidRPr="00083DA3">
              <w:rPr>
                <w:rFonts w:ascii="Arial" w:eastAsia="Times New Roman" w:hAnsi="Arial" w:cs="Arial"/>
                <w:b/>
                <w:bCs/>
                <w:color w:val="000000"/>
                <w:vertAlign w:val="superscript"/>
                <w:rtl/>
              </w:rPr>
              <w:t>)</w:t>
            </w:r>
          </w:p>
        </w:tc>
        <w:tc>
          <w:tcPr>
            <w:tcW w:w="3240" w:type="dxa"/>
            <w:gridSpan w:val="4"/>
            <w:vMerge w:val="restart"/>
            <w:tcBorders>
              <w:top w:val="nil"/>
              <w:left w:val="single" w:sz="4" w:space="0" w:color="auto"/>
              <w:bottom w:val="single" w:sz="8" w:space="0" w:color="000000"/>
              <w:right w:val="single" w:sz="4" w:space="0" w:color="auto"/>
            </w:tcBorders>
            <w:shd w:val="clear" w:color="auto" w:fill="auto"/>
            <w:vAlign w:val="center"/>
            <w:hideMark/>
          </w:tcPr>
          <w:p w14:paraId="50ABF0EF" w14:textId="2BDA7EA2"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b/>
                <w:bCs/>
                <w:color w:val="000000"/>
                <w:rtl/>
              </w:rPr>
              <w:t>• الاستراتيجية الوطنية للنشاط البدني المعتمدة</w:t>
            </w:r>
            <w:r w:rsidRPr="00083DA3">
              <w:rPr>
                <w:rFonts w:ascii="Arial" w:eastAsia="Times New Roman" w:hAnsi="Arial" w:cs="Arial"/>
                <w:b/>
                <w:bCs/>
                <w:color w:val="000000"/>
                <w:rtl/>
              </w:rPr>
              <w:br/>
              <w:t xml:space="preserve">• 5 </w:t>
            </w:r>
            <w:r w:rsidRPr="000D16F0">
              <w:rPr>
                <w:rFonts w:ascii="Arial" w:eastAsia="Times New Roman" w:hAnsi="Arial" w:cs="Arial"/>
                <w:b/>
                <w:bCs/>
                <w:color w:val="000000"/>
                <w:rtl/>
              </w:rPr>
              <w:t>ماراثونات</w:t>
            </w:r>
            <w:r w:rsidRPr="00083DA3">
              <w:rPr>
                <w:rFonts w:ascii="Arial" w:eastAsia="Times New Roman" w:hAnsi="Arial" w:cs="Arial"/>
                <w:b/>
                <w:bCs/>
                <w:color w:val="000000"/>
                <w:rtl/>
              </w:rPr>
              <w:t xml:space="preserve"> وطنية</w:t>
            </w:r>
            <w:r w:rsidRPr="00083DA3">
              <w:rPr>
                <w:rFonts w:ascii="Arial" w:eastAsia="Times New Roman" w:hAnsi="Arial" w:cs="Arial"/>
                <w:b/>
                <w:bCs/>
                <w:color w:val="000000"/>
                <w:rtl/>
              </w:rPr>
              <w:br/>
              <w:t>• 5 جمعيات تعاونية لدعم الصحة</w:t>
            </w:r>
            <w:r w:rsidRPr="00083DA3">
              <w:rPr>
                <w:rFonts w:ascii="Arial" w:eastAsia="Times New Roman" w:hAnsi="Arial" w:cs="Arial"/>
                <w:b/>
                <w:bCs/>
                <w:color w:val="000000"/>
                <w:rtl/>
              </w:rPr>
              <w:br/>
              <w:t>• 25 مدرسة لدعم الصحة</w:t>
            </w:r>
            <w:r w:rsidRPr="00083DA3">
              <w:rPr>
                <w:rFonts w:ascii="Arial" w:eastAsia="Times New Roman" w:hAnsi="Arial" w:cs="Arial"/>
                <w:b/>
                <w:bCs/>
                <w:color w:val="000000"/>
                <w:rtl/>
              </w:rPr>
              <w:br/>
              <w:t>• 5 مناطق جديدة للمشي</w:t>
            </w:r>
            <w:r w:rsidRPr="00083DA3">
              <w:rPr>
                <w:rFonts w:ascii="Arial" w:eastAsia="Times New Roman" w:hAnsi="Arial" w:cs="Arial"/>
                <w:b/>
                <w:bCs/>
                <w:color w:val="000000"/>
                <w:rtl/>
              </w:rPr>
              <w:br/>
              <w:t>• اضافة فصل التربية الصحية في المدارس</w:t>
            </w:r>
            <w:r w:rsidRPr="00083DA3">
              <w:rPr>
                <w:rFonts w:ascii="Arial" w:eastAsia="Times New Roman" w:hAnsi="Arial" w:cs="Arial"/>
                <w:b/>
                <w:bCs/>
                <w:color w:val="000000"/>
                <w:rtl/>
              </w:rPr>
              <w:br/>
              <w:t>• 3 حملات إعلامية جماهيرية</w:t>
            </w:r>
          </w:p>
        </w:tc>
        <w:tc>
          <w:tcPr>
            <w:tcW w:w="2340" w:type="dxa"/>
            <w:gridSpan w:val="2"/>
            <w:vMerge w:val="restart"/>
            <w:tcBorders>
              <w:top w:val="nil"/>
              <w:left w:val="single" w:sz="4" w:space="0" w:color="auto"/>
              <w:bottom w:val="single" w:sz="8" w:space="0" w:color="000000"/>
              <w:right w:val="single" w:sz="4" w:space="0" w:color="auto"/>
            </w:tcBorders>
            <w:shd w:val="clear" w:color="auto" w:fill="auto"/>
            <w:noWrap/>
            <w:vAlign w:val="center"/>
            <w:hideMark/>
          </w:tcPr>
          <w:p w14:paraId="6F46DAF6"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إدارة تعزيز الصحة</w:t>
            </w:r>
          </w:p>
        </w:tc>
        <w:tc>
          <w:tcPr>
            <w:tcW w:w="2790" w:type="dxa"/>
            <w:gridSpan w:val="3"/>
            <w:vMerge w:val="restart"/>
            <w:tcBorders>
              <w:top w:val="nil"/>
              <w:left w:val="single" w:sz="4" w:space="0" w:color="auto"/>
              <w:bottom w:val="single" w:sz="8" w:space="0" w:color="000000"/>
              <w:right w:val="single" w:sz="8" w:space="0" w:color="auto"/>
            </w:tcBorders>
            <w:shd w:val="clear" w:color="auto" w:fill="auto"/>
            <w:vAlign w:val="center"/>
            <w:hideMark/>
          </w:tcPr>
          <w:p w14:paraId="0C4AFCEA" w14:textId="77777777" w:rsidR="00083DA3" w:rsidRPr="00083DA3" w:rsidRDefault="00083DA3" w:rsidP="00083DA3">
            <w:pPr>
              <w:bidi/>
              <w:rPr>
                <w:rFonts w:ascii="Arial" w:eastAsia="Times New Roman" w:hAnsi="Arial" w:cs="Arial"/>
                <w:b/>
                <w:bCs/>
                <w:color w:val="000000"/>
                <w:rtl/>
              </w:rPr>
            </w:pPr>
            <w:r w:rsidRPr="00083DA3">
              <w:rPr>
                <w:rFonts w:ascii="Arial" w:eastAsia="Arial" w:hAnsi="Arial" w:cs="Arial"/>
                <w:b/>
                <w:bCs/>
                <w:color w:val="000000"/>
                <w:rtl/>
              </w:rPr>
              <w:t>• ادارة الصحة المدرسية</w:t>
            </w:r>
            <w:r w:rsidRPr="00083DA3">
              <w:rPr>
                <w:rFonts w:ascii="Arial" w:eastAsia="Arial" w:hAnsi="Arial" w:cs="Arial"/>
                <w:b/>
                <w:bCs/>
                <w:color w:val="000000"/>
                <w:rtl/>
              </w:rPr>
              <w:br/>
              <w:t>• مكتب المدن الصحية</w:t>
            </w:r>
            <w:r w:rsidRPr="00083DA3">
              <w:rPr>
                <w:rFonts w:ascii="Arial" w:eastAsia="Arial" w:hAnsi="Arial" w:cs="Arial"/>
                <w:b/>
                <w:bCs/>
                <w:color w:val="000000"/>
                <w:rtl/>
              </w:rPr>
              <w:br/>
              <w:t>• اتحاد الجمعيات التعاونية</w:t>
            </w:r>
            <w:r w:rsidRPr="00083DA3">
              <w:rPr>
                <w:rFonts w:ascii="Arial" w:eastAsia="Arial" w:hAnsi="Arial" w:cs="Arial"/>
                <w:b/>
                <w:bCs/>
                <w:color w:val="000000"/>
                <w:rtl/>
              </w:rPr>
              <w:br/>
              <w:t>• ادارة التغذية والاطعام</w:t>
            </w:r>
            <w:r w:rsidRPr="00083DA3">
              <w:rPr>
                <w:rFonts w:ascii="Arial" w:eastAsia="Arial" w:hAnsi="Arial" w:cs="Arial"/>
                <w:b/>
                <w:bCs/>
                <w:color w:val="000000"/>
                <w:rtl/>
              </w:rPr>
              <w:br/>
              <w:t>• الرعاية الصحية الأولية</w:t>
            </w:r>
            <w:r w:rsidRPr="00083DA3">
              <w:rPr>
                <w:rFonts w:ascii="Arial" w:eastAsia="Arial" w:hAnsi="Arial" w:cs="Arial"/>
                <w:b/>
                <w:bCs/>
                <w:color w:val="000000"/>
                <w:rtl/>
              </w:rPr>
              <w:br/>
              <w:t>• مستشفى الامراض الصدرية</w:t>
            </w:r>
            <w:r w:rsidRPr="00083DA3">
              <w:rPr>
                <w:rFonts w:ascii="Arial" w:eastAsia="Arial" w:hAnsi="Arial" w:cs="Arial"/>
                <w:b/>
                <w:bCs/>
                <w:color w:val="000000"/>
                <w:rtl/>
              </w:rPr>
              <w:br/>
              <w:t>• جمعية القلب الكويتية</w:t>
            </w:r>
            <w:r w:rsidRPr="00083DA3">
              <w:rPr>
                <w:rFonts w:ascii="Arial" w:eastAsia="Arial" w:hAnsi="Arial" w:cs="Arial"/>
                <w:b/>
                <w:bCs/>
                <w:color w:val="000000"/>
                <w:rtl/>
              </w:rPr>
              <w:br/>
              <w:t>• الجمعية الطبية الكويتية</w:t>
            </w:r>
            <w:r w:rsidRPr="00083DA3">
              <w:rPr>
                <w:rFonts w:ascii="Arial" w:eastAsia="Arial" w:hAnsi="Arial" w:cs="Arial"/>
                <w:b/>
                <w:bCs/>
                <w:color w:val="000000"/>
                <w:rtl/>
              </w:rPr>
              <w:br/>
              <w:t>• ادارة نظم المعلومات</w:t>
            </w:r>
            <w:r w:rsidRPr="00083DA3">
              <w:rPr>
                <w:rFonts w:ascii="Arial" w:eastAsia="Arial" w:hAnsi="Arial" w:cs="Arial"/>
                <w:b/>
                <w:bCs/>
                <w:color w:val="000000"/>
                <w:rtl/>
              </w:rPr>
              <w:br/>
              <w:t>• وزارة التربية</w:t>
            </w:r>
            <w:r w:rsidRPr="00083DA3">
              <w:rPr>
                <w:rFonts w:ascii="Arial" w:eastAsia="Arial" w:hAnsi="Arial" w:cs="Arial"/>
                <w:b/>
                <w:bCs/>
                <w:color w:val="000000"/>
                <w:rtl/>
              </w:rPr>
              <w:br/>
              <w:t>• ادارة العلاج الطبيعي</w:t>
            </w:r>
            <w:r w:rsidRPr="00083DA3">
              <w:rPr>
                <w:rFonts w:ascii="Arial" w:eastAsia="Arial" w:hAnsi="Arial" w:cs="Arial"/>
                <w:b/>
                <w:bCs/>
                <w:color w:val="000000"/>
                <w:rtl/>
              </w:rPr>
              <w:br/>
              <w:t>• جمعية العلاج الطبيعي</w:t>
            </w:r>
            <w:r w:rsidRPr="00083DA3">
              <w:rPr>
                <w:rFonts w:ascii="Arial" w:eastAsia="Arial" w:hAnsi="Arial" w:cs="Arial"/>
                <w:b/>
                <w:bCs/>
                <w:color w:val="000000"/>
                <w:rtl/>
              </w:rPr>
              <w:br/>
              <w:t>• الهيئة العامة للرياضة</w:t>
            </w:r>
            <w:r w:rsidRPr="00083DA3">
              <w:rPr>
                <w:rFonts w:ascii="Arial" w:eastAsia="Arial" w:hAnsi="Arial" w:cs="Arial"/>
                <w:b/>
                <w:bCs/>
                <w:color w:val="000000"/>
                <w:rtl/>
              </w:rPr>
              <w:br/>
              <w:t>• المكتب الإعلامي</w:t>
            </w:r>
            <w:r w:rsidRPr="00083DA3">
              <w:rPr>
                <w:rFonts w:ascii="Arial" w:eastAsia="Arial" w:hAnsi="Arial" w:cs="Arial"/>
                <w:b/>
                <w:bCs/>
                <w:color w:val="000000"/>
                <w:rtl/>
              </w:rPr>
              <w:br/>
              <w:t>• القطاع الخاص</w:t>
            </w:r>
          </w:p>
        </w:tc>
      </w:tr>
      <w:tr w:rsidR="00826D89" w:rsidRPr="00083DA3" w14:paraId="79E8956E" w14:textId="77777777" w:rsidTr="005E2403">
        <w:trPr>
          <w:trHeight w:val="880"/>
        </w:trPr>
        <w:tc>
          <w:tcPr>
            <w:tcW w:w="888" w:type="dxa"/>
            <w:vMerge/>
            <w:tcBorders>
              <w:left w:val="single" w:sz="8" w:space="0" w:color="auto"/>
              <w:right w:val="nil"/>
            </w:tcBorders>
            <w:shd w:val="clear" w:color="auto" w:fill="D9E2F3" w:themeFill="accent1" w:themeFillTint="33"/>
            <w:vAlign w:val="center"/>
            <w:hideMark/>
          </w:tcPr>
          <w:p w14:paraId="1CB9517A"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0C776ABF"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46E86B"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التشجيع على بيئة النشاط البدني (اماكن للمشي، قاعات في المدارس، حدائق العامة)</w:t>
            </w:r>
          </w:p>
        </w:tc>
        <w:tc>
          <w:tcPr>
            <w:tcW w:w="3240" w:type="dxa"/>
            <w:gridSpan w:val="4"/>
            <w:vMerge/>
            <w:tcBorders>
              <w:top w:val="nil"/>
              <w:left w:val="single" w:sz="4" w:space="0" w:color="auto"/>
              <w:bottom w:val="single" w:sz="8" w:space="0" w:color="000000"/>
              <w:right w:val="single" w:sz="4" w:space="0" w:color="auto"/>
            </w:tcBorders>
            <w:vAlign w:val="center"/>
            <w:hideMark/>
          </w:tcPr>
          <w:p w14:paraId="274F3234"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2445CCDC"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24D0D0D7" w14:textId="77777777" w:rsidR="00083DA3" w:rsidRPr="00083DA3" w:rsidRDefault="00083DA3" w:rsidP="00083DA3">
            <w:pPr>
              <w:bidi/>
              <w:jc w:val="both"/>
              <w:rPr>
                <w:rFonts w:ascii="Arial" w:eastAsia="Times New Roman" w:hAnsi="Arial" w:cs="Arial"/>
                <w:b/>
                <w:bCs/>
                <w:color w:val="000000"/>
              </w:rPr>
            </w:pPr>
          </w:p>
        </w:tc>
      </w:tr>
      <w:tr w:rsidR="00826D89" w:rsidRPr="00083DA3" w14:paraId="302B9902" w14:textId="77777777" w:rsidTr="005E2403">
        <w:trPr>
          <w:trHeight w:val="790"/>
        </w:trPr>
        <w:tc>
          <w:tcPr>
            <w:tcW w:w="888" w:type="dxa"/>
            <w:vMerge/>
            <w:tcBorders>
              <w:left w:val="single" w:sz="8" w:space="0" w:color="auto"/>
              <w:right w:val="nil"/>
            </w:tcBorders>
            <w:shd w:val="clear" w:color="auto" w:fill="D9E2F3" w:themeFill="accent1" w:themeFillTint="33"/>
            <w:vAlign w:val="center"/>
            <w:hideMark/>
          </w:tcPr>
          <w:p w14:paraId="6AB9882E"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AAA4A37"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1EE0356"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خلق بيئة للنشاط البدني في مقرات العمل الحكومية وغير الحكومية.</w:t>
            </w:r>
          </w:p>
        </w:tc>
        <w:tc>
          <w:tcPr>
            <w:tcW w:w="3240" w:type="dxa"/>
            <w:gridSpan w:val="4"/>
            <w:vMerge/>
            <w:tcBorders>
              <w:top w:val="nil"/>
              <w:left w:val="single" w:sz="4" w:space="0" w:color="auto"/>
              <w:bottom w:val="single" w:sz="8" w:space="0" w:color="000000"/>
              <w:right w:val="single" w:sz="4" w:space="0" w:color="auto"/>
            </w:tcBorders>
            <w:vAlign w:val="center"/>
            <w:hideMark/>
          </w:tcPr>
          <w:p w14:paraId="4302CE89"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5DBA44DF"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4DF0F674" w14:textId="77777777" w:rsidR="00083DA3" w:rsidRPr="00083DA3" w:rsidRDefault="00083DA3" w:rsidP="00083DA3">
            <w:pPr>
              <w:bidi/>
              <w:jc w:val="both"/>
              <w:rPr>
                <w:rFonts w:ascii="Arial" w:eastAsia="Times New Roman" w:hAnsi="Arial" w:cs="Arial"/>
                <w:b/>
                <w:bCs/>
                <w:color w:val="000000"/>
              </w:rPr>
            </w:pPr>
          </w:p>
        </w:tc>
      </w:tr>
      <w:tr w:rsidR="00826D89" w:rsidRPr="00083DA3" w14:paraId="22BF5BDE" w14:textId="77777777" w:rsidTr="005E2403">
        <w:trPr>
          <w:trHeight w:val="709"/>
        </w:trPr>
        <w:tc>
          <w:tcPr>
            <w:tcW w:w="888" w:type="dxa"/>
            <w:vMerge/>
            <w:tcBorders>
              <w:left w:val="single" w:sz="8" w:space="0" w:color="auto"/>
              <w:right w:val="nil"/>
            </w:tcBorders>
            <w:shd w:val="clear" w:color="auto" w:fill="D9E2F3" w:themeFill="accent1" w:themeFillTint="33"/>
            <w:vAlign w:val="center"/>
            <w:hideMark/>
          </w:tcPr>
          <w:p w14:paraId="1399A58A"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08706160"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5442DE" w14:textId="261BD192"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إضافة مادة التربية الصحية الى المنهج الدراسي</w:t>
            </w:r>
            <w:r w:rsidR="0089229A">
              <w:rPr>
                <w:rFonts w:ascii="Arial" w:eastAsia="Times New Roman" w:hAnsi="Arial" w:cs="Arial" w:hint="cs"/>
                <w:b/>
                <w:bCs/>
                <w:color w:val="000000"/>
                <w:rtl/>
              </w:rPr>
              <w:t>.</w:t>
            </w:r>
          </w:p>
        </w:tc>
        <w:tc>
          <w:tcPr>
            <w:tcW w:w="3240" w:type="dxa"/>
            <w:gridSpan w:val="4"/>
            <w:vMerge/>
            <w:tcBorders>
              <w:top w:val="nil"/>
              <w:left w:val="single" w:sz="4" w:space="0" w:color="auto"/>
              <w:bottom w:val="single" w:sz="8" w:space="0" w:color="000000"/>
              <w:right w:val="single" w:sz="4" w:space="0" w:color="auto"/>
            </w:tcBorders>
            <w:vAlign w:val="center"/>
            <w:hideMark/>
          </w:tcPr>
          <w:p w14:paraId="6D9611D1"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8" w:space="0" w:color="000000"/>
              <w:right w:val="single" w:sz="4" w:space="0" w:color="auto"/>
            </w:tcBorders>
            <w:vAlign w:val="center"/>
            <w:hideMark/>
          </w:tcPr>
          <w:p w14:paraId="31367098"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108A3FD4" w14:textId="77777777" w:rsidR="00083DA3" w:rsidRPr="00083DA3" w:rsidRDefault="00083DA3" w:rsidP="00083DA3">
            <w:pPr>
              <w:bidi/>
              <w:jc w:val="both"/>
              <w:rPr>
                <w:rFonts w:ascii="Arial" w:eastAsia="Times New Roman" w:hAnsi="Arial" w:cs="Arial"/>
                <w:b/>
                <w:bCs/>
                <w:color w:val="000000"/>
              </w:rPr>
            </w:pPr>
          </w:p>
        </w:tc>
      </w:tr>
      <w:tr w:rsidR="00826D89" w:rsidRPr="00083DA3" w14:paraId="252CF15C" w14:textId="77777777" w:rsidTr="005E2403">
        <w:trPr>
          <w:trHeight w:val="315"/>
        </w:trPr>
        <w:tc>
          <w:tcPr>
            <w:tcW w:w="888" w:type="dxa"/>
            <w:vMerge/>
            <w:tcBorders>
              <w:left w:val="single" w:sz="8" w:space="0" w:color="auto"/>
              <w:bottom w:val="single" w:sz="4" w:space="0" w:color="auto"/>
              <w:right w:val="nil"/>
            </w:tcBorders>
            <w:shd w:val="clear" w:color="auto" w:fill="D9E2F3" w:themeFill="accent1" w:themeFillTint="33"/>
            <w:vAlign w:val="center"/>
            <w:hideMark/>
          </w:tcPr>
          <w:p w14:paraId="223421CD"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45017A42"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64BC0613"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عمل حملات إعلامية جماهيرية فعالة لتثقيف المجتمع عن فوائد النشاط البدني</w:t>
            </w:r>
          </w:p>
        </w:tc>
        <w:tc>
          <w:tcPr>
            <w:tcW w:w="3240" w:type="dxa"/>
            <w:gridSpan w:val="4"/>
            <w:vMerge/>
            <w:tcBorders>
              <w:top w:val="nil"/>
              <w:left w:val="single" w:sz="4" w:space="0" w:color="auto"/>
              <w:bottom w:val="single" w:sz="4" w:space="0" w:color="auto"/>
              <w:right w:val="single" w:sz="4" w:space="0" w:color="auto"/>
            </w:tcBorders>
            <w:vAlign w:val="center"/>
            <w:hideMark/>
          </w:tcPr>
          <w:p w14:paraId="1C41E76A"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nil"/>
              <w:left w:val="single" w:sz="4" w:space="0" w:color="auto"/>
              <w:bottom w:val="single" w:sz="4" w:space="0" w:color="auto"/>
              <w:right w:val="single" w:sz="4" w:space="0" w:color="auto"/>
            </w:tcBorders>
            <w:vAlign w:val="center"/>
            <w:hideMark/>
          </w:tcPr>
          <w:p w14:paraId="27577F30"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4" w:space="0" w:color="auto"/>
              <w:right w:val="single" w:sz="8" w:space="0" w:color="auto"/>
            </w:tcBorders>
            <w:vAlign w:val="center"/>
            <w:hideMark/>
          </w:tcPr>
          <w:p w14:paraId="62B71852" w14:textId="77777777" w:rsidR="00083DA3" w:rsidRPr="00083DA3" w:rsidRDefault="00083DA3" w:rsidP="00083DA3">
            <w:pPr>
              <w:bidi/>
              <w:jc w:val="both"/>
              <w:rPr>
                <w:rFonts w:ascii="Arial" w:eastAsia="Times New Roman" w:hAnsi="Arial" w:cs="Arial"/>
                <w:b/>
                <w:bCs/>
                <w:color w:val="000000"/>
              </w:rPr>
            </w:pPr>
          </w:p>
        </w:tc>
      </w:tr>
      <w:tr w:rsidR="00826D89" w:rsidRPr="00083DA3" w14:paraId="13CDF7C4" w14:textId="77777777" w:rsidTr="005E2403">
        <w:trPr>
          <w:trHeight w:val="395"/>
        </w:trPr>
        <w:tc>
          <w:tcPr>
            <w:tcW w:w="2418"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48341BA8"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lastRenderedPageBreak/>
              <w:t>مجالات التدخلات</w:t>
            </w:r>
          </w:p>
        </w:tc>
        <w:tc>
          <w:tcPr>
            <w:tcW w:w="504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1215CF94"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9C9288B" w14:textId="77777777" w:rsidR="00083DA3" w:rsidRPr="00083DA3" w:rsidRDefault="00083DA3" w:rsidP="00610438">
            <w:pPr>
              <w:bidi/>
              <w:jc w:val="center"/>
              <w:rPr>
                <w:rFonts w:ascii="Arial" w:eastAsia="Symbol" w:hAnsi="Arial" w:cs="Times New Roman"/>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tcPr>
          <w:p w14:paraId="65255D25"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الجهة</w:t>
            </w:r>
          </w:p>
        </w:tc>
        <w:tc>
          <w:tcPr>
            <w:tcW w:w="2790" w:type="dxa"/>
            <w:gridSpan w:val="3"/>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65734FEC"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tr w:rsidR="00826D89" w:rsidRPr="00083DA3" w14:paraId="747EAB01" w14:textId="77777777" w:rsidTr="005E2403">
        <w:trPr>
          <w:trHeight w:val="782"/>
        </w:trPr>
        <w:tc>
          <w:tcPr>
            <w:tcW w:w="888" w:type="dxa"/>
            <w:vMerge w:val="restart"/>
            <w:tcBorders>
              <w:top w:val="single" w:sz="4" w:space="0" w:color="auto"/>
              <w:left w:val="single" w:sz="8" w:space="0" w:color="auto"/>
              <w:bottom w:val="single" w:sz="8" w:space="0" w:color="000000"/>
              <w:right w:val="nil"/>
            </w:tcBorders>
            <w:shd w:val="clear" w:color="auto" w:fill="D9E2F3" w:themeFill="accent1" w:themeFillTint="33"/>
            <w:noWrap/>
            <w:vAlign w:val="center"/>
            <w:hideMark/>
          </w:tcPr>
          <w:p w14:paraId="5FA6C450" w14:textId="707D7763"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الوقاية والحد من عوامل الاختطار</w:t>
            </w:r>
          </w:p>
        </w:tc>
        <w:tc>
          <w:tcPr>
            <w:tcW w:w="1530" w:type="dxa"/>
            <w:gridSpan w:val="2"/>
            <w:vMerge w:val="restart"/>
            <w:tcBorders>
              <w:top w:val="single" w:sz="4"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1BC60E0D"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الصحة النفسية</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5CC29" w14:textId="6062E9CE"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وضع استراتيجية وطنية للصحة النفسية</w:t>
            </w:r>
            <w:r w:rsidR="00A44E53">
              <w:rPr>
                <w:rFonts w:ascii="Arial" w:eastAsia="Times New Roman" w:hAnsi="Arial" w:cs="Arial" w:hint="cs"/>
                <w:b/>
                <w:bCs/>
                <w:color w:val="000000"/>
                <w:rtl/>
              </w:rPr>
              <w:t xml:space="preserve"> المدرسية</w:t>
            </w:r>
            <w:r w:rsidRPr="00083DA3">
              <w:rPr>
                <w:rFonts w:ascii="Arial" w:eastAsia="Times New Roman" w:hAnsi="Arial" w:cs="Arial" w:hint="cs"/>
                <w:b/>
                <w:bCs/>
                <w:color w:val="000000"/>
                <w:rtl/>
              </w:rPr>
              <w:t>.</w:t>
            </w:r>
          </w:p>
        </w:tc>
        <w:tc>
          <w:tcPr>
            <w:tcW w:w="3240" w:type="dxa"/>
            <w:gridSpan w:val="4"/>
            <w:tcBorders>
              <w:top w:val="single" w:sz="4" w:space="0" w:color="auto"/>
              <w:left w:val="single" w:sz="4" w:space="0" w:color="auto"/>
              <w:bottom w:val="single" w:sz="8" w:space="0" w:color="000000"/>
              <w:right w:val="single" w:sz="4" w:space="0" w:color="auto"/>
            </w:tcBorders>
            <w:shd w:val="clear" w:color="auto" w:fill="auto"/>
            <w:vAlign w:val="center"/>
            <w:hideMark/>
          </w:tcPr>
          <w:p w14:paraId="174606A8" w14:textId="0186E448" w:rsidR="00083DA3" w:rsidRPr="00083DA3" w:rsidRDefault="00083DA3" w:rsidP="00083DA3">
            <w:pPr>
              <w:bidi/>
              <w:rPr>
                <w:rFonts w:ascii="Arial" w:eastAsia="Times New Roman" w:hAnsi="Arial" w:cs="Arial"/>
                <w:b/>
                <w:bCs/>
                <w:color w:val="000000"/>
                <w:rtl/>
              </w:rPr>
            </w:pPr>
            <w:r w:rsidRPr="00083DA3">
              <w:rPr>
                <w:rFonts w:ascii="Arial" w:eastAsia="Symbol" w:hAnsi="Arial" w:cs="Times New Roman"/>
                <w:b/>
                <w:bCs/>
                <w:color w:val="000000"/>
                <w:rtl/>
              </w:rPr>
              <w:t>الاستراتيجية الوطنية للصحة النفسية المدرسية المعتمدة.</w:t>
            </w:r>
          </w:p>
        </w:tc>
        <w:tc>
          <w:tcPr>
            <w:tcW w:w="2340" w:type="dxa"/>
            <w:gridSpan w:val="2"/>
            <w:vMerge w:val="restart"/>
            <w:tcBorders>
              <w:top w:val="single" w:sz="4" w:space="0" w:color="auto"/>
              <w:left w:val="single" w:sz="4" w:space="0" w:color="auto"/>
              <w:bottom w:val="single" w:sz="8" w:space="0" w:color="000000"/>
              <w:right w:val="single" w:sz="4" w:space="0" w:color="auto"/>
            </w:tcBorders>
            <w:shd w:val="clear" w:color="auto" w:fill="auto"/>
            <w:noWrap/>
            <w:vAlign w:val="center"/>
            <w:hideMark/>
          </w:tcPr>
          <w:p w14:paraId="747A12A0" w14:textId="4803BC62" w:rsidR="00083DA3" w:rsidRPr="00083DA3" w:rsidRDefault="003C6343" w:rsidP="00610438">
            <w:pPr>
              <w:bidi/>
              <w:jc w:val="center"/>
              <w:rPr>
                <w:rFonts w:ascii="Arial" w:eastAsia="Times New Roman" w:hAnsi="Arial" w:cs="Arial"/>
                <w:b/>
                <w:bCs/>
                <w:color w:val="000000"/>
                <w:rtl/>
              </w:rPr>
            </w:pPr>
            <w:r>
              <w:rPr>
                <w:rFonts w:ascii="Arial" w:eastAsia="Times New Roman" w:hAnsi="Arial" w:cs="Arial" w:hint="cs"/>
                <w:b/>
                <w:bCs/>
                <w:color w:val="000000"/>
                <w:rtl/>
              </w:rPr>
              <w:t>الإدارة المركزية للرعاية الصحية الأولية (</w:t>
            </w:r>
            <w:r w:rsidR="00F5213A">
              <w:rPr>
                <w:rFonts w:ascii="Arial" w:eastAsia="Times New Roman" w:hAnsi="Arial" w:cs="Arial" w:hint="cs"/>
                <w:b/>
                <w:bCs/>
                <w:color w:val="000000"/>
                <w:rtl/>
              </w:rPr>
              <w:t>لجنة الصحة النفسية</w:t>
            </w:r>
            <w:r>
              <w:rPr>
                <w:rFonts w:ascii="Arial" w:eastAsia="Times New Roman" w:hAnsi="Arial" w:cs="Arial" w:hint="cs"/>
                <w:b/>
                <w:bCs/>
                <w:color w:val="000000"/>
                <w:rtl/>
              </w:rPr>
              <w:t>)</w:t>
            </w:r>
          </w:p>
        </w:tc>
        <w:tc>
          <w:tcPr>
            <w:tcW w:w="2790" w:type="dxa"/>
            <w:gridSpan w:val="3"/>
            <w:vMerge w:val="restart"/>
            <w:tcBorders>
              <w:top w:val="single" w:sz="4" w:space="0" w:color="auto"/>
              <w:left w:val="single" w:sz="4" w:space="0" w:color="auto"/>
              <w:bottom w:val="single" w:sz="8" w:space="0" w:color="000000"/>
              <w:right w:val="single" w:sz="8" w:space="0" w:color="auto"/>
            </w:tcBorders>
            <w:shd w:val="clear" w:color="auto" w:fill="auto"/>
            <w:vAlign w:val="center"/>
            <w:hideMark/>
          </w:tcPr>
          <w:p w14:paraId="2F940896" w14:textId="77777777" w:rsidR="003C6343" w:rsidRDefault="003C634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وزارة الشئون الاجتماعية والعمل.</w:t>
            </w:r>
          </w:p>
          <w:p w14:paraId="50701A47" w14:textId="01798FF3" w:rsidR="003C6343" w:rsidRDefault="003C6343" w:rsidP="00715F02">
            <w:pPr>
              <w:pStyle w:val="ListParagraph"/>
              <w:numPr>
                <w:ilvl w:val="0"/>
                <w:numId w:val="22"/>
              </w:numPr>
              <w:bidi/>
              <w:ind w:left="284" w:hanging="284"/>
              <w:rPr>
                <w:rFonts w:ascii="Arial" w:eastAsia="Times New Roman" w:hAnsi="Arial" w:cs="Arial"/>
                <w:b/>
                <w:bCs/>
                <w:color w:val="000000"/>
              </w:rPr>
            </w:pPr>
            <w:r>
              <w:rPr>
                <w:rFonts w:ascii="Arial" w:eastAsia="Times New Roman" w:hAnsi="Arial" w:cs="Arial" w:hint="cs"/>
                <w:b/>
                <w:bCs/>
                <w:color w:val="000000"/>
                <w:rtl/>
              </w:rPr>
              <w:t>الإدارة الفنية</w:t>
            </w:r>
          </w:p>
          <w:p w14:paraId="143BB9F7" w14:textId="5259F6B2" w:rsidR="003C6343" w:rsidRPr="00A11B7E" w:rsidRDefault="003C634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إدارة الصحة المدرسية</w:t>
            </w:r>
          </w:p>
          <w:p w14:paraId="602EC5AA"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مستشفى الطب النفسي</w:t>
            </w:r>
          </w:p>
          <w:p w14:paraId="39EB0C18"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اللجنة الوطنية للصحة النفسية</w:t>
            </w:r>
          </w:p>
          <w:p w14:paraId="19339E73" w14:textId="50ABE534" w:rsid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المكتب الإعلامي</w:t>
            </w:r>
          </w:p>
          <w:p w14:paraId="1939B682"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مركز دراسات المرأة جامعة الكويت.</w:t>
            </w:r>
          </w:p>
          <w:p w14:paraId="2ABF3293"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برنامج الأمم المتحدة الإنمائي</w:t>
            </w:r>
            <w:r w:rsidR="00A11B7E" w:rsidRPr="00A11B7E">
              <w:rPr>
                <w:rFonts w:ascii="Arial" w:eastAsia="Times New Roman" w:hAnsi="Arial" w:cs="Arial"/>
                <w:b/>
                <w:bCs/>
                <w:color w:val="000000"/>
              </w:rPr>
              <w:t xml:space="preserve"> </w:t>
            </w:r>
            <w:r w:rsidRPr="00A11B7E">
              <w:rPr>
                <w:rFonts w:ascii="Arial" w:eastAsia="Times New Roman" w:hAnsi="Arial" w:cs="Arial" w:hint="cs"/>
                <w:b/>
                <w:bCs/>
                <w:color w:val="000000"/>
                <w:rtl/>
              </w:rPr>
              <w:t>الكويتي.</w:t>
            </w:r>
          </w:p>
          <w:p w14:paraId="0ABC71A4"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الحملة الوطنية للتوعية بالأمراض</w:t>
            </w:r>
            <w:r w:rsidR="00A11B7E" w:rsidRPr="00A11B7E">
              <w:rPr>
                <w:rFonts w:ascii="Arial" w:eastAsia="Times New Roman" w:hAnsi="Arial" w:cs="Arial"/>
                <w:b/>
                <w:bCs/>
                <w:color w:val="000000"/>
              </w:rPr>
              <w:t xml:space="preserve"> </w:t>
            </w:r>
            <w:r w:rsidRPr="00A11B7E">
              <w:rPr>
                <w:rFonts w:ascii="Arial" w:eastAsia="Times New Roman" w:hAnsi="Arial" w:cs="Arial" w:hint="cs"/>
                <w:b/>
                <w:bCs/>
                <w:color w:val="000000"/>
                <w:rtl/>
              </w:rPr>
              <w:t>النفسية (تقبل).</w:t>
            </w:r>
          </w:p>
          <w:p w14:paraId="51277702" w14:textId="77777777" w:rsidR="00A11B7E" w:rsidRPr="00A11B7E" w:rsidRDefault="00083DA3" w:rsidP="00715F02">
            <w:pPr>
              <w:pStyle w:val="ListParagraph"/>
              <w:numPr>
                <w:ilvl w:val="0"/>
                <w:numId w:val="22"/>
              </w:numPr>
              <w:bidi/>
              <w:ind w:left="284" w:hanging="284"/>
              <w:rPr>
                <w:rFonts w:ascii="Arial" w:eastAsia="Times New Roman" w:hAnsi="Arial" w:cs="Arial"/>
                <w:b/>
                <w:bCs/>
                <w:color w:val="000000"/>
              </w:rPr>
            </w:pPr>
            <w:r w:rsidRPr="00A11B7E">
              <w:rPr>
                <w:rFonts w:ascii="Arial" w:eastAsia="Times New Roman" w:hAnsi="Arial" w:cs="Arial" w:hint="cs"/>
                <w:b/>
                <w:bCs/>
                <w:color w:val="000000"/>
                <w:rtl/>
              </w:rPr>
              <w:t>المجلس الأعلى للأسرة.</w:t>
            </w:r>
          </w:p>
          <w:p w14:paraId="0A297BCA" w14:textId="58A3EB25" w:rsidR="003C6343" w:rsidRPr="003C6343" w:rsidRDefault="00083DA3" w:rsidP="00715F02">
            <w:pPr>
              <w:pStyle w:val="ListParagraph"/>
              <w:numPr>
                <w:ilvl w:val="0"/>
                <w:numId w:val="22"/>
              </w:numPr>
              <w:bidi/>
              <w:ind w:left="284" w:hanging="284"/>
              <w:rPr>
                <w:rFonts w:ascii="Arial" w:eastAsia="Times New Roman" w:hAnsi="Arial" w:cs="Arial"/>
                <w:b/>
                <w:bCs/>
                <w:color w:val="000000"/>
                <w:rtl/>
              </w:rPr>
            </w:pPr>
            <w:r w:rsidRPr="00A11B7E">
              <w:rPr>
                <w:rFonts w:ascii="Arial" w:eastAsia="Times New Roman" w:hAnsi="Arial" w:cs="Arial" w:hint="cs"/>
                <w:b/>
                <w:bCs/>
                <w:color w:val="000000"/>
                <w:rtl/>
              </w:rPr>
              <w:t>جمعيات النفع العام.</w:t>
            </w:r>
          </w:p>
        </w:tc>
      </w:tr>
      <w:tr w:rsidR="00826D89" w:rsidRPr="00083DA3" w14:paraId="7F4BD5A0" w14:textId="77777777" w:rsidTr="005E2403">
        <w:trPr>
          <w:trHeight w:val="790"/>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3A732F2A"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FE52403"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44A38B6A" w14:textId="58368D28" w:rsidR="00083DA3" w:rsidRPr="00083DA3" w:rsidRDefault="00D34495" w:rsidP="00083DA3">
            <w:pPr>
              <w:bidi/>
              <w:jc w:val="both"/>
              <w:rPr>
                <w:rFonts w:ascii="Arial" w:eastAsia="Times New Roman" w:hAnsi="Arial" w:cs="Arial"/>
                <w:b/>
                <w:bCs/>
                <w:color w:val="000000"/>
                <w:rtl/>
              </w:rPr>
            </w:pPr>
            <w:r>
              <w:rPr>
                <w:rFonts w:ascii="Arial" w:eastAsia="Times New Roman" w:hAnsi="Arial" w:cs="Arial" w:hint="cs"/>
                <w:b/>
                <w:bCs/>
                <w:color w:val="000000"/>
                <w:rtl/>
              </w:rPr>
              <w:t>المشاركة في وضع</w:t>
            </w:r>
            <w:r w:rsidR="00083DA3" w:rsidRPr="00083DA3">
              <w:rPr>
                <w:rFonts w:ascii="Arial" w:eastAsia="Times New Roman" w:hAnsi="Arial" w:cs="Arial" w:hint="cs"/>
                <w:b/>
                <w:bCs/>
                <w:color w:val="000000"/>
                <w:rtl/>
              </w:rPr>
              <w:t xml:space="preserve"> استراتيجية وطنية</w:t>
            </w:r>
            <w:r w:rsidR="00A44E53">
              <w:rPr>
                <w:rFonts w:ascii="Arial" w:eastAsia="Times New Roman" w:hAnsi="Arial" w:cs="Arial" w:hint="cs"/>
                <w:b/>
                <w:bCs/>
                <w:color w:val="000000"/>
                <w:rtl/>
              </w:rPr>
              <w:t xml:space="preserve"> لوقف العنف الاسري</w:t>
            </w:r>
            <w:r>
              <w:rPr>
                <w:rFonts w:ascii="Arial" w:eastAsia="Times New Roman" w:hAnsi="Arial" w:cs="Arial" w:hint="cs"/>
                <w:b/>
                <w:bCs/>
                <w:color w:val="000000"/>
                <w:rtl/>
              </w:rPr>
              <w:t>.</w:t>
            </w:r>
          </w:p>
        </w:tc>
        <w:tc>
          <w:tcPr>
            <w:tcW w:w="3240" w:type="dxa"/>
            <w:gridSpan w:val="4"/>
            <w:tcBorders>
              <w:top w:val="nil"/>
              <w:left w:val="single" w:sz="4" w:space="0" w:color="auto"/>
              <w:bottom w:val="single" w:sz="8" w:space="0" w:color="000000"/>
              <w:right w:val="single" w:sz="4" w:space="0" w:color="auto"/>
            </w:tcBorders>
            <w:shd w:val="clear" w:color="auto" w:fill="auto"/>
            <w:vAlign w:val="center"/>
            <w:hideMark/>
          </w:tcPr>
          <w:p w14:paraId="512832F4" w14:textId="06EA7F25" w:rsidR="00083DA3" w:rsidRPr="00083DA3" w:rsidRDefault="009D270C" w:rsidP="00083DA3">
            <w:pPr>
              <w:bidi/>
              <w:jc w:val="both"/>
              <w:rPr>
                <w:rFonts w:ascii="Arial" w:eastAsia="Times New Roman" w:hAnsi="Arial" w:cs="Arial"/>
                <w:b/>
                <w:bCs/>
                <w:color w:val="000000"/>
              </w:rPr>
            </w:pPr>
            <w:r w:rsidRPr="00083DA3">
              <w:rPr>
                <w:rFonts w:ascii="Arial" w:eastAsia="Symbol" w:hAnsi="Arial" w:cs="Times New Roman"/>
                <w:b/>
                <w:bCs/>
                <w:color w:val="000000"/>
                <w:rtl/>
              </w:rPr>
              <w:t xml:space="preserve">الاستراتيجية الوطنية لفحص الصحة النفسية </w:t>
            </w:r>
            <w:r>
              <w:rPr>
                <w:rFonts w:ascii="Arial" w:eastAsia="Symbol" w:hAnsi="Arial" w:cs="Times New Roman" w:hint="cs"/>
                <w:b/>
                <w:bCs/>
                <w:color w:val="000000"/>
                <w:rtl/>
              </w:rPr>
              <w:t>للعنف الاسري</w:t>
            </w:r>
            <w:r w:rsidRPr="00083DA3">
              <w:rPr>
                <w:rFonts w:ascii="Arial" w:eastAsia="Symbol" w:hAnsi="Arial" w:cs="Times New Roman"/>
                <w:b/>
                <w:bCs/>
                <w:color w:val="000000"/>
                <w:rtl/>
              </w:rPr>
              <w:t xml:space="preserve"> المعتمدة.</w:t>
            </w:r>
          </w:p>
        </w:tc>
        <w:tc>
          <w:tcPr>
            <w:tcW w:w="2340" w:type="dxa"/>
            <w:gridSpan w:val="2"/>
            <w:vMerge/>
            <w:tcBorders>
              <w:top w:val="nil"/>
              <w:left w:val="single" w:sz="4" w:space="0" w:color="auto"/>
              <w:bottom w:val="single" w:sz="8" w:space="0" w:color="000000"/>
              <w:right w:val="single" w:sz="4" w:space="0" w:color="auto"/>
            </w:tcBorders>
            <w:vAlign w:val="center"/>
            <w:hideMark/>
          </w:tcPr>
          <w:p w14:paraId="0E37A57E"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07D48701" w14:textId="77777777" w:rsidR="00083DA3" w:rsidRPr="00083DA3" w:rsidRDefault="00083DA3" w:rsidP="00083DA3">
            <w:pPr>
              <w:bidi/>
              <w:jc w:val="both"/>
              <w:rPr>
                <w:rFonts w:ascii="Arial" w:eastAsia="Times New Roman" w:hAnsi="Arial" w:cs="Arial"/>
                <w:b/>
                <w:bCs/>
                <w:color w:val="000000"/>
              </w:rPr>
            </w:pPr>
          </w:p>
        </w:tc>
      </w:tr>
      <w:tr w:rsidR="00826D89" w:rsidRPr="00083DA3" w14:paraId="54406F8F" w14:textId="77777777" w:rsidTr="005E2403">
        <w:trPr>
          <w:trHeight w:val="880"/>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1B4F5808"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4DF0FCF4"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24F282" w14:textId="56F6DD13" w:rsidR="00083DA3" w:rsidRPr="00083DA3" w:rsidRDefault="00A44E53" w:rsidP="00083DA3">
            <w:pPr>
              <w:bidi/>
              <w:jc w:val="both"/>
              <w:rPr>
                <w:rFonts w:ascii="Arial" w:eastAsia="Times New Roman" w:hAnsi="Arial" w:cs="Arial"/>
                <w:b/>
                <w:bCs/>
                <w:color w:val="000000"/>
                <w:rtl/>
              </w:rPr>
            </w:pPr>
            <w:r>
              <w:rPr>
                <w:rFonts w:ascii="Arial" w:eastAsia="Times New Roman" w:hAnsi="Arial" w:cs="Arial" w:hint="cs"/>
                <w:b/>
                <w:bCs/>
                <w:color w:val="000000"/>
                <w:rtl/>
              </w:rPr>
              <w:t>التوسع في</w:t>
            </w:r>
            <w:r w:rsidR="00083DA3" w:rsidRPr="00083DA3">
              <w:rPr>
                <w:rFonts w:ascii="Arial" w:eastAsia="Times New Roman" w:hAnsi="Arial" w:cs="Arial" w:hint="cs"/>
                <w:b/>
                <w:bCs/>
                <w:color w:val="000000"/>
                <w:rtl/>
              </w:rPr>
              <w:t xml:space="preserve"> </w:t>
            </w:r>
            <w:r w:rsidR="009D270C">
              <w:rPr>
                <w:rFonts w:ascii="Arial" w:eastAsia="Times New Roman" w:hAnsi="Arial" w:cs="Arial" w:hint="cs"/>
                <w:b/>
                <w:bCs/>
                <w:color w:val="000000"/>
                <w:rtl/>
              </w:rPr>
              <w:t>عيادات</w:t>
            </w:r>
            <w:r w:rsidR="00083DA3" w:rsidRPr="00083DA3">
              <w:rPr>
                <w:rFonts w:ascii="Arial" w:eastAsia="Times New Roman" w:hAnsi="Arial" w:cs="Arial" w:hint="cs"/>
                <w:b/>
                <w:bCs/>
                <w:color w:val="000000"/>
                <w:rtl/>
              </w:rPr>
              <w:t xml:space="preserve"> </w:t>
            </w:r>
            <w:r>
              <w:rPr>
                <w:rFonts w:ascii="Arial" w:eastAsia="Times New Roman" w:hAnsi="Arial" w:cs="Arial" w:hint="cs"/>
                <w:b/>
                <w:bCs/>
                <w:color w:val="000000"/>
                <w:rtl/>
              </w:rPr>
              <w:t>ا</w:t>
            </w:r>
            <w:r w:rsidR="00083DA3" w:rsidRPr="00083DA3">
              <w:rPr>
                <w:rFonts w:ascii="Arial" w:eastAsia="Times New Roman" w:hAnsi="Arial" w:cs="Arial" w:hint="cs"/>
                <w:b/>
                <w:bCs/>
                <w:color w:val="000000"/>
                <w:rtl/>
              </w:rPr>
              <w:t>لصحة النفسية في مراكز الرعاية الصحية الأولية.</w:t>
            </w:r>
          </w:p>
        </w:tc>
        <w:tc>
          <w:tcPr>
            <w:tcW w:w="3240" w:type="dxa"/>
            <w:gridSpan w:val="4"/>
            <w:tcBorders>
              <w:top w:val="nil"/>
              <w:left w:val="single" w:sz="4" w:space="0" w:color="auto"/>
              <w:bottom w:val="single" w:sz="8" w:space="0" w:color="000000"/>
              <w:right w:val="single" w:sz="4" w:space="0" w:color="auto"/>
            </w:tcBorders>
            <w:shd w:val="clear" w:color="auto" w:fill="auto"/>
            <w:vAlign w:val="center"/>
            <w:hideMark/>
          </w:tcPr>
          <w:p w14:paraId="71784535" w14:textId="70AD98D1" w:rsidR="00083DA3" w:rsidRPr="00083DA3" w:rsidRDefault="00A26F14" w:rsidP="00083DA3">
            <w:pPr>
              <w:bidi/>
              <w:jc w:val="both"/>
              <w:rPr>
                <w:rFonts w:ascii="Arial" w:eastAsia="Times New Roman" w:hAnsi="Arial" w:cs="Arial"/>
                <w:b/>
                <w:bCs/>
                <w:color w:val="000000"/>
              </w:rPr>
            </w:pPr>
            <w:r>
              <w:rPr>
                <w:rFonts w:ascii="Arial" w:eastAsia="Symbol" w:hAnsi="Arial" w:cs="Times New Roman" w:hint="cs"/>
                <w:b/>
                <w:bCs/>
                <w:color w:val="000000"/>
                <w:rtl/>
              </w:rPr>
              <w:t xml:space="preserve">توفير خدمات الصحة النفسية في 20% من </w:t>
            </w:r>
            <w:r w:rsidR="009D270C" w:rsidRPr="00083DA3">
              <w:rPr>
                <w:rFonts w:ascii="Arial" w:eastAsia="Symbol" w:hAnsi="Arial" w:cs="Times New Roman"/>
                <w:b/>
                <w:bCs/>
                <w:color w:val="000000"/>
                <w:rtl/>
              </w:rPr>
              <w:t>مراكز الرعاية الصحية الأولية</w:t>
            </w:r>
            <w:r>
              <w:rPr>
                <w:rFonts w:ascii="Arial" w:eastAsia="Symbol" w:hAnsi="Arial" w:cs="Times New Roman" w:hint="cs"/>
                <w:b/>
                <w:bCs/>
                <w:color w:val="000000"/>
                <w:rtl/>
              </w:rPr>
              <w:t xml:space="preserve"> في كل منطقة صحية</w:t>
            </w:r>
            <w:r w:rsidR="009D270C" w:rsidRPr="00083DA3">
              <w:rPr>
                <w:rFonts w:ascii="Arial" w:eastAsia="Symbol" w:hAnsi="Arial" w:cs="Times New Roman"/>
                <w:b/>
                <w:bCs/>
                <w:color w:val="000000"/>
                <w:rtl/>
              </w:rPr>
              <w:t>.</w:t>
            </w:r>
          </w:p>
        </w:tc>
        <w:tc>
          <w:tcPr>
            <w:tcW w:w="2340" w:type="dxa"/>
            <w:gridSpan w:val="2"/>
            <w:vMerge/>
            <w:tcBorders>
              <w:top w:val="nil"/>
              <w:left w:val="single" w:sz="4" w:space="0" w:color="auto"/>
              <w:bottom w:val="single" w:sz="8" w:space="0" w:color="000000"/>
              <w:right w:val="single" w:sz="4" w:space="0" w:color="auto"/>
            </w:tcBorders>
            <w:vAlign w:val="center"/>
            <w:hideMark/>
          </w:tcPr>
          <w:p w14:paraId="2E03F63F"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690A8941" w14:textId="77777777" w:rsidR="00083DA3" w:rsidRPr="00083DA3" w:rsidRDefault="00083DA3" w:rsidP="00083DA3">
            <w:pPr>
              <w:bidi/>
              <w:jc w:val="both"/>
              <w:rPr>
                <w:rFonts w:ascii="Arial" w:eastAsia="Times New Roman" w:hAnsi="Arial" w:cs="Arial"/>
                <w:b/>
                <w:bCs/>
                <w:color w:val="000000"/>
              </w:rPr>
            </w:pPr>
          </w:p>
        </w:tc>
      </w:tr>
      <w:tr w:rsidR="00826D89" w:rsidRPr="00083DA3" w14:paraId="325CCE50" w14:textId="77777777" w:rsidTr="005E2403">
        <w:trPr>
          <w:trHeight w:val="790"/>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47049ED6"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174E4213"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498D93" w14:textId="15C92E7D" w:rsidR="00083DA3" w:rsidRPr="00083DA3" w:rsidRDefault="009D270C" w:rsidP="00083DA3">
            <w:pPr>
              <w:bidi/>
              <w:jc w:val="both"/>
              <w:rPr>
                <w:rFonts w:ascii="Arial" w:eastAsia="Times New Roman" w:hAnsi="Arial" w:cs="Arial"/>
                <w:b/>
                <w:bCs/>
                <w:color w:val="000000"/>
                <w:rtl/>
              </w:rPr>
            </w:pPr>
            <w:r>
              <w:rPr>
                <w:rFonts w:ascii="Arial" w:eastAsia="Times New Roman" w:hAnsi="Arial" w:cs="Arial" w:hint="cs"/>
                <w:b/>
                <w:bCs/>
                <w:color w:val="000000"/>
                <w:rtl/>
              </w:rPr>
              <w:t>تقديم</w:t>
            </w:r>
            <w:r w:rsidR="00083DA3" w:rsidRPr="00083DA3">
              <w:rPr>
                <w:rFonts w:ascii="Arial" w:eastAsia="Times New Roman" w:hAnsi="Arial" w:cs="Arial" w:hint="cs"/>
                <w:b/>
                <w:bCs/>
                <w:color w:val="000000"/>
                <w:rtl/>
              </w:rPr>
              <w:t xml:space="preserve"> </w:t>
            </w:r>
            <w:r w:rsidR="00A44E53">
              <w:rPr>
                <w:rFonts w:ascii="Arial" w:eastAsia="Times New Roman" w:hAnsi="Arial" w:cs="Arial" w:hint="cs"/>
                <w:b/>
                <w:bCs/>
                <w:color w:val="000000"/>
                <w:rtl/>
              </w:rPr>
              <w:t>الخدمات المجتمعية النفسية</w:t>
            </w:r>
            <w:r w:rsidR="00083DA3" w:rsidRPr="00083DA3">
              <w:rPr>
                <w:rFonts w:ascii="Arial" w:eastAsia="Times New Roman" w:hAnsi="Arial" w:cs="Arial" w:hint="cs"/>
                <w:b/>
                <w:bCs/>
                <w:color w:val="000000"/>
                <w:rtl/>
              </w:rPr>
              <w:t>.</w:t>
            </w:r>
          </w:p>
        </w:tc>
        <w:tc>
          <w:tcPr>
            <w:tcW w:w="3240" w:type="dxa"/>
            <w:gridSpan w:val="4"/>
            <w:tcBorders>
              <w:top w:val="nil"/>
              <w:left w:val="single" w:sz="4" w:space="0" w:color="auto"/>
              <w:bottom w:val="single" w:sz="8" w:space="0" w:color="000000"/>
              <w:right w:val="single" w:sz="4" w:space="0" w:color="auto"/>
            </w:tcBorders>
            <w:shd w:val="clear" w:color="auto" w:fill="auto"/>
            <w:vAlign w:val="center"/>
            <w:hideMark/>
          </w:tcPr>
          <w:p w14:paraId="10C8FC7F" w14:textId="1B157AA0" w:rsidR="00083DA3" w:rsidRPr="00083DA3" w:rsidRDefault="009D270C" w:rsidP="00083DA3">
            <w:pPr>
              <w:bidi/>
              <w:jc w:val="both"/>
              <w:rPr>
                <w:rFonts w:ascii="Arial" w:eastAsia="Times New Roman" w:hAnsi="Arial" w:cs="Arial"/>
                <w:b/>
                <w:bCs/>
                <w:color w:val="000000"/>
              </w:rPr>
            </w:pPr>
            <w:r>
              <w:rPr>
                <w:rFonts w:ascii="Arial" w:eastAsia="Symbol" w:hAnsi="Arial" w:cs="Times New Roman" w:hint="cs"/>
                <w:b/>
                <w:bCs/>
                <w:color w:val="000000"/>
                <w:rtl/>
              </w:rPr>
              <w:t>التقرير السنوي للخدمات المجتمعية النفسية.</w:t>
            </w:r>
          </w:p>
        </w:tc>
        <w:tc>
          <w:tcPr>
            <w:tcW w:w="2340" w:type="dxa"/>
            <w:gridSpan w:val="2"/>
            <w:vMerge/>
            <w:tcBorders>
              <w:top w:val="nil"/>
              <w:left w:val="single" w:sz="4" w:space="0" w:color="auto"/>
              <w:bottom w:val="single" w:sz="8" w:space="0" w:color="000000"/>
              <w:right w:val="single" w:sz="4" w:space="0" w:color="auto"/>
            </w:tcBorders>
            <w:vAlign w:val="center"/>
            <w:hideMark/>
          </w:tcPr>
          <w:p w14:paraId="098B618B"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4329B6F6" w14:textId="77777777" w:rsidR="00083DA3" w:rsidRPr="00083DA3" w:rsidRDefault="00083DA3" w:rsidP="00083DA3">
            <w:pPr>
              <w:bidi/>
              <w:jc w:val="both"/>
              <w:rPr>
                <w:rFonts w:ascii="Arial" w:eastAsia="Times New Roman" w:hAnsi="Arial" w:cs="Arial"/>
                <w:b/>
                <w:bCs/>
                <w:color w:val="000000"/>
              </w:rPr>
            </w:pPr>
          </w:p>
        </w:tc>
      </w:tr>
      <w:tr w:rsidR="00826D89" w:rsidRPr="00083DA3" w14:paraId="3F3CA092" w14:textId="77777777" w:rsidTr="005E2403">
        <w:trPr>
          <w:trHeight w:val="781"/>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2D63AFD3"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45D068B"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5FD0FAFB" w14:textId="0FF77946"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 xml:space="preserve">عقد دورات تدريبية على الإسعافات الأولية </w:t>
            </w:r>
            <w:r w:rsidR="00A44E53">
              <w:rPr>
                <w:rFonts w:ascii="Arial" w:eastAsia="Times New Roman" w:hAnsi="Arial" w:cs="Arial" w:hint="cs"/>
                <w:b/>
                <w:bCs/>
                <w:color w:val="000000"/>
                <w:rtl/>
              </w:rPr>
              <w:t>للوقاية من الانتحار</w:t>
            </w:r>
            <w:r w:rsidRPr="00083DA3">
              <w:rPr>
                <w:rFonts w:ascii="Arial" w:eastAsia="Times New Roman" w:hAnsi="Arial" w:cs="Arial" w:hint="cs"/>
                <w:b/>
                <w:bCs/>
                <w:color w:val="000000"/>
                <w:rtl/>
              </w:rPr>
              <w:t>.</w:t>
            </w:r>
          </w:p>
        </w:tc>
        <w:tc>
          <w:tcPr>
            <w:tcW w:w="3240" w:type="dxa"/>
            <w:gridSpan w:val="4"/>
            <w:tcBorders>
              <w:top w:val="nil"/>
              <w:left w:val="single" w:sz="4" w:space="0" w:color="auto"/>
              <w:bottom w:val="single" w:sz="8" w:space="0" w:color="000000"/>
              <w:right w:val="single" w:sz="4" w:space="0" w:color="auto"/>
            </w:tcBorders>
            <w:shd w:val="clear" w:color="auto" w:fill="auto"/>
            <w:vAlign w:val="center"/>
            <w:hideMark/>
          </w:tcPr>
          <w:p w14:paraId="6F394C04" w14:textId="6A9DCC95" w:rsidR="00083DA3" w:rsidRPr="00083DA3" w:rsidRDefault="009D270C" w:rsidP="00083DA3">
            <w:pPr>
              <w:bidi/>
              <w:jc w:val="both"/>
              <w:rPr>
                <w:rFonts w:ascii="Arial" w:eastAsia="Times New Roman" w:hAnsi="Arial" w:cs="Arial"/>
                <w:b/>
                <w:bCs/>
                <w:color w:val="000000"/>
              </w:rPr>
            </w:pPr>
            <w:r w:rsidRPr="00083DA3">
              <w:rPr>
                <w:rFonts w:ascii="Arial" w:eastAsia="Symbol" w:hAnsi="Arial" w:cs="Times New Roman"/>
                <w:b/>
                <w:bCs/>
                <w:color w:val="000000"/>
                <w:rtl/>
              </w:rPr>
              <w:t>4 دورات تدريبية على الإسعافات الأولية خاصة بالانتحار.</w:t>
            </w:r>
          </w:p>
        </w:tc>
        <w:tc>
          <w:tcPr>
            <w:tcW w:w="2340" w:type="dxa"/>
            <w:gridSpan w:val="2"/>
            <w:vMerge/>
            <w:tcBorders>
              <w:top w:val="nil"/>
              <w:left w:val="single" w:sz="4" w:space="0" w:color="auto"/>
              <w:bottom w:val="single" w:sz="8" w:space="0" w:color="000000"/>
              <w:right w:val="single" w:sz="4" w:space="0" w:color="auto"/>
            </w:tcBorders>
            <w:vAlign w:val="center"/>
            <w:hideMark/>
          </w:tcPr>
          <w:p w14:paraId="042637AF"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4932DC5C" w14:textId="77777777" w:rsidR="00083DA3" w:rsidRPr="00083DA3" w:rsidRDefault="00083DA3" w:rsidP="00083DA3">
            <w:pPr>
              <w:bidi/>
              <w:jc w:val="both"/>
              <w:rPr>
                <w:rFonts w:ascii="Arial" w:eastAsia="Times New Roman" w:hAnsi="Arial" w:cs="Arial"/>
                <w:b/>
                <w:bCs/>
                <w:color w:val="000000"/>
              </w:rPr>
            </w:pPr>
          </w:p>
        </w:tc>
      </w:tr>
      <w:tr w:rsidR="00826D89" w:rsidRPr="00083DA3" w14:paraId="51C58402" w14:textId="77777777" w:rsidTr="005E2403">
        <w:trPr>
          <w:trHeight w:val="790"/>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13E8D124" w14:textId="77777777" w:rsidR="009D270C" w:rsidRPr="00083DA3" w:rsidRDefault="009D270C"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5AC0C38" w14:textId="77777777" w:rsidR="009D270C" w:rsidRPr="00083DA3" w:rsidRDefault="009D270C" w:rsidP="00610438">
            <w:pPr>
              <w:bidi/>
              <w:jc w:val="center"/>
              <w:rPr>
                <w:rFonts w:ascii="Arial" w:eastAsia="Times New Roman" w:hAnsi="Arial" w:cs="Arial"/>
                <w:b/>
                <w:bCs/>
                <w:color w:val="000000"/>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5DBEC0" w14:textId="1B2FEF3E" w:rsidR="009D270C" w:rsidRPr="00083DA3" w:rsidRDefault="009D270C"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 xml:space="preserve">عقد دورات تدريبية </w:t>
            </w:r>
            <w:r>
              <w:rPr>
                <w:rFonts w:ascii="Arial" w:eastAsia="Symbol" w:hAnsi="Arial" w:cs="Times New Roman" w:hint="cs"/>
                <w:b/>
                <w:bCs/>
                <w:color w:val="000000"/>
                <w:rtl/>
              </w:rPr>
              <w:t>للكشف المبكر عن الامراض النفسية</w:t>
            </w:r>
            <w:r w:rsidRPr="00083DA3">
              <w:rPr>
                <w:rFonts w:ascii="Arial" w:eastAsia="Times New Roman" w:hAnsi="Arial" w:cs="Arial" w:hint="cs"/>
                <w:b/>
                <w:bCs/>
                <w:color w:val="000000"/>
                <w:rtl/>
              </w:rPr>
              <w:t>.</w:t>
            </w:r>
          </w:p>
        </w:tc>
        <w:tc>
          <w:tcPr>
            <w:tcW w:w="3240" w:type="dxa"/>
            <w:gridSpan w:val="4"/>
            <w:tcBorders>
              <w:top w:val="nil"/>
              <w:left w:val="single" w:sz="4" w:space="0" w:color="auto"/>
              <w:right w:val="single" w:sz="4" w:space="0" w:color="auto"/>
            </w:tcBorders>
            <w:shd w:val="clear" w:color="auto" w:fill="auto"/>
            <w:vAlign w:val="center"/>
            <w:hideMark/>
          </w:tcPr>
          <w:p w14:paraId="6B6B8FA2" w14:textId="53C5BE1D" w:rsidR="009D270C" w:rsidRPr="00083DA3" w:rsidRDefault="009D270C" w:rsidP="00A26F14">
            <w:pPr>
              <w:bidi/>
              <w:jc w:val="both"/>
              <w:rPr>
                <w:rFonts w:ascii="Arial" w:eastAsia="Times New Roman" w:hAnsi="Arial" w:cs="Arial"/>
                <w:b/>
                <w:bCs/>
                <w:color w:val="000000"/>
              </w:rPr>
            </w:pPr>
            <w:r w:rsidRPr="00083DA3">
              <w:rPr>
                <w:rFonts w:ascii="Arial" w:eastAsia="Symbol" w:hAnsi="Arial" w:cs="Times New Roman"/>
                <w:b/>
                <w:bCs/>
                <w:color w:val="000000"/>
                <w:rtl/>
              </w:rPr>
              <w:t xml:space="preserve">عدد الدورات </w:t>
            </w:r>
            <w:r>
              <w:rPr>
                <w:rFonts w:ascii="Arial" w:eastAsia="Symbol" w:hAnsi="Arial" w:cs="Times New Roman" w:hint="cs"/>
                <w:b/>
                <w:bCs/>
                <w:color w:val="000000"/>
                <w:rtl/>
              </w:rPr>
              <w:t>التدريبية للكشف المبكر عن الامراض النفسية.</w:t>
            </w:r>
          </w:p>
        </w:tc>
        <w:tc>
          <w:tcPr>
            <w:tcW w:w="2340" w:type="dxa"/>
            <w:gridSpan w:val="2"/>
            <w:vMerge/>
            <w:tcBorders>
              <w:top w:val="nil"/>
              <w:left w:val="single" w:sz="4" w:space="0" w:color="auto"/>
              <w:bottom w:val="single" w:sz="8" w:space="0" w:color="000000"/>
              <w:right w:val="single" w:sz="4" w:space="0" w:color="auto"/>
            </w:tcBorders>
            <w:vAlign w:val="center"/>
            <w:hideMark/>
          </w:tcPr>
          <w:p w14:paraId="1872296C" w14:textId="77777777" w:rsidR="009D270C" w:rsidRPr="00083DA3" w:rsidRDefault="009D270C"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6EABD98A" w14:textId="77777777" w:rsidR="009D270C" w:rsidRPr="00083DA3" w:rsidRDefault="009D270C" w:rsidP="00083DA3">
            <w:pPr>
              <w:bidi/>
              <w:jc w:val="both"/>
              <w:rPr>
                <w:rFonts w:ascii="Arial" w:eastAsia="Times New Roman" w:hAnsi="Arial" w:cs="Arial"/>
                <w:b/>
                <w:bCs/>
                <w:color w:val="000000"/>
              </w:rPr>
            </w:pPr>
          </w:p>
        </w:tc>
      </w:tr>
      <w:tr w:rsidR="00826D89" w:rsidRPr="00083DA3" w14:paraId="57414FA0" w14:textId="77777777" w:rsidTr="005E2403">
        <w:trPr>
          <w:trHeight w:val="1096"/>
        </w:trPr>
        <w:tc>
          <w:tcPr>
            <w:tcW w:w="888" w:type="dxa"/>
            <w:vMerge/>
            <w:tcBorders>
              <w:top w:val="nil"/>
              <w:left w:val="single" w:sz="8" w:space="0" w:color="auto"/>
              <w:bottom w:val="single" w:sz="8" w:space="0" w:color="000000"/>
              <w:right w:val="nil"/>
            </w:tcBorders>
            <w:shd w:val="clear" w:color="auto" w:fill="D9E2F3" w:themeFill="accent1" w:themeFillTint="33"/>
            <w:vAlign w:val="center"/>
            <w:hideMark/>
          </w:tcPr>
          <w:p w14:paraId="703D01B0" w14:textId="77777777" w:rsidR="009D270C" w:rsidRPr="00083DA3" w:rsidRDefault="009D270C"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8" w:space="0" w:color="000000"/>
              <w:right w:val="single" w:sz="4" w:space="0" w:color="auto"/>
            </w:tcBorders>
            <w:shd w:val="clear" w:color="auto" w:fill="D9E2F3" w:themeFill="accent1" w:themeFillTint="33"/>
            <w:vAlign w:val="center"/>
            <w:hideMark/>
          </w:tcPr>
          <w:p w14:paraId="6F76B5F2" w14:textId="77777777" w:rsidR="009D270C" w:rsidRPr="00083DA3" w:rsidRDefault="009D270C" w:rsidP="00610438">
            <w:pPr>
              <w:bidi/>
              <w:jc w:val="center"/>
              <w:rPr>
                <w:rFonts w:ascii="Arial" w:eastAsia="Times New Roman" w:hAnsi="Arial" w:cs="Arial"/>
                <w:b/>
                <w:bCs/>
                <w:color w:val="000000"/>
              </w:rPr>
            </w:pPr>
          </w:p>
        </w:tc>
        <w:tc>
          <w:tcPr>
            <w:tcW w:w="5040" w:type="dxa"/>
            <w:gridSpan w:val="3"/>
            <w:tcBorders>
              <w:top w:val="single" w:sz="4" w:space="0" w:color="auto"/>
              <w:left w:val="single" w:sz="4" w:space="0" w:color="auto"/>
              <w:right w:val="single" w:sz="4" w:space="0" w:color="auto"/>
            </w:tcBorders>
            <w:shd w:val="clear" w:color="auto" w:fill="auto"/>
            <w:noWrap/>
            <w:vAlign w:val="center"/>
            <w:hideMark/>
          </w:tcPr>
          <w:p w14:paraId="382EEC3E" w14:textId="0A7032F1" w:rsidR="009D270C" w:rsidRPr="00083DA3" w:rsidRDefault="009D270C"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عمل حملات إعلامية جماهيرية</w:t>
            </w:r>
            <w:r>
              <w:rPr>
                <w:rFonts w:ascii="Arial" w:eastAsia="Times New Roman" w:hAnsi="Arial" w:cs="Arial" w:hint="cs"/>
                <w:b/>
                <w:bCs/>
                <w:color w:val="000000"/>
                <w:rtl/>
              </w:rPr>
              <w:t xml:space="preserve"> بوسائل التواصل الاجتماعي تثقيفية عن استراتيجيات الخدمات الصحية النفسية</w:t>
            </w:r>
            <w:r w:rsidRPr="00083DA3">
              <w:rPr>
                <w:rFonts w:ascii="Arial" w:eastAsia="Times New Roman" w:hAnsi="Arial" w:cs="Arial" w:hint="cs"/>
                <w:b/>
                <w:bCs/>
                <w:color w:val="000000"/>
                <w:rtl/>
              </w:rPr>
              <w:t>.</w:t>
            </w:r>
          </w:p>
        </w:tc>
        <w:tc>
          <w:tcPr>
            <w:tcW w:w="3240" w:type="dxa"/>
            <w:gridSpan w:val="4"/>
            <w:tcBorders>
              <w:top w:val="single" w:sz="8" w:space="0" w:color="000000"/>
              <w:left w:val="single" w:sz="4" w:space="0" w:color="auto"/>
              <w:bottom w:val="single" w:sz="4" w:space="0" w:color="auto"/>
              <w:right w:val="single" w:sz="4" w:space="0" w:color="auto"/>
            </w:tcBorders>
            <w:shd w:val="clear" w:color="auto" w:fill="auto"/>
            <w:vAlign w:val="center"/>
            <w:hideMark/>
          </w:tcPr>
          <w:p w14:paraId="7B29CC94" w14:textId="2C12DC65" w:rsidR="009D270C" w:rsidRPr="00083DA3" w:rsidRDefault="009D270C" w:rsidP="00083DA3">
            <w:pPr>
              <w:bidi/>
              <w:jc w:val="both"/>
              <w:rPr>
                <w:rFonts w:ascii="Arial" w:eastAsia="Times New Roman" w:hAnsi="Arial" w:cs="Arial"/>
                <w:b/>
                <w:bCs/>
                <w:color w:val="000000"/>
              </w:rPr>
            </w:pPr>
            <w:r>
              <w:rPr>
                <w:rFonts w:ascii="Arial" w:eastAsia="Symbol" w:hAnsi="Arial" w:cs="Times New Roman" w:hint="cs"/>
                <w:b/>
                <w:bCs/>
                <w:color w:val="000000"/>
                <w:rtl/>
              </w:rPr>
              <w:t>2</w:t>
            </w:r>
            <w:r w:rsidRPr="00083DA3">
              <w:rPr>
                <w:rFonts w:ascii="Arial" w:eastAsia="Symbol" w:hAnsi="Arial" w:cs="Times New Roman"/>
                <w:b/>
                <w:bCs/>
                <w:color w:val="000000"/>
                <w:rtl/>
              </w:rPr>
              <w:t xml:space="preserve"> حملات إعلامية </w:t>
            </w:r>
            <w:r>
              <w:rPr>
                <w:rFonts w:ascii="Arial" w:eastAsia="Symbol" w:hAnsi="Arial" w:cs="Times New Roman" w:hint="cs"/>
                <w:b/>
                <w:bCs/>
                <w:color w:val="000000"/>
                <w:rtl/>
              </w:rPr>
              <w:t xml:space="preserve">توعوية </w:t>
            </w:r>
            <w:r w:rsidRPr="00083DA3">
              <w:rPr>
                <w:rFonts w:ascii="Arial" w:eastAsia="Symbol" w:hAnsi="Arial" w:cs="Times New Roman"/>
                <w:b/>
                <w:bCs/>
                <w:color w:val="000000"/>
                <w:rtl/>
              </w:rPr>
              <w:t>جماهيرية</w:t>
            </w:r>
            <w:r>
              <w:rPr>
                <w:rFonts w:ascii="Arial" w:eastAsia="Symbol" w:hAnsi="Arial" w:cs="Times New Roman" w:hint="cs"/>
                <w:b/>
                <w:bCs/>
                <w:color w:val="000000"/>
                <w:rtl/>
              </w:rPr>
              <w:t xml:space="preserve"> وفي وسائل التواصل الاجتماعي</w:t>
            </w:r>
            <w:r w:rsidRPr="00083DA3">
              <w:rPr>
                <w:rFonts w:ascii="Arial" w:eastAsia="Symbol" w:hAnsi="Arial" w:cs="Times New Roman"/>
                <w:b/>
                <w:bCs/>
                <w:color w:val="000000"/>
                <w:rtl/>
              </w:rPr>
              <w:t>.</w:t>
            </w:r>
          </w:p>
        </w:tc>
        <w:tc>
          <w:tcPr>
            <w:tcW w:w="2340" w:type="dxa"/>
            <w:gridSpan w:val="2"/>
            <w:vMerge/>
            <w:tcBorders>
              <w:top w:val="nil"/>
              <w:left w:val="single" w:sz="4" w:space="0" w:color="auto"/>
              <w:bottom w:val="single" w:sz="8" w:space="0" w:color="000000"/>
              <w:right w:val="single" w:sz="4" w:space="0" w:color="auto"/>
            </w:tcBorders>
            <w:vAlign w:val="center"/>
            <w:hideMark/>
          </w:tcPr>
          <w:p w14:paraId="0D9A439A" w14:textId="77777777" w:rsidR="009D270C" w:rsidRPr="00083DA3" w:rsidRDefault="009D270C" w:rsidP="00610438">
            <w:pPr>
              <w:bidi/>
              <w:jc w:val="center"/>
              <w:rPr>
                <w:rFonts w:ascii="Arial" w:eastAsia="Times New Roman" w:hAnsi="Arial" w:cs="Arial"/>
                <w:b/>
                <w:bCs/>
                <w:color w:val="000000"/>
              </w:rPr>
            </w:pPr>
          </w:p>
        </w:tc>
        <w:tc>
          <w:tcPr>
            <w:tcW w:w="2790" w:type="dxa"/>
            <w:gridSpan w:val="3"/>
            <w:vMerge/>
            <w:tcBorders>
              <w:top w:val="nil"/>
              <w:left w:val="single" w:sz="4" w:space="0" w:color="auto"/>
              <w:bottom w:val="single" w:sz="8" w:space="0" w:color="000000"/>
              <w:right w:val="single" w:sz="8" w:space="0" w:color="auto"/>
            </w:tcBorders>
            <w:vAlign w:val="center"/>
            <w:hideMark/>
          </w:tcPr>
          <w:p w14:paraId="72202BE8" w14:textId="77777777" w:rsidR="009D270C" w:rsidRPr="00083DA3" w:rsidRDefault="009D270C" w:rsidP="00083DA3">
            <w:pPr>
              <w:bidi/>
              <w:jc w:val="both"/>
              <w:rPr>
                <w:rFonts w:ascii="Arial" w:eastAsia="Times New Roman" w:hAnsi="Arial" w:cs="Arial"/>
                <w:b/>
                <w:bCs/>
                <w:color w:val="000000"/>
              </w:rPr>
            </w:pPr>
          </w:p>
        </w:tc>
      </w:tr>
      <w:tr w:rsidR="005E2403" w:rsidRPr="00083DA3" w14:paraId="7E87FCCD" w14:textId="77777777" w:rsidTr="005E2403">
        <w:trPr>
          <w:gridAfter w:val="1"/>
          <w:wAfter w:w="888" w:type="dxa"/>
          <w:trHeight w:val="120"/>
        </w:trPr>
        <w:tc>
          <w:tcPr>
            <w:tcW w:w="1530" w:type="dxa"/>
            <w:gridSpan w:val="2"/>
            <w:tcBorders>
              <w:top w:val="nil"/>
              <w:left w:val="nil"/>
              <w:bottom w:val="nil"/>
              <w:right w:val="nil"/>
            </w:tcBorders>
            <w:shd w:val="clear" w:color="auto" w:fill="auto"/>
            <w:noWrap/>
            <w:vAlign w:val="center"/>
            <w:hideMark/>
          </w:tcPr>
          <w:p w14:paraId="0C5825D0" w14:textId="77777777" w:rsidR="005E2403" w:rsidRDefault="005E2403" w:rsidP="00610438">
            <w:pPr>
              <w:bidi/>
              <w:jc w:val="center"/>
              <w:rPr>
                <w:rFonts w:ascii="Times New Roman" w:eastAsia="Times New Roman" w:hAnsi="Times New Roman" w:cs="Times New Roman"/>
                <w:b/>
                <w:bCs/>
                <w:sz w:val="20"/>
                <w:szCs w:val="20"/>
                <w:rtl/>
              </w:rPr>
            </w:pPr>
          </w:p>
          <w:p w14:paraId="5EA0EA27" w14:textId="77777777" w:rsidR="005E2403" w:rsidRDefault="005E2403" w:rsidP="005E2403">
            <w:pPr>
              <w:bidi/>
              <w:jc w:val="center"/>
              <w:rPr>
                <w:rFonts w:ascii="Times New Roman" w:eastAsia="Times New Roman" w:hAnsi="Times New Roman" w:cs="Times New Roman"/>
                <w:b/>
                <w:bCs/>
                <w:sz w:val="20"/>
                <w:szCs w:val="20"/>
                <w:rtl/>
              </w:rPr>
            </w:pPr>
          </w:p>
          <w:p w14:paraId="6ABBB017" w14:textId="77777777" w:rsidR="005E2403" w:rsidRDefault="005E2403" w:rsidP="005E2403">
            <w:pPr>
              <w:bidi/>
              <w:jc w:val="center"/>
              <w:rPr>
                <w:rFonts w:ascii="Times New Roman" w:eastAsia="Times New Roman" w:hAnsi="Times New Roman" w:cs="Times New Roman"/>
                <w:b/>
                <w:bCs/>
                <w:sz w:val="20"/>
                <w:szCs w:val="20"/>
                <w:rtl/>
              </w:rPr>
            </w:pPr>
          </w:p>
          <w:p w14:paraId="0ABD2E85" w14:textId="77777777" w:rsidR="005E2403" w:rsidRDefault="005E2403" w:rsidP="005E2403">
            <w:pPr>
              <w:bidi/>
              <w:jc w:val="center"/>
              <w:rPr>
                <w:rFonts w:ascii="Times New Roman" w:eastAsia="Times New Roman" w:hAnsi="Times New Roman" w:cs="Times New Roman"/>
                <w:b/>
                <w:bCs/>
                <w:sz w:val="20"/>
                <w:szCs w:val="20"/>
                <w:rtl/>
              </w:rPr>
            </w:pPr>
          </w:p>
          <w:p w14:paraId="38FABD76" w14:textId="77777777" w:rsidR="005E2403" w:rsidRDefault="005E2403" w:rsidP="005E2403">
            <w:pPr>
              <w:bidi/>
              <w:jc w:val="center"/>
              <w:rPr>
                <w:rFonts w:ascii="Times New Roman" w:eastAsia="Times New Roman" w:hAnsi="Times New Roman" w:cs="Times New Roman"/>
                <w:b/>
                <w:bCs/>
                <w:sz w:val="20"/>
                <w:szCs w:val="20"/>
                <w:rtl/>
              </w:rPr>
            </w:pPr>
          </w:p>
          <w:p w14:paraId="5BDC52A8" w14:textId="77777777" w:rsidR="005E2403" w:rsidRDefault="005E2403" w:rsidP="005E2403">
            <w:pPr>
              <w:bidi/>
              <w:jc w:val="center"/>
              <w:rPr>
                <w:rFonts w:ascii="Times New Roman" w:eastAsia="Times New Roman" w:hAnsi="Times New Roman" w:cs="Times New Roman"/>
                <w:b/>
                <w:bCs/>
                <w:sz w:val="20"/>
                <w:szCs w:val="20"/>
                <w:rtl/>
              </w:rPr>
            </w:pPr>
          </w:p>
          <w:p w14:paraId="14A21E97" w14:textId="4DA53CBD" w:rsidR="005E2403" w:rsidRDefault="005E2403" w:rsidP="005E2403">
            <w:pPr>
              <w:bidi/>
              <w:jc w:val="center"/>
              <w:rPr>
                <w:rFonts w:ascii="Times New Roman" w:eastAsia="Times New Roman" w:hAnsi="Times New Roman" w:cs="Times New Roman"/>
                <w:b/>
                <w:bCs/>
                <w:sz w:val="20"/>
                <w:szCs w:val="20"/>
                <w:rtl/>
              </w:rPr>
            </w:pPr>
          </w:p>
          <w:p w14:paraId="5717ED69" w14:textId="77777777" w:rsidR="005E2403" w:rsidRDefault="005E2403" w:rsidP="005E2403">
            <w:pPr>
              <w:bidi/>
              <w:jc w:val="center"/>
              <w:rPr>
                <w:rFonts w:ascii="Times New Roman" w:eastAsia="Times New Roman" w:hAnsi="Times New Roman" w:cs="Times New Roman"/>
                <w:b/>
                <w:bCs/>
                <w:sz w:val="20"/>
                <w:szCs w:val="20"/>
                <w:rtl/>
              </w:rPr>
            </w:pPr>
          </w:p>
          <w:p w14:paraId="7C71AE0E" w14:textId="77777777" w:rsidR="005E2403" w:rsidRDefault="005E2403" w:rsidP="005E2403">
            <w:pPr>
              <w:bidi/>
              <w:jc w:val="center"/>
              <w:rPr>
                <w:rFonts w:ascii="Times New Roman" w:eastAsia="Times New Roman" w:hAnsi="Times New Roman" w:cs="Times New Roman"/>
                <w:b/>
                <w:bCs/>
                <w:sz w:val="20"/>
                <w:szCs w:val="20"/>
                <w:rtl/>
              </w:rPr>
            </w:pPr>
          </w:p>
          <w:p w14:paraId="238B8CB0" w14:textId="2A7C450C" w:rsidR="005E2403" w:rsidRPr="00083DA3" w:rsidRDefault="005E2403" w:rsidP="005E2403">
            <w:pPr>
              <w:bidi/>
              <w:jc w:val="center"/>
              <w:rPr>
                <w:rFonts w:ascii="Times New Roman" w:eastAsia="Times New Roman" w:hAnsi="Times New Roman" w:cs="Times New Roman"/>
                <w:b/>
                <w:bCs/>
                <w:sz w:val="20"/>
                <w:szCs w:val="20"/>
              </w:rPr>
            </w:pPr>
          </w:p>
        </w:tc>
        <w:tc>
          <w:tcPr>
            <w:tcW w:w="5040" w:type="dxa"/>
            <w:gridSpan w:val="3"/>
            <w:tcBorders>
              <w:top w:val="single" w:sz="4" w:space="0" w:color="auto"/>
              <w:left w:val="nil"/>
              <w:bottom w:val="nil"/>
              <w:right w:val="nil"/>
            </w:tcBorders>
            <w:shd w:val="clear" w:color="auto" w:fill="auto"/>
            <w:noWrap/>
            <w:vAlign w:val="bottom"/>
            <w:hideMark/>
          </w:tcPr>
          <w:p w14:paraId="3BA0F4CF" w14:textId="77777777" w:rsidR="005E2403" w:rsidRPr="00083DA3" w:rsidRDefault="005E2403" w:rsidP="00083DA3">
            <w:pPr>
              <w:jc w:val="both"/>
              <w:rPr>
                <w:rFonts w:ascii="Times New Roman" w:eastAsia="Times New Roman" w:hAnsi="Times New Roman" w:cs="Times New Roman"/>
                <w:b/>
                <w:bCs/>
                <w:sz w:val="20"/>
                <w:szCs w:val="20"/>
              </w:rPr>
            </w:pPr>
          </w:p>
        </w:tc>
        <w:tc>
          <w:tcPr>
            <w:tcW w:w="3240" w:type="dxa"/>
            <w:gridSpan w:val="3"/>
            <w:tcBorders>
              <w:top w:val="single" w:sz="4" w:space="0" w:color="auto"/>
              <w:left w:val="nil"/>
              <w:bottom w:val="nil"/>
              <w:right w:val="nil"/>
            </w:tcBorders>
            <w:shd w:val="clear" w:color="auto" w:fill="auto"/>
            <w:noWrap/>
            <w:vAlign w:val="center"/>
            <w:hideMark/>
          </w:tcPr>
          <w:p w14:paraId="28DC7DDF" w14:textId="77777777" w:rsidR="005E2403" w:rsidRPr="00083DA3" w:rsidRDefault="005E2403" w:rsidP="00083DA3">
            <w:pPr>
              <w:jc w:val="both"/>
              <w:rPr>
                <w:rFonts w:ascii="Times New Roman" w:eastAsia="Times New Roman" w:hAnsi="Times New Roman" w:cs="Times New Roman"/>
                <w:b/>
                <w:bCs/>
                <w:sz w:val="20"/>
                <w:szCs w:val="20"/>
              </w:rPr>
            </w:pPr>
          </w:p>
        </w:tc>
        <w:tc>
          <w:tcPr>
            <w:tcW w:w="2340" w:type="dxa"/>
            <w:gridSpan w:val="3"/>
            <w:tcBorders>
              <w:top w:val="nil"/>
              <w:left w:val="nil"/>
              <w:bottom w:val="nil"/>
              <w:right w:val="nil"/>
            </w:tcBorders>
            <w:shd w:val="clear" w:color="auto" w:fill="auto"/>
            <w:noWrap/>
            <w:vAlign w:val="center"/>
            <w:hideMark/>
          </w:tcPr>
          <w:p w14:paraId="2DD5913B" w14:textId="77777777" w:rsidR="005E2403" w:rsidRPr="00083DA3" w:rsidRDefault="005E2403" w:rsidP="00610438">
            <w:pPr>
              <w:jc w:val="center"/>
              <w:rPr>
                <w:rFonts w:ascii="Times New Roman" w:eastAsia="Times New Roman" w:hAnsi="Times New Roman" w:cs="Times New Roman"/>
                <w:b/>
                <w:bCs/>
                <w:sz w:val="20"/>
                <w:szCs w:val="20"/>
              </w:rPr>
            </w:pPr>
          </w:p>
        </w:tc>
        <w:tc>
          <w:tcPr>
            <w:tcW w:w="2790" w:type="dxa"/>
            <w:gridSpan w:val="3"/>
            <w:tcBorders>
              <w:top w:val="nil"/>
              <w:left w:val="nil"/>
              <w:bottom w:val="nil"/>
              <w:right w:val="nil"/>
            </w:tcBorders>
            <w:shd w:val="clear" w:color="auto" w:fill="auto"/>
            <w:noWrap/>
            <w:vAlign w:val="center"/>
            <w:hideMark/>
          </w:tcPr>
          <w:p w14:paraId="75314744" w14:textId="77777777" w:rsidR="005E2403" w:rsidRPr="00083DA3" w:rsidRDefault="005E2403" w:rsidP="00083DA3">
            <w:pPr>
              <w:rPr>
                <w:rFonts w:ascii="Times New Roman" w:eastAsia="Times New Roman" w:hAnsi="Times New Roman" w:cs="Times New Roman"/>
                <w:b/>
                <w:bCs/>
                <w:sz w:val="20"/>
                <w:szCs w:val="20"/>
              </w:rPr>
            </w:pPr>
          </w:p>
        </w:tc>
      </w:tr>
      <w:tr w:rsidR="00826D89" w:rsidRPr="00083DA3" w14:paraId="574F3E08" w14:textId="77777777" w:rsidTr="005E2403">
        <w:trPr>
          <w:trHeight w:val="120"/>
        </w:trPr>
        <w:tc>
          <w:tcPr>
            <w:tcW w:w="2418" w:type="dxa"/>
            <w:gridSpan w:val="3"/>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41FA437A" w14:textId="77777777" w:rsidR="00083DA3" w:rsidRPr="00083DA3" w:rsidRDefault="00083DA3" w:rsidP="00610438">
            <w:pPr>
              <w:bidi/>
              <w:jc w:val="center"/>
              <w:rPr>
                <w:rFonts w:ascii="Arial" w:eastAsia="Times New Roman" w:hAnsi="Arial" w:cs="Arial"/>
                <w:b/>
                <w:bCs/>
                <w:color w:val="000000"/>
              </w:rPr>
            </w:pPr>
            <w:r w:rsidRPr="00083DA3">
              <w:rPr>
                <w:rFonts w:ascii="Arial" w:eastAsia="Times New Roman" w:hAnsi="Arial" w:cs="Arial" w:hint="cs"/>
                <w:b/>
                <w:bCs/>
                <w:color w:val="000000"/>
                <w:rtl/>
              </w:rPr>
              <w:lastRenderedPageBreak/>
              <w:t>مجالات التدخلات</w:t>
            </w:r>
          </w:p>
        </w:tc>
        <w:tc>
          <w:tcPr>
            <w:tcW w:w="5040" w:type="dxa"/>
            <w:gridSpan w:val="3"/>
            <w:tcBorders>
              <w:top w:val="single" w:sz="8" w:space="0" w:color="auto"/>
              <w:left w:val="single" w:sz="8" w:space="0" w:color="000000"/>
              <w:bottom w:val="nil"/>
              <w:right w:val="nil"/>
            </w:tcBorders>
            <w:shd w:val="clear" w:color="auto" w:fill="D9E2F3" w:themeFill="accent1" w:themeFillTint="33"/>
            <w:noWrap/>
            <w:vAlign w:val="center"/>
            <w:hideMark/>
          </w:tcPr>
          <w:p w14:paraId="38FB74AA"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8" w:space="0" w:color="auto"/>
              <w:left w:val="single" w:sz="8" w:space="0" w:color="000000"/>
              <w:bottom w:val="nil"/>
              <w:right w:val="nil"/>
            </w:tcBorders>
            <w:shd w:val="clear" w:color="auto" w:fill="D9E2F3" w:themeFill="accent1" w:themeFillTint="33"/>
            <w:noWrap/>
            <w:vAlign w:val="center"/>
            <w:hideMark/>
          </w:tcPr>
          <w:p w14:paraId="21B77354"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8" w:space="0" w:color="auto"/>
              <w:left w:val="single" w:sz="8" w:space="0" w:color="000000"/>
              <w:bottom w:val="nil"/>
              <w:right w:val="nil"/>
            </w:tcBorders>
            <w:shd w:val="clear" w:color="auto" w:fill="D9E2F3" w:themeFill="accent1" w:themeFillTint="33"/>
            <w:noWrap/>
            <w:vAlign w:val="center"/>
            <w:hideMark/>
          </w:tcPr>
          <w:p w14:paraId="15D021A1" w14:textId="77777777" w:rsidR="00083DA3" w:rsidRPr="00083DA3" w:rsidRDefault="00083DA3" w:rsidP="00610438">
            <w:pPr>
              <w:bidi/>
              <w:jc w:val="center"/>
              <w:rPr>
                <w:rFonts w:ascii="Arial" w:eastAsia="Times New Roman" w:hAnsi="Arial" w:cs="Arial"/>
                <w:b/>
                <w:bCs/>
                <w:color w:val="000000"/>
                <w:rtl/>
                <w:lang w:bidi="ar-KW"/>
              </w:rPr>
            </w:pPr>
            <w:r w:rsidRPr="00083DA3">
              <w:rPr>
                <w:rFonts w:ascii="Arial" w:eastAsia="Times New Roman" w:hAnsi="Arial" w:cs="Arial" w:hint="cs"/>
                <w:b/>
                <w:bCs/>
                <w:color w:val="000000"/>
                <w:rtl/>
                <w:lang w:bidi="ar-KW"/>
              </w:rPr>
              <w:t>الجهة</w:t>
            </w:r>
          </w:p>
        </w:tc>
        <w:tc>
          <w:tcPr>
            <w:tcW w:w="2790" w:type="dxa"/>
            <w:gridSpan w:val="3"/>
            <w:tcBorders>
              <w:top w:val="single" w:sz="8" w:space="0" w:color="auto"/>
              <w:left w:val="single" w:sz="8" w:space="0" w:color="000000"/>
              <w:bottom w:val="nil"/>
              <w:right w:val="single" w:sz="8" w:space="0" w:color="auto"/>
            </w:tcBorders>
            <w:shd w:val="clear" w:color="auto" w:fill="D9E2F3" w:themeFill="accent1" w:themeFillTint="33"/>
            <w:noWrap/>
            <w:vAlign w:val="center"/>
            <w:hideMark/>
          </w:tcPr>
          <w:p w14:paraId="6CA6D53C"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tr w:rsidR="00826D89" w:rsidRPr="00083DA3" w14:paraId="4182394E" w14:textId="77777777" w:rsidTr="005E2403">
        <w:trPr>
          <w:trHeight w:val="3247"/>
        </w:trPr>
        <w:tc>
          <w:tcPr>
            <w:tcW w:w="888" w:type="dxa"/>
            <w:vMerge w:val="restart"/>
            <w:tcBorders>
              <w:top w:val="single" w:sz="8" w:space="0" w:color="auto"/>
              <w:left w:val="single" w:sz="8" w:space="0" w:color="auto"/>
              <w:right w:val="nil"/>
            </w:tcBorders>
            <w:shd w:val="clear" w:color="auto" w:fill="D9E2F3" w:themeFill="accent1" w:themeFillTint="33"/>
            <w:noWrap/>
            <w:vAlign w:val="center"/>
            <w:hideMark/>
          </w:tcPr>
          <w:p w14:paraId="160B8DA7"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الرعاية الصحية</w:t>
            </w:r>
          </w:p>
          <w:p w14:paraId="544603DA" w14:textId="1859FD50" w:rsidR="00083DA3" w:rsidRPr="00083DA3" w:rsidRDefault="00083DA3" w:rsidP="00610438">
            <w:pPr>
              <w:bidi/>
              <w:jc w:val="center"/>
              <w:rPr>
                <w:rFonts w:ascii="Arial" w:eastAsia="Times New Roman" w:hAnsi="Arial" w:cs="Arial"/>
                <w:b/>
                <w:bCs/>
                <w:color w:val="000000"/>
                <w:rtl/>
              </w:rPr>
            </w:pPr>
          </w:p>
        </w:tc>
        <w:tc>
          <w:tcPr>
            <w:tcW w:w="1530" w:type="dxa"/>
            <w:gridSpan w:val="2"/>
            <w:vMerge w:val="restart"/>
            <w:tcBorders>
              <w:top w:val="single" w:sz="8" w:space="0" w:color="auto"/>
              <w:left w:val="single" w:sz="8" w:space="0" w:color="auto"/>
              <w:bottom w:val="single" w:sz="8" w:space="0" w:color="000000"/>
              <w:right w:val="single" w:sz="4" w:space="0" w:color="auto"/>
            </w:tcBorders>
            <w:shd w:val="clear" w:color="auto" w:fill="D9E2F3" w:themeFill="accent1" w:themeFillTint="33"/>
            <w:noWrap/>
            <w:vAlign w:val="center"/>
            <w:hideMark/>
          </w:tcPr>
          <w:p w14:paraId="1D0EA747" w14:textId="1B91A0C0"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 xml:space="preserve">الكشف المبكر عن الامراض المزمنة غير </w:t>
            </w:r>
            <w:r w:rsidR="00E279E1">
              <w:rPr>
                <w:rFonts w:ascii="Arial" w:eastAsia="Times New Roman" w:hAnsi="Arial" w:cs="Arial" w:hint="cs"/>
                <w:b/>
                <w:bCs/>
                <w:color w:val="000000"/>
                <w:rtl/>
              </w:rPr>
              <w:t>ال</w:t>
            </w:r>
            <w:r w:rsidRPr="00083DA3">
              <w:rPr>
                <w:rFonts w:ascii="Arial" w:eastAsia="Times New Roman" w:hAnsi="Arial" w:cs="Arial" w:hint="cs"/>
                <w:b/>
                <w:bCs/>
                <w:color w:val="000000"/>
                <w:rtl/>
              </w:rPr>
              <w:t>سارية</w:t>
            </w:r>
          </w:p>
        </w:tc>
        <w:tc>
          <w:tcPr>
            <w:tcW w:w="5040" w:type="dxa"/>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0119780D" w14:textId="304162D0" w:rsidR="00083DA3" w:rsidRPr="008F2EE7" w:rsidRDefault="00083DA3" w:rsidP="00715F02">
            <w:pPr>
              <w:pStyle w:val="ListParagraph"/>
              <w:numPr>
                <w:ilvl w:val="0"/>
                <w:numId w:val="28"/>
              </w:numPr>
              <w:bidi/>
              <w:ind w:left="245" w:hanging="205"/>
              <w:rPr>
                <w:rFonts w:ascii="Arial" w:eastAsia="Times New Roman" w:hAnsi="Arial" w:cs="Arial"/>
                <w:b/>
                <w:bCs/>
                <w:color w:val="000000"/>
                <w:rtl/>
              </w:rPr>
            </w:pPr>
            <w:r w:rsidRPr="008F2EE7">
              <w:rPr>
                <w:rFonts w:ascii="Arial" w:eastAsia="Times New Roman" w:hAnsi="Arial" w:cs="Arial" w:hint="cs"/>
                <w:b/>
                <w:bCs/>
                <w:color w:val="000000"/>
                <w:rtl/>
              </w:rPr>
              <w:t xml:space="preserve">إنشاء عيادات </w:t>
            </w:r>
            <w:r w:rsidR="00F06A42" w:rsidRPr="008F2EE7">
              <w:rPr>
                <w:rFonts w:ascii="Arial" w:eastAsia="Times New Roman" w:hAnsi="Arial" w:cs="Arial" w:hint="cs"/>
                <w:b/>
                <w:bCs/>
                <w:color w:val="000000"/>
                <w:rtl/>
              </w:rPr>
              <w:t>الكشف</w:t>
            </w:r>
            <w:r w:rsidRPr="008F2EE7">
              <w:rPr>
                <w:rFonts w:ascii="Arial" w:eastAsia="Times New Roman" w:hAnsi="Arial" w:cs="Arial" w:hint="cs"/>
                <w:b/>
                <w:bCs/>
                <w:color w:val="000000"/>
                <w:rtl/>
              </w:rPr>
              <w:t xml:space="preserve"> </w:t>
            </w:r>
            <w:r w:rsidR="00F06A42" w:rsidRPr="008F2EE7">
              <w:rPr>
                <w:rFonts w:ascii="Arial" w:eastAsia="Times New Roman" w:hAnsi="Arial" w:cs="Arial" w:hint="cs"/>
                <w:b/>
                <w:bCs/>
                <w:color w:val="000000"/>
                <w:rtl/>
              </w:rPr>
              <w:t>المبكر</w:t>
            </w:r>
            <w:r w:rsidRPr="008F2EE7">
              <w:rPr>
                <w:rFonts w:ascii="Arial" w:eastAsia="Times New Roman" w:hAnsi="Arial" w:cs="Arial" w:hint="cs"/>
                <w:b/>
                <w:bCs/>
                <w:color w:val="000000"/>
                <w:rtl/>
              </w:rPr>
              <w:t xml:space="preserve"> </w:t>
            </w:r>
            <w:r w:rsidR="008F2EE7" w:rsidRPr="008F2EE7">
              <w:rPr>
                <w:rFonts w:ascii="Arial" w:eastAsia="Times New Roman" w:hAnsi="Arial" w:cs="Arial" w:hint="cs"/>
                <w:b/>
                <w:bCs/>
                <w:color w:val="000000"/>
                <w:rtl/>
              </w:rPr>
              <w:t xml:space="preserve">عن الامراض المزمنة غير السارية في </w:t>
            </w:r>
            <w:r w:rsidRPr="008F2EE7">
              <w:rPr>
                <w:rFonts w:ascii="Arial" w:eastAsia="Times New Roman" w:hAnsi="Arial" w:cs="Arial" w:hint="cs"/>
                <w:b/>
                <w:bCs/>
                <w:color w:val="000000"/>
                <w:rtl/>
              </w:rPr>
              <w:t xml:space="preserve">مراكز الرعاية الصحية </w:t>
            </w:r>
            <w:r w:rsidR="008F2EE7" w:rsidRPr="008F2EE7">
              <w:rPr>
                <w:rFonts w:ascii="Arial" w:eastAsia="Times New Roman" w:hAnsi="Arial" w:cs="Arial" w:hint="cs"/>
                <w:b/>
                <w:bCs/>
                <w:color w:val="000000"/>
                <w:rtl/>
              </w:rPr>
              <w:t>الأولية للكشف عن</w:t>
            </w:r>
            <w:r w:rsidRPr="008F2EE7">
              <w:rPr>
                <w:rFonts w:ascii="Arial" w:eastAsia="Times New Roman" w:hAnsi="Arial" w:cs="Arial" w:hint="cs"/>
                <w:b/>
                <w:bCs/>
                <w:color w:val="000000"/>
                <w:rtl/>
              </w:rPr>
              <w:t>:</w:t>
            </w:r>
            <w:r w:rsidRPr="008F2EE7">
              <w:rPr>
                <w:rFonts w:ascii="Arial" w:eastAsia="Times New Roman" w:hAnsi="Arial" w:cs="Arial" w:hint="cs"/>
                <w:b/>
                <w:bCs/>
                <w:color w:val="000000"/>
                <w:rtl/>
              </w:rPr>
              <w:br/>
              <w:t>1. ارتفاع ضغط الدم</w:t>
            </w:r>
            <w:r w:rsidRPr="008F2EE7">
              <w:rPr>
                <w:rFonts w:ascii="Arial" w:eastAsia="Times New Roman" w:hAnsi="Arial" w:cs="Arial" w:hint="cs"/>
                <w:b/>
                <w:bCs/>
                <w:color w:val="000000"/>
                <w:rtl/>
              </w:rPr>
              <w:br/>
              <w:t>2. مرض السكري</w:t>
            </w:r>
            <w:r w:rsidRPr="008F2EE7">
              <w:rPr>
                <w:rFonts w:ascii="Arial" w:eastAsia="Times New Roman" w:hAnsi="Arial" w:cs="Arial" w:hint="cs"/>
                <w:b/>
                <w:bCs/>
                <w:color w:val="000000"/>
                <w:rtl/>
              </w:rPr>
              <w:br/>
              <w:t>3. السمنة</w:t>
            </w:r>
            <w:r w:rsidRPr="008F2EE7">
              <w:rPr>
                <w:rFonts w:ascii="Arial" w:eastAsia="Times New Roman" w:hAnsi="Arial" w:cs="Arial" w:hint="cs"/>
                <w:b/>
                <w:bCs/>
                <w:color w:val="000000"/>
                <w:rtl/>
              </w:rPr>
              <w:br/>
              <w:t>4. الخمول البدني</w:t>
            </w:r>
            <w:r w:rsidRPr="008F2EE7">
              <w:rPr>
                <w:rFonts w:ascii="Arial" w:eastAsia="Times New Roman" w:hAnsi="Arial" w:cs="Arial" w:hint="cs"/>
                <w:b/>
                <w:bCs/>
                <w:color w:val="000000"/>
                <w:rtl/>
              </w:rPr>
              <w:br/>
              <w:t>5. نظام غذائي غير صحي</w:t>
            </w:r>
            <w:r w:rsidRPr="008F2EE7">
              <w:rPr>
                <w:rFonts w:ascii="Arial" w:eastAsia="Times New Roman" w:hAnsi="Arial" w:cs="Arial" w:hint="cs"/>
                <w:b/>
                <w:bCs/>
                <w:color w:val="000000"/>
                <w:rtl/>
              </w:rPr>
              <w:br/>
              <w:t>6. سرطان الثدي</w:t>
            </w:r>
            <w:r w:rsidRPr="008F2EE7">
              <w:rPr>
                <w:rFonts w:ascii="Arial" w:eastAsia="Times New Roman" w:hAnsi="Arial" w:cs="Arial" w:hint="cs"/>
                <w:b/>
                <w:bCs/>
                <w:color w:val="000000"/>
                <w:rtl/>
              </w:rPr>
              <w:br/>
              <w:t>7. سرطان القولون والمستقيم</w:t>
            </w:r>
            <w:r w:rsidRPr="008F2EE7">
              <w:rPr>
                <w:rFonts w:ascii="Arial" w:eastAsia="Times New Roman" w:hAnsi="Arial" w:cs="Arial" w:hint="cs"/>
                <w:b/>
                <w:bCs/>
                <w:color w:val="000000"/>
                <w:rtl/>
              </w:rPr>
              <w:br/>
              <w:t>8. سرطان عنق الرحم</w:t>
            </w:r>
          </w:p>
          <w:p w14:paraId="5634038B" w14:textId="66FD2A10" w:rsidR="008F2EE7" w:rsidRPr="008F2EE7" w:rsidRDefault="008F2EE7" w:rsidP="00715F02">
            <w:pPr>
              <w:pStyle w:val="ListParagraph"/>
              <w:numPr>
                <w:ilvl w:val="0"/>
                <w:numId w:val="28"/>
              </w:numPr>
              <w:bidi/>
              <w:ind w:left="245" w:hanging="205"/>
              <w:rPr>
                <w:rFonts w:ascii="Arial" w:eastAsia="Times New Roman" w:hAnsi="Arial" w:cs="Arial"/>
                <w:b/>
                <w:bCs/>
                <w:color w:val="000000"/>
                <w:rtl/>
              </w:rPr>
            </w:pPr>
            <w:r>
              <w:rPr>
                <w:rFonts w:ascii="Arial" w:eastAsia="Times New Roman" w:hAnsi="Arial" w:cs="Arial" w:hint="cs"/>
                <w:b/>
                <w:bCs/>
                <w:color w:val="000000"/>
                <w:rtl/>
              </w:rPr>
              <w:t>تطبيق الفحص الانتهازي في جميع عيادات الممارس العام.</w:t>
            </w:r>
          </w:p>
        </w:tc>
        <w:tc>
          <w:tcPr>
            <w:tcW w:w="3240" w:type="dxa"/>
            <w:gridSpan w:val="4"/>
            <w:tcBorders>
              <w:top w:val="single" w:sz="8" w:space="0" w:color="auto"/>
              <w:left w:val="single" w:sz="4" w:space="0" w:color="auto"/>
              <w:bottom w:val="single" w:sz="4" w:space="0" w:color="auto"/>
              <w:right w:val="single" w:sz="8" w:space="0" w:color="auto"/>
            </w:tcBorders>
            <w:shd w:val="clear" w:color="auto" w:fill="auto"/>
            <w:vAlign w:val="center"/>
            <w:hideMark/>
          </w:tcPr>
          <w:p w14:paraId="4403859C" w14:textId="2FD5EE07" w:rsidR="00083DA3" w:rsidRDefault="00083DA3" w:rsidP="00715F02">
            <w:pPr>
              <w:pStyle w:val="ListParagraph"/>
              <w:numPr>
                <w:ilvl w:val="0"/>
                <w:numId w:val="27"/>
              </w:numPr>
              <w:bidi/>
              <w:ind w:left="155" w:hanging="155"/>
              <w:rPr>
                <w:rFonts w:ascii="Arial" w:eastAsia="Times New Roman" w:hAnsi="Arial" w:cs="Arial"/>
                <w:b/>
                <w:bCs/>
                <w:color w:val="000000"/>
              </w:rPr>
            </w:pPr>
            <w:r w:rsidRPr="008F2EE7">
              <w:rPr>
                <w:rFonts w:ascii="Arial" w:eastAsia="Times New Roman" w:hAnsi="Arial" w:cs="Arial" w:hint="cs"/>
                <w:b/>
                <w:bCs/>
                <w:color w:val="000000"/>
                <w:rtl/>
              </w:rPr>
              <w:t xml:space="preserve">10 عيادات </w:t>
            </w:r>
            <w:r w:rsidR="008F2EE7" w:rsidRPr="008F2EE7">
              <w:rPr>
                <w:rFonts w:ascii="Arial" w:eastAsia="Times New Roman" w:hAnsi="Arial" w:cs="Arial" w:hint="cs"/>
                <w:b/>
                <w:bCs/>
                <w:color w:val="000000"/>
                <w:rtl/>
              </w:rPr>
              <w:t>للكشف المبكر عن الامراض المزمنة غير السارية</w:t>
            </w:r>
            <w:r w:rsidR="008F2EE7">
              <w:rPr>
                <w:rFonts w:ascii="Arial" w:eastAsia="Times New Roman" w:hAnsi="Arial" w:cs="Arial" w:hint="cs"/>
                <w:b/>
                <w:bCs/>
                <w:color w:val="000000"/>
                <w:rtl/>
              </w:rPr>
              <w:t>.</w:t>
            </w:r>
          </w:p>
          <w:p w14:paraId="74BF2C14" w14:textId="77777777" w:rsidR="008F2EE7" w:rsidRDefault="008F2EE7" w:rsidP="00715F02">
            <w:pPr>
              <w:pStyle w:val="ListParagraph"/>
              <w:numPr>
                <w:ilvl w:val="0"/>
                <w:numId w:val="27"/>
              </w:numPr>
              <w:bidi/>
              <w:ind w:left="155" w:hanging="155"/>
              <w:rPr>
                <w:rFonts w:ascii="Arial" w:eastAsia="Times New Roman" w:hAnsi="Arial" w:cs="Arial"/>
                <w:b/>
                <w:bCs/>
                <w:color w:val="000000"/>
              </w:rPr>
            </w:pPr>
            <w:r w:rsidRPr="008F2EE7">
              <w:rPr>
                <w:rFonts w:ascii="Arial" w:eastAsia="Times New Roman" w:hAnsi="Arial" w:cs="Arial" w:hint="cs"/>
                <w:b/>
                <w:bCs/>
                <w:color w:val="000000"/>
                <w:rtl/>
              </w:rPr>
              <w:t>إضافة نموذج الكشف المبكر عن السرطان والامراض المزمنة غير السارية في نظام معلومات الرعاية الأولية (</w:t>
            </w:r>
            <w:r w:rsidRPr="008F2EE7">
              <w:rPr>
                <w:rFonts w:ascii="Arial" w:eastAsia="Times New Roman" w:hAnsi="Arial" w:cs="Arial" w:hint="cs"/>
                <w:b/>
                <w:bCs/>
                <w:color w:val="000000"/>
              </w:rPr>
              <w:t>PCIS</w:t>
            </w:r>
            <w:r w:rsidRPr="008F2EE7">
              <w:rPr>
                <w:rFonts w:ascii="Arial" w:eastAsia="Times New Roman" w:hAnsi="Arial" w:cs="Arial" w:hint="cs"/>
                <w:b/>
                <w:bCs/>
                <w:color w:val="000000"/>
                <w:rtl/>
              </w:rPr>
              <w:t>)</w:t>
            </w:r>
            <w:r>
              <w:rPr>
                <w:rFonts w:ascii="Arial" w:eastAsia="Times New Roman" w:hAnsi="Arial" w:cs="Arial" w:hint="cs"/>
                <w:b/>
                <w:bCs/>
                <w:color w:val="000000"/>
                <w:rtl/>
              </w:rPr>
              <w:t>.</w:t>
            </w:r>
          </w:p>
          <w:p w14:paraId="2478C08B" w14:textId="38AA80A4" w:rsidR="008F2EE7" w:rsidRPr="008F2EE7" w:rsidRDefault="008F2EE7" w:rsidP="00715F02">
            <w:pPr>
              <w:pStyle w:val="ListParagraph"/>
              <w:numPr>
                <w:ilvl w:val="0"/>
                <w:numId w:val="27"/>
              </w:numPr>
              <w:bidi/>
              <w:ind w:left="155" w:hanging="155"/>
              <w:rPr>
                <w:rFonts w:ascii="Arial" w:eastAsia="Times New Roman" w:hAnsi="Arial" w:cs="Arial"/>
                <w:b/>
                <w:bCs/>
                <w:color w:val="000000"/>
                <w:rtl/>
              </w:rPr>
            </w:pPr>
            <w:r>
              <w:rPr>
                <w:rFonts w:ascii="Arial" w:eastAsia="Times New Roman" w:hAnsi="Arial" w:cs="Arial" w:hint="cs"/>
                <w:b/>
                <w:bCs/>
                <w:color w:val="000000"/>
                <w:rtl/>
              </w:rPr>
              <w:t>وجود سياسة لمتابعة تطبيق الفحص الانتهازي في جميع عيادات الممارس العام.</w:t>
            </w:r>
          </w:p>
        </w:tc>
        <w:tc>
          <w:tcPr>
            <w:tcW w:w="2340" w:type="dxa"/>
            <w:gridSpan w:val="2"/>
            <w:vMerge w:val="restart"/>
            <w:tcBorders>
              <w:top w:val="single" w:sz="8" w:space="0" w:color="auto"/>
              <w:left w:val="nil"/>
              <w:bottom w:val="single" w:sz="8" w:space="0" w:color="000000"/>
              <w:right w:val="single" w:sz="4" w:space="0" w:color="auto"/>
            </w:tcBorders>
            <w:shd w:val="clear" w:color="auto" w:fill="auto"/>
            <w:noWrap/>
            <w:vAlign w:val="center"/>
            <w:hideMark/>
          </w:tcPr>
          <w:p w14:paraId="477F4E31"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وحدات الرعاية الأولية في المناطق الصحية</w:t>
            </w:r>
          </w:p>
        </w:tc>
        <w:tc>
          <w:tcPr>
            <w:tcW w:w="2790" w:type="dxa"/>
            <w:gridSpan w:val="3"/>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14:paraId="79E78264" w14:textId="77777777"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hint="cs"/>
                <w:b/>
                <w:bCs/>
                <w:color w:val="000000"/>
                <w:rtl/>
              </w:rPr>
              <w:t>• الإدارة المركزية للرعاية الصحية الاولية</w:t>
            </w:r>
            <w:r w:rsidRPr="00083DA3">
              <w:rPr>
                <w:rFonts w:ascii="Arial" w:eastAsia="Times New Roman" w:hAnsi="Arial" w:cs="Arial" w:hint="cs"/>
                <w:b/>
                <w:bCs/>
                <w:color w:val="000000"/>
                <w:rtl/>
              </w:rPr>
              <w:br/>
              <w:t>• مركز الكويت لمكافحة السرطان</w:t>
            </w:r>
            <w:r w:rsidRPr="00083DA3">
              <w:rPr>
                <w:rFonts w:ascii="Arial" w:eastAsia="Times New Roman" w:hAnsi="Arial" w:cs="Arial" w:hint="cs"/>
                <w:b/>
                <w:bCs/>
                <w:color w:val="000000"/>
                <w:rtl/>
              </w:rPr>
              <w:br/>
              <w:t>• وحدات الطب الوقائي</w:t>
            </w:r>
            <w:r w:rsidRPr="00083DA3">
              <w:rPr>
                <w:rFonts w:ascii="Arial" w:eastAsia="Times New Roman" w:hAnsi="Arial" w:cs="Arial" w:hint="cs"/>
                <w:b/>
                <w:bCs/>
                <w:color w:val="000000"/>
                <w:rtl/>
              </w:rPr>
              <w:br/>
              <w:t>• ادارة التغذية والاطعام</w:t>
            </w:r>
            <w:r w:rsidRPr="00083DA3">
              <w:rPr>
                <w:rFonts w:ascii="Arial" w:eastAsia="Times New Roman" w:hAnsi="Arial" w:cs="Arial" w:hint="cs"/>
                <w:b/>
                <w:bCs/>
                <w:color w:val="000000"/>
                <w:rtl/>
              </w:rPr>
              <w:br/>
              <w:t>• ادارة الشؤون الفنية</w:t>
            </w:r>
            <w:r w:rsidRPr="00083DA3">
              <w:rPr>
                <w:rFonts w:ascii="Arial" w:eastAsia="Times New Roman" w:hAnsi="Arial" w:cs="Arial" w:hint="cs"/>
                <w:b/>
                <w:bCs/>
                <w:color w:val="000000"/>
                <w:rtl/>
              </w:rPr>
              <w:br/>
              <w:t>• الجمعية الكويتية لمكافحة التدخين والسرطان</w:t>
            </w:r>
            <w:r w:rsidRPr="00083DA3">
              <w:rPr>
                <w:rFonts w:ascii="Arial" w:eastAsia="Times New Roman" w:hAnsi="Arial" w:cs="Arial" w:hint="cs"/>
                <w:b/>
                <w:bCs/>
                <w:color w:val="000000"/>
                <w:rtl/>
              </w:rPr>
              <w:br/>
              <w:t>• البرنامج الوطني للكشف المبكر عن سرطان القولون والمستقيم</w:t>
            </w:r>
            <w:r w:rsidRPr="00083DA3">
              <w:rPr>
                <w:rFonts w:ascii="Arial" w:eastAsia="Times New Roman" w:hAnsi="Arial" w:cs="Arial" w:hint="cs"/>
                <w:b/>
                <w:bCs/>
                <w:color w:val="000000"/>
                <w:rtl/>
              </w:rPr>
              <w:br/>
              <w:t>• البرنامج الوطني للكشف المبكر عن امراض الثدي</w:t>
            </w:r>
            <w:r w:rsidRPr="00083DA3">
              <w:rPr>
                <w:rFonts w:ascii="Arial" w:eastAsia="Times New Roman" w:hAnsi="Arial" w:cs="Arial" w:hint="cs"/>
                <w:b/>
                <w:bCs/>
                <w:color w:val="000000"/>
                <w:rtl/>
              </w:rPr>
              <w:br/>
              <w:t xml:space="preserve">• الحملة الوطنية للكشف المبكر عن السرطان </w:t>
            </w:r>
            <w:r w:rsidRPr="00083DA3">
              <w:rPr>
                <w:rFonts w:ascii="Arial" w:eastAsia="Times New Roman" w:hAnsi="Arial" w:cs="Arial" w:hint="cs"/>
                <w:b/>
                <w:bCs/>
                <w:color w:val="000000"/>
              </w:rPr>
              <w:t>CAN</w:t>
            </w:r>
            <w:r w:rsidRPr="00083DA3">
              <w:rPr>
                <w:rFonts w:ascii="Arial" w:eastAsia="Times New Roman" w:hAnsi="Arial" w:cs="Arial" w:hint="cs"/>
                <w:b/>
                <w:bCs/>
                <w:color w:val="000000"/>
                <w:rtl/>
              </w:rPr>
              <w:br/>
              <w:t>• مجلس أقسام أمراض النساء والولادة</w:t>
            </w:r>
            <w:r w:rsidRPr="00083DA3">
              <w:rPr>
                <w:rFonts w:ascii="Arial" w:eastAsia="Times New Roman" w:hAnsi="Arial" w:cs="Arial" w:hint="cs"/>
                <w:b/>
                <w:bCs/>
                <w:color w:val="000000"/>
                <w:rtl/>
              </w:rPr>
              <w:br/>
              <w:t>• جمعية سدره للدعم النفسي</w:t>
            </w:r>
            <w:r w:rsidRPr="00083DA3">
              <w:rPr>
                <w:rFonts w:ascii="Arial" w:eastAsia="Times New Roman" w:hAnsi="Arial" w:cs="Arial" w:hint="cs"/>
                <w:b/>
                <w:bCs/>
                <w:color w:val="000000"/>
                <w:rtl/>
              </w:rPr>
              <w:br/>
              <w:t>• اقسام الجهاز الهضمي في المستشفيات الثانوية</w:t>
            </w:r>
            <w:r w:rsidRPr="00083DA3">
              <w:rPr>
                <w:rFonts w:ascii="Arial" w:eastAsia="Times New Roman" w:hAnsi="Arial" w:cs="Arial" w:hint="cs"/>
                <w:b/>
                <w:bCs/>
                <w:color w:val="000000"/>
                <w:rtl/>
              </w:rPr>
              <w:br/>
              <w:t>• رابطة السكر الكويتية</w:t>
            </w:r>
            <w:r w:rsidRPr="00083DA3">
              <w:rPr>
                <w:rFonts w:ascii="Arial" w:eastAsia="Times New Roman" w:hAnsi="Arial" w:cs="Arial" w:hint="cs"/>
                <w:b/>
                <w:bCs/>
                <w:color w:val="000000"/>
                <w:rtl/>
              </w:rPr>
              <w:br/>
              <w:t>• مستشفى الطب التلطيفي</w:t>
            </w:r>
          </w:p>
        </w:tc>
      </w:tr>
      <w:tr w:rsidR="00826D89" w:rsidRPr="00083DA3" w14:paraId="4DB69CB7" w14:textId="77777777" w:rsidTr="005E2403">
        <w:trPr>
          <w:trHeight w:val="799"/>
        </w:trPr>
        <w:tc>
          <w:tcPr>
            <w:tcW w:w="888" w:type="dxa"/>
            <w:vMerge/>
            <w:tcBorders>
              <w:left w:val="single" w:sz="8" w:space="0" w:color="auto"/>
              <w:right w:val="nil"/>
            </w:tcBorders>
            <w:shd w:val="clear" w:color="auto" w:fill="D9E2F3" w:themeFill="accent1" w:themeFillTint="33"/>
            <w:vAlign w:val="center"/>
            <w:hideMark/>
          </w:tcPr>
          <w:p w14:paraId="3BDD2C4B"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single" w:sz="8" w:space="0" w:color="auto"/>
              <w:left w:val="single" w:sz="8" w:space="0" w:color="auto"/>
              <w:bottom w:val="single" w:sz="8" w:space="0" w:color="000000"/>
              <w:right w:val="single" w:sz="4" w:space="0" w:color="auto"/>
            </w:tcBorders>
            <w:shd w:val="clear" w:color="auto" w:fill="D9E2F3" w:themeFill="accent1" w:themeFillTint="33"/>
            <w:vAlign w:val="center"/>
            <w:hideMark/>
          </w:tcPr>
          <w:p w14:paraId="2EF9139C"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8" w:space="0" w:color="auto"/>
              <w:right w:val="single" w:sz="4" w:space="0" w:color="auto"/>
            </w:tcBorders>
            <w:shd w:val="clear" w:color="auto" w:fill="auto"/>
            <w:noWrap/>
            <w:vAlign w:val="center"/>
            <w:hideMark/>
          </w:tcPr>
          <w:p w14:paraId="247223C3"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تطوير البرنامج وطني للكشف عن امراض سرطان الثدي وسرطان القولون والمستقيم وسرطان البروستاتا.</w:t>
            </w:r>
          </w:p>
        </w:tc>
        <w:tc>
          <w:tcPr>
            <w:tcW w:w="3240" w:type="dxa"/>
            <w:gridSpan w:val="4"/>
            <w:tcBorders>
              <w:top w:val="nil"/>
              <w:left w:val="single" w:sz="4" w:space="0" w:color="auto"/>
              <w:bottom w:val="single" w:sz="8" w:space="0" w:color="auto"/>
              <w:right w:val="single" w:sz="8" w:space="0" w:color="auto"/>
            </w:tcBorders>
            <w:shd w:val="clear" w:color="auto" w:fill="auto"/>
            <w:noWrap/>
            <w:vAlign w:val="center"/>
            <w:hideMark/>
          </w:tcPr>
          <w:p w14:paraId="49D2AC62" w14:textId="77777777" w:rsidR="00083DA3" w:rsidRPr="00083DA3" w:rsidRDefault="00083DA3" w:rsidP="00083DA3">
            <w:pPr>
              <w:bidi/>
              <w:rPr>
                <w:rFonts w:ascii="Arial" w:eastAsia="Times New Roman" w:hAnsi="Arial" w:cs="Arial"/>
                <w:b/>
                <w:bCs/>
                <w:color w:val="000000"/>
                <w:rtl/>
              </w:rPr>
            </w:pPr>
            <w:r w:rsidRPr="00083DA3">
              <w:rPr>
                <w:rFonts w:ascii="Arial" w:eastAsia="Times New Roman" w:hAnsi="Arial" w:cs="Arial" w:hint="cs"/>
                <w:b/>
                <w:bCs/>
                <w:color w:val="000000"/>
                <w:rtl/>
              </w:rPr>
              <w:t>• دراسة تجريبية لبرنامج فحص سرطان الثدي والقولون والمستقيم</w:t>
            </w:r>
          </w:p>
        </w:tc>
        <w:tc>
          <w:tcPr>
            <w:tcW w:w="2340" w:type="dxa"/>
            <w:gridSpan w:val="2"/>
            <w:vMerge/>
            <w:tcBorders>
              <w:top w:val="single" w:sz="8" w:space="0" w:color="auto"/>
              <w:left w:val="nil"/>
              <w:bottom w:val="single" w:sz="8" w:space="0" w:color="000000"/>
              <w:right w:val="single" w:sz="4" w:space="0" w:color="auto"/>
            </w:tcBorders>
            <w:vAlign w:val="center"/>
            <w:hideMark/>
          </w:tcPr>
          <w:p w14:paraId="322BFC73"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5C80A13E" w14:textId="77777777" w:rsidR="00083DA3" w:rsidRPr="00083DA3" w:rsidRDefault="00083DA3" w:rsidP="00083DA3">
            <w:pPr>
              <w:bidi/>
              <w:jc w:val="both"/>
              <w:rPr>
                <w:rFonts w:ascii="Arial" w:eastAsia="Times New Roman" w:hAnsi="Arial" w:cs="Arial"/>
                <w:b/>
                <w:bCs/>
                <w:color w:val="000000"/>
              </w:rPr>
            </w:pPr>
          </w:p>
        </w:tc>
      </w:tr>
      <w:tr w:rsidR="00826D89" w:rsidRPr="00083DA3" w14:paraId="020C132D" w14:textId="77777777" w:rsidTr="005E2403">
        <w:trPr>
          <w:trHeight w:val="781"/>
        </w:trPr>
        <w:tc>
          <w:tcPr>
            <w:tcW w:w="888" w:type="dxa"/>
            <w:vMerge/>
            <w:tcBorders>
              <w:left w:val="single" w:sz="8" w:space="0" w:color="auto"/>
              <w:right w:val="nil"/>
            </w:tcBorders>
            <w:shd w:val="clear" w:color="auto" w:fill="D9E2F3" w:themeFill="accent1" w:themeFillTint="33"/>
            <w:noWrap/>
            <w:vAlign w:val="center"/>
            <w:hideMark/>
          </w:tcPr>
          <w:p w14:paraId="71A70679" w14:textId="77777777" w:rsidR="00083DA3" w:rsidRPr="00083DA3" w:rsidRDefault="00083DA3" w:rsidP="00610438">
            <w:pPr>
              <w:bidi/>
              <w:jc w:val="center"/>
              <w:rPr>
                <w:rFonts w:ascii="Arial" w:eastAsia="Times New Roman" w:hAnsi="Arial" w:cs="Arial"/>
                <w:b/>
                <w:bCs/>
                <w:color w:val="000000"/>
                <w:rtl/>
              </w:rPr>
            </w:pPr>
          </w:p>
        </w:tc>
        <w:tc>
          <w:tcPr>
            <w:tcW w:w="1530" w:type="dxa"/>
            <w:gridSpan w:val="2"/>
            <w:vMerge w:val="restart"/>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14:paraId="2FB042AC" w14:textId="2E310379"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 xml:space="preserve">عيادات الامراض المزمنة غير </w:t>
            </w:r>
            <w:r w:rsidR="0056120F">
              <w:rPr>
                <w:rFonts w:ascii="Arial" w:eastAsia="Times New Roman" w:hAnsi="Arial" w:cs="Arial" w:hint="cs"/>
                <w:b/>
                <w:bCs/>
                <w:color w:val="000000"/>
                <w:rtl/>
              </w:rPr>
              <w:t>ال</w:t>
            </w:r>
            <w:r w:rsidRPr="00083DA3">
              <w:rPr>
                <w:rFonts w:ascii="Arial" w:eastAsia="Times New Roman" w:hAnsi="Arial" w:cs="Arial" w:hint="cs"/>
                <w:b/>
                <w:bCs/>
                <w:color w:val="000000"/>
                <w:rtl/>
              </w:rPr>
              <w:t>سارية، مرض السكري، التغذية، وعيادات الصحة النفسية</w:t>
            </w: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FA9DEC"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تطوير القدرات للأمراض المزمنة غير السارية وعيادات الصحة النفسية</w:t>
            </w:r>
          </w:p>
        </w:tc>
        <w:tc>
          <w:tcPr>
            <w:tcW w:w="3240" w:type="dxa"/>
            <w:gridSpan w:val="4"/>
            <w:vMerge w:val="restart"/>
            <w:tcBorders>
              <w:top w:val="nil"/>
              <w:left w:val="single" w:sz="4" w:space="0" w:color="auto"/>
              <w:bottom w:val="single" w:sz="8" w:space="0" w:color="000000"/>
              <w:right w:val="single" w:sz="8" w:space="0" w:color="auto"/>
            </w:tcBorders>
            <w:shd w:val="clear" w:color="auto" w:fill="auto"/>
            <w:vAlign w:val="center"/>
            <w:hideMark/>
          </w:tcPr>
          <w:p w14:paraId="1556F41B" w14:textId="1AF32AF7" w:rsidR="00715F02"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دراسة تجريبية لبرنامج فحص سرطان الثدي والقولون والمستقيم</w:t>
            </w:r>
          </w:p>
          <w:p w14:paraId="1813E03A" w14:textId="6EAB39C3" w:rsidR="00715F02" w:rsidRPr="00715F02" w:rsidRDefault="00715F02"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 xml:space="preserve">4 </w:t>
            </w:r>
            <w:r w:rsidR="00083DA3" w:rsidRPr="00715F02">
              <w:rPr>
                <w:rFonts w:ascii="Arial" w:eastAsia="Times New Roman" w:hAnsi="Arial" w:cs="Arial" w:hint="cs"/>
                <w:b/>
                <w:bCs/>
                <w:color w:val="000000"/>
                <w:rtl/>
              </w:rPr>
              <w:t>دورات تدريبية للعاملين في مجال الصحة النفسية</w:t>
            </w:r>
          </w:p>
          <w:p w14:paraId="0C56E95B" w14:textId="77777777" w:rsidR="00715F02"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تحديث الارشادات السريرية</w:t>
            </w:r>
          </w:p>
          <w:p w14:paraId="18C9CB25" w14:textId="0BCFDE6E" w:rsidR="00715F02" w:rsidRPr="00715F02" w:rsidRDefault="00715F02"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10</w:t>
            </w:r>
            <w:r w:rsidR="00083DA3" w:rsidRPr="00715F02">
              <w:rPr>
                <w:rFonts w:ascii="Arial" w:eastAsia="Times New Roman" w:hAnsi="Arial" w:cs="Arial" w:hint="cs"/>
                <w:b/>
                <w:bCs/>
                <w:color w:val="000000"/>
                <w:rtl/>
              </w:rPr>
              <w:t>عيادات تغذية جديدة</w:t>
            </w:r>
          </w:p>
          <w:p w14:paraId="169C8B04" w14:textId="77777777" w:rsidR="00715F02" w:rsidRPr="00715F02" w:rsidRDefault="00715F02"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b/>
                <w:bCs/>
                <w:color w:val="000000"/>
                <w:rtl/>
              </w:rPr>
              <w:t>توفير خدمات الصحة النفسية في 20% من مراكز الرعاية الصحية الأولية في كل منطقة صحية.</w:t>
            </w:r>
          </w:p>
          <w:p w14:paraId="53E76DDF" w14:textId="77777777" w:rsidR="00715F02"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قائمة الأدوية المعتمدة</w:t>
            </w:r>
          </w:p>
          <w:p w14:paraId="05CEABB2" w14:textId="77777777" w:rsidR="00715F02"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قوائم المعدات الطبية المعتمدة</w:t>
            </w:r>
          </w:p>
          <w:p w14:paraId="2E0467C6" w14:textId="77777777" w:rsidR="00715F02"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سياسة التحويل</w:t>
            </w:r>
          </w:p>
          <w:p w14:paraId="04892D9F" w14:textId="0AFF3BC0" w:rsidR="00083DA3" w:rsidRPr="00715F02" w:rsidRDefault="00083DA3" w:rsidP="00715F02">
            <w:pPr>
              <w:pStyle w:val="ListParagraph"/>
              <w:numPr>
                <w:ilvl w:val="0"/>
                <w:numId w:val="29"/>
              </w:numPr>
              <w:bidi/>
              <w:spacing w:after="240"/>
              <w:ind w:left="180" w:hanging="180"/>
              <w:rPr>
                <w:rFonts w:ascii="Arial" w:eastAsia="Times New Roman" w:hAnsi="Arial" w:cs="Arial"/>
                <w:b/>
                <w:bCs/>
                <w:color w:val="000000"/>
                <w:rtl/>
              </w:rPr>
            </w:pPr>
            <w:r w:rsidRPr="00715F02">
              <w:rPr>
                <w:rFonts w:ascii="Arial" w:eastAsia="Times New Roman" w:hAnsi="Arial" w:cs="Arial" w:hint="cs"/>
                <w:b/>
                <w:bCs/>
                <w:color w:val="000000"/>
                <w:rtl/>
              </w:rPr>
              <w:t>سياسة التطعيم ضد مرض الانسداد الرئوي المزمن</w:t>
            </w:r>
          </w:p>
        </w:tc>
        <w:tc>
          <w:tcPr>
            <w:tcW w:w="2340" w:type="dxa"/>
            <w:gridSpan w:val="2"/>
            <w:vMerge/>
            <w:tcBorders>
              <w:top w:val="single" w:sz="8" w:space="0" w:color="auto"/>
              <w:left w:val="nil"/>
              <w:bottom w:val="single" w:sz="8" w:space="0" w:color="000000"/>
              <w:right w:val="single" w:sz="4" w:space="0" w:color="auto"/>
            </w:tcBorders>
            <w:vAlign w:val="center"/>
            <w:hideMark/>
          </w:tcPr>
          <w:p w14:paraId="1DA7D9CC"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4B5B20F4" w14:textId="77777777" w:rsidR="00083DA3" w:rsidRPr="00083DA3" w:rsidRDefault="00083DA3" w:rsidP="00083DA3">
            <w:pPr>
              <w:bidi/>
              <w:jc w:val="both"/>
              <w:rPr>
                <w:rFonts w:ascii="Arial" w:eastAsia="Times New Roman" w:hAnsi="Arial" w:cs="Arial"/>
                <w:b/>
                <w:bCs/>
                <w:color w:val="000000"/>
              </w:rPr>
            </w:pPr>
          </w:p>
        </w:tc>
      </w:tr>
      <w:tr w:rsidR="00826D89" w:rsidRPr="00083DA3" w14:paraId="22A59FDC" w14:textId="77777777" w:rsidTr="005E2403">
        <w:trPr>
          <w:trHeight w:val="601"/>
        </w:trPr>
        <w:tc>
          <w:tcPr>
            <w:tcW w:w="888" w:type="dxa"/>
            <w:vMerge/>
            <w:tcBorders>
              <w:left w:val="single" w:sz="8" w:space="0" w:color="auto"/>
              <w:right w:val="nil"/>
            </w:tcBorders>
            <w:shd w:val="clear" w:color="auto" w:fill="D9E2F3" w:themeFill="accent1" w:themeFillTint="33"/>
            <w:vAlign w:val="center"/>
            <w:hideMark/>
          </w:tcPr>
          <w:p w14:paraId="2448535B"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05B291C5"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2E8EF687"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تزويد العيادات بتوجيهات حديثة مبنية على الأدلة.</w:t>
            </w:r>
          </w:p>
        </w:tc>
        <w:tc>
          <w:tcPr>
            <w:tcW w:w="3240" w:type="dxa"/>
            <w:gridSpan w:val="4"/>
            <w:vMerge/>
            <w:tcBorders>
              <w:top w:val="nil"/>
              <w:left w:val="single" w:sz="4" w:space="0" w:color="auto"/>
              <w:bottom w:val="single" w:sz="8" w:space="0" w:color="000000"/>
              <w:right w:val="single" w:sz="8" w:space="0" w:color="auto"/>
            </w:tcBorders>
            <w:vAlign w:val="center"/>
            <w:hideMark/>
          </w:tcPr>
          <w:p w14:paraId="3D946937"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single" w:sz="8" w:space="0" w:color="auto"/>
              <w:left w:val="nil"/>
              <w:bottom w:val="single" w:sz="8" w:space="0" w:color="000000"/>
              <w:right w:val="single" w:sz="4" w:space="0" w:color="auto"/>
            </w:tcBorders>
            <w:vAlign w:val="center"/>
            <w:hideMark/>
          </w:tcPr>
          <w:p w14:paraId="01954A76"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57563E6C" w14:textId="77777777" w:rsidR="00083DA3" w:rsidRPr="00083DA3" w:rsidRDefault="00083DA3" w:rsidP="00083DA3">
            <w:pPr>
              <w:bidi/>
              <w:jc w:val="both"/>
              <w:rPr>
                <w:rFonts w:ascii="Arial" w:eastAsia="Times New Roman" w:hAnsi="Arial" w:cs="Arial"/>
                <w:b/>
                <w:bCs/>
                <w:color w:val="000000"/>
              </w:rPr>
            </w:pPr>
          </w:p>
        </w:tc>
      </w:tr>
      <w:tr w:rsidR="00826D89" w:rsidRPr="00083DA3" w14:paraId="1A4CCD3F" w14:textId="77777777" w:rsidTr="005E2403">
        <w:trPr>
          <w:trHeight w:val="700"/>
        </w:trPr>
        <w:tc>
          <w:tcPr>
            <w:tcW w:w="888" w:type="dxa"/>
            <w:vMerge/>
            <w:tcBorders>
              <w:left w:val="single" w:sz="8" w:space="0" w:color="auto"/>
              <w:right w:val="nil"/>
            </w:tcBorders>
            <w:shd w:val="clear" w:color="auto" w:fill="D9E2F3" w:themeFill="accent1" w:themeFillTint="33"/>
            <w:vAlign w:val="center"/>
            <w:hideMark/>
          </w:tcPr>
          <w:p w14:paraId="46F28C12" w14:textId="77777777" w:rsidR="00083DA3" w:rsidRPr="00083DA3" w:rsidRDefault="00083DA3" w:rsidP="00610438">
            <w:pPr>
              <w:bidi/>
              <w:jc w:val="center"/>
              <w:rPr>
                <w:rFonts w:ascii="Arial" w:eastAsia="Times New Roman" w:hAnsi="Arial" w:cs="Arial"/>
                <w:b/>
                <w:bCs/>
                <w:color w:val="000000"/>
              </w:rPr>
            </w:pPr>
          </w:p>
        </w:tc>
        <w:tc>
          <w:tcPr>
            <w:tcW w:w="1530" w:type="dxa"/>
            <w:gridSpan w:val="2"/>
            <w:vMerge/>
            <w:tcBorders>
              <w:top w:val="nil"/>
              <w:left w:val="single" w:sz="8" w:space="0" w:color="auto"/>
              <w:bottom w:val="single" w:sz="4" w:space="0" w:color="auto"/>
              <w:right w:val="single" w:sz="4" w:space="0" w:color="auto"/>
            </w:tcBorders>
            <w:shd w:val="clear" w:color="auto" w:fill="D9E2F3" w:themeFill="accent1" w:themeFillTint="33"/>
            <w:vAlign w:val="center"/>
            <w:hideMark/>
          </w:tcPr>
          <w:p w14:paraId="61F45D83" w14:textId="77777777" w:rsidR="00083DA3" w:rsidRPr="00083DA3" w:rsidRDefault="00083DA3" w:rsidP="00610438">
            <w:pPr>
              <w:bidi/>
              <w:jc w:val="center"/>
              <w:rPr>
                <w:rFonts w:ascii="Arial" w:eastAsia="Times New Roman" w:hAnsi="Arial" w:cs="Arial"/>
                <w:b/>
                <w:bCs/>
                <w:color w:val="000000"/>
              </w:rPr>
            </w:pP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B455A9"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توفير أدوية ومعدات آمنة ذات جودة وبأسعار معقولة.</w:t>
            </w:r>
          </w:p>
        </w:tc>
        <w:tc>
          <w:tcPr>
            <w:tcW w:w="3240" w:type="dxa"/>
            <w:gridSpan w:val="4"/>
            <w:vMerge/>
            <w:tcBorders>
              <w:top w:val="nil"/>
              <w:left w:val="single" w:sz="4" w:space="0" w:color="auto"/>
              <w:bottom w:val="single" w:sz="8" w:space="0" w:color="000000"/>
              <w:right w:val="single" w:sz="8" w:space="0" w:color="auto"/>
            </w:tcBorders>
            <w:vAlign w:val="center"/>
            <w:hideMark/>
          </w:tcPr>
          <w:p w14:paraId="7F4723E2"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single" w:sz="8" w:space="0" w:color="auto"/>
              <w:left w:val="nil"/>
              <w:bottom w:val="single" w:sz="8" w:space="0" w:color="000000"/>
              <w:right w:val="single" w:sz="4" w:space="0" w:color="auto"/>
            </w:tcBorders>
            <w:vAlign w:val="center"/>
            <w:hideMark/>
          </w:tcPr>
          <w:p w14:paraId="6738A017"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02629077" w14:textId="77777777" w:rsidR="00083DA3" w:rsidRPr="00083DA3" w:rsidRDefault="00083DA3" w:rsidP="00083DA3">
            <w:pPr>
              <w:bidi/>
              <w:jc w:val="both"/>
              <w:rPr>
                <w:rFonts w:ascii="Arial" w:eastAsia="Times New Roman" w:hAnsi="Arial" w:cs="Arial"/>
                <w:b/>
                <w:bCs/>
                <w:color w:val="000000"/>
              </w:rPr>
            </w:pPr>
          </w:p>
        </w:tc>
      </w:tr>
      <w:tr w:rsidR="00826D89" w:rsidRPr="00083DA3" w14:paraId="06E1B24D" w14:textId="77777777" w:rsidTr="005E2403">
        <w:trPr>
          <w:trHeight w:val="943"/>
        </w:trPr>
        <w:tc>
          <w:tcPr>
            <w:tcW w:w="888" w:type="dxa"/>
            <w:vMerge/>
            <w:tcBorders>
              <w:left w:val="single" w:sz="8" w:space="0" w:color="auto"/>
              <w:right w:val="nil"/>
            </w:tcBorders>
            <w:shd w:val="clear" w:color="auto" w:fill="D9E2F3" w:themeFill="accent1" w:themeFillTint="33"/>
            <w:vAlign w:val="center"/>
            <w:hideMark/>
          </w:tcPr>
          <w:p w14:paraId="0F6A9D38" w14:textId="77777777" w:rsidR="00083DA3" w:rsidRPr="00083DA3" w:rsidRDefault="00083DA3" w:rsidP="00610438">
            <w:pPr>
              <w:bidi/>
              <w:jc w:val="center"/>
              <w:rPr>
                <w:rFonts w:ascii="Arial" w:eastAsia="Times New Roman" w:hAnsi="Arial" w:cs="Arial"/>
                <w:b/>
                <w:bCs/>
                <w:color w:val="000000"/>
              </w:rPr>
            </w:pPr>
          </w:p>
        </w:tc>
        <w:tc>
          <w:tcPr>
            <w:tcW w:w="1530" w:type="dxa"/>
            <w:gridSpan w:val="2"/>
            <w:tcBorders>
              <w:top w:val="nil"/>
              <w:left w:val="single" w:sz="8" w:space="0" w:color="auto"/>
              <w:bottom w:val="single" w:sz="4" w:space="0" w:color="auto"/>
              <w:right w:val="single" w:sz="4" w:space="0" w:color="auto"/>
            </w:tcBorders>
            <w:shd w:val="clear" w:color="auto" w:fill="D9E2F3" w:themeFill="accent1" w:themeFillTint="33"/>
            <w:noWrap/>
            <w:vAlign w:val="center"/>
            <w:hideMark/>
          </w:tcPr>
          <w:p w14:paraId="081E21B9" w14:textId="77777777"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توفير خدمات الرعاية التلطيفية الأساسية</w:t>
            </w:r>
          </w:p>
        </w:tc>
        <w:tc>
          <w:tcPr>
            <w:tcW w:w="5040"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00686A"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إنشاء نظام تحويل مناسب لخدمات الرعاية التلطيفية.</w:t>
            </w:r>
          </w:p>
        </w:tc>
        <w:tc>
          <w:tcPr>
            <w:tcW w:w="3240" w:type="dxa"/>
            <w:gridSpan w:val="4"/>
            <w:vMerge/>
            <w:tcBorders>
              <w:top w:val="nil"/>
              <w:left w:val="single" w:sz="4" w:space="0" w:color="auto"/>
              <w:bottom w:val="single" w:sz="8" w:space="0" w:color="000000"/>
              <w:right w:val="single" w:sz="8" w:space="0" w:color="auto"/>
            </w:tcBorders>
            <w:vAlign w:val="center"/>
            <w:hideMark/>
          </w:tcPr>
          <w:p w14:paraId="35B25272"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single" w:sz="8" w:space="0" w:color="auto"/>
              <w:left w:val="nil"/>
              <w:bottom w:val="single" w:sz="8" w:space="0" w:color="000000"/>
              <w:right w:val="single" w:sz="4" w:space="0" w:color="auto"/>
            </w:tcBorders>
            <w:vAlign w:val="center"/>
            <w:hideMark/>
          </w:tcPr>
          <w:p w14:paraId="1511B223"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62EBB092" w14:textId="77777777" w:rsidR="00083DA3" w:rsidRPr="00083DA3" w:rsidRDefault="00083DA3" w:rsidP="00083DA3">
            <w:pPr>
              <w:bidi/>
              <w:jc w:val="both"/>
              <w:rPr>
                <w:rFonts w:ascii="Arial" w:eastAsia="Times New Roman" w:hAnsi="Arial" w:cs="Arial"/>
                <w:b/>
                <w:bCs/>
                <w:color w:val="000000"/>
              </w:rPr>
            </w:pPr>
          </w:p>
        </w:tc>
      </w:tr>
      <w:tr w:rsidR="00826D89" w:rsidRPr="00083DA3" w14:paraId="6B4E33E6" w14:textId="77777777" w:rsidTr="005E2403">
        <w:trPr>
          <w:trHeight w:val="315"/>
        </w:trPr>
        <w:tc>
          <w:tcPr>
            <w:tcW w:w="888" w:type="dxa"/>
            <w:vMerge/>
            <w:tcBorders>
              <w:left w:val="single" w:sz="8" w:space="0" w:color="auto"/>
              <w:bottom w:val="single" w:sz="8" w:space="0" w:color="000000"/>
              <w:right w:val="nil"/>
            </w:tcBorders>
            <w:shd w:val="clear" w:color="auto" w:fill="D9E2F3" w:themeFill="accent1" w:themeFillTint="33"/>
            <w:vAlign w:val="center"/>
            <w:hideMark/>
          </w:tcPr>
          <w:p w14:paraId="1B81DE9C" w14:textId="77777777" w:rsidR="00083DA3" w:rsidRPr="00083DA3" w:rsidRDefault="00083DA3" w:rsidP="00610438">
            <w:pPr>
              <w:bidi/>
              <w:jc w:val="center"/>
              <w:rPr>
                <w:rFonts w:ascii="Arial" w:eastAsia="Times New Roman" w:hAnsi="Arial" w:cs="Arial"/>
                <w:b/>
                <w:bCs/>
                <w:color w:val="000000"/>
              </w:rPr>
            </w:pPr>
          </w:p>
        </w:tc>
        <w:tc>
          <w:tcPr>
            <w:tcW w:w="1530" w:type="dxa"/>
            <w:gridSpan w:val="2"/>
            <w:tcBorders>
              <w:top w:val="nil"/>
              <w:left w:val="single" w:sz="8" w:space="0" w:color="auto"/>
              <w:bottom w:val="single" w:sz="8" w:space="0" w:color="auto"/>
              <w:right w:val="single" w:sz="4" w:space="0" w:color="auto"/>
            </w:tcBorders>
            <w:shd w:val="clear" w:color="auto" w:fill="D9E2F3" w:themeFill="accent1" w:themeFillTint="33"/>
            <w:noWrap/>
            <w:vAlign w:val="center"/>
            <w:hideMark/>
          </w:tcPr>
          <w:p w14:paraId="6045C7B5" w14:textId="30C9A42F" w:rsidR="00083DA3" w:rsidRPr="00083DA3" w:rsidRDefault="00083DA3"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 xml:space="preserve">رعاية مرضى الانسداد الرئوي </w:t>
            </w:r>
            <w:proofErr w:type="gramStart"/>
            <w:r w:rsidRPr="00083DA3">
              <w:rPr>
                <w:rFonts w:ascii="Arial" w:eastAsia="Times New Roman" w:hAnsi="Arial" w:cs="Arial" w:hint="cs"/>
                <w:b/>
                <w:bCs/>
                <w:color w:val="000000"/>
                <w:rtl/>
              </w:rPr>
              <w:t>المزمن(</w:t>
            </w:r>
            <w:proofErr w:type="gramEnd"/>
            <w:r w:rsidRPr="00083DA3">
              <w:rPr>
                <w:rFonts w:ascii="Calibri" w:eastAsia="Times New Roman" w:hAnsi="Calibri" w:cs="Calibri"/>
                <w:b/>
                <w:bCs/>
                <w:color w:val="000000"/>
              </w:rPr>
              <w:t>COPD</w:t>
            </w:r>
            <w:r w:rsidRPr="00083DA3">
              <w:rPr>
                <w:rFonts w:ascii="Arial" w:eastAsia="Times New Roman" w:hAnsi="Arial" w:cs="Arial"/>
                <w:b/>
                <w:bCs/>
                <w:color w:val="000000"/>
                <w:rtl/>
              </w:rPr>
              <w:t>)</w:t>
            </w:r>
          </w:p>
        </w:tc>
        <w:tc>
          <w:tcPr>
            <w:tcW w:w="5040" w:type="dxa"/>
            <w:gridSpan w:val="3"/>
            <w:tcBorders>
              <w:top w:val="nil"/>
              <w:left w:val="single" w:sz="4" w:space="0" w:color="auto"/>
              <w:bottom w:val="single" w:sz="8" w:space="0" w:color="auto"/>
              <w:right w:val="single" w:sz="4" w:space="0" w:color="auto"/>
            </w:tcBorders>
            <w:shd w:val="clear" w:color="auto" w:fill="auto"/>
            <w:noWrap/>
            <w:vAlign w:val="center"/>
            <w:hideMark/>
          </w:tcPr>
          <w:p w14:paraId="700B5E11" w14:textId="77777777" w:rsidR="00083DA3" w:rsidRPr="00083DA3" w:rsidRDefault="00083DA3" w:rsidP="00083DA3">
            <w:pPr>
              <w:bidi/>
              <w:jc w:val="both"/>
              <w:rPr>
                <w:rFonts w:ascii="Arial" w:eastAsia="Times New Roman" w:hAnsi="Arial" w:cs="Arial"/>
                <w:b/>
                <w:bCs/>
                <w:color w:val="000000"/>
                <w:rtl/>
              </w:rPr>
            </w:pPr>
            <w:r w:rsidRPr="00083DA3">
              <w:rPr>
                <w:rFonts w:ascii="Arial" w:eastAsia="Times New Roman" w:hAnsi="Arial" w:cs="Arial" w:hint="cs"/>
                <w:b/>
                <w:bCs/>
                <w:color w:val="000000"/>
                <w:rtl/>
              </w:rPr>
              <w:t>توفير التطعيمات المناسبة لمرضى الانسداد الرئوي المزمن.</w:t>
            </w:r>
          </w:p>
        </w:tc>
        <w:tc>
          <w:tcPr>
            <w:tcW w:w="3240" w:type="dxa"/>
            <w:gridSpan w:val="4"/>
            <w:vMerge/>
            <w:tcBorders>
              <w:top w:val="nil"/>
              <w:left w:val="single" w:sz="4" w:space="0" w:color="auto"/>
              <w:bottom w:val="single" w:sz="8" w:space="0" w:color="000000"/>
              <w:right w:val="single" w:sz="8" w:space="0" w:color="auto"/>
            </w:tcBorders>
            <w:vAlign w:val="center"/>
            <w:hideMark/>
          </w:tcPr>
          <w:p w14:paraId="7F24A0EB" w14:textId="77777777" w:rsidR="00083DA3" w:rsidRPr="00083DA3" w:rsidRDefault="00083DA3" w:rsidP="00083DA3">
            <w:pPr>
              <w:bidi/>
              <w:jc w:val="both"/>
              <w:rPr>
                <w:rFonts w:ascii="Arial" w:eastAsia="Times New Roman" w:hAnsi="Arial" w:cs="Arial"/>
                <w:b/>
                <w:bCs/>
                <w:color w:val="000000"/>
              </w:rPr>
            </w:pPr>
          </w:p>
        </w:tc>
        <w:tc>
          <w:tcPr>
            <w:tcW w:w="2340" w:type="dxa"/>
            <w:gridSpan w:val="2"/>
            <w:vMerge/>
            <w:tcBorders>
              <w:top w:val="single" w:sz="8" w:space="0" w:color="auto"/>
              <w:left w:val="nil"/>
              <w:bottom w:val="single" w:sz="8" w:space="0" w:color="000000"/>
              <w:right w:val="single" w:sz="4" w:space="0" w:color="auto"/>
            </w:tcBorders>
            <w:vAlign w:val="center"/>
            <w:hideMark/>
          </w:tcPr>
          <w:p w14:paraId="3B3E4332" w14:textId="77777777" w:rsidR="00083DA3" w:rsidRPr="00083DA3" w:rsidRDefault="00083DA3" w:rsidP="00610438">
            <w:pPr>
              <w:bidi/>
              <w:jc w:val="center"/>
              <w:rPr>
                <w:rFonts w:ascii="Arial" w:eastAsia="Times New Roman" w:hAnsi="Arial" w:cs="Arial"/>
                <w:b/>
                <w:bCs/>
                <w:color w:val="000000"/>
              </w:rPr>
            </w:pPr>
          </w:p>
        </w:tc>
        <w:tc>
          <w:tcPr>
            <w:tcW w:w="2790" w:type="dxa"/>
            <w:gridSpan w:val="3"/>
            <w:vMerge/>
            <w:tcBorders>
              <w:top w:val="single" w:sz="8" w:space="0" w:color="auto"/>
              <w:left w:val="single" w:sz="4" w:space="0" w:color="auto"/>
              <w:bottom w:val="single" w:sz="8" w:space="0" w:color="000000"/>
              <w:right w:val="single" w:sz="8" w:space="0" w:color="auto"/>
            </w:tcBorders>
            <w:vAlign w:val="center"/>
            <w:hideMark/>
          </w:tcPr>
          <w:p w14:paraId="5EA49753" w14:textId="77777777" w:rsidR="00083DA3" w:rsidRPr="00083DA3" w:rsidRDefault="00083DA3" w:rsidP="00083DA3">
            <w:pPr>
              <w:bidi/>
              <w:jc w:val="both"/>
              <w:rPr>
                <w:rFonts w:ascii="Arial" w:eastAsia="Times New Roman" w:hAnsi="Arial" w:cs="Arial"/>
                <w:b/>
                <w:bCs/>
                <w:color w:val="000000"/>
              </w:rPr>
            </w:pPr>
          </w:p>
        </w:tc>
      </w:tr>
      <w:tr w:rsidR="005E2403" w:rsidRPr="00083DA3" w14:paraId="0E368B79" w14:textId="77777777" w:rsidTr="005E2403">
        <w:trPr>
          <w:gridAfter w:val="2"/>
          <w:wAfter w:w="2418" w:type="dxa"/>
          <w:trHeight w:val="315"/>
        </w:trPr>
        <w:tc>
          <w:tcPr>
            <w:tcW w:w="5040" w:type="dxa"/>
            <w:gridSpan w:val="4"/>
            <w:tcBorders>
              <w:top w:val="nil"/>
              <w:left w:val="nil"/>
              <w:bottom w:val="nil"/>
              <w:right w:val="nil"/>
            </w:tcBorders>
            <w:shd w:val="clear" w:color="auto" w:fill="auto"/>
            <w:noWrap/>
            <w:vAlign w:val="bottom"/>
            <w:hideMark/>
          </w:tcPr>
          <w:p w14:paraId="054D0ED1" w14:textId="77777777" w:rsidR="005E2403" w:rsidRPr="00083DA3" w:rsidRDefault="005E2403" w:rsidP="00083DA3">
            <w:pPr>
              <w:rPr>
                <w:rFonts w:ascii="Times New Roman" w:eastAsia="Times New Roman" w:hAnsi="Times New Roman" w:cs="Times New Roman"/>
                <w:b/>
                <w:bCs/>
                <w:sz w:val="20"/>
                <w:szCs w:val="20"/>
              </w:rPr>
            </w:pPr>
          </w:p>
        </w:tc>
        <w:tc>
          <w:tcPr>
            <w:tcW w:w="3240" w:type="dxa"/>
            <w:gridSpan w:val="3"/>
            <w:tcBorders>
              <w:top w:val="nil"/>
              <w:left w:val="nil"/>
              <w:bottom w:val="nil"/>
              <w:right w:val="nil"/>
            </w:tcBorders>
            <w:shd w:val="clear" w:color="auto" w:fill="auto"/>
            <w:noWrap/>
            <w:vAlign w:val="center"/>
            <w:hideMark/>
          </w:tcPr>
          <w:p w14:paraId="783E1B06" w14:textId="77777777" w:rsidR="005E2403" w:rsidRPr="00083DA3" w:rsidRDefault="005E2403" w:rsidP="00083DA3">
            <w:pPr>
              <w:jc w:val="both"/>
              <w:rPr>
                <w:rFonts w:ascii="Times New Roman" w:eastAsia="Times New Roman" w:hAnsi="Times New Roman" w:cs="Times New Roman"/>
                <w:b/>
                <w:bCs/>
                <w:sz w:val="20"/>
                <w:szCs w:val="20"/>
              </w:rPr>
            </w:pPr>
          </w:p>
        </w:tc>
        <w:tc>
          <w:tcPr>
            <w:tcW w:w="2340" w:type="dxa"/>
            <w:gridSpan w:val="2"/>
            <w:tcBorders>
              <w:top w:val="nil"/>
              <w:left w:val="nil"/>
              <w:bottom w:val="nil"/>
              <w:right w:val="nil"/>
            </w:tcBorders>
            <w:shd w:val="clear" w:color="auto" w:fill="auto"/>
            <w:noWrap/>
            <w:vAlign w:val="center"/>
            <w:hideMark/>
          </w:tcPr>
          <w:p w14:paraId="019FB0BE" w14:textId="77777777" w:rsidR="005E2403" w:rsidRPr="00083DA3" w:rsidRDefault="005E2403" w:rsidP="00610438">
            <w:pPr>
              <w:jc w:val="center"/>
              <w:rPr>
                <w:rFonts w:ascii="Times New Roman" w:eastAsia="Times New Roman" w:hAnsi="Times New Roman" w:cs="Times New Roman"/>
                <w:b/>
                <w:bCs/>
                <w:sz w:val="20"/>
                <w:szCs w:val="20"/>
              </w:rPr>
            </w:pPr>
          </w:p>
        </w:tc>
        <w:tc>
          <w:tcPr>
            <w:tcW w:w="2790" w:type="dxa"/>
            <w:gridSpan w:val="4"/>
            <w:tcBorders>
              <w:top w:val="nil"/>
              <w:left w:val="nil"/>
              <w:bottom w:val="nil"/>
              <w:right w:val="nil"/>
            </w:tcBorders>
            <w:shd w:val="clear" w:color="auto" w:fill="auto"/>
            <w:noWrap/>
            <w:vAlign w:val="center"/>
            <w:hideMark/>
          </w:tcPr>
          <w:p w14:paraId="664C0A5D" w14:textId="77777777" w:rsidR="005E2403" w:rsidRPr="00083DA3" w:rsidRDefault="005E2403" w:rsidP="00083DA3">
            <w:pPr>
              <w:rPr>
                <w:rFonts w:ascii="Times New Roman" w:eastAsia="Times New Roman" w:hAnsi="Times New Roman" w:cs="Times New Roman"/>
                <w:b/>
                <w:bCs/>
                <w:sz w:val="20"/>
                <w:szCs w:val="20"/>
              </w:rPr>
            </w:pPr>
          </w:p>
        </w:tc>
      </w:tr>
      <w:tr w:rsidR="00826D89" w:rsidRPr="00083DA3" w14:paraId="4B468933" w14:textId="77777777" w:rsidTr="005E2403">
        <w:trPr>
          <w:trHeight w:val="315"/>
        </w:trPr>
        <w:tc>
          <w:tcPr>
            <w:tcW w:w="2418" w:type="dxa"/>
            <w:gridSpan w:val="3"/>
            <w:tcBorders>
              <w:top w:val="single" w:sz="8" w:space="0" w:color="auto"/>
              <w:left w:val="single" w:sz="8" w:space="0" w:color="auto"/>
              <w:bottom w:val="nil"/>
              <w:right w:val="single" w:sz="8" w:space="0" w:color="000000"/>
            </w:tcBorders>
            <w:shd w:val="clear" w:color="auto" w:fill="D9E2F3" w:themeFill="accent1" w:themeFillTint="33"/>
            <w:noWrap/>
            <w:vAlign w:val="center"/>
            <w:hideMark/>
          </w:tcPr>
          <w:p w14:paraId="5D915F4C" w14:textId="77777777" w:rsidR="00083DA3" w:rsidRPr="00083DA3" w:rsidRDefault="00083DA3" w:rsidP="00986AFD">
            <w:pPr>
              <w:bidi/>
              <w:jc w:val="center"/>
              <w:rPr>
                <w:rFonts w:ascii="Arial" w:eastAsia="Times New Roman" w:hAnsi="Arial" w:cs="Arial"/>
                <w:b/>
                <w:bCs/>
                <w:color w:val="000000"/>
              </w:rPr>
            </w:pPr>
            <w:r w:rsidRPr="00083DA3">
              <w:rPr>
                <w:rFonts w:ascii="Arial" w:eastAsia="Times New Roman" w:hAnsi="Arial" w:cs="Arial" w:hint="cs"/>
                <w:b/>
                <w:bCs/>
                <w:color w:val="000000"/>
                <w:rtl/>
              </w:rPr>
              <w:t>مجالات التدخلات</w:t>
            </w:r>
          </w:p>
        </w:tc>
        <w:tc>
          <w:tcPr>
            <w:tcW w:w="5040" w:type="dxa"/>
            <w:gridSpan w:val="3"/>
            <w:tcBorders>
              <w:top w:val="single" w:sz="8" w:space="0" w:color="auto"/>
              <w:left w:val="single" w:sz="8" w:space="0" w:color="000000"/>
              <w:bottom w:val="single" w:sz="4" w:space="0" w:color="auto"/>
              <w:right w:val="nil"/>
            </w:tcBorders>
            <w:shd w:val="clear" w:color="auto" w:fill="D9E2F3" w:themeFill="accent1" w:themeFillTint="33"/>
            <w:noWrap/>
            <w:vAlign w:val="center"/>
            <w:hideMark/>
          </w:tcPr>
          <w:p w14:paraId="2D01C53F" w14:textId="77777777" w:rsidR="00083DA3" w:rsidRPr="00083DA3" w:rsidRDefault="00083DA3"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التدخلات</w:t>
            </w:r>
          </w:p>
        </w:tc>
        <w:tc>
          <w:tcPr>
            <w:tcW w:w="3240" w:type="dxa"/>
            <w:gridSpan w:val="4"/>
            <w:tcBorders>
              <w:top w:val="single" w:sz="8" w:space="0" w:color="auto"/>
              <w:left w:val="single" w:sz="8" w:space="0" w:color="000000"/>
              <w:bottom w:val="single" w:sz="4" w:space="0" w:color="auto"/>
              <w:right w:val="nil"/>
            </w:tcBorders>
            <w:shd w:val="clear" w:color="auto" w:fill="D9E2F3" w:themeFill="accent1" w:themeFillTint="33"/>
            <w:noWrap/>
            <w:vAlign w:val="center"/>
            <w:hideMark/>
          </w:tcPr>
          <w:p w14:paraId="37F8C52C" w14:textId="77777777" w:rsidR="00083DA3" w:rsidRPr="00083DA3" w:rsidRDefault="00083DA3"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tl/>
              </w:rPr>
              <w:t>مؤشرات الأداء</w:t>
            </w:r>
          </w:p>
        </w:tc>
        <w:tc>
          <w:tcPr>
            <w:tcW w:w="2340" w:type="dxa"/>
            <w:gridSpan w:val="2"/>
            <w:tcBorders>
              <w:top w:val="single" w:sz="8" w:space="0" w:color="auto"/>
              <w:left w:val="single" w:sz="8" w:space="0" w:color="000000"/>
              <w:bottom w:val="nil"/>
              <w:right w:val="nil"/>
            </w:tcBorders>
            <w:shd w:val="clear" w:color="auto" w:fill="D9E2F3" w:themeFill="accent1" w:themeFillTint="33"/>
            <w:noWrap/>
            <w:vAlign w:val="center"/>
            <w:hideMark/>
          </w:tcPr>
          <w:p w14:paraId="5DB1072B" w14:textId="77777777" w:rsidR="00083DA3" w:rsidRPr="00083DA3" w:rsidRDefault="00083DA3"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tl/>
                <w:lang w:bidi="ar-KW"/>
              </w:rPr>
              <w:t>الجهة</w:t>
            </w:r>
          </w:p>
        </w:tc>
        <w:tc>
          <w:tcPr>
            <w:tcW w:w="2790" w:type="dxa"/>
            <w:gridSpan w:val="3"/>
            <w:tcBorders>
              <w:top w:val="single" w:sz="8" w:space="0" w:color="auto"/>
              <w:left w:val="single" w:sz="8" w:space="0" w:color="000000"/>
              <w:bottom w:val="nil"/>
              <w:right w:val="single" w:sz="8" w:space="0" w:color="auto"/>
            </w:tcBorders>
            <w:shd w:val="clear" w:color="auto" w:fill="D9E2F3" w:themeFill="accent1" w:themeFillTint="33"/>
            <w:noWrap/>
            <w:vAlign w:val="center"/>
            <w:hideMark/>
          </w:tcPr>
          <w:p w14:paraId="6B6CE2D2" w14:textId="77777777" w:rsidR="00083DA3" w:rsidRPr="00083DA3" w:rsidRDefault="00083DA3"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الشراكات وأصحاب المصلحة</w:t>
            </w:r>
          </w:p>
        </w:tc>
      </w:tr>
      <w:tr w:rsidR="00826D89" w:rsidRPr="00083DA3" w14:paraId="164AB9E1" w14:textId="77777777" w:rsidTr="005E2403">
        <w:trPr>
          <w:trHeight w:val="736"/>
        </w:trPr>
        <w:tc>
          <w:tcPr>
            <w:tcW w:w="888" w:type="dxa"/>
            <w:vMerge w:val="restart"/>
            <w:tcBorders>
              <w:top w:val="single" w:sz="8" w:space="0" w:color="auto"/>
              <w:left w:val="single" w:sz="8" w:space="0" w:color="auto"/>
              <w:right w:val="nil"/>
            </w:tcBorders>
            <w:shd w:val="clear" w:color="auto" w:fill="D9E2F3" w:themeFill="accent1" w:themeFillTint="33"/>
            <w:noWrap/>
            <w:vAlign w:val="center"/>
            <w:hideMark/>
          </w:tcPr>
          <w:p w14:paraId="6C0A4D8E" w14:textId="77777777" w:rsidR="00F5213A" w:rsidRPr="00083DA3" w:rsidRDefault="00F5213A"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المراقبة والتقييم</w:t>
            </w:r>
          </w:p>
          <w:p w14:paraId="624E2D3B" w14:textId="4633C323" w:rsidR="00F5213A" w:rsidRPr="00083DA3" w:rsidRDefault="00320405" w:rsidP="00610438">
            <w:pPr>
              <w:bidi/>
              <w:jc w:val="center"/>
              <w:rPr>
                <w:rFonts w:ascii="Arial" w:eastAsia="Times New Roman" w:hAnsi="Arial" w:cs="Arial"/>
                <w:b/>
                <w:bCs/>
                <w:color w:val="000000"/>
                <w:rtl/>
              </w:rPr>
            </w:pPr>
            <w:r>
              <w:rPr>
                <w:rFonts w:ascii="Arial" w:eastAsia="Times New Roman" w:hAnsi="Arial" w:cs="Arial" w:hint="cs"/>
                <w:b/>
                <w:bCs/>
                <w:color w:val="000000"/>
                <w:rtl/>
              </w:rPr>
              <w:t>والبحوث</w:t>
            </w:r>
          </w:p>
        </w:tc>
        <w:tc>
          <w:tcPr>
            <w:tcW w:w="1530" w:type="dxa"/>
            <w:gridSpan w:val="2"/>
            <w:vMerge w:val="restart"/>
            <w:tcBorders>
              <w:top w:val="single" w:sz="8" w:space="0" w:color="auto"/>
              <w:left w:val="single" w:sz="8" w:space="0" w:color="auto"/>
              <w:right w:val="single" w:sz="4" w:space="0" w:color="auto"/>
            </w:tcBorders>
            <w:shd w:val="clear" w:color="auto" w:fill="D9E2F3" w:themeFill="accent1" w:themeFillTint="33"/>
            <w:noWrap/>
            <w:vAlign w:val="center"/>
            <w:hideMark/>
          </w:tcPr>
          <w:p w14:paraId="01E24399" w14:textId="77777777" w:rsidR="00F5213A" w:rsidRDefault="00F5213A" w:rsidP="00610438">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المسوحات والسجلات الوطنية</w:t>
            </w:r>
          </w:p>
          <w:p w14:paraId="6C2A18F5" w14:textId="6BB79125" w:rsidR="00F5213A" w:rsidRPr="00083DA3" w:rsidRDefault="00F5213A" w:rsidP="000D5C1F">
            <w:pPr>
              <w:bidi/>
              <w:jc w:val="center"/>
              <w:rPr>
                <w:rFonts w:ascii="Arial" w:eastAsia="Times New Roman" w:hAnsi="Arial" w:cs="Arial"/>
                <w:b/>
                <w:bCs/>
                <w:color w:val="000000"/>
                <w:rtl/>
              </w:rPr>
            </w:pPr>
            <w:r>
              <w:rPr>
                <w:rFonts w:ascii="Arial" w:eastAsia="Times New Roman" w:hAnsi="Arial" w:cs="Arial" w:hint="cs"/>
                <w:b/>
                <w:bCs/>
                <w:color w:val="000000"/>
                <w:rtl/>
              </w:rPr>
              <w:t>(</w:t>
            </w:r>
            <w:r w:rsidRPr="00083DA3">
              <w:rPr>
                <w:rFonts w:ascii="Arial" w:eastAsia="Times New Roman" w:hAnsi="Arial" w:cs="Arial" w:hint="cs"/>
                <w:b/>
                <w:bCs/>
                <w:color w:val="000000"/>
                <w:rtl/>
              </w:rPr>
              <w:t>العمل على إجراء المسوحات المطلوبة</w:t>
            </w:r>
            <w:r>
              <w:rPr>
                <w:rFonts w:ascii="Arial" w:eastAsia="Times New Roman" w:hAnsi="Arial" w:cs="Arial" w:hint="cs"/>
                <w:b/>
                <w:bCs/>
                <w:color w:val="000000"/>
                <w:rtl/>
              </w:rPr>
              <w:t>)</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60C57C1" w14:textId="00E825CE" w:rsidR="00F5213A" w:rsidRPr="000D5C1F" w:rsidRDefault="00F5213A" w:rsidP="00715F02">
            <w:pPr>
              <w:pStyle w:val="ListParagraph"/>
              <w:numPr>
                <w:ilvl w:val="0"/>
                <w:numId w:val="25"/>
              </w:numPr>
              <w:bidi/>
              <w:rPr>
                <w:rFonts w:ascii="Arial" w:eastAsia="Times New Roman" w:hAnsi="Arial" w:cs="Arial"/>
                <w:b/>
                <w:bCs/>
                <w:color w:val="000000"/>
                <w:rtl/>
              </w:rPr>
            </w:pPr>
            <w:r>
              <w:rPr>
                <w:rFonts w:ascii="Arial" w:eastAsia="Times New Roman" w:hAnsi="Arial" w:cs="Arial" w:hint="cs"/>
                <w:b/>
                <w:bCs/>
                <w:color w:val="000000"/>
                <w:rtl/>
              </w:rPr>
              <w:t>ال</w:t>
            </w:r>
            <w:r w:rsidRPr="000D5C1F">
              <w:rPr>
                <w:rFonts w:ascii="Arial" w:eastAsia="Times New Roman" w:hAnsi="Arial" w:cs="Arial" w:hint="cs"/>
                <w:b/>
                <w:bCs/>
                <w:color w:val="000000"/>
                <w:rtl/>
              </w:rPr>
              <w:t>مسح</w:t>
            </w:r>
            <w:r>
              <w:rPr>
                <w:rFonts w:ascii="Arial" w:eastAsia="Times New Roman" w:hAnsi="Arial" w:cs="Arial" w:hint="cs"/>
                <w:b/>
                <w:bCs/>
                <w:color w:val="000000"/>
                <w:rtl/>
              </w:rPr>
              <w:t xml:space="preserve"> المتدرج</w:t>
            </w:r>
            <w:r w:rsidRPr="000D5C1F">
              <w:rPr>
                <w:rFonts w:ascii="Arial" w:eastAsia="Times New Roman" w:hAnsi="Arial" w:cs="Arial" w:hint="cs"/>
                <w:b/>
                <w:bCs/>
                <w:color w:val="000000"/>
                <w:rtl/>
              </w:rPr>
              <w:t xml:space="preserve"> </w:t>
            </w:r>
            <w:r w:rsidRPr="000D5C1F">
              <w:rPr>
                <w:rFonts w:ascii="Arial" w:eastAsia="Times New Roman" w:hAnsi="Arial" w:cs="Arial" w:hint="cs"/>
                <w:b/>
                <w:bCs/>
                <w:color w:val="000000"/>
              </w:rPr>
              <w:t>STEPS</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28F5E8E" w14:textId="1A7B565C" w:rsidR="00F5213A" w:rsidRPr="00986AFD" w:rsidRDefault="00F5213A"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tl/>
              </w:rPr>
              <w:t xml:space="preserve">استبيان </w:t>
            </w:r>
            <w:r w:rsidRPr="00083DA3">
              <w:rPr>
                <w:rFonts w:ascii="Arial" w:eastAsia="Times New Roman" w:hAnsi="Arial" w:cs="Arial" w:hint="cs"/>
                <w:b/>
                <w:bCs/>
                <w:color w:val="000000"/>
              </w:rPr>
              <w:t>STEPS 2</w:t>
            </w:r>
            <w:r w:rsidRPr="00083DA3">
              <w:rPr>
                <w:rFonts w:ascii="Arial" w:eastAsia="Times New Roman" w:hAnsi="Arial" w:cs="Arial" w:hint="cs"/>
                <w:b/>
                <w:bCs/>
                <w:color w:val="000000"/>
                <w:rtl/>
              </w:rPr>
              <w:t xml:space="preserve"> (</w:t>
            </w:r>
            <w:r w:rsidRPr="00855997">
              <w:rPr>
                <w:rFonts w:ascii="Arial" w:eastAsia="Times New Roman" w:hAnsi="Arial" w:cs="Arial" w:hint="cs"/>
                <w:b/>
                <w:bCs/>
                <w:color w:val="000000"/>
                <w:sz w:val="22"/>
                <w:szCs w:val="22"/>
                <w:rtl/>
              </w:rPr>
              <w:t>2020-2025)</w:t>
            </w:r>
          </w:p>
        </w:tc>
        <w:tc>
          <w:tcPr>
            <w:tcW w:w="2340" w:type="dxa"/>
            <w:gridSpan w:val="2"/>
            <w:tcBorders>
              <w:top w:val="single" w:sz="8" w:space="0" w:color="auto"/>
              <w:left w:val="single" w:sz="4" w:space="0" w:color="auto"/>
              <w:bottom w:val="single" w:sz="8" w:space="0" w:color="auto"/>
              <w:right w:val="single" w:sz="4" w:space="0" w:color="auto"/>
            </w:tcBorders>
            <w:shd w:val="clear" w:color="auto" w:fill="auto"/>
            <w:vAlign w:val="center"/>
            <w:hideMark/>
          </w:tcPr>
          <w:p w14:paraId="112B4674" w14:textId="438FD838" w:rsidR="00F5213A" w:rsidRPr="00083DA3" w:rsidRDefault="00F5213A" w:rsidP="000D5C1F">
            <w:pPr>
              <w:bidi/>
              <w:jc w:val="center"/>
              <w:rPr>
                <w:rFonts w:ascii="Arial" w:eastAsia="Times New Roman" w:hAnsi="Arial" w:cs="Arial"/>
                <w:b/>
                <w:bCs/>
                <w:color w:val="000000"/>
                <w:rtl/>
              </w:rPr>
            </w:pPr>
            <w:r w:rsidRPr="00083DA3">
              <w:rPr>
                <w:rFonts w:ascii="Arial" w:eastAsia="Times New Roman" w:hAnsi="Arial" w:cs="Arial" w:hint="cs"/>
                <w:b/>
                <w:bCs/>
                <w:color w:val="000000"/>
                <w:rtl/>
              </w:rPr>
              <w:t xml:space="preserve">لجنة المسح </w:t>
            </w:r>
            <w:r>
              <w:rPr>
                <w:rFonts w:ascii="Arial" w:eastAsia="Times New Roman" w:hAnsi="Arial" w:cs="Arial" w:hint="cs"/>
                <w:b/>
                <w:bCs/>
                <w:color w:val="000000"/>
                <w:rtl/>
              </w:rPr>
              <w:t xml:space="preserve">المتدرج </w:t>
            </w:r>
            <w:r w:rsidRPr="00083DA3">
              <w:rPr>
                <w:rFonts w:ascii="Arial" w:eastAsia="Times New Roman" w:hAnsi="Arial" w:cs="Arial" w:hint="cs"/>
                <w:b/>
                <w:bCs/>
                <w:color w:val="000000"/>
              </w:rPr>
              <w:t>STEPS</w:t>
            </w:r>
          </w:p>
        </w:tc>
        <w:tc>
          <w:tcPr>
            <w:tcW w:w="2790" w:type="dxa"/>
            <w:gridSpan w:val="3"/>
            <w:vMerge w:val="restart"/>
            <w:tcBorders>
              <w:top w:val="single" w:sz="8" w:space="0" w:color="auto"/>
              <w:left w:val="single" w:sz="4" w:space="0" w:color="auto"/>
              <w:right w:val="single" w:sz="8" w:space="0" w:color="auto"/>
            </w:tcBorders>
            <w:shd w:val="clear" w:color="auto" w:fill="auto"/>
            <w:vAlign w:val="center"/>
            <w:hideMark/>
          </w:tcPr>
          <w:p w14:paraId="1A6BBEDB" w14:textId="03D989FC" w:rsidR="00F5213A" w:rsidRDefault="00F5213A" w:rsidP="00F642E3">
            <w:pPr>
              <w:bidi/>
              <w:jc w:val="center"/>
              <w:rPr>
                <w:rFonts w:ascii="Arial" w:eastAsia="Times New Roman" w:hAnsi="Arial" w:cs="Arial"/>
                <w:b/>
                <w:bCs/>
                <w:color w:val="000000"/>
                <w:rtl/>
              </w:rPr>
            </w:pPr>
            <w:r w:rsidRPr="000D5C1F">
              <w:rPr>
                <w:rFonts w:ascii="Arial" w:eastAsia="Times New Roman" w:hAnsi="Arial" w:cs="Arial" w:hint="cs"/>
                <w:b/>
                <w:bCs/>
                <w:color w:val="000000"/>
                <w:rtl/>
              </w:rPr>
              <w:t>قسم الامراض المزمنة غير السارية التابع لإدارة الصحة العامة</w:t>
            </w:r>
          </w:p>
          <w:p w14:paraId="4B8F4A2F" w14:textId="77777777" w:rsidR="00F5213A" w:rsidRDefault="00F5213A" w:rsidP="00304F6A">
            <w:pPr>
              <w:bidi/>
              <w:jc w:val="center"/>
              <w:rPr>
                <w:rFonts w:ascii="Arial" w:eastAsia="Times New Roman" w:hAnsi="Arial" w:cs="Arial"/>
                <w:b/>
                <w:bCs/>
                <w:color w:val="000000"/>
                <w:rtl/>
              </w:rPr>
            </w:pPr>
          </w:p>
          <w:p w14:paraId="443A93F3" w14:textId="6A6A1CA3" w:rsidR="00F5213A" w:rsidRPr="000D5C1F" w:rsidRDefault="00F5213A" w:rsidP="00304F6A">
            <w:pPr>
              <w:bidi/>
              <w:jc w:val="center"/>
              <w:rPr>
                <w:rFonts w:ascii="Arial" w:eastAsia="Times New Roman" w:hAnsi="Arial" w:cs="Arial"/>
                <w:b/>
                <w:bCs/>
                <w:color w:val="000000"/>
                <w:rtl/>
              </w:rPr>
            </w:pPr>
            <w:r>
              <w:rPr>
                <w:rFonts w:ascii="Arial" w:eastAsia="Times New Roman" w:hAnsi="Arial" w:cs="Arial" w:hint="cs"/>
                <w:b/>
                <w:bCs/>
                <w:color w:val="000000"/>
                <w:rtl/>
              </w:rPr>
              <w:t>المركز الوطني للمعلومات الصحية</w:t>
            </w:r>
          </w:p>
        </w:tc>
      </w:tr>
      <w:tr w:rsidR="00826D89" w:rsidRPr="00083DA3" w14:paraId="47A24769" w14:textId="77777777" w:rsidTr="005E2403">
        <w:trPr>
          <w:trHeight w:val="817"/>
        </w:trPr>
        <w:tc>
          <w:tcPr>
            <w:tcW w:w="888" w:type="dxa"/>
            <w:vMerge/>
            <w:tcBorders>
              <w:left w:val="single" w:sz="8" w:space="0" w:color="auto"/>
              <w:right w:val="nil"/>
            </w:tcBorders>
            <w:shd w:val="clear" w:color="auto" w:fill="D9E2F3" w:themeFill="accent1" w:themeFillTint="33"/>
            <w:noWrap/>
            <w:vAlign w:val="center"/>
          </w:tcPr>
          <w:p w14:paraId="7BEA2C0B"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61A88D84"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B1ADC8" w14:textId="432AF796" w:rsidR="00F5213A" w:rsidRPr="000D5C1F" w:rsidRDefault="00F5213A" w:rsidP="00715F02">
            <w:pPr>
              <w:pStyle w:val="ListParagraph"/>
              <w:numPr>
                <w:ilvl w:val="0"/>
                <w:numId w:val="25"/>
              </w:numPr>
              <w:bidi/>
              <w:spacing w:line="360" w:lineRule="auto"/>
              <w:rPr>
                <w:rFonts w:ascii="Arial" w:eastAsia="Times New Roman" w:hAnsi="Arial" w:cs="Arial"/>
                <w:b/>
                <w:bCs/>
                <w:color w:val="000000"/>
                <w:rtl/>
              </w:rPr>
            </w:pPr>
            <w:r w:rsidRPr="000D5C1F">
              <w:rPr>
                <w:rFonts w:ascii="Arial" w:eastAsia="Times New Roman" w:hAnsi="Arial" w:cs="Arial" w:hint="cs"/>
                <w:b/>
                <w:bCs/>
                <w:color w:val="000000"/>
                <w:rtl/>
              </w:rPr>
              <w:t>المسح العالمي للتبغ بين الشباب (</w:t>
            </w:r>
            <w:r w:rsidRPr="000D5C1F">
              <w:rPr>
                <w:rFonts w:ascii="Arial" w:eastAsia="Times New Roman" w:hAnsi="Arial" w:cs="Arial" w:hint="cs"/>
                <w:b/>
                <w:bCs/>
                <w:color w:val="000000"/>
              </w:rPr>
              <w:t>GYTS</w:t>
            </w:r>
            <w:r w:rsidRPr="000D5C1F">
              <w:rPr>
                <w:rFonts w:ascii="Arial" w:eastAsia="Times New Roman" w:hAnsi="Arial" w:cs="Arial" w:hint="cs"/>
                <w:b/>
                <w:bCs/>
                <w:color w:val="000000"/>
                <w:rtl/>
              </w:rPr>
              <w:t>)</w:t>
            </w:r>
          </w:p>
          <w:p w14:paraId="1A49F3F8" w14:textId="1E601AF5" w:rsidR="00F5213A" w:rsidRPr="000D5C1F" w:rsidRDefault="00F5213A" w:rsidP="00715F02">
            <w:pPr>
              <w:pStyle w:val="ListParagraph"/>
              <w:numPr>
                <w:ilvl w:val="0"/>
                <w:numId w:val="25"/>
              </w:numPr>
              <w:bidi/>
              <w:rPr>
                <w:rFonts w:ascii="Arial" w:eastAsia="Times New Roman" w:hAnsi="Arial" w:cs="Arial"/>
                <w:b/>
                <w:bCs/>
                <w:color w:val="000000"/>
                <w:rtl/>
              </w:rPr>
            </w:pPr>
            <w:r w:rsidRPr="000D5C1F">
              <w:rPr>
                <w:rFonts w:ascii="Arial" w:eastAsia="Times New Roman" w:hAnsi="Arial" w:cs="Arial" w:hint="cs"/>
                <w:b/>
                <w:bCs/>
                <w:color w:val="000000"/>
                <w:rtl/>
              </w:rPr>
              <w:t>مسح الصحة المدرسية العالمي (</w:t>
            </w:r>
            <w:r w:rsidRPr="000D5C1F">
              <w:rPr>
                <w:rFonts w:ascii="Arial" w:eastAsia="Times New Roman" w:hAnsi="Arial" w:cs="Arial" w:hint="cs"/>
                <w:b/>
                <w:bCs/>
                <w:color w:val="000000"/>
              </w:rPr>
              <w:t>GSHS</w:t>
            </w:r>
            <w:r w:rsidRPr="000D5C1F">
              <w:rPr>
                <w:rFonts w:ascii="Arial" w:eastAsia="Times New Roman" w:hAnsi="Arial" w:cs="Arial" w:hint="cs"/>
                <w:b/>
                <w:bCs/>
                <w:color w:val="000000"/>
                <w:rtl/>
              </w:rPr>
              <w:t>)</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22143F7" w14:textId="31571CAA" w:rsidR="00F5213A" w:rsidRPr="00083DA3" w:rsidRDefault="00F5213A"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Pr>
              <w:t>GYTS</w:t>
            </w:r>
          </w:p>
        </w:tc>
        <w:tc>
          <w:tcPr>
            <w:tcW w:w="234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43739C82" w14:textId="77777777" w:rsidR="009B17A7" w:rsidRDefault="00F5213A" w:rsidP="000D5C1F">
            <w:pPr>
              <w:bidi/>
              <w:jc w:val="center"/>
              <w:rPr>
                <w:rFonts w:ascii="Arial" w:eastAsia="Times New Roman" w:hAnsi="Arial" w:cs="Arial"/>
                <w:b/>
                <w:bCs/>
                <w:color w:val="000000"/>
                <w:rtl/>
              </w:rPr>
            </w:pPr>
            <w:r>
              <w:rPr>
                <w:rFonts w:ascii="Arial" w:eastAsia="Times New Roman" w:hAnsi="Arial" w:cs="Arial" w:hint="cs"/>
                <w:b/>
                <w:bCs/>
                <w:color w:val="000000"/>
                <w:rtl/>
              </w:rPr>
              <w:t>ادارة</w:t>
            </w:r>
            <w:r w:rsidRPr="00083DA3">
              <w:rPr>
                <w:rFonts w:ascii="Arial" w:eastAsia="Times New Roman" w:hAnsi="Arial" w:cs="Arial" w:hint="cs"/>
                <w:b/>
                <w:bCs/>
                <w:color w:val="000000"/>
                <w:rtl/>
              </w:rPr>
              <w:t xml:space="preserve"> الصحة المدرسية</w:t>
            </w:r>
          </w:p>
          <w:p w14:paraId="71393085" w14:textId="67A674C7" w:rsidR="00F5213A" w:rsidRPr="00083DA3"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(د. ديمه العتيبي)</w:t>
            </w:r>
          </w:p>
        </w:tc>
        <w:tc>
          <w:tcPr>
            <w:tcW w:w="2790" w:type="dxa"/>
            <w:gridSpan w:val="3"/>
            <w:vMerge/>
            <w:tcBorders>
              <w:left w:val="single" w:sz="4" w:space="0" w:color="auto"/>
              <w:right w:val="single" w:sz="8" w:space="0" w:color="auto"/>
            </w:tcBorders>
            <w:shd w:val="clear" w:color="auto" w:fill="auto"/>
            <w:vAlign w:val="center"/>
          </w:tcPr>
          <w:p w14:paraId="3A075DB2"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64AFD800" w14:textId="77777777" w:rsidTr="005E2403">
        <w:trPr>
          <w:trHeight w:val="799"/>
        </w:trPr>
        <w:tc>
          <w:tcPr>
            <w:tcW w:w="888" w:type="dxa"/>
            <w:vMerge/>
            <w:tcBorders>
              <w:left w:val="single" w:sz="8" w:space="0" w:color="auto"/>
              <w:right w:val="nil"/>
            </w:tcBorders>
            <w:shd w:val="clear" w:color="auto" w:fill="D9E2F3" w:themeFill="accent1" w:themeFillTint="33"/>
            <w:noWrap/>
            <w:vAlign w:val="center"/>
          </w:tcPr>
          <w:p w14:paraId="4DC46EFA"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03E25640"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13782B" w14:textId="0D0A117A" w:rsidR="00F5213A" w:rsidRPr="000D5C1F" w:rsidRDefault="00F5213A" w:rsidP="00715F02">
            <w:pPr>
              <w:pStyle w:val="ListParagraph"/>
              <w:numPr>
                <w:ilvl w:val="0"/>
                <w:numId w:val="25"/>
              </w:numPr>
              <w:bidi/>
              <w:rPr>
                <w:rFonts w:ascii="Arial" w:eastAsia="Times New Roman" w:hAnsi="Arial" w:cs="Arial"/>
                <w:b/>
                <w:bCs/>
                <w:color w:val="000000"/>
                <w:rtl/>
              </w:rPr>
            </w:pPr>
            <w:r w:rsidRPr="000D5C1F">
              <w:rPr>
                <w:rFonts w:ascii="Arial" w:eastAsia="Times New Roman" w:hAnsi="Arial" w:cs="Arial" w:hint="cs"/>
                <w:b/>
                <w:bCs/>
                <w:color w:val="000000"/>
                <w:rtl/>
              </w:rPr>
              <w:t>مسح التبغ العالمي للبالغين (</w:t>
            </w:r>
            <w:r w:rsidRPr="000D5C1F">
              <w:rPr>
                <w:rFonts w:ascii="Arial" w:eastAsia="Times New Roman" w:hAnsi="Arial" w:cs="Arial" w:hint="cs"/>
                <w:b/>
                <w:bCs/>
                <w:color w:val="000000"/>
              </w:rPr>
              <w:t>GATS</w:t>
            </w:r>
            <w:r w:rsidRPr="000D5C1F">
              <w:rPr>
                <w:rFonts w:ascii="Arial" w:eastAsia="Times New Roman" w:hAnsi="Arial" w:cs="Arial" w:hint="cs"/>
                <w:b/>
                <w:bCs/>
                <w:color w:val="000000"/>
                <w:rtl/>
              </w:rPr>
              <w:t>)</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EF5D5D4" w14:textId="2048B18D" w:rsidR="00F5213A" w:rsidRPr="00083DA3" w:rsidRDefault="00F5213A" w:rsidP="00986AFD">
            <w:pPr>
              <w:bidi/>
              <w:jc w:val="center"/>
              <w:rPr>
                <w:rFonts w:ascii="Arial" w:eastAsia="Times New Roman" w:hAnsi="Arial" w:cs="Arial"/>
                <w:b/>
                <w:bCs/>
                <w:color w:val="000000"/>
                <w:rtl/>
              </w:rPr>
            </w:pPr>
            <w:r w:rsidRPr="00083DA3">
              <w:rPr>
                <w:rFonts w:ascii="Arial" w:eastAsia="Times New Roman" w:hAnsi="Arial" w:cs="Arial" w:hint="cs"/>
                <w:b/>
                <w:bCs/>
                <w:color w:val="000000"/>
              </w:rPr>
              <w:t>GATS</w:t>
            </w:r>
          </w:p>
        </w:tc>
        <w:tc>
          <w:tcPr>
            <w:tcW w:w="234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0818CF14" w14:textId="7055EDD7" w:rsidR="00F5213A" w:rsidRPr="000D5C1F" w:rsidRDefault="00F5213A" w:rsidP="000D5C1F">
            <w:pPr>
              <w:bidi/>
              <w:jc w:val="center"/>
              <w:rPr>
                <w:rFonts w:ascii="Arial" w:eastAsia="Times New Roman" w:hAnsi="Arial" w:cs="Arial"/>
                <w:b/>
                <w:bCs/>
                <w:color w:val="000000"/>
                <w:rtl/>
                <w:lang w:bidi="ar-KW"/>
              </w:rPr>
            </w:pPr>
            <w:r w:rsidRPr="000D5C1F">
              <w:rPr>
                <w:rFonts w:ascii="Arial" w:eastAsia="Times New Roman" w:hAnsi="Arial" w:cs="Arial" w:hint="cs"/>
                <w:b/>
                <w:bCs/>
                <w:color w:val="000000"/>
                <w:rtl/>
              </w:rPr>
              <w:t>البرنامج الوطني لمكافحة التدخين</w:t>
            </w:r>
            <w:r>
              <w:rPr>
                <w:rFonts w:ascii="Arial" w:eastAsia="Times New Roman" w:hAnsi="Arial" w:cs="Arial"/>
                <w:b/>
                <w:bCs/>
                <w:color w:val="000000"/>
              </w:rPr>
              <w:t xml:space="preserve"> </w:t>
            </w:r>
            <w:r>
              <w:rPr>
                <w:rFonts w:ascii="Arial" w:eastAsia="Times New Roman" w:hAnsi="Arial" w:cs="Arial" w:hint="cs"/>
                <w:b/>
                <w:bCs/>
                <w:color w:val="000000"/>
                <w:rtl/>
                <w:lang w:bidi="ar-KW"/>
              </w:rPr>
              <w:t>(د. عبير البحوه)</w:t>
            </w:r>
          </w:p>
        </w:tc>
        <w:tc>
          <w:tcPr>
            <w:tcW w:w="2790" w:type="dxa"/>
            <w:gridSpan w:val="3"/>
            <w:vMerge/>
            <w:tcBorders>
              <w:left w:val="single" w:sz="4" w:space="0" w:color="auto"/>
              <w:right w:val="single" w:sz="8" w:space="0" w:color="auto"/>
            </w:tcBorders>
            <w:shd w:val="clear" w:color="auto" w:fill="auto"/>
            <w:vAlign w:val="center"/>
          </w:tcPr>
          <w:p w14:paraId="3ACCFA6C"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6FF5511D" w14:textId="77777777" w:rsidTr="005E2403">
        <w:trPr>
          <w:trHeight w:val="718"/>
        </w:trPr>
        <w:tc>
          <w:tcPr>
            <w:tcW w:w="888" w:type="dxa"/>
            <w:vMerge/>
            <w:tcBorders>
              <w:left w:val="single" w:sz="8" w:space="0" w:color="auto"/>
              <w:right w:val="nil"/>
            </w:tcBorders>
            <w:shd w:val="clear" w:color="auto" w:fill="D9E2F3" w:themeFill="accent1" w:themeFillTint="33"/>
            <w:noWrap/>
            <w:vAlign w:val="center"/>
          </w:tcPr>
          <w:p w14:paraId="48FE5EE0"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618AA046"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3382A9" w14:textId="2B7EE985" w:rsidR="00F5213A" w:rsidRPr="000D5C1F" w:rsidRDefault="00F5213A" w:rsidP="00715F02">
            <w:pPr>
              <w:pStyle w:val="ListParagraph"/>
              <w:numPr>
                <w:ilvl w:val="0"/>
                <w:numId w:val="25"/>
              </w:numPr>
              <w:bidi/>
              <w:rPr>
                <w:rFonts w:ascii="Arial" w:eastAsia="Times New Roman" w:hAnsi="Arial" w:cs="Arial"/>
                <w:b/>
                <w:bCs/>
                <w:color w:val="000000"/>
                <w:rtl/>
              </w:rPr>
            </w:pPr>
            <w:r w:rsidRPr="000D5C1F">
              <w:rPr>
                <w:rFonts w:ascii="Arial" w:eastAsia="Times New Roman" w:hAnsi="Arial" w:cs="Arial" w:hint="cs"/>
                <w:b/>
                <w:bCs/>
                <w:color w:val="000000"/>
                <w:rtl/>
              </w:rPr>
              <w:t>الترصد التغذوي (</w:t>
            </w:r>
            <w:r w:rsidRPr="000D5C1F">
              <w:rPr>
                <w:rFonts w:ascii="Arial" w:eastAsia="Times New Roman" w:hAnsi="Arial" w:cs="Arial" w:hint="cs"/>
                <w:b/>
                <w:bCs/>
                <w:color w:val="000000"/>
              </w:rPr>
              <w:t>KNSS</w:t>
            </w:r>
            <w:r w:rsidRPr="000D5C1F">
              <w:rPr>
                <w:rFonts w:ascii="Arial" w:eastAsia="Times New Roman" w:hAnsi="Arial" w:cs="Arial" w:hint="cs"/>
                <w:b/>
                <w:bCs/>
                <w:color w:val="000000"/>
                <w:rtl/>
              </w:rPr>
              <w:t>)</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9285015" w14:textId="180745B5" w:rsidR="00F5213A" w:rsidRPr="00083DA3" w:rsidRDefault="00F5213A" w:rsidP="00986AFD">
            <w:pPr>
              <w:bidi/>
              <w:jc w:val="center"/>
              <w:rPr>
                <w:rFonts w:ascii="Arial" w:eastAsia="Times New Roman" w:hAnsi="Arial" w:cs="Arial"/>
                <w:b/>
                <w:bCs/>
                <w:color w:val="000000"/>
                <w:rtl/>
              </w:rPr>
            </w:pPr>
            <w:r>
              <w:rPr>
                <w:rFonts w:ascii="Arial" w:eastAsia="Times New Roman" w:hAnsi="Arial" w:cs="Arial" w:hint="cs"/>
                <w:b/>
                <w:bCs/>
                <w:color w:val="000000"/>
                <w:rtl/>
              </w:rPr>
              <w:t>تقرير الترصد التغذوي السنوي</w:t>
            </w:r>
          </w:p>
        </w:tc>
        <w:tc>
          <w:tcPr>
            <w:tcW w:w="234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519011F5" w14:textId="77777777" w:rsidR="009B17A7" w:rsidRDefault="00F5213A" w:rsidP="000D5C1F">
            <w:pPr>
              <w:bidi/>
              <w:jc w:val="center"/>
              <w:rPr>
                <w:rFonts w:ascii="Arial" w:eastAsia="Times New Roman" w:hAnsi="Arial" w:cs="Arial"/>
                <w:b/>
                <w:bCs/>
                <w:color w:val="000000"/>
                <w:rtl/>
              </w:rPr>
            </w:pPr>
            <w:r w:rsidRPr="000D5C1F">
              <w:rPr>
                <w:rFonts w:ascii="Arial" w:eastAsia="Times New Roman" w:hAnsi="Arial" w:cs="Arial"/>
                <w:b/>
                <w:bCs/>
                <w:color w:val="000000"/>
                <w:rtl/>
              </w:rPr>
              <w:t>ادارة التغذية والاطعام</w:t>
            </w:r>
          </w:p>
          <w:p w14:paraId="5A95026E" w14:textId="76CDD5CD" w:rsidR="00F5213A" w:rsidRPr="000D5C1F"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(د. نوال القعود)</w:t>
            </w:r>
          </w:p>
        </w:tc>
        <w:tc>
          <w:tcPr>
            <w:tcW w:w="2790" w:type="dxa"/>
            <w:gridSpan w:val="3"/>
            <w:vMerge/>
            <w:tcBorders>
              <w:left w:val="single" w:sz="4" w:space="0" w:color="auto"/>
              <w:right w:val="single" w:sz="8" w:space="0" w:color="auto"/>
            </w:tcBorders>
            <w:shd w:val="clear" w:color="auto" w:fill="auto"/>
            <w:vAlign w:val="center"/>
          </w:tcPr>
          <w:p w14:paraId="218B16C5"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0C879788" w14:textId="77777777" w:rsidTr="005E2403">
        <w:trPr>
          <w:trHeight w:val="790"/>
        </w:trPr>
        <w:tc>
          <w:tcPr>
            <w:tcW w:w="888" w:type="dxa"/>
            <w:vMerge/>
            <w:tcBorders>
              <w:left w:val="single" w:sz="8" w:space="0" w:color="auto"/>
              <w:right w:val="nil"/>
            </w:tcBorders>
            <w:shd w:val="clear" w:color="auto" w:fill="D9E2F3" w:themeFill="accent1" w:themeFillTint="33"/>
            <w:noWrap/>
            <w:vAlign w:val="center"/>
          </w:tcPr>
          <w:p w14:paraId="3135C5AA"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76ECD59C"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CBAD1E" w14:textId="521A21AA" w:rsidR="00F5213A" w:rsidRPr="00986AFD" w:rsidRDefault="00F5213A" w:rsidP="00715F02">
            <w:pPr>
              <w:pStyle w:val="ListParagraph"/>
              <w:numPr>
                <w:ilvl w:val="0"/>
                <w:numId w:val="25"/>
              </w:numPr>
              <w:bidi/>
              <w:jc w:val="mediumKashida"/>
              <w:rPr>
                <w:rFonts w:ascii="Arial" w:eastAsia="Times New Roman" w:hAnsi="Arial" w:cs="Arial"/>
                <w:b/>
                <w:bCs/>
                <w:color w:val="000000"/>
                <w:rtl/>
              </w:rPr>
            </w:pPr>
            <w:r w:rsidRPr="000D5C1F">
              <w:rPr>
                <w:rFonts w:ascii="Arial" w:eastAsia="Times New Roman" w:hAnsi="Arial" w:cs="Arial" w:hint="cs"/>
                <w:b/>
                <w:bCs/>
                <w:color w:val="000000"/>
                <w:rtl/>
              </w:rPr>
              <w:t>السجل الوطني للسرطان</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EBD4404" w14:textId="50523DB1" w:rsidR="00F5213A" w:rsidRPr="00083DA3" w:rsidRDefault="00F5213A" w:rsidP="00F642E3">
            <w:pPr>
              <w:bidi/>
              <w:jc w:val="center"/>
              <w:rPr>
                <w:rFonts w:ascii="Arial" w:eastAsia="Times New Roman" w:hAnsi="Arial" w:cs="Arial"/>
                <w:b/>
                <w:bCs/>
                <w:color w:val="000000"/>
                <w:rtl/>
              </w:rPr>
            </w:pPr>
            <w:r>
              <w:rPr>
                <w:rFonts w:ascii="Arial" w:eastAsia="Times New Roman" w:hAnsi="Arial" w:cs="Arial" w:hint="cs"/>
                <w:b/>
                <w:bCs/>
                <w:color w:val="000000"/>
                <w:rtl/>
              </w:rPr>
              <w:t xml:space="preserve">تقرير </w:t>
            </w:r>
            <w:r w:rsidRPr="00986AFD">
              <w:rPr>
                <w:rFonts w:ascii="Arial" w:eastAsia="Times New Roman" w:hAnsi="Arial" w:cs="Arial" w:hint="cs"/>
                <w:b/>
                <w:bCs/>
                <w:color w:val="000000"/>
                <w:rtl/>
              </w:rPr>
              <w:t>السجل الوطني للسرطان</w:t>
            </w:r>
            <w:r>
              <w:rPr>
                <w:rFonts w:ascii="Arial" w:eastAsia="Times New Roman" w:hAnsi="Arial" w:cs="Arial" w:hint="cs"/>
                <w:b/>
                <w:bCs/>
                <w:color w:val="000000"/>
                <w:rtl/>
              </w:rPr>
              <w:t xml:space="preserve"> السنوي</w:t>
            </w:r>
          </w:p>
        </w:tc>
        <w:tc>
          <w:tcPr>
            <w:tcW w:w="234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14:paraId="3DE751DA" w14:textId="73781597" w:rsidR="00F5213A" w:rsidRPr="000D5C1F" w:rsidRDefault="00F5213A" w:rsidP="000D5C1F">
            <w:pPr>
              <w:bidi/>
              <w:jc w:val="center"/>
              <w:rPr>
                <w:rFonts w:ascii="Arial" w:eastAsia="Times New Roman" w:hAnsi="Arial" w:cs="Arial"/>
                <w:b/>
                <w:bCs/>
                <w:color w:val="000000"/>
                <w:rtl/>
              </w:rPr>
            </w:pPr>
            <w:r w:rsidRPr="000D5C1F">
              <w:rPr>
                <w:rFonts w:ascii="Arial" w:eastAsia="Times New Roman" w:hAnsi="Arial" w:cs="Arial" w:hint="cs"/>
                <w:b/>
                <w:bCs/>
                <w:color w:val="000000"/>
                <w:rtl/>
              </w:rPr>
              <w:t>مركز الكويت لمكافحة السرطان</w:t>
            </w:r>
            <w:r>
              <w:rPr>
                <w:rFonts w:ascii="Arial" w:eastAsia="Times New Roman" w:hAnsi="Arial" w:cs="Arial" w:hint="cs"/>
                <w:b/>
                <w:bCs/>
                <w:color w:val="000000"/>
                <w:rtl/>
              </w:rPr>
              <w:t xml:space="preserve"> (د. خالد الصالح)</w:t>
            </w:r>
          </w:p>
        </w:tc>
        <w:tc>
          <w:tcPr>
            <w:tcW w:w="2790" w:type="dxa"/>
            <w:gridSpan w:val="3"/>
            <w:vMerge/>
            <w:tcBorders>
              <w:left w:val="single" w:sz="4" w:space="0" w:color="auto"/>
              <w:right w:val="single" w:sz="8" w:space="0" w:color="auto"/>
            </w:tcBorders>
            <w:shd w:val="clear" w:color="auto" w:fill="auto"/>
            <w:vAlign w:val="center"/>
          </w:tcPr>
          <w:p w14:paraId="6E3BF089"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4DB593B5" w14:textId="77777777" w:rsidTr="005E2403">
        <w:trPr>
          <w:trHeight w:val="763"/>
        </w:trPr>
        <w:tc>
          <w:tcPr>
            <w:tcW w:w="888" w:type="dxa"/>
            <w:vMerge/>
            <w:tcBorders>
              <w:left w:val="single" w:sz="8" w:space="0" w:color="auto"/>
              <w:right w:val="nil"/>
            </w:tcBorders>
            <w:shd w:val="clear" w:color="auto" w:fill="D9E2F3" w:themeFill="accent1" w:themeFillTint="33"/>
            <w:noWrap/>
            <w:vAlign w:val="center"/>
          </w:tcPr>
          <w:p w14:paraId="3CC7DE2D"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5AA32C5A"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E967E4" w14:textId="3B29089D" w:rsidR="00F5213A" w:rsidRPr="000D5C1F" w:rsidRDefault="00F5213A" w:rsidP="00715F02">
            <w:pPr>
              <w:pStyle w:val="ListParagraph"/>
              <w:numPr>
                <w:ilvl w:val="0"/>
                <w:numId w:val="25"/>
              </w:numPr>
              <w:bidi/>
              <w:jc w:val="mediumKashida"/>
              <w:rPr>
                <w:rFonts w:ascii="Arial" w:eastAsia="Times New Roman" w:hAnsi="Arial" w:cs="Arial"/>
                <w:b/>
                <w:bCs/>
                <w:color w:val="000000"/>
                <w:rtl/>
              </w:rPr>
            </w:pPr>
            <w:r w:rsidRPr="000D5C1F">
              <w:rPr>
                <w:rFonts w:ascii="Arial" w:eastAsia="Times New Roman" w:hAnsi="Arial" w:cs="Arial" w:hint="cs"/>
                <w:b/>
                <w:bCs/>
                <w:color w:val="000000"/>
                <w:rtl/>
              </w:rPr>
              <w:t>السجل الوطني للسكري</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5435E95" w14:textId="3C35D4FA" w:rsidR="00F5213A" w:rsidRPr="00083DA3" w:rsidRDefault="00F5213A" w:rsidP="005A36AB">
            <w:pPr>
              <w:bidi/>
              <w:jc w:val="center"/>
              <w:rPr>
                <w:rFonts w:ascii="Arial" w:eastAsia="Times New Roman" w:hAnsi="Arial" w:cs="Arial"/>
                <w:b/>
                <w:bCs/>
                <w:color w:val="000000"/>
                <w:rtl/>
              </w:rPr>
            </w:pPr>
            <w:r w:rsidRPr="00986AFD">
              <w:rPr>
                <w:rFonts w:ascii="Arial" w:eastAsia="Times New Roman" w:hAnsi="Arial" w:cs="Arial" w:hint="cs"/>
                <w:b/>
                <w:bCs/>
                <w:color w:val="000000"/>
                <w:rtl/>
              </w:rPr>
              <w:t>السجل الوطني للسكري</w:t>
            </w:r>
          </w:p>
        </w:tc>
        <w:tc>
          <w:tcPr>
            <w:tcW w:w="2340" w:type="dxa"/>
            <w:gridSpan w:val="2"/>
            <w:tcBorders>
              <w:top w:val="single" w:sz="8" w:space="0" w:color="auto"/>
              <w:left w:val="single" w:sz="4" w:space="0" w:color="auto"/>
              <w:bottom w:val="single" w:sz="4" w:space="0" w:color="auto"/>
              <w:right w:val="single" w:sz="4" w:space="0" w:color="auto"/>
            </w:tcBorders>
            <w:shd w:val="clear" w:color="auto" w:fill="auto"/>
            <w:vAlign w:val="center"/>
          </w:tcPr>
          <w:p w14:paraId="73EF9F17" w14:textId="77777777" w:rsidR="009B17A7" w:rsidRDefault="00F5213A" w:rsidP="009B17A7">
            <w:pPr>
              <w:bidi/>
              <w:jc w:val="center"/>
              <w:rPr>
                <w:rFonts w:ascii="Arial" w:eastAsia="Times New Roman" w:hAnsi="Arial" w:cs="Arial"/>
                <w:b/>
                <w:bCs/>
                <w:color w:val="000000"/>
                <w:rtl/>
              </w:rPr>
            </w:pPr>
            <w:r w:rsidRPr="000D5C1F">
              <w:rPr>
                <w:rFonts w:ascii="Arial" w:eastAsia="Times New Roman" w:hAnsi="Arial" w:cs="Arial" w:hint="cs"/>
                <w:b/>
                <w:bCs/>
                <w:color w:val="000000"/>
                <w:rtl/>
              </w:rPr>
              <w:t>اللجنة الوطنية للمسوحات</w:t>
            </w:r>
          </w:p>
          <w:p w14:paraId="14906248" w14:textId="6DABD3F7" w:rsidR="00F5213A" w:rsidRPr="000D5C1F"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(د. دلال الهاجري)</w:t>
            </w:r>
          </w:p>
        </w:tc>
        <w:tc>
          <w:tcPr>
            <w:tcW w:w="2790" w:type="dxa"/>
            <w:gridSpan w:val="3"/>
            <w:vMerge/>
            <w:tcBorders>
              <w:left w:val="single" w:sz="4" w:space="0" w:color="auto"/>
              <w:right w:val="single" w:sz="8" w:space="0" w:color="auto"/>
            </w:tcBorders>
            <w:shd w:val="clear" w:color="auto" w:fill="auto"/>
            <w:vAlign w:val="center"/>
          </w:tcPr>
          <w:p w14:paraId="02172A12"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3EB6CBAF" w14:textId="77777777" w:rsidTr="005E2403">
        <w:trPr>
          <w:trHeight w:val="710"/>
        </w:trPr>
        <w:tc>
          <w:tcPr>
            <w:tcW w:w="888" w:type="dxa"/>
            <w:vMerge/>
            <w:tcBorders>
              <w:left w:val="single" w:sz="8" w:space="0" w:color="auto"/>
              <w:right w:val="nil"/>
            </w:tcBorders>
            <w:shd w:val="clear" w:color="auto" w:fill="D9E2F3" w:themeFill="accent1" w:themeFillTint="33"/>
            <w:noWrap/>
            <w:vAlign w:val="center"/>
          </w:tcPr>
          <w:p w14:paraId="774BC6F6"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311CD443"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A07E2C9" w14:textId="7A509F23" w:rsidR="00F5213A" w:rsidRPr="001008AC" w:rsidRDefault="00F5213A" w:rsidP="00715F02">
            <w:pPr>
              <w:pStyle w:val="ListParagraph"/>
              <w:numPr>
                <w:ilvl w:val="0"/>
                <w:numId w:val="25"/>
              </w:numPr>
              <w:bidi/>
              <w:jc w:val="mediumKashida"/>
              <w:rPr>
                <w:rFonts w:ascii="Arial" w:eastAsia="Times New Roman" w:hAnsi="Arial" w:cs="Arial"/>
                <w:b/>
                <w:bCs/>
                <w:color w:val="000000"/>
                <w:rtl/>
              </w:rPr>
            </w:pPr>
            <w:r w:rsidRPr="001008AC">
              <w:rPr>
                <w:rFonts w:ascii="Arial" w:eastAsia="Times New Roman" w:hAnsi="Arial" w:cs="Arial" w:hint="cs"/>
                <w:b/>
                <w:bCs/>
                <w:color w:val="000000"/>
                <w:rtl/>
              </w:rPr>
              <w:t>السجل الوطني لأمراض الجهاز الدوري الدموي</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9407B1" w14:textId="374201EC" w:rsidR="00F5213A" w:rsidRPr="001008AC" w:rsidRDefault="00F5213A" w:rsidP="00986AFD">
            <w:pPr>
              <w:bidi/>
              <w:jc w:val="center"/>
              <w:rPr>
                <w:rFonts w:ascii="Arial" w:eastAsia="Times New Roman" w:hAnsi="Arial" w:cs="Arial"/>
                <w:b/>
                <w:bCs/>
                <w:color w:val="000000"/>
                <w:rtl/>
              </w:rPr>
            </w:pPr>
            <w:r w:rsidRPr="001008AC">
              <w:rPr>
                <w:rFonts w:ascii="Arial" w:eastAsia="Times New Roman" w:hAnsi="Arial" w:cs="Arial" w:hint="cs"/>
                <w:b/>
                <w:bCs/>
                <w:color w:val="000000"/>
                <w:rtl/>
              </w:rPr>
              <w:t>السجل الوطني لأمراض الجهاز الدوري الدموي</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9313FE" w14:textId="77777777" w:rsidR="009B17A7" w:rsidRDefault="00F5213A" w:rsidP="000D5C1F">
            <w:pPr>
              <w:bidi/>
              <w:jc w:val="center"/>
              <w:rPr>
                <w:rFonts w:ascii="Arial" w:eastAsia="Times New Roman" w:hAnsi="Arial" w:cs="Arial"/>
                <w:b/>
                <w:bCs/>
                <w:color w:val="000000"/>
                <w:rtl/>
              </w:rPr>
            </w:pPr>
            <w:r>
              <w:rPr>
                <w:rFonts w:ascii="Arial" w:eastAsia="Times New Roman" w:hAnsi="Arial" w:cs="Arial" w:hint="cs"/>
                <w:b/>
                <w:bCs/>
                <w:color w:val="000000"/>
                <w:rtl/>
              </w:rPr>
              <w:t>مجلس اقسام الباطنية</w:t>
            </w:r>
          </w:p>
          <w:p w14:paraId="58F806DD" w14:textId="4C72D29C" w:rsidR="00F5213A" w:rsidRPr="000D5C1F"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(د. الطيب القلاف)</w:t>
            </w:r>
          </w:p>
        </w:tc>
        <w:tc>
          <w:tcPr>
            <w:tcW w:w="2790" w:type="dxa"/>
            <w:gridSpan w:val="3"/>
            <w:vMerge/>
            <w:tcBorders>
              <w:left w:val="single" w:sz="4" w:space="0" w:color="auto"/>
              <w:right w:val="single" w:sz="8" w:space="0" w:color="auto"/>
            </w:tcBorders>
            <w:shd w:val="clear" w:color="auto" w:fill="auto"/>
            <w:vAlign w:val="center"/>
          </w:tcPr>
          <w:p w14:paraId="3E2C25E6"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7FBD1142" w14:textId="77777777" w:rsidTr="005E2403">
        <w:trPr>
          <w:trHeight w:val="665"/>
        </w:trPr>
        <w:tc>
          <w:tcPr>
            <w:tcW w:w="888" w:type="dxa"/>
            <w:vMerge/>
            <w:tcBorders>
              <w:left w:val="single" w:sz="8" w:space="0" w:color="auto"/>
              <w:right w:val="nil"/>
            </w:tcBorders>
            <w:shd w:val="clear" w:color="auto" w:fill="D9E2F3" w:themeFill="accent1" w:themeFillTint="33"/>
            <w:noWrap/>
            <w:vAlign w:val="center"/>
          </w:tcPr>
          <w:p w14:paraId="638FD2E8"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right w:val="single" w:sz="4" w:space="0" w:color="auto"/>
            </w:tcBorders>
            <w:shd w:val="clear" w:color="auto" w:fill="D9E2F3" w:themeFill="accent1" w:themeFillTint="33"/>
            <w:noWrap/>
            <w:vAlign w:val="center"/>
          </w:tcPr>
          <w:p w14:paraId="1F9AFEE7"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831979F" w14:textId="50AC3D00" w:rsidR="00F5213A" w:rsidRPr="001008AC" w:rsidRDefault="00F5213A" w:rsidP="00715F02">
            <w:pPr>
              <w:pStyle w:val="ListParagraph"/>
              <w:numPr>
                <w:ilvl w:val="0"/>
                <w:numId w:val="25"/>
              </w:numPr>
              <w:bidi/>
              <w:jc w:val="mediumKashida"/>
              <w:rPr>
                <w:rFonts w:ascii="Arial" w:eastAsia="Times New Roman" w:hAnsi="Arial" w:cs="Arial"/>
                <w:b/>
                <w:bCs/>
                <w:color w:val="000000"/>
                <w:rtl/>
              </w:rPr>
            </w:pPr>
            <w:r>
              <w:rPr>
                <w:rFonts w:ascii="Arial" w:eastAsia="Times New Roman" w:hAnsi="Arial" w:cs="Arial" w:hint="cs"/>
                <w:b/>
                <w:bCs/>
                <w:color w:val="000000"/>
                <w:rtl/>
              </w:rPr>
              <w:t xml:space="preserve">السجل الوطني للأمراض التنفسية المزمنة </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1926EFA" w14:textId="3FD51548" w:rsidR="00F5213A" w:rsidRPr="001008AC" w:rsidRDefault="00F5213A" w:rsidP="00986AFD">
            <w:pPr>
              <w:bidi/>
              <w:jc w:val="center"/>
              <w:rPr>
                <w:rFonts w:ascii="Arial" w:eastAsia="Times New Roman" w:hAnsi="Arial" w:cs="Arial"/>
                <w:b/>
                <w:bCs/>
                <w:color w:val="000000"/>
                <w:rtl/>
              </w:rPr>
            </w:pPr>
            <w:r>
              <w:rPr>
                <w:rFonts w:ascii="Arial" w:eastAsia="Times New Roman" w:hAnsi="Arial" w:cs="Arial" w:hint="cs"/>
                <w:b/>
                <w:bCs/>
                <w:color w:val="000000"/>
                <w:rtl/>
              </w:rPr>
              <w:t>السجل الوطني للأمراض التنفسية المزمنة</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DED62DF" w14:textId="77777777" w:rsidR="009B17A7"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مجلس اقسام الباطنية</w:t>
            </w:r>
          </w:p>
          <w:p w14:paraId="29B839D9" w14:textId="26F6DDC4" w:rsidR="00F5213A" w:rsidRPr="000D5C1F" w:rsidRDefault="00F5213A" w:rsidP="009B17A7">
            <w:pPr>
              <w:bidi/>
              <w:jc w:val="center"/>
              <w:rPr>
                <w:rFonts w:ascii="Arial" w:eastAsia="Times New Roman" w:hAnsi="Arial" w:cs="Arial"/>
                <w:b/>
                <w:bCs/>
                <w:color w:val="000000"/>
                <w:rtl/>
              </w:rPr>
            </w:pPr>
            <w:r>
              <w:rPr>
                <w:rFonts w:ascii="Arial" w:eastAsia="Times New Roman" w:hAnsi="Arial" w:cs="Arial" w:hint="cs"/>
                <w:b/>
                <w:bCs/>
                <w:color w:val="000000"/>
                <w:rtl/>
              </w:rPr>
              <w:t>(د. وفاء الكندري)</w:t>
            </w:r>
          </w:p>
        </w:tc>
        <w:tc>
          <w:tcPr>
            <w:tcW w:w="2790" w:type="dxa"/>
            <w:gridSpan w:val="3"/>
            <w:vMerge/>
            <w:tcBorders>
              <w:left w:val="single" w:sz="4" w:space="0" w:color="auto"/>
              <w:right w:val="single" w:sz="8" w:space="0" w:color="auto"/>
            </w:tcBorders>
            <w:shd w:val="clear" w:color="auto" w:fill="auto"/>
            <w:vAlign w:val="center"/>
          </w:tcPr>
          <w:p w14:paraId="1B90092F"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2EAE6D00" w14:textId="77777777" w:rsidTr="005E2403">
        <w:trPr>
          <w:trHeight w:val="764"/>
        </w:trPr>
        <w:tc>
          <w:tcPr>
            <w:tcW w:w="888" w:type="dxa"/>
            <w:vMerge/>
            <w:tcBorders>
              <w:left w:val="single" w:sz="8" w:space="0" w:color="auto"/>
              <w:right w:val="nil"/>
            </w:tcBorders>
            <w:shd w:val="clear" w:color="auto" w:fill="D9E2F3" w:themeFill="accent1" w:themeFillTint="33"/>
            <w:noWrap/>
            <w:vAlign w:val="center"/>
          </w:tcPr>
          <w:p w14:paraId="3F6A4027"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vMerge/>
            <w:tcBorders>
              <w:left w:val="single" w:sz="8" w:space="0" w:color="auto"/>
              <w:bottom w:val="single" w:sz="4" w:space="0" w:color="auto"/>
              <w:right w:val="single" w:sz="4" w:space="0" w:color="auto"/>
            </w:tcBorders>
            <w:shd w:val="clear" w:color="auto" w:fill="D9E2F3" w:themeFill="accent1" w:themeFillTint="33"/>
            <w:noWrap/>
            <w:vAlign w:val="center"/>
          </w:tcPr>
          <w:p w14:paraId="6A2BF84C" w14:textId="77777777" w:rsidR="00F5213A" w:rsidRPr="00083DA3" w:rsidRDefault="00F5213A" w:rsidP="000D5C1F">
            <w:pPr>
              <w:bidi/>
              <w:jc w:val="center"/>
              <w:rPr>
                <w:rFonts w:ascii="Arial" w:eastAsia="Times New Roman" w:hAnsi="Arial" w:cs="Arial"/>
                <w:b/>
                <w:bCs/>
                <w:color w:val="000000"/>
                <w:rtl/>
              </w:rPr>
            </w:pP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E17D89" w14:textId="623CBEF4" w:rsidR="00F5213A" w:rsidRDefault="00F5213A" w:rsidP="00715F02">
            <w:pPr>
              <w:pStyle w:val="ListParagraph"/>
              <w:numPr>
                <w:ilvl w:val="0"/>
                <w:numId w:val="25"/>
              </w:numPr>
              <w:bidi/>
              <w:jc w:val="mediumKashida"/>
              <w:rPr>
                <w:rFonts w:ascii="Arial" w:eastAsia="Times New Roman" w:hAnsi="Arial" w:cs="Arial"/>
                <w:b/>
                <w:bCs/>
                <w:color w:val="000000"/>
                <w:rtl/>
              </w:rPr>
            </w:pPr>
            <w:r>
              <w:rPr>
                <w:rFonts w:ascii="Arial" w:eastAsia="Times New Roman" w:hAnsi="Arial" w:cs="Arial" w:hint="cs"/>
                <w:b/>
                <w:bCs/>
                <w:color w:val="000000"/>
                <w:rtl/>
              </w:rPr>
              <w:t>السجل الوطني لحالات الانتحار</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99C942" w14:textId="072520C5" w:rsidR="00F5213A" w:rsidRDefault="00F5213A" w:rsidP="00986AFD">
            <w:pPr>
              <w:bidi/>
              <w:jc w:val="center"/>
              <w:rPr>
                <w:rFonts w:ascii="Arial" w:eastAsia="Times New Roman" w:hAnsi="Arial" w:cs="Arial"/>
                <w:b/>
                <w:bCs/>
                <w:color w:val="000000"/>
                <w:rtl/>
              </w:rPr>
            </w:pPr>
            <w:r>
              <w:rPr>
                <w:rFonts w:ascii="Arial" w:eastAsia="Times New Roman" w:hAnsi="Arial" w:cs="Arial" w:hint="cs"/>
                <w:b/>
                <w:bCs/>
                <w:color w:val="000000"/>
                <w:rtl/>
              </w:rPr>
              <w:t>السجل الوطني لحالات الانتحار</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CAD6AB" w14:textId="03BBCB10" w:rsidR="00F5213A" w:rsidRDefault="00F5213A" w:rsidP="000D5C1F">
            <w:pPr>
              <w:bidi/>
              <w:jc w:val="center"/>
              <w:rPr>
                <w:rFonts w:ascii="Arial" w:eastAsia="Times New Roman" w:hAnsi="Arial" w:cs="Arial"/>
                <w:b/>
                <w:bCs/>
                <w:color w:val="000000"/>
                <w:rtl/>
              </w:rPr>
            </w:pPr>
            <w:r>
              <w:rPr>
                <w:rFonts w:ascii="Arial" w:eastAsia="Times New Roman" w:hAnsi="Arial" w:cs="Arial" w:hint="cs"/>
                <w:b/>
                <w:bCs/>
                <w:color w:val="000000"/>
                <w:rtl/>
              </w:rPr>
              <w:t>لجنة الصحة النفسية بالرعاية الصحية الاولية ومجلس اقسام الصحة النفسية (د. اسيل الصابري)</w:t>
            </w:r>
          </w:p>
        </w:tc>
        <w:tc>
          <w:tcPr>
            <w:tcW w:w="2790" w:type="dxa"/>
            <w:gridSpan w:val="3"/>
            <w:vMerge/>
            <w:tcBorders>
              <w:left w:val="single" w:sz="4" w:space="0" w:color="auto"/>
              <w:bottom w:val="single" w:sz="4" w:space="0" w:color="auto"/>
              <w:right w:val="single" w:sz="8" w:space="0" w:color="auto"/>
            </w:tcBorders>
            <w:shd w:val="clear" w:color="auto" w:fill="auto"/>
            <w:vAlign w:val="center"/>
          </w:tcPr>
          <w:p w14:paraId="1A9A5B54" w14:textId="77777777" w:rsidR="00F5213A" w:rsidRPr="00855997" w:rsidRDefault="00F5213A" w:rsidP="00715F02">
            <w:pPr>
              <w:pStyle w:val="ListParagraph"/>
              <w:numPr>
                <w:ilvl w:val="0"/>
                <w:numId w:val="24"/>
              </w:numPr>
              <w:bidi/>
              <w:jc w:val="center"/>
              <w:rPr>
                <w:rFonts w:ascii="Arial" w:eastAsia="Times New Roman" w:hAnsi="Arial" w:cs="Arial"/>
                <w:b/>
                <w:bCs/>
                <w:color w:val="000000"/>
                <w:rtl/>
              </w:rPr>
            </w:pPr>
          </w:p>
        </w:tc>
      </w:tr>
      <w:tr w:rsidR="00826D89" w:rsidRPr="00083DA3" w14:paraId="58EE8ADE" w14:textId="77777777" w:rsidTr="005E2403">
        <w:trPr>
          <w:trHeight w:val="1529"/>
        </w:trPr>
        <w:tc>
          <w:tcPr>
            <w:tcW w:w="888" w:type="dxa"/>
            <w:vMerge/>
            <w:tcBorders>
              <w:left w:val="single" w:sz="8" w:space="0" w:color="auto"/>
              <w:bottom w:val="single" w:sz="8" w:space="0" w:color="000000"/>
              <w:right w:val="nil"/>
            </w:tcBorders>
            <w:shd w:val="clear" w:color="auto" w:fill="D9E2F3" w:themeFill="accent1" w:themeFillTint="33"/>
            <w:noWrap/>
            <w:vAlign w:val="center"/>
            <w:hideMark/>
          </w:tcPr>
          <w:p w14:paraId="4BC9B618" w14:textId="77777777" w:rsidR="00F5213A" w:rsidRPr="00083DA3" w:rsidRDefault="00F5213A" w:rsidP="000D5C1F">
            <w:pPr>
              <w:bidi/>
              <w:jc w:val="center"/>
              <w:rPr>
                <w:rFonts w:ascii="Arial" w:eastAsia="Times New Roman" w:hAnsi="Arial" w:cs="Arial"/>
                <w:b/>
                <w:bCs/>
                <w:color w:val="000000"/>
                <w:rtl/>
              </w:rPr>
            </w:pPr>
          </w:p>
        </w:tc>
        <w:tc>
          <w:tcPr>
            <w:tcW w:w="1530" w:type="dxa"/>
            <w:gridSpan w:val="2"/>
            <w:tcBorders>
              <w:top w:val="single" w:sz="4"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145B89E4" w14:textId="77777777" w:rsidR="00F5213A" w:rsidRPr="00083DA3" w:rsidRDefault="00F5213A" w:rsidP="000D5C1F">
            <w:pPr>
              <w:bidi/>
              <w:jc w:val="center"/>
              <w:rPr>
                <w:rFonts w:ascii="Arial" w:eastAsia="Times New Roman" w:hAnsi="Arial" w:cs="Arial"/>
                <w:b/>
                <w:bCs/>
                <w:color w:val="000000"/>
                <w:rtl/>
              </w:rPr>
            </w:pPr>
            <w:r w:rsidRPr="00083DA3">
              <w:rPr>
                <w:rFonts w:ascii="Arial" w:eastAsia="Times New Roman" w:hAnsi="Arial" w:cs="Arial" w:hint="cs"/>
                <w:b/>
                <w:bCs/>
                <w:color w:val="000000"/>
                <w:rtl/>
              </w:rPr>
              <w:t>نظام المعلومات الصحية الإلكترونية (</w:t>
            </w:r>
            <w:r w:rsidRPr="00083DA3">
              <w:rPr>
                <w:rFonts w:ascii="Calibri" w:eastAsia="Times New Roman" w:hAnsi="Calibri" w:cs="Calibri"/>
                <w:b/>
                <w:bCs/>
                <w:color w:val="000000"/>
              </w:rPr>
              <w:t>PCIS</w:t>
            </w:r>
            <w:r w:rsidRPr="00083DA3">
              <w:rPr>
                <w:rFonts w:ascii="Calibri" w:eastAsia="Times New Roman" w:hAnsi="Calibri" w:cs="Calibri"/>
                <w:b/>
                <w:bCs/>
                <w:color w:val="000000"/>
                <w:rtl/>
              </w:rPr>
              <w:t xml:space="preserve"> &amp; </w:t>
            </w:r>
            <w:r w:rsidRPr="00083DA3">
              <w:rPr>
                <w:rFonts w:ascii="Calibri" w:eastAsia="Times New Roman" w:hAnsi="Calibri" w:cs="Calibri"/>
                <w:b/>
                <w:bCs/>
                <w:color w:val="000000"/>
              </w:rPr>
              <w:t>HIS</w:t>
            </w:r>
            <w:r w:rsidRPr="00083DA3">
              <w:rPr>
                <w:rFonts w:ascii="Arial" w:eastAsia="Times New Roman" w:hAnsi="Arial" w:cs="Arial"/>
                <w:b/>
                <w:bCs/>
                <w:color w:val="000000"/>
                <w:rtl/>
              </w:rPr>
              <w:t>)</w:t>
            </w:r>
          </w:p>
        </w:tc>
        <w:tc>
          <w:tcPr>
            <w:tcW w:w="50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5BB22" w14:textId="7EFFECB6" w:rsidR="00F5213A" w:rsidRPr="00083DA3" w:rsidRDefault="00F5213A" w:rsidP="000D5C1F">
            <w:pPr>
              <w:bidi/>
              <w:jc w:val="both"/>
              <w:rPr>
                <w:rFonts w:ascii="Arial" w:eastAsia="Times New Roman" w:hAnsi="Arial" w:cs="Arial"/>
                <w:b/>
                <w:bCs/>
                <w:color w:val="000000"/>
                <w:rtl/>
              </w:rPr>
            </w:pPr>
            <w:r w:rsidRPr="00083DA3">
              <w:rPr>
                <w:rFonts w:ascii="Arial" w:eastAsia="Times New Roman" w:hAnsi="Arial" w:cs="Arial" w:hint="cs"/>
                <w:b/>
                <w:bCs/>
                <w:color w:val="000000"/>
                <w:rtl/>
              </w:rPr>
              <w:t>تطوير وتحديث نظم المعلومات الصحية</w:t>
            </w:r>
            <w:r>
              <w:rPr>
                <w:rFonts w:ascii="Arial" w:eastAsia="Times New Roman" w:hAnsi="Arial" w:cs="Arial" w:hint="cs"/>
                <w:b/>
                <w:bCs/>
                <w:color w:val="000000"/>
                <w:rtl/>
              </w:rPr>
              <w:t xml:space="preserve"> فيما يخص الامراض المزمنة غير السارية</w:t>
            </w:r>
          </w:p>
        </w:tc>
        <w:tc>
          <w:tcPr>
            <w:tcW w:w="32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8CFE2" w14:textId="77777777" w:rsidR="00F5213A" w:rsidRPr="00083DA3" w:rsidRDefault="00F5213A" w:rsidP="000D5C1F">
            <w:pPr>
              <w:bidi/>
              <w:rPr>
                <w:rFonts w:ascii="Arial" w:eastAsia="Times New Roman" w:hAnsi="Arial" w:cs="Arial"/>
                <w:b/>
                <w:bCs/>
                <w:color w:val="000000"/>
                <w:rtl/>
              </w:rPr>
            </w:pPr>
            <w:r w:rsidRPr="00083DA3">
              <w:rPr>
                <w:rFonts w:ascii="Arial" w:eastAsia="Times New Roman" w:hAnsi="Arial" w:cs="Arial" w:hint="cs"/>
                <w:b/>
                <w:bCs/>
                <w:color w:val="000000"/>
                <w:rtl/>
              </w:rPr>
              <w:t>تحديث نظم المعلومات الصحية لتسجيل واستخراج البيانات لتشمل رصد نتائج عوامل الاختطار والمحددات الاجتماعية للصحة.</w:t>
            </w:r>
          </w:p>
        </w:tc>
        <w:tc>
          <w:tcPr>
            <w:tcW w:w="23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8362EB" w14:textId="32634951" w:rsidR="00F5213A" w:rsidRDefault="00F5213A" w:rsidP="00715F02">
            <w:pPr>
              <w:pStyle w:val="ListParagraph"/>
              <w:numPr>
                <w:ilvl w:val="0"/>
                <w:numId w:val="26"/>
              </w:numPr>
              <w:bidi/>
              <w:ind w:left="240" w:hanging="210"/>
              <w:jc w:val="mediumKashida"/>
              <w:rPr>
                <w:rFonts w:ascii="Arial" w:eastAsia="Times New Roman" w:hAnsi="Arial" w:cs="Arial"/>
                <w:b/>
                <w:bCs/>
                <w:color w:val="000000"/>
              </w:rPr>
            </w:pPr>
            <w:r w:rsidRPr="00B113A1">
              <w:rPr>
                <w:rFonts w:ascii="Arial" w:eastAsia="Times New Roman" w:hAnsi="Arial" w:cs="Arial" w:hint="cs"/>
                <w:b/>
                <w:bCs/>
                <w:color w:val="000000"/>
                <w:rtl/>
              </w:rPr>
              <w:t>ادارة نظم المعلومات</w:t>
            </w:r>
            <w:r>
              <w:rPr>
                <w:rFonts w:ascii="Arial" w:eastAsia="Times New Roman" w:hAnsi="Arial" w:cs="Arial" w:hint="cs"/>
                <w:b/>
                <w:bCs/>
                <w:color w:val="000000"/>
                <w:rtl/>
              </w:rPr>
              <w:t>.</w:t>
            </w:r>
          </w:p>
          <w:p w14:paraId="1AF62CC6" w14:textId="77777777" w:rsidR="00F5213A" w:rsidRDefault="00F5213A" w:rsidP="00715F02">
            <w:pPr>
              <w:pStyle w:val="ListParagraph"/>
              <w:numPr>
                <w:ilvl w:val="0"/>
                <w:numId w:val="26"/>
              </w:numPr>
              <w:bidi/>
              <w:ind w:left="240" w:hanging="210"/>
              <w:jc w:val="mediumKashida"/>
              <w:rPr>
                <w:rFonts w:ascii="Arial" w:eastAsia="Times New Roman" w:hAnsi="Arial" w:cs="Arial"/>
                <w:b/>
                <w:bCs/>
                <w:color w:val="000000"/>
              </w:rPr>
            </w:pPr>
            <w:r w:rsidRPr="00B113A1">
              <w:rPr>
                <w:rFonts w:ascii="Arial" w:eastAsia="Times New Roman" w:hAnsi="Arial" w:cs="Arial" w:hint="cs"/>
                <w:b/>
                <w:bCs/>
                <w:color w:val="000000"/>
                <w:rtl/>
              </w:rPr>
              <w:t>الإدارة المركزية للرعاية الصحية الأولية</w:t>
            </w:r>
            <w:r>
              <w:rPr>
                <w:rFonts w:ascii="Arial" w:eastAsia="Times New Roman" w:hAnsi="Arial" w:cs="Arial" w:hint="cs"/>
                <w:b/>
                <w:bCs/>
                <w:color w:val="000000"/>
                <w:rtl/>
              </w:rPr>
              <w:t>.</w:t>
            </w:r>
          </w:p>
          <w:p w14:paraId="793BE458" w14:textId="166B911A" w:rsidR="00F5213A" w:rsidRPr="00B113A1" w:rsidRDefault="00F5213A" w:rsidP="00715F02">
            <w:pPr>
              <w:pStyle w:val="ListParagraph"/>
              <w:numPr>
                <w:ilvl w:val="0"/>
                <w:numId w:val="26"/>
              </w:numPr>
              <w:bidi/>
              <w:ind w:left="240" w:hanging="210"/>
              <w:jc w:val="mediumKashida"/>
              <w:rPr>
                <w:rFonts w:ascii="Arial" w:eastAsia="Times New Roman" w:hAnsi="Arial" w:cs="Arial"/>
                <w:b/>
                <w:bCs/>
                <w:color w:val="000000"/>
                <w:rtl/>
              </w:rPr>
            </w:pPr>
            <w:r>
              <w:rPr>
                <w:rFonts w:ascii="Arial" w:eastAsia="Times New Roman" w:hAnsi="Arial" w:cs="Arial" w:hint="cs"/>
                <w:b/>
                <w:bCs/>
                <w:color w:val="000000"/>
                <w:rtl/>
              </w:rPr>
              <w:t>المركز الوطني للمعلومات الصحية</w:t>
            </w:r>
          </w:p>
        </w:tc>
        <w:tc>
          <w:tcPr>
            <w:tcW w:w="2790" w:type="dxa"/>
            <w:gridSpan w:val="3"/>
            <w:tcBorders>
              <w:top w:val="single" w:sz="4" w:space="0" w:color="auto"/>
              <w:left w:val="single" w:sz="4" w:space="0" w:color="auto"/>
              <w:bottom w:val="single" w:sz="4" w:space="0" w:color="auto"/>
              <w:right w:val="single" w:sz="8" w:space="0" w:color="auto"/>
            </w:tcBorders>
            <w:shd w:val="clear" w:color="auto" w:fill="auto"/>
            <w:vAlign w:val="center"/>
            <w:hideMark/>
          </w:tcPr>
          <w:p w14:paraId="09B3FC9B" w14:textId="6DA5CE6F" w:rsidR="00F5213A" w:rsidRPr="00083DA3" w:rsidRDefault="00F5213A" w:rsidP="00F642E3">
            <w:pPr>
              <w:bidi/>
              <w:jc w:val="center"/>
              <w:rPr>
                <w:rFonts w:ascii="Arial" w:eastAsia="Times New Roman" w:hAnsi="Arial" w:cs="Arial"/>
                <w:b/>
                <w:bCs/>
                <w:color w:val="000000"/>
                <w:rtl/>
              </w:rPr>
            </w:pPr>
            <w:r w:rsidRPr="00083DA3">
              <w:rPr>
                <w:rFonts w:ascii="Arial" w:eastAsia="Times New Roman" w:hAnsi="Arial" w:cs="Arial" w:hint="cs"/>
                <w:b/>
                <w:bCs/>
                <w:color w:val="000000"/>
                <w:rtl/>
              </w:rPr>
              <w:t>اللجنة الدائمة للوقاية والتصدي للأمراض المزمنة غير السارية</w:t>
            </w:r>
          </w:p>
        </w:tc>
      </w:tr>
      <w:tr w:rsidR="009D4103" w:rsidRPr="00083DA3" w14:paraId="084C4F52" w14:textId="77777777" w:rsidTr="005E2403">
        <w:trPr>
          <w:trHeight w:val="1529"/>
        </w:trPr>
        <w:tc>
          <w:tcPr>
            <w:tcW w:w="888" w:type="dxa"/>
            <w:tcBorders>
              <w:left w:val="single" w:sz="8" w:space="0" w:color="auto"/>
              <w:bottom w:val="single" w:sz="8" w:space="0" w:color="000000"/>
              <w:right w:val="nil"/>
            </w:tcBorders>
            <w:shd w:val="clear" w:color="auto" w:fill="D9E2F3" w:themeFill="accent1" w:themeFillTint="33"/>
            <w:noWrap/>
            <w:vAlign w:val="center"/>
          </w:tcPr>
          <w:p w14:paraId="212E7DAE" w14:textId="77777777" w:rsidR="009D4103" w:rsidRPr="00083DA3" w:rsidRDefault="009D4103" w:rsidP="000D5C1F">
            <w:pPr>
              <w:bidi/>
              <w:jc w:val="center"/>
              <w:rPr>
                <w:rFonts w:ascii="Arial" w:eastAsia="Times New Roman" w:hAnsi="Arial" w:cs="Arial"/>
                <w:b/>
                <w:bCs/>
                <w:color w:val="000000"/>
                <w:rtl/>
              </w:rPr>
            </w:pPr>
          </w:p>
        </w:tc>
        <w:tc>
          <w:tcPr>
            <w:tcW w:w="1530" w:type="dxa"/>
            <w:gridSpan w:val="2"/>
            <w:tcBorders>
              <w:top w:val="single" w:sz="4" w:space="0" w:color="auto"/>
              <w:left w:val="single" w:sz="8" w:space="0" w:color="auto"/>
              <w:bottom w:val="single" w:sz="8" w:space="0" w:color="000000"/>
              <w:right w:val="single" w:sz="4" w:space="0" w:color="auto"/>
            </w:tcBorders>
            <w:shd w:val="clear" w:color="auto" w:fill="D9E2F3" w:themeFill="accent1" w:themeFillTint="33"/>
            <w:noWrap/>
            <w:vAlign w:val="center"/>
          </w:tcPr>
          <w:p w14:paraId="0F982F64" w14:textId="3588407A" w:rsidR="009D4103" w:rsidRPr="00083DA3" w:rsidRDefault="009D4103" w:rsidP="000D5C1F">
            <w:pPr>
              <w:bidi/>
              <w:jc w:val="center"/>
              <w:rPr>
                <w:rFonts w:ascii="Arial" w:eastAsia="Times New Roman" w:hAnsi="Arial" w:cs="Arial"/>
                <w:b/>
                <w:bCs/>
                <w:color w:val="000000"/>
                <w:rtl/>
              </w:rPr>
            </w:pPr>
            <w:r>
              <w:rPr>
                <w:rFonts w:ascii="Arial" w:eastAsia="Times New Roman" w:hAnsi="Arial" w:cs="Arial" w:hint="cs"/>
                <w:b/>
                <w:bCs/>
                <w:color w:val="000000"/>
                <w:rtl/>
              </w:rPr>
              <w:t>الدراسات والبحوث</w:t>
            </w:r>
          </w:p>
        </w:tc>
        <w:tc>
          <w:tcPr>
            <w:tcW w:w="5040" w:type="dxa"/>
            <w:gridSpan w:val="3"/>
            <w:tcBorders>
              <w:top w:val="single" w:sz="4" w:space="0" w:color="auto"/>
              <w:left w:val="single" w:sz="4" w:space="0" w:color="auto"/>
              <w:bottom w:val="single" w:sz="8" w:space="0" w:color="000000"/>
              <w:right w:val="single" w:sz="4" w:space="0" w:color="auto"/>
            </w:tcBorders>
            <w:shd w:val="clear" w:color="auto" w:fill="auto"/>
            <w:noWrap/>
            <w:vAlign w:val="center"/>
          </w:tcPr>
          <w:p w14:paraId="5C5EC520" w14:textId="763BBE4B" w:rsidR="009D4103" w:rsidRPr="00083DA3" w:rsidRDefault="00320405" w:rsidP="000D5C1F">
            <w:pPr>
              <w:bidi/>
              <w:jc w:val="both"/>
              <w:rPr>
                <w:rFonts w:ascii="Arial" w:eastAsia="Times New Roman" w:hAnsi="Arial" w:cs="Arial"/>
                <w:b/>
                <w:bCs/>
                <w:color w:val="000000"/>
                <w:rtl/>
              </w:rPr>
            </w:pPr>
            <w:r>
              <w:rPr>
                <w:rFonts w:ascii="Arial" w:eastAsia="Times New Roman" w:hAnsi="Arial" w:cs="Arial" w:hint="cs"/>
                <w:b/>
                <w:bCs/>
                <w:color w:val="000000"/>
                <w:rtl/>
              </w:rPr>
              <w:t xml:space="preserve">التنسيق مع اللجنة الدائمة لتنسيق البحوث الطبية والصحية بوزارة الصحة </w:t>
            </w:r>
            <w:r w:rsidR="009B17A7">
              <w:rPr>
                <w:rFonts w:ascii="Arial" w:eastAsia="Times New Roman" w:hAnsi="Arial" w:cs="Arial" w:hint="cs"/>
                <w:b/>
                <w:bCs/>
                <w:color w:val="000000"/>
                <w:rtl/>
              </w:rPr>
              <w:t>لتشجيع البحوث الخاصة بالأمراض المزمنة غير السارية للاستفادة من توصياتها في التطبيق ووضع الاستراتيجيات.</w:t>
            </w:r>
          </w:p>
        </w:tc>
        <w:tc>
          <w:tcPr>
            <w:tcW w:w="3240" w:type="dxa"/>
            <w:gridSpan w:val="4"/>
            <w:tcBorders>
              <w:top w:val="single" w:sz="4" w:space="0" w:color="auto"/>
              <w:left w:val="single" w:sz="4" w:space="0" w:color="auto"/>
              <w:bottom w:val="single" w:sz="8" w:space="0" w:color="000000"/>
              <w:right w:val="single" w:sz="4" w:space="0" w:color="auto"/>
            </w:tcBorders>
            <w:shd w:val="clear" w:color="auto" w:fill="auto"/>
            <w:noWrap/>
            <w:vAlign w:val="center"/>
          </w:tcPr>
          <w:p w14:paraId="3ABD4680" w14:textId="52DAE3A3" w:rsidR="009D4103" w:rsidRPr="00083DA3" w:rsidRDefault="009B17A7" w:rsidP="000D5C1F">
            <w:pPr>
              <w:bidi/>
              <w:rPr>
                <w:rFonts w:ascii="Arial" w:eastAsia="Times New Roman" w:hAnsi="Arial" w:cs="Arial"/>
                <w:b/>
                <w:bCs/>
                <w:color w:val="000000"/>
                <w:rtl/>
              </w:rPr>
            </w:pPr>
            <w:r>
              <w:rPr>
                <w:rFonts w:ascii="Arial" w:eastAsia="Times New Roman" w:hAnsi="Arial" w:cs="Arial" w:hint="cs"/>
                <w:b/>
                <w:bCs/>
                <w:color w:val="000000"/>
                <w:rtl/>
              </w:rPr>
              <w:t>عدد البحوث المحالة للجنة الدائمة للأمراض المزمنة غير السارية للاستفادة منها.</w:t>
            </w:r>
          </w:p>
        </w:tc>
        <w:tc>
          <w:tcPr>
            <w:tcW w:w="2340" w:type="dxa"/>
            <w:gridSpan w:val="2"/>
            <w:tcBorders>
              <w:top w:val="single" w:sz="4" w:space="0" w:color="auto"/>
              <w:left w:val="single" w:sz="4" w:space="0" w:color="auto"/>
              <w:bottom w:val="single" w:sz="8" w:space="0" w:color="000000"/>
              <w:right w:val="single" w:sz="4" w:space="0" w:color="auto"/>
            </w:tcBorders>
            <w:shd w:val="clear" w:color="auto" w:fill="auto"/>
            <w:noWrap/>
            <w:vAlign w:val="center"/>
          </w:tcPr>
          <w:p w14:paraId="0A46693B" w14:textId="7585521C" w:rsidR="009D4103" w:rsidRPr="00B113A1" w:rsidRDefault="009B17A7" w:rsidP="00715F02">
            <w:pPr>
              <w:pStyle w:val="ListParagraph"/>
              <w:numPr>
                <w:ilvl w:val="0"/>
                <w:numId w:val="26"/>
              </w:numPr>
              <w:bidi/>
              <w:ind w:left="240" w:hanging="210"/>
              <w:jc w:val="mediumKashida"/>
              <w:rPr>
                <w:rFonts w:ascii="Arial" w:eastAsia="Times New Roman" w:hAnsi="Arial" w:cs="Arial"/>
                <w:b/>
                <w:bCs/>
                <w:color w:val="000000"/>
                <w:rtl/>
              </w:rPr>
            </w:pPr>
            <w:r>
              <w:rPr>
                <w:rFonts w:ascii="Arial" w:eastAsia="Times New Roman" w:hAnsi="Arial" w:cs="Arial" w:hint="cs"/>
                <w:b/>
                <w:bCs/>
                <w:color w:val="000000"/>
                <w:rtl/>
              </w:rPr>
              <w:t>قسم الامراض المزمنة غير السارية بإدارة الصحة العامة</w:t>
            </w:r>
          </w:p>
        </w:tc>
        <w:tc>
          <w:tcPr>
            <w:tcW w:w="2790" w:type="dxa"/>
            <w:gridSpan w:val="3"/>
            <w:tcBorders>
              <w:top w:val="single" w:sz="4" w:space="0" w:color="auto"/>
              <w:left w:val="single" w:sz="4" w:space="0" w:color="auto"/>
              <w:bottom w:val="single" w:sz="8" w:space="0" w:color="000000"/>
              <w:right w:val="single" w:sz="8" w:space="0" w:color="auto"/>
            </w:tcBorders>
            <w:shd w:val="clear" w:color="auto" w:fill="auto"/>
            <w:vAlign w:val="center"/>
          </w:tcPr>
          <w:p w14:paraId="4A3FAFE9" w14:textId="47C2D058" w:rsidR="009D4103" w:rsidRPr="00083DA3" w:rsidRDefault="009B17A7" w:rsidP="00F642E3">
            <w:pPr>
              <w:bidi/>
              <w:jc w:val="center"/>
              <w:rPr>
                <w:rFonts w:ascii="Arial" w:eastAsia="Times New Roman" w:hAnsi="Arial" w:cs="Arial"/>
                <w:b/>
                <w:bCs/>
                <w:color w:val="000000"/>
                <w:rtl/>
              </w:rPr>
            </w:pPr>
            <w:r>
              <w:rPr>
                <w:rFonts w:ascii="Arial" w:eastAsia="Times New Roman" w:hAnsi="Arial" w:cs="Arial" w:hint="cs"/>
                <w:b/>
                <w:bCs/>
                <w:color w:val="000000"/>
                <w:rtl/>
              </w:rPr>
              <w:t>اللجنة الدائمة للتنسيق البحوث الطبية والصحية بوزارة الصحة</w:t>
            </w:r>
          </w:p>
        </w:tc>
      </w:tr>
    </w:tbl>
    <w:p w14:paraId="26A0F3D0" w14:textId="77777777" w:rsidR="009D4103" w:rsidRDefault="009D4103" w:rsidP="00755067">
      <w:pPr>
        <w:bidi/>
        <w:jc w:val="mediumKashida"/>
        <w:rPr>
          <w:rFonts w:asciiTheme="majorBidi" w:hAnsiTheme="majorBidi" w:cs="Monotype Koufi"/>
          <w:sz w:val="32"/>
          <w:szCs w:val="32"/>
          <w:rtl/>
        </w:rPr>
      </w:pPr>
    </w:p>
    <w:p w14:paraId="73A16AFF" w14:textId="77777777" w:rsidR="009D4103" w:rsidRDefault="009D4103" w:rsidP="009D4103">
      <w:pPr>
        <w:bidi/>
        <w:jc w:val="mediumKashida"/>
        <w:rPr>
          <w:rFonts w:asciiTheme="majorBidi" w:hAnsiTheme="majorBidi" w:cs="Monotype Koufi"/>
          <w:sz w:val="32"/>
          <w:szCs w:val="32"/>
          <w:rtl/>
        </w:rPr>
      </w:pPr>
    </w:p>
    <w:p w14:paraId="227EF9C8" w14:textId="77777777" w:rsidR="009D4103" w:rsidRDefault="009D4103" w:rsidP="009D4103">
      <w:pPr>
        <w:bidi/>
        <w:jc w:val="mediumKashida"/>
        <w:rPr>
          <w:rFonts w:asciiTheme="majorBidi" w:hAnsiTheme="majorBidi" w:cs="Monotype Koufi"/>
          <w:sz w:val="32"/>
          <w:szCs w:val="32"/>
          <w:rtl/>
        </w:rPr>
      </w:pPr>
    </w:p>
    <w:p w14:paraId="6CFC605A" w14:textId="77777777" w:rsidR="009D4103" w:rsidRDefault="009D4103" w:rsidP="009D4103">
      <w:pPr>
        <w:bidi/>
        <w:jc w:val="mediumKashida"/>
        <w:rPr>
          <w:rFonts w:asciiTheme="majorBidi" w:hAnsiTheme="majorBidi" w:cs="Monotype Koufi"/>
          <w:sz w:val="32"/>
          <w:szCs w:val="32"/>
          <w:rtl/>
        </w:rPr>
      </w:pPr>
    </w:p>
    <w:p w14:paraId="667FFDD6" w14:textId="77777777" w:rsidR="009D4103" w:rsidRDefault="009D4103" w:rsidP="009D4103">
      <w:pPr>
        <w:bidi/>
        <w:jc w:val="mediumKashida"/>
        <w:rPr>
          <w:rFonts w:asciiTheme="majorBidi" w:hAnsiTheme="majorBidi" w:cs="Monotype Koufi"/>
          <w:sz w:val="32"/>
          <w:szCs w:val="32"/>
          <w:rtl/>
        </w:rPr>
      </w:pPr>
    </w:p>
    <w:p w14:paraId="621B7899" w14:textId="77777777" w:rsidR="009D4103" w:rsidRDefault="009D4103" w:rsidP="009D4103">
      <w:pPr>
        <w:bidi/>
        <w:jc w:val="mediumKashida"/>
        <w:rPr>
          <w:rFonts w:asciiTheme="majorBidi" w:hAnsiTheme="majorBidi" w:cs="Monotype Koufi"/>
          <w:sz w:val="32"/>
          <w:szCs w:val="32"/>
          <w:rtl/>
        </w:rPr>
      </w:pPr>
    </w:p>
    <w:p w14:paraId="21D7757B" w14:textId="77777777" w:rsidR="009D4103" w:rsidRDefault="009D4103" w:rsidP="009D4103">
      <w:pPr>
        <w:bidi/>
        <w:jc w:val="mediumKashida"/>
        <w:rPr>
          <w:rFonts w:asciiTheme="majorBidi" w:hAnsiTheme="majorBidi" w:cs="Monotype Koufi"/>
          <w:sz w:val="32"/>
          <w:szCs w:val="32"/>
          <w:rtl/>
        </w:rPr>
      </w:pPr>
    </w:p>
    <w:p w14:paraId="0569F182" w14:textId="77777777" w:rsidR="009D4103" w:rsidRDefault="009D4103" w:rsidP="009D4103">
      <w:pPr>
        <w:bidi/>
        <w:jc w:val="mediumKashida"/>
        <w:rPr>
          <w:rFonts w:asciiTheme="majorBidi" w:hAnsiTheme="majorBidi" w:cs="Monotype Koufi"/>
          <w:sz w:val="32"/>
          <w:szCs w:val="32"/>
          <w:rtl/>
        </w:rPr>
      </w:pPr>
    </w:p>
    <w:p w14:paraId="00ED6F68" w14:textId="77777777" w:rsidR="009D4103" w:rsidRDefault="009D4103" w:rsidP="009D4103">
      <w:pPr>
        <w:bidi/>
        <w:jc w:val="mediumKashida"/>
        <w:rPr>
          <w:rFonts w:asciiTheme="majorBidi" w:hAnsiTheme="majorBidi" w:cs="Monotype Koufi"/>
          <w:sz w:val="32"/>
          <w:szCs w:val="32"/>
          <w:rtl/>
        </w:rPr>
      </w:pPr>
    </w:p>
    <w:p w14:paraId="5B9C4B20" w14:textId="77777777" w:rsidR="009D4103" w:rsidRDefault="009D4103" w:rsidP="009D4103">
      <w:pPr>
        <w:bidi/>
        <w:jc w:val="mediumKashida"/>
        <w:rPr>
          <w:rFonts w:asciiTheme="majorBidi" w:hAnsiTheme="majorBidi" w:cs="Monotype Koufi"/>
          <w:sz w:val="32"/>
          <w:szCs w:val="32"/>
          <w:rtl/>
        </w:rPr>
      </w:pPr>
    </w:p>
    <w:p w14:paraId="7715F835" w14:textId="19548C6F" w:rsidR="008313B1" w:rsidRPr="00755067" w:rsidRDefault="00755067" w:rsidP="009D4103">
      <w:pPr>
        <w:bidi/>
        <w:jc w:val="mediumKashida"/>
        <w:rPr>
          <w:rFonts w:asciiTheme="majorBidi" w:hAnsiTheme="majorBidi" w:cs="Monotype Koufi"/>
          <w:sz w:val="32"/>
          <w:szCs w:val="32"/>
          <w:rtl/>
        </w:rPr>
      </w:pPr>
      <w:r w:rsidRPr="00755067">
        <w:rPr>
          <w:rFonts w:asciiTheme="majorBidi" w:hAnsiTheme="majorBidi" w:cs="Monotype Koufi" w:hint="cs"/>
          <w:sz w:val="32"/>
          <w:szCs w:val="32"/>
          <w:rtl/>
        </w:rPr>
        <w:lastRenderedPageBreak/>
        <w:t>الغايات الرئيسية والمؤشرات:</w:t>
      </w:r>
    </w:p>
    <w:tbl>
      <w:tblPr>
        <w:tblStyle w:val="TableGrid0"/>
        <w:bidiVisual/>
        <w:tblW w:w="15687" w:type="dxa"/>
        <w:tblInd w:w="-832" w:type="dxa"/>
        <w:tblLook w:val="04A0" w:firstRow="1" w:lastRow="0" w:firstColumn="1" w:lastColumn="0" w:noHBand="0" w:noVBand="1"/>
      </w:tblPr>
      <w:tblGrid>
        <w:gridCol w:w="1384"/>
        <w:gridCol w:w="1717"/>
        <w:gridCol w:w="3432"/>
        <w:gridCol w:w="9154"/>
      </w:tblGrid>
      <w:tr w:rsidR="00270604" w:rsidRPr="00B344D9" w14:paraId="6BB7750B" w14:textId="77777777" w:rsidTr="00826D89">
        <w:trPr>
          <w:trHeight w:val="404"/>
        </w:trPr>
        <w:tc>
          <w:tcPr>
            <w:tcW w:w="1384" w:type="dxa"/>
            <w:shd w:val="clear" w:color="auto" w:fill="D9E2F3" w:themeFill="accent1" w:themeFillTint="33"/>
            <w:vAlign w:val="center"/>
          </w:tcPr>
          <w:p w14:paraId="21F547FB" w14:textId="77777777" w:rsidR="00270604" w:rsidRPr="00B344D9" w:rsidRDefault="00270604" w:rsidP="00755067">
            <w:pPr>
              <w:bidi/>
              <w:spacing w:before="240" w:after="240"/>
              <w:jc w:val="center"/>
              <w:rPr>
                <w:rFonts w:asciiTheme="majorBidi" w:hAnsiTheme="majorBidi" w:cstheme="majorBidi"/>
                <w:b/>
                <w:bCs/>
                <w:sz w:val="28"/>
                <w:szCs w:val="28"/>
                <w:rtl/>
              </w:rPr>
            </w:pPr>
          </w:p>
        </w:tc>
        <w:tc>
          <w:tcPr>
            <w:tcW w:w="1717" w:type="dxa"/>
            <w:shd w:val="clear" w:color="auto" w:fill="D9E2F3" w:themeFill="accent1" w:themeFillTint="33"/>
            <w:vAlign w:val="center"/>
          </w:tcPr>
          <w:p w14:paraId="2A43790F" w14:textId="4A185157" w:rsidR="00270604" w:rsidRPr="00B344D9" w:rsidRDefault="00270604" w:rsidP="00755067">
            <w:pPr>
              <w:bidi/>
              <w:spacing w:before="240" w:after="240"/>
              <w:jc w:val="center"/>
              <w:rPr>
                <w:rFonts w:asciiTheme="majorBidi" w:hAnsiTheme="majorBidi" w:cstheme="majorBidi"/>
                <w:b/>
                <w:bCs/>
                <w:sz w:val="28"/>
                <w:szCs w:val="28"/>
                <w:rtl/>
              </w:rPr>
            </w:pPr>
            <w:r w:rsidRPr="00B344D9">
              <w:rPr>
                <w:rFonts w:asciiTheme="majorBidi" w:hAnsiTheme="majorBidi" w:cstheme="majorBidi" w:hint="cs"/>
                <w:b/>
                <w:bCs/>
                <w:sz w:val="28"/>
                <w:szCs w:val="28"/>
                <w:rtl/>
              </w:rPr>
              <w:t>البند</w:t>
            </w:r>
          </w:p>
        </w:tc>
        <w:tc>
          <w:tcPr>
            <w:tcW w:w="3432" w:type="dxa"/>
            <w:shd w:val="clear" w:color="auto" w:fill="D9E2F3" w:themeFill="accent1" w:themeFillTint="33"/>
            <w:vAlign w:val="center"/>
          </w:tcPr>
          <w:p w14:paraId="229B86C1" w14:textId="4FF2C2B1" w:rsidR="00270604" w:rsidRPr="00B344D9" w:rsidRDefault="00270604" w:rsidP="00755067">
            <w:pPr>
              <w:bidi/>
              <w:spacing w:before="240" w:after="240"/>
              <w:jc w:val="center"/>
              <w:rPr>
                <w:rFonts w:asciiTheme="majorBidi" w:hAnsiTheme="majorBidi" w:cstheme="majorBidi"/>
                <w:b/>
                <w:bCs/>
                <w:sz w:val="28"/>
                <w:szCs w:val="28"/>
                <w:rtl/>
              </w:rPr>
            </w:pPr>
            <w:r w:rsidRPr="00B344D9">
              <w:rPr>
                <w:rFonts w:asciiTheme="majorBidi" w:hAnsiTheme="majorBidi" w:cstheme="majorBidi" w:hint="cs"/>
                <w:b/>
                <w:bCs/>
                <w:sz w:val="28"/>
                <w:szCs w:val="28"/>
                <w:rtl/>
              </w:rPr>
              <w:t>الغاية الرئيسية</w:t>
            </w:r>
          </w:p>
        </w:tc>
        <w:tc>
          <w:tcPr>
            <w:tcW w:w="9154" w:type="dxa"/>
            <w:shd w:val="clear" w:color="auto" w:fill="D9E2F3" w:themeFill="accent1" w:themeFillTint="33"/>
            <w:vAlign w:val="center"/>
          </w:tcPr>
          <w:p w14:paraId="48186A6B" w14:textId="790919AD" w:rsidR="00270604" w:rsidRPr="00B344D9" w:rsidRDefault="00270604" w:rsidP="00755067">
            <w:pPr>
              <w:bidi/>
              <w:spacing w:before="240" w:after="240"/>
              <w:jc w:val="center"/>
              <w:rPr>
                <w:rFonts w:asciiTheme="majorBidi" w:hAnsiTheme="majorBidi" w:cstheme="majorBidi"/>
                <w:b/>
                <w:bCs/>
                <w:sz w:val="28"/>
                <w:szCs w:val="28"/>
                <w:rtl/>
              </w:rPr>
            </w:pPr>
            <w:r w:rsidRPr="00B344D9">
              <w:rPr>
                <w:rFonts w:asciiTheme="majorBidi" w:hAnsiTheme="majorBidi" w:cstheme="majorBidi" w:hint="cs"/>
                <w:b/>
                <w:bCs/>
                <w:sz w:val="28"/>
                <w:szCs w:val="28"/>
                <w:rtl/>
              </w:rPr>
              <w:t xml:space="preserve">مؤشر </w:t>
            </w:r>
            <w:r>
              <w:rPr>
                <w:rFonts w:asciiTheme="majorBidi" w:hAnsiTheme="majorBidi" w:cstheme="majorBidi" w:hint="cs"/>
                <w:b/>
                <w:bCs/>
                <w:sz w:val="28"/>
                <w:szCs w:val="28"/>
                <w:rtl/>
              </w:rPr>
              <w:t>الغايـة المرجوة</w:t>
            </w:r>
          </w:p>
        </w:tc>
      </w:tr>
      <w:tr w:rsidR="00270604" w:rsidRPr="008D470C" w14:paraId="67ED29EF" w14:textId="77777777" w:rsidTr="00826D89">
        <w:tc>
          <w:tcPr>
            <w:tcW w:w="1384" w:type="dxa"/>
            <w:vMerge w:val="restart"/>
            <w:shd w:val="clear" w:color="auto" w:fill="D9E2F3" w:themeFill="accent1" w:themeFillTint="33"/>
            <w:vAlign w:val="center"/>
          </w:tcPr>
          <w:p w14:paraId="2DCE22BD" w14:textId="066A9C4B" w:rsidR="00270604" w:rsidRPr="003035EF" w:rsidRDefault="00AD779C" w:rsidP="00755067">
            <w:pPr>
              <w:bidi/>
              <w:spacing w:before="240"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t>الهدف الاستراتيجي العام</w:t>
            </w:r>
          </w:p>
        </w:tc>
        <w:tc>
          <w:tcPr>
            <w:tcW w:w="1717" w:type="dxa"/>
            <w:vMerge w:val="restart"/>
            <w:shd w:val="clear" w:color="auto" w:fill="D9E2F3" w:themeFill="accent1" w:themeFillTint="33"/>
            <w:vAlign w:val="center"/>
          </w:tcPr>
          <w:p w14:paraId="6F465058" w14:textId="59D725B3" w:rsidR="00270604" w:rsidRPr="008D470C" w:rsidRDefault="00270604" w:rsidP="00755067">
            <w:pPr>
              <w:bidi/>
              <w:spacing w:before="240" w:after="240"/>
              <w:jc w:val="lowKashida"/>
              <w:rPr>
                <w:rFonts w:asciiTheme="majorBidi" w:hAnsiTheme="majorBidi" w:cs="Times New Roman"/>
                <w:b/>
                <w:bCs/>
                <w:sz w:val="26"/>
                <w:szCs w:val="26"/>
                <w:rtl/>
              </w:rPr>
            </w:pPr>
            <w:r w:rsidRPr="003035EF">
              <w:rPr>
                <w:rFonts w:asciiTheme="majorBidi" w:hAnsiTheme="majorBidi" w:cs="Times New Roman"/>
                <w:b/>
                <w:bCs/>
                <w:sz w:val="26"/>
                <w:szCs w:val="26"/>
                <w:rtl/>
              </w:rPr>
              <w:t>الوفاة المبكرة الناتجة عن الأمراض المزمنة غير السارية</w:t>
            </w:r>
          </w:p>
        </w:tc>
        <w:tc>
          <w:tcPr>
            <w:tcW w:w="3432" w:type="dxa"/>
            <w:vMerge w:val="restart"/>
            <w:vAlign w:val="center"/>
          </w:tcPr>
          <w:p w14:paraId="233639DE" w14:textId="03CC7B44" w:rsidR="00270604" w:rsidRPr="008D470C" w:rsidRDefault="00270604" w:rsidP="00755067">
            <w:pPr>
              <w:bidi/>
              <w:spacing w:before="240"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خفض معدل الوفاة المبكرة الناتجة عن الأمراض المزمنة غير السارية بنسبة 25% حتى عام 2025</w:t>
            </w:r>
            <w:r>
              <w:rPr>
                <w:rFonts w:asciiTheme="majorBidi" w:hAnsiTheme="majorBidi" w:cs="Times New Roman" w:hint="cs"/>
                <w:b/>
                <w:bCs/>
                <w:sz w:val="26"/>
                <w:szCs w:val="26"/>
                <w:rtl/>
              </w:rPr>
              <w:t>.</w:t>
            </w:r>
          </w:p>
        </w:tc>
        <w:tc>
          <w:tcPr>
            <w:tcW w:w="9154" w:type="dxa"/>
            <w:vAlign w:val="center"/>
          </w:tcPr>
          <w:p w14:paraId="78120F98" w14:textId="03CDC773" w:rsidR="00270604" w:rsidRPr="008D470C" w:rsidRDefault="00270604" w:rsidP="00755067">
            <w:pPr>
              <w:bidi/>
              <w:spacing w:before="240"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احتمال الوفاة غير المشروط في سن يتراوح بين 30 و70 </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بسبب الأمراض القلبية الوعائية والسرطان </w:t>
            </w:r>
            <w:r w:rsidRPr="008D470C">
              <w:rPr>
                <w:rFonts w:asciiTheme="majorBidi" w:hAnsiTheme="majorBidi" w:cs="Times New Roman" w:hint="cs"/>
                <w:b/>
                <w:bCs/>
                <w:sz w:val="26"/>
                <w:szCs w:val="26"/>
                <w:rtl/>
              </w:rPr>
              <w:t>وداء</w:t>
            </w:r>
            <w:r w:rsidRPr="008D470C">
              <w:rPr>
                <w:rFonts w:asciiTheme="majorBidi" w:hAnsiTheme="majorBidi" w:cs="Times New Roman"/>
                <w:b/>
                <w:bCs/>
                <w:sz w:val="26"/>
                <w:szCs w:val="26"/>
                <w:rtl/>
              </w:rPr>
              <w:t xml:space="preserve"> السكرى </w:t>
            </w:r>
            <w:r w:rsidRPr="008D470C">
              <w:rPr>
                <w:rFonts w:asciiTheme="majorBidi" w:hAnsiTheme="majorBidi" w:cs="Times New Roman" w:hint="cs"/>
                <w:b/>
                <w:bCs/>
                <w:sz w:val="26"/>
                <w:szCs w:val="26"/>
                <w:rtl/>
              </w:rPr>
              <w:t>وأمراض</w:t>
            </w:r>
            <w:r w:rsidRPr="008D470C">
              <w:rPr>
                <w:rFonts w:asciiTheme="majorBidi" w:hAnsiTheme="majorBidi" w:cs="Times New Roman"/>
                <w:b/>
                <w:bCs/>
                <w:sz w:val="26"/>
                <w:szCs w:val="26"/>
                <w:rtl/>
              </w:rPr>
              <w:t xml:space="preserve"> الجهاز التنفسي المزمنة</w:t>
            </w:r>
            <w:r>
              <w:rPr>
                <w:rFonts w:asciiTheme="majorBidi" w:hAnsiTheme="majorBidi" w:cs="Times New Roman" w:hint="cs"/>
                <w:b/>
                <w:bCs/>
                <w:sz w:val="26"/>
                <w:szCs w:val="26"/>
                <w:rtl/>
              </w:rPr>
              <w:t>.</w:t>
            </w:r>
            <w:r w:rsidRPr="008D470C">
              <w:rPr>
                <w:rFonts w:asciiTheme="majorBidi" w:hAnsiTheme="majorBidi" w:cstheme="majorBidi"/>
                <w:b/>
                <w:bCs/>
                <w:sz w:val="26"/>
                <w:szCs w:val="26"/>
              </w:rPr>
              <w:t xml:space="preserve"> </w:t>
            </w:r>
          </w:p>
        </w:tc>
      </w:tr>
      <w:tr w:rsidR="00270604" w:rsidRPr="008D470C" w14:paraId="014D079A" w14:textId="77777777" w:rsidTr="00826D89">
        <w:tc>
          <w:tcPr>
            <w:tcW w:w="1384" w:type="dxa"/>
            <w:vMerge/>
            <w:shd w:val="clear" w:color="auto" w:fill="D9E2F3" w:themeFill="accent1" w:themeFillTint="33"/>
            <w:vAlign w:val="center"/>
          </w:tcPr>
          <w:p w14:paraId="1739C913" w14:textId="77777777" w:rsidR="00270604" w:rsidRPr="008D470C" w:rsidRDefault="00270604" w:rsidP="00755067">
            <w:pPr>
              <w:bidi/>
              <w:spacing w:before="240" w:after="240"/>
              <w:jc w:val="mediumKashida"/>
              <w:rPr>
                <w:rFonts w:asciiTheme="majorBidi" w:hAnsiTheme="majorBidi" w:cstheme="majorBidi"/>
                <w:b/>
                <w:bCs/>
                <w:sz w:val="26"/>
                <w:szCs w:val="26"/>
                <w:rtl/>
              </w:rPr>
            </w:pPr>
          </w:p>
        </w:tc>
        <w:tc>
          <w:tcPr>
            <w:tcW w:w="1717" w:type="dxa"/>
            <w:vMerge/>
            <w:shd w:val="clear" w:color="auto" w:fill="D9E2F3" w:themeFill="accent1" w:themeFillTint="33"/>
            <w:vAlign w:val="center"/>
          </w:tcPr>
          <w:p w14:paraId="4A3B94ED" w14:textId="581776EA" w:rsidR="00270604" w:rsidRPr="008D470C" w:rsidRDefault="00270604" w:rsidP="00755067">
            <w:pPr>
              <w:bidi/>
              <w:spacing w:before="240" w:after="240"/>
              <w:jc w:val="mediumKashida"/>
              <w:rPr>
                <w:rFonts w:asciiTheme="majorBidi" w:hAnsiTheme="majorBidi" w:cstheme="majorBidi"/>
                <w:b/>
                <w:bCs/>
                <w:sz w:val="26"/>
                <w:szCs w:val="26"/>
                <w:rtl/>
              </w:rPr>
            </w:pPr>
          </w:p>
        </w:tc>
        <w:tc>
          <w:tcPr>
            <w:tcW w:w="3432" w:type="dxa"/>
            <w:vMerge/>
            <w:vAlign w:val="center"/>
          </w:tcPr>
          <w:p w14:paraId="067B056A" w14:textId="57E2E3FE" w:rsidR="00270604" w:rsidRPr="008D470C" w:rsidRDefault="00270604" w:rsidP="00755067">
            <w:pPr>
              <w:bidi/>
              <w:spacing w:before="240" w:after="240"/>
              <w:jc w:val="mediumKashida"/>
              <w:rPr>
                <w:rFonts w:asciiTheme="majorBidi" w:hAnsiTheme="majorBidi" w:cstheme="majorBidi"/>
                <w:b/>
                <w:bCs/>
                <w:sz w:val="26"/>
                <w:szCs w:val="26"/>
                <w:rtl/>
              </w:rPr>
            </w:pPr>
          </w:p>
        </w:tc>
        <w:tc>
          <w:tcPr>
            <w:tcW w:w="9154" w:type="dxa"/>
            <w:vAlign w:val="center"/>
          </w:tcPr>
          <w:p w14:paraId="106EAF70" w14:textId="7B4D3AC6" w:rsidR="00270604" w:rsidRPr="008D470C" w:rsidRDefault="00270604" w:rsidP="00755067">
            <w:pPr>
              <w:bidi/>
              <w:spacing w:before="240"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الإصابة بالسرطان حسب نوع السرطان لكل </w:t>
            </w:r>
            <w:r>
              <w:rPr>
                <w:rFonts w:asciiTheme="majorBidi" w:hAnsiTheme="majorBidi" w:cs="Times New Roman" w:hint="cs"/>
                <w:b/>
                <w:bCs/>
                <w:sz w:val="26"/>
                <w:szCs w:val="26"/>
                <w:rtl/>
              </w:rPr>
              <w:t>1</w:t>
            </w:r>
            <w:r w:rsidRPr="008D470C">
              <w:rPr>
                <w:rFonts w:asciiTheme="majorBidi" w:hAnsiTheme="majorBidi" w:cs="Times New Roman"/>
                <w:b/>
                <w:bCs/>
                <w:sz w:val="26"/>
                <w:szCs w:val="26"/>
                <w:rtl/>
              </w:rPr>
              <w:t>00000 من السكان</w:t>
            </w:r>
            <w:r>
              <w:rPr>
                <w:rFonts w:asciiTheme="majorBidi" w:hAnsiTheme="majorBidi" w:cs="Times New Roman" w:hint="cs"/>
                <w:b/>
                <w:bCs/>
                <w:sz w:val="26"/>
                <w:szCs w:val="26"/>
                <w:rtl/>
              </w:rPr>
              <w:t>. (مؤشر إضافي)</w:t>
            </w:r>
          </w:p>
        </w:tc>
      </w:tr>
      <w:tr w:rsidR="00903295" w:rsidRPr="008D470C" w14:paraId="17CEB166" w14:textId="77777777" w:rsidTr="00826D89">
        <w:tc>
          <w:tcPr>
            <w:tcW w:w="1384" w:type="dxa"/>
            <w:vMerge w:val="restart"/>
            <w:shd w:val="clear" w:color="auto" w:fill="D9E2F3" w:themeFill="accent1" w:themeFillTint="33"/>
            <w:vAlign w:val="center"/>
          </w:tcPr>
          <w:p w14:paraId="52A01D1C" w14:textId="4A6E2A7C" w:rsidR="00903295" w:rsidRDefault="00903295" w:rsidP="00903295">
            <w:pPr>
              <w:bidi/>
              <w:spacing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t>عوامل الاختطار السلوكية</w:t>
            </w:r>
          </w:p>
        </w:tc>
        <w:tc>
          <w:tcPr>
            <w:tcW w:w="1717" w:type="dxa"/>
            <w:vMerge w:val="restart"/>
            <w:shd w:val="clear" w:color="auto" w:fill="D9E2F3" w:themeFill="accent1" w:themeFillTint="33"/>
            <w:vAlign w:val="center"/>
          </w:tcPr>
          <w:p w14:paraId="6389AE69" w14:textId="31BDF4E8" w:rsidR="00903295" w:rsidRPr="00762C70" w:rsidRDefault="00903295" w:rsidP="00903295">
            <w:pPr>
              <w:bidi/>
              <w:spacing w:after="240"/>
              <w:jc w:val="mediumKashida"/>
              <w:rPr>
                <w:rFonts w:asciiTheme="majorBidi" w:hAnsiTheme="majorBidi" w:cs="Times New Roman"/>
                <w:b/>
                <w:bCs/>
                <w:sz w:val="26"/>
                <w:szCs w:val="26"/>
                <w:rtl/>
              </w:rPr>
            </w:pPr>
            <w:r w:rsidRPr="00762C70">
              <w:rPr>
                <w:rFonts w:asciiTheme="majorBidi" w:hAnsiTheme="majorBidi" w:cs="Times New Roman"/>
                <w:b/>
                <w:bCs/>
                <w:sz w:val="26"/>
                <w:szCs w:val="26"/>
                <w:rtl/>
              </w:rPr>
              <w:t>استهلاك التبغ</w:t>
            </w:r>
          </w:p>
        </w:tc>
        <w:tc>
          <w:tcPr>
            <w:tcW w:w="3432" w:type="dxa"/>
            <w:vMerge w:val="restart"/>
            <w:vAlign w:val="center"/>
          </w:tcPr>
          <w:p w14:paraId="33F4D9EC" w14:textId="686F57ED" w:rsidR="00903295" w:rsidRPr="00377EF2" w:rsidRDefault="00903295" w:rsidP="00903295">
            <w:pPr>
              <w:bidi/>
              <w:spacing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خفض معدل استهلاك التبغ بنسبة 30%.</w:t>
            </w:r>
          </w:p>
        </w:tc>
        <w:tc>
          <w:tcPr>
            <w:tcW w:w="9154" w:type="dxa"/>
            <w:vAlign w:val="center"/>
          </w:tcPr>
          <w:p w14:paraId="5358FC2A" w14:textId="3DD2D624" w:rsidR="00903295" w:rsidRPr="008D470C" w:rsidRDefault="00903295" w:rsidP="00903295">
            <w:pPr>
              <w:bidi/>
              <w:spacing w:after="240"/>
              <w:jc w:val="mediumKashida"/>
              <w:rPr>
                <w:rFonts w:asciiTheme="majorBidi" w:hAnsiTheme="majorBidi" w:cs="Times New Roman"/>
                <w:b/>
                <w:bCs/>
                <w:sz w:val="26"/>
                <w:szCs w:val="26"/>
                <w:rtl/>
              </w:rPr>
            </w:pPr>
            <w:r w:rsidRPr="008D470C">
              <w:rPr>
                <w:rFonts w:asciiTheme="majorBidi" w:hAnsiTheme="majorBidi" w:cs="Times New Roman"/>
                <w:b/>
                <w:bCs/>
                <w:sz w:val="26"/>
                <w:szCs w:val="26"/>
                <w:rtl/>
              </w:rPr>
              <w:t xml:space="preserve">معدل الانتشار الحالي لتعاطي التبغ بين المراهقين </w:t>
            </w:r>
            <w:r>
              <w:rPr>
                <w:rFonts w:asciiTheme="majorBidi" w:hAnsiTheme="majorBidi" w:cs="Times New Roman" w:hint="cs"/>
                <w:b/>
                <w:bCs/>
                <w:sz w:val="26"/>
                <w:szCs w:val="26"/>
                <w:rtl/>
              </w:rPr>
              <w:t>13</w:t>
            </w:r>
            <w:r w:rsidRPr="008D470C">
              <w:rPr>
                <w:rFonts w:asciiTheme="majorBidi" w:hAnsiTheme="majorBidi" w:cs="Times New Roman"/>
                <w:b/>
                <w:bCs/>
                <w:sz w:val="26"/>
                <w:szCs w:val="26"/>
                <w:rtl/>
              </w:rPr>
              <w:t>-</w:t>
            </w:r>
            <w:r>
              <w:rPr>
                <w:rFonts w:asciiTheme="majorBidi" w:hAnsiTheme="majorBidi" w:cs="Times New Roman" w:hint="cs"/>
                <w:b/>
                <w:bCs/>
                <w:sz w:val="26"/>
                <w:szCs w:val="26"/>
                <w:rtl/>
              </w:rPr>
              <w:t>15</w:t>
            </w:r>
            <w:r w:rsidRPr="008D470C">
              <w:rPr>
                <w:rFonts w:asciiTheme="majorBidi" w:hAnsiTheme="majorBidi" w:cs="Times New Roman"/>
                <w:b/>
                <w:bCs/>
                <w:sz w:val="26"/>
                <w:szCs w:val="26"/>
                <w:rtl/>
              </w:rPr>
              <w:t xml:space="preserve"> </w:t>
            </w:r>
            <w:r>
              <w:rPr>
                <w:rFonts w:asciiTheme="majorBidi" w:hAnsiTheme="majorBidi" w:cs="Times New Roman" w:hint="cs"/>
                <w:b/>
                <w:bCs/>
                <w:sz w:val="26"/>
                <w:szCs w:val="26"/>
                <w:rtl/>
              </w:rPr>
              <w:t>عاماً</w:t>
            </w:r>
            <w:r w:rsidRPr="008D470C">
              <w:rPr>
                <w:rFonts w:asciiTheme="majorBidi" w:hAnsiTheme="majorBidi" w:cstheme="majorBidi"/>
                <w:b/>
                <w:bCs/>
                <w:sz w:val="26"/>
                <w:szCs w:val="26"/>
              </w:rPr>
              <w:t>.</w:t>
            </w:r>
          </w:p>
        </w:tc>
      </w:tr>
      <w:tr w:rsidR="00270604" w:rsidRPr="008D470C" w14:paraId="65422388" w14:textId="77777777" w:rsidTr="00826D89">
        <w:tc>
          <w:tcPr>
            <w:tcW w:w="1384" w:type="dxa"/>
            <w:vMerge/>
            <w:shd w:val="clear" w:color="auto" w:fill="D9E2F3" w:themeFill="accent1" w:themeFillTint="33"/>
            <w:vAlign w:val="center"/>
          </w:tcPr>
          <w:p w14:paraId="1D35B1ED" w14:textId="68BB2AE3" w:rsidR="00270604" w:rsidRPr="00762C70" w:rsidRDefault="00270604" w:rsidP="008C42CE">
            <w:pPr>
              <w:bidi/>
              <w:spacing w:after="240"/>
              <w:jc w:val="mediumKashida"/>
              <w:rPr>
                <w:rFonts w:asciiTheme="majorBidi" w:hAnsiTheme="majorBidi" w:cs="Times New Roman"/>
                <w:b/>
                <w:bCs/>
                <w:sz w:val="26"/>
                <w:szCs w:val="26"/>
                <w:rtl/>
              </w:rPr>
            </w:pPr>
          </w:p>
        </w:tc>
        <w:tc>
          <w:tcPr>
            <w:tcW w:w="1717" w:type="dxa"/>
            <w:vMerge/>
            <w:shd w:val="clear" w:color="auto" w:fill="D9E2F3" w:themeFill="accent1" w:themeFillTint="33"/>
            <w:vAlign w:val="center"/>
          </w:tcPr>
          <w:p w14:paraId="3DB36BC3" w14:textId="3E9B525D" w:rsidR="00270604" w:rsidRPr="008D470C" w:rsidRDefault="00270604" w:rsidP="008C42CE">
            <w:pPr>
              <w:bidi/>
              <w:spacing w:after="240"/>
              <w:jc w:val="mediumKashida"/>
              <w:rPr>
                <w:rFonts w:asciiTheme="majorBidi" w:hAnsiTheme="majorBidi" w:cs="Times New Roman"/>
                <w:b/>
                <w:bCs/>
                <w:sz w:val="26"/>
                <w:szCs w:val="26"/>
                <w:rtl/>
              </w:rPr>
            </w:pPr>
          </w:p>
        </w:tc>
        <w:tc>
          <w:tcPr>
            <w:tcW w:w="3432" w:type="dxa"/>
            <w:vMerge/>
            <w:vAlign w:val="center"/>
          </w:tcPr>
          <w:p w14:paraId="7F9E95F6" w14:textId="03B4BD1A" w:rsidR="00270604" w:rsidRPr="008D470C" w:rsidRDefault="00270604" w:rsidP="008C42CE">
            <w:pPr>
              <w:bidi/>
              <w:spacing w:after="240"/>
              <w:jc w:val="mediumKashida"/>
              <w:rPr>
                <w:rFonts w:asciiTheme="majorBidi" w:hAnsiTheme="majorBidi" w:cs="Times New Roman"/>
                <w:b/>
                <w:bCs/>
                <w:sz w:val="26"/>
                <w:szCs w:val="26"/>
                <w:rtl/>
              </w:rPr>
            </w:pPr>
          </w:p>
        </w:tc>
        <w:tc>
          <w:tcPr>
            <w:tcW w:w="9154" w:type="dxa"/>
            <w:vAlign w:val="center"/>
          </w:tcPr>
          <w:p w14:paraId="2CD0E732" w14:textId="3FBF1576"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الانتشار الحالي </w:t>
            </w:r>
            <w:r w:rsidR="001252D5" w:rsidRPr="001252D5">
              <w:rPr>
                <w:rFonts w:asciiTheme="majorBidi" w:hAnsiTheme="majorBidi" w:cs="Times New Roman"/>
                <w:b/>
                <w:bCs/>
                <w:sz w:val="26"/>
                <w:szCs w:val="26"/>
                <w:rtl/>
              </w:rPr>
              <w:t xml:space="preserve">حسب السن </w:t>
            </w:r>
            <w:r w:rsidRPr="008D470C">
              <w:rPr>
                <w:rFonts w:asciiTheme="majorBidi" w:hAnsiTheme="majorBidi" w:cs="Times New Roman"/>
                <w:b/>
                <w:bCs/>
                <w:sz w:val="26"/>
                <w:szCs w:val="26"/>
                <w:rtl/>
              </w:rPr>
              <w:t xml:space="preserve">لتعاطي التبغ بين </w:t>
            </w:r>
            <w:r w:rsidR="001252D5" w:rsidRPr="001252D5">
              <w:rPr>
                <w:rFonts w:asciiTheme="majorBidi" w:hAnsiTheme="majorBidi" w:cs="Times New Roman"/>
                <w:b/>
                <w:bCs/>
                <w:sz w:val="26"/>
                <w:szCs w:val="26"/>
                <w:rtl/>
              </w:rPr>
              <w:t>السكان في الفئة العمرية أكثر من</w:t>
            </w:r>
            <w:r w:rsidRPr="008D470C">
              <w:rPr>
                <w:rFonts w:asciiTheme="majorBidi" w:hAnsiTheme="majorBidi" w:cs="Times New Roman"/>
                <w:b/>
                <w:bCs/>
                <w:sz w:val="26"/>
                <w:szCs w:val="26"/>
                <w:rtl/>
              </w:rPr>
              <w:t xml:space="preserve"> </w:t>
            </w:r>
            <w:r>
              <w:rPr>
                <w:rFonts w:asciiTheme="majorBidi" w:hAnsiTheme="majorBidi" w:cs="Times New Roman" w:hint="cs"/>
                <w:b/>
                <w:bCs/>
                <w:sz w:val="26"/>
                <w:szCs w:val="26"/>
                <w:rtl/>
              </w:rPr>
              <w:t>15</w:t>
            </w:r>
            <w:r w:rsidRPr="008D470C">
              <w:rPr>
                <w:rFonts w:asciiTheme="majorBidi" w:hAnsiTheme="majorBidi" w:cs="Times New Roman"/>
                <w:b/>
                <w:bCs/>
                <w:sz w:val="26"/>
                <w:szCs w:val="26"/>
                <w:rtl/>
              </w:rPr>
              <w:t xml:space="preserve"> </w:t>
            </w:r>
            <w:r w:rsidR="00755067">
              <w:rPr>
                <w:rFonts w:asciiTheme="majorBidi" w:hAnsiTheme="majorBidi" w:cs="Times New Roman" w:hint="cs"/>
                <w:b/>
                <w:bCs/>
                <w:sz w:val="26"/>
                <w:szCs w:val="26"/>
                <w:rtl/>
              </w:rPr>
              <w:t>عاماً</w:t>
            </w:r>
            <w:r w:rsidR="00755067">
              <w:rPr>
                <w:rFonts w:asciiTheme="majorBidi" w:hAnsiTheme="majorBidi" w:cs="Times New Roman"/>
                <w:b/>
                <w:bCs/>
                <w:sz w:val="26"/>
                <w:szCs w:val="26"/>
              </w:rPr>
              <w:t>.</w:t>
            </w:r>
          </w:p>
        </w:tc>
      </w:tr>
      <w:tr w:rsidR="00270604" w:rsidRPr="008D470C" w14:paraId="0D21128A" w14:textId="77777777" w:rsidTr="00826D89">
        <w:trPr>
          <w:trHeight w:val="368"/>
        </w:trPr>
        <w:tc>
          <w:tcPr>
            <w:tcW w:w="1384" w:type="dxa"/>
            <w:vMerge/>
            <w:shd w:val="clear" w:color="auto" w:fill="D9E2F3" w:themeFill="accent1" w:themeFillTint="33"/>
            <w:vAlign w:val="center"/>
          </w:tcPr>
          <w:p w14:paraId="49D31CF7" w14:textId="77777777" w:rsidR="00270604" w:rsidRPr="008D470C" w:rsidRDefault="00270604" w:rsidP="008C42CE">
            <w:pPr>
              <w:bidi/>
              <w:spacing w:after="240"/>
              <w:jc w:val="mediumKashida"/>
              <w:rPr>
                <w:rFonts w:asciiTheme="majorBidi" w:hAnsiTheme="majorBidi" w:cs="Times New Roman"/>
                <w:b/>
                <w:bCs/>
                <w:sz w:val="26"/>
                <w:szCs w:val="26"/>
                <w:rtl/>
              </w:rPr>
            </w:pPr>
          </w:p>
        </w:tc>
        <w:tc>
          <w:tcPr>
            <w:tcW w:w="1717" w:type="dxa"/>
            <w:vMerge/>
            <w:shd w:val="clear" w:color="auto" w:fill="D9E2F3" w:themeFill="accent1" w:themeFillTint="33"/>
            <w:vAlign w:val="center"/>
          </w:tcPr>
          <w:p w14:paraId="1E112B4D" w14:textId="2FF7A073" w:rsidR="00270604" w:rsidRPr="008D470C" w:rsidRDefault="00270604" w:rsidP="008C42CE">
            <w:pPr>
              <w:bidi/>
              <w:spacing w:after="240"/>
              <w:jc w:val="mediumKashida"/>
              <w:rPr>
                <w:rFonts w:asciiTheme="majorBidi" w:hAnsiTheme="majorBidi" w:cs="Times New Roman"/>
                <w:b/>
                <w:bCs/>
                <w:sz w:val="26"/>
                <w:szCs w:val="26"/>
                <w:rtl/>
              </w:rPr>
            </w:pPr>
          </w:p>
        </w:tc>
        <w:tc>
          <w:tcPr>
            <w:tcW w:w="3432" w:type="dxa"/>
            <w:vMerge/>
            <w:vAlign w:val="center"/>
          </w:tcPr>
          <w:p w14:paraId="3E50EC34" w14:textId="038EF31C" w:rsidR="00270604" w:rsidRPr="008D470C" w:rsidRDefault="00270604" w:rsidP="008C42CE">
            <w:pPr>
              <w:bidi/>
              <w:spacing w:after="240"/>
              <w:jc w:val="mediumKashida"/>
              <w:rPr>
                <w:rFonts w:asciiTheme="majorBidi" w:hAnsiTheme="majorBidi" w:cs="Times New Roman"/>
                <w:b/>
                <w:bCs/>
                <w:sz w:val="26"/>
                <w:szCs w:val="26"/>
                <w:rtl/>
              </w:rPr>
            </w:pPr>
          </w:p>
        </w:tc>
        <w:tc>
          <w:tcPr>
            <w:tcW w:w="9154" w:type="dxa"/>
            <w:vAlign w:val="center"/>
          </w:tcPr>
          <w:p w14:paraId="7170BD75" w14:textId="2C7280AC"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الانتشار الحالي حسب السن لتعاطي التبغ بين السكان في الفئة العمرية </w:t>
            </w:r>
            <w:r w:rsidR="001252D5" w:rsidRPr="001252D5">
              <w:rPr>
                <w:rFonts w:asciiTheme="majorBidi" w:hAnsiTheme="majorBidi" w:cs="Times New Roman"/>
                <w:b/>
                <w:bCs/>
                <w:sz w:val="26"/>
                <w:szCs w:val="26"/>
                <w:rtl/>
              </w:rPr>
              <w:t xml:space="preserve">أكثر من </w:t>
            </w:r>
            <w:r>
              <w:rPr>
                <w:rFonts w:asciiTheme="majorBidi" w:hAnsiTheme="majorBidi" w:cs="Times New Roman" w:hint="cs"/>
                <w:b/>
                <w:bCs/>
                <w:sz w:val="26"/>
                <w:szCs w:val="26"/>
                <w:rtl/>
              </w:rPr>
              <w:t>1</w:t>
            </w:r>
            <w:r w:rsidRPr="008D470C">
              <w:rPr>
                <w:rFonts w:asciiTheme="majorBidi" w:hAnsiTheme="majorBidi" w:cs="Times New Roman"/>
                <w:b/>
                <w:bCs/>
                <w:sz w:val="26"/>
                <w:szCs w:val="26"/>
                <w:rtl/>
              </w:rPr>
              <w:t xml:space="preserve">8 </w:t>
            </w:r>
            <w:r>
              <w:rPr>
                <w:rFonts w:asciiTheme="majorBidi" w:hAnsiTheme="majorBidi" w:cs="Times New Roman"/>
                <w:b/>
                <w:bCs/>
                <w:sz w:val="26"/>
                <w:szCs w:val="26"/>
                <w:rtl/>
              </w:rPr>
              <w:t>عاماً</w:t>
            </w:r>
            <w:r>
              <w:rPr>
                <w:rFonts w:asciiTheme="majorBidi" w:hAnsiTheme="majorBidi" w:cs="Times New Roman"/>
                <w:b/>
                <w:bCs/>
                <w:sz w:val="26"/>
                <w:szCs w:val="26"/>
              </w:rPr>
              <w:t>.</w:t>
            </w:r>
          </w:p>
        </w:tc>
      </w:tr>
      <w:tr w:rsidR="00270604" w:rsidRPr="008D470C" w14:paraId="7A7C0D2A" w14:textId="77777777" w:rsidTr="00826D89">
        <w:tc>
          <w:tcPr>
            <w:tcW w:w="1384" w:type="dxa"/>
            <w:vMerge/>
            <w:shd w:val="clear" w:color="auto" w:fill="D9E2F3" w:themeFill="accent1" w:themeFillTint="33"/>
            <w:vAlign w:val="center"/>
          </w:tcPr>
          <w:p w14:paraId="19A335E7" w14:textId="77777777" w:rsidR="00270604" w:rsidRPr="00762C70" w:rsidRDefault="00270604" w:rsidP="008C42CE">
            <w:pPr>
              <w:bidi/>
              <w:spacing w:after="240"/>
              <w:jc w:val="mediumKashida"/>
              <w:rPr>
                <w:rFonts w:asciiTheme="majorBidi" w:hAnsiTheme="majorBidi" w:cs="Times New Roman"/>
                <w:b/>
                <w:bCs/>
                <w:sz w:val="26"/>
                <w:szCs w:val="26"/>
                <w:rtl/>
              </w:rPr>
            </w:pPr>
          </w:p>
        </w:tc>
        <w:tc>
          <w:tcPr>
            <w:tcW w:w="1717" w:type="dxa"/>
            <w:vMerge w:val="restart"/>
            <w:shd w:val="clear" w:color="auto" w:fill="D9E2F3" w:themeFill="accent1" w:themeFillTint="33"/>
            <w:vAlign w:val="center"/>
          </w:tcPr>
          <w:p w14:paraId="15C167BB" w14:textId="430B0A9E" w:rsidR="00270604" w:rsidRPr="008D470C" w:rsidRDefault="00270604" w:rsidP="008C42CE">
            <w:pPr>
              <w:bidi/>
              <w:spacing w:after="240"/>
              <w:jc w:val="mediumKashida"/>
              <w:rPr>
                <w:rFonts w:asciiTheme="majorBidi" w:hAnsiTheme="majorBidi" w:cs="Times New Roman"/>
                <w:b/>
                <w:bCs/>
                <w:sz w:val="26"/>
                <w:szCs w:val="26"/>
                <w:rtl/>
              </w:rPr>
            </w:pPr>
            <w:r w:rsidRPr="00762C70">
              <w:rPr>
                <w:rFonts w:asciiTheme="majorBidi" w:hAnsiTheme="majorBidi" w:cs="Times New Roman"/>
                <w:b/>
                <w:bCs/>
                <w:sz w:val="26"/>
                <w:szCs w:val="26"/>
                <w:rtl/>
              </w:rPr>
              <w:t>الخمول البدني</w:t>
            </w:r>
          </w:p>
        </w:tc>
        <w:tc>
          <w:tcPr>
            <w:tcW w:w="3432" w:type="dxa"/>
            <w:vMerge w:val="restart"/>
            <w:vAlign w:val="center"/>
          </w:tcPr>
          <w:p w14:paraId="133A615B" w14:textId="5C636453" w:rsidR="00270604" w:rsidRPr="008D470C" w:rsidRDefault="00270604" w:rsidP="008C42CE">
            <w:pPr>
              <w:bidi/>
              <w:spacing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خفض معدل الخمول البدني بنسبة 10%.</w:t>
            </w:r>
          </w:p>
        </w:tc>
        <w:tc>
          <w:tcPr>
            <w:tcW w:w="9154" w:type="dxa"/>
            <w:vAlign w:val="center"/>
          </w:tcPr>
          <w:p w14:paraId="0D1BB1AE" w14:textId="2915435D"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انتشار قلة النشاط البدني بين </w:t>
            </w:r>
            <w:r w:rsidR="00836A12">
              <w:rPr>
                <w:rFonts w:asciiTheme="majorBidi" w:hAnsiTheme="majorBidi" w:cs="Times New Roman" w:hint="cs"/>
                <w:b/>
                <w:bCs/>
                <w:sz w:val="26"/>
                <w:szCs w:val="26"/>
                <w:rtl/>
              </w:rPr>
              <w:t xml:space="preserve">المراهقين </w:t>
            </w:r>
            <w:r w:rsidRPr="008D470C">
              <w:rPr>
                <w:rFonts w:asciiTheme="majorBidi" w:hAnsiTheme="majorBidi" w:cs="Times New Roman"/>
                <w:b/>
                <w:bCs/>
                <w:sz w:val="26"/>
                <w:szCs w:val="26"/>
                <w:rtl/>
              </w:rPr>
              <w:t xml:space="preserve">ويعرف بأنه مزاولة أقل من 60 دقيقة </w:t>
            </w:r>
            <w:r>
              <w:rPr>
                <w:rFonts w:asciiTheme="majorBidi" w:hAnsiTheme="majorBidi" w:cs="Times New Roman"/>
                <w:b/>
                <w:bCs/>
                <w:sz w:val="26"/>
                <w:szCs w:val="26"/>
                <w:rtl/>
              </w:rPr>
              <w:t>يومياً</w:t>
            </w:r>
            <w:r w:rsidRPr="008D470C">
              <w:rPr>
                <w:rFonts w:asciiTheme="majorBidi" w:hAnsiTheme="majorBidi" w:cs="Times New Roman"/>
                <w:b/>
                <w:bCs/>
                <w:sz w:val="26"/>
                <w:szCs w:val="26"/>
                <w:rtl/>
              </w:rPr>
              <w:t xml:space="preserve"> من النشاط </w:t>
            </w:r>
            <w:r w:rsidRPr="008D470C">
              <w:rPr>
                <w:rFonts w:asciiTheme="majorBidi" w:hAnsiTheme="majorBidi" w:cs="Times New Roman" w:hint="cs"/>
                <w:b/>
                <w:bCs/>
                <w:sz w:val="26"/>
                <w:szCs w:val="26"/>
                <w:rtl/>
              </w:rPr>
              <w:t>الذي</w:t>
            </w:r>
            <w:r w:rsidRPr="008D470C">
              <w:rPr>
                <w:rFonts w:asciiTheme="majorBidi" w:hAnsiTheme="majorBidi" w:cs="Times New Roman"/>
                <w:b/>
                <w:bCs/>
                <w:sz w:val="26"/>
                <w:szCs w:val="26"/>
                <w:rtl/>
              </w:rPr>
              <w:t xml:space="preserve"> يتراوح بين الاعتدال </w:t>
            </w:r>
            <w:r w:rsidRPr="008D470C">
              <w:rPr>
                <w:rFonts w:asciiTheme="majorBidi" w:hAnsiTheme="majorBidi" w:cs="Times New Roman" w:hint="cs"/>
                <w:b/>
                <w:bCs/>
                <w:sz w:val="26"/>
                <w:szCs w:val="26"/>
                <w:rtl/>
              </w:rPr>
              <w:t>والشدة</w:t>
            </w:r>
            <w:r>
              <w:rPr>
                <w:rFonts w:asciiTheme="majorBidi" w:hAnsiTheme="majorBidi" w:cs="Times New Roman" w:hint="cs"/>
                <w:b/>
                <w:bCs/>
                <w:sz w:val="26"/>
                <w:szCs w:val="26"/>
                <w:rtl/>
              </w:rPr>
              <w:t>.</w:t>
            </w:r>
            <w:r w:rsidR="00742BC0">
              <w:rPr>
                <w:rFonts w:asciiTheme="majorBidi" w:hAnsiTheme="majorBidi" w:cs="Times New Roman"/>
                <w:b/>
                <w:bCs/>
                <w:sz w:val="26"/>
                <w:szCs w:val="26"/>
              </w:rPr>
              <w:t xml:space="preserve"> </w:t>
            </w:r>
            <w:r w:rsidR="003609F3">
              <w:rPr>
                <w:rFonts w:asciiTheme="majorBidi" w:hAnsiTheme="majorBidi" w:cs="Times New Roman"/>
                <w:b/>
                <w:bCs/>
                <w:sz w:val="26"/>
                <w:szCs w:val="26"/>
              </w:rPr>
              <w:t xml:space="preserve"> </w:t>
            </w:r>
          </w:p>
        </w:tc>
      </w:tr>
      <w:tr w:rsidR="00270604" w:rsidRPr="008D470C" w14:paraId="07296A2D" w14:textId="77777777" w:rsidTr="00826D89">
        <w:tc>
          <w:tcPr>
            <w:tcW w:w="1384" w:type="dxa"/>
            <w:vMerge/>
            <w:shd w:val="clear" w:color="auto" w:fill="D9E2F3" w:themeFill="accent1" w:themeFillTint="33"/>
            <w:vAlign w:val="center"/>
          </w:tcPr>
          <w:p w14:paraId="2E60DE4B" w14:textId="77777777" w:rsidR="00270604" w:rsidRPr="008D470C" w:rsidRDefault="00270604" w:rsidP="008C42CE">
            <w:pPr>
              <w:bidi/>
              <w:spacing w:after="240"/>
              <w:jc w:val="mediumKashida"/>
              <w:rPr>
                <w:rFonts w:asciiTheme="majorBidi" w:hAnsiTheme="majorBidi" w:cs="Times New Roman"/>
                <w:b/>
                <w:bCs/>
                <w:sz w:val="26"/>
                <w:szCs w:val="26"/>
                <w:rtl/>
              </w:rPr>
            </w:pPr>
          </w:p>
        </w:tc>
        <w:tc>
          <w:tcPr>
            <w:tcW w:w="1717" w:type="dxa"/>
            <w:vMerge/>
            <w:shd w:val="clear" w:color="auto" w:fill="D9E2F3" w:themeFill="accent1" w:themeFillTint="33"/>
            <w:vAlign w:val="center"/>
          </w:tcPr>
          <w:p w14:paraId="4AF36F33" w14:textId="2557A4FA" w:rsidR="00270604" w:rsidRPr="008D470C" w:rsidRDefault="00270604" w:rsidP="008C42CE">
            <w:pPr>
              <w:bidi/>
              <w:spacing w:after="240"/>
              <w:jc w:val="mediumKashida"/>
              <w:rPr>
                <w:rFonts w:asciiTheme="majorBidi" w:hAnsiTheme="majorBidi" w:cs="Times New Roman"/>
                <w:b/>
                <w:bCs/>
                <w:sz w:val="26"/>
                <w:szCs w:val="26"/>
                <w:rtl/>
              </w:rPr>
            </w:pPr>
          </w:p>
        </w:tc>
        <w:tc>
          <w:tcPr>
            <w:tcW w:w="3432" w:type="dxa"/>
            <w:vMerge/>
            <w:vAlign w:val="center"/>
          </w:tcPr>
          <w:p w14:paraId="1B5EDE21" w14:textId="469E88D0" w:rsidR="00270604" w:rsidRPr="008D470C" w:rsidRDefault="00270604" w:rsidP="008C42CE">
            <w:pPr>
              <w:bidi/>
              <w:spacing w:after="240"/>
              <w:jc w:val="mediumKashida"/>
              <w:rPr>
                <w:rFonts w:asciiTheme="majorBidi" w:hAnsiTheme="majorBidi" w:cs="Times New Roman"/>
                <w:b/>
                <w:bCs/>
                <w:sz w:val="26"/>
                <w:szCs w:val="26"/>
                <w:rtl/>
              </w:rPr>
            </w:pPr>
          </w:p>
        </w:tc>
        <w:tc>
          <w:tcPr>
            <w:tcW w:w="9154" w:type="dxa"/>
            <w:vAlign w:val="center"/>
          </w:tcPr>
          <w:p w14:paraId="051EBC46" w14:textId="035DE238"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الانتشار الموحد حسب السن لقلة النشاط البدني بين الأشخاص البالغين من العمر </w:t>
            </w:r>
            <w:r>
              <w:rPr>
                <w:rFonts w:asciiTheme="majorBidi" w:hAnsiTheme="majorBidi" w:cs="Times New Roman" w:hint="cs"/>
                <w:b/>
                <w:bCs/>
                <w:sz w:val="26"/>
                <w:szCs w:val="26"/>
                <w:rtl/>
              </w:rPr>
              <w:t>18</w:t>
            </w:r>
            <w:r w:rsidRPr="008D470C">
              <w:rPr>
                <w:rFonts w:asciiTheme="majorBidi" w:hAnsiTheme="majorBidi" w:cs="Times New Roman"/>
                <w:b/>
                <w:bCs/>
                <w:sz w:val="26"/>
                <w:szCs w:val="26"/>
                <w:rtl/>
              </w:rPr>
              <w:t xml:space="preserve"> </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أو </w:t>
            </w:r>
            <w:r w:rsidRPr="008D470C">
              <w:rPr>
                <w:rFonts w:asciiTheme="majorBidi" w:hAnsiTheme="majorBidi" w:cs="Times New Roman" w:hint="cs"/>
                <w:b/>
                <w:bCs/>
                <w:sz w:val="26"/>
                <w:szCs w:val="26"/>
                <w:rtl/>
              </w:rPr>
              <w:t>أكثر</w:t>
            </w:r>
            <w:r w:rsidRPr="008D470C">
              <w:rPr>
                <w:rFonts w:asciiTheme="majorBidi" w:hAnsiTheme="majorBidi" w:cs="Times New Roman"/>
                <w:b/>
                <w:bCs/>
                <w:sz w:val="26"/>
                <w:szCs w:val="26"/>
                <w:rtl/>
              </w:rPr>
              <w:t xml:space="preserve"> </w:t>
            </w:r>
            <w:r>
              <w:rPr>
                <w:rFonts w:asciiTheme="majorBidi" w:hAnsiTheme="majorBidi" w:cs="Times New Roman" w:hint="cs"/>
                <w:b/>
                <w:bCs/>
                <w:sz w:val="26"/>
                <w:szCs w:val="26"/>
                <w:rtl/>
              </w:rPr>
              <w:t>(</w:t>
            </w:r>
            <w:r w:rsidRPr="008D470C">
              <w:rPr>
                <w:rFonts w:asciiTheme="majorBidi" w:hAnsiTheme="majorBidi" w:cs="Times New Roman"/>
                <w:b/>
                <w:bCs/>
                <w:sz w:val="26"/>
                <w:szCs w:val="26"/>
                <w:rtl/>
              </w:rPr>
              <w:t xml:space="preserve">ويُعَّرف بأنه مزاولة أقل من </w:t>
            </w:r>
            <w:r>
              <w:rPr>
                <w:rFonts w:asciiTheme="majorBidi" w:hAnsiTheme="majorBidi" w:cs="Times New Roman" w:hint="cs"/>
                <w:b/>
                <w:bCs/>
                <w:sz w:val="26"/>
                <w:szCs w:val="26"/>
                <w:rtl/>
              </w:rPr>
              <w:t>150</w:t>
            </w:r>
            <w:r w:rsidRPr="008D470C">
              <w:rPr>
                <w:rFonts w:asciiTheme="majorBidi" w:hAnsiTheme="majorBidi" w:cs="Times New Roman"/>
                <w:b/>
                <w:bCs/>
                <w:sz w:val="26"/>
                <w:szCs w:val="26"/>
                <w:rtl/>
              </w:rPr>
              <w:t xml:space="preserve"> دقيقة من النشاط المعتدل في الأسبوع أو ما </w:t>
            </w:r>
            <w:r w:rsidRPr="008D470C">
              <w:rPr>
                <w:rFonts w:asciiTheme="majorBidi" w:hAnsiTheme="majorBidi" w:cs="Times New Roman" w:hint="cs"/>
                <w:b/>
                <w:bCs/>
                <w:sz w:val="26"/>
                <w:szCs w:val="26"/>
                <w:rtl/>
              </w:rPr>
              <w:t>يعادله</w:t>
            </w:r>
            <w:r>
              <w:rPr>
                <w:rFonts w:asciiTheme="majorBidi" w:hAnsiTheme="majorBidi" w:cs="Times New Roman" w:hint="cs"/>
                <w:b/>
                <w:bCs/>
                <w:sz w:val="26"/>
                <w:szCs w:val="26"/>
                <w:rtl/>
              </w:rPr>
              <w:t>)</w:t>
            </w:r>
            <w:r w:rsidRPr="008D470C">
              <w:rPr>
                <w:rFonts w:asciiTheme="majorBidi" w:hAnsiTheme="majorBidi" w:cstheme="majorBidi"/>
                <w:b/>
                <w:bCs/>
                <w:sz w:val="26"/>
                <w:szCs w:val="26"/>
              </w:rPr>
              <w:t>.</w:t>
            </w:r>
          </w:p>
        </w:tc>
      </w:tr>
      <w:tr w:rsidR="00270604" w:rsidRPr="008D470C" w14:paraId="02624DDC" w14:textId="77777777" w:rsidTr="00826D89">
        <w:tc>
          <w:tcPr>
            <w:tcW w:w="1384" w:type="dxa"/>
            <w:vMerge/>
            <w:shd w:val="clear" w:color="auto" w:fill="D9E2F3" w:themeFill="accent1" w:themeFillTint="33"/>
            <w:vAlign w:val="center"/>
          </w:tcPr>
          <w:p w14:paraId="126EB1DD" w14:textId="77777777" w:rsidR="00270604" w:rsidRPr="00762C70" w:rsidRDefault="00270604" w:rsidP="008C42CE">
            <w:pPr>
              <w:bidi/>
              <w:spacing w:after="240"/>
              <w:jc w:val="mediumKashida"/>
              <w:rPr>
                <w:rFonts w:asciiTheme="majorBidi" w:hAnsiTheme="majorBidi" w:cstheme="majorBidi"/>
                <w:b/>
                <w:bCs/>
                <w:sz w:val="26"/>
                <w:szCs w:val="26"/>
                <w:rtl/>
              </w:rPr>
            </w:pPr>
          </w:p>
        </w:tc>
        <w:tc>
          <w:tcPr>
            <w:tcW w:w="1717" w:type="dxa"/>
            <w:vMerge w:val="restart"/>
            <w:shd w:val="clear" w:color="auto" w:fill="D9E2F3" w:themeFill="accent1" w:themeFillTint="33"/>
            <w:vAlign w:val="center"/>
          </w:tcPr>
          <w:p w14:paraId="698C2183" w14:textId="553CA40F" w:rsidR="00270604" w:rsidRPr="00762C70" w:rsidRDefault="00270604" w:rsidP="008C42CE">
            <w:pPr>
              <w:bidi/>
              <w:spacing w:after="240"/>
              <w:jc w:val="mediumKashida"/>
              <w:rPr>
                <w:rFonts w:asciiTheme="majorBidi" w:hAnsiTheme="majorBidi" w:cstheme="majorBidi"/>
                <w:b/>
                <w:bCs/>
                <w:sz w:val="26"/>
                <w:szCs w:val="26"/>
                <w:rtl/>
              </w:rPr>
            </w:pPr>
            <w:r w:rsidRPr="00762C70">
              <w:rPr>
                <w:rFonts w:asciiTheme="majorBidi" w:hAnsiTheme="majorBidi" w:cstheme="majorBidi"/>
                <w:b/>
                <w:bCs/>
                <w:sz w:val="26"/>
                <w:szCs w:val="26"/>
                <w:rtl/>
              </w:rPr>
              <w:t>نظام غذائي غير صحي</w:t>
            </w:r>
          </w:p>
        </w:tc>
        <w:tc>
          <w:tcPr>
            <w:tcW w:w="3432" w:type="dxa"/>
            <w:vAlign w:val="center"/>
          </w:tcPr>
          <w:p w14:paraId="1BA2887C" w14:textId="2EADAE69" w:rsidR="00270604" w:rsidRPr="008D470C" w:rsidRDefault="00270604" w:rsidP="008C42CE">
            <w:pPr>
              <w:bidi/>
              <w:spacing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خفض معدل استهلاك ملح الطعام بنسبة 30%.</w:t>
            </w:r>
          </w:p>
        </w:tc>
        <w:tc>
          <w:tcPr>
            <w:tcW w:w="9154" w:type="dxa"/>
            <w:vAlign w:val="center"/>
          </w:tcPr>
          <w:p w14:paraId="7E439970" w14:textId="0E22D064"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متوسط مدخول الملح </w:t>
            </w:r>
            <w:r>
              <w:rPr>
                <w:rFonts w:asciiTheme="majorBidi" w:hAnsiTheme="majorBidi" w:cs="Times New Roman" w:hint="cs"/>
                <w:b/>
                <w:bCs/>
                <w:sz w:val="26"/>
                <w:szCs w:val="26"/>
                <w:rtl/>
              </w:rPr>
              <w:t>(</w:t>
            </w:r>
            <w:r w:rsidRPr="008D470C">
              <w:rPr>
                <w:rFonts w:asciiTheme="majorBidi" w:hAnsiTheme="majorBidi" w:cs="Times New Roman"/>
                <w:b/>
                <w:bCs/>
                <w:sz w:val="26"/>
                <w:szCs w:val="26"/>
                <w:rtl/>
              </w:rPr>
              <w:t>كلوريد الصوديوم</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 xml:space="preserve">الموحد حسب السن </w:t>
            </w:r>
            <w:r w:rsidRPr="008D470C">
              <w:rPr>
                <w:rFonts w:asciiTheme="majorBidi" w:hAnsiTheme="majorBidi" w:cs="Times New Roman" w:hint="cs"/>
                <w:b/>
                <w:bCs/>
                <w:sz w:val="26"/>
                <w:szCs w:val="26"/>
                <w:rtl/>
              </w:rPr>
              <w:t>في</w:t>
            </w:r>
            <w:r w:rsidRPr="008D470C">
              <w:rPr>
                <w:rFonts w:asciiTheme="majorBidi" w:hAnsiTheme="majorBidi" w:cs="Times New Roman"/>
                <w:b/>
                <w:bCs/>
                <w:sz w:val="26"/>
                <w:szCs w:val="26"/>
                <w:rtl/>
              </w:rPr>
              <w:t xml:space="preserve"> اليوم لدى الأشخاص البالغين من العمر </w:t>
            </w:r>
            <w:r>
              <w:rPr>
                <w:rFonts w:asciiTheme="majorBidi" w:hAnsiTheme="majorBidi" w:cs="Times New Roman" w:hint="cs"/>
                <w:b/>
                <w:bCs/>
                <w:sz w:val="26"/>
                <w:szCs w:val="26"/>
                <w:rtl/>
              </w:rPr>
              <w:t>18</w:t>
            </w:r>
            <w:r w:rsidRPr="008D470C">
              <w:rPr>
                <w:rFonts w:asciiTheme="majorBidi" w:hAnsiTheme="majorBidi" w:cs="Times New Roman"/>
                <w:b/>
                <w:bCs/>
                <w:sz w:val="26"/>
                <w:szCs w:val="26"/>
                <w:rtl/>
              </w:rPr>
              <w:t xml:space="preserve"> </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أو أكثر</w:t>
            </w:r>
            <w:r>
              <w:rPr>
                <w:rFonts w:asciiTheme="majorBidi" w:hAnsiTheme="majorBidi" w:cs="Times New Roman" w:hint="cs"/>
                <w:b/>
                <w:bCs/>
                <w:sz w:val="26"/>
                <w:szCs w:val="26"/>
                <w:rtl/>
              </w:rPr>
              <w:t>.</w:t>
            </w:r>
          </w:p>
        </w:tc>
      </w:tr>
      <w:tr w:rsidR="00270604" w:rsidRPr="008D470C" w14:paraId="7260A33D" w14:textId="77777777" w:rsidTr="00826D89">
        <w:tc>
          <w:tcPr>
            <w:tcW w:w="1384" w:type="dxa"/>
            <w:vMerge/>
            <w:shd w:val="clear" w:color="auto" w:fill="D9E2F3" w:themeFill="accent1" w:themeFillTint="33"/>
            <w:vAlign w:val="center"/>
          </w:tcPr>
          <w:p w14:paraId="07A7794F" w14:textId="77777777" w:rsidR="00270604" w:rsidRPr="00762C70" w:rsidRDefault="00270604" w:rsidP="008C42CE">
            <w:pPr>
              <w:bidi/>
              <w:spacing w:after="240"/>
              <w:jc w:val="mediumKashida"/>
              <w:rPr>
                <w:rFonts w:asciiTheme="majorBidi" w:hAnsiTheme="majorBidi" w:cstheme="majorBidi"/>
                <w:b/>
                <w:bCs/>
                <w:sz w:val="26"/>
                <w:szCs w:val="26"/>
                <w:rtl/>
              </w:rPr>
            </w:pPr>
          </w:p>
        </w:tc>
        <w:tc>
          <w:tcPr>
            <w:tcW w:w="1717" w:type="dxa"/>
            <w:vMerge/>
            <w:shd w:val="clear" w:color="auto" w:fill="D9E2F3" w:themeFill="accent1" w:themeFillTint="33"/>
            <w:vAlign w:val="center"/>
          </w:tcPr>
          <w:p w14:paraId="3084B2A5" w14:textId="3BAA19AB" w:rsidR="00270604" w:rsidRPr="00762C70" w:rsidRDefault="00270604" w:rsidP="008C42CE">
            <w:pPr>
              <w:bidi/>
              <w:spacing w:after="240"/>
              <w:jc w:val="mediumKashida"/>
              <w:rPr>
                <w:rFonts w:asciiTheme="majorBidi" w:hAnsiTheme="majorBidi" w:cstheme="majorBidi"/>
                <w:b/>
                <w:bCs/>
                <w:sz w:val="26"/>
                <w:szCs w:val="26"/>
                <w:rtl/>
              </w:rPr>
            </w:pPr>
          </w:p>
        </w:tc>
        <w:tc>
          <w:tcPr>
            <w:tcW w:w="3432" w:type="dxa"/>
            <w:vAlign w:val="center"/>
          </w:tcPr>
          <w:p w14:paraId="6DC63144" w14:textId="17868CEA" w:rsidR="00270604" w:rsidRPr="00377EF2" w:rsidRDefault="00270604" w:rsidP="008C42CE">
            <w:pPr>
              <w:bidi/>
              <w:spacing w:after="240"/>
              <w:jc w:val="mediumKashida"/>
              <w:rPr>
                <w:rFonts w:asciiTheme="majorBidi" w:hAnsiTheme="majorBidi" w:cs="Times New Roman"/>
                <w:b/>
                <w:bCs/>
                <w:sz w:val="26"/>
                <w:szCs w:val="26"/>
                <w:rtl/>
              </w:rPr>
            </w:pPr>
            <w:r w:rsidRPr="00762C70">
              <w:rPr>
                <w:rFonts w:asciiTheme="majorBidi" w:hAnsiTheme="majorBidi" w:cs="Times New Roman"/>
                <w:b/>
                <w:bCs/>
                <w:sz w:val="26"/>
                <w:szCs w:val="26"/>
                <w:rtl/>
              </w:rPr>
              <w:t>زيادة معدل استهلاك الفاكهة والخضروات بنسبة 10%.</w:t>
            </w:r>
          </w:p>
        </w:tc>
        <w:tc>
          <w:tcPr>
            <w:tcW w:w="9154" w:type="dxa"/>
            <w:vAlign w:val="center"/>
          </w:tcPr>
          <w:p w14:paraId="675CE8EC" w14:textId="4D39A2B7" w:rsidR="00270604" w:rsidRPr="00610438" w:rsidRDefault="00270604" w:rsidP="008C42CE">
            <w:pPr>
              <w:bidi/>
              <w:spacing w:after="240"/>
              <w:jc w:val="mediumKashida"/>
              <w:rPr>
                <w:rFonts w:asciiTheme="majorBidi" w:hAnsiTheme="majorBidi" w:cs="Times New Roman"/>
                <w:b/>
                <w:bCs/>
                <w:sz w:val="26"/>
                <w:szCs w:val="26"/>
                <w:rtl/>
              </w:rPr>
            </w:pPr>
            <w:r w:rsidRPr="00610438">
              <w:rPr>
                <w:rFonts w:asciiTheme="majorBidi" w:hAnsiTheme="majorBidi" w:cs="Times New Roman" w:hint="cs"/>
                <w:b/>
                <w:bCs/>
                <w:sz w:val="26"/>
                <w:szCs w:val="26"/>
                <w:rtl/>
              </w:rPr>
              <w:t>نسبة تناول الخضروات والفواكه بمعدل خمس اجزاء يوميا</w:t>
            </w:r>
            <w:r w:rsidR="005C7B2B">
              <w:rPr>
                <w:rFonts w:asciiTheme="majorBidi" w:hAnsiTheme="majorBidi" w:cs="Times New Roman" w:hint="cs"/>
                <w:b/>
                <w:bCs/>
                <w:sz w:val="26"/>
                <w:szCs w:val="26"/>
                <w:rtl/>
              </w:rPr>
              <w:t>ً.</w:t>
            </w:r>
          </w:p>
        </w:tc>
      </w:tr>
      <w:tr w:rsidR="00270604" w:rsidRPr="008D470C" w14:paraId="3A56AB8E" w14:textId="77777777" w:rsidTr="00826D89">
        <w:tc>
          <w:tcPr>
            <w:tcW w:w="1384" w:type="dxa"/>
            <w:vMerge/>
            <w:shd w:val="clear" w:color="auto" w:fill="D9E2F3" w:themeFill="accent1" w:themeFillTint="33"/>
            <w:vAlign w:val="center"/>
          </w:tcPr>
          <w:p w14:paraId="06FBDFA0" w14:textId="77777777" w:rsidR="00270604" w:rsidRPr="00762C70" w:rsidRDefault="00270604" w:rsidP="008C42CE">
            <w:pPr>
              <w:bidi/>
              <w:spacing w:after="240"/>
              <w:jc w:val="mediumKashida"/>
              <w:rPr>
                <w:rFonts w:asciiTheme="majorBidi" w:hAnsiTheme="majorBidi" w:cstheme="majorBidi"/>
                <w:b/>
                <w:bCs/>
                <w:sz w:val="26"/>
                <w:szCs w:val="26"/>
                <w:rtl/>
              </w:rPr>
            </w:pPr>
          </w:p>
        </w:tc>
        <w:tc>
          <w:tcPr>
            <w:tcW w:w="1717" w:type="dxa"/>
            <w:vMerge/>
            <w:shd w:val="clear" w:color="auto" w:fill="D9E2F3" w:themeFill="accent1" w:themeFillTint="33"/>
            <w:vAlign w:val="center"/>
          </w:tcPr>
          <w:p w14:paraId="50CF4B8B" w14:textId="3EE58A6A" w:rsidR="00270604" w:rsidRPr="00762C70" w:rsidRDefault="00270604" w:rsidP="008C42CE">
            <w:pPr>
              <w:bidi/>
              <w:spacing w:after="240"/>
              <w:jc w:val="mediumKashida"/>
              <w:rPr>
                <w:rFonts w:asciiTheme="majorBidi" w:hAnsiTheme="majorBidi" w:cstheme="majorBidi"/>
                <w:b/>
                <w:bCs/>
                <w:sz w:val="26"/>
                <w:szCs w:val="26"/>
                <w:rtl/>
              </w:rPr>
            </w:pPr>
          </w:p>
        </w:tc>
        <w:tc>
          <w:tcPr>
            <w:tcW w:w="3432" w:type="dxa"/>
            <w:vAlign w:val="center"/>
          </w:tcPr>
          <w:p w14:paraId="3B91EA7D" w14:textId="53683466" w:rsidR="00270604" w:rsidRPr="00762C70" w:rsidRDefault="00270604" w:rsidP="008C42CE">
            <w:pPr>
              <w:bidi/>
              <w:spacing w:after="240"/>
              <w:jc w:val="mediumKashida"/>
              <w:rPr>
                <w:rFonts w:asciiTheme="majorBidi" w:hAnsiTheme="majorBidi" w:cs="Times New Roman"/>
                <w:b/>
                <w:bCs/>
                <w:sz w:val="26"/>
                <w:szCs w:val="26"/>
                <w:rtl/>
              </w:rPr>
            </w:pPr>
            <w:r w:rsidRPr="00654CB4">
              <w:rPr>
                <w:rFonts w:asciiTheme="majorBidi" w:hAnsiTheme="majorBidi" w:cs="Times New Roman"/>
                <w:b/>
                <w:bCs/>
                <w:sz w:val="26"/>
                <w:szCs w:val="26"/>
                <w:rtl/>
              </w:rPr>
              <w:t>تشريعات للقضاء على الدهون المتحولة في الطعام</w:t>
            </w:r>
          </w:p>
        </w:tc>
        <w:tc>
          <w:tcPr>
            <w:tcW w:w="9154" w:type="dxa"/>
            <w:vAlign w:val="center"/>
          </w:tcPr>
          <w:p w14:paraId="67DD92D4" w14:textId="68A141C0" w:rsidR="00270604" w:rsidRPr="008D470C" w:rsidRDefault="00270604" w:rsidP="008C42CE">
            <w:pPr>
              <w:bidi/>
              <w:spacing w:after="240"/>
              <w:jc w:val="mediumKashida"/>
              <w:rPr>
                <w:rFonts w:asciiTheme="majorBidi" w:hAnsiTheme="majorBidi" w:cs="Times New Roman"/>
                <w:b/>
                <w:bCs/>
                <w:sz w:val="26"/>
                <w:szCs w:val="26"/>
                <w:rtl/>
              </w:rPr>
            </w:pPr>
            <w:r w:rsidRPr="00654CB4">
              <w:rPr>
                <w:rFonts w:asciiTheme="majorBidi" w:hAnsiTheme="majorBidi" w:cs="Times New Roman"/>
                <w:b/>
                <w:bCs/>
                <w:sz w:val="26"/>
                <w:szCs w:val="26"/>
                <w:rtl/>
              </w:rPr>
              <w:t>اعتماد تشريعات للقضاء على الدهون المتحولة في الطعام</w:t>
            </w:r>
            <w:r>
              <w:rPr>
                <w:rFonts w:asciiTheme="majorBidi" w:hAnsiTheme="majorBidi" w:cs="Times New Roman" w:hint="cs"/>
                <w:b/>
                <w:bCs/>
                <w:sz w:val="26"/>
                <w:szCs w:val="26"/>
                <w:rtl/>
              </w:rPr>
              <w:t>.</w:t>
            </w:r>
          </w:p>
        </w:tc>
      </w:tr>
      <w:tr w:rsidR="00270604" w:rsidRPr="008D470C" w14:paraId="24C0237C" w14:textId="77777777" w:rsidTr="00826D89">
        <w:trPr>
          <w:trHeight w:val="1754"/>
        </w:trPr>
        <w:tc>
          <w:tcPr>
            <w:tcW w:w="1384" w:type="dxa"/>
            <w:vMerge w:val="restart"/>
            <w:shd w:val="clear" w:color="auto" w:fill="D9E2F3" w:themeFill="accent1" w:themeFillTint="33"/>
            <w:vAlign w:val="center"/>
          </w:tcPr>
          <w:p w14:paraId="38D1DDE5" w14:textId="4C136518" w:rsidR="00270604" w:rsidRPr="0068699C" w:rsidRDefault="00270604" w:rsidP="008C42CE">
            <w:pPr>
              <w:bidi/>
              <w:spacing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t>عوامل الاختطار البيولوجية</w:t>
            </w:r>
          </w:p>
        </w:tc>
        <w:tc>
          <w:tcPr>
            <w:tcW w:w="1717" w:type="dxa"/>
            <w:shd w:val="clear" w:color="auto" w:fill="D9E2F3" w:themeFill="accent1" w:themeFillTint="33"/>
            <w:vAlign w:val="center"/>
          </w:tcPr>
          <w:p w14:paraId="395BF427" w14:textId="07BEABCF" w:rsidR="00270604" w:rsidRPr="008D470C" w:rsidRDefault="00270604" w:rsidP="008C42CE">
            <w:pPr>
              <w:bidi/>
              <w:spacing w:after="240"/>
              <w:jc w:val="mediumKashida"/>
              <w:rPr>
                <w:rFonts w:asciiTheme="majorBidi" w:hAnsiTheme="majorBidi" w:cs="Times New Roman"/>
                <w:b/>
                <w:bCs/>
                <w:sz w:val="26"/>
                <w:szCs w:val="26"/>
                <w:rtl/>
              </w:rPr>
            </w:pPr>
            <w:r w:rsidRPr="0068699C">
              <w:rPr>
                <w:rFonts w:asciiTheme="majorBidi" w:hAnsiTheme="majorBidi" w:cs="Times New Roman"/>
                <w:b/>
                <w:bCs/>
                <w:sz w:val="26"/>
                <w:szCs w:val="26"/>
                <w:rtl/>
              </w:rPr>
              <w:t>ارتفاع ضغط الدم</w:t>
            </w:r>
          </w:p>
        </w:tc>
        <w:tc>
          <w:tcPr>
            <w:tcW w:w="3432" w:type="dxa"/>
            <w:vAlign w:val="center"/>
          </w:tcPr>
          <w:p w14:paraId="26EB5CE2" w14:textId="1C0DA552" w:rsidR="00270604" w:rsidRPr="008D470C" w:rsidRDefault="00270604" w:rsidP="008C42CE">
            <w:pPr>
              <w:bidi/>
              <w:spacing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تحقيق انخفاض نسبى بمقدار 25% في معدل انتشار ارتفاع ضغط الدم أو احتواء انتشار ارتفاع ضغط الدم.</w:t>
            </w:r>
          </w:p>
        </w:tc>
        <w:tc>
          <w:tcPr>
            <w:tcW w:w="9154" w:type="dxa"/>
            <w:vAlign w:val="center"/>
          </w:tcPr>
          <w:p w14:paraId="43EE36FB" w14:textId="071AB617" w:rsidR="00270604" w:rsidRPr="008D470C" w:rsidRDefault="00270604"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الانتشار الموحد حسب السن لارتفاع ضغط الدم بين الكبار البالغين من العمر </w:t>
            </w:r>
            <w:r>
              <w:rPr>
                <w:rFonts w:asciiTheme="majorBidi" w:hAnsiTheme="majorBidi" w:cs="Times New Roman" w:hint="cs"/>
                <w:b/>
                <w:bCs/>
                <w:sz w:val="26"/>
                <w:szCs w:val="26"/>
                <w:rtl/>
              </w:rPr>
              <w:t>18</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أو أكثر</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 xml:space="preserve">أكثر من </w:t>
            </w:r>
            <w:r>
              <w:rPr>
                <w:rFonts w:asciiTheme="majorBidi" w:hAnsiTheme="majorBidi" w:cs="Times New Roman" w:hint="cs"/>
                <w:b/>
                <w:bCs/>
                <w:sz w:val="26"/>
                <w:szCs w:val="26"/>
                <w:rtl/>
              </w:rPr>
              <w:t>140</w:t>
            </w:r>
            <w:r w:rsidRPr="008D470C">
              <w:rPr>
                <w:rFonts w:asciiTheme="majorBidi" w:hAnsiTheme="majorBidi" w:cs="Times New Roman"/>
                <w:b/>
                <w:bCs/>
                <w:sz w:val="26"/>
                <w:szCs w:val="26"/>
                <w:rtl/>
              </w:rPr>
              <w:t xml:space="preserve"> مليمتر زئبق لضغط الدم الانقباضي و/ أو أكثر من </w:t>
            </w:r>
            <w:r>
              <w:rPr>
                <w:rFonts w:asciiTheme="majorBidi" w:hAnsiTheme="majorBidi" w:cs="Times New Roman" w:hint="cs"/>
                <w:b/>
                <w:bCs/>
                <w:sz w:val="26"/>
                <w:szCs w:val="26"/>
                <w:rtl/>
              </w:rPr>
              <w:t>9</w:t>
            </w:r>
            <w:r w:rsidRPr="008D470C">
              <w:rPr>
                <w:rFonts w:asciiTheme="majorBidi" w:hAnsiTheme="majorBidi" w:cs="Times New Roman"/>
                <w:b/>
                <w:bCs/>
                <w:sz w:val="26"/>
                <w:szCs w:val="26"/>
                <w:rtl/>
              </w:rPr>
              <w:t xml:space="preserve">0 مليمتر زئبق لضغط الدم </w:t>
            </w:r>
            <w:r w:rsidR="00610438" w:rsidRPr="008D470C">
              <w:rPr>
                <w:rFonts w:asciiTheme="majorBidi" w:hAnsiTheme="majorBidi" w:cs="Times New Roman" w:hint="cs"/>
                <w:b/>
                <w:bCs/>
                <w:sz w:val="26"/>
                <w:szCs w:val="26"/>
                <w:rtl/>
              </w:rPr>
              <w:t>الانبساطي)</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وضغط الدم الانقباضي المتوسط</w:t>
            </w:r>
            <w:r>
              <w:rPr>
                <w:rFonts w:asciiTheme="majorBidi" w:hAnsiTheme="majorBidi" w:cs="Times New Roman" w:hint="cs"/>
                <w:b/>
                <w:bCs/>
                <w:sz w:val="26"/>
                <w:szCs w:val="26"/>
                <w:rtl/>
              </w:rPr>
              <w:t>.</w:t>
            </w:r>
          </w:p>
        </w:tc>
      </w:tr>
      <w:tr w:rsidR="00270604" w:rsidRPr="008D470C" w14:paraId="1CA300A2" w14:textId="77777777" w:rsidTr="00826D89">
        <w:trPr>
          <w:trHeight w:val="1439"/>
        </w:trPr>
        <w:tc>
          <w:tcPr>
            <w:tcW w:w="1384" w:type="dxa"/>
            <w:vMerge/>
            <w:shd w:val="clear" w:color="auto" w:fill="D9E2F3" w:themeFill="accent1" w:themeFillTint="33"/>
            <w:vAlign w:val="center"/>
          </w:tcPr>
          <w:p w14:paraId="6AB8F1A1" w14:textId="77777777" w:rsidR="00270604" w:rsidRPr="0068699C" w:rsidRDefault="00270604" w:rsidP="008C42CE">
            <w:pPr>
              <w:bidi/>
              <w:spacing w:after="240"/>
              <w:jc w:val="mediumKashida"/>
              <w:rPr>
                <w:rFonts w:asciiTheme="majorBidi" w:hAnsiTheme="majorBidi" w:cs="Times New Roman"/>
                <w:b/>
                <w:bCs/>
                <w:sz w:val="26"/>
                <w:szCs w:val="26"/>
                <w:rtl/>
              </w:rPr>
            </w:pPr>
          </w:p>
        </w:tc>
        <w:tc>
          <w:tcPr>
            <w:tcW w:w="1717" w:type="dxa"/>
            <w:vMerge w:val="restart"/>
            <w:shd w:val="clear" w:color="auto" w:fill="D9E2F3" w:themeFill="accent1" w:themeFillTint="33"/>
            <w:vAlign w:val="center"/>
          </w:tcPr>
          <w:p w14:paraId="6BE86E52" w14:textId="663A6EC9" w:rsidR="00270604" w:rsidRPr="008D470C" w:rsidRDefault="00270604" w:rsidP="008C42CE">
            <w:pPr>
              <w:bidi/>
              <w:spacing w:after="240"/>
              <w:jc w:val="mediumKashida"/>
              <w:rPr>
                <w:rFonts w:asciiTheme="majorBidi" w:hAnsiTheme="majorBidi" w:cs="Times New Roman"/>
                <w:b/>
                <w:bCs/>
                <w:sz w:val="26"/>
                <w:szCs w:val="26"/>
                <w:rtl/>
              </w:rPr>
            </w:pPr>
            <w:r w:rsidRPr="0068699C">
              <w:rPr>
                <w:rFonts w:asciiTheme="majorBidi" w:hAnsiTheme="majorBidi" w:cs="Times New Roman"/>
                <w:b/>
                <w:bCs/>
                <w:sz w:val="26"/>
                <w:szCs w:val="26"/>
                <w:rtl/>
              </w:rPr>
              <w:t>داء السكرى والسمنة</w:t>
            </w:r>
          </w:p>
        </w:tc>
        <w:tc>
          <w:tcPr>
            <w:tcW w:w="3432" w:type="dxa"/>
            <w:vMerge w:val="restart"/>
            <w:vAlign w:val="center"/>
          </w:tcPr>
          <w:p w14:paraId="6EC723C4" w14:textId="67072773" w:rsidR="00270604" w:rsidRPr="008D470C" w:rsidRDefault="00270604" w:rsidP="008C42CE">
            <w:pPr>
              <w:bidi/>
              <w:spacing w:after="240"/>
              <w:jc w:val="mediumKashida"/>
              <w:rPr>
                <w:rFonts w:asciiTheme="majorBidi" w:hAnsiTheme="majorBidi" w:cs="Times New Roman"/>
                <w:b/>
                <w:bCs/>
                <w:sz w:val="26"/>
                <w:szCs w:val="26"/>
                <w:rtl/>
              </w:rPr>
            </w:pPr>
            <w:r w:rsidRPr="00377EF2">
              <w:rPr>
                <w:rFonts w:asciiTheme="majorBidi" w:hAnsiTheme="majorBidi" w:cs="Times New Roman"/>
                <w:b/>
                <w:bCs/>
                <w:sz w:val="26"/>
                <w:szCs w:val="26"/>
                <w:rtl/>
              </w:rPr>
              <w:t>وقف زيادة معدل انتشار داء السكرى والسمنة.</w:t>
            </w:r>
          </w:p>
        </w:tc>
        <w:tc>
          <w:tcPr>
            <w:tcW w:w="9154" w:type="dxa"/>
            <w:vAlign w:val="center"/>
          </w:tcPr>
          <w:p w14:paraId="36D4CC01" w14:textId="20E9724E" w:rsidR="00270604" w:rsidRPr="008D470C" w:rsidRDefault="00270604" w:rsidP="008C42CE">
            <w:pPr>
              <w:bidi/>
              <w:spacing w:after="240"/>
              <w:jc w:val="lowKashida"/>
              <w:rPr>
                <w:rFonts w:asciiTheme="majorBidi" w:hAnsiTheme="majorBidi" w:cstheme="majorBidi"/>
                <w:b/>
                <w:bCs/>
                <w:sz w:val="26"/>
                <w:szCs w:val="26"/>
                <w:rtl/>
              </w:rPr>
            </w:pPr>
            <w:r w:rsidRPr="008D470C">
              <w:rPr>
                <w:rFonts w:asciiTheme="majorBidi" w:hAnsiTheme="majorBidi" w:cs="Times New Roman"/>
                <w:b/>
                <w:bCs/>
                <w:sz w:val="26"/>
                <w:szCs w:val="26"/>
                <w:rtl/>
              </w:rPr>
              <w:t xml:space="preserve">معدل الانتشار الموحد حسب السن لارتفاع مستوى الجلوكوز/ السكر في الدم بين الأشخاص البالغين من العمر </w:t>
            </w:r>
            <w:r>
              <w:rPr>
                <w:rFonts w:asciiTheme="majorBidi" w:hAnsiTheme="majorBidi" w:cs="Times New Roman" w:hint="cs"/>
                <w:b/>
                <w:bCs/>
                <w:sz w:val="26"/>
                <w:szCs w:val="26"/>
                <w:rtl/>
              </w:rPr>
              <w:t>18</w:t>
            </w:r>
            <w:r w:rsidRPr="008D470C">
              <w:rPr>
                <w:rFonts w:asciiTheme="majorBidi" w:hAnsiTheme="majorBidi" w:cs="Times New Roman"/>
                <w:b/>
                <w:bCs/>
                <w:sz w:val="26"/>
                <w:szCs w:val="26"/>
                <w:rtl/>
              </w:rPr>
              <w:t xml:space="preserve"> </w:t>
            </w:r>
            <w:r>
              <w:rPr>
                <w:rFonts w:asciiTheme="majorBidi" w:hAnsiTheme="majorBidi" w:cs="Times New Roman" w:hint="cs"/>
                <w:b/>
                <w:bCs/>
                <w:sz w:val="26"/>
                <w:szCs w:val="26"/>
                <w:rtl/>
              </w:rPr>
              <w:t>ع</w:t>
            </w:r>
            <w:r w:rsidRPr="008D470C">
              <w:rPr>
                <w:rFonts w:asciiTheme="majorBidi" w:hAnsiTheme="majorBidi" w:cs="Times New Roman"/>
                <w:b/>
                <w:bCs/>
                <w:sz w:val="26"/>
                <w:szCs w:val="26"/>
                <w:rtl/>
              </w:rPr>
              <w:t>اما</w:t>
            </w:r>
            <w:r>
              <w:rPr>
                <w:rFonts w:asciiTheme="majorBidi" w:hAnsiTheme="majorBidi" w:cs="Times New Roman" w:hint="cs"/>
                <w:b/>
                <w:bCs/>
                <w:sz w:val="26"/>
                <w:szCs w:val="26"/>
                <w:rtl/>
              </w:rPr>
              <w:t>ً</w:t>
            </w:r>
            <w:r w:rsidRPr="008D470C">
              <w:rPr>
                <w:rFonts w:asciiTheme="majorBidi" w:hAnsiTheme="majorBidi" w:cs="Times New Roman"/>
                <w:b/>
                <w:bCs/>
                <w:sz w:val="26"/>
                <w:szCs w:val="26"/>
                <w:rtl/>
              </w:rPr>
              <w:t xml:space="preserve"> أو أكثر ويعرف بأنه تركيز جلوكوز بلازما الدم على الريق البالغ 7 مليمول/ </w:t>
            </w:r>
            <w:r w:rsidR="00AD779C" w:rsidRPr="008D470C">
              <w:rPr>
                <w:rFonts w:asciiTheme="majorBidi" w:hAnsiTheme="majorBidi" w:cs="Times New Roman" w:hint="cs"/>
                <w:b/>
                <w:bCs/>
                <w:sz w:val="26"/>
                <w:szCs w:val="26"/>
                <w:rtl/>
              </w:rPr>
              <w:t xml:space="preserve">لتر </w:t>
            </w:r>
            <w:r w:rsidR="00AD779C">
              <w:rPr>
                <w:rFonts w:asciiTheme="majorBidi" w:hAnsiTheme="majorBidi" w:cs="Times New Roman" w:hint="cs"/>
                <w:b/>
                <w:bCs/>
                <w:sz w:val="26"/>
                <w:szCs w:val="26"/>
                <w:rtl/>
              </w:rPr>
              <w:t>(</w:t>
            </w:r>
            <w:r>
              <w:rPr>
                <w:rFonts w:asciiTheme="majorBidi" w:hAnsiTheme="majorBidi" w:cs="Times New Roman" w:hint="cs"/>
                <w:b/>
                <w:bCs/>
                <w:sz w:val="26"/>
                <w:szCs w:val="26"/>
                <w:rtl/>
              </w:rPr>
              <w:t>126</w:t>
            </w:r>
            <w:r w:rsidRPr="008D470C">
              <w:rPr>
                <w:rFonts w:asciiTheme="majorBidi" w:hAnsiTheme="majorBidi" w:cs="Times New Roman"/>
                <w:b/>
                <w:bCs/>
                <w:sz w:val="26"/>
                <w:szCs w:val="26"/>
                <w:rtl/>
              </w:rPr>
              <w:t xml:space="preserve"> مليجرام /</w:t>
            </w:r>
            <w:r w:rsidR="00610438" w:rsidRPr="008D470C">
              <w:rPr>
                <w:rFonts w:asciiTheme="majorBidi" w:hAnsiTheme="majorBidi" w:cs="Times New Roman" w:hint="cs"/>
                <w:b/>
                <w:bCs/>
                <w:sz w:val="26"/>
                <w:szCs w:val="26"/>
                <w:rtl/>
              </w:rPr>
              <w:t>ديسيلتر</w:t>
            </w:r>
            <w:r w:rsidRPr="008D470C">
              <w:rPr>
                <w:rFonts w:asciiTheme="majorBidi" w:hAnsiTheme="majorBidi" w:cs="Times New Roman"/>
                <w:b/>
                <w:bCs/>
                <w:sz w:val="26"/>
                <w:szCs w:val="26"/>
                <w:rtl/>
              </w:rPr>
              <w:t xml:space="preserve"> أو أكثر</w:t>
            </w:r>
            <w:r>
              <w:rPr>
                <w:rFonts w:asciiTheme="majorBidi" w:hAnsiTheme="majorBidi" w:cs="Times New Roman" w:hint="cs"/>
                <w:b/>
                <w:bCs/>
                <w:sz w:val="26"/>
                <w:szCs w:val="26"/>
                <w:rtl/>
              </w:rPr>
              <w:t>)</w:t>
            </w:r>
            <w:r w:rsidRPr="008D470C">
              <w:rPr>
                <w:rFonts w:asciiTheme="majorBidi" w:hAnsiTheme="majorBidi" w:cs="Times New Roman"/>
                <w:b/>
                <w:bCs/>
                <w:sz w:val="26"/>
                <w:szCs w:val="26"/>
                <w:rtl/>
              </w:rPr>
              <w:t xml:space="preserve"> أو تعاطى الأدوية لعالج ارتفاع مستوى الجلوكوز في </w:t>
            </w:r>
            <w:r w:rsidR="00610438" w:rsidRPr="008D470C">
              <w:rPr>
                <w:rFonts w:asciiTheme="majorBidi" w:hAnsiTheme="majorBidi" w:cs="Times New Roman" w:hint="cs"/>
                <w:b/>
                <w:bCs/>
                <w:sz w:val="26"/>
                <w:szCs w:val="26"/>
                <w:rtl/>
              </w:rPr>
              <w:t>الدم</w:t>
            </w:r>
            <w:r w:rsidR="00610438" w:rsidRPr="008D470C">
              <w:rPr>
                <w:rFonts w:asciiTheme="majorBidi" w:hAnsiTheme="majorBidi" w:cstheme="majorBidi"/>
                <w:b/>
                <w:bCs/>
                <w:sz w:val="26"/>
                <w:szCs w:val="26"/>
              </w:rPr>
              <w:t>.</w:t>
            </w:r>
          </w:p>
        </w:tc>
      </w:tr>
      <w:tr w:rsidR="00270604" w:rsidRPr="008D470C" w14:paraId="1B21A95D" w14:textId="77777777" w:rsidTr="00826D89">
        <w:trPr>
          <w:trHeight w:val="1781"/>
        </w:trPr>
        <w:tc>
          <w:tcPr>
            <w:tcW w:w="1384" w:type="dxa"/>
            <w:vMerge/>
            <w:shd w:val="clear" w:color="auto" w:fill="D9E2F3" w:themeFill="accent1" w:themeFillTint="33"/>
            <w:vAlign w:val="center"/>
          </w:tcPr>
          <w:p w14:paraId="1BB1D191" w14:textId="77777777" w:rsidR="00270604" w:rsidRPr="008D470C" w:rsidRDefault="00270604" w:rsidP="008C42CE">
            <w:pPr>
              <w:bidi/>
              <w:spacing w:after="240"/>
              <w:jc w:val="mediumKashida"/>
              <w:rPr>
                <w:rFonts w:asciiTheme="majorBidi" w:hAnsiTheme="majorBidi" w:cs="Times New Roman"/>
                <w:b/>
                <w:bCs/>
                <w:sz w:val="26"/>
                <w:szCs w:val="26"/>
                <w:rtl/>
              </w:rPr>
            </w:pPr>
          </w:p>
        </w:tc>
        <w:tc>
          <w:tcPr>
            <w:tcW w:w="1717" w:type="dxa"/>
            <w:vMerge/>
            <w:shd w:val="clear" w:color="auto" w:fill="D9E2F3" w:themeFill="accent1" w:themeFillTint="33"/>
            <w:vAlign w:val="center"/>
          </w:tcPr>
          <w:p w14:paraId="7DA1299D" w14:textId="541A9ACF" w:rsidR="00270604" w:rsidRPr="008D470C" w:rsidRDefault="00270604" w:rsidP="008C42CE">
            <w:pPr>
              <w:bidi/>
              <w:spacing w:after="240"/>
              <w:jc w:val="mediumKashida"/>
              <w:rPr>
                <w:rFonts w:asciiTheme="majorBidi" w:hAnsiTheme="majorBidi" w:cs="Times New Roman"/>
                <w:b/>
                <w:bCs/>
                <w:sz w:val="26"/>
                <w:szCs w:val="26"/>
                <w:rtl/>
              </w:rPr>
            </w:pPr>
          </w:p>
        </w:tc>
        <w:tc>
          <w:tcPr>
            <w:tcW w:w="3432" w:type="dxa"/>
            <w:vMerge/>
            <w:vAlign w:val="center"/>
          </w:tcPr>
          <w:p w14:paraId="3DB99CBF" w14:textId="33707E11" w:rsidR="00270604" w:rsidRPr="008D470C" w:rsidRDefault="00270604" w:rsidP="008C42CE">
            <w:pPr>
              <w:bidi/>
              <w:spacing w:after="240"/>
              <w:jc w:val="mediumKashida"/>
              <w:rPr>
                <w:rFonts w:asciiTheme="majorBidi" w:hAnsiTheme="majorBidi" w:cs="Times New Roman"/>
                <w:b/>
                <w:bCs/>
                <w:sz w:val="26"/>
                <w:szCs w:val="26"/>
                <w:rtl/>
              </w:rPr>
            </w:pPr>
          </w:p>
        </w:tc>
        <w:tc>
          <w:tcPr>
            <w:tcW w:w="9154" w:type="dxa"/>
            <w:vAlign w:val="center"/>
          </w:tcPr>
          <w:p w14:paraId="448E1DFF" w14:textId="4A31AB7D" w:rsidR="00270604" w:rsidRPr="008D470C" w:rsidRDefault="00270604" w:rsidP="008C42CE">
            <w:pPr>
              <w:bidi/>
              <w:spacing w:after="240"/>
              <w:jc w:val="lowKashida"/>
              <w:rPr>
                <w:rFonts w:asciiTheme="majorBidi" w:hAnsiTheme="majorBidi" w:cstheme="majorBidi"/>
                <w:b/>
                <w:bCs/>
                <w:sz w:val="26"/>
                <w:szCs w:val="26"/>
                <w:rtl/>
              </w:rPr>
            </w:pPr>
            <w:r w:rsidRPr="008D470C">
              <w:rPr>
                <w:rFonts w:asciiTheme="majorBidi" w:hAnsiTheme="majorBidi" w:cs="Times New Roman"/>
                <w:b/>
                <w:bCs/>
                <w:sz w:val="26"/>
                <w:szCs w:val="26"/>
                <w:rtl/>
              </w:rPr>
              <w:t>معدل انتشار فرط الوزن والبدانة بين المراهقين</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 xml:space="preserve">المعرف وفقا لمعايير منظمة الصحة العالمية المرجعية للنمو بالنسبة الى فرط الوزن لدى الأطفال والمراهقين في سن الدراسة بأنه انحراف معياري واحد في </w:t>
            </w:r>
            <w:proofErr w:type="gramStart"/>
            <w:r w:rsidRPr="008D470C">
              <w:rPr>
                <w:rFonts w:asciiTheme="majorBidi" w:hAnsiTheme="majorBidi" w:cs="Times New Roman"/>
                <w:b/>
                <w:bCs/>
                <w:sz w:val="26"/>
                <w:szCs w:val="26"/>
                <w:rtl/>
              </w:rPr>
              <w:t>منسب</w:t>
            </w:r>
            <w:proofErr w:type="gramEnd"/>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كتلة الجسم حسب السن والجنس وبالنسبة الى البدانة بأنه انحرافان معياريان اثنان في منسب كتلة الجسم حسب السن و الجنس</w:t>
            </w:r>
            <w:r w:rsidRPr="008D470C">
              <w:rPr>
                <w:rFonts w:asciiTheme="majorBidi" w:hAnsiTheme="majorBidi" w:cstheme="majorBidi"/>
                <w:b/>
                <w:bCs/>
                <w:sz w:val="26"/>
                <w:szCs w:val="26"/>
              </w:rPr>
              <w:t xml:space="preserve"> (</w:t>
            </w:r>
            <w:r>
              <w:rPr>
                <w:rFonts w:asciiTheme="majorBidi" w:hAnsiTheme="majorBidi" w:cstheme="majorBidi" w:hint="cs"/>
                <w:b/>
                <w:bCs/>
                <w:sz w:val="26"/>
                <w:szCs w:val="26"/>
                <w:rtl/>
              </w:rPr>
              <w:t>.</w:t>
            </w:r>
          </w:p>
        </w:tc>
      </w:tr>
      <w:tr w:rsidR="00270604" w:rsidRPr="008D470C" w14:paraId="24F7EB66" w14:textId="77777777" w:rsidTr="00826D89">
        <w:trPr>
          <w:trHeight w:val="1880"/>
        </w:trPr>
        <w:tc>
          <w:tcPr>
            <w:tcW w:w="1384" w:type="dxa"/>
            <w:vMerge/>
            <w:shd w:val="clear" w:color="auto" w:fill="D9E2F3" w:themeFill="accent1" w:themeFillTint="33"/>
            <w:vAlign w:val="center"/>
          </w:tcPr>
          <w:p w14:paraId="0828F4F7" w14:textId="77777777" w:rsidR="00270604" w:rsidRPr="008D470C" w:rsidRDefault="00270604" w:rsidP="008C42CE">
            <w:pPr>
              <w:bidi/>
              <w:spacing w:after="240"/>
              <w:jc w:val="mediumKashida"/>
              <w:rPr>
                <w:rFonts w:asciiTheme="majorBidi" w:hAnsiTheme="majorBidi" w:cs="Times New Roman"/>
                <w:b/>
                <w:bCs/>
                <w:sz w:val="26"/>
                <w:szCs w:val="26"/>
                <w:rtl/>
              </w:rPr>
            </w:pPr>
          </w:p>
        </w:tc>
        <w:tc>
          <w:tcPr>
            <w:tcW w:w="1717" w:type="dxa"/>
            <w:vMerge/>
            <w:shd w:val="clear" w:color="auto" w:fill="D9E2F3" w:themeFill="accent1" w:themeFillTint="33"/>
            <w:vAlign w:val="center"/>
          </w:tcPr>
          <w:p w14:paraId="7490C1EF" w14:textId="0FC15D67" w:rsidR="00270604" w:rsidRPr="008D470C" w:rsidRDefault="00270604" w:rsidP="008C42CE">
            <w:pPr>
              <w:bidi/>
              <w:spacing w:after="240"/>
              <w:jc w:val="mediumKashida"/>
              <w:rPr>
                <w:rFonts w:asciiTheme="majorBidi" w:hAnsiTheme="majorBidi" w:cs="Times New Roman"/>
                <w:b/>
                <w:bCs/>
                <w:sz w:val="26"/>
                <w:szCs w:val="26"/>
                <w:rtl/>
              </w:rPr>
            </w:pPr>
          </w:p>
        </w:tc>
        <w:tc>
          <w:tcPr>
            <w:tcW w:w="3432" w:type="dxa"/>
            <w:vMerge/>
            <w:vAlign w:val="center"/>
          </w:tcPr>
          <w:p w14:paraId="418FB99F" w14:textId="427DF0EE" w:rsidR="00270604" w:rsidRPr="008D470C" w:rsidRDefault="00270604" w:rsidP="008C42CE">
            <w:pPr>
              <w:bidi/>
              <w:spacing w:after="240"/>
              <w:jc w:val="mediumKashida"/>
              <w:rPr>
                <w:rFonts w:asciiTheme="majorBidi" w:hAnsiTheme="majorBidi" w:cs="Times New Roman"/>
                <w:b/>
                <w:bCs/>
                <w:sz w:val="26"/>
                <w:szCs w:val="26"/>
                <w:rtl/>
              </w:rPr>
            </w:pPr>
          </w:p>
        </w:tc>
        <w:tc>
          <w:tcPr>
            <w:tcW w:w="9154" w:type="dxa"/>
            <w:vAlign w:val="center"/>
          </w:tcPr>
          <w:p w14:paraId="107CF60C" w14:textId="6048194F" w:rsidR="00270604" w:rsidRPr="00312040" w:rsidRDefault="00270604" w:rsidP="008C42CE">
            <w:pPr>
              <w:bidi/>
              <w:spacing w:after="240"/>
              <w:jc w:val="lowKashida"/>
              <w:rPr>
                <w:rFonts w:asciiTheme="majorBidi" w:hAnsiTheme="majorBidi" w:cstheme="majorBidi"/>
                <w:b/>
                <w:bCs/>
                <w:sz w:val="26"/>
                <w:szCs w:val="26"/>
                <w:vertAlign w:val="superscript"/>
                <w:rtl/>
              </w:rPr>
            </w:pPr>
            <w:r w:rsidRPr="008D470C">
              <w:rPr>
                <w:rFonts w:asciiTheme="majorBidi" w:hAnsiTheme="majorBidi" w:cs="Times New Roman"/>
                <w:b/>
                <w:bCs/>
                <w:sz w:val="26"/>
                <w:szCs w:val="26"/>
                <w:rtl/>
              </w:rPr>
              <w:t xml:space="preserve">معدل الانتشار الموحد حسب السن لفرط الوزن والسمنة بين الأشخاص البالغين من العمر </w:t>
            </w:r>
            <w:r>
              <w:rPr>
                <w:rFonts w:asciiTheme="majorBidi" w:hAnsiTheme="majorBidi" w:cs="Times New Roman" w:hint="cs"/>
                <w:b/>
                <w:bCs/>
                <w:sz w:val="26"/>
                <w:szCs w:val="26"/>
                <w:rtl/>
              </w:rPr>
              <w:t>18</w:t>
            </w:r>
            <w:r w:rsidRPr="008D470C">
              <w:rPr>
                <w:rFonts w:asciiTheme="majorBidi" w:hAnsiTheme="majorBidi" w:cs="Times New Roman"/>
                <w:b/>
                <w:bCs/>
                <w:sz w:val="26"/>
                <w:szCs w:val="26"/>
                <w:rtl/>
              </w:rPr>
              <w:t xml:space="preserve"> </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أو أكثر </w:t>
            </w:r>
            <w:r>
              <w:rPr>
                <w:rFonts w:asciiTheme="majorBidi" w:hAnsiTheme="majorBidi" w:cs="Times New Roman" w:hint="cs"/>
                <w:b/>
                <w:bCs/>
                <w:sz w:val="26"/>
                <w:szCs w:val="26"/>
                <w:rtl/>
              </w:rPr>
              <w:t>(</w:t>
            </w:r>
            <w:r w:rsidRPr="008D470C">
              <w:rPr>
                <w:rFonts w:asciiTheme="majorBidi" w:hAnsiTheme="majorBidi" w:cs="Times New Roman"/>
                <w:b/>
                <w:bCs/>
                <w:sz w:val="26"/>
                <w:szCs w:val="26"/>
                <w:rtl/>
              </w:rPr>
              <w:t xml:space="preserve">ويعرف فرط الوزن بأنه </w:t>
            </w:r>
            <w:proofErr w:type="gramStart"/>
            <w:r w:rsidRPr="008D470C">
              <w:rPr>
                <w:rFonts w:asciiTheme="majorBidi" w:hAnsiTheme="majorBidi" w:cs="Times New Roman"/>
                <w:b/>
                <w:bCs/>
                <w:sz w:val="26"/>
                <w:szCs w:val="26"/>
                <w:rtl/>
              </w:rPr>
              <w:t>منسب</w:t>
            </w:r>
            <w:proofErr w:type="gramEnd"/>
            <w:r w:rsidRPr="008D470C">
              <w:rPr>
                <w:rFonts w:asciiTheme="majorBidi" w:hAnsiTheme="majorBidi" w:cs="Times New Roman"/>
                <w:b/>
                <w:bCs/>
                <w:sz w:val="26"/>
                <w:szCs w:val="26"/>
                <w:rtl/>
              </w:rPr>
              <w:t xml:space="preserve"> كتلة الجسم الذى يعادل أو يزيد على </w:t>
            </w:r>
            <w:r>
              <w:rPr>
                <w:rFonts w:asciiTheme="majorBidi" w:hAnsiTheme="majorBidi" w:cs="Times New Roman" w:hint="cs"/>
                <w:b/>
                <w:bCs/>
                <w:sz w:val="26"/>
                <w:szCs w:val="26"/>
                <w:rtl/>
              </w:rPr>
              <w:t>25</w:t>
            </w:r>
            <w:r w:rsidRPr="008D470C">
              <w:rPr>
                <w:rFonts w:asciiTheme="majorBidi" w:hAnsiTheme="majorBidi" w:cs="Times New Roman"/>
                <w:b/>
                <w:bCs/>
                <w:sz w:val="26"/>
                <w:szCs w:val="26"/>
                <w:rtl/>
              </w:rPr>
              <w:t xml:space="preserve"> كيلوجرام /</w:t>
            </w:r>
            <w:r>
              <w:rPr>
                <w:rFonts w:asciiTheme="majorBidi" w:hAnsiTheme="majorBidi" w:cs="Times New Roman" w:hint="cs"/>
                <w:b/>
                <w:bCs/>
                <w:sz w:val="26"/>
                <w:szCs w:val="26"/>
                <w:rtl/>
              </w:rPr>
              <w:t xml:space="preserve"> </w:t>
            </w:r>
            <w:r w:rsidRPr="00614330">
              <w:rPr>
                <w:rFonts w:asciiTheme="majorBidi" w:hAnsiTheme="majorBidi" w:cstheme="majorBidi"/>
                <w:b/>
                <w:bCs/>
                <w:sz w:val="26"/>
                <w:szCs w:val="26"/>
                <w:rtl/>
              </w:rPr>
              <w:t>م</w:t>
            </w:r>
            <w:r w:rsidR="00AD779C">
              <w:rPr>
                <w:rFonts w:asciiTheme="majorBidi" w:hAnsiTheme="majorBidi" w:cstheme="majorBidi" w:hint="cs"/>
                <w:b/>
                <w:bCs/>
                <w:sz w:val="26"/>
                <w:szCs w:val="26"/>
                <w:rtl/>
              </w:rPr>
              <w:t>²</w:t>
            </w:r>
            <w:r w:rsidR="00AD779C" w:rsidRPr="00614330">
              <w:rPr>
                <w:rFonts w:asciiTheme="majorBidi" w:hAnsiTheme="majorBidi" w:cstheme="majorBidi" w:hint="cs"/>
                <w:b/>
                <w:bCs/>
                <w:sz w:val="26"/>
                <w:szCs w:val="26"/>
                <w:rtl/>
              </w:rPr>
              <w:t xml:space="preserve"> </w:t>
            </w:r>
            <w:r w:rsidR="00AD779C" w:rsidRPr="008D470C">
              <w:rPr>
                <w:rFonts w:asciiTheme="majorBidi" w:hAnsiTheme="majorBidi" w:cs="Times New Roman" w:hint="cs"/>
                <w:b/>
                <w:bCs/>
                <w:sz w:val="26"/>
                <w:szCs w:val="26"/>
                <w:rtl/>
              </w:rPr>
              <w:t>في</w:t>
            </w:r>
            <w:r w:rsidRPr="008D470C">
              <w:rPr>
                <w:rFonts w:asciiTheme="majorBidi" w:hAnsiTheme="majorBidi" w:cs="Times New Roman"/>
                <w:b/>
                <w:bCs/>
                <w:sz w:val="26"/>
                <w:szCs w:val="26"/>
                <w:rtl/>
              </w:rPr>
              <w:t xml:space="preserve"> حين تعرف السمنة بأنها منسب كتلة الجسم الذى يعادل أو يزيد على 30 كيلوجرام/</w:t>
            </w:r>
            <w:r w:rsidRPr="00614330">
              <w:rPr>
                <w:rFonts w:asciiTheme="majorBidi" w:hAnsiTheme="majorBidi" w:cstheme="majorBidi"/>
                <w:b/>
                <w:bCs/>
                <w:sz w:val="26"/>
                <w:szCs w:val="26"/>
                <w:rtl/>
              </w:rPr>
              <w:t xml:space="preserve"> م</w:t>
            </w:r>
            <w:r>
              <w:rPr>
                <w:rFonts w:asciiTheme="majorBidi" w:hAnsiTheme="majorBidi" w:cstheme="majorBidi" w:hint="cs"/>
                <w:b/>
                <w:bCs/>
                <w:sz w:val="26"/>
                <w:szCs w:val="26"/>
                <w:rtl/>
              </w:rPr>
              <w:t>²</w:t>
            </w:r>
            <w:r w:rsidR="005C2C07">
              <w:rPr>
                <w:rFonts w:asciiTheme="majorBidi" w:hAnsiTheme="majorBidi" w:cstheme="majorBidi" w:hint="cs"/>
                <w:b/>
                <w:bCs/>
                <w:sz w:val="26"/>
                <w:szCs w:val="26"/>
                <w:rtl/>
              </w:rPr>
              <w:t>).</w:t>
            </w:r>
          </w:p>
        </w:tc>
      </w:tr>
      <w:tr w:rsidR="00AD779C" w:rsidRPr="008D470C" w14:paraId="6E69CA32" w14:textId="77777777" w:rsidTr="00826D89">
        <w:trPr>
          <w:trHeight w:val="2834"/>
        </w:trPr>
        <w:tc>
          <w:tcPr>
            <w:tcW w:w="1384" w:type="dxa"/>
            <w:vMerge w:val="restart"/>
            <w:shd w:val="clear" w:color="auto" w:fill="D9E2F3" w:themeFill="accent1" w:themeFillTint="33"/>
            <w:vAlign w:val="center"/>
          </w:tcPr>
          <w:p w14:paraId="0C40E173" w14:textId="0002E1CD" w:rsidR="00AD779C" w:rsidRDefault="00AD779C" w:rsidP="008C42CE">
            <w:pPr>
              <w:bidi/>
              <w:spacing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lastRenderedPageBreak/>
              <w:t>الرعاية الصحية واستجابة النظام الصحي الوطني</w:t>
            </w:r>
          </w:p>
        </w:tc>
        <w:tc>
          <w:tcPr>
            <w:tcW w:w="1717" w:type="dxa"/>
            <w:shd w:val="clear" w:color="auto" w:fill="D9E2F3" w:themeFill="accent1" w:themeFillTint="33"/>
            <w:vAlign w:val="center"/>
          </w:tcPr>
          <w:p w14:paraId="217E7997" w14:textId="64D6B055" w:rsidR="00AD779C" w:rsidRPr="008D470C" w:rsidRDefault="00AD779C" w:rsidP="008C42CE">
            <w:pPr>
              <w:bidi/>
              <w:spacing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t>توفير الادوية للوقاية من النوبات القلبية والسكتات الدماغية</w:t>
            </w:r>
          </w:p>
        </w:tc>
        <w:tc>
          <w:tcPr>
            <w:tcW w:w="3432" w:type="dxa"/>
            <w:vAlign w:val="center"/>
          </w:tcPr>
          <w:p w14:paraId="56F1B08D" w14:textId="491B37A3" w:rsidR="00AD779C" w:rsidRPr="008D470C" w:rsidRDefault="00AD779C" w:rsidP="008C42CE">
            <w:pPr>
              <w:bidi/>
              <w:spacing w:after="240"/>
              <w:jc w:val="mediumKashida"/>
              <w:rPr>
                <w:rFonts w:asciiTheme="majorBidi" w:hAnsiTheme="majorBidi" w:cs="Times New Roman"/>
                <w:b/>
                <w:bCs/>
                <w:sz w:val="26"/>
                <w:szCs w:val="26"/>
                <w:rtl/>
              </w:rPr>
            </w:pPr>
            <w:r w:rsidRPr="003035EF">
              <w:rPr>
                <w:rFonts w:asciiTheme="majorBidi" w:hAnsiTheme="majorBidi" w:cs="Times New Roman"/>
                <w:b/>
                <w:bCs/>
                <w:sz w:val="26"/>
                <w:szCs w:val="26"/>
                <w:rtl/>
              </w:rPr>
              <w:t>حصول 50 % على الأقل من الأشخاص المستحقين للعلاج بالأدوية للوقاية من النوبات القلبية والسكتات الدماغية على الأدوية والمشورة الطبية بما في ذلك ضبط سكر الدم.</w:t>
            </w:r>
          </w:p>
        </w:tc>
        <w:tc>
          <w:tcPr>
            <w:tcW w:w="9154" w:type="dxa"/>
            <w:vAlign w:val="center"/>
          </w:tcPr>
          <w:p w14:paraId="68AA757A" w14:textId="45E64253" w:rsidR="00AD779C" w:rsidRPr="008D470C" w:rsidRDefault="00AD779C" w:rsidP="008C42CE">
            <w:pPr>
              <w:bidi/>
              <w:spacing w:after="240"/>
              <w:jc w:val="lowKashida"/>
              <w:rPr>
                <w:rFonts w:asciiTheme="majorBidi" w:hAnsiTheme="majorBidi" w:cstheme="majorBidi"/>
                <w:b/>
                <w:bCs/>
                <w:sz w:val="26"/>
                <w:szCs w:val="26"/>
                <w:rtl/>
              </w:rPr>
            </w:pPr>
            <w:r w:rsidRPr="008D470C">
              <w:rPr>
                <w:rFonts w:asciiTheme="majorBidi" w:hAnsiTheme="majorBidi" w:cs="Times New Roman"/>
                <w:b/>
                <w:bCs/>
                <w:sz w:val="26"/>
                <w:szCs w:val="26"/>
                <w:rtl/>
              </w:rPr>
              <w:t>نسبة الأشخاص المستحقون</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 xml:space="preserve">المعرفون بأنهم الأشخاص البالغون من العمر </w:t>
            </w:r>
            <w:r>
              <w:rPr>
                <w:rFonts w:asciiTheme="majorBidi" w:hAnsiTheme="majorBidi" w:cs="Times New Roman" w:hint="cs"/>
                <w:b/>
                <w:bCs/>
                <w:sz w:val="26"/>
                <w:szCs w:val="26"/>
                <w:rtl/>
              </w:rPr>
              <w:t>40</w:t>
            </w:r>
            <w:r w:rsidRPr="008D470C">
              <w:rPr>
                <w:rFonts w:asciiTheme="majorBidi" w:hAnsiTheme="majorBidi" w:cs="Times New Roman"/>
                <w:b/>
                <w:bCs/>
                <w:sz w:val="26"/>
                <w:szCs w:val="26"/>
                <w:rtl/>
              </w:rPr>
              <w:t xml:space="preserve"> </w:t>
            </w:r>
            <w:r>
              <w:rPr>
                <w:rFonts w:asciiTheme="majorBidi" w:hAnsiTheme="majorBidi" w:cs="Times New Roman"/>
                <w:b/>
                <w:bCs/>
                <w:sz w:val="26"/>
                <w:szCs w:val="26"/>
                <w:rtl/>
              </w:rPr>
              <w:t>عاماً</w:t>
            </w:r>
            <w:r w:rsidRPr="008D470C">
              <w:rPr>
                <w:rFonts w:asciiTheme="majorBidi" w:hAnsiTheme="majorBidi" w:cs="Times New Roman"/>
                <w:b/>
                <w:bCs/>
                <w:sz w:val="26"/>
                <w:szCs w:val="26"/>
                <w:rtl/>
              </w:rPr>
              <w:t xml:space="preserve"> أو أكثر المعرضون لخطر الإصابة بالأمراض القلبية الوعائية بنسبة 30 %أو أكثر على مدي عشر سنوات بما في ذلك المصابون بالأمراض القلبية الوعائية بالفعل</w:t>
            </w:r>
            <w:r>
              <w:rPr>
                <w:rFonts w:asciiTheme="majorBidi" w:hAnsiTheme="majorBidi" w:cs="Times New Roman" w:hint="cs"/>
                <w:b/>
                <w:bCs/>
                <w:sz w:val="26"/>
                <w:szCs w:val="26"/>
                <w:rtl/>
              </w:rPr>
              <w:t xml:space="preserve">) </w:t>
            </w:r>
            <w:r w:rsidRPr="008D470C">
              <w:rPr>
                <w:rFonts w:asciiTheme="majorBidi" w:hAnsiTheme="majorBidi" w:cs="Times New Roman"/>
                <w:b/>
                <w:bCs/>
                <w:sz w:val="26"/>
                <w:szCs w:val="26"/>
                <w:rtl/>
              </w:rPr>
              <w:t>الذين يحصلون على الع</w:t>
            </w:r>
            <w:r>
              <w:rPr>
                <w:rFonts w:asciiTheme="majorBidi" w:hAnsiTheme="majorBidi" w:cs="Times New Roman" w:hint="cs"/>
                <w:b/>
                <w:bCs/>
                <w:sz w:val="26"/>
                <w:szCs w:val="26"/>
                <w:rtl/>
              </w:rPr>
              <w:t>لا</w:t>
            </w:r>
            <w:r w:rsidRPr="008D470C">
              <w:rPr>
                <w:rFonts w:asciiTheme="majorBidi" w:hAnsiTheme="majorBidi" w:cs="Times New Roman"/>
                <w:b/>
                <w:bCs/>
                <w:sz w:val="26"/>
                <w:szCs w:val="26"/>
                <w:rtl/>
              </w:rPr>
              <w:t xml:space="preserve">ج والمشورة الطبية بما </w:t>
            </w:r>
            <w:r w:rsidRPr="008D470C">
              <w:rPr>
                <w:rFonts w:asciiTheme="majorBidi" w:hAnsiTheme="majorBidi" w:cs="Times New Roman" w:hint="cs"/>
                <w:b/>
                <w:bCs/>
                <w:sz w:val="26"/>
                <w:szCs w:val="26"/>
                <w:rtl/>
              </w:rPr>
              <w:t>في</w:t>
            </w:r>
            <w:r w:rsidRPr="008D470C">
              <w:rPr>
                <w:rFonts w:asciiTheme="majorBidi" w:hAnsiTheme="majorBidi" w:cs="Times New Roman"/>
                <w:b/>
                <w:bCs/>
                <w:sz w:val="26"/>
                <w:szCs w:val="26"/>
                <w:rtl/>
              </w:rPr>
              <w:t xml:space="preserve"> ذلك ضبط سكر الدم للوقاية من النوبات القلبية والسكتات الدماغية</w:t>
            </w:r>
            <w:r>
              <w:rPr>
                <w:rFonts w:asciiTheme="majorBidi" w:hAnsiTheme="majorBidi" w:cs="Times New Roman" w:hint="cs"/>
                <w:b/>
                <w:bCs/>
                <w:sz w:val="26"/>
                <w:szCs w:val="26"/>
                <w:rtl/>
              </w:rPr>
              <w:t>.</w:t>
            </w:r>
          </w:p>
        </w:tc>
      </w:tr>
      <w:tr w:rsidR="00AD779C" w:rsidRPr="008D470C" w14:paraId="02779B42" w14:textId="77777777" w:rsidTr="00826D89">
        <w:trPr>
          <w:trHeight w:val="3041"/>
        </w:trPr>
        <w:tc>
          <w:tcPr>
            <w:tcW w:w="1384" w:type="dxa"/>
            <w:vMerge/>
            <w:shd w:val="clear" w:color="auto" w:fill="D9E2F3" w:themeFill="accent1" w:themeFillTint="33"/>
            <w:vAlign w:val="center"/>
          </w:tcPr>
          <w:p w14:paraId="49CBD34E" w14:textId="77777777" w:rsidR="00AD779C" w:rsidRPr="008D470C" w:rsidRDefault="00AD779C" w:rsidP="008C42CE">
            <w:pPr>
              <w:bidi/>
              <w:spacing w:after="240"/>
              <w:jc w:val="mediumKashida"/>
              <w:rPr>
                <w:rFonts w:asciiTheme="majorBidi" w:hAnsiTheme="majorBidi" w:cs="Times New Roman"/>
                <w:b/>
                <w:bCs/>
                <w:sz w:val="26"/>
                <w:szCs w:val="26"/>
                <w:rtl/>
              </w:rPr>
            </w:pPr>
          </w:p>
        </w:tc>
        <w:tc>
          <w:tcPr>
            <w:tcW w:w="1717" w:type="dxa"/>
            <w:shd w:val="clear" w:color="auto" w:fill="D9E2F3" w:themeFill="accent1" w:themeFillTint="33"/>
            <w:vAlign w:val="center"/>
          </w:tcPr>
          <w:p w14:paraId="7163C2F5" w14:textId="2DFE1201" w:rsidR="00AD779C" w:rsidRPr="008D470C" w:rsidRDefault="00770949" w:rsidP="008C42CE">
            <w:pPr>
              <w:bidi/>
              <w:spacing w:after="240"/>
              <w:jc w:val="mediumKashida"/>
              <w:rPr>
                <w:rFonts w:asciiTheme="majorBidi" w:hAnsiTheme="majorBidi" w:cs="Times New Roman"/>
                <w:b/>
                <w:bCs/>
                <w:sz w:val="26"/>
                <w:szCs w:val="26"/>
                <w:rtl/>
              </w:rPr>
            </w:pPr>
            <w:r>
              <w:rPr>
                <w:rFonts w:asciiTheme="majorBidi" w:hAnsiTheme="majorBidi" w:cs="Times New Roman" w:hint="cs"/>
                <w:b/>
                <w:bCs/>
                <w:sz w:val="26"/>
                <w:szCs w:val="26"/>
                <w:rtl/>
              </w:rPr>
              <w:t>توفير الادوية والتكنولوجيا الأساسية لعلاج اهم الامراض المزمنة غير السارية</w:t>
            </w:r>
            <w:r w:rsidR="00FF66B0">
              <w:rPr>
                <w:rFonts w:asciiTheme="majorBidi" w:hAnsiTheme="majorBidi" w:cs="Times New Roman" w:hint="cs"/>
                <w:b/>
                <w:bCs/>
                <w:sz w:val="26"/>
                <w:szCs w:val="26"/>
                <w:rtl/>
              </w:rPr>
              <w:t>.</w:t>
            </w:r>
          </w:p>
        </w:tc>
        <w:tc>
          <w:tcPr>
            <w:tcW w:w="3432" w:type="dxa"/>
            <w:vAlign w:val="center"/>
          </w:tcPr>
          <w:p w14:paraId="70105BE3" w14:textId="54A423C8" w:rsidR="00AD779C" w:rsidRPr="008D470C" w:rsidRDefault="00AD779C" w:rsidP="008C42CE">
            <w:pPr>
              <w:bidi/>
              <w:spacing w:after="240"/>
              <w:jc w:val="mediumKashida"/>
              <w:rPr>
                <w:rFonts w:asciiTheme="majorBidi" w:hAnsiTheme="majorBidi" w:cs="Times New Roman"/>
                <w:b/>
                <w:bCs/>
                <w:sz w:val="26"/>
                <w:szCs w:val="26"/>
                <w:rtl/>
              </w:rPr>
            </w:pPr>
            <w:r w:rsidRPr="003035EF">
              <w:rPr>
                <w:rFonts w:asciiTheme="majorBidi" w:hAnsiTheme="majorBidi" w:cs="Times New Roman"/>
                <w:b/>
                <w:bCs/>
                <w:sz w:val="26"/>
                <w:szCs w:val="26"/>
                <w:rtl/>
              </w:rPr>
              <w:t>اتاحة التكنولوجيات والأدوية الأساسية الميسورة التكلفة بما في ذلك الأدوية الضرورية لعلاج الأمراض المزمنة غير السارية الرئيسية بنسبة 80 %.</w:t>
            </w:r>
          </w:p>
        </w:tc>
        <w:tc>
          <w:tcPr>
            <w:tcW w:w="9154" w:type="dxa"/>
            <w:vAlign w:val="center"/>
          </w:tcPr>
          <w:p w14:paraId="22D28CFD" w14:textId="06682442" w:rsidR="00AD779C" w:rsidRPr="008D470C" w:rsidRDefault="00AD779C" w:rsidP="008C42CE">
            <w:pPr>
              <w:bidi/>
              <w:spacing w:after="240"/>
              <w:jc w:val="mediumKashida"/>
              <w:rPr>
                <w:rFonts w:asciiTheme="majorBidi" w:hAnsiTheme="majorBidi" w:cstheme="majorBidi"/>
                <w:b/>
                <w:bCs/>
                <w:sz w:val="26"/>
                <w:szCs w:val="26"/>
                <w:rtl/>
              </w:rPr>
            </w:pPr>
            <w:r w:rsidRPr="008D470C">
              <w:rPr>
                <w:rFonts w:asciiTheme="majorBidi" w:hAnsiTheme="majorBidi" w:cs="Times New Roman"/>
                <w:b/>
                <w:bCs/>
                <w:sz w:val="26"/>
                <w:szCs w:val="26"/>
                <w:rtl/>
              </w:rPr>
              <w:t>توافر ويسر تكلفة أدوية الأمراض المزمنة غير المعدية الأساسية العالية الجودة والمأمونة والفعالة بما في ذلك الأدوية والتكنولوجيات الأساسية في القطاع الحكومي</w:t>
            </w:r>
            <w:r>
              <w:rPr>
                <w:rFonts w:asciiTheme="majorBidi" w:hAnsiTheme="majorBidi" w:cs="Times New Roman" w:hint="cs"/>
                <w:b/>
                <w:bCs/>
                <w:sz w:val="26"/>
                <w:szCs w:val="26"/>
                <w:rtl/>
              </w:rPr>
              <w:t>.</w:t>
            </w:r>
          </w:p>
        </w:tc>
      </w:tr>
      <w:tr w:rsidR="00FF66B0" w:rsidRPr="008D470C" w14:paraId="2E70E930" w14:textId="77777777" w:rsidTr="00826D89">
        <w:trPr>
          <w:trHeight w:val="2168"/>
        </w:trPr>
        <w:tc>
          <w:tcPr>
            <w:tcW w:w="1384" w:type="dxa"/>
            <w:vMerge/>
            <w:shd w:val="clear" w:color="auto" w:fill="D9E2F3" w:themeFill="accent1" w:themeFillTint="33"/>
            <w:vAlign w:val="center"/>
          </w:tcPr>
          <w:p w14:paraId="6E43F44C" w14:textId="77777777" w:rsidR="00FF66B0" w:rsidRPr="008D470C" w:rsidRDefault="00FF66B0" w:rsidP="008C42CE">
            <w:pPr>
              <w:bidi/>
              <w:spacing w:after="240"/>
              <w:jc w:val="mediumKashida"/>
              <w:rPr>
                <w:rFonts w:asciiTheme="majorBidi" w:hAnsiTheme="majorBidi" w:cs="Times New Roman"/>
                <w:b/>
                <w:bCs/>
                <w:sz w:val="26"/>
                <w:szCs w:val="26"/>
                <w:rtl/>
              </w:rPr>
            </w:pPr>
          </w:p>
        </w:tc>
        <w:tc>
          <w:tcPr>
            <w:tcW w:w="1717" w:type="dxa"/>
            <w:shd w:val="clear" w:color="auto" w:fill="D9E2F3" w:themeFill="accent1" w:themeFillTint="33"/>
            <w:vAlign w:val="center"/>
          </w:tcPr>
          <w:p w14:paraId="49710947" w14:textId="6DD61233" w:rsidR="00FF66B0" w:rsidRPr="008D470C" w:rsidRDefault="00FF66B0" w:rsidP="008C42CE">
            <w:pPr>
              <w:bidi/>
              <w:spacing w:after="240"/>
              <w:jc w:val="mediumKashida"/>
              <w:rPr>
                <w:rFonts w:asciiTheme="majorBidi" w:hAnsiTheme="majorBidi" w:cs="Times New Roman"/>
                <w:b/>
                <w:bCs/>
                <w:sz w:val="26"/>
                <w:szCs w:val="26"/>
                <w:rtl/>
              </w:rPr>
            </w:pPr>
            <w:bookmarkStart w:id="8" w:name="_Hlk57678154"/>
            <w:r>
              <w:rPr>
                <w:rFonts w:asciiTheme="majorBidi" w:hAnsiTheme="majorBidi" w:cs="Times New Roman" w:hint="cs"/>
                <w:b/>
                <w:bCs/>
                <w:sz w:val="26"/>
                <w:szCs w:val="26"/>
                <w:rtl/>
              </w:rPr>
              <w:t>مؤشرات اضافية</w:t>
            </w:r>
          </w:p>
        </w:tc>
        <w:tc>
          <w:tcPr>
            <w:tcW w:w="3432" w:type="dxa"/>
            <w:vAlign w:val="center"/>
          </w:tcPr>
          <w:p w14:paraId="69EDA378" w14:textId="3BC35643" w:rsidR="00FF66B0" w:rsidRPr="00654CB4" w:rsidRDefault="00FF66B0" w:rsidP="008C42CE">
            <w:pPr>
              <w:bidi/>
              <w:spacing w:after="240"/>
              <w:jc w:val="mediumKashida"/>
              <w:rPr>
                <w:rFonts w:asciiTheme="majorBidi" w:hAnsiTheme="majorBidi" w:cstheme="majorBidi"/>
                <w:b/>
                <w:bCs/>
                <w:sz w:val="26"/>
                <w:szCs w:val="26"/>
                <w:rtl/>
              </w:rPr>
            </w:pPr>
            <w:r w:rsidRPr="00654CB4">
              <w:rPr>
                <w:rFonts w:asciiTheme="majorBidi" w:hAnsiTheme="majorBidi" w:cstheme="majorBidi"/>
                <w:b/>
                <w:bCs/>
                <w:sz w:val="26"/>
                <w:szCs w:val="26"/>
                <w:rtl/>
              </w:rPr>
              <w:t>توفير خدمات الرعاية التلطيفية الأساسية</w:t>
            </w:r>
          </w:p>
        </w:tc>
        <w:tc>
          <w:tcPr>
            <w:tcW w:w="9154" w:type="dxa"/>
            <w:vAlign w:val="center"/>
          </w:tcPr>
          <w:p w14:paraId="418BE22E" w14:textId="2244B0FA" w:rsidR="00FF66B0" w:rsidRPr="00654CB4" w:rsidRDefault="00FF66B0" w:rsidP="008C42CE">
            <w:pPr>
              <w:bidi/>
              <w:spacing w:after="240"/>
              <w:jc w:val="mediumKashida"/>
              <w:rPr>
                <w:rFonts w:asciiTheme="majorBidi" w:hAnsiTheme="majorBidi" w:cstheme="majorBidi"/>
                <w:b/>
                <w:bCs/>
                <w:sz w:val="26"/>
                <w:szCs w:val="26"/>
                <w:rtl/>
              </w:rPr>
            </w:pPr>
            <w:r w:rsidRPr="00654CB4">
              <w:rPr>
                <w:rFonts w:asciiTheme="majorBidi" w:hAnsiTheme="majorBidi" w:cstheme="majorBidi"/>
                <w:b/>
                <w:bCs/>
                <w:sz w:val="26"/>
                <w:szCs w:val="26"/>
                <w:rtl/>
              </w:rPr>
              <w:t>إنشاء نظام تحويل مناسب لخدمات الرعاية التلطيفية</w:t>
            </w:r>
            <w:r w:rsidRPr="00654CB4">
              <w:rPr>
                <w:rFonts w:asciiTheme="majorBidi" w:hAnsiTheme="majorBidi" w:cstheme="majorBidi"/>
                <w:b/>
                <w:bCs/>
                <w:sz w:val="26"/>
                <w:szCs w:val="26"/>
              </w:rPr>
              <w:t>.</w:t>
            </w:r>
          </w:p>
        </w:tc>
      </w:tr>
      <w:bookmarkEnd w:id="8"/>
    </w:tbl>
    <w:p w14:paraId="375CE18E" w14:textId="77777777" w:rsidR="008C42CE" w:rsidRDefault="008C42CE" w:rsidP="008C42CE">
      <w:pPr>
        <w:bidi/>
        <w:spacing w:after="240"/>
        <w:jc w:val="mediumKashida"/>
        <w:rPr>
          <w:rFonts w:asciiTheme="majorBidi" w:hAnsiTheme="majorBidi" w:cstheme="majorBidi"/>
          <w:b/>
          <w:bCs/>
          <w:sz w:val="26"/>
          <w:szCs w:val="26"/>
          <w:rtl/>
        </w:rPr>
      </w:pPr>
    </w:p>
    <w:p w14:paraId="1BA9ACC1" w14:textId="77777777" w:rsidR="00477B85" w:rsidRPr="00477B85" w:rsidRDefault="00477B85" w:rsidP="00477B85">
      <w:pPr>
        <w:bidi/>
        <w:spacing w:after="240"/>
        <w:jc w:val="center"/>
        <w:rPr>
          <w:rFonts w:asciiTheme="majorBidi" w:hAnsiTheme="majorBidi" w:cs="Monotype Koufi"/>
          <w:sz w:val="10"/>
          <w:szCs w:val="10"/>
          <w:rtl/>
        </w:rPr>
      </w:pPr>
    </w:p>
    <w:p w14:paraId="0ED82776" w14:textId="292C1837" w:rsidR="00B344D9" w:rsidRPr="00B344D9" w:rsidRDefault="007A7F87" w:rsidP="00477B85">
      <w:pPr>
        <w:bidi/>
        <w:spacing w:after="240"/>
        <w:jc w:val="center"/>
        <w:rPr>
          <w:rFonts w:asciiTheme="majorBidi" w:hAnsiTheme="majorBidi" w:cs="Monotype Koufi"/>
          <w:sz w:val="32"/>
          <w:szCs w:val="32"/>
          <w:rtl/>
        </w:rPr>
      </w:pPr>
      <w:r w:rsidRPr="00B344D9">
        <w:rPr>
          <w:rFonts w:asciiTheme="majorBidi" w:hAnsiTheme="majorBidi" w:cs="Monotype Koufi"/>
          <w:sz w:val="32"/>
          <w:szCs w:val="32"/>
          <w:rtl/>
        </w:rPr>
        <w:t>المراج</w:t>
      </w:r>
      <w:r w:rsidR="00B344D9">
        <w:rPr>
          <w:rFonts w:asciiTheme="majorBidi" w:hAnsiTheme="majorBidi" w:cs="Monotype Koufi" w:hint="cs"/>
          <w:sz w:val="32"/>
          <w:szCs w:val="32"/>
          <w:rtl/>
        </w:rPr>
        <w:t>ــ</w:t>
      </w:r>
      <w:r w:rsidRPr="00B344D9">
        <w:rPr>
          <w:rFonts w:asciiTheme="majorBidi" w:hAnsiTheme="majorBidi" w:cs="Monotype Koufi"/>
          <w:sz w:val="32"/>
          <w:szCs w:val="32"/>
          <w:rtl/>
        </w:rPr>
        <w:t>ع</w:t>
      </w:r>
    </w:p>
    <w:p w14:paraId="77C904B5" w14:textId="4CE4B4C6" w:rsidR="00D749F3" w:rsidRDefault="00E62F1F" w:rsidP="00715F02">
      <w:pPr>
        <w:pStyle w:val="ListParagraph"/>
        <w:numPr>
          <w:ilvl w:val="0"/>
          <w:numId w:val="5"/>
        </w:numPr>
        <w:bidi/>
        <w:spacing w:after="240" w:line="360" w:lineRule="auto"/>
        <w:jc w:val="both"/>
        <w:rPr>
          <w:rFonts w:asciiTheme="majorBidi" w:hAnsiTheme="majorBidi" w:cstheme="majorBidi"/>
          <w:b/>
          <w:bCs/>
          <w:sz w:val="26"/>
          <w:szCs w:val="26"/>
        </w:rPr>
      </w:pPr>
      <w:r w:rsidRPr="003800B4">
        <w:rPr>
          <w:rFonts w:asciiTheme="majorBidi" w:hAnsiTheme="majorBidi" w:cstheme="majorBidi"/>
          <w:b/>
          <w:bCs/>
          <w:sz w:val="26"/>
          <w:szCs w:val="26"/>
          <w:rtl/>
        </w:rPr>
        <w:t>الأمراض</w:t>
      </w:r>
      <w:r w:rsidR="00691377" w:rsidRPr="003800B4">
        <w:rPr>
          <w:rFonts w:asciiTheme="majorBidi" w:hAnsiTheme="majorBidi" w:cstheme="majorBidi"/>
          <w:b/>
          <w:bCs/>
          <w:sz w:val="26"/>
          <w:szCs w:val="26"/>
          <w:rtl/>
        </w:rPr>
        <w:t xml:space="preserve"> المزمنة غير السارية، صحائف الوقائع، مركز وسائل الاعلام، موقع منظمة الصحة العالمية</w:t>
      </w:r>
      <w:r w:rsidR="00477B85">
        <w:rPr>
          <w:rFonts w:asciiTheme="majorBidi" w:hAnsiTheme="majorBidi" w:cstheme="majorBidi" w:hint="cs"/>
          <w:b/>
          <w:bCs/>
          <w:sz w:val="26"/>
          <w:szCs w:val="26"/>
          <w:rtl/>
        </w:rPr>
        <w:t>.</w:t>
      </w:r>
    </w:p>
    <w:p w14:paraId="0935F311" w14:textId="377AA998" w:rsidR="00691377" w:rsidRPr="003800B4" w:rsidRDefault="00691377" w:rsidP="00D749F3">
      <w:pPr>
        <w:pStyle w:val="ListParagraph"/>
        <w:bidi/>
        <w:spacing w:after="240" w:line="360" w:lineRule="auto"/>
        <w:jc w:val="both"/>
        <w:rPr>
          <w:rFonts w:asciiTheme="majorBidi" w:hAnsiTheme="majorBidi" w:cstheme="majorBidi"/>
          <w:b/>
          <w:bCs/>
          <w:sz w:val="26"/>
          <w:szCs w:val="26"/>
          <w:rtl/>
        </w:rPr>
      </w:pPr>
      <w:r w:rsidRPr="003800B4">
        <w:rPr>
          <w:rFonts w:asciiTheme="majorBidi" w:hAnsiTheme="majorBidi" w:cstheme="majorBidi"/>
          <w:b/>
          <w:bCs/>
          <w:sz w:val="26"/>
          <w:szCs w:val="26"/>
          <w:rtl/>
        </w:rPr>
        <w:t xml:space="preserve"> </w:t>
      </w:r>
      <w:r w:rsidRPr="003800B4">
        <w:rPr>
          <w:rFonts w:asciiTheme="majorBidi" w:hAnsiTheme="majorBidi" w:cstheme="majorBidi"/>
          <w:b/>
          <w:bCs/>
          <w:sz w:val="26"/>
          <w:szCs w:val="26"/>
        </w:rPr>
        <w:t>https://www.who.int/ar/news-room/fact-sheets/detail/noncommunicable-diseases</w:t>
      </w:r>
    </w:p>
    <w:p w14:paraId="174379E9" w14:textId="77777777" w:rsidR="00F71D86" w:rsidRPr="00F71D86" w:rsidRDefault="00F71D86"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تقرير دراسة جدوى الاستثمار في مكافحة الأمراض المزمنة غير السارية </w:t>
      </w:r>
      <w:r>
        <w:rPr>
          <w:rFonts w:asciiTheme="majorBidi" w:hAnsiTheme="majorBidi" w:cstheme="majorBidi" w:hint="cs"/>
          <w:b/>
          <w:bCs/>
          <w:sz w:val="26"/>
          <w:szCs w:val="26"/>
          <w:rtl/>
        </w:rPr>
        <w:t xml:space="preserve">- </w:t>
      </w:r>
      <w:r w:rsidRPr="003800B4">
        <w:rPr>
          <w:rFonts w:asciiTheme="majorBidi" w:hAnsiTheme="majorBidi" w:cstheme="majorBidi"/>
          <w:b/>
          <w:bCs/>
          <w:sz w:val="26"/>
          <w:szCs w:val="26"/>
          <w:rtl/>
        </w:rPr>
        <w:t>مجلس الصحة لدول مجلس التعاون</w:t>
      </w:r>
      <w:r>
        <w:rPr>
          <w:rFonts w:asciiTheme="majorBidi" w:hAnsiTheme="majorBidi" w:cstheme="majorBidi" w:hint="cs"/>
          <w:b/>
          <w:bCs/>
          <w:sz w:val="26"/>
          <w:szCs w:val="26"/>
          <w:rtl/>
        </w:rPr>
        <w:t>.</w:t>
      </w:r>
    </w:p>
    <w:p w14:paraId="04765EBD" w14:textId="3B48B8C1" w:rsidR="00F71D86" w:rsidRDefault="00943314"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المركز الوطني للمعلومات الصحية، دولة الكويت</w:t>
      </w:r>
      <w:r w:rsidRPr="003800B4">
        <w:rPr>
          <w:rFonts w:asciiTheme="majorBidi" w:hAnsiTheme="majorBidi" w:cstheme="majorBidi"/>
          <w:b/>
          <w:bCs/>
          <w:sz w:val="26"/>
          <w:szCs w:val="26"/>
        </w:rPr>
        <w:t>.</w:t>
      </w:r>
    </w:p>
    <w:p w14:paraId="6E467FDD" w14:textId="12032D47" w:rsidR="00943314" w:rsidRDefault="00943314"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943314">
        <w:rPr>
          <w:rFonts w:asciiTheme="majorBidi" w:hAnsiTheme="majorBidi" w:cs="Times New Roman"/>
          <w:b/>
          <w:bCs/>
          <w:sz w:val="26"/>
          <w:szCs w:val="26"/>
          <w:rtl/>
        </w:rPr>
        <w:t>الخطة الخليجية للوقاية والتصدي لأمراض المزمنة غير السارية 2020/2025</w:t>
      </w:r>
      <w:r w:rsidR="00813B9B">
        <w:rPr>
          <w:rFonts w:asciiTheme="majorBidi" w:hAnsiTheme="majorBidi" w:cs="Times New Roman" w:hint="cs"/>
          <w:b/>
          <w:bCs/>
          <w:sz w:val="26"/>
          <w:szCs w:val="26"/>
          <w:rtl/>
        </w:rPr>
        <w:t xml:space="preserve"> </w:t>
      </w:r>
      <w:r w:rsidR="00813B9B" w:rsidRPr="00813B9B">
        <w:rPr>
          <w:rFonts w:asciiTheme="majorBidi" w:hAnsiTheme="majorBidi" w:cs="Times New Roman"/>
          <w:b/>
          <w:bCs/>
          <w:sz w:val="26"/>
          <w:szCs w:val="26"/>
          <w:rtl/>
        </w:rPr>
        <w:t>– مجلس الصحة لدول مجلس التعاون</w:t>
      </w:r>
      <w:r w:rsidR="00813B9B">
        <w:rPr>
          <w:rFonts w:asciiTheme="majorBidi" w:hAnsiTheme="majorBidi" w:cs="Times New Roman" w:hint="cs"/>
          <w:b/>
          <w:bCs/>
          <w:sz w:val="26"/>
          <w:szCs w:val="26"/>
          <w:rtl/>
        </w:rPr>
        <w:t>.</w:t>
      </w:r>
    </w:p>
    <w:p w14:paraId="79EB4AFF" w14:textId="443A9369" w:rsidR="00943314" w:rsidRPr="003800B4" w:rsidRDefault="00943314"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السجل الوطني للسرطان، مركز الكويت لمكافحة السرطان، دولة الكويت</w:t>
      </w:r>
      <w:r w:rsidR="00C31060">
        <w:rPr>
          <w:rFonts w:asciiTheme="majorBidi" w:hAnsiTheme="majorBidi" w:cstheme="majorBidi" w:hint="cs"/>
          <w:b/>
          <w:bCs/>
          <w:sz w:val="26"/>
          <w:szCs w:val="26"/>
          <w:rtl/>
        </w:rPr>
        <w:t xml:space="preserve"> 2016.</w:t>
      </w:r>
    </w:p>
    <w:p w14:paraId="48AE62EF" w14:textId="2D23AE5B" w:rsidR="00181D6C" w:rsidRPr="003800B4" w:rsidRDefault="007A7F87"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تقرير المسح المتدرج لعام 2014، الكويت</w:t>
      </w:r>
      <w:r w:rsidR="00181D6C" w:rsidRPr="003800B4">
        <w:rPr>
          <w:rFonts w:asciiTheme="majorBidi" w:hAnsiTheme="majorBidi" w:cstheme="majorBidi"/>
          <w:b/>
          <w:bCs/>
          <w:sz w:val="26"/>
          <w:szCs w:val="26"/>
          <w:rtl/>
          <w:lang w:bidi="ar-KW"/>
        </w:rPr>
        <w:t xml:space="preserve"> </w:t>
      </w:r>
      <w:r w:rsidR="00181D6C" w:rsidRPr="003800B4">
        <w:rPr>
          <w:rFonts w:asciiTheme="majorBidi" w:hAnsiTheme="majorBidi" w:cstheme="majorBidi"/>
          <w:b/>
          <w:bCs/>
          <w:sz w:val="26"/>
          <w:szCs w:val="26"/>
          <w:lang w:bidi="ar-KW"/>
        </w:rPr>
        <w:t xml:space="preserve">STEPS survey </w:t>
      </w:r>
      <w:r w:rsidR="00C95677" w:rsidRPr="003800B4">
        <w:rPr>
          <w:rFonts w:asciiTheme="majorBidi" w:hAnsiTheme="majorBidi" w:cstheme="majorBidi"/>
          <w:b/>
          <w:bCs/>
          <w:sz w:val="26"/>
          <w:szCs w:val="26"/>
          <w:lang w:bidi="ar-KW"/>
        </w:rPr>
        <w:t>2014</w:t>
      </w:r>
      <w:r w:rsidR="00477B85">
        <w:rPr>
          <w:rFonts w:asciiTheme="majorBidi" w:hAnsiTheme="majorBidi" w:cstheme="majorBidi" w:hint="cs"/>
          <w:b/>
          <w:bCs/>
          <w:sz w:val="26"/>
          <w:szCs w:val="26"/>
          <w:rtl/>
        </w:rPr>
        <w:t>.</w:t>
      </w:r>
    </w:p>
    <w:p w14:paraId="1E4137A2" w14:textId="3B629C78" w:rsidR="00C95677" w:rsidRDefault="00C95677" w:rsidP="00715F02">
      <w:pPr>
        <w:pStyle w:val="ListParagraph"/>
        <w:numPr>
          <w:ilvl w:val="0"/>
          <w:numId w:val="5"/>
        </w:numPr>
        <w:bidi/>
        <w:spacing w:after="240" w:line="360" w:lineRule="auto"/>
        <w:jc w:val="mediumKashida"/>
        <w:rPr>
          <w:rFonts w:asciiTheme="majorBidi" w:hAnsiTheme="majorBidi" w:cstheme="majorBidi"/>
          <w:b/>
          <w:bCs/>
          <w:sz w:val="26"/>
          <w:szCs w:val="26"/>
        </w:rPr>
      </w:pPr>
      <w:r>
        <w:rPr>
          <w:rFonts w:asciiTheme="majorBidi" w:hAnsiTheme="majorBidi" w:cstheme="majorBidi" w:hint="cs"/>
          <w:b/>
          <w:bCs/>
          <w:sz w:val="26"/>
          <w:szCs w:val="26"/>
          <w:rtl/>
        </w:rPr>
        <w:t>برنامج الترصد التغذوي (</w:t>
      </w:r>
      <w:r>
        <w:rPr>
          <w:rFonts w:asciiTheme="majorBidi" w:hAnsiTheme="majorBidi" w:cstheme="majorBidi"/>
          <w:b/>
          <w:bCs/>
          <w:sz w:val="26"/>
          <w:szCs w:val="26"/>
        </w:rPr>
        <w:t>KNSS</w:t>
      </w:r>
      <w:r>
        <w:rPr>
          <w:rFonts w:asciiTheme="majorBidi" w:hAnsiTheme="majorBidi" w:cstheme="majorBidi" w:hint="cs"/>
          <w:b/>
          <w:bCs/>
          <w:sz w:val="26"/>
          <w:szCs w:val="26"/>
          <w:rtl/>
        </w:rPr>
        <w:t>)</w:t>
      </w:r>
      <w:r w:rsidR="00AD7845">
        <w:rPr>
          <w:rFonts w:asciiTheme="majorBidi" w:hAnsiTheme="majorBidi" w:cstheme="majorBidi" w:hint="cs"/>
          <w:b/>
          <w:bCs/>
          <w:sz w:val="26"/>
          <w:szCs w:val="26"/>
          <w:rtl/>
        </w:rPr>
        <w:t xml:space="preserve"> 2015-2018</w:t>
      </w:r>
      <w:r>
        <w:rPr>
          <w:rFonts w:asciiTheme="majorBidi" w:hAnsiTheme="majorBidi" w:cstheme="majorBidi" w:hint="cs"/>
          <w:b/>
          <w:bCs/>
          <w:sz w:val="26"/>
          <w:szCs w:val="26"/>
          <w:rtl/>
        </w:rPr>
        <w:t>، إدارة التغذية والاطعام، وزارة الصحة، دولة الكويت.</w:t>
      </w:r>
    </w:p>
    <w:p w14:paraId="146DBDE4" w14:textId="7C26254A" w:rsidR="00675E08" w:rsidRDefault="007A7F87"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اتفاقية منظمة الصحة العالمية الإطارية بشأن مكافحة التبغ</w:t>
      </w:r>
      <w:r w:rsidR="00C95677">
        <w:rPr>
          <w:rFonts w:asciiTheme="majorBidi" w:hAnsiTheme="majorBidi" w:cstheme="majorBidi" w:hint="cs"/>
          <w:b/>
          <w:bCs/>
          <w:sz w:val="26"/>
          <w:szCs w:val="26"/>
          <w:rtl/>
        </w:rPr>
        <w:t>.</w:t>
      </w:r>
    </w:p>
    <w:p w14:paraId="5E7176ED" w14:textId="1ABA65BC" w:rsidR="00C95677" w:rsidRPr="003800B4" w:rsidRDefault="00C95677" w:rsidP="00715F02">
      <w:pPr>
        <w:pStyle w:val="ListParagraph"/>
        <w:numPr>
          <w:ilvl w:val="0"/>
          <w:numId w:val="5"/>
        </w:numPr>
        <w:bidi/>
        <w:spacing w:after="240" w:line="360" w:lineRule="auto"/>
        <w:jc w:val="mediumKashida"/>
        <w:rPr>
          <w:rFonts w:asciiTheme="majorBidi" w:hAnsiTheme="majorBidi" w:cstheme="majorBidi"/>
          <w:b/>
          <w:bCs/>
          <w:sz w:val="26"/>
          <w:szCs w:val="26"/>
        </w:rPr>
      </w:pPr>
      <w:r>
        <w:rPr>
          <w:rFonts w:asciiTheme="majorBidi" w:hAnsiTheme="majorBidi" w:cstheme="majorBidi" w:hint="cs"/>
          <w:b/>
          <w:bCs/>
          <w:sz w:val="26"/>
          <w:szCs w:val="26"/>
          <w:rtl/>
        </w:rPr>
        <w:t>التقرير السنوي، البرنامج الو\ني للكشف عن امراض الثدي، وزارة الصحة، دولة الكويت.</w:t>
      </w:r>
    </w:p>
    <w:p w14:paraId="068E82A4" w14:textId="458F0E2F" w:rsidR="00675E08" w:rsidRPr="003800B4" w:rsidRDefault="007A7F87"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 xml:space="preserve">الاستراتيجية العالمية بشأن النظام الغذائي والنشاط البدني والصحة </w:t>
      </w:r>
      <w:r w:rsidR="006E4685" w:rsidRPr="003800B4">
        <w:rPr>
          <w:rFonts w:asciiTheme="majorBidi" w:hAnsiTheme="majorBidi" w:cstheme="majorBidi" w:hint="cs"/>
          <w:b/>
          <w:bCs/>
          <w:sz w:val="26"/>
          <w:szCs w:val="26"/>
          <w:rtl/>
        </w:rPr>
        <w:t>مايو</w:t>
      </w:r>
      <w:r w:rsidR="006E4685" w:rsidRPr="003800B4">
        <w:rPr>
          <w:rFonts w:asciiTheme="majorBidi" w:hAnsiTheme="majorBidi" w:cstheme="majorBidi"/>
          <w:b/>
          <w:bCs/>
          <w:sz w:val="26"/>
          <w:szCs w:val="26"/>
        </w:rPr>
        <w:t xml:space="preserve"> 2004</w:t>
      </w:r>
      <w:r w:rsidR="00C95677">
        <w:rPr>
          <w:rFonts w:asciiTheme="majorBidi" w:hAnsiTheme="majorBidi" w:cstheme="majorBidi" w:hint="cs"/>
          <w:b/>
          <w:bCs/>
          <w:sz w:val="26"/>
          <w:szCs w:val="26"/>
          <w:rtl/>
        </w:rPr>
        <w:t>.</w:t>
      </w:r>
    </w:p>
    <w:p w14:paraId="2AD6A046" w14:textId="0EF31A90" w:rsidR="00675E08" w:rsidRPr="003800B4" w:rsidRDefault="007A7F87" w:rsidP="00715F02">
      <w:pPr>
        <w:pStyle w:val="ListParagraph"/>
        <w:numPr>
          <w:ilvl w:val="0"/>
          <w:numId w:val="5"/>
        </w:numPr>
        <w:bidi/>
        <w:spacing w:after="240" w:line="360" w:lineRule="auto"/>
        <w:jc w:val="mediumKashida"/>
        <w:rPr>
          <w:rFonts w:asciiTheme="majorBidi" w:hAnsiTheme="majorBidi" w:cstheme="majorBidi"/>
          <w:b/>
          <w:bCs/>
          <w:sz w:val="26"/>
          <w:szCs w:val="26"/>
        </w:rPr>
      </w:pPr>
      <w:r w:rsidRPr="003800B4">
        <w:rPr>
          <w:rFonts w:asciiTheme="majorBidi" w:hAnsiTheme="majorBidi" w:cstheme="majorBidi"/>
          <w:b/>
          <w:bCs/>
          <w:sz w:val="26"/>
          <w:szCs w:val="26"/>
          <w:rtl/>
        </w:rPr>
        <w:t>منظمة الصحة العالمية: الاستبيان الخاص بتقييم القدرات الوطنية اللازمة للوقاية والتصدي للأمراض المزمنة غير السارية</w:t>
      </w:r>
      <w:r w:rsidR="00477B85">
        <w:rPr>
          <w:rFonts w:asciiTheme="majorBidi" w:hAnsiTheme="majorBidi" w:cstheme="majorBidi" w:hint="cs"/>
          <w:b/>
          <w:bCs/>
          <w:sz w:val="26"/>
          <w:szCs w:val="26"/>
          <w:rtl/>
        </w:rPr>
        <w:t>.</w:t>
      </w:r>
      <w:r w:rsidRPr="003800B4">
        <w:rPr>
          <w:rFonts w:asciiTheme="majorBidi" w:hAnsiTheme="majorBidi" w:cstheme="majorBidi"/>
          <w:b/>
          <w:bCs/>
          <w:sz w:val="26"/>
          <w:szCs w:val="26"/>
        </w:rPr>
        <w:t xml:space="preserve"> </w:t>
      </w:r>
    </w:p>
    <w:p w14:paraId="4891F0C2" w14:textId="195804ED" w:rsidR="00675E08" w:rsidRPr="00D749F3" w:rsidRDefault="007A7F87" w:rsidP="00715F02">
      <w:pPr>
        <w:pStyle w:val="ListParagraph"/>
        <w:numPr>
          <w:ilvl w:val="0"/>
          <w:numId w:val="5"/>
        </w:numPr>
        <w:bidi/>
        <w:spacing w:after="240" w:line="360" w:lineRule="auto"/>
        <w:rPr>
          <w:rFonts w:asciiTheme="majorBidi" w:hAnsiTheme="majorBidi" w:cstheme="majorBidi"/>
          <w:b/>
          <w:bCs/>
          <w:sz w:val="26"/>
          <w:szCs w:val="26"/>
        </w:rPr>
      </w:pPr>
      <w:r w:rsidRPr="003800B4">
        <w:rPr>
          <w:rFonts w:asciiTheme="majorBidi" w:hAnsiTheme="majorBidi" w:cstheme="majorBidi"/>
          <w:b/>
          <w:bCs/>
          <w:sz w:val="26"/>
          <w:szCs w:val="26"/>
          <w:rtl/>
        </w:rPr>
        <w:t xml:space="preserve">حزمة التدخلات الأساسية للأمراض المزمنة غير </w:t>
      </w:r>
      <w:r w:rsidR="00477B85" w:rsidRPr="003800B4">
        <w:rPr>
          <w:rFonts w:asciiTheme="majorBidi" w:hAnsiTheme="majorBidi" w:cstheme="majorBidi" w:hint="cs"/>
          <w:b/>
          <w:bCs/>
          <w:sz w:val="26"/>
          <w:szCs w:val="26"/>
          <w:rtl/>
        </w:rPr>
        <w:t>السارية</w:t>
      </w:r>
      <w:r w:rsidR="00477B85">
        <w:rPr>
          <w:rFonts w:asciiTheme="majorBidi" w:hAnsiTheme="majorBidi" w:cstheme="majorBidi" w:hint="cs"/>
          <w:b/>
          <w:bCs/>
          <w:sz w:val="26"/>
          <w:szCs w:val="26"/>
          <w:rtl/>
        </w:rPr>
        <w:t xml:space="preserve"> </w:t>
      </w:r>
      <w:r w:rsidR="00477B85" w:rsidRPr="003800B4">
        <w:rPr>
          <w:rFonts w:asciiTheme="majorBidi" w:hAnsiTheme="majorBidi" w:cstheme="majorBidi"/>
          <w:b/>
          <w:bCs/>
          <w:sz w:val="26"/>
          <w:szCs w:val="26"/>
        </w:rPr>
        <w:t>(</w:t>
      </w:r>
      <w:r w:rsidR="00D749F3" w:rsidRPr="00D749F3">
        <w:rPr>
          <w:rFonts w:asciiTheme="majorBidi" w:hAnsiTheme="majorBidi" w:cstheme="majorBidi"/>
          <w:b/>
          <w:bCs/>
          <w:sz w:val="26"/>
          <w:szCs w:val="26"/>
        </w:rPr>
        <w:t>PENS</w:t>
      </w:r>
      <w:r w:rsidRPr="00D749F3">
        <w:rPr>
          <w:rFonts w:asciiTheme="majorBidi" w:hAnsiTheme="majorBidi" w:cstheme="majorBidi"/>
          <w:b/>
          <w:bCs/>
          <w:sz w:val="26"/>
          <w:szCs w:val="26"/>
        </w:rPr>
        <w:t xml:space="preserve"> Package of essential non- communicable disease </w:t>
      </w:r>
      <w:r w:rsidR="00D749F3" w:rsidRPr="00D749F3">
        <w:rPr>
          <w:rFonts w:asciiTheme="majorBidi" w:hAnsiTheme="majorBidi" w:cstheme="majorBidi"/>
          <w:b/>
          <w:bCs/>
          <w:sz w:val="26"/>
          <w:szCs w:val="26"/>
        </w:rPr>
        <w:t>services)</w:t>
      </w:r>
      <w:r w:rsidR="00477B85">
        <w:rPr>
          <w:rFonts w:asciiTheme="majorBidi" w:hAnsiTheme="majorBidi" w:cstheme="majorBidi" w:hint="cs"/>
          <w:b/>
          <w:bCs/>
          <w:sz w:val="26"/>
          <w:szCs w:val="26"/>
          <w:rtl/>
        </w:rPr>
        <w:t>.</w:t>
      </w:r>
    </w:p>
    <w:p w14:paraId="0641F137" w14:textId="57D5BF40" w:rsidR="00675E08" w:rsidRPr="003800B4" w:rsidRDefault="007A7F87" w:rsidP="00715F02">
      <w:pPr>
        <w:pStyle w:val="ListParagraph"/>
        <w:numPr>
          <w:ilvl w:val="0"/>
          <w:numId w:val="5"/>
        </w:numPr>
        <w:bidi/>
        <w:spacing w:after="240" w:line="360" w:lineRule="auto"/>
        <w:rPr>
          <w:rFonts w:asciiTheme="majorBidi" w:hAnsiTheme="majorBidi" w:cstheme="majorBidi"/>
          <w:b/>
          <w:bCs/>
          <w:sz w:val="26"/>
          <w:szCs w:val="26"/>
        </w:rPr>
      </w:pPr>
      <w:r w:rsidRPr="003800B4">
        <w:rPr>
          <w:rFonts w:asciiTheme="majorBidi" w:hAnsiTheme="majorBidi" w:cstheme="majorBidi"/>
          <w:b/>
          <w:bCs/>
          <w:sz w:val="26"/>
          <w:szCs w:val="26"/>
        </w:rPr>
        <w:t>Global action plan for NCD prevention and control 2013-2020</w:t>
      </w:r>
      <w:r w:rsidR="00477B85">
        <w:rPr>
          <w:rFonts w:asciiTheme="majorBidi" w:hAnsiTheme="majorBidi" w:cstheme="majorBidi" w:hint="cs"/>
          <w:b/>
          <w:bCs/>
          <w:sz w:val="26"/>
          <w:szCs w:val="26"/>
          <w:rtl/>
        </w:rPr>
        <w:t>.</w:t>
      </w:r>
    </w:p>
    <w:p w14:paraId="2F1F7EF3" w14:textId="31424ECC" w:rsidR="00675E08" w:rsidRPr="003800B4" w:rsidRDefault="007A7F87" w:rsidP="00715F02">
      <w:pPr>
        <w:pStyle w:val="ListParagraph"/>
        <w:numPr>
          <w:ilvl w:val="0"/>
          <w:numId w:val="5"/>
        </w:numPr>
        <w:bidi/>
        <w:spacing w:after="240" w:line="360" w:lineRule="auto"/>
        <w:rPr>
          <w:rFonts w:asciiTheme="majorBidi" w:hAnsiTheme="majorBidi" w:cstheme="majorBidi"/>
          <w:b/>
          <w:bCs/>
          <w:sz w:val="26"/>
          <w:szCs w:val="26"/>
        </w:rPr>
      </w:pPr>
      <w:r w:rsidRPr="003800B4">
        <w:rPr>
          <w:rFonts w:asciiTheme="majorBidi" w:hAnsiTheme="majorBidi" w:cstheme="majorBidi"/>
          <w:b/>
          <w:bCs/>
          <w:sz w:val="26"/>
          <w:szCs w:val="26"/>
        </w:rPr>
        <w:t xml:space="preserve">Regional framework for action, </w:t>
      </w:r>
      <w:r w:rsidR="0069759F" w:rsidRPr="0069759F">
        <w:rPr>
          <w:rFonts w:asciiTheme="majorBidi" w:hAnsiTheme="majorBidi" w:cstheme="majorBidi"/>
          <w:b/>
          <w:bCs/>
          <w:sz w:val="26"/>
          <w:szCs w:val="26"/>
        </w:rPr>
        <w:t>(updated October 2019)</w:t>
      </w:r>
      <w:r w:rsidR="0069759F" w:rsidRPr="003800B4">
        <w:rPr>
          <w:rFonts w:asciiTheme="majorBidi" w:hAnsiTheme="majorBidi" w:cstheme="majorBidi"/>
          <w:b/>
          <w:bCs/>
          <w:sz w:val="26"/>
          <w:szCs w:val="26"/>
        </w:rPr>
        <w:t xml:space="preserve"> EMRO</w:t>
      </w:r>
      <w:r w:rsidR="00477B85">
        <w:rPr>
          <w:rFonts w:asciiTheme="majorBidi" w:hAnsiTheme="majorBidi" w:cstheme="majorBidi" w:hint="cs"/>
          <w:b/>
          <w:bCs/>
          <w:sz w:val="26"/>
          <w:szCs w:val="26"/>
          <w:rtl/>
        </w:rPr>
        <w:t>.</w:t>
      </w:r>
    </w:p>
    <w:p w14:paraId="1C633E2A" w14:textId="4EBE59CA" w:rsidR="005E3B53" w:rsidRPr="00F71D86" w:rsidRDefault="00675E08" w:rsidP="00715F02">
      <w:pPr>
        <w:pStyle w:val="ListParagraph"/>
        <w:numPr>
          <w:ilvl w:val="0"/>
          <w:numId w:val="5"/>
        </w:numPr>
        <w:bidi/>
        <w:spacing w:after="240" w:line="360" w:lineRule="auto"/>
        <w:rPr>
          <w:rFonts w:asciiTheme="majorBidi" w:hAnsiTheme="majorBidi" w:cstheme="majorBidi"/>
          <w:b/>
          <w:bCs/>
          <w:sz w:val="26"/>
          <w:szCs w:val="26"/>
          <w:rtl/>
        </w:rPr>
      </w:pPr>
      <w:r w:rsidRPr="003800B4">
        <w:rPr>
          <w:rFonts w:asciiTheme="majorBidi" w:hAnsiTheme="majorBidi" w:cstheme="majorBidi"/>
          <w:b/>
          <w:bCs/>
          <w:sz w:val="26"/>
          <w:szCs w:val="26"/>
        </w:rPr>
        <w:t xml:space="preserve"> </w:t>
      </w:r>
      <w:r w:rsidR="007A7F87" w:rsidRPr="003800B4">
        <w:rPr>
          <w:rFonts w:asciiTheme="majorBidi" w:hAnsiTheme="majorBidi" w:cstheme="majorBidi"/>
          <w:b/>
          <w:bCs/>
          <w:sz w:val="26"/>
          <w:szCs w:val="26"/>
        </w:rPr>
        <w:t>WHO Global monitoring frame work 2013</w:t>
      </w:r>
      <w:r w:rsidR="00477B85">
        <w:rPr>
          <w:rFonts w:asciiTheme="majorBidi" w:hAnsiTheme="majorBidi" w:cstheme="majorBidi" w:hint="cs"/>
          <w:b/>
          <w:bCs/>
          <w:sz w:val="26"/>
          <w:szCs w:val="26"/>
          <w:rtl/>
        </w:rPr>
        <w:t>.</w:t>
      </w:r>
    </w:p>
    <w:tbl>
      <w:tblPr>
        <w:tblStyle w:val="TableGrid0"/>
        <w:bidiVisual/>
        <w:tblW w:w="0" w:type="auto"/>
        <w:tblLook w:val="04A0" w:firstRow="1" w:lastRow="0" w:firstColumn="1" w:lastColumn="0" w:noHBand="0" w:noVBand="1"/>
      </w:tblPr>
      <w:tblGrid>
        <w:gridCol w:w="4649"/>
        <w:gridCol w:w="4649"/>
        <w:gridCol w:w="4650"/>
      </w:tblGrid>
      <w:tr w:rsidR="005E3B53" w14:paraId="318FE37A" w14:textId="77777777" w:rsidTr="00DE0E86">
        <w:trPr>
          <w:trHeight w:val="404"/>
        </w:trPr>
        <w:tc>
          <w:tcPr>
            <w:tcW w:w="13948" w:type="dxa"/>
            <w:gridSpan w:val="3"/>
          </w:tcPr>
          <w:p w14:paraId="3DF9C1E2" w14:textId="5E0910F3" w:rsidR="005E3B53" w:rsidRPr="00DE0E86" w:rsidRDefault="005E3B53" w:rsidP="00DE0E86">
            <w:pPr>
              <w:tabs>
                <w:tab w:val="left" w:pos="4774"/>
              </w:tabs>
              <w:bidi/>
              <w:spacing w:before="240" w:line="360" w:lineRule="auto"/>
              <w:jc w:val="center"/>
              <w:rPr>
                <w:rFonts w:asciiTheme="majorBidi" w:hAnsiTheme="majorBidi" w:cstheme="majorBidi"/>
                <w:b/>
                <w:bCs/>
                <w:sz w:val="32"/>
                <w:szCs w:val="32"/>
                <w:rtl/>
              </w:rPr>
            </w:pPr>
            <w:r w:rsidRPr="00DE0E86">
              <w:rPr>
                <w:rFonts w:asciiTheme="majorBidi" w:hAnsiTheme="majorBidi" w:cstheme="majorBidi" w:hint="cs"/>
                <w:b/>
                <w:bCs/>
                <w:sz w:val="32"/>
                <w:szCs w:val="32"/>
                <w:rtl/>
              </w:rPr>
              <w:lastRenderedPageBreak/>
              <w:t>اعتماد الخطة الاستراتيجية لمكافحة الامراض المزمنة غير السارية من السادة أعضاء اللجنة</w:t>
            </w:r>
          </w:p>
        </w:tc>
      </w:tr>
      <w:tr w:rsidR="005E3B53" w14:paraId="29F433E9" w14:textId="77777777" w:rsidTr="00DE0E86">
        <w:trPr>
          <w:trHeight w:val="1790"/>
        </w:trPr>
        <w:tc>
          <w:tcPr>
            <w:tcW w:w="4649" w:type="dxa"/>
          </w:tcPr>
          <w:p w14:paraId="78169A21" w14:textId="15D0E6F1" w:rsidR="001E4AC0" w:rsidRPr="005E3B53" w:rsidRDefault="001E4AC0" w:rsidP="00DE0E86">
            <w:pPr>
              <w:bidi/>
              <w:spacing w:before="240" w:after="240" w:line="360" w:lineRule="auto"/>
              <w:jc w:val="center"/>
              <w:rPr>
                <w:rFonts w:asciiTheme="majorBidi" w:hAnsiTheme="majorBidi" w:cstheme="majorBidi"/>
                <w:b/>
                <w:bCs/>
                <w:sz w:val="26"/>
                <w:szCs w:val="26"/>
                <w:rtl/>
              </w:rPr>
            </w:pPr>
            <w:r>
              <w:rPr>
                <w:rFonts w:asciiTheme="majorBidi" w:hAnsiTheme="majorBidi" w:cstheme="majorBidi" w:hint="cs"/>
                <w:b/>
                <w:bCs/>
                <w:sz w:val="26"/>
                <w:szCs w:val="26"/>
                <w:rtl/>
              </w:rPr>
              <w:t>مدير إدارة التغذية والاطعام</w:t>
            </w:r>
          </w:p>
        </w:tc>
        <w:tc>
          <w:tcPr>
            <w:tcW w:w="4649" w:type="dxa"/>
          </w:tcPr>
          <w:p w14:paraId="1623E9E3" w14:textId="739A9475" w:rsidR="005E3B53" w:rsidRPr="005E3B53" w:rsidRDefault="001E4AC0" w:rsidP="00DE0E86">
            <w:pPr>
              <w:bidi/>
              <w:spacing w:before="240" w:after="240" w:line="360" w:lineRule="auto"/>
              <w:jc w:val="center"/>
              <w:rPr>
                <w:rFonts w:asciiTheme="majorBidi" w:hAnsiTheme="majorBidi" w:cstheme="majorBidi"/>
                <w:b/>
                <w:bCs/>
                <w:sz w:val="26"/>
                <w:szCs w:val="26"/>
                <w:rtl/>
              </w:rPr>
            </w:pPr>
            <w:r>
              <w:rPr>
                <w:rFonts w:asciiTheme="majorBidi" w:hAnsiTheme="majorBidi" w:cstheme="majorBidi" w:hint="cs"/>
                <w:b/>
                <w:bCs/>
                <w:sz w:val="26"/>
                <w:szCs w:val="26"/>
                <w:rtl/>
              </w:rPr>
              <w:t>مدير الإدارة المركزية للرعاية الصحية الأولية</w:t>
            </w:r>
          </w:p>
        </w:tc>
        <w:tc>
          <w:tcPr>
            <w:tcW w:w="4650" w:type="dxa"/>
          </w:tcPr>
          <w:p w14:paraId="7AD073B7" w14:textId="3890EEDD" w:rsidR="001E4AC0" w:rsidRPr="005E3B53" w:rsidRDefault="001E4AC0" w:rsidP="00DE0E86">
            <w:pPr>
              <w:bidi/>
              <w:spacing w:before="240" w:after="240" w:line="360" w:lineRule="auto"/>
              <w:jc w:val="center"/>
              <w:rPr>
                <w:rFonts w:asciiTheme="majorBidi" w:hAnsiTheme="majorBidi" w:cstheme="majorBidi"/>
                <w:b/>
                <w:bCs/>
                <w:sz w:val="26"/>
                <w:szCs w:val="26"/>
                <w:rtl/>
              </w:rPr>
            </w:pPr>
            <w:r>
              <w:rPr>
                <w:rFonts w:asciiTheme="majorBidi" w:hAnsiTheme="majorBidi" w:cstheme="majorBidi" w:hint="cs"/>
                <w:b/>
                <w:bCs/>
                <w:sz w:val="26"/>
                <w:szCs w:val="26"/>
                <w:rtl/>
              </w:rPr>
              <w:t>مدير إدارة الصحة المدرسية</w:t>
            </w:r>
          </w:p>
        </w:tc>
      </w:tr>
      <w:tr w:rsidR="005E3B53" w14:paraId="71591014" w14:textId="77777777" w:rsidTr="00DE0E86">
        <w:trPr>
          <w:trHeight w:val="1817"/>
        </w:trPr>
        <w:tc>
          <w:tcPr>
            <w:tcW w:w="4649" w:type="dxa"/>
          </w:tcPr>
          <w:p w14:paraId="18783203" w14:textId="2B85A3AA" w:rsidR="005E3B53" w:rsidRDefault="001E4AC0" w:rsidP="00DE0E86">
            <w:pPr>
              <w:bidi/>
              <w:spacing w:before="240" w:after="240" w:line="360" w:lineRule="auto"/>
              <w:jc w:val="center"/>
              <w:rPr>
                <w:rFonts w:asciiTheme="majorBidi" w:hAnsiTheme="majorBidi" w:cstheme="majorBidi"/>
                <w:b/>
                <w:bCs/>
                <w:sz w:val="26"/>
                <w:szCs w:val="26"/>
                <w:rtl/>
              </w:rPr>
            </w:pPr>
            <w:r>
              <w:rPr>
                <w:rFonts w:asciiTheme="majorBidi" w:hAnsiTheme="majorBidi" w:cstheme="majorBidi" w:hint="cs"/>
                <w:b/>
                <w:bCs/>
                <w:sz w:val="26"/>
                <w:szCs w:val="26"/>
                <w:rtl/>
              </w:rPr>
              <w:t>مدير إدارة تعزيز الصحة</w:t>
            </w:r>
          </w:p>
        </w:tc>
        <w:tc>
          <w:tcPr>
            <w:tcW w:w="4649" w:type="dxa"/>
          </w:tcPr>
          <w:p w14:paraId="562351B0" w14:textId="60C096E7" w:rsidR="005E3B53" w:rsidRDefault="001E4AC0" w:rsidP="00DE0E86">
            <w:pPr>
              <w:bidi/>
              <w:spacing w:before="240" w:after="240" w:line="360" w:lineRule="auto"/>
              <w:jc w:val="center"/>
              <w:rPr>
                <w:rFonts w:asciiTheme="majorBidi" w:hAnsiTheme="majorBidi" w:cstheme="majorBidi"/>
                <w:b/>
                <w:bCs/>
                <w:sz w:val="26"/>
                <w:szCs w:val="26"/>
                <w:rtl/>
              </w:rPr>
            </w:pPr>
            <w:r>
              <w:rPr>
                <w:rFonts w:asciiTheme="majorBidi" w:hAnsiTheme="majorBidi" w:cstheme="majorBidi" w:hint="cs"/>
                <w:b/>
                <w:bCs/>
                <w:sz w:val="26"/>
                <w:szCs w:val="26"/>
                <w:rtl/>
              </w:rPr>
              <w:t>رئيس المركز الوطني للمعلومات الصحية</w:t>
            </w:r>
          </w:p>
        </w:tc>
        <w:tc>
          <w:tcPr>
            <w:tcW w:w="4650" w:type="dxa"/>
          </w:tcPr>
          <w:p w14:paraId="2401BA69" w14:textId="5EAF7F13" w:rsidR="005E3B53" w:rsidRDefault="001E4AC0" w:rsidP="00DE0E86">
            <w:pPr>
              <w:bidi/>
              <w:spacing w:before="240" w:after="240" w:line="360" w:lineRule="auto"/>
              <w:jc w:val="center"/>
              <w:rPr>
                <w:rFonts w:asciiTheme="majorBidi" w:hAnsiTheme="majorBidi" w:cstheme="majorBidi"/>
                <w:b/>
                <w:bCs/>
                <w:sz w:val="26"/>
                <w:szCs w:val="26"/>
                <w:rtl/>
              </w:rPr>
            </w:pPr>
            <w:r w:rsidRPr="001E4AC0">
              <w:rPr>
                <w:rFonts w:asciiTheme="majorBidi" w:hAnsiTheme="majorBidi" w:cs="Times New Roman"/>
                <w:b/>
                <w:bCs/>
                <w:sz w:val="26"/>
                <w:szCs w:val="26"/>
                <w:rtl/>
              </w:rPr>
              <w:t xml:space="preserve">رئيس مكتب المدن الصحية </w:t>
            </w:r>
            <w:r>
              <w:rPr>
                <w:rFonts w:asciiTheme="majorBidi" w:hAnsiTheme="majorBidi" w:cs="Times New Roman" w:hint="cs"/>
                <w:b/>
                <w:bCs/>
                <w:sz w:val="26"/>
                <w:szCs w:val="26"/>
                <w:rtl/>
              </w:rPr>
              <w:t>و</w:t>
            </w:r>
            <w:r w:rsidRPr="001E4AC0">
              <w:rPr>
                <w:rFonts w:asciiTheme="majorBidi" w:hAnsiTheme="majorBidi" w:cs="Times New Roman"/>
                <w:b/>
                <w:bCs/>
                <w:sz w:val="26"/>
                <w:szCs w:val="26"/>
                <w:rtl/>
              </w:rPr>
              <w:t>مقرر اللجنة الوطنية لمكافحة التدخين</w:t>
            </w:r>
          </w:p>
        </w:tc>
      </w:tr>
      <w:tr w:rsidR="005E3B53" w14:paraId="528E6E27" w14:textId="77777777" w:rsidTr="00DE0E86">
        <w:trPr>
          <w:trHeight w:val="2051"/>
        </w:trPr>
        <w:tc>
          <w:tcPr>
            <w:tcW w:w="4649" w:type="dxa"/>
          </w:tcPr>
          <w:p w14:paraId="00CAC97A" w14:textId="16F473D4" w:rsidR="005E3B53" w:rsidRDefault="001E4AC0" w:rsidP="00DE0E86">
            <w:pPr>
              <w:bidi/>
              <w:spacing w:before="240" w:after="240" w:line="360" w:lineRule="auto"/>
              <w:jc w:val="center"/>
              <w:rPr>
                <w:rFonts w:asciiTheme="majorBidi" w:hAnsiTheme="majorBidi" w:cstheme="majorBidi"/>
                <w:b/>
                <w:bCs/>
                <w:sz w:val="26"/>
                <w:szCs w:val="26"/>
                <w:rtl/>
              </w:rPr>
            </w:pPr>
            <w:r w:rsidRPr="001E4AC0">
              <w:rPr>
                <w:rFonts w:asciiTheme="majorBidi" w:hAnsiTheme="majorBidi" w:cs="Times New Roman"/>
                <w:b/>
                <w:bCs/>
                <w:sz w:val="26"/>
                <w:szCs w:val="26"/>
                <w:rtl/>
              </w:rPr>
              <w:t>رئيس المكتب الإعلامي</w:t>
            </w:r>
          </w:p>
        </w:tc>
        <w:tc>
          <w:tcPr>
            <w:tcW w:w="4649" w:type="dxa"/>
          </w:tcPr>
          <w:p w14:paraId="7EA00AAF" w14:textId="0579A18A" w:rsidR="005E3B53" w:rsidRDefault="001E4AC0" w:rsidP="00DE0E86">
            <w:pPr>
              <w:bidi/>
              <w:spacing w:before="240" w:after="240" w:line="360" w:lineRule="auto"/>
              <w:jc w:val="center"/>
              <w:rPr>
                <w:rFonts w:asciiTheme="majorBidi" w:hAnsiTheme="majorBidi" w:cstheme="majorBidi"/>
                <w:b/>
                <w:bCs/>
                <w:sz w:val="26"/>
                <w:szCs w:val="26"/>
                <w:rtl/>
              </w:rPr>
            </w:pPr>
            <w:r w:rsidRPr="001E4AC0">
              <w:rPr>
                <w:rFonts w:asciiTheme="majorBidi" w:hAnsiTheme="majorBidi" w:cs="Times New Roman"/>
                <w:b/>
                <w:bCs/>
                <w:sz w:val="26"/>
                <w:szCs w:val="26"/>
                <w:rtl/>
              </w:rPr>
              <w:t>رئيس قسم الامراض المزمنة</w:t>
            </w:r>
            <w:r w:rsidR="00DE0E86">
              <w:rPr>
                <w:rFonts w:asciiTheme="majorBidi" w:hAnsiTheme="majorBidi" w:cs="Times New Roman" w:hint="cs"/>
                <w:b/>
                <w:bCs/>
                <w:sz w:val="26"/>
                <w:szCs w:val="26"/>
                <w:rtl/>
              </w:rPr>
              <w:t xml:space="preserve"> غير المعدية</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w:t>
            </w:r>
            <w:r>
              <w:rPr>
                <w:rFonts w:asciiTheme="majorBidi" w:hAnsiTheme="majorBidi" w:cs="Times New Roman" w:hint="cs"/>
                <w:b/>
                <w:bCs/>
                <w:sz w:val="26"/>
                <w:szCs w:val="26"/>
                <w:rtl/>
              </w:rPr>
              <w:t xml:space="preserve"> إدارة الصحة العامة</w:t>
            </w:r>
          </w:p>
        </w:tc>
        <w:tc>
          <w:tcPr>
            <w:tcW w:w="4650" w:type="dxa"/>
          </w:tcPr>
          <w:p w14:paraId="5CC6D2B6" w14:textId="3B0C48C8" w:rsidR="005E3B53" w:rsidRPr="001E4AC0" w:rsidRDefault="001E4AC0" w:rsidP="00DE0E86">
            <w:pPr>
              <w:bidi/>
              <w:spacing w:before="240" w:after="240" w:line="360" w:lineRule="auto"/>
              <w:jc w:val="center"/>
              <w:rPr>
                <w:rFonts w:asciiTheme="majorBidi" w:hAnsiTheme="majorBidi" w:cs="Times New Roman"/>
                <w:b/>
                <w:bCs/>
                <w:sz w:val="26"/>
                <w:szCs w:val="26"/>
                <w:rtl/>
              </w:rPr>
            </w:pPr>
            <w:r w:rsidRPr="001E4AC0">
              <w:rPr>
                <w:rFonts w:asciiTheme="majorBidi" w:hAnsiTheme="majorBidi" w:cs="Times New Roman" w:hint="cs"/>
                <w:b/>
                <w:bCs/>
                <w:sz w:val="26"/>
                <w:szCs w:val="26"/>
                <w:rtl/>
              </w:rPr>
              <w:t xml:space="preserve">د. خالد الصالح </w:t>
            </w:r>
            <w:r>
              <w:rPr>
                <w:rFonts w:asciiTheme="majorBidi" w:hAnsiTheme="majorBidi" w:cs="Times New Roman"/>
                <w:b/>
                <w:bCs/>
                <w:sz w:val="26"/>
                <w:szCs w:val="26"/>
                <w:rtl/>
              </w:rPr>
              <w:t>–</w:t>
            </w:r>
            <w:r>
              <w:rPr>
                <w:rFonts w:asciiTheme="majorBidi" w:hAnsiTheme="majorBidi" w:cs="Times New Roman" w:hint="cs"/>
                <w:b/>
                <w:bCs/>
                <w:sz w:val="26"/>
                <w:szCs w:val="26"/>
                <w:rtl/>
              </w:rPr>
              <w:t xml:space="preserve"> لجنة مكافحة امراض السرطان</w:t>
            </w:r>
          </w:p>
        </w:tc>
      </w:tr>
      <w:tr w:rsidR="005E3B53" w14:paraId="77897F61" w14:textId="77777777" w:rsidTr="00DE0E86">
        <w:trPr>
          <w:trHeight w:val="1934"/>
        </w:trPr>
        <w:tc>
          <w:tcPr>
            <w:tcW w:w="4649" w:type="dxa"/>
          </w:tcPr>
          <w:p w14:paraId="3D24A66F" w14:textId="0BCCA462" w:rsidR="005E3B53" w:rsidRDefault="001E4AC0" w:rsidP="00DE0E86">
            <w:pPr>
              <w:bidi/>
              <w:spacing w:before="240" w:after="240" w:line="360" w:lineRule="auto"/>
              <w:jc w:val="center"/>
              <w:rPr>
                <w:rFonts w:asciiTheme="majorBidi" w:hAnsiTheme="majorBidi" w:cstheme="majorBidi"/>
                <w:b/>
                <w:bCs/>
                <w:sz w:val="26"/>
                <w:szCs w:val="26"/>
                <w:rtl/>
              </w:rPr>
            </w:pPr>
            <w:r w:rsidRPr="001E4AC0">
              <w:rPr>
                <w:rFonts w:asciiTheme="majorBidi" w:hAnsiTheme="majorBidi" w:cs="Times New Roman"/>
                <w:b/>
                <w:bCs/>
                <w:sz w:val="26"/>
                <w:szCs w:val="26"/>
                <w:rtl/>
              </w:rPr>
              <w:t>د. دلال الهاجري</w:t>
            </w:r>
            <w:r>
              <w:rPr>
                <w:rFonts w:asciiTheme="majorBidi" w:hAnsiTheme="majorBidi" w:cs="Times New Roman" w:hint="cs"/>
                <w:b/>
                <w:bCs/>
                <w:sz w:val="26"/>
                <w:szCs w:val="26"/>
                <w:rtl/>
              </w:rPr>
              <w:t xml:space="preserve"> </w:t>
            </w:r>
            <w:r>
              <w:rPr>
                <w:rFonts w:asciiTheme="majorBidi" w:hAnsiTheme="majorBidi" w:cs="Times New Roman"/>
                <w:b/>
                <w:bCs/>
                <w:sz w:val="26"/>
                <w:szCs w:val="26"/>
                <w:rtl/>
              </w:rPr>
              <w:t>–</w:t>
            </w:r>
            <w:r>
              <w:rPr>
                <w:rFonts w:asciiTheme="majorBidi" w:hAnsiTheme="majorBidi" w:cs="Times New Roman" w:hint="cs"/>
                <w:b/>
                <w:bCs/>
                <w:sz w:val="26"/>
                <w:szCs w:val="26"/>
                <w:rtl/>
              </w:rPr>
              <w:t xml:space="preserve"> لجنة مكافحة السكر</w:t>
            </w:r>
          </w:p>
        </w:tc>
        <w:tc>
          <w:tcPr>
            <w:tcW w:w="4649" w:type="dxa"/>
          </w:tcPr>
          <w:p w14:paraId="79A34473" w14:textId="77777777" w:rsidR="001E4AC0" w:rsidRDefault="001E4AC0" w:rsidP="00DE0E86">
            <w:pPr>
              <w:bidi/>
              <w:spacing w:before="240" w:after="240" w:line="360" w:lineRule="auto"/>
              <w:jc w:val="center"/>
              <w:rPr>
                <w:rFonts w:asciiTheme="majorBidi" w:hAnsiTheme="majorBidi" w:cs="Times New Roman"/>
                <w:b/>
                <w:bCs/>
                <w:sz w:val="26"/>
                <w:szCs w:val="26"/>
                <w:rtl/>
              </w:rPr>
            </w:pPr>
            <w:r w:rsidRPr="001E4AC0">
              <w:rPr>
                <w:rFonts w:asciiTheme="majorBidi" w:hAnsiTheme="majorBidi" w:cs="Times New Roman"/>
                <w:b/>
                <w:bCs/>
                <w:sz w:val="26"/>
                <w:szCs w:val="26"/>
                <w:rtl/>
              </w:rPr>
              <w:t xml:space="preserve">د. اسيل عمران الصابري </w:t>
            </w:r>
            <w:r>
              <w:rPr>
                <w:rFonts w:asciiTheme="majorBidi" w:hAnsiTheme="majorBidi" w:cs="Times New Roman"/>
                <w:b/>
                <w:bCs/>
                <w:sz w:val="26"/>
                <w:szCs w:val="26"/>
                <w:rtl/>
              </w:rPr>
              <w:t>–</w:t>
            </w:r>
            <w:r>
              <w:rPr>
                <w:rFonts w:asciiTheme="majorBidi" w:hAnsiTheme="majorBidi" w:cs="Times New Roman" w:hint="cs"/>
                <w:b/>
                <w:bCs/>
                <w:sz w:val="26"/>
                <w:szCs w:val="26"/>
                <w:rtl/>
              </w:rPr>
              <w:t xml:space="preserve"> لجنة الصحة النفسية</w:t>
            </w:r>
          </w:p>
          <w:p w14:paraId="4211C91D" w14:textId="61510668" w:rsidR="005E3B53" w:rsidRPr="001E4AC0" w:rsidRDefault="005E3B53" w:rsidP="00DE0E86">
            <w:pPr>
              <w:bidi/>
              <w:spacing w:before="240" w:after="240" w:line="360" w:lineRule="auto"/>
              <w:jc w:val="center"/>
              <w:rPr>
                <w:rFonts w:asciiTheme="majorBidi" w:hAnsiTheme="majorBidi" w:cs="Times New Roman"/>
                <w:b/>
                <w:bCs/>
                <w:sz w:val="26"/>
                <w:szCs w:val="26"/>
                <w:rtl/>
              </w:rPr>
            </w:pPr>
          </w:p>
        </w:tc>
        <w:tc>
          <w:tcPr>
            <w:tcW w:w="4650" w:type="dxa"/>
          </w:tcPr>
          <w:p w14:paraId="3F5D40BE" w14:textId="7C6FB73E" w:rsidR="005E3B53" w:rsidRDefault="001E4AC0" w:rsidP="00DE0E86">
            <w:pPr>
              <w:tabs>
                <w:tab w:val="left" w:pos="1035"/>
              </w:tabs>
              <w:bidi/>
              <w:spacing w:before="240" w:after="240" w:line="360" w:lineRule="auto"/>
              <w:jc w:val="center"/>
              <w:rPr>
                <w:rFonts w:asciiTheme="majorBidi" w:hAnsiTheme="majorBidi" w:cstheme="majorBidi"/>
                <w:b/>
                <w:bCs/>
                <w:sz w:val="26"/>
                <w:szCs w:val="26"/>
                <w:rtl/>
              </w:rPr>
            </w:pPr>
            <w:r w:rsidRPr="001E4AC0">
              <w:rPr>
                <w:rFonts w:asciiTheme="majorBidi" w:hAnsiTheme="majorBidi" w:cs="Times New Roman"/>
                <w:b/>
                <w:bCs/>
                <w:sz w:val="26"/>
                <w:szCs w:val="26"/>
                <w:rtl/>
              </w:rPr>
              <w:t xml:space="preserve">د. سالم بوحديدة </w:t>
            </w:r>
            <w:r>
              <w:rPr>
                <w:rFonts w:asciiTheme="majorBidi" w:hAnsiTheme="majorBidi" w:cs="Times New Roman" w:hint="cs"/>
                <w:b/>
                <w:bCs/>
                <w:sz w:val="26"/>
                <w:szCs w:val="26"/>
                <w:rtl/>
              </w:rPr>
              <w:t xml:space="preserve">- </w:t>
            </w:r>
            <w:r w:rsidRPr="001E4AC0">
              <w:rPr>
                <w:rFonts w:asciiTheme="majorBidi" w:hAnsiTheme="majorBidi" w:cs="Times New Roman"/>
                <w:b/>
                <w:bCs/>
                <w:sz w:val="26"/>
                <w:szCs w:val="26"/>
                <w:rtl/>
              </w:rPr>
              <w:t>خبير اقتصاديات الصحة</w:t>
            </w:r>
          </w:p>
        </w:tc>
      </w:tr>
    </w:tbl>
    <w:p w14:paraId="26A579F9" w14:textId="77777777" w:rsidR="005E3B53" w:rsidRDefault="005E3B53" w:rsidP="005E3B53">
      <w:pPr>
        <w:bidi/>
        <w:spacing w:after="240" w:line="360" w:lineRule="auto"/>
        <w:rPr>
          <w:rFonts w:asciiTheme="majorBidi" w:hAnsiTheme="majorBidi" w:cstheme="majorBidi"/>
          <w:b/>
          <w:bCs/>
          <w:sz w:val="26"/>
          <w:szCs w:val="26"/>
          <w:rtl/>
        </w:rPr>
      </w:pPr>
    </w:p>
    <w:tbl>
      <w:tblPr>
        <w:tblStyle w:val="TableGrid0"/>
        <w:bidiVisual/>
        <w:tblW w:w="0" w:type="auto"/>
        <w:tblLook w:val="04A0" w:firstRow="1" w:lastRow="0" w:firstColumn="1" w:lastColumn="0" w:noHBand="0" w:noVBand="1"/>
      </w:tblPr>
      <w:tblGrid>
        <w:gridCol w:w="4649"/>
        <w:gridCol w:w="4649"/>
        <w:gridCol w:w="4650"/>
      </w:tblGrid>
      <w:tr w:rsidR="005E3B53" w14:paraId="46F4BD62" w14:textId="77777777" w:rsidTr="005E3B53">
        <w:tc>
          <w:tcPr>
            <w:tcW w:w="13948" w:type="dxa"/>
            <w:gridSpan w:val="3"/>
          </w:tcPr>
          <w:p w14:paraId="1E01D27D" w14:textId="36ED5B57" w:rsidR="005E3B53" w:rsidRPr="005E3B53" w:rsidRDefault="005E3B53" w:rsidP="005E3B53">
            <w:pPr>
              <w:tabs>
                <w:tab w:val="left" w:pos="4774"/>
              </w:tabs>
              <w:bidi/>
              <w:spacing w:before="240" w:after="240" w:line="360" w:lineRule="auto"/>
              <w:jc w:val="center"/>
              <w:rPr>
                <w:rFonts w:asciiTheme="majorBidi" w:hAnsiTheme="majorBidi" w:cstheme="majorBidi"/>
                <w:b/>
                <w:bCs/>
                <w:sz w:val="36"/>
                <w:szCs w:val="36"/>
                <w:rtl/>
              </w:rPr>
            </w:pPr>
            <w:r w:rsidRPr="005E3B53">
              <w:rPr>
                <w:rFonts w:asciiTheme="majorBidi" w:hAnsiTheme="majorBidi" w:cstheme="majorBidi" w:hint="cs"/>
                <w:b/>
                <w:bCs/>
                <w:sz w:val="36"/>
                <w:szCs w:val="36"/>
                <w:rtl/>
              </w:rPr>
              <w:t>اعتماد الخطة الاستراتيجية لمكافحة الامراض المزمنة غير السارية</w:t>
            </w:r>
          </w:p>
        </w:tc>
      </w:tr>
      <w:tr w:rsidR="005E3B53" w14:paraId="2D8DFCB5" w14:textId="77777777" w:rsidTr="005E3B53">
        <w:trPr>
          <w:trHeight w:val="1565"/>
        </w:trPr>
        <w:tc>
          <w:tcPr>
            <w:tcW w:w="4649" w:type="dxa"/>
          </w:tcPr>
          <w:p w14:paraId="1C0FB04C" w14:textId="351368B0" w:rsidR="005E3B53" w:rsidRP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اعتماد مقرر اللجنة:</w:t>
            </w:r>
          </w:p>
        </w:tc>
        <w:tc>
          <w:tcPr>
            <w:tcW w:w="4649" w:type="dxa"/>
          </w:tcPr>
          <w:p w14:paraId="20EB19AB" w14:textId="102C10BA" w:rsidR="005E3B53" w:rsidRP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التوقيع:</w:t>
            </w:r>
          </w:p>
        </w:tc>
        <w:tc>
          <w:tcPr>
            <w:tcW w:w="4650" w:type="dxa"/>
          </w:tcPr>
          <w:p w14:paraId="71CBABE2" w14:textId="058A5B42" w:rsidR="005E3B53" w:rsidRP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التاريخ:</w:t>
            </w:r>
          </w:p>
        </w:tc>
      </w:tr>
      <w:tr w:rsidR="005E3B53" w14:paraId="68150F29" w14:textId="77777777" w:rsidTr="005E3B53">
        <w:trPr>
          <w:trHeight w:val="1475"/>
        </w:trPr>
        <w:tc>
          <w:tcPr>
            <w:tcW w:w="4649" w:type="dxa"/>
          </w:tcPr>
          <w:p w14:paraId="36122661" w14:textId="250E57DA"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اعتماد نائب رئيس اللجنة:</w:t>
            </w:r>
          </w:p>
        </w:tc>
        <w:tc>
          <w:tcPr>
            <w:tcW w:w="4649" w:type="dxa"/>
          </w:tcPr>
          <w:p w14:paraId="71571F8B" w14:textId="533B4D39"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التوقيع:</w:t>
            </w:r>
          </w:p>
        </w:tc>
        <w:tc>
          <w:tcPr>
            <w:tcW w:w="4650" w:type="dxa"/>
          </w:tcPr>
          <w:p w14:paraId="3661FC33" w14:textId="3AFF4333"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التاريخ:</w:t>
            </w:r>
          </w:p>
        </w:tc>
      </w:tr>
      <w:tr w:rsidR="005E3B53" w14:paraId="03A36F0F" w14:textId="77777777" w:rsidTr="005E3B53">
        <w:trPr>
          <w:trHeight w:val="1610"/>
        </w:trPr>
        <w:tc>
          <w:tcPr>
            <w:tcW w:w="4649" w:type="dxa"/>
          </w:tcPr>
          <w:p w14:paraId="0AF3818C" w14:textId="324D1F5C"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اعتماد رئيس اللجنة (الوكيل المساعد للشئون الفنية):</w:t>
            </w:r>
          </w:p>
        </w:tc>
        <w:tc>
          <w:tcPr>
            <w:tcW w:w="4649" w:type="dxa"/>
          </w:tcPr>
          <w:p w14:paraId="3ABD8FAE" w14:textId="0F8820CC"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التوقيع:</w:t>
            </w:r>
          </w:p>
        </w:tc>
        <w:tc>
          <w:tcPr>
            <w:tcW w:w="4650" w:type="dxa"/>
          </w:tcPr>
          <w:p w14:paraId="153DEC6B" w14:textId="2ADC1D4E"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التاريخ:</w:t>
            </w:r>
          </w:p>
        </w:tc>
      </w:tr>
      <w:tr w:rsidR="005E3B53" w14:paraId="37ED0C9A" w14:textId="77777777" w:rsidTr="005E3B53">
        <w:trPr>
          <w:trHeight w:val="1700"/>
        </w:trPr>
        <w:tc>
          <w:tcPr>
            <w:tcW w:w="4649" w:type="dxa"/>
          </w:tcPr>
          <w:p w14:paraId="2FE8500B" w14:textId="53B8EC1B"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اعتماد وكيل وزارة الصحة:</w:t>
            </w:r>
          </w:p>
        </w:tc>
        <w:tc>
          <w:tcPr>
            <w:tcW w:w="4649" w:type="dxa"/>
          </w:tcPr>
          <w:p w14:paraId="7E53754F" w14:textId="0D505E81" w:rsidR="005E3B53" w:rsidRDefault="005E3B53" w:rsidP="005E3B53">
            <w:pPr>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التوقيع:</w:t>
            </w:r>
          </w:p>
        </w:tc>
        <w:tc>
          <w:tcPr>
            <w:tcW w:w="4650" w:type="dxa"/>
          </w:tcPr>
          <w:p w14:paraId="62C84432" w14:textId="6F2D86AD" w:rsidR="005E3B53" w:rsidRDefault="005E3B53" w:rsidP="005E3B53">
            <w:pPr>
              <w:tabs>
                <w:tab w:val="left" w:pos="1035"/>
              </w:tabs>
              <w:bidi/>
              <w:spacing w:before="240" w:after="240" w:line="360" w:lineRule="auto"/>
              <w:rPr>
                <w:rFonts w:asciiTheme="majorBidi" w:hAnsiTheme="majorBidi" w:cstheme="majorBidi"/>
                <w:b/>
                <w:bCs/>
                <w:sz w:val="26"/>
                <w:szCs w:val="26"/>
                <w:rtl/>
              </w:rPr>
            </w:pPr>
            <w:r>
              <w:rPr>
                <w:rFonts w:asciiTheme="majorBidi" w:hAnsiTheme="majorBidi" w:cstheme="majorBidi" w:hint="cs"/>
                <w:b/>
                <w:bCs/>
                <w:sz w:val="26"/>
                <w:szCs w:val="26"/>
                <w:rtl/>
              </w:rPr>
              <w:t>التاريخ:</w:t>
            </w:r>
          </w:p>
        </w:tc>
      </w:tr>
    </w:tbl>
    <w:p w14:paraId="1799A240" w14:textId="77777777" w:rsidR="005E3B53" w:rsidRPr="005E3B53" w:rsidRDefault="005E3B53" w:rsidP="005E3B53">
      <w:pPr>
        <w:bidi/>
        <w:spacing w:after="240" w:line="360" w:lineRule="auto"/>
        <w:rPr>
          <w:rFonts w:asciiTheme="majorBidi" w:hAnsiTheme="majorBidi" w:cstheme="majorBidi"/>
          <w:b/>
          <w:bCs/>
          <w:sz w:val="26"/>
          <w:szCs w:val="26"/>
        </w:rPr>
      </w:pPr>
    </w:p>
    <w:sectPr w:rsidR="005E3B53" w:rsidRPr="005E3B53" w:rsidSect="005D4F76">
      <w:pgSz w:w="16838" w:h="11906" w:orient="landscape" w:code="9"/>
      <w:pgMar w:top="1440" w:right="1440" w:bottom="1080" w:left="1440" w:header="706" w:footer="162"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8F4DE" w14:textId="77777777" w:rsidR="00007C70" w:rsidRDefault="00007C70" w:rsidP="00DA3CC7">
      <w:r>
        <w:separator/>
      </w:r>
    </w:p>
  </w:endnote>
  <w:endnote w:type="continuationSeparator" w:id="0">
    <w:p w14:paraId="3EF04325" w14:textId="77777777" w:rsidR="00007C70" w:rsidRDefault="00007C70" w:rsidP="00DA3CC7">
      <w:r>
        <w:continuationSeparator/>
      </w:r>
    </w:p>
  </w:endnote>
  <w:endnote w:type="continuationNotice" w:id="1">
    <w:p w14:paraId="769A93E9" w14:textId="77777777" w:rsidR="00007C70" w:rsidRDefault="00007C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Koufi">
    <w:altName w:val="Arial"/>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PT Bold Heading">
    <w:altName w:val="Arial"/>
    <w:panose1 w:val="0201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7252191"/>
      <w:docPartObj>
        <w:docPartGallery w:val="Page Numbers (Bottom of Page)"/>
        <w:docPartUnique/>
      </w:docPartObj>
    </w:sdtPr>
    <w:sdtEndPr>
      <w:rPr>
        <w:rStyle w:val="PageNumber"/>
      </w:rPr>
    </w:sdtEndPr>
    <w:sdtContent>
      <w:p w14:paraId="24FA1BA1" w14:textId="42D0C84A" w:rsidR="009D4103" w:rsidRDefault="009D4103" w:rsidP="007A7F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561D375" w14:textId="77777777" w:rsidR="009D4103" w:rsidRDefault="009D4103" w:rsidP="00DA3CC7">
    <w:pPr>
      <w:pStyle w:val="Footer"/>
      <w:ind w:right="360"/>
    </w:pPr>
  </w:p>
  <w:p w14:paraId="3EDF1378" w14:textId="77777777" w:rsidR="009D4103" w:rsidRDefault="009D4103"/>
  <w:p w14:paraId="016A874C" w14:textId="77777777" w:rsidR="009D4103" w:rsidRDefault="009D4103"/>
  <w:p w14:paraId="638D0F5C" w14:textId="77777777" w:rsidR="009D4103" w:rsidRDefault="009D410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8207293"/>
      <w:docPartObj>
        <w:docPartGallery w:val="Page Numbers (Bottom of Page)"/>
        <w:docPartUnique/>
      </w:docPartObj>
    </w:sdtPr>
    <w:sdtEndPr>
      <w:rPr>
        <w:noProof/>
      </w:rPr>
    </w:sdtEndPr>
    <w:sdtContent>
      <w:p w14:paraId="07925DCD" w14:textId="4F08847A" w:rsidR="009D4103" w:rsidRDefault="009D410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183EA" w14:textId="77777777" w:rsidR="009D4103" w:rsidRDefault="009D4103" w:rsidP="00DA3CC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40C9D" w14:textId="77777777" w:rsidR="00007C70" w:rsidRDefault="00007C70" w:rsidP="00DA3CC7">
      <w:r>
        <w:separator/>
      </w:r>
    </w:p>
  </w:footnote>
  <w:footnote w:type="continuationSeparator" w:id="0">
    <w:p w14:paraId="764E4338" w14:textId="77777777" w:rsidR="00007C70" w:rsidRDefault="00007C70" w:rsidP="00DA3CC7">
      <w:r>
        <w:continuationSeparator/>
      </w:r>
    </w:p>
  </w:footnote>
  <w:footnote w:type="continuationNotice" w:id="1">
    <w:p w14:paraId="45330C6B" w14:textId="77777777" w:rsidR="00007C70" w:rsidRDefault="00007C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A6E68" w14:textId="444B6C7A" w:rsidR="009D4103" w:rsidRDefault="009D4103" w:rsidP="008623A0">
    <w:pPr>
      <w:spacing w:line="264" w:lineRule="auto"/>
    </w:pPr>
    <w:r>
      <w:rPr>
        <w:noProof/>
      </w:rPr>
      <mc:AlternateContent>
        <mc:Choice Requires="wpg">
          <w:drawing>
            <wp:anchor distT="0" distB="0" distL="114300" distR="114300" simplePos="0" relativeHeight="251658240" behindDoc="0" locked="0" layoutInCell="1" allowOverlap="1" wp14:anchorId="1C8D5D1D" wp14:editId="15E0D371">
              <wp:simplePos x="0" y="0"/>
              <wp:positionH relativeFrom="margin">
                <wp:align>center</wp:align>
              </wp:positionH>
              <wp:positionV relativeFrom="paragraph">
                <wp:posOffset>2540</wp:posOffset>
              </wp:positionV>
              <wp:extent cx="6868795" cy="819150"/>
              <wp:effectExtent l="0" t="0" r="8255" b="19050"/>
              <wp:wrapNone/>
              <wp:docPr id="7" name="Group 7"/>
              <wp:cNvGraphicFramePr/>
              <a:graphic xmlns:a="http://schemas.openxmlformats.org/drawingml/2006/main">
                <a:graphicData uri="http://schemas.microsoft.com/office/word/2010/wordprocessingGroup">
                  <wpg:wgp>
                    <wpg:cNvGrpSpPr/>
                    <wpg:grpSpPr>
                      <a:xfrm>
                        <a:off x="0" y="0"/>
                        <a:ext cx="6868795" cy="819150"/>
                        <a:chOff x="0" y="0"/>
                        <a:chExt cx="6868795" cy="819150"/>
                      </a:xfrm>
                    </wpg:grpSpPr>
                    <pic:pic xmlns:pic="http://schemas.openxmlformats.org/drawingml/2006/picture">
                      <pic:nvPicPr>
                        <pic:cNvPr id="21" name="Picture 2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070600" y="88900"/>
                          <a:ext cx="798195" cy="698500"/>
                        </a:xfrm>
                        <a:prstGeom prst="rect">
                          <a:avLst/>
                        </a:prstGeom>
                      </pic:spPr>
                    </pic:pic>
                    <wps:wsp>
                      <wps:cNvPr id="3" name="Rounded Rectangle 3"/>
                      <wps:cNvSpPr/>
                      <wps:spPr>
                        <a:xfrm>
                          <a:off x="882650" y="0"/>
                          <a:ext cx="5123180" cy="819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2A4877" w14:textId="035691A8" w:rsidR="009D4103" w:rsidRPr="00511976" w:rsidRDefault="009D4103" w:rsidP="00511976">
                            <w:pPr>
                              <w:bidi/>
                              <w:jc w:val="center"/>
                              <w:rPr>
                                <w:rFonts w:ascii="Simplified Arabic" w:hAnsi="Simplified Arabic" w:cs="Simplified Arabic"/>
                                <w:b/>
                                <w:bCs/>
                                <w:sz w:val="30"/>
                                <w:szCs w:val="30"/>
                                <w:lang w:val="en-CA" w:bidi="ar-KW"/>
                              </w:rPr>
                            </w:pPr>
                            <w:r w:rsidRPr="00511976">
                              <w:rPr>
                                <w:rFonts w:cs="PT Bold Heading"/>
                                <w:sz w:val="30"/>
                                <w:szCs w:val="30"/>
                                <w:rtl/>
                                <w:lang w:val="en-CA"/>
                              </w:rPr>
                              <w:t>الاستراتيجية الوطنية</w:t>
                            </w:r>
                            <w:r w:rsidRPr="00511976">
                              <w:rPr>
                                <w:rFonts w:cs="PT Bold Heading" w:hint="cs"/>
                                <w:sz w:val="30"/>
                                <w:szCs w:val="30"/>
                                <w:rtl/>
                                <w:lang w:val="en-CA" w:bidi="ar-KW"/>
                              </w:rPr>
                              <w:t xml:space="preserve"> للوقاية والتصدي للأمراض المزمنة غير السارية </w:t>
                            </w:r>
                            <w:r w:rsidRPr="00511976">
                              <w:rPr>
                                <w:rFonts w:ascii="Simplified Arabic" w:hAnsi="Simplified Arabic" w:cs="Simplified Arabic"/>
                                <w:b/>
                                <w:bCs/>
                                <w:sz w:val="30"/>
                                <w:szCs w:val="30"/>
                                <w:rtl/>
                                <w:lang w:val="en-CA" w:bidi="ar-KW"/>
                              </w:rPr>
                              <w:t xml:space="preserve">(2020-2025)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883920" cy="7893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C8D5D1D" id="Group 7" o:spid="_x0000_s1030" style="position:absolute;margin-left:0;margin-top:.2pt;width:540.85pt;height:64.5pt;z-index:251658240;mso-position-horizontal:center;mso-position-horizontal-relative:margin;mso-width-relative:margin;mso-height-relative:margin" coordsize="68687,8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left:60706;top:889;width:7981;height:6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">
                <v:imagedata r:id="rId3" o:title=""/>
              </v:shape>
              <v:roundrect id="Rounded Rectangle 3" o:spid="_x0000_s1032" style="position:absolute;left:8826;width:51232;height:8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" fillcolor="#4472c4 [3204]" strokecolor="#1f3763 [1604]" strokeweight="1pt">
                <v:stroke joinstyle="miter"/>
                <v:textbox>
                  <w:txbxContent>
                    <w:p w14:paraId="6B2A4877" w14:textId="035691A8" w:rsidR="009D4103" w:rsidRPr="00511976" w:rsidRDefault="009D4103" w:rsidP="00511976">
                      <w:pPr>
                        <w:bidi/>
                        <w:jc w:val="center"/>
                        <w:rPr>
                          <w:rFonts w:ascii="Simplified Arabic" w:hAnsi="Simplified Arabic" w:cs="Simplified Arabic"/>
                          <w:b/>
                          <w:bCs/>
                          <w:sz w:val="30"/>
                          <w:szCs w:val="30"/>
                          <w:lang w:val="en-CA" w:bidi="ar-KW"/>
                        </w:rPr>
                      </w:pPr>
                      <w:r w:rsidRPr="00511976">
                        <w:rPr>
                          <w:rFonts w:cs="PT Bold Heading"/>
                          <w:sz w:val="30"/>
                          <w:szCs w:val="30"/>
                          <w:rtl/>
                          <w:lang w:val="en-CA"/>
                        </w:rPr>
                        <w:t>الاستراتيجية الوطنية</w:t>
                      </w:r>
                      <w:r w:rsidRPr="00511976">
                        <w:rPr>
                          <w:rFonts w:cs="PT Bold Heading" w:hint="cs"/>
                          <w:sz w:val="30"/>
                          <w:szCs w:val="30"/>
                          <w:rtl/>
                          <w:lang w:val="en-CA" w:bidi="ar-KW"/>
                        </w:rPr>
                        <w:t xml:space="preserve"> للوقاية والتصدي للأمراض المزمنة غير السارية </w:t>
                      </w:r>
                      <w:r w:rsidRPr="00511976">
                        <w:rPr>
                          <w:rFonts w:ascii="Simplified Arabic" w:hAnsi="Simplified Arabic" w:cs="Simplified Arabic"/>
                          <w:b/>
                          <w:bCs/>
                          <w:sz w:val="30"/>
                          <w:szCs w:val="30"/>
                          <w:rtl/>
                          <w:lang w:val="en-CA" w:bidi="ar-KW"/>
                        </w:rPr>
                        <w:t xml:space="preserve">(2020-2025) </w:t>
                      </w:r>
                    </w:p>
                  </w:txbxContent>
                </v:textbox>
              </v:roundrect>
              <v:shape id="Picture 22" o:spid="_x0000_s1033" type="#_x0000_t75" style="position:absolute;width:8839;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">
                <v:imagedata r:id="rId4" o:title=""/>
              </v:shape>
              <w10:wrap anchorx="margin"/>
            </v:group>
          </w:pict>
        </mc:Fallback>
      </mc:AlternateContent>
    </w:r>
    <w:r>
      <w:t xml:space="preserve">   </w:t>
    </w:r>
  </w:p>
  <w:p w14:paraId="20F4B7B8" w14:textId="019F1E55" w:rsidR="009D4103" w:rsidRDefault="009D4103">
    <w:pPr>
      <w:pStyle w:val="Header"/>
    </w:pPr>
  </w:p>
  <w:p w14:paraId="3742175B" w14:textId="2B9DE376" w:rsidR="009D4103" w:rsidRDefault="009D4103"/>
  <w:p w14:paraId="68F1E3B4" w14:textId="79C3217C" w:rsidR="009D4103" w:rsidRDefault="009D4103"/>
  <w:p w14:paraId="65B69A4D" w14:textId="4855A632" w:rsidR="009D4103" w:rsidRDefault="009D410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0FB0"/>
    <w:multiLevelType w:val="hybridMultilevel"/>
    <w:tmpl w:val="1744D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F1F8D"/>
    <w:multiLevelType w:val="hybridMultilevel"/>
    <w:tmpl w:val="24D6927C"/>
    <w:lvl w:ilvl="0" w:tplc="03985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571F82"/>
    <w:multiLevelType w:val="hybridMultilevel"/>
    <w:tmpl w:val="0FAEDA68"/>
    <w:lvl w:ilvl="0" w:tplc="03985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1B4470"/>
    <w:multiLevelType w:val="hybridMultilevel"/>
    <w:tmpl w:val="66368D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136921"/>
    <w:multiLevelType w:val="hybridMultilevel"/>
    <w:tmpl w:val="AAAE7CCA"/>
    <w:lvl w:ilvl="0" w:tplc="03985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6B308A"/>
    <w:multiLevelType w:val="hybridMultilevel"/>
    <w:tmpl w:val="ABAEDC0E"/>
    <w:lvl w:ilvl="0" w:tplc="9D1475FA">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0C1FED"/>
    <w:multiLevelType w:val="hybridMultilevel"/>
    <w:tmpl w:val="7A0C7A12"/>
    <w:lvl w:ilvl="0" w:tplc="B2D418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893A6F"/>
    <w:multiLevelType w:val="hybridMultilevel"/>
    <w:tmpl w:val="09D0B01E"/>
    <w:lvl w:ilvl="0" w:tplc="03985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7C0BD6"/>
    <w:multiLevelType w:val="hybridMultilevel"/>
    <w:tmpl w:val="BC06EAC2"/>
    <w:lvl w:ilvl="0" w:tplc="D07A53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5048B5"/>
    <w:multiLevelType w:val="hybridMultilevel"/>
    <w:tmpl w:val="F612C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15632A"/>
    <w:multiLevelType w:val="hybridMultilevel"/>
    <w:tmpl w:val="9DBA9A60"/>
    <w:lvl w:ilvl="0" w:tplc="8496F148">
      <w:start w:val="1"/>
      <w:numFmt w:val="bullet"/>
      <w:lvlText w:val=""/>
      <w:lvlJc w:val="left"/>
      <w:pPr>
        <w:ind w:left="720" w:hanging="360"/>
      </w:pPr>
      <w:rPr>
        <w:rFonts w:ascii="Symbol" w:hAnsi="Symbol" w:hint="default"/>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052605"/>
    <w:multiLevelType w:val="hybridMultilevel"/>
    <w:tmpl w:val="84342260"/>
    <w:lvl w:ilvl="0" w:tplc="D78241D2">
      <w:start w:val="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0F181D"/>
    <w:multiLevelType w:val="hybridMultilevel"/>
    <w:tmpl w:val="8E2A834C"/>
    <w:lvl w:ilvl="0" w:tplc="8496F148">
      <w:start w:val="1"/>
      <w:numFmt w:val="bullet"/>
      <w:lvlText w:val=""/>
      <w:lvlJc w:val="left"/>
      <w:pPr>
        <w:ind w:left="720" w:hanging="360"/>
      </w:pPr>
      <w:rPr>
        <w:rFonts w:ascii="Symbol" w:hAnsi="Symbol" w:hint="default"/>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FE0A4A"/>
    <w:multiLevelType w:val="hybridMultilevel"/>
    <w:tmpl w:val="5A20DD7E"/>
    <w:lvl w:ilvl="0" w:tplc="E7A2D426">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E7610D"/>
    <w:multiLevelType w:val="hybridMultilevel"/>
    <w:tmpl w:val="0BCE225A"/>
    <w:lvl w:ilvl="0" w:tplc="46FA5B90">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5973A62"/>
    <w:multiLevelType w:val="hybridMultilevel"/>
    <w:tmpl w:val="1CB496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FC5A1C"/>
    <w:multiLevelType w:val="hybridMultilevel"/>
    <w:tmpl w:val="CDFA68EE"/>
    <w:lvl w:ilvl="0" w:tplc="DE8C566E">
      <w:start w:val="1"/>
      <w:numFmt w:val="decimal"/>
      <w:lvlText w:val="%1-"/>
      <w:lvlJc w:val="left"/>
      <w:pPr>
        <w:ind w:left="81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7797E9D"/>
    <w:multiLevelType w:val="hybridMultilevel"/>
    <w:tmpl w:val="FEE66E44"/>
    <w:lvl w:ilvl="0" w:tplc="86F8492C">
      <w:start w:val="1"/>
      <w:numFmt w:val="bullet"/>
      <w:lvlText w:val=""/>
      <w:lvlJc w:val="left"/>
      <w:pPr>
        <w:ind w:left="360" w:hanging="360"/>
      </w:pPr>
      <w:rPr>
        <w:rFonts w:ascii="Symbol" w:hAnsi="Symbol" w:hint="default"/>
        <w:b/>
        <w:bCs/>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F08738E"/>
    <w:multiLevelType w:val="hybridMultilevel"/>
    <w:tmpl w:val="8EF02D44"/>
    <w:lvl w:ilvl="0" w:tplc="04090001">
      <w:start w:val="1"/>
      <w:numFmt w:val="bullet"/>
      <w:lvlText w:val=""/>
      <w:lvlJc w:val="left"/>
      <w:pPr>
        <w:ind w:left="720" w:hanging="360"/>
      </w:pPr>
      <w:rPr>
        <w:rFonts w:ascii="Symbol" w:hAnsi="Symbol" w:hint="default"/>
      </w:rPr>
    </w:lvl>
    <w:lvl w:ilvl="1" w:tplc="03985E1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42B6A"/>
    <w:multiLevelType w:val="hybridMultilevel"/>
    <w:tmpl w:val="585660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F47054"/>
    <w:multiLevelType w:val="hybridMultilevel"/>
    <w:tmpl w:val="D55CC596"/>
    <w:lvl w:ilvl="0" w:tplc="B3869A9E">
      <w:start w:val="1"/>
      <w:numFmt w:val="bullet"/>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AC9655B"/>
    <w:multiLevelType w:val="hybridMultilevel"/>
    <w:tmpl w:val="4BF42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CA11CA"/>
    <w:multiLevelType w:val="hybridMultilevel"/>
    <w:tmpl w:val="BCEC6434"/>
    <w:lvl w:ilvl="0" w:tplc="D7683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B8323C"/>
    <w:multiLevelType w:val="hybridMultilevel"/>
    <w:tmpl w:val="A6D4C2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07916E6"/>
    <w:multiLevelType w:val="hybridMultilevel"/>
    <w:tmpl w:val="7A9051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1063494"/>
    <w:multiLevelType w:val="hybridMultilevel"/>
    <w:tmpl w:val="8A102B70"/>
    <w:lvl w:ilvl="0" w:tplc="03985E1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E450129"/>
    <w:multiLevelType w:val="hybridMultilevel"/>
    <w:tmpl w:val="6B82D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5021DC"/>
    <w:multiLevelType w:val="hybridMultilevel"/>
    <w:tmpl w:val="57D85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7F0E41"/>
    <w:multiLevelType w:val="hybridMultilevel"/>
    <w:tmpl w:val="1AEC1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24"/>
  </w:num>
  <w:num w:numId="4">
    <w:abstractNumId w:val="26"/>
  </w:num>
  <w:num w:numId="5">
    <w:abstractNumId w:val="6"/>
  </w:num>
  <w:num w:numId="6">
    <w:abstractNumId w:val="10"/>
  </w:num>
  <w:num w:numId="7">
    <w:abstractNumId w:val="13"/>
  </w:num>
  <w:num w:numId="8">
    <w:abstractNumId w:val="5"/>
  </w:num>
  <w:num w:numId="9">
    <w:abstractNumId w:val="14"/>
  </w:num>
  <w:num w:numId="10">
    <w:abstractNumId w:val="17"/>
  </w:num>
  <w:num w:numId="11">
    <w:abstractNumId w:val="20"/>
  </w:num>
  <w:num w:numId="12">
    <w:abstractNumId w:val="27"/>
  </w:num>
  <w:num w:numId="13">
    <w:abstractNumId w:val="3"/>
  </w:num>
  <w:num w:numId="14">
    <w:abstractNumId w:val="18"/>
  </w:num>
  <w:num w:numId="15">
    <w:abstractNumId w:val="21"/>
  </w:num>
  <w:num w:numId="16">
    <w:abstractNumId w:val="0"/>
  </w:num>
  <w:num w:numId="17">
    <w:abstractNumId w:val="22"/>
  </w:num>
  <w:num w:numId="18">
    <w:abstractNumId w:val="16"/>
  </w:num>
  <w:num w:numId="19">
    <w:abstractNumId w:val="23"/>
  </w:num>
  <w:num w:numId="20">
    <w:abstractNumId w:val="15"/>
  </w:num>
  <w:num w:numId="21">
    <w:abstractNumId w:val="19"/>
  </w:num>
  <w:num w:numId="22">
    <w:abstractNumId w:val="4"/>
  </w:num>
  <w:num w:numId="23">
    <w:abstractNumId w:val="7"/>
  </w:num>
  <w:num w:numId="24">
    <w:abstractNumId w:val="1"/>
  </w:num>
  <w:num w:numId="25">
    <w:abstractNumId w:val="8"/>
  </w:num>
  <w:num w:numId="26">
    <w:abstractNumId w:val="25"/>
  </w:num>
  <w:num w:numId="27">
    <w:abstractNumId w:val="28"/>
  </w:num>
  <w:num w:numId="28">
    <w:abstractNumId w:val="11"/>
  </w:num>
  <w:num w:numId="29">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B91"/>
    <w:rsid w:val="000006BB"/>
    <w:rsid w:val="00005371"/>
    <w:rsid w:val="00005F79"/>
    <w:rsid w:val="00007C70"/>
    <w:rsid w:val="00025382"/>
    <w:rsid w:val="0003401F"/>
    <w:rsid w:val="00036936"/>
    <w:rsid w:val="00040A62"/>
    <w:rsid w:val="00040F0A"/>
    <w:rsid w:val="0004703E"/>
    <w:rsid w:val="00052F45"/>
    <w:rsid w:val="00053AEF"/>
    <w:rsid w:val="00056586"/>
    <w:rsid w:val="00057AFD"/>
    <w:rsid w:val="00060F2F"/>
    <w:rsid w:val="00064633"/>
    <w:rsid w:val="0007617D"/>
    <w:rsid w:val="00083DA3"/>
    <w:rsid w:val="00084F4C"/>
    <w:rsid w:val="00090B24"/>
    <w:rsid w:val="00094389"/>
    <w:rsid w:val="000970A0"/>
    <w:rsid w:val="000A19AE"/>
    <w:rsid w:val="000A5391"/>
    <w:rsid w:val="000B2BCC"/>
    <w:rsid w:val="000B48B6"/>
    <w:rsid w:val="000B519A"/>
    <w:rsid w:val="000B54A1"/>
    <w:rsid w:val="000B6029"/>
    <w:rsid w:val="000C467F"/>
    <w:rsid w:val="000C7848"/>
    <w:rsid w:val="000D02E8"/>
    <w:rsid w:val="000D16F0"/>
    <w:rsid w:val="000D47FB"/>
    <w:rsid w:val="000D4D16"/>
    <w:rsid w:val="000D5C1F"/>
    <w:rsid w:val="000D7B5F"/>
    <w:rsid w:val="000F4143"/>
    <w:rsid w:val="000F692E"/>
    <w:rsid w:val="001008AC"/>
    <w:rsid w:val="00107B34"/>
    <w:rsid w:val="00110761"/>
    <w:rsid w:val="001118DE"/>
    <w:rsid w:val="001146A7"/>
    <w:rsid w:val="001252D5"/>
    <w:rsid w:val="001305C0"/>
    <w:rsid w:val="00134426"/>
    <w:rsid w:val="00134C65"/>
    <w:rsid w:val="00135BD0"/>
    <w:rsid w:val="001378EE"/>
    <w:rsid w:val="00140063"/>
    <w:rsid w:val="00142333"/>
    <w:rsid w:val="001425D9"/>
    <w:rsid w:val="001431C8"/>
    <w:rsid w:val="00145533"/>
    <w:rsid w:val="00154121"/>
    <w:rsid w:val="00164BF0"/>
    <w:rsid w:val="00172B44"/>
    <w:rsid w:val="0017739E"/>
    <w:rsid w:val="001776B3"/>
    <w:rsid w:val="00181A02"/>
    <w:rsid w:val="00181D6C"/>
    <w:rsid w:val="001833E3"/>
    <w:rsid w:val="00187032"/>
    <w:rsid w:val="00187F0A"/>
    <w:rsid w:val="00193135"/>
    <w:rsid w:val="001955C0"/>
    <w:rsid w:val="001A0A88"/>
    <w:rsid w:val="001A2758"/>
    <w:rsid w:val="001B44D3"/>
    <w:rsid w:val="001C0E22"/>
    <w:rsid w:val="001D0DA9"/>
    <w:rsid w:val="001D33F0"/>
    <w:rsid w:val="001D4843"/>
    <w:rsid w:val="001E2987"/>
    <w:rsid w:val="001E4AC0"/>
    <w:rsid w:val="001E5599"/>
    <w:rsid w:val="001F0D36"/>
    <w:rsid w:val="001F4709"/>
    <w:rsid w:val="001F7559"/>
    <w:rsid w:val="0020272B"/>
    <w:rsid w:val="00202A8F"/>
    <w:rsid w:val="00205AC2"/>
    <w:rsid w:val="00206308"/>
    <w:rsid w:val="00207041"/>
    <w:rsid w:val="002071A8"/>
    <w:rsid w:val="00221713"/>
    <w:rsid w:val="00237ACC"/>
    <w:rsid w:val="00253675"/>
    <w:rsid w:val="00255449"/>
    <w:rsid w:val="002629D5"/>
    <w:rsid w:val="0026779E"/>
    <w:rsid w:val="00270604"/>
    <w:rsid w:val="00283734"/>
    <w:rsid w:val="0028537A"/>
    <w:rsid w:val="00295BD0"/>
    <w:rsid w:val="0029608B"/>
    <w:rsid w:val="002B1400"/>
    <w:rsid w:val="002C0313"/>
    <w:rsid w:val="002C08CF"/>
    <w:rsid w:val="002C4D2D"/>
    <w:rsid w:val="002D481B"/>
    <w:rsid w:val="002E28AC"/>
    <w:rsid w:val="002E41E8"/>
    <w:rsid w:val="002E784D"/>
    <w:rsid w:val="00300138"/>
    <w:rsid w:val="00301CB8"/>
    <w:rsid w:val="00302DCA"/>
    <w:rsid w:val="003035EF"/>
    <w:rsid w:val="003038B3"/>
    <w:rsid w:val="00304F6A"/>
    <w:rsid w:val="00305463"/>
    <w:rsid w:val="003111B9"/>
    <w:rsid w:val="00312040"/>
    <w:rsid w:val="00312B88"/>
    <w:rsid w:val="00315850"/>
    <w:rsid w:val="00320405"/>
    <w:rsid w:val="003209D9"/>
    <w:rsid w:val="00326317"/>
    <w:rsid w:val="00327BBB"/>
    <w:rsid w:val="00332BEB"/>
    <w:rsid w:val="00334529"/>
    <w:rsid w:val="00341337"/>
    <w:rsid w:val="00341CA0"/>
    <w:rsid w:val="00344022"/>
    <w:rsid w:val="00351DF5"/>
    <w:rsid w:val="0035211B"/>
    <w:rsid w:val="003609F3"/>
    <w:rsid w:val="00363155"/>
    <w:rsid w:val="00377EF2"/>
    <w:rsid w:val="003800B4"/>
    <w:rsid w:val="00382335"/>
    <w:rsid w:val="00386DF8"/>
    <w:rsid w:val="003A253D"/>
    <w:rsid w:val="003B3D66"/>
    <w:rsid w:val="003B54A9"/>
    <w:rsid w:val="003B6313"/>
    <w:rsid w:val="003B674C"/>
    <w:rsid w:val="003C19CF"/>
    <w:rsid w:val="003C3BE7"/>
    <w:rsid w:val="003C6343"/>
    <w:rsid w:val="003D21A0"/>
    <w:rsid w:val="003F0E9C"/>
    <w:rsid w:val="003F200C"/>
    <w:rsid w:val="003F2E22"/>
    <w:rsid w:val="00400F93"/>
    <w:rsid w:val="00401029"/>
    <w:rsid w:val="00401194"/>
    <w:rsid w:val="00403090"/>
    <w:rsid w:val="004051FB"/>
    <w:rsid w:val="00406FED"/>
    <w:rsid w:val="00427227"/>
    <w:rsid w:val="00431354"/>
    <w:rsid w:val="00432335"/>
    <w:rsid w:val="00440796"/>
    <w:rsid w:val="00441895"/>
    <w:rsid w:val="0044262F"/>
    <w:rsid w:val="00450BF8"/>
    <w:rsid w:val="00452B1B"/>
    <w:rsid w:val="00461001"/>
    <w:rsid w:val="00463DAF"/>
    <w:rsid w:val="00470260"/>
    <w:rsid w:val="00473B74"/>
    <w:rsid w:val="00477B85"/>
    <w:rsid w:val="004809C9"/>
    <w:rsid w:val="00483D10"/>
    <w:rsid w:val="00491F1C"/>
    <w:rsid w:val="004A1825"/>
    <w:rsid w:val="004A2707"/>
    <w:rsid w:val="004A3E94"/>
    <w:rsid w:val="004A5344"/>
    <w:rsid w:val="004B0EB2"/>
    <w:rsid w:val="004B5F15"/>
    <w:rsid w:val="004B6E17"/>
    <w:rsid w:val="004B7970"/>
    <w:rsid w:val="004C01DB"/>
    <w:rsid w:val="004C66F9"/>
    <w:rsid w:val="004C778E"/>
    <w:rsid w:val="004D3DDE"/>
    <w:rsid w:val="004D5B26"/>
    <w:rsid w:val="004D5E59"/>
    <w:rsid w:val="004D696C"/>
    <w:rsid w:val="004E12C7"/>
    <w:rsid w:val="004F12AD"/>
    <w:rsid w:val="004F501C"/>
    <w:rsid w:val="004F627E"/>
    <w:rsid w:val="00504B98"/>
    <w:rsid w:val="00510475"/>
    <w:rsid w:val="00511976"/>
    <w:rsid w:val="00513457"/>
    <w:rsid w:val="005145D9"/>
    <w:rsid w:val="00514C5C"/>
    <w:rsid w:val="00520ED5"/>
    <w:rsid w:val="0052187C"/>
    <w:rsid w:val="00522972"/>
    <w:rsid w:val="00523089"/>
    <w:rsid w:val="00524B4C"/>
    <w:rsid w:val="005421E3"/>
    <w:rsid w:val="00542275"/>
    <w:rsid w:val="0054255D"/>
    <w:rsid w:val="005470C6"/>
    <w:rsid w:val="00547341"/>
    <w:rsid w:val="00550335"/>
    <w:rsid w:val="005546C6"/>
    <w:rsid w:val="00557185"/>
    <w:rsid w:val="00557E24"/>
    <w:rsid w:val="00560C32"/>
    <w:rsid w:val="0056120F"/>
    <w:rsid w:val="00564DF1"/>
    <w:rsid w:val="0056507D"/>
    <w:rsid w:val="0056565C"/>
    <w:rsid w:val="00582D42"/>
    <w:rsid w:val="00582DB3"/>
    <w:rsid w:val="00583D6E"/>
    <w:rsid w:val="00585EBF"/>
    <w:rsid w:val="0059504C"/>
    <w:rsid w:val="005A36AB"/>
    <w:rsid w:val="005A55AC"/>
    <w:rsid w:val="005A6078"/>
    <w:rsid w:val="005C2C07"/>
    <w:rsid w:val="005C2C73"/>
    <w:rsid w:val="005C6F7D"/>
    <w:rsid w:val="005C7B2B"/>
    <w:rsid w:val="005D4F76"/>
    <w:rsid w:val="005D61AD"/>
    <w:rsid w:val="005D6BAC"/>
    <w:rsid w:val="005D7C17"/>
    <w:rsid w:val="005E2403"/>
    <w:rsid w:val="005E3B53"/>
    <w:rsid w:val="005F091D"/>
    <w:rsid w:val="005F553D"/>
    <w:rsid w:val="00604635"/>
    <w:rsid w:val="00607061"/>
    <w:rsid w:val="00607580"/>
    <w:rsid w:val="0060794F"/>
    <w:rsid w:val="00610438"/>
    <w:rsid w:val="00614330"/>
    <w:rsid w:val="00615F57"/>
    <w:rsid w:val="00625A39"/>
    <w:rsid w:val="00633C71"/>
    <w:rsid w:val="006360D6"/>
    <w:rsid w:val="00636C1C"/>
    <w:rsid w:val="00654A7C"/>
    <w:rsid w:val="00654CB4"/>
    <w:rsid w:val="00656914"/>
    <w:rsid w:val="00657B0A"/>
    <w:rsid w:val="00665296"/>
    <w:rsid w:val="0067169D"/>
    <w:rsid w:val="00672044"/>
    <w:rsid w:val="00673925"/>
    <w:rsid w:val="00675E08"/>
    <w:rsid w:val="0068454E"/>
    <w:rsid w:val="0068699C"/>
    <w:rsid w:val="00691377"/>
    <w:rsid w:val="0069315D"/>
    <w:rsid w:val="0069759F"/>
    <w:rsid w:val="006A3C7E"/>
    <w:rsid w:val="006B188F"/>
    <w:rsid w:val="006B1C24"/>
    <w:rsid w:val="006B3644"/>
    <w:rsid w:val="006B6031"/>
    <w:rsid w:val="006C4F16"/>
    <w:rsid w:val="006D6AF7"/>
    <w:rsid w:val="006E1E39"/>
    <w:rsid w:val="006E4685"/>
    <w:rsid w:val="006E6C21"/>
    <w:rsid w:val="006F040F"/>
    <w:rsid w:val="006F6674"/>
    <w:rsid w:val="00710BAD"/>
    <w:rsid w:val="007112F4"/>
    <w:rsid w:val="00712AD6"/>
    <w:rsid w:val="0071443C"/>
    <w:rsid w:val="007145AE"/>
    <w:rsid w:val="00714EE4"/>
    <w:rsid w:val="00715479"/>
    <w:rsid w:val="0071564F"/>
    <w:rsid w:val="00715F02"/>
    <w:rsid w:val="0072050D"/>
    <w:rsid w:val="00735BF0"/>
    <w:rsid w:val="00742BC0"/>
    <w:rsid w:val="00743734"/>
    <w:rsid w:val="007476FB"/>
    <w:rsid w:val="00747D45"/>
    <w:rsid w:val="00755067"/>
    <w:rsid w:val="00762C70"/>
    <w:rsid w:val="00767BB5"/>
    <w:rsid w:val="00770753"/>
    <w:rsid w:val="00770949"/>
    <w:rsid w:val="007711B0"/>
    <w:rsid w:val="0077470B"/>
    <w:rsid w:val="00782102"/>
    <w:rsid w:val="0078320A"/>
    <w:rsid w:val="00785192"/>
    <w:rsid w:val="0079004D"/>
    <w:rsid w:val="00791A9A"/>
    <w:rsid w:val="00797BDB"/>
    <w:rsid w:val="00797F45"/>
    <w:rsid w:val="007A217F"/>
    <w:rsid w:val="007A7F87"/>
    <w:rsid w:val="007B0755"/>
    <w:rsid w:val="007B3670"/>
    <w:rsid w:val="007C07CC"/>
    <w:rsid w:val="007C1E7A"/>
    <w:rsid w:val="007C7EEF"/>
    <w:rsid w:val="00801065"/>
    <w:rsid w:val="008018DB"/>
    <w:rsid w:val="0080608F"/>
    <w:rsid w:val="008139C9"/>
    <w:rsid w:val="00813B9B"/>
    <w:rsid w:val="00817E0A"/>
    <w:rsid w:val="00826D89"/>
    <w:rsid w:val="008313B1"/>
    <w:rsid w:val="00831A06"/>
    <w:rsid w:val="008349A3"/>
    <w:rsid w:val="00836A12"/>
    <w:rsid w:val="008449D4"/>
    <w:rsid w:val="00850560"/>
    <w:rsid w:val="008518F1"/>
    <w:rsid w:val="00853B91"/>
    <w:rsid w:val="00853D7F"/>
    <w:rsid w:val="0085591E"/>
    <w:rsid w:val="00855997"/>
    <w:rsid w:val="008623A0"/>
    <w:rsid w:val="00867BD3"/>
    <w:rsid w:val="008712D8"/>
    <w:rsid w:val="00874BAE"/>
    <w:rsid w:val="00877768"/>
    <w:rsid w:val="00881572"/>
    <w:rsid w:val="00885EC8"/>
    <w:rsid w:val="00886D34"/>
    <w:rsid w:val="008878D3"/>
    <w:rsid w:val="0089229A"/>
    <w:rsid w:val="00892604"/>
    <w:rsid w:val="008946D2"/>
    <w:rsid w:val="008967DF"/>
    <w:rsid w:val="00896BFF"/>
    <w:rsid w:val="008A1310"/>
    <w:rsid w:val="008A1FC0"/>
    <w:rsid w:val="008B109C"/>
    <w:rsid w:val="008B2A18"/>
    <w:rsid w:val="008C42CE"/>
    <w:rsid w:val="008C7004"/>
    <w:rsid w:val="008D470C"/>
    <w:rsid w:val="008D5C40"/>
    <w:rsid w:val="008D678A"/>
    <w:rsid w:val="008E2216"/>
    <w:rsid w:val="008E44BC"/>
    <w:rsid w:val="008E585C"/>
    <w:rsid w:val="008F2EE7"/>
    <w:rsid w:val="008F5D07"/>
    <w:rsid w:val="00900E72"/>
    <w:rsid w:val="00903295"/>
    <w:rsid w:val="00925C43"/>
    <w:rsid w:val="00943314"/>
    <w:rsid w:val="00944293"/>
    <w:rsid w:val="00945520"/>
    <w:rsid w:val="00950215"/>
    <w:rsid w:val="00950567"/>
    <w:rsid w:val="0095146D"/>
    <w:rsid w:val="00962CCC"/>
    <w:rsid w:val="00972FBA"/>
    <w:rsid w:val="00975313"/>
    <w:rsid w:val="00977297"/>
    <w:rsid w:val="00983346"/>
    <w:rsid w:val="00986AFD"/>
    <w:rsid w:val="00993C77"/>
    <w:rsid w:val="009A10EE"/>
    <w:rsid w:val="009A1731"/>
    <w:rsid w:val="009A41E1"/>
    <w:rsid w:val="009B0E5A"/>
    <w:rsid w:val="009B17A7"/>
    <w:rsid w:val="009C260D"/>
    <w:rsid w:val="009D1CBE"/>
    <w:rsid w:val="009D2112"/>
    <w:rsid w:val="009D270C"/>
    <w:rsid w:val="009D4103"/>
    <w:rsid w:val="009D4A0C"/>
    <w:rsid w:val="009D5C2B"/>
    <w:rsid w:val="009D66D0"/>
    <w:rsid w:val="009E00A7"/>
    <w:rsid w:val="009E1545"/>
    <w:rsid w:val="009E6693"/>
    <w:rsid w:val="009F3082"/>
    <w:rsid w:val="009F5F60"/>
    <w:rsid w:val="00A036F4"/>
    <w:rsid w:val="00A11B7E"/>
    <w:rsid w:val="00A16099"/>
    <w:rsid w:val="00A161A0"/>
    <w:rsid w:val="00A202A3"/>
    <w:rsid w:val="00A26F14"/>
    <w:rsid w:val="00A305ED"/>
    <w:rsid w:val="00A319CE"/>
    <w:rsid w:val="00A33C97"/>
    <w:rsid w:val="00A367E9"/>
    <w:rsid w:val="00A44E53"/>
    <w:rsid w:val="00A45F07"/>
    <w:rsid w:val="00A47EA8"/>
    <w:rsid w:val="00A537BA"/>
    <w:rsid w:val="00A631FE"/>
    <w:rsid w:val="00A76602"/>
    <w:rsid w:val="00A80815"/>
    <w:rsid w:val="00A80E81"/>
    <w:rsid w:val="00A81EE0"/>
    <w:rsid w:val="00A83D92"/>
    <w:rsid w:val="00A878F5"/>
    <w:rsid w:val="00A90F48"/>
    <w:rsid w:val="00A96E35"/>
    <w:rsid w:val="00AA0174"/>
    <w:rsid w:val="00AA286E"/>
    <w:rsid w:val="00AA31F2"/>
    <w:rsid w:val="00AA5B4D"/>
    <w:rsid w:val="00AA5B6D"/>
    <w:rsid w:val="00AA65DC"/>
    <w:rsid w:val="00AB013E"/>
    <w:rsid w:val="00AB02AB"/>
    <w:rsid w:val="00AC72FF"/>
    <w:rsid w:val="00AD0765"/>
    <w:rsid w:val="00AD5DE9"/>
    <w:rsid w:val="00AD779C"/>
    <w:rsid w:val="00AD7845"/>
    <w:rsid w:val="00AD7D47"/>
    <w:rsid w:val="00AE4481"/>
    <w:rsid w:val="00AF046B"/>
    <w:rsid w:val="00AF17FE"/>
    <w:rsid w:val="00B05FA7"/>
    <w:rsid w:val="00B113A1"/>
    <w:rsid w:val="00B15B89"/>
    <w:rsid w:val="00B1614B"/>
    <w:rsid w:val="00B17743"/>
    <w:rsid w:val="00B202FF"/>
    <w:rsid w:val="00B21214"/>
    <w:rsid w:val="00B22AF7"/>
    <w:rsid w:val="00B2631B"/>
    <w:rsid w:val="00B336B7"/>
    <w:rsid w:val="00B344D9"/>
    <w:rsid w:val="00B44433"/>
    <w:rsid w:val="00B45B45"/>
    <w:rsid w:val="00B57E8A"/>
    <w:rsid w:val="00B65B8D"/>
    <w:rsid w:val="00B67EE0"/>
    <w:rsid w:val="00B71E0F"/>
    <w:rsid w:val="00B71FD7"/>
    <w:rsid w:val="00B74A03"/>
    <w:rsid w:val="00B83264"/>
    <w:rsid w:val="00BA0316"/>
    <w:rsid w:val="00BA2FAB"/>
    <w:rsid w:val="00BA4B94"/>
    <w:rsid w:val="00BB108C"/>
    <w:rsid w:val="00BB4C36"/>
    <w:rsid w:val="00BC0BFB"/>
    <w:rsid w:val="00BC38C9"/>
    <w:rsid w:val="00BC7774"/>
    <w:rsid w:val="00BD087F"/>
    <w:rsid w:val="00BE1A87"/>
    <w:rsid w:val="00BE1DC1"/>
    <w:rsid w:val="00BF03F9"/>
    <w:rsid w:val="00BF227D"/>
    <w:rsid w:val="00C122DF"/>
    <w:rsid w:val="00C22FF8"/>
    <w:rsid w:val="00C25AD2"/>
    <w:rsid w:val="00C279CE"/>
    <w:rsid w:val="00C307CB"/>
    <w:rsid w:val="00C31060"/>
    <w:rsid w:val="00C42017"/>
    <w:rsid w:val="00C46264"/>
    <w:rsid w:val="00C5510C"/>
    <w:rsid w:val="00C55C81"/>
    <w:rsid w:val="00C5608F"/>
    <w:rsid w:val="00C7009A"/>
    <w:rsid w:val="00C75980"/>
    <w:rsid w:val="00C75EA3"/>
    <w:rsid w:val="00C85A39"/>
    <w:rsid w:val="00C87351"/>
    <w:rsid w:val="00C875D1"/>
    <w:rsid w:val="00C91290"/>
    <w:rsid w:val="00C91FC6"/>
    <w:rsid w:val="00C939F3"/>
    <w:rsid w:val="00C9429F"/>
    <w:rsid w:val="00C94952"/>
    <w:rsid w:val="00C95677"/>
    <w:rsid w:val="00C959C9"/>
    <w:rsid w:val="00CA2966"/>
    <w:rsid w:val="00CA4E0A"/>
    <w:rsid w:val="00CB3167"/>
    <w:rsid w:val="00CB3312"/>
    <w:rsid w:val="00CC13C8"/>
    <w:rsid w:val="00CC1446"/>
    <w:rsid w:val="00CC484A"/>
    <w:rsid w:val="00CF182D"/>
    <w:rsid w:val="00CF3BEF"/>
    <w:rsid w:val="00CF3CD8"/>
    <w:rsid w:val="00D0025E"/>
    <w:rsid w:val="00D077EC"/>
    <w:rsid w:val="00D13B53"/>
    <w:rsid w:val="00D164DA"/>
    <w:rsid w:val="00D17909"/>
    <w:rsid w:val="00D17E2C"/>
    <w:rsid w:val="00D216AA"/>
    <w:rsid w:val="00D23C17"/>
    <w:rsid w:val="00D23D51"/>
    <w:rsid w:val="00D249C0"/>
    <w:rsid w:val="00D2533B"/>
    <w:rsid w:val="00D34495"/>
    <w:rsid w:val="00D456D8"/>
    <w:rsid w:val="00D47EC5"/>
    <w:rsid w:val="00D50AFB"/>
    <w:rsid w:val="00D54E59"/>
    <w:rsid w:val="00D62779"/>
    <w:rsid w:val="00D749F3"/>
    <w:rsid w:val="00D775DA"/>
    <w:rsid w:val="00D82843"/>
    <w:rsid w:val="00D94D69"/>
    <w:rsid w:val="00DA0110"/>
    <w:rsid w:val="00DA03EC"/>
    <w:rsid w:val="00DA20D2"/>
    <w:rsid w:val="00DA3CC7"/>
    <w:rsid w:val="00DA42AD"/>
    <w:rsid w:val="00DA5C3A"/>
    <w:rsid w:val="00DB12AA"/>
    <w:rsid w:val="00DB56A1"/>
    <w:rsid w:val="00DC4B07"/>
    <w:rsid w:val="00DD10E7"/>
    <w:rsid w:val="00DD4773"/>
    <w:rsid w:val="00DE005F"/>
    <w:rsid w:val="00DE03F2"/>
    <w:rsid w:val="00DE0E86"/>
    <w:rsid w:val="00DE17A2"/>
    <w:rsid w:val="00DE4875"/>
    <w:rsid w:val="00DE7196"/>
    <w:rsid w:val="00DE788D"/>
    <w:rsid w:val="00DF2E68"/>
    <w:rsid w:val="00DF371D"/>
    <w:rsid w:val="00DF39D3"/>
    <w:rsid w:val="00E018F0"/>
    <w:rsid w:val="00E20C81"/>
    <w:rsid w:val="00E22C8E"/>
    <w:rsid w:val="00E2328D"/>
    <w:rsid w:val="00E23BD4"/>
    <w:rsid w:val="00E279E1"/>
    <w:rsid w:val="00E3013A"/>
    <w:rsid w:val="00E55ECB"/>
    <w:rsid w:val="00E60914"/>
    <w:rsid w:val="00E62D40"/>
    <w:rsid w:val="00E62F1F"/>
    <w:rsid w:val="00E63FFA"/>
    <w:rsid w:val="00E650D6"/>
    <w:rsid w:val="00E66783"/>
    <w:rsid w:val="00E806AD"/>
    <w:rsid w:val="00E832C6"/>
    <w:rsid w:val="00E92590"/>
    <w:rsid w:val="00E9468F"/>
    <w:rsid w:val="00E96ABA"/>
    <w:rsid w:val="00E96BF9"/>
    <w:rsid w:val="00EA3691"/>
    <w:rsid w:val="00EA3EEA"/>
    <w:rsid w:val="00EA5927"/>
    <w:rsid w:val="00EB6849"/>
    <w:rsid w:val="00EC4360"/>
    <w:rsid w:val="00EC7108"/>
    <w:rsid w:val="00ED05BA"/>
    <w:rsid w:val="00ED18ED"/>
    <w:rsid w:val="00ED1BDE"/>
    <w:rsid w:val="00ED5411"/>
    <w:rsid w:val="00EE0F1E"/>
    <w:rsid w:val="00EE3297"/>
    <w:rsid w:val="00EF275F"/>
    <w:rsid w:val="00EF2808"/>
    <w:rsid w:val="00F030BB"/>
    <w:rsid w:val="00F04C81"/>
    <w:rsid w:val="00F06A42"/>
    <w:rsid w:val="00F1596B"/>
    <w:rsid w:val="00F16807"/>
    <w:rsid w:val="00F200D0"/>
    <w:rsid w:val="00F35676"/>
    <w:rsid w:val="00F416C4"/>
    <w:rsid w:val="00F422AA"/>
    <w:rsid w:val="00F42334"/>
    <w:rsid w:val="00F5213A"/>
    <w:rsid w:val="00F54F86"/>
    <w:rsid w:val="00F55E11"/>
    <w:rsid w:val="00F62181"/>
    <w:rsid w:val="00F642E3"/>
    <w:rsid w:val="00F6564B"/>
    <w:rsid w:val="00F71868"/>
    <w:rsid w:val="00F71D86"/>
    <w:rsid w:val="00F76272"/>
    <w:rsid w:val="00F76AC5"/>
    <w:rsid w:val="00F76B17"/>
    <w:rsid w:val="00F84629"/>
    <w:rsid w:val="00F9076A"/>
    <w:rsid w:val="00F907DC"/>
    <w:rsid w:val="00F91125"/>
    <w:rsid w:val="00F94D9B"/>
    <w:rsid w:val="00F954D7"/>
    <w:rsid w:val="00F9550B"/>
    <w:rsid w:val="00F974DF"/>
    <w:rsid w:val="00F97DB0"/>
    <w:rsid w:val="00FA166C"/>
    <w:rsid w:val="00FA241D"/>
    <w:rsid w:val="00FB2043"/>
    <w:rsid w:val="00FB285D"/>
    <w:rsid w:val="00FC413E"/>
    <w:rsid w:val="00FC5E72"/>
    <w:rsid w:val="00FD0B5E"/>
    <w:rsid w:val="00FD1C2C"/>
    <w:rsid w:val="00FD6D70"/>
    <w:rsid w:val="00FE07AD"/>
    <w:rsid w:val="00FE19C3"/>
    <w:rsid w:val="00FE2CB6"/>
    <w:rsid w:val="00FF31BA"/>
    <w:rsid w:val="00FF4E16"/>
    <w:rsid w:val="00FF66B0"/>
    <w:rsid w:val="1D01B472"/>
    <w:rsid w:val="38FFA7CB"/>
    <w:rsid w:val="3AB93292"/>
    <w:rsid w:val="70FBF11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888B9B"/>
  <w14:defaultImageDpi w14:val="32767"/>
  <w15:chartTrackingRefBased/>
  <w15:docId w15:val="{6FC8011C-20FC-6C40-B819-E82351A4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5EC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94552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3B91"/>
    <w:pPr>
      <w:ind w:left="720"/>
      <w:contextualSpacing/>
    </w:pPr>
  </w:style>
  <w:style w:type="character" w:customStyle="1" w:styleId="Heading3Char">
    <w:name w:val="Heading 3 Char"/>
    <w:basedOn w:val="DefaultParagraphFont"/>
    <w:link w:val="Heading3"/>
    <w:uiPriority w:val="9"/>
    <w:rsid w:val="00945520"/>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DA3CC7"/>
    <w:pPr>
      <w:tabs>
        <w:tab w:val="center" w:pos="4680"/>
        <w:tab w:val="right" w:pos="9360"/>
      </w:tabs>
    </w:pPr>
  </w:style>
  <w:style w:type="character" w:customStyle="1" w:styleId="HeaderChar">
    <w:name w:val="Header Char"/>
    <w:basedOn w:val="DefaultParagraphFont"/>
    <w:link w:val="Header"/>
    <w:uiPriority w:val="99"/>
    <w:rsid w:val="00DA3CC7"/>
  </w:style>
  <w:style w:type="paragraph" w:styleId="Footer">
    <w:name w:val="footer"/>
    <w:basedOn w:val="Normal"/>
    <w:link w:val="FooterChar"/>
    <w:uiPriority w:val="99"/>
    <w:unhideWhenUsed/>
    <w:rsid w:val="00DA3CC7"/>
    <w:pPr>
      <w:tabs>
        <w:tab w:val="center" w:pos="4680"/>
        <w:tab w:val="right" w:pos="9360"/>
      </w:tabs>
    </w:pPr>
  </w:style>
  <w:style w:type="character" w:customStyle="1" w:styleId="FooterChar">
    <w:name w:val="Footer Char"/>
    <w:basedOn w:val="DefaultParagraphFont"/>
    <w:link w:val="Footer"/>
    <w:uiPriority w:val="99"/>
    <w:rsid w:val="00DA3CC7"/>
  </w:style>
  <w:style w:type="character" w:styleId="PageNumber">
    <w:name w:val="page number"/>
    <w:basedOn w:val="DefaultParagraphFont"/>
    <w:uiPriority w:val="99"/>
    <w:semiHidden/>
    <w:unhideWhenUsed/>
    <w:rsid w:val="00DA3CC7"/>
  </w:style>
  <w:style w:type="paragraph" w:styleId="BalloonText">
    <w:name w:val="Balloon Text"/>
    <w:basedOn w:val="Normal"/>
    <w:link w:val="BalloonTextChar"/>
    <w:uiPriority w:val="99"/>
    <w:semiHidden/>
    <w:unhideWhenUsed/>
    <w:rsid w:val="00C91F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91FC6"/>
    <w:rPr>
      <w:rFonts w:ascii="Times New Roman" w:hAnsi="Times New Roman" w:cs="Times New Roman"/>
      <w:sz w:val="18"/>
      <w:szCs w:val="18"/>
    </w:rPr>
  </w:style>
  <w:style w:type="table" w:customStyle="1" w:styleId="TableGrid">
    <w:name w:val="TableGrid"/>
    <w:rsid w:val="00B44433"/>
    <w:rPr>
      <w:rFonts w:eastAsiaTheme="minorEastAsia"/>
      <w:sz w:val="22"/>
      <w:szCs w:val="22"/>
    </w:rPr>
    <w:tblPr>
      <w:tblCellMar>
        <w:top w:w="0" w:type="dxa"/>
        <w:left w:w="0" w:type="dxa"/>
        <w:bottom w:w="0" w:type="dxa"/>
        <w:right w:w="0" w:type="dxa"/>
      </w:tblCellMar>
    </w:tblPr>
  </w:style>
  <w:style w:type="table" w:styleId="TableGrid0">
    <w:name w:val="Table Grid"/>
    <w:basedOn w:val="TableNormal"/>
    <w:uiPriority w:val="59"/>
    <w:rsid w:val="00B44433"/>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B67EE0"/>
    <w:rPr>
      <w:sz w:val="16"/>
      <w:szCs w:val="16"/>
    </w:rPr>
  </w:style>
  <w:style w:type="paragraph" w:styleId="CommentText">
    <w:name w:val="annotation text"/>
    <w:basedOn w:val="Normal"/>
    <w:link w:val="CommentTextChar"/>
    <w:uiPriority w:val="99"/>
    <w:semiHidden/>
    <w:unhideWhenUsed/>
    <w:rsid w:val="00B67EE0"/>
    <w:rPr>
      <w:sz w:val="20"/>
      <w:szCs w:val="20"/>
    </w:rPr>
  </w:style>
  <w:style w:type="character" w:customStyle="1" w:styleId="CommentTextChar">
    <w:name w:val="Comment Text Char"/>
    <w:basedOn w:val="DefaultParagraphFont"/>
    <w:link w:val="CommentText"/>
    <w:uiPriority w:val="99"/>
    <w:semiHidden/>
    <w:rsid w:val="00B67EE0"/>
    <w:rPr>
      <w:sz w:val="20"/>
      <w:szCs w:val="20"/>
    </w:rPr>
  </w:style>
  <w:style w:type="paragraph" w:styleId="CommentSubject">
    <w:name w:val="annotation subject"/>
    <w:basedOn w:val="CommentText"/>
    <w:next w:val="CommentText"/>
    <w:link w:val="CommentSubjectChar"/>
    <w:uiPriority w:val="99"/>
    <w:semiHidden/>
    <w:unhideWhenUsed/>
    <w:rsid w:val="00B67EE0"/>
    <w:rPr>
      <w:b/>
      <w:bCs/>
    </w:rPr>
  </w:style>
  <w:style w:type="character" w:customStyle="1" w:styleId="CommentSubjectChar">
    <w:name w:val="Comment Subject Char"/>
    <w:basedOn w:val="CommentTextChar"/>
    <w:link w:val="CommentSubject"/>
    <w:uiPriority w:val="99"/>
    <w:semiHidden/>
    <w:rsid w:val="00B67EE0"/>
    <w:rPr>
      <w:b/>
      <w:bCs/>
      <w:sz w:val="20"/>
      <w:szCs w:val="20"/>
    </w:rPr>
  </w:style>
  <w:style w:type="paragraph" w:customStyle="1" w:styleId="5wj-">
    <w:name w:val="_5wj-"/>
    <w:basedOn w:val="Normal"/>
    <w:rsid w:val="00A45F07"/>
    <w:pPr>
      <w:spacing w:before="100" w:beforeAutospacing="1" w:after="100" w:afterAutospacing="1"/>
    </w:pPr>
    <w:rPr>
      <w:rFonts w:ascii="Times New Roman" w:eastAsia="Times New Roman" w:hAnsi="Times New Roman" w:cs="Times New Roman"/>
    </w:rPr>
  </w:style>
  <w:style w:type="paragraph" w:styleId="NoSpacing">
    <w:name w:val="No Spacing"/>
    <w:link w:val="NoSpacingChar"/>
    <w:uiPriority w:val="1"/>
    <w:qFormat/>
    <w:rsid w:val="0071443C"/>
    <w:rPr>
      <w:rFonts w:eastAsiaTheme="minorEastAsia"/>
      <w:sz w:val="22"/>
      <w:szCs w:val="22"/>
    </w:rPr>
  </w:style>
  <w:style w:type="character" w:customStyle="1" w:styleId="NoSpacingChar">
    <w:name w:val="No Spacing Char"/>
    <w:basedOn w:val="DefaultParagraphFont"/>
    <w:link w:val="NoSpacing"/>
    <w:uiPriority w:val="1"/>
    <w:rsid w:val="0071443C"/>
    <w:rPr>
      <w:rFonts w:eastAsiaTheme="minorEastAsia"/>
      <w:sz w:val="22"/>
      <w:szCs w:val="22"/>
    </w:rPr>
  </w:style>
  <w:style w:type="character" w:customStyle="1" w:styleId="Heading1Char">
    <w:name w:val="Heading 1 Char"/>
    <w:basedOn w:val="DefaultParagraphFont"/>
    <w:link w:val="Heading1"/>
    <w:uiPriority w:val="9"/>
    <w:rsid w:val="00885EC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135622">
      <w:bodyDiv w:val="1"/>
      <w:marLeft w:val="0"/>
      <w:marRight w:val="0"/>
      <w:marTop w:val="0"/>
      <w:marBottom w:val="0"/>
      <w:divBdr>
        <w:top w:val="none" w:sz="0" w:space="0" w:color="auto"/>
        <w:left w:val="none" w:sz="0" w:space="0" w:color="auto"/>
        <w:bottom w:val="none" w:sz="0" w:space="0" w:color="auto"/>
        <w:right w:val="none" w:sz="0" w:space="0" w:color="auto"/>
      </w:divBdr>
    </w:div>
    <w:div w:id="194857190">
      <w:bodyDiv w:val="1"/>
      <w:marLeft w:val="0"/>
      <w:marRight w:val="0"/>
      <w:marTop w:val="0"/>
      <w:marBottom w:val="0"/>
      <w:divBdr>
        <w:top w:val="none" w:sz="0" w:space="0" w:color="auto"/>
        <w:left w:val="none" w:sz="0" w:space="0" w:color="auto"/>
        <w:bottom w:val="none" w:sz="0" w:space="0" w:color="auto"/>
        <w:right w:val="none" w:sz="0" w:space="0" w:color="auto"/>
      </w:divBdr>
    </w:div>
    <w:div w:id="338702295">
      <w:bodyDiv w:val="1"/>
      <w:marLeft w:val="0"/>
      <w:marRight w:val="0"/>
      <w:marTop w:val="0"/>
      <w:marBottom w:val="0"/>
      <w:divBdr>
        <w:top w:val="none" w:sz="0" w:space="0" w:color="auto"/>
        <w:left w:val="none" w:sz="0" w:space="0" w:color="auto"/>
        <w:bottom w:val="none" w:sz="0" w:space="0" w:color="auto"/>
        <w:right w:val="none" w:sz="0" w:space="0" w:color="auto"/>
      </w:divBdr>
    </w:div>
    <w:div w:id="453906203">
      <w:bodyDiv w:val="1"/>
      <w:marLeft w:val="0"/>
      <w:marRight w:val="0"/>
      <w:marTop w:val="0"/>
      <w:marBottom w:val="0"/>
      <w:divBdr>
        <w:top w:val="none" w:sz="0" w:space="0" w:color="auto"/>
        <w:left w:val="none" w:sz="0" w:space="0" w:color="auto"/>
        <w:bottom w:val="none" w:sz="0" w:space="0" w:color="auto"/>
        <w:right w:val="none" w:sz="0" w:space="0" w:color="auto"/>
      </w:divBdr>
    </w:div>
    <w:div w:id="562178709">
      <w:bodyDiv w:val="1"/>
      <w:marLeft w:val="0"/>
      <w:marRight w:val="0"/>
      <w:marTop w:val="0"/>
      <w:marBottom w:val="0"/>
      <w:divBdr>
        <w:top w:val="none" w:sz="0" w:space="0" w:color="auto"/>
        <w:left w:val="none" w:sz="0" w:space="0" w:color="auto"/>
        <w:bottom w:val="none" w:sz="0" w:space="0" w:color="auto"/>
        <w:right w:val="none" w:sz="0" w:space="0" w:color="auto"/>
      </w:divBdr>
    </w:div>
    <w:div w:id="655887622">
      <w:bodyDiv w:val="1"/>
      <w:marLeft w:val="0"/>
      <w:marRight w:val="0"/>
      <w:marTop w:val="0"/>
      <w:marBottom w:val="0"/>
      <w:divBdr>
        <w:top w:val="none" w:sz="0" w:space="0" w:color="auto"/>
        <w:left w:val="none" w:sz="0" w:space="0" w:color="auto"/>
        <w:bottom w:val="none" w:sz="0" w:space="0" w:color="auto"/>
        <w:right w:val="none" w:sz="0" w:space="0" w:color="auto"/>
      </w:divBdr>
    </w:div>
    <w:div w:id="668563590">
      <w:bodyDiv w:val="1"/>
      <w:marLeft w:val="0"/>
      <w:marRight w:val="0"/>
      <w:marTop w:val="0"/>
      <w:marBottom w:val="0"/>
      <w:divBdr>
        <w:top w:val="none" w:sz="0" w:space="0" w:color="auto"/>
        <w:left w:val="none" w:sz="0" w:space="0" w:color="auto"/>
        <w:bottom w:val="none" w:sz="0" w:space="0" w:color="auto"/>
        <w:right w:val="none" w:sz="0" w:space="0" w:color="auto"/>
      </w:divBdr>
    </w:div>
    <w:div w:id="671567348">
      <w:bodyDiv w:val="1"/>
      <w:marLeft w:val="0"/>
      <w:marRight w:val="0"/>
      <w:marTop w:val="0"/>
      <w:marBottom w:val="0"/>
      <w:divBdr>
        <w:top w:val="none" w:sz="0" w:space="0" w:color="auto"/>
        <w:left w:val="none" w:sz="0" w:space="0" w:color="auto"/>
        <w:bottom w:val="none" w:sz="0" w:space="0" w:color="auto"/>
        <w:right w:val="none" w:sz="0" w:space="0" w:color="auto"/>
      </w:divBdr>
    </w:div>
    <w:div w:id="850416994">
      <w:bodyDiv w:val="1"/>
      <w:marLeft w:val="0"/>
      <w:marRight w:val="0"/>
      <w:marTop w:val="0"/>
      <w:marBottom w:val="0"/>
      <w:divBdr>
        <w:top w:val="none" w:sz="0" w:space="0" w:color="auto"/>
        <w:left w:val="none" w:sz="0" w:space="0" w:color="auto"/>
        <w:bottom w:val="none" w:sz="0" w:space="0" w:color="auto"/>
        <w:right w:val="none" w:sz="0" w:space="0" w:color="auto"/>
      </w:divBdr>
    </w:div>
    <w:div w:id="978808244">
      <w:bodyDiv w:val="1"/>
      <w:marLeft w:val="0"/>
      <w:marRight w:val="0"/>
      <w:marTop w:val="0"/>
      <w:marBottom w:val="0"/>
      <w:divBdr>
        <w:top w:val="none" w:sz="0" w:space="0" w:color="auto"/>
        <w:left w:val="none" w:sz="0" w:space="0" w:color="auto"/>
        <w:bottom w:val="none" w:sz="0" w:space="0" w:color="auto"/>
        <w:right w:val="none" w:sz="0" w:space="0" w:color="auto"/>
      </w:divBdr>
    </w:div>
    <w:div w:id="1049456337">
      <w:bodyDiv w:val="1"/>
      <w:marLeft w:val="0"/>
      <w:marRight w:val="0"/>
      <w:marTop w:val="0"/>
      <w:marBottom w:val="0"/>
      <w:divBdr>
        <w:top w:val="none" w:sz="0" w:space="0" w:color="auto"/>
        <w:left w:val="none" w:sz="0" w:space="0" w:color="auto"/>
        <w:bottom w:val="none" w:sz="0" w:space="0" w:color="auto"/>
        <w:right w:val="none" w:sz="0" w:space="0" w:color="auto"/>
      </w:divBdr>
      <w:divsChild>
        <w:div w:id="1509102296">
          <w:marLeft w:val="0"/>
          <w:marRight w:val="0"/>
          <w:marTop w:val="0"/>
          <w:marBottom w:val="0"/>
          <w:divBdr>
            <w:top w:val="none" w:sz="0" w:space="0" w:color="auto"/>
            <w:left w:val="none" w:sz="0" w:space="0" w:color="auto"/>
            <w:bottom w:val="none" w:sz="0" w:space="0" w:color="auto"/>
            <w:right w:val="none" w:sz="0" w:space="0" w:color="auto"/>
          </w:divBdr>
        </w:div>
        <w:div w:id="2038579088">
          <w:marLeft w:val="0"/>
          <w:marRight w:val="0"/>
          <w:marTop w:val="0"/>
          <w:marBottom w:val="0"/>
          <w:divBdr>
            <w:top w:val="none" w:sz="0" w:space="0" w:color="auto"/>
            <w:left w:val="none" w:sz="0" w:space="0" w:color="auto"/>
            <w:bottom w:val="none" w:sz="0" w:space="0" w:color="auto"/>
            <w:right w:val="none" w:sz="0" w:space="0" w:color="auto"/>
          </w:divBdr>
        </w:div>
      </w:divsChild>
    </w:div>
    <w:div w:id="1118646186">
      <w:bodyDiv w:val="1"/>
      <w:marLeft w:val="0"/>
      <w:marRight w:val="0"/>
      <w:marTop w:val="0"/>
      <w:marBottom w:val="0"/>
      <w:divBdr>
        <w:top w:val="none" w:sz="0" w:space="0" w:color="auto"/>
        <w:left w:val="none" w:sz="0" w:space="0" w:color="auto"/>
        <w:bottom w:val="none" w:sz="0" w:space="0" w:color="auto"/>
        <w:right w:val="none" w:sz="0" w:space="0" w:color="auto"/>
      </w:divBdr>
    </w:div>
    <w:div w:id="1362316613">
      <w:bodyDiv w:val="1"/>
      <w:marLeft w:val="0"/>
      <w:marRight w:val="0"/>
      <w:marTop w:val="0"/>
      <w:marBottom w:val="0"/>
      <w:divBdr>
        <w:top w:val="none" w:sz="0" w:space="0" w:color="auto"/>
        <w:left w:val="none" w:sz="0" w:space="0" w:color="auto"/>
        <w:bottom w:val="none" w:sz="0" w:space="0" w:color="auto"/>
        <w:right w:val="none" w:sz="0" w:space="0" w:color="auto"/>
      </w:divBdr>
    </w:div>
    <w:div w:id="1463615528">
      <w:bodyDiv w:val="1"/>
      <w:marLeft w:val="0"/>
      <w:marRight w:val="0"/>
      <w:marTop w:val="0"/>
      <w:marBottom w:val="0"/>
      <w:divBdr>
        <w:top w:val="none" w:sz="0" w:space="0" w:color="auto"/>
        <w:left w:val="none" w:sz="0" w:space="0" w:color="auto"/>
        <w:bottom w:val="none" w:sz="0" w:space="0" w:color="auto"/>
        <w:right w:val="none" w:sz="0" w:space="0" w:color="auto"/>
      </w:divBdr>
    </w:div>
    <w:div w:id="1530874568">
      <w:bodyDiv w:val="1"/>
      <w:marLeft w:val="0"/>
      <w:marRight w:val="0"/>
      <w:marTop w:val="0"/>
      <w:marBottom w:val="0"/>
      <w:divBdr>
        <w:top w:val="none" w:sz="0" w:space="0" w:color="auto"/>
        <w:left w:val="none" w:sz="0" w:space="0" w:color="auto"/>
        <w:bottom w:val="none" w:sz="0" w:space="0" w:color="auto"/>
        <w:right w:val="none" w:sz="0" w:space="0" w:color="auto"/>
      </w:divBdr>
    </w:div>
    <w:div w:id="1547134674">
      <w:bodyDiv w:val="1"/>
      <w:marLeft w:val="0"/>
      <w:marRight w:val="0"/>
      <w:marTop w:val="0"/>
      <w:marBottom w:val="0"/>
      <w:divBdr>
        <w:top w:val="none" w:sz="0" w:space="0" w:color="auto"/>
        <w:left w:val="none" w:sz="0" w:space="0" w:color="auto"/>
        <w:bottom w:val="none" w:sz="0" w:space="0" w:color="auto"/>
        <w:right w:val="none" w:sz="0" w:space="0" w:color="auto"/>
      </w:divBdr>
    </w:div>
    <w:div w:id="1575969518">
      <w:bodyDiv w:val="1"/>
      <w:marLeft w:val="0"/>
      <w:marRight w:val="0"/>
      <w:marTop w:val="0"/>
      <w:marBottom w:val="0"/>
      <w:divBdr>
        <w:top w:val="none" w:sz="0" w:space="0" w:color="auto"/>
        <w:left w:val="none" w:sz="0" w:space="0" w:color="auto"/>
        <w:bottom w:val="none" w:sz="0" w:space="0" w:color="auto"/>
        <w:right w:val="none" w:sz="0" w:space="0" w:color="auto"/>
      </w:divBdr>
    </w:div>
    <w:div w:id="1698654723">
      <w:bodyDiv w:val="1"/>
      <w:marLeft w:val="0"/>
      <w:marRight w:val="0"/>
      <w:marTop w:val="0"/>
      <w:marBottom w:val="0"/>
      <w:divBdr>
        <w:top w:val="none" w:sz="0" w:space="0" w:color="auto"/>
        <w:left w:val="none" w:sz="0" w:space="0" w:color="auto"/>
        <w:bottom w:val="none" w:sz="0" w:space="0" w:color="auto"/>
        <w:right w:val="none" w:sz="0" w:space="0" w:color="auto"/>
      </w:divBdr>
    </w:div>
    <w:div w:id="1761484724">
      <w:bodyDiv w:val="1"/>
      <w:marLeft w:val="0"/>
      <w:marRight w:val="0"/>
      <w:marTop w:val="0"/>
      <w:marBottom w:val="0"/>
      <w:divBdr>
        <w:top w:val="none" w:sz="0" w:space="0" w:color="auto"/>
        <w:left w:val="none" w:sz="0" w:space="0" w:color="auto"/>
        <w:bottom w:val="none" w:sz="0" w:space="0" w:color="auto"/>
        <w:right w:val="none" w:sz="0" w:space="0" w:color="auto"/>
      </w:divBdr>
    </w:div>
    <w:div w:id="1818451264">
      <w:bodyDiv w:val="1"/>
      <w:marLeft w:val="0"/>
      <w:marRight w:val="0"/>
      <w:marTop w:val="0"/>
      <w:marBottom w:val="0"/>
      <w:divBdr>
        <w:top w:val="none" w:sz="0" w:space="0" w:color="auto"/>
        <w:left w:val="none" w:sz="0" w:space="0" w:color="auto"/>
        <w:bottom w:val="none" w:sz="0" w:space="0" w:color="auto"/>
        <w:right w:val="none" w:sz="0" w:space="0" w:color="auto"/>
      </w:divBdr>
    </w:div>
    <w:div w:id="1822652317">
      <w:bodyDiv w:val="1"/>
      <w:marLeft w:val="0"/>
      <w:marRight w:val="0"/>
      <w:marTop w:val="0"/>
      <w:marBottom w:val="0"/>
      <w:divBdr>
        <w:top w:val="none" w:sz="0" w:space="0" w:color="auto"/>
        <w:left w:val="none" w:sz="0" w:space="0" w:color="auto"/>
        <w:bottom w:val="none" w:sz="0" w:space="0" w:color="auto"/>
        <w:right w:val="none" w:sz="0" w:space="0" w:color="auto"/>
      </w:divBdr>
    </w:div>
    <w:div w:id="1870946396">
      <w:bodyDiv w:val="1"/>
      <w:marLeft w:val="0"/>
      <w:marRight w:val="0"/>
      <w:marTop w:val="0"/>
      <w:marBottom w:val="0"/>
      <w:divBdr>
        <w:top w:val="none" w:sz="0" w:space="0" w:color="auto"/>
        <w:left w:val="none" w:sz="0" w:space="0" w:color="auto"/>
        <w:bottom w:val="none" w:sz="0" w:space="0" w:color="auto"/>
        <w:right w:val="none" w:sz="0" w:space="0" w:color="auto"/>
      </w:divBdr>
    </w:div>
    <w:div w:id="1911958554">
      <w:bodyDiv w:val="1"/>
      <w:marLeft w:val="0"/>
      <w:marRight w:val="0"/>
      <w:marTop w:val="0"/>
      <w:marBottom w:val="0"/>
      <w:divBdr>
        <w:top w:val="none" w:sz="0" w:space="0" w:color="auto"/>
        <w:left w:val="none" w:sz="0" w:space="0" w:color="auto"/>
        <w:bottom w:val="none" w:sz="0" w:space="0" w:color="auto"/>
        <w:right w:val="none" w:sz="0" w:space="0" w:color="auto"/>
      </w:divBdr>
    </w:div>
    <w:div w:id="1962835811">
      <w:bodyDiv w:val="1"/>
      <w:marLeft w:val="0"/>
      <w:marRight w:val="0"/>
      <w:marTop w:val="0"/>
      <w:marBottom w:val="0"/>
      <w:divBdr>
        <w:top w:val="none" w:sz="0" w:space="0" w:color="auto"/>
        <w:left w:val="none" w:sz="0" w:space="0" w:color="auto"/>
        <w:bottom w:val="none" w:sz="0" w:space="0" w:color="auto"/>
        <w:right w:val="none" w:sz="0" w:space="0" w:color="auto"/>
      </w:divBdr>
    </w:div>
    <w:div w:id="2003046385">
      <w:bodyDiv w:val="1"/>
      <w:marLeft w:val="0"/>
      <w:marRight w:val="0"/>
      <w:marTop w:val="0"/>
      <w:marBottom w:val="0"/>
      <w:divBdr>
        <w:top w:val="none" w:sz="0" w:space="0" w:color="auto"/>
        <w:left w:val="none" w:sz="0" w:space="0" w:color="auto"/>
        <w:bottom w:val="none" w:sz="0" w:space="0" w:color="auto"/>
        <w:right w:val="none" w:sz="0" w:space="0" w:color="auto"/>
      </w:divBdr>
    </w:div>
    <w:div w:id="2115442185">
      <w:bodyDiv w:val="1"/>
      <w:marLeft w:val="0"/>
      <w:marRight w:val="0"/>
      <w:marTop w:val="0"/>
      <w:marBottom w:val="0"/>
      <w:divBdr>
        <w:top w:val="none" w:sz="0" w:space="0" w:color="auto"/>
        <w:left w:val="none" w:sz="0" w:space="0" w:color="auto"/>
        <w:bottom w:val="none" w:sz="0" w:space="0" w:color="auto"/>
        <w:right w:val="none" w:sz="0" w:space="0" w:color="auto"/>
      </w:divBdr>
      <w:divsChild>
        <w:div w:id="1981231296">
          <w:marLeft w:val="0"/>
          <w:marRight w:val="0"/>
          <w:marTop w:val="0"/>
          <w:marBottom w:val="0"/>
          <w:divBdr>
            <w:top w:val="none" w:sz="0" w:space="0" w:color="auto"/>
            <w:left w:val="none" w:sz="0" w:space="0" w:color="auto"/>
            <w:bottom w:val="none" w:sz="0" w:space="0" w:color="auto"/>
            <w:right w:val="none" w:sz="0" w:space="0" w:color="auto"/>
          </w:divBdr>
        </w:div>
        <w:div w:id="10969470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230e8ec8d19d4f43/NCD%20COMMITTEE/NCD/statistics/&#1585;&#1587;&#1605;%20&#1576;&#1610;&#1575;&#1606;&#1610;%20&#1606;&#1587;&#1576;&#1577;%20&#1575;&#1604;&#1608;&#1601;&#1610;&#1575;&#157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230e8ec8d19d4f43/NCD%20COMMITTEE/NCD/statistics/&#1585;&#1587;&#1605;%20&#1576;&#1610;&#1575;&#1606;&#1610;%20&#1606;&#1587;&#1576;&#1577;%20&#1575;&#1604;&#1608;&#1601;&#1610;&#1575;&#157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ar-KW" sz="1200" b="1" i="0" baseline="0">
                <a:effectLst/>
              </a:rPr>
              <a:t>نسبة الوفيات من الامراض المزمنة غير السارية في دولة الكويت</a:t>
            </a:r>
            <a:endParaRPr lang="en-US" sz="1200">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'[رسم بياني نسبة الوفيات.XLSX]ورقة1'!$G$10</c:f>
              <c:strCache>
                <c:ptCount val="1"/>
                <c:pt idx="0">
                  <c:v>الكويت</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21B-4BA2-98AC-1232DEF8CE2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21B-4BA2-98AC-1232DEF8CE2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21B-4BA2-98AC-1232DEF8CE2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321B-4BA2-98AC-1232DEF8CE2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321B-4BA2-98AC-1232DEF8CE27}"/>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321B-4BA2-98AC-1232DEF8CE27}"/>
              </c:ext>
            </c:extLst>
          </c:dPt>
          <c:dLbls>
            <c:dLbl>
              <c:idx val="0"/>
              <c:layout>
                <c:manualLayout>
                  <c:x val="-0.20243853893263347"/>
                  <c:y val="4.858960338291046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21B-4BA2-98AC-1232DEF8CE27}"/>
                </c:ext>
              </c:extLst>
            </c:dLbl>
            <c:dLbl>
              <c:idx val="1"/>
              <c:layout>
                <c:manualLayout>
                  <c:x val="-1.0936132983377078E-6"/>
                  <c:y val="-0.23137649460484105"/>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21B-4BA2-98AC-1232DEF8CE27}"/>
                </c:ext>
              </c:extLst>
            </c:dLbl>
            <c:dLbl>
              <c:idx val="2"/>
              <c:layout>
                <c:manualLayout>
                  <c:x val="7.5777559055118113E-2"/>
                  <c:y val="-0.1632830271216098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21B-4BA2-98AC-1232DEF8CE27}"/>
                </c:ext>
              </c:extLst>
            </c:dLbl>
            <c:dLbl>
              <c:idx val="3"/>
              <c:layout>
                <c:manualLayout>
                  <c:x val="0.1289663167104112"/>
                  <c:y val="-0.1718175853018372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21B-4BA2-98AC-1232DEF8CE27}"/>
                </c:ext>
              </c:extLst>
            </c:dLbl>
            <c:dLbl>
              <c:idx val="4"/>
              <c:layout>
                <c:manualLayout>
                  <c:x val="0.10740769903762031"/>
                  <c:y val="-0.1248443423738699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21B-4BA2-98AC-1232DEF8CE27}"/>
                </c:ext>
              </c:extLst>
            </c:dLbl>
            <c:numFmt formatCode="0.0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'[رسم بياني نسبة الوفيات.XLSX]ورقة1'!$A$11:$A$16</c:f>
              <c:strCache>
                <c:ptCount val="6"/>
                <c:pt idx="0">
                  <c:v>الامراض القلبية الوعائية</c:v>
                </c:pt>
                <c:pt idx="1">
                  <c:v>السرطان</c:v>
                </c:pt>
                <c:pt idx="2">
                  <c:v>داء السكر</c:v>
                </c:pt>
                <c:pt idx="3">
                  <c:v>الأمراض التنفسية المزمنة</c:v>
                </c:pt>
                <c:pt idx="4">
                  <c:v>الامراض المزمنة الأخرى</c:v>
                </c:pt>
                <c:pt idx="5">
                  <c:v>باقي الأسباب</c:v>
                </c:pt>
              </c:strCache>
            </c:strRef>
          </c:cat>
          <c:val>
            <c:numRef>
              <c:f>'[رسم بياني نسبة الوفيات.XLSX]ورقة1'!$G$11:$G$16</c:f>
              <c:numCache>
                <c:formatCode>0.00%</c:formatCode>
                <c:ptCount val="6"/>
                <c:pt idx="0">
                  <c:v>0.434</c:v>
                </c:pt>
                <c:pt idx="1">
                  <c:v>0.13500000000000001</c:v>
                </c:pt>
                <c:pt idx="2">
                  <c:v>7.3999999999999996E-2</c:v>
                </c:pt>
                <c:pt idx="3">
                  <c:v>8.9999999999999993E-3</c:v>
                </c:pt>
                <c:pt idx="4">
                  <c:v>0.106</c:v>
                </c:pt>
                <c:pt idx="5">
                  <c:v>0.24199999999999999</c:v>
                </c:pt>
              </c:numCache>
            </c:numRef>
          </c:val>
          <c:extLst>
            <c:ext xmlns:c16="http://schemas.microsoft.com/office/drawing/2014/chart" uri="{C3380CC4-5D6E-409C-BE32-E72D297353CC}">
              <c16:uniqueId val="{0000000C-321B-4BA2-98AC-1232DEF8CE2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ar-SA" b="1"/>
              <a:t>نسب الوفيات من الامراض المزمنة غير السارية لدول الخليج</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percentStacked"/>
        <c:varyColors val="0"/>
        <c:ser>
          <c:idx val="0"/>
          <c:order val="0"/>
          <c:tx>
            <c:strRef>
              <c:f>'[رسم بياني نسبة الوفيات.XLSX]ورقة1'!$A$11</c:f>
              <c:strCache>
                <c:ptCount val="1"/>
                <c:pt idx="0">
                  <c:v>الامراض القلبية الوعائية</c:v>
                </c:pt>
              </c:strCache>
            </c:strRef>
          </c:tx>
          <c:spPr>
            <a:solidFill>
              <a:schemeClr val="accent1"/>
            </a:solidFill>
            <a:ln>
              <a:noFill/>
            </a:ln>
            <a:effectLst/>
          </c:spPr>
          <c:invertIfNegative val="0"/>
          <c:dLbls>
            <c:delete val="1"/>
          </c:dLbls>
          <c:cat>
            <c:strRef>
              <c:f>'[رسم بياني نسبة الوفيات.XLSX]ورقة1'!$B$10:$H$10</c:f>
              <c:strCache>
                <c:ptCount val="7"/>
                <c:pt idx="0">
                  <c:v>الامارات</c:v>
                </c:pt>
                <c:pt idx="1">
                  <c:v>البحرين</c:v>
                </c:pt>
                <c:pt idx="2">
                  <c:v>السعودية</c:v>
                </c:pt>
                <c:pt idx="3">
                  <c:v>عمان</c:v>
                </c:pt>
                <c:pt idx="4">
                  <c:v>قطر</c:v>
                </c:pt>
                <c:pt idx="5">
                  <c:v>الكويت</c:v>
                </c:pt>
                <c:pt idx="6">
                  <c:v>اليمن</c:v>
                </c:pt>
              </c:strCache>
            </c:strRef>
          </c:cat>
          <c:val>
            <c:numRef>
              <c:f>'[رسم بياني نسبة الوفيات.XLSX]ورقة1'!$B$11:$H$11</c:f>
              <c:numCache>
                <c:formatCode>0.00%</c:formatCode>
                <c:ptCount val="7"/>
                <c:pt idx="0">
                  <c:v>0.4</c:v>
                </c:pt>
                <c:pt idx="1">
                  <c:v>0.6</c:v>
                </c:pt>
                <c:pt idx="2">
                  <c:v>0.37</c:v>
                </c:pt>
                <c:pt idx="3">
                  <c:v>0.36</c:v>
                </c:pt>
                <c:pt idx="4">
                  <c:v>0.42</c:v>
                </c:pt>
                <c:pt idx="5">
                  <c:v>0.434</c:v>
                </c:pt>
                <c:pt idx="6">
                  <c:v>0.21</c:v>
                </c:pt>
              </c:numCache>
            </c:numRef>
          </c:val>
          <c:extLst>
            <c:ext xmlns:c16="http://schemas.microsoft.com/office/drawing/2014/chart" uri="{C3380CC4-5D6E-409C-BE32-E72D297353CC}">
              <c16:uniqueId val="{00000000-49DF-4AB8-9E72-FA0696057B51}"/>
            </c:ext>
          </c:extLst>
        </c:ser>
        <c:ser>
          <c:idx val="1"/>
          <c:order val="1"/>
          <c:tx>
            <c:strRef>
              <c:f>'[رسم بياني نسبة الوفيات.XLSX]ورقة1'!$A$12</c:f>
              <c:strCache>
                <c:ptCount val="1"/>
                <c:pt idx="0">
                  <c:v>السرطان</c:v>
                </c:pt>
              </c:strCache>
            </c:strRef>
          </c:tx>
          <c:spPr>
            <a:solidFill>
              <a:schemeClr val="accent2"/>
            </a:solidFill>
            <a:ln>
              <a:noFill/>
            </a:ln>
            <a:effectLst/>
          </c:spPr>
          <c:invertIfNegative val="0"/>
          <c:dLbls>
            <c:delete val="1"/>
          </c:dLbls>
          <c:cat>
            <c:strRef>
              <c:f>'[رسم بياني نسبة الوفيات.XLSX]ورقة1'!$B$10:$H$10</c:f>
              <c:strCache>
                <c:ptCount val="7"/>
                <c:pt idx="0">
                  <c:v>الامارات</c:v>
                </c:pt>
                <c:pt idx="1">
                  <c:v>البحرين</c:v>
                </c:pt>
                <c:pt idx="2">
                  <c:v>السعودية</c:v>
                </c:pt>
                <c:pt idx="3">
                  <c:v>عمان</c:v>
                </c:pt>
                <c:pt idx="4">
                  <c:v>قطر</c:v>
                </c:pt>
                <c:pt idx="5">
                  <c:v>الكويت</c:v>
                </c:pt>
                <c:pt idx="6">
                  <c:v>اليمن</c:v>
                </c:pt>
              </c:strCache>
            </c:strRef>
          </c:cat>
          <c:val>
            <c:numRef>
              <c:f>'[رسم بياني نسبة الوفيات.XLSX]ورقة1'!$B$12:$H$12</c:f>
              <c:numCache>
                <c:formatCode>0.00%</c:formatCode>
                <c:ptCount val="7"/>
                <c:pt idx="0">
                  <c:v>0.12</c:v>
                </c:pt>
                <c:pt idx="1">
                  <c:v>0.23</c:v>
                </c:pt>
                <c:pt idx="2">
                  <c:v>0.1</c:v>
                </c:pt>
                <c:pt idx="3">
                  <c:v>0.11</c:v>
                </c:pt>
                <c:pt idx="4">
                  <c:v>0.17</c:v>
                </c:pt>
                <c:pt idx="5">
                  <c:v>0.13500000000000001</c:v>
                </c:pt>
                <c:pt idx="6">
                  <c:v>0.39</c:v>
                </c:pt>
              </c:numCache>
            </c:numRef>
          </c:val>
          <c:extLst>
            <c:ext xmlns:c16="http://schemas.microsoft.com/office/drawing/2014/chart" uri="{C3380CC4-5D6E-409C-BE32-E72D297353CC}">
              <c16:uniqueId val="{00000001-49DF-4AB8-9E72-FA0696057B51}"/>
            </c:ext>
          </c:extLst>
        </c:ser>
        <c:ser>
          <c:idx val="2"/>
          <c:order val="2"/>
          <c:tx>
            <c:strRef>
              <c:f>'[رسم بياني نسبة الوفيات.XLSX]ورقة1'!$A$13</c:f>
              <c:strCache>
                <c:ptCount val="1"/>
                <c:pt idx="0">
                  <c:v>داء السكر</c:v>
                </c:pt>
              </c:strCache>
            </c:strRef>
          </c:tx>
          <c:spPr>
            <a:solidFill>
              <a:schemeClr val="accent3"/>
            </a:solidFill>
            <a:ln>
              <a:noFill/>
            </a:ln>
            <a:effectLst/>
          </c:spPr>
          <c:invertIfNegative val="0"/>
          <c:dLbls>
            <c:delete val="1"/>
          </c:dLbls>
          <c:cat>
            <c:strRef>
              <c:f>'[رسم بياني نسبة الوفيات.XLSX]ورقة1'!$B$10:$H$10</c:f>
              <c:strCache>
                <c:ptCount val="7"/>
                <c:pt idx="0">
                  <c:v>الامارات</c:v>
                </c:pt>
                <c:pt idx="1">
                  <c:v>البحرين</c:v>
                </c:pt>
                <c:pt idx="2">
                  <c:v>السعودية</c:v>
                </c:pt>
                <c:pt idx="3">
                  <c:v>عمان</c:v>
                </c:pt>
                <c:pt idx="4">
                  <c:v>قطر</c:v>
                </c:pt>
                <c:pt idx="5">
                  <c:v>الكويت</c:v>
                </c:pt>
                <c:pt idx="6">
                  <c:v>اليمن</c:v>
                </c:pt>
              </c:strCache>
            </c:strRef>
          </c:cat>
          <c:val>
            <c:numRef>
              <c:f>'[رسم بياني نسبة الوفيات.XLSX]ورقة1'!$B$13:$H$13</c:f>
              <c:numCache>
                <c:formatCode>0.00%</c:formatCode>
                <c:ptCount val="7"/>
                <c:pt idx="0">
                  <c:v>0.05</c:v>
                </c:pt>
                <c:pt idx="1">
                  <c:v>0.02</c:v>
                </c:pt>
                <c:pt idx="2">
                  <c:v>0.03</c:v>
                </c:pt>
                <c:pt idx="3">
                  <c:v>0.08</c:v>
                </c:pt>
                <c:pt idx="4">
                  <c:v>0.06</c:v>
                </c:pt>
                <c:pt idx="5">
                  <c:v>7.3999999999999996E-2</c:v>
                </c:pt>
                <c:pt idx="6">
                  <c:v>0.108</c:v>
                </c:pt>
              </c:numCache>
            </c:numRef>
          </c:val>
          <c:extLst>
            <c:ext xmlns:c16="http://schemas.microsoft.com/office/drawing/2014/chart" uri="{C3380CC4-5D6E-409C-BE32-E72D297353CC}">
              <c16:uniqueId val="{00000002-49DF-4AB8-9E72-FA0696057B51}"/>
            </c:ext>
          </c:extLst>
        </c:ser>
        <c:ser>
          <c:idx val="3"/>
          <c:order val="3"/>
          <c:tx>
            <c:strRef>
              <c:f>'[رسم بياني نسبة الوفيات.XLSX]ورقة1'!$A$14</c:f>
              <c:strCache>
                <c:ptCount val="1"/>
                <c:pt idx="0">
                  <c:v>الأمراض التنفسية المزمنة</c:v>
                </c:pt>
              </c:strCache>
            </c:strRef>
          </c:tx>
          <c:spPr>
            <a:solidFill>
              <a:schemeClr val="accent4"/>
            </a:solidFill>
            <a:ln>
              <a:noFill/>
            </a:ln>
            <a:effectLst/>
          </c:spPr>
          <c:invertIfNegative val="0"/>
          <c:dLbls>
            <c:delete val="1"/>
          </c:dLbls>
          <c:cat>
            <c:strRef>
              <c:f>'[رسم بياني نسبة الوفيات.XLSX]ورقة1'!$B$10:$H$10</c:f>
              <c:strCache>
                <c:ptCount val="7"/>
                <c:pt idx="0">
                  <c:v>الامارات</c:v>
                </c:pt>
                <c:pt idx="1">
                  <c:v>البحرين</c:v>
                </c:pt>
                <c:pt idx="2">
                  <c:v>السعودية</c:v>
                </c:pt>
                <c:pt idx="3">
                  <c:v>عمان</c:v>
                </c:pt>
                <c:pt idx="4">
                  <c:v>قطر</c:v>
                </c:pt>
                <c:pt idx="5">
                  <c:v>الكويت</c:v>
                </c:pt>
                <c:pt idx="6">
                  <c:v>اليمن</c:v>
                </c:pt>
              </c:strCache>
            </c:strRef>
          </c:cat>
          <c:val>
            <c:numRef>
              <c:f>'[رسم بياني نسبة الوفيات.XLSX]ورقة1'!$B$14:$H$14</c:f>
              <c:numCache>
                <c:formatCode>0.00%</c:formatCode>
                <c:ptCount val="7"/>
                <c:pt idx="0">
                  <c:v>0.05</c:v>
                </c:pt>
                <c:pt idx="1">
                  <c:v>0.01</c:v>
                </c:pt>
                <c:pt idx="2">
                  <c:v>0.03</c:v>
                </c:pt>
                <c:pt idx="3">
                  <c:v>0.02</c:v>
                </c:pt>
                <c:pt idx="4">
                  <c:v>0.08</c:v>
                </c:pt>
                <c:pt idx="5">
                  <c:v>8.9999999999999993E-3</c:v>
                </c:pt>
                <c:pt idx="6">
                  <c:v>0.15</c:v>
                </c:pt>
              </c:numCache>
            </c:numRef>
          </c:val>
          <c:extLst>
            <c:ext xmlns:c16="http://schemas.microsoft.com/office/drawing/2014/chart" uri="{C3380CC4-5D6E-409C-BE32-E72D297353CC}">
              <c16:uniqueId val="{00000003-49DF-4AB8-9E72-FA0696057B51}"/>
            </c:ext>
          </c:extLst>
        </c:ser>
        <c:ser>
          <c:idx val="4"/>
          <c:order val="4"/>
          <c:tx>
            <c:strRef>
              <c:f>'[رسم بياني نسبة الوفيات.XLSX]ورقة1'!$A$15</c:f>
              <c:strCache>
                <c:ptCount val="1"/>
                <c:pt idx="0">
                  <c:v>الامراض المزمنة الأخرى</c:v>
                </c:pt>
              </c:strCache>
            </c:strRef>
          </c:tx>
          <c:spPr>
            <a:solidFill>
              <a:schemeClr val="accent5"/>
            </a:solidFill>
            <a:ln>
              <a:noFill/>
            </a:ln>
            <a:effectLst/>
          </c:spPr>
          <c:invertIfNegative val="0"/>
          <c:dLbls>
            <c:delete val="1"/>
          </c:dLbls>
          <c:cat>
            <c:strRef>
              <c:f>'[رسم بياني نسبة الوفيات.XLSX]ورقة1'!$B$10:$H$10</c:f>
              <c:strCache>
                <c:ptCount val="7"/>
                <c:pt idx="0">
                  <c:v>الامارات</c:v>
                </c:pt>
                <c:pt idx="1">
                  <c:v>البحرين</c:v>
                </c:pt>
                <c:pt idx="2">
                  <c:v>السعودية</c:v>
                </c:pt>
                <c:pt idx="3">
                  <c:v>عمان</c:v>
                </c:pt>
                <c:pt idx="4">
                  <c:v>قطر</c:v>
                </c:pt>
                <c:pt idx="5">
                  <c:v>الكويت</c:v>
                </c:pt>
                <c:pt idx="6">
                  <c:v>اليمن</c:v>
                </c:pt>
              </c:strCache>
            </c:strRef>
          </c:cat>
          <c:val>
            <c:numRef>
              <c:f>'[رسم بياني نسبة الوفيات.XLSX]ورقة1'!$B$15:$H$15</c:f>
              <c:numCache>
                <c:formatCode>0.00%</c:formatCode>
                <c:ptCount val="7"/>
                <c:pt idx="0">
                  <c:v>0.15</c:v>
                </c:pt>
                <c:pt idx="1">
                  <c:v>0.01</c:v>
                </c:pt>
                <c:pt idx="2">
                  <c:v>0.2</c:v>
                </c:pt>
                <c:pt idx="3">
                  <c:v>0.15</c:v>
                </c:pt>
                <c:pt idx="4">
                  <c:v>0.27</c:v>
                </c:pt>
                <c:pt idx="5">
                  <c:v>0.106</c:v>
                </c:pt>
                <c:pt idx="6">
                  <c:v>0.14000000000000001</c:v>
                </c:pt>
              </c:numCache>
            </c:numRef>
          </c:val>
          <c:extLst>
            <c:ext xmlns:c16="http://schemas.microsoft.com/office/drawing/2014/chart" uri="{C3380CC4-5D6E-409C-BE32-E72D297353CC}">
              <c16:uniqueId val="{00000004-49DF-4AB8-9E72-FA0696057B51}"/>
            </c:ext>
          </c:extLst>
        </c:ser>
        <c:dLbls>
          <c:dLblPos val="ctr"/>
          <c:showLegendKey val="0"/>
          <c:showVal val="1"/>
          <c:showCatName val="0"/>
          <c:showSerName val="0"/>
          <c:showPercent val="0"/>
          <c:showBubbleSize val="0"/>
        </c:dLbls>
        <c:gapWidth val="150"/>
        <c:overlap val="100"/>
        <c:axId val="604331792"/>
        <c:axId val="604333104"/>
      </c:barChart>
      <c:catAx>
        <c:axId val="604331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33104"/>
        <c:crosses val="autoZero"/>
        <c:auto val="1"/>
        <c:lblAlgn val="ctr"/>
        <c:lblOffset val="100"/>
        <c:noMultiLvlLbl val="0"/>
      </c:catAx>
      <c:valAx>
        <c:axId val="604333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4331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8F3339-7020-479D-8D5E-35E54CFC5E9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36</Pages>
  <Words>8256</Words>
  <Characters>47064</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الاستراتيجية الوطنية للوقاية والتصدي للأمراض المزمنة غير السارية</vt:lpstr>
    </vt:vector>
  </TitlesOfParts>
  <Company/>
  <LinksUpToDate>false</LinksUpToDate>
  <CharactersWithSpaces>55210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الاستراتيجية الوطنية للوقاية والتصدي للأمراض المزمنة غير السارية</dc:title>
  <dc:subject>(2020-2025)</dc:subject>
  <dc:creator>Saadoun Bin-Hasan</dc:creator>
  <cp:keywords/>
  <dc:description/>
  <cp:lastModifiedBy>Ahmad Albader</cp:lastModifiedBy>
  <cp:revision>38</cp:revision>
  <cp:lastPrinted>2021-06-28T06:35:00Z</cp:lastPrinted>
  <dcterms:created xsi:type="dcterms:W3CDTF">2020-12-29T06:57:00Z</dcterms:created>
  <dcterms:modified xsi:type="dcterms:W3CDTF">2021-06-28T06:37:00Z</dcterms:modified>
</cp:coreProperties>
</file>