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A" w:rsidRPr="00CC649B" w:rsidRDefault="005955B3" w:rsidP="00C906F1">
      <w:pPr>
        <w:pStyle w:val="Heading1"/>
      </w:pPr>
      <w:r>
        <w:rPr>
          <w:rFonts w:ascii="Calibri" w:eastAsia="Calibri" w:hAnsi="Calibri" w:cs="Calibri"/>
          <w:color w:val="535356"/>
          <w:bdr w:val="nil"/>
          <w:lang w:val="es-ES"/>
        </w:rPr>
        <w:t xml:space="preserve">Anexo </w:t>
      </w:r>
      <w:bookmarkStart w:id="0" w:name="_GoBack"/>
      <w:bookmarkEnd w:id="0"/>
      <w:r>
        <w:rPr>
          <w:rFonts w:ascii="Calibri" w:eastAsia="Calibri" w:hAnsi="Calibri" w:cs="Calibri"/>
          <w:color w:val="535356"/>
          <w:bdr w:val="nil"/>
          <w:lang w:val="es-ES"/>
        </w:rPr>
        <w:t>1: Formulario de registro de la temperatura del congelador</w:t>
      </w:r>
    </w:p>
    <w:p w:rsidR="00C906F1" w:rsidRPr="00CC649B" w:rsidRDefault="005955B3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5352"/>
      </w:tblGrid>
      <w:tr w:rsidR="00277B81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5955B3" w:rsidP="00CC649B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Nombre del equipo: </w:t>
            </w:r>
          </w:p>
        </w:tc>
        <w:tc>
          <w:tcPr>
            <w:tcW w:w="2505" w:type="pct"/>
            <w:vAlign w:val="center"/>
          </w:tcPr>
          <w:p w:rsidR="00CC649B" w:rsidRPr="00CC649B" w:rsidRDefault="005955B3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Etiqueta:</w:t>
            </w:r>
          </w:p>
        </w:tc>
      </w:tr>
      <w:tr w:rsidR="00277B81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5955B3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Lugar:</w:t>
            </w:r>
          </w:p>
        </w:tc>
        <w:tc>
          <w:tcPr>
            <w:tcW w:w="2505" w:type="pct"/>
            <w:vAlign w:val="center"/>
          </w:tcPr>
          <w:p w:rsidR="00CC649B" w:rsidRPr="00CC649B" w:rsidRDefault="005955B3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Fecha de instalación:</w:t>
            </w:r>
          </w:p>
        </w:tc>
      </w:tr>
      <w:tr w:rsidR="00277B81" w:rsidTr="00CC649B">
        <w:trPr>
          <w:trHeight w:val="303"/>
        </w:trPr>
        <w:tc>
          <w:tcPr>
            <w:tcW w:w="5000" w:type="pct"/>
            <w:gridSpan w:val="2"/>
            <w:vAlign w:val="center"/>
          </w:tcPr>
          <w:p w:rsidR="00CC649B" w:rsidRPr="00CC649B" w:rsidRDefault="005955B3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 xml:space="preserve">Temperatura requerida: 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–18 °C ± 2 °C (variación aceptable)</w:t>
            </w:r>
          </w:p>
        </w:tc>
      </w:tr>
    </w:tbl>
    <w:p w:rsidR="00CC649B" w:rsidRPr="00CC649B" w:rsidRDefault="005955B3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"/>
        <w:gridCol w:w="1336"/>
        <w:gridCol w:w="1107"/>
        <w:gridCol w:w="1101"/>
        <w:gridCol w:w="1336"/>
        <w:gridCol w:w="1101"/>
        <w:gridCol w:w="1099"/>
        <w:gridCol w:w="1336"/>
        <w:gridCol w:w="1093"/>
      </w:tblGrid>
      <w:tr w:rsidR="00277B81" w:rsidTr="00CC649B">
        <w:trPr>
          <w:cantSplit/>
          <w:trHeight w:val="376"/>
        </w:trPr>
        <w:tc>
          <w:tcPr>
            <w:tcW w:w="1670" w:type="pct"/>
            <w:gridSpan w:val="3"/>
            <w:vAlign w:val="center"/>
          </w:tcPr>
          <w:p w:rsidR="00CC649B" w:rsidRPr="00CC649B" w:rsidRDefault="005955B3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Año:</w:t>
            </w:r>
          </w:p>
        </w:tc>
        <w:tc>
          <w:tcPr>
            <w:tcW w:w="3330" w:type="pct"/>
            <w:gridSpan w:val="6"/>
            <w:vAlign w:val="center"/>
          </w:tcPr>
          <w:p w:rsidR="00CC649B" w:rsidRPr="00CC649B" w:rsidRDefault="005955B3" w:rsidP="001A3615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Trimestre:</w:t>
            </w:r>
          </w:p>
        </w:tc>
      </w:tr>
      <w:tr w:rsidR="00277B81" w:rsidTr="00CC649B">
        <w:trPr>
          <w:trHeight w:val="376"/>
        </w:trPr>
        <w:tc>
          <w:tcPr>
            <w:tcW w:w="1670" w:type="pct"/>
            <w:gridSpan w:val="3"/>
            <w:vAlign w:val="bottom"/>
          </w:tcPr>
          <w:p w:rsidR="00CC649B" w:rsidRPr="00CC649B" w:rsidRDefault="005955B3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Mes:</w:t>
            </w:r>
          </w:p>
        </w:tc>
        <w:tc>
          <w:tcPr>
            <w:tcW w:w="1666" w:type="pct"/>
            <w:gridSpan w:val="3"/>
            <w:vAlign w:val="bottom"/>
          </w:tcPr>
          <w:p w:rsidR="00CC649B" w:rsidRPr="00CC649B" w:rsidRDefault="005955B3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Mes:</w:t>
            </w:r>
          </w:p>
        </w:tc>
        <w:tc>
          <w:tcPr>
            <w:tcW w:w="1664" w:type="pct"/>
            <w:gridSpan w:val="3"/>
            <w:vAlign w:val="bottom"/>
          </w:tcPr>
          <w:p w:rsidR="00CC649B" w:rsidRPr="00CC649B" w:rsidRDefault="005955B3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Mes:</w:t>
            </w:r>
          </w:p>
        </w:tc>
      </w:tr>
      <w:tr w:rsidR="00277B81" w:rsidTr="00CC649B">
        <w:tc>
          <w:tcPr>
            <w:tcW w:w="555" w:type="pct"/>
          </w:tcPr>
          <w:p w:rsidR="00CC649B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Día</w:t>
            </w:r>
          </w:p>
        </w:tc>
        <w:tc>
          <w:tcPr>
            <w:tcW w:w="556" w:type="pct"/>
          </w:tcPr>
          <w:p w:rsidR="00CC649B" w:rsidRPr="00CC649B" w:rsidRDefault="005955B3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Temperatura</w:t>
            </w:r>
          </w:p>
          <w:p w:rsidR="00CC649B" w:rsidRPr="00CC649B" w:rsidRDefault="005955B3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°C</w:t>
            </w:r>
          </w:p>
        </w:tc>
        <w:tc>
          <w:tcPr>
            <w:tcW w:w="559" w:type="pct"/>
          </w:tcPr>
          <w:p w:rsidR="00CC649B" w:rsidRPr="00CC649B" w:rsidRDefault="005955B3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Operador</w:t>
            </w:r>
          </w:p>
          <w:p w:rsidR="00CC649B" w:rsidRPr="00CC649B" w:rsidRDefault="005955B3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(iniciales)</w:t>
            </w:r>
          </w:p>
        </w:tc>
        <w:tc>
          <w:tcPr>
            <w:tcW w:w="556" w:type="pct"/>
          </w:tcPr>
          <w:p w:rsidR="00CC649B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Día</w:t>
            </w:r>
          </w:p>
        </w:tc>
        <w:tc>
          <w:tcPr>
            <w:tcW w:w="555" w:type="pct"/>
          </w:tcPr>
          <w:p w:rsidR="00CC649B" w:rsidRPr="00CC649B" w:rsidRDefault="005955B3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Temperatura</w:t>
            </w:r>
          </w:p>
          <w:p w:rsidR="00CC649B" w:rsidRPr="00CC649B" w:rsidRDefault="005955B3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°C</w:t>
            </w:r>
          </w:p>
        </w:tc>
        <w:tc>
          <w:tcPr>
            <w:tcW w:w="556" w:type="pct"/>
          </w:tcPr>
          <w:p w:rsidR="00CC649B" w:rsidRPr="00CC649B" w:rsidRDefault="005955B3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Operador</w:t>
            </w:r>
          </w:p>
          <w:p w:rsidR="00CC649B" w:rsidRPr="00CC649B" w:rsidRDefault="005955B3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(iniciales)</w:t>
            </w:r>
          </w:p>
        </w:tc>
        <w:tc>
          <w:tcPr>
            <w:tcW w:w="555" w:type="pct"/>
          </w:tcPr>
          <w:p w:rsidR="00CC649B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Día</w:t>
            </w:r>
          </w:p>
        </w:tc>
        <w:tc>
          <w:tcPr>
            <w:tcW w:w="556" w:type="pct"/>
          </w:tcPr>
          <w:p w:rsidR="00CC649B" w:rsidRPr="00CC649B" w:rsidRDefault="005955B3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Temperatura</w:t>
            </w:r>
          </w:p>
          <w:p w:rsidR="00CC649B" w:rsidRPr="00CC649B" w:rsidRDefault="005955B3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°C</w:t>
            </w:r>
          </w:p>
        </w:tc>
        <w:tc>
          <w:tcPr>
            <w:tcW w:w="553" w:type="pct"/>
          </w:tcPr>
          <w:p w:rsidR="00CC649B" w:rsidRPr="00CC649B" w:rsidRDefault="005955B3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Operador</w:t>
            </w:r>
          </w:p>
          <w:p w:rsidR="00CC649B" w:rsidRPr="00CC649B" w:rsidRDefault="005955B3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(iniciales)</w:t>
            </w: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4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4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4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5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5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5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6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6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6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7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7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7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8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8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8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9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9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9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10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10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10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11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11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11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12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12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12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13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13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13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14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14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14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15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15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15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16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16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16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17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17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17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18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18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18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19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19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19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20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20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20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21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21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21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22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22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22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23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23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23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24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24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24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25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25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25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26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26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26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27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27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27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28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28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28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29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29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29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30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30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30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  <w:tr w:rsidR="00277B81" w:rsidTr="00CC649B"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31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31</w:t>
            </w: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5955B3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31</w:t>
            </w:r>
          </w:p>
        </w:tc>
        <w:tc>
          <w:tcPr>
            <w:tcW w:w="556" w:type="pct"/>
          </w:tcPr>
          <w:p w:rsidR="00C906F1" w:rsidRPr="00CC649B" w:rsidRDefault="005955B3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5955B3" w:rsidP="00C906F1">
            <w:pPr>
              <w:jc w:val="center"/>
            </w:pPr>
          </w:p>
        </w:tc>
      </w:tr>
    </w:tbl>
    <w:p w:rsidR="00CC649B" w:rsidRPr="00CC649B" w:rsidRDefault="005955B3" w:rsidP="00CC649B">
      <w:r>
        <w:rPr>
          <w:rFonts w:ascii="Calibri" w:eastAsia="Calibri" w:hAnsi="Calibri" w:cs="Calibri"/>
          <w:bdr w:val="nil"/>
          <w:lang w:val="es-ES"/>
        </w:rPr>
        <w:t xml:space="preserve">Cuando la temperatura se encuentre fuera del intervalo de temperatura aceptable (indicado anteriormente), investigue la causa y cumplimente un formulario de no conformidad. Incluso si la causa se detectó y </w:t>
      </w:r>
      <w:r>
        <w:rPr>
          <w:rFonts w:ascii="Calibri" w:eastAsia="Calibri" w:hAnsi="Calibri" w:cs="Calibri"/>
          <w:bdr w:val="nil"/>
          <w:lang w:val="es-ES"/>
        </w:rPr>
        <w:t>resolvió fácilmente, se debe cumplimentar un formulario de no conformidad para el análisis de tendencia.</w:t>
      </w:r>
    </w:p>
    <w:sectPr w:rsidR="00CC649B" w:rsidRPr="00CC649B" w:rsidSect="0064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81" w:rsidRDefault="00277B81" w:rsidP="00277B81">
      <w:r>
        <w:separator/>
      </w:r>
    </w:p>
  </w:endnote>
  <w:endnote w:type="continuationSeparator" w:id="0">
    <w:p w:rsidR="00277B81" w:rsidRDefault="00277B81" w:rsidP="0027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B3" w:rsidRDefault="00595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1" w:rsidRDefault="005955B3">
    <w:pPr>
      <w:pStyle w:val="Footer"/>
    </w:pPr>
    <w:r>
      <w:rPr>
        <w:rFonts w:ascii="Calibri" w:hAnsi="Calibri"/>
        <w:noProof/>
        <w:color w:val="1F497D"/>
        <w:lang w:eastAsia="zh-TW"/>
      </w:rPr>
      <w:drawing>
        <wp:inline distT="0" distB="0" distL="0" distR="0">
          <wp:extent cx="2999105" cy="219710"/>
          <wp:effectExtent l="19050" t="0" r="0" b="0"/>
          <wp:docPr id="2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21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B3" w:rsidRDefault="00595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81" w:rsidRDefault="00277B81" w:rsidP="00277B81">
      <w:r>
        <w:separator/>
      </w:r>
    </w:p>
  </w:footnote>
  <w:footnote w:type="continuationSeparator" w:id="0">
    <w:p w:rsidR="00277B81" w:rsidRDefault="00277B81" w:rsidP="0027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B3" w:rsidRDefault="005955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621"/>
      <w:gridCol w:w="1531"/>
      <w:gridCol w:w="1531"/>
    </w:tblGrid>
    <w:tr w:rsidR="00277B81" w:rsidTr="001A3615">
      <w:tc>
        <w:tcPr>
          <w:tcW w:w="7621" w:type="dxa"/>
          <w:vMerge w:val="restart"/>
          <w:vAlign w:val="center"/>
        </w:tcPr>
        <w:p w:rsidR="00C906F1" w:rsidRDefault="005955B3" w:rsidP="001A3615">
          <w:pPr>
            <w:pStyle w:val="Title"/>
            <w:jc w:val="center"/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  <w:p w:rsidR="00C906F1" w:rsidRPr="005335C8" w:rsidRDefault="005955B3" w:rsidP="001A3615"/>
      </w:tc>
      <w:tc>
        <w:tcPr>
          <w:tcW w:w="1531" w:type="dxa"/>
        </w:tcPr>
        <w:p w:rsidR="00C906F1" w:rsidRPr="00BA5DCA" w:rsidRDefault="005955B3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Código:</w:t>
          </w:r>
        </w:p>
      </w:tc>
      <w:tc>
        <w:tcPr>
          <w:tcW w:w="1531" w:type="dxa"/>
        </w:tcPr>
        <w:p w:rsidR="00C906F1" w:rsidRDefault="005955B3" w:rsidP="00C906F1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E4A1</w:t>
          </w:r>
        </w:p>
      </w:tc>
    </w:tr>
    <w:tr w:rsidR="00277B81" w:rsidTr="001A3615">
      <w:tc>
        <w:tcPr>
          <w:tcW w:w="7621" w:type="dxa"/>
          <w:vMerge/>
        </w:tcPr>
        <w:p w:rsidR="00C906F1" w:rsidRDefault="005955B3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5955B3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Versión:</w:t>
          </w:r>
        </w:p>
      </w:tc>
      <w:tc>
        <w:tcPr>
          <w:tcW w:w="1531" w:type="dxa"/>
        </w:tcPr>
        <w:p w:rsidR="00C906F1" w:rsidRDefault="005955B3" w:rsidP="001A3615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V1</w:t>
          </w:r>
        </w:p>
      </w:tc>
    </w:tr>
    <w:tr w:rsidR="00277B81" w:rsidTr="001A3615">
      <w:tc>
        <w:tcPr>
          <w:tcW w:w="7621" w:type="dxa"/>
          <w:vMerge/>
        </w:tcPr>
        <w:p w:rsidR="00C906F1" w:rsidRDefault="005955B3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5955B3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En vigor el:</w:t>
          </w:r>
        </w:p>
      </w:tc>
      <w:tc>
        <w:tcPr>
          <w:tcW w:w="1531" w:type="dxa"/>
        </w:tcPr>
        <w:p w:rsidR="00C906F1" w:rsidRDefault="005955B3" w:rsidP="001A3615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10-10-2013</w:t>
          </w:r>
        </w:p>
      </w:tc>
    </w:tr>
    <w:tr w:rsidR="00277B81" w:rsidTr="001A3615">
      <w:tc>
        <w:tcPr>
          <w:tcW w:w="7621" w:type="dxa"/>
          <w:vMerge/>
        </w:tcPr>
        <w:p w:rsidR="00C906F1" w:rsidRDefault="005955B3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5955B3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Recuperar el:</w:t>
          </w:r>
        </w:p>
      </w:tc>
      <w:tc>
        <w:tcPr>
          <w:tcW w:w="1531" w:type="dxa"/>
        </w:tcPr>
        <w:p w:rsidR="00C906F1" w:rsidRDefault="005955B3" w:rsidP="001A3615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10-10-2015</w:t>
          </w:r>
        </w:p>
      </w:tc>
    </w:tr>
    <w:tr w:rsidR="00277B81" w:rsidTr="001A3615">
      <w:tc>
        <w:tcPr>
          <w:tcW w:w="7621" w:type="dxa"/>
          <w:vMerge/>
        </w:tcPr>
        <w:p w:rsidR="00C906F1" w:rsidRDefault="005955B3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5955B3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Páginas:</w:t>
          </w:r>
        </w:p>
      </w:tc>
      <w:tc>
        <w:tcPr>
          <w:tcW w:w="1531" w:type="dxa"/>
        </w:tcPr>
        <w:p w:rsidR="00C906F1" w:rsidRDefault="005955B3" w:rsidP="001A3615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1</w:t>
          </w:r>
        </w:p>
      </w:tc>
    </w:tr>
    <w:tr w:rsidR="00277B81" w:rsidTr="001A3615">
      <w:tc>
        <w:tcPr>
          <w:tcW w:w="7621" w:type="dxa"/>
          <w:vMerge/>
        </w:tcPr>
        <w:p w:rsidR="00C906F1" w:rsidRDefault="005955B3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5955B3" w:rsidP="001A3615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Firma del autorizador:</w:t>
          </w:r>
        </w:p>
      </w:tc>
      <w:tc>
        <w:tcPr>
          <w:tcW w:w="1531" w:type="dxa"/>
        </w:tcPr>
        <w:p w:rsidR="00C906F1" w:rsidRPr="00BA5DCA" w:rsidRDefault="00277B81" w:rsidP="001A3615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537787466" r:id="rId2"/>
            </w:pict>
          </w:r>
        </w:p>
      </w:tc>
    </w:tr>
  </w:tbl>
  <w:p w:rsidR="00C906F1" w:rsidRDefault="005955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B3" w:rsidRDefault="005955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77B81"/>
    <w:rsid w:val="00277B81"/>
    <w:rsid w:val="005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Amélie Brisson</cp:lastModifiedBy>
  <cp:revision>5</cp:revision>
  <dcterms:created xsi:type="dcterms:W3CDTF">2013-03-28T14:53:00Z</dcterms:created>
  <dcterms:modified xsi:type="dcterms:W3CDTF">2016-10-12T12:25:00Z</dcterms:modified>
</cp:coreProperties>
</file>