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90A1" w14:textId="3AF192E3" w:rsidR="00025F03" w:rsidRPr="00293559" w:rsidRDefault="00AC06B0" w:rsidP="00025F03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sz w:val="24"/>
          <w:szCs w:val="24"/>
        </w:rPr>
      </w:pPr>
      <w:r w:rsidRPr="00BE7191">
        <w:rPr>
          <w:rFonts w:ascii="Arial" w:hAnsi="Arial"/>
          <w:color w:val="009AC9"/>
        </w:rPr>
        <w:t xml:space="preserve">Листок учёта результатов </w:t>
      </w:r>
      <w:r w:rsidR="00834B3B" w:rsidRPr="00BE7191">
        <w:rPr>
          <w:rFonts w:ascii="Arial" w:hAnsi="Arial"/>
          <w:color w:val="009AC9"/>
        </w:rPr>
        <w:br/>
      </w:r>
      <w:r w:rsidRPr="00293559">
        <w:rPr>
          <w:rFonts w:ascii="Arial" w:hAnsi="Arial"/>
          <w:color w:val="009AC9"/>
          <w:sz w:val="24"/>
          <w:szCs w:val="24"/>
        </w:rPr>
        <w:t xml:space="preserve">курса </w:t>
      </w:r>
      <w:r w:rsidR="00025F03" w:rsidRPr="00293559">
        <w:rPr>
          <w:rFonts w:ascii="Arial" w:hAnsi="Arial"/>
          <w:color w:val="009AC9"/>
          <w:sz w:val="24"/>
          <w:szCs w:val="24"/>
        </w:rPr>
        <w:t>«Диагностический экспресс-тест на антигены вируса SARS-CoV-2»</w:t>
      </w:r>
    </w:p>
    <w:p w14:paraId="45C9DC44" w14:textId="38895659" w:rsidR="00A02888" w:rsidRPr="00334F55" w:rsidRDefault="00A02888" w:rsidP="00293559">
      <w:pPr>
        <w:tabs>
          <w:tab w:val="left" w:pos="360"/>
        </w:tabs>
        <w:spacing w:before="360" w:line="240" w:lineRule="auto"/>
        <w:jc w:val="left"/>
        <w:rPr>
          <w:rFonts w:eastAsiaTheme="minorHAnsi"/>
          <w:b/>
          <w:position w:val="0"/>
          <w:sz w:val="24"/>
          <w:szCs w:val="22"/>
          <w:lang w:val="en-US"/>
        </w:rPr>
      </w:pPr>
      <w:r w:rsidRPr="0078561B">
        <w:rPr>
          <w:b/>
          <w:position w:val="0"/>
          <w:sz w:val="24"/>
        </w:rPr>
        <w:t>Имя исполнителя:</w:t>
      </w:r>
      <w:r>
        <w:rPr>
          <w:b/>
          <w:sz w:val="24"/>
        </w:rPr>
        <w:t xml:space="preserve"> _____________________________________________________</w:t>
      </w:r>
      <w:r w:rsidR="00334F55">
        <w:rPr>
          <w:b/>
          <w:sz w:val="24"/>
          <w:lang w:val="en-US"/>
        </w:rPr>
        <w:t>______________</w:t>
      </w:r>
    </w:p>
    <w:p w14:paraId="6105B93B" w14:textId="53D060B4" w:rsidR="007F3B71" w:rsidRPr="00025F03" w:rsidRDefault="00524E8A" w:rsidP="00524E8A">
      <w:p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sz w:val="22"/>
        </w:rPr>
      </w:pPr>
      <w:r>
        <w:rPr>
          <w:b/>
          <w:color w:val="000000" w:themeColor="text1"/>
        </w:rPr>
        <w:t xml:space="preserve">       </w:t>
      </w:r>
    </w:p>
    <w:tbl>
      <w:tblPr>
        <w:tblStyle w:val="TableGrid"/>
        <w:tblW w:w="910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1"/>
        <w:gridCol w:w="18"/>
        <w:gridCol w:w="1399"/>
        <w:gridCol w:w="18"/>
        <w:gridCol w:w="1683"/>
        <w:gridCol w:w="18"/>
        <w:gridCol w:w="1683"/>
        <w:gridCol w:w="18"/>
        <w:gridCol w:w="1683"/>
        <w:gridCol w:w="18"/>
        <w:gridCol w:w="2024"/>
        <w:gridCol w:w="19"/>
      </w:tblGrid>
      <w:tr w:rsidR="00293559" w:rsidRPr="00025F03" w14:paraId="5521032D" w14:textId="77777777" w:rsidTr="006C4544">
        <w:trPr>
          <w:cantSplit/>
          <w:tblHeader/>
        </w:trPr>
        <w:tc>
          <w:tcPr>
            <w:tcW w:w="539" w:type="dxa"/>
            <w:gridSpan w:val="2"/>
            <w:vAlign w:val="center"/>
          </w:tcPr>
          <w:p w14:paraId="339FFCAD" w14:textId="77777777" w:rsidR="007F3B71" w:rsidRPr="00025F03" w:rsidRDefault="007F3B71" w:rsidP="00144A23">
            <w:pPr>
              <w:tabs>
                <w:tab w:val="left" w:pos="360"/>
              </w:tabs>
              <w:spacing w:before="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BAD5670" w14:textId="77777777" w:rsidR="007F3B71" w:rsidRPr="00025F03" w:rsidRDefault="007F3B71" w:rsidP="00293559">
            <w:pPr>
              <w:tabs>
                <w:tab w:val="left" w:pos="360"/>
              </w:tabs>
              <w:spacing w:before="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>
              <w:rPr>
                <w:b/>
                <w:sz w:val="22"/>
              </w:rPr>
              <w:t>Результат теста</w:t>
            </w:r>
          </w:p>
        </w:tc>
        <w:tc>
          <w:tcPr>
            <w:tcW w:w="5102" w:type="dxa"/>
            <w:gridSpan w:val="6"/>
            <w:vAlign w:val="center"/>
          </w:tcPr>
          <w:p w14:paraId="63D9B524" w14:textId="37E0196B" w:rsidR="007F3B71" w:rsidRPr="00025F03" w:rsidRDefault="007F3B71" w:rsidP="00293559">
            <w:pPr>
              <w:tabs>
                <w:tab w:val="left" w:pos="360"/>
              </w:tabs>
              <w:spacing w:before="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>
              <w:rPr>
                <w:b/>
                <w:sz w:val="22"/>
              </w:rPr>
              <w:t>Интерпретация результатов</w:t>
            </w:r>
          </w:p>
        </w:tc>
        <w:tc>
          <w:tcPr>
            <w:tcW w:w="2043" w:type="dxa"/>
            <w:gridSpan w:val="2"/>
            <w:vAlign w:val="center"/>
          </w:tcPr>
          <w:p w14:paraId="32071798" w14:textId="28B5CEE4" w:rsidR="007F3B71" w:rsidRPr="00025F03" w:rsidRDefault="00D524C8" w:rsidP="00293559">
            <w:pPr>
              <w:tabs>
                <w:tab w:val="left" w:pos="360"/>
              </w:tabs>
              <w:spacing w:before="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>
              <w:rPr>
                <w:b/>
                <w:sz w:val="22"/>
              </w:rPr>
              <w:t>Комментарии</w:t>
            </w:r>
          </w:p>
        </w:tc>
      </w:tr>
      <w:tr w:rsidR="00293559" w:rsidRPr="00025F03" w14:paraId="294B7B1D" w14:textId="77777777" w:rsidTr="006C4544">
        <w:trPr>
          <w:cantSplit/>
          <w:trHeight w:val="1871"/>
        </w:trPr>
        <w:tc>
          <w:tcPr>
            <w:tcW w:w="539" w:type="dxa"/>
            <w:gridSpan w:val="2"/>
            <w:vAlign w:val="center"/>
          </w:tcPr>
          <w:p w14:paraId="6E83B0D5" w14:textId="77777777" w:rsidR="007F3B71" w:rsidRPr="00025F03" w:rsidRDefault="007F3B71" w:rsidP="00144A23">
            <w:pPr>
              <w:tabs>
                <w:tab w:val="left" w:pos="360"/>
              </w:tabs>
              <w:spacing w:before="0" w:after="200" w:line="276" w:lineRule="auto"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417" w:type="dxa"/>
            <w:gridSpan w:val="2"/>
            <w:vAlign w:val="center"/>
          </w:tcPr>
          <w:p w14:paraId="09F2C1F1" w14:textId="2C62E980" w:rsidR="008602B3" w:rsidRDefault="000F11CC" w:rsidP="00902C68">
            <w:pPr>
              <w:tabs>
                <w:tab w:val="left" w:pos="360"/>
              </w:tabs>
              <w:spacing w:before="0" w:after="200" w:line="276" w:lineRule="auto"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A223FD0" wp14:editId="19C24DC8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-29210</wp:posOffset>
                  </wp:positionV>
                  <wp:extent cx="776605" cy="1079500"/>
                  <wp:effectExtent l="0" t="0" r="0" b="0"/>
                  <wp:wrapNone/>
                  <wp:docPr id="6" name="Picture 6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23D344" w14:textId="4106E63C" w:rsidR="008602B3" w:rsidRPr="00025F03" w:rsidRDefault="008602B3" w:rsidP="00902C68">
            <w:pPr>
              <w:tabs>
                <w:tab w:val="left" w:pos="360"/>
              </w:tabs>
              <w:spacing w:before="0" w:after="200" w:line="276" w:lineRule="auto"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51E8BE8" w14:textId="57CA928F" w:rsidR="001C6334" w:rsidRPr="001C6334" w:rsidRDefault="007F3B71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726CA327" w14:textId="1FEA0FDC" w:rsidR="007F3B71" w:rsidRPr="00025F03" w:rsidRDefault="007F3B71" w:rsidP="001C6334">
            <w:pPr>
              <w:spacing w:before="120" w:line="240" w:lineRule="auto"/>
              <w:ind w:left="227" w:hanging="227"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09499152" w14:textId="785594A9" w:rsidR="001C6334" w:rsidRPr="001C6334" w:rsidRDefault="007F3B71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4CBC0C00" w14:textId="52971691" w:rsidR="007F3B71" w:rsidRPr="00293559" w:rsidRDefault="007F3B71" w:rsidP="001C6334">
            <w:pPr>
              <w:spacing w:before="120" w:line="240" w:lineRule="auto"/>
              <w:ind w:left="261" w:hanging="261"/>
              <w:jc w:val="center"/>
              <w:rPr>
                <w:sz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71D96C43" w14:textId="3F04ECAD" w:rsidR="001C6334" w:rsidRPr="001C6334" w:rsidRDefault="007F3B71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65252727" w14:textId="3D1B34EF" w:rsidR="007F3B71" w:rsidRPr="00293559" w:rsidRDefault="007F3B71" w:rsidP="001C6334">
            <w:pPr>
              <w:spacing w:before="120" w:line="240" w:lineRule="auto"/>
              <w:ind w:left="261" w:hanging="261"/>
              <w:jc w:val="center"/>
              <w:rPr>
                <w:sz w:val="22"/>
              </w:rPr>
            </w:pPr>
            <w:r w:rsidRPr="00293559">
              <w:t>Недостоверный</w:t>
            </w:r>
          </w:p>
        </w:tc>
        <w:tc>
          <w:tcPr>
            <w:tcW w:w="2043" w:type="dxa"/>
            <w:gridSpan w:val="2"/>
            <w:vAlign w:val="center"/>
          </w:tcPr>
          <w:p w14:paraId="5D5BE420" w14:textId="77777777" w:rsidR="007F3B71" w:rsidRPr="00025F03" w:rsidRDefault="007F3B71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4575B97A" w14:textId="77777777" w:rsidTr="006C4544">
        <w:trPr>
          <w:cantSplit/>
          <w:trHeight w:val="1871"/>
        </w:trPr>
        <w:tc>
          <w:tcPr>
            <w:tcW w:w="539" w:type="dxa"/>
            <w:gridSpan w:val="2"/>
            <w:vAlign w:val="center"/>
          </w:tcPr>
          <w:p w14:paraId="4FBED90E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417" w:type="dxa"/>
            <w:gridSpan w:val="2"/>
            <w:vAlign w:val="center"/>
          </w:tcPr>
          <w:p w14:paraId="3209C4A6" w14:textId="3F2D1BA1" w:rsidR="001C6334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5A9D713" wp14:editId="0186993A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19685</wp:posOffset>
                  </wp:positionV>
                  <wp:extent cx="803910" cy="1079500"/>
                  <wp:effectExtent l="0" t="0" r="0" b="0"/>
                  <wp:wrapNone/>
                  <wp:docPr id="8" name="Picture 8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CA4737" w14:textId="16B51FD4" w:rsidR="001C6334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77179CF9" w14:textId="10B3427F" w:rsidR="001C6334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4916A4BA" w14:textId="4CA1FEFD" w:rsidR="001C6334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4312E7D9" w14:textId="5452A97A" w:rsidR="001C6334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6799DFE6" w14:textId="4755568F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41F0471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152F7763" w14:textId="54FA2BA8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1C1B8D0A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5903DBF8" w14:textId="67FE7D6A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08D5A79B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041A8C1E" w14:textId="078B96FD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3" w:type="dxa"/>
            <w:gridSpan w:val="2"/>
            <w:vAlign w:val="center"/>
          </w:tcPr>
          <w:p w14:paraId="097E1845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73482873" w14:textId="77777777" w:rsidTr="006C4544">
        <w:trPr>
          <w:cantSplit/>
          <w:trHeight w:val="1871"/>
        </w:trPr>
        <w:tc>
          <w:tcPr>
            <w:tcW w:w="539" w:type="dxa"/>
            <w:gridSpan w:val="2"/>
            <w:vAlign w:val="center"/>
          </w:tcPr>
          <w:p w14:paraId="50594FD1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417" w:type="dxa"/>
            <w:gridSpan w:val="2"/>
            <w:vAlign w:val="center"/>
          </w:tcPr>
          <w:p w14:paraId="2B5FE8DB" w14:textId="5F9ABBFD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1C28CE9F" wp14:editId="27EDD1DC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6985</wp:posOffset>
                  </wp:positionV>
                  <wp:extent cx="803275" cy="1079500"/>
                  <wp:effectExtent l="0" t="0" r="0" b="0"/>
                  <wp:wrapNone/>
                  <wp:docPr id="9" name="Picture 9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close up of a doo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958530" w14:textId="4CECEED8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EF5B7C7" w14:textId="11429DB2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713402B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33984388" w14:textId="189186D1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3A0D854D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73638428" w14:textId="33BFB856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35F4850C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4BD1E4DF" w14:textId="00A0FD32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3" w:type="dxa"/>
            <w:gridSpan w:val="2"/>
            <w:vAlign w:val="center"/>
          </w:tcPr>
          <w:p w14:paraId="4E46200B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421EC506" w14:textId="77777777" w:rsidTr="006C4544">
        <w:trPr>
          <w:cantSplit/>
          <w:trHeight w:val="1871"/>
        </w:trPr>
        <w:tc>
          <w:tcPr>
            <w:tcW w:w="539" w:type="dxa"/>
            <w:gridSpan w:val="2"/>
            <w:vAlign w:val="center"/>
          </w:tcPr>
          <w:p w14:paraId="3244B78B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417" w:type="dxa"/>
            <w:gridSpan w:val="2"/>
            <w:vAlign w:val="center"/>
          </w:tcPr>
          <w:p w14:paraId="2D19B993" w14:textId="3D64BFBE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AC73601" wp14:editId="6356A359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27940</wp:posOffset>
                  </wp:positionV>
                  <wp:extent cx="776605" cy="1079500"/>
                  <wp:effectExtent l="0" t="0" r="0" b="0"/>
                  <wp:wrapNone/>
                  <wp:docPr id="7" name="Picture 7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E63279" w14:textId="5431AD28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4893B82" w14:textId="6A25A476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123422C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8642A39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1421B67" w14:textId="05B472D9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4FB979C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3021F1F8" w14:textId="42F3F2E5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34050E3E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214C8FBC" w14:textId="4100417B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529D5481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1132F492" w14:textId="78BFCAAD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3" w:type="dxa"/>
            <w:gridSpan w:val="2"/>
            <w:vAlign w:val="center"/>
          </w:tcPr>
          <w:p w14:paraId="6ADD2D46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265009C4" w14:textId="77777777" w:rsidTr="006C4544">
        <w:trPr>
          <w:cantSplit/>
          <w:trHeight w:val="1871"/>
        </w:trPr>
        <w:tc>
          <w:tcPr>
            <w:tcW w:w="539" w:type="dxa"/>
            <w:gridSpan w:val="2"/>
            <w:vAlign w:val="center"/>
          </w:tcPr>
          <w:p w14:paraId="317954EB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417" w:type="dxa"/>
            <w:gridSpan w:val="2"/>
            <w:vAlign w:val="center"/>
          </w:tcPr>
          <w:p w14:paraId="556AEE01" w14:textId="593E4DAD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DA380BD" wp14:editId="60D56826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28575</wp:posOffset>
                  </wp:positionV>
                  <wp:extent cx="776605" cy="1079500"/>
                  <wp:effectExtent l="0" t="0" r="0" b="0"/>
                  <wp:wrapNone/>
                  <wp:docPr id="10" name="Picture 10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A99F7C" w14:textId="3C4466CB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4E3C124" w14:textId="67523EC1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0CFDDFD" w14:textId="4636BE5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D30D6F0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6BB77C4" w14:textId="29C59B63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9BFEC30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30EE5D1E" w14:textId="02D4E6C0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228328B4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4377033E" w14:textId="1CBD4427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3E2956E0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47C435F8" w14:textId="52F69D4D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3" w:type="dxa"/>
            <w:gridSpan w:val="2"/>
            <w:vAlign w:val="center"/>
          </w:tcPr>
          <w:p w14:paraId="4D5739C5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71915F05" w14:textId="77777777" w:rsidTr="006C4544">
        <w:trPr>
          <w:gridAfter w:val="1"/>
          <w:wAfter w:w="19" w:type="dxa"/>
          <w:cantSplit/>
          <w:trHeight w:val="1871"/>
        </w:trPr>
        <w:tc>
          <w:tcPr>
            <w:tcW w:w="521" w:type="dxa"/>
            <w:vAlign w:val="center"/>
          </w:tcPr>
          <w:p w14:paraId="67937DD1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417" w:type="dxa"/>
            <w:gridSpan w:val="2"/>
            <w:vAlign w:val="center"/>
          </w:tcPr>
          <w:p w14:paraId="31E81D86" w14:textId="3E9C8D6B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034D1310" wp14:editId="67665F99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8890</wp:posOffset>
                  </wp:positionV>
                  <wp:extent cx="776605" cy="1079500"/>
                  <wp:effectExtent l="0" t="0" r="0" b="0"/>
                  <wp:wrapNone/>
                  <wp:docPr id="12" name="Picture 12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55FAD2" w14:textId="37E74706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8D55E62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5AE6DB3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DE20C7E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04E9E0F" w14:textId="3FB35574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B15E60E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031264D8" w14:textId="1227A126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4D237CD0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73B35934" w14:textId="6578094F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1F17958E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42721C93" w14:textId="66D134B6" w:rsidR="001C6334" w:rsidRPr="00025F03" w:rsidRDefault="001C6334" w:rsidP="001C6334">
            <w:pPr>
              <w:spacing w:before="0" w:line="240" w:lineRule="auto"/>
              <w:ind w:left="227" w:hanging="227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2" w:type="dxa"/>
            <w:gridSpan w:val="2"/>
            <w:vAlign w:val="center"/>
          </w:tcPr>
          <w:p w14:paraId="2EBF078C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375F4A0F" w14:textId="77777777" w:rsidTr="006C4544">
        <w:trPr>
          <w:gridAfter w:val="1"/>
          <w:wAfter w:w="19" w:type="dxa"/>
          <w:cantSplit/>
          <w:trHeight w:val="1871"/>
        </w:trPr>
        <w:tc>
          <w:tcPr>
            <w:tcW w:w="521" w:type="dxa"/>
            <w:vAlign w:val="center"/>
          </w:tcPr>
          <w:p w14:paraId="70F748DC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lastRenderedPageBreak/>
              <w:t>7.</w:t>
            </w:r>
          </w:p>
        </w:tc>
        <w:tc>
          <w:tcPr>
            <w:tcW w:w="1417" w:type="dxa"/>
            <w:gridSpan w:val="2"/>
            <w:vAlign w:val="center"/>
          </w:tcPr>
          <w:p w14:paraId="3D849D01" w14:textId="338C47C5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0C79A395" wp14:editId="5B789ED9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1905</wp:posOffset>
                  </wp:positionV>
                  <wp:extent cx="776605" cy="1079500"/>
                  <wp:effectExtent l="0" t="0" r="0" b="0"/>
                  <wp:wrapNone/>
                  <wp:docPr id="11" name="Picture 11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3DDF70" w14:textId="0B5450DC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A204AC2" w14:textId="1DC5748F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1CAF16F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1E8313F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9B31E79" w14:textId="5B0A41D4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77B50E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47A50037" w14:textId="5469D4AB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43AE8D2D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20062C47" w14:textId="1A6ACFFE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0E8C9D50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27DD61A8" w14:textId="437BCE4B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2" w:type="dxa"/>
            <w:gridSpan w:val="2"/>
            <w:vAlign w:val="center"/>
          </w:tcPr>
          <w:p w14:paraId="72F836E8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5348F0BF" w14:textId="77777777" w:rsidTr="006C4544">
        <w:trPr>
          <w:gridAfter w:val="1"/>
          <w:wAfter w:w="19" w:type="dxa"/>
          <w:cantSplit/>
          <w:trHeight w:val="1871"/>
        </w:trPr>
        <w:tc>
          <w:tcPr>
            <w:tcW w:w="521" w:type="dxa"/>
            <w:vAlign w:val="center"/>
          </w:tcPr>
          <w:p w14:paraId="5DA8EAF4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1417" w:type="dxa"/>
            <w:gridSpan w:val="2"/>
            <w:vAlign w:val="center"/>
          </w:tcPr>
          <w:p w14:paraId="7A261224" w14:textId="43D688D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21D79B38" wp14:editId="4C21E35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29845</wp:posOffset>
                  </wp:positionV>
                  <wp:extent cx="803910" cy="1079500"/>
                  <wp:effectExtent l="0" t="0" r="0" b="0"/>
                  <wp:wrapNone/>
                  <wp:docPr id="13" name="Picture 13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4E965A" w14:textId="7505C1D8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1E3203C" w14:textId="66B63AA2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38923BC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1F344CB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44A73C0" w14:textId="2F2CBA49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A66D1E9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27474FD0" w14:textId="358FC62A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351D9D0F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75CDA7D7" w14:textId="4C1F0AFC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264276FB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6DACD5AB" w14:textId="5EDB47FC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2" w:type="dxa"/>
            <w:gridSpan w:val="2"/>
            <w:vAlign w:val="center"/>
          </w:tcPr>
          <w:p w14:paraId="1A8DF6FC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132D78BF" w14:textId="77777777" w:rsidTr="006C4544">
        <w:trPr>
          <w:gridAfter w:val="1"/>
          <w:wAfter w:w="19" w:type="dxa"/>
          <w:cantSplit/>
          <w:trHeight w:val="1871"/>
        </w:trPr>
        <w:tc>
          <w:tcPr>
            <w:tcW w:w="521" w:type="dxa"/>
            <w:vAlign w:val="center"/>
          </w:tcPr>
          <w:p w14:paraId="3048A901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1417" w:type="dxa"/>
            <w:gridSpan w:val="2"/>
            <w:vAlign w:val="center"/>
          </w:tcPr>
          <w:p w14:paraId="69299FEB" w14:textId="02033A7B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2799ABF6" wp14:editId="0987854B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35560</wp:posOffset>
                  </wp:positionV>
                  <wp:extent cx="776605" cy="1079500"/>
                  <wp:effectExtent l="0" t="0" r="0" b="0"/>
                  <wp:wrapNone/>
                  <wp:docPr id="14" name="Picture 14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A2BB0" w14:textId="03918E0D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A7EFABF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0D15F3B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FC89580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E884821" w14:textId="4D1C3EEB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569AF5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7D43FFBD" w14:textId="45838F48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5A834A30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34B6E947" w14:textId="79C1F55E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0BF2F0F7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682006C2" w14:textId="0212EBA2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2" w:type="dxa"/>
            <w:gridSpan w:val="2"/>
            <w:vAlign w:val="center"/>
          </w:tcPr>
          <w:p w14:paraId="2FB022A2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1C6334" w:rsidRPr="00025F03" w14:paraId="07704D01" w14:textId="77777777" w:rsidTr="006C4544">
        <w:trPr>
          <w:gridAfter w:val="1"/>
          <w:wAfter w:w="19" w:type="dxa"/>
          <w:cantSplit/>
          <w:trHeight w:val="1871"/>
        </w:trPr>
        <w:tc>
          <w:tcPr>
            <w:tcW w:w="521" w:type="dxa"/>
            <w:vAlign w:val="center"/>
          </w:tcPr>
          <w:p w14:paraId="527DED56" w14:textId="77777777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1417" w:type="dxa"/>
            <w:gridSpan w:val="2"/>
            <w:vAlign w:val="center"/>
          </w:tcPr>
          <w:p w14:paraId="5FF52F6E" w14:textId="66ACB368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2B9B6D88" wp14:editId="7B078EFF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26035</wp:posOffset>
                  </wp:positionV>
                  <wp:extent cx="776605" cy="1079500"/>
                  <wp:effectExtent l="0" t="0" r="0" b="0"/>
                  <wp:wrapNone/>
                  <wp:docPr id="15" name="Picture 15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983AF9" w14:textId="6B3629FC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1FDA64F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4A7EE1A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F005B3F" w14:textId="77777777" w:rsidR="001C6334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406CDB0" w14:textId="79662758" w:rsidR="001C6334" w:rsidRPr="00025F03" w:rsidRDefault="001C6334" w:rsidP="001C6334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5F03BA" w14:textId="77777777" w:rsidR="001C6334" w:rsidRPr="001C6334" w:rsidRDefault="001C6334" w:rsidP="001C6334">
            <w:pPr>
              <w:spacing w:before="0" w:line="240" w:lineRule="auto"/>
              <w:ind w:left="227" w:hanging="227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540DC3C9" w14:textId="201EEA43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78561B">
              <w:rPr>
                <w:szCs w:val="18"/>
              </w:rPr>
              <w:t>Положительный</w:t>
            </w:r>
          </w:p>
        </w:tc>
        <w:tc>
          <w:tcPr>
            <w:tcW w:w="1701" w:type="dxa"/>
            <w:gridSpan w:val="2"/>
            <w:vAlign w:val="center"/>
          </w:tcPr>
          <w:p w14:paraId="761F6897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2F1CD09C" w14:textId="2DFC6B9B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Отрицательный</w:t>
            </w:r>
          </w:p>
        </w:tc>
        <w:tc>
          <w:tcPr>
            <w:tcW w:w="1701" w:type="dxa"/>
            <w:gridSpan w:val="2"/>
            <w:vAlign w:val="center"/>
          </w:tcPr>
          <w:p w14:paraId="1D210CCF" w14:textId="77777777" w:rsidR="001C6334" w:rsidRPr="001C6334" w:rsidRDefault="001C6334" w:rsidP="001C6334">
            <w:pPr>
              <w:spacing w:before="0" w:line="240" w:lineRule="auto"/>
              <w:ind w:left="259" w:hanging="259"/>
              <w:contextualSpacing/>
              <w:jc w:val="center"/>
              <w:rPr>
                <w:sz w:val="24"/>
                <w:szCs w:val="24"/>
              </w:rPr>
            </w:pPr>
            <w:r w:rsidRPr="001C6334">
              <w:rPr>
                <w:sz w:val="24"/>
                <w:szCs w:val="24"/>
              </w:rPr>
              <w:sym w:font="Wingdings" w:char="F071"/>
            </w:r>
          </w:p>
          <w:p w14:paraId="7F7BBB4C" w14:textId="17F511AE" w:rsidR="001C6334" w:rsidRPr="00025F03" w:rsidRDefault="001C6334" w:rsidP="001C6334">
            <w:pPr>
              <w:spacing w:before="0" w:line="240" w:lineRule="auto"/>
              <w:ind w:left="227" w:hanging="227"/>
              <w:jc w:val="left"/>
              <w:rPr>
                <w:rFonts w:eastAsiaTheme="minorHAnsi"/>
                <w:b/>
                <w:position w:val="0"/>
                <w:sz w:val="22"/>
                <w:szCs w:val="22"/>
              </w:rPr>
            </w:pPr>
            <w:r w:rsidRPr="00293559">
              <w:t>Недостоверный</w:t>
            </w:r>
          </w:p>
        </w:tc>
        <w:tc>
          <w:tcPr>
            <w:tcW w:w="2042" w:type="dxa"/>
            <w:gridSpan w:val="2"/>
            <w:vAlign w:val="center"/>
          </w:tcPr>
          <w:p w14:paraId="48CD4F84" w14:textId="77777777" w:rsidR="001C6334" w:rsidRPr="00025F03" w:rsidRDefault="001C6334" w:rsidP="001C6334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</w:tbl>
    <w:p w14:paraId="3B66A512" w14:textId="3D2A03C5" w:rsidR="0018413A" w:rsidRDefault="0018413A">
      <w:pPr>
        <w:spacing w:before="0" w:after="160" w:line="259" w:lineRule="auto"/>
        <w:jc w:val="left"/>
      </w:pPr>
    </w:p>
    <w:p w14:paraId="0FDF7835" w14:textId="77777777" w:rsidR="00DD1C13" w:rsidRDefault="00DD1C13">
      <w:pPr>
        <w:spacing w:before="0" w:after="160" w:line="259" w:lineRule="auto"/>
        <w:jc w:val="left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18413A" w14:paraId="65929223" w14:textId="77777777" w:rsidTr="0018413A">
        <w:tc>
          <w:tcPr>
            <w:tcW w:w="8996" w:type="dxa"/>
          </w:tcPr>
          <w:p w14:paraId="676661FB" w14:textId="77777777" w:rsidR="0018413A" w:rsidRPr="00832955" w:rsidRDefault="0018413A" w:rsidP="00293559">
            <w:pPr>
              <w:spacing w:before="0" w:line="240" w:lineRule="auto"/>
              <w:jc w:val="left"/>
              <w:rPr>
                <w:b/>
                <w:bCs/>
                <w:color w:val="0070C0"/>
              </w:rPr>
            </w:pPr>
            <w:r w:rsidRPr="00832955">
              <w:rPr>
                <w:b/>
                <w:color w:val="0070C0"/>
              </w:rPr>
              <w:t>Ограничение ответственности</w:t>
            </w:r>
          </w:p>
          <w:p w14:paraId="5DC9D6F0" w14:textId="77777777" w:rsidR="0018413A" w:rsidRPr="00832955" w:rsidRDefault="0018413A" w:rsidP="00293559">
            <w:pPr>
              <w:spacing w:before="0" w:line="240" w:lineRule="auto"/>
              <w:jc w:val="left"/>
              <w:rPr>
                <w:b/>
                <w:bCs/>
              </w:rPr>
            </w:pPr>
          </w:p>
          <w:p w14:paraId="23479F96" w14:textId="77777777" w:rsidR="0018413A" w:rsidRPr="00832955" w:rsidRDefault="0018413A" w:rsidP="00293559">
            <w:pPr>
              <w:spacing w:before="0" w:line="240" w:lineRule="auto"/>
              <w:jc w:val="left"/>
              <w:rPr>
                <w:b/>
                <w:bCs/>
              </w:rPr>
            </w:pPr>
            <w:r w:rsidRPr="00832955">
              <w:rPr>
                <w:b/>
              </w:rPr>
              <w:t>Учебная платформа ВОЗ по вопросам обеспечения здоровья населения – учебные материалы</w:t>
            </w:r>
          </w:p>
          <w:p w14:paraId="0DC214A3" w14:textId="77777777" w:rsidR="0018413A" w:rsidRPr="00832955" w:rsidRDefault="0018413A" w:rsidP="00293559">
            <w:pPr>
              <w:spacing w:before="0" w:line="240" w:lineRule="auto"/>
              <w:jc w:val="left"/>
            </w:pPr>
          </w:p>
          <w:p w14:paraId="699E6E34" w14:textId="20323D77" w:rsidR="0018413A" w:rsidRPr="00832955" w:rsidRDefault="0018413A" w:rsidP="00293559">
            <w:pPr>
              <w:spacing w:before="0" w:line="240" w:lineRule="auto"/>
              <w:jc w:val="left"/>
            </w:pPr>
            <w:r w:rsidRPr="00832955"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7A5240" w:rsidRPr="007A5240">
              <w:t>2</w:t>
            </w:r>
            <w:r w:rsidRPr="00832955">
              <w:t>. Все права защищены.</w:t>
            </w:r>
          </w:p>
          <w:p w14:paraId="7DF6BB8B" w14:textId="77777777" w:rsidR="0018413A" w:rsidRPr="00832955" w:rsidRDefault="0018413A" w:rsidP="00293559">
            <w:pPr>
              <w:spacing w:before="0" w:line="240" w:lineRule="auto"/>
              <w:jc w:val="left"/>
            </w:pPr>
            <w:r w:rsidRPr="00832955">
              <w:t>Вы можете использовать эти материалы в соответствии с правилами «</w:t>
            </w:r>
            <w:hyperlink r:id="rId11" w:history="1">
              <w:r w:rsidRPr="00832955">
                <w:rPr>
                  <w:rStyle w:val="Hyperlink"/>
                </w:rPr>
                <w:t>WHO Health Security Learning Platform, Training Materials – Terms of Use</w:t>
              </w:r>
            </w:hyperlink>
            <w:r w:rsidRPr="00832955">
              <w:t>». Эти правила находятся на сайте «Учебной платформы ВОЗ по вопросам обеспечения здоровья населения» (</w:t>
            </w:r>
            <w:hyperlink r:id="rId12" w:history="1">
              <w:r w:rsidRPr="00832955">
                <w:rPr>
                  <w:rStyle w:val="Hyperlink"/>
                </w:rPr>
                <w:t>https://extranet.who.int/hslp</w:t>
              </w:r>
            </w:hyperlink>
            <w:r w:rsidRPr="00832955">
              <w:t xml:space="preserve">), вы приняли эти правила, когда сгружали материалы с сайта.  </w:t>
            </w:r>
          </w:p>
          <w:p w14:paraId="7D85D0F5" w14:textId="77777777" w:rsidR="0018413A" w:rsidRPr="00832955" w:rsidRDefault="0018413A" w:rsidP="00293559">
            <w:pPr>
              <w:spacing w:before="0" w:line="240" w:lineRule="auto"/>
              <w:jc w:val="left"/>
            </w:pPr>
            <w:r w:rsidRPr="00832955">
              <w:t xml:space="preserve"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  </w:t>
            </w:r>
          </w:p>
          <w:p w14:paraId="11AE44D0" w14:textId="77777777" w:rsidR="0018413A" w:rsidRDefault="0018413A" w:rsidP="00293559">
            <w:pPr>
              <w:spacing w:before="0" w:line="240" w:lineRule="auto"/>
              <w:jc w:val="left"/>
            </w:pPr>
            <w:r w:rsidRPr="00832955"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13" w:history="1">
              <w:r w:rsidRPr="00832955">
                <w:rPr>
                  <w:rStyle w:val="Hyperlink"/>
                </w:rPr>
                <w:t>ihrhrt@who.int</w:t>
              </w:r>
            </w:hyperlink>
            <w:r w:rsidRPr="00832955">
              <w:t>.</w:t>
            </w:r>
          </w:p>
        </w:tc>
      </w:tr>
    </w:tbl>
    <w:p w14:paraId="41850B5B" w14:textId="28117275" w:rsidR="00451A43" w:rsidRDefault="00451A43" w:rsidP="00293559">
      <w:pPr>
        <w:spacing w:before="0" w:after="120" w:line="240" w:lineRule="auto"/>
        <w:jc w:val="left"/>
      </w:pPr>
    </w:p>
    <w:sectPr w:rsidR="00451A43" w:rsidSect="00293559">
      <w:footerReference w:type="default" r:id="rId14"/>
      <w:pgSz w:w="11906" w:h="16838"/>
      <w:pgMar w:top="1418" w:right="1134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A6151" w14:textId="77777777" w:rsidR="00A32D7A" w:rsidRDefault="00A32D7A" w:rsidP="000F11CC">
      <w:pPr>
        <w:spacing w:before="0" w:line="240" w:lineRule="auto"/>
      </w:pPr>
      <w:r>
        <w:separator/>
      </w:r>
    </w:p>
  </w:endnote>
  <w:endnote w:type="continuationSeparator" w:id="0">
    <w:p w14:paraId="7B6591C9" w14:textId="77777777" w:rsidR="00A32D7A" w:rsidRDefault="00A32D7A" w:rsidP="000F11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ABD1" w14:textId="75DB9925" w:rsidR="00393CA1" w:rsidRPr="00293559" w:rsidRDefault="00000000" w:rsidP="00293559">
    <w:pPr>
      <w:tabs>
        <w:tab w:val="center" w:pos="4680"/>
        <w:tab w:val="right" w:pos="9360"/>
      </w:tabs>
      <w:spacing w:before="0" w:line="240" w:lineRule="auto"/>
      <w:ind w:right="360"/>
      <w:jc w:val="left"/>
      <w:rPr>
        <w:rFonts w:eastAsiaTheme="minorEastAsia"/>
        <w:position w:val="0"/>
        <w:lang w:eastAsia="en-US"/>
      </w:rPr>
    </w:pPr>
    <w:sdt>
      <w:sdtPr>
        <w:rPr>
          <w:rFonts w:eastAsiaTheme="minorEastAsia"/>
          <w:position w:val="0"/>
          <w:sz w:val="21"/>
          <w:szCs w:val="21"/>
          <w:lang w:eastAsia="en-US"/>
        </w:rPr>
        <w:id w:val="-1769616900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293559" w:rsidRPr="00293559">
          <w:rPr>
            <w:rFonts w:eastAsiaTheme="minorEastAsia"/>
            <w:b/>
            <w:position w:val="0"/>
            <w:sz w:val="18"/>
            <w:szCs w:val="18"/>
            <w:lang w:eastAsia="en-US"/>
          </w:rPr>
          <w:t>Курс «Диагностический экспресс-тест на антигены вируса SARS-CoV-2» v</w:t>
        </w:r>
        <w:r w:rsidR="007A5240">
          <w:rPr>
            <w:rFonts w:eastAsiaTheme="minorEastAsia"/>
            <w:b/>
            <w:position w:val="0"/>
            <w:sz w:val="18"/>
            <w:szCs w:val="18"/>
            <w:lang w:val="en-GB" w:eastAsia="en-US"/>
          </w:rPr>
          <w:t>3</w:t>
        </w:r>
        <w:r w:rsidR="00293559" w:rsidRPr="00293559">
          <w:rPr>
            <w:rFonts w:eastAsiaTheme="minorEastAsia"/>
            <w:b/>
            <w:position w:val="0"/>
            <w:sz w:val="18"/>
            <w:szCs w:val="18"/>
            <w:lang w:eastAsia="en-US"/>
          </w:rPr>
          <w:t>.0</w:t>
        </w:r>
        <w:r w:rsidR="00293559" w:rsidRPr="00293559">
          <w:rPr>
            <w:rFonts w:eastAsiaTheme="minorEastAsia"/>
            <w:position w:val="0"/>
            <w:sz w:val="21"/>
            <w:szCs w:val="21"/>
            <w:lang w:eastAsia="en-US"/>
          </w:rPr>
          <w:tab/>
        </w:r>
        <w:r w:rsidR="00293559" w:rsidRPr="00293559">
          <w:rPr>
            <w:rFonts w:eastAsiaTheme="minorEastAsia"/>
            <w:position w:val="0"/>
            <w:lang w:eastAsia="en-US"/>
          </w:rPr>
          <w:t xml:space="preserve">Стр. </w:t>
        </w:r>
        <w:r w:rsidR="00293559" w:rsidRPr="00293559">
          <w:rPr>
            <w:rFonts w:eastAsiaTheme="minorEastAsia"/>
            <w:position w:val="0"/>
            <w:lang w:eastAsia="en-US"/>
          </w:rPr>
          <w:fldChar w:fldCharType="begin"/>
        </w:r>
        <w:r w:rsidR="00293559" w:rsidRPr="00293559">
          <w:rPr>
            <w:rFonts w:eastAsiaTheme="minorEastAsia"/>
            <w:position w:val="0"/>
            <w:lang w:eastAsia="en-US"/>
          </w:rPr>
          <w:instrText xml:space="preserve"> PAGE </w:instrText>
        </w:r>
        <w:r w:rsidR="00293559" w:rsidRPr="00293559">
          <w:rPr>
            <w:rFonts w:eastAsiaTheme="minorEastAsia"/>
            <w:position w:val="0"/>
            <w:lang w:eastAsia="en-US"/>
          </w:rPr>
          <w:fldChar w:fldCharType="separate"/>
        </w:r>
        <w:r w:rsidR="00293559" w:rsidRPr="00293559">
          <w:rPr>
            <w:rFonts w:eastAsiaTheme="minorEastAsia"/>
            <w:position w:val="0"/>
            <w:lang w:eastAsia="en-US"/>
          </w:rPr>
          <w:t>1</w:t>
        </w:r>
        <w:r w:rsidR="00293559" w:rsidRPr="00293559">
          <w:rPr>
            <w:rFonts w:eastAsiaTheme="minorEastAsia"/>
            <w:position w:val="0"/>
            <w:lang w:eastAsia="en-US"/>
          </w:rPr>
          <w:fldChar w:fldCharType="end"/>
        </w:r>
        <w:r w:rsidR="00293559" w:rsidRPr="00293559">
          <w:rPr>
            <w:rFonts w:eastAsiaTheme="minorEastAsia"/>
            <w:position w:val="0"/>
            <w:lang w:eastAsia="en-US"/>
          </w:rPr>
          <w:t xml:space="preserve"> из </w:t>
        </w:r>
        <w:r w:rsidR="00293559" w:rsidRPr="00293559">
          <w:rPr>
            <w:rFonts w:eastAsiaTheme="minorEastAsia"/>
            <w:position w:val="0"/>
            <w:lang w:eastAsia="en-US"/>
          </w:rPr>
          <w:fldChar w:fldCharType="begin"/>
        </w:r>
        <w:r w:rsidR="00293559" w:rsidRPr="00293559">
          <w:rPr>
            <w:rFonts w:eastAsiaTheme="minorEastAsia"/>
            <w:position w:val="0"/>
            <w:lang w:eastAsia="en-US"/>
          </w:rPr>
          <w:instrText xml:space="preserve"> NUMPAGES  </w:instrText>
        </w:r>
        <w:r w:rsidR="00293559" w:rsidRPr="00293559">
          <w:rPr>
            <w:rFonts w:eastAsiaTheme="minorEastAsia"/>
            <w:position w:val="0"/>
            <w:lang w:eastAsia="en-US"/>
          </w:rPr>
          <w:fldChar w:fldCharType="separate"/>
        </w:r>
        <w:r w:rsidR="00293559" w:rsidRPr="00293559">
          <w:rPr>
            <w:rFonts w:eastAsiaTheme="minorEastAsia"/>
            <w:position w:val="0"/>
            <w:lang w:eastAsia="en-US"/>
          </w:rPr>
          <w:t>6</w:t>
        </w:r>
        <w:r w:rsidR="00293559" w:rsidRPr="00293559">
          <w:rPr>
            <w:rFonts w:eastAsiaTheme="minorEastAsia"/>
            <w:position w:val="0"/>
            <w:lang w:eastAsia="en-U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DF2BE" w14:textId="77777777" w:rsidR="00A32D7A" w:rsidRDefault="00A32D7A" w:rsidP="000F11CC">
      <w:pPr>
        <w:spacing w:before="0" w:line="240" w:lineRule="auto"/>
      </w:pPr>
      <w:r>
        <w:separator/>
      </w:r>
    </w:p>
  </w:footnote>
  <w:footnote w:type="continuationSeparator" w:id="0">
    <w:p w14:paraId="41355AA6" w14:textId="77777777" w:rsidR="00A32D7A" w:rsidRDefault="00A32D7A" w:rsidP="000F11C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A7B68"/>
    <w:multiLevelType w:val="hybridMultilevel"/>
    <w:tmpl w:val="8F1ED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55748"/>
    <w:multiLevelType w:val="hybridMultilevel"/>
    <w:tmpl w:val="6C3CB4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063118">
    <w:abstractNumId w:val="1"/>
  </w:num>
  <w:num w:numId="2" w16cid:durableId="21601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B71"/>
    <w:rsid w:val="00025F03"/>
    <w:rsid w:val="00071F00"/>
    <w:rsid w:val="000A0231"/>
    <w:rsid w:val="000A5632"/>
    <w:rsid w:val="000F11CC"/>
    <w:rsid w:val="00134DA0"/>
    <w:rsid w:val="00144A23"/>
    <w:rsid w:val="0018413A"/>
    <w:rsid w:val="001C27B5"/>
    <w:rsid w:val="001C6334"/>
    <w:rsid w:val="00293559"/>
    <w:rsid w:val="003256BD"/>
    <w:rsid w:val="00334F55"/>
    <w:rsid w:val="00366B66"/>
    <w:rsid w:val="00393CA1"/>
    <w:rsid w:val="0039762E"/>
    <w:rsid w:val="00451A43"/>
    <w:rsid w:val="004807EB"/>
    <w:rsid w:val="0048545F"/>
    <w:rsid w:val="00510BE9"/>
    <w:rsid w:val="00524E8A"/>
    <w:rsid w:val="00533B54"/>
    <w:rsid w:val="00616E53"/>
    <w:rsid w:val="00635592"/>
    <w:rsid w:val="00691086"/>
    <w:rsid w:val="006A7029"/>
    <w:rsid w:val="006C4544"/>
    <w:rsid w:val="006E4D05"/>
    <w:rsid w:val="007070EE"/>
    <w:rsid w:val="00731E5F"/>
    <w:rsid w:val="007636D3"/>
    <w:rsid w:val="007657A0"/>
    <w:rsid w:val="00773DE7"/>
    <w:rsid w:val="0078561B"/>
    <w:rsid w:val="007A5240"/>
    <w:rsid w:val="007A572A"/>
    <w:rsid w:val="007F2FFF"/>
    <w:rsid w:val="007F3B71"/>
    <w:rsid w:val="007F71B1"/>
    <w:rsid w:val="00834B3B"/>
    <w:rsid w:val="00852B3A"/>
    <w:rsid w:val="008602B3"/>
    <w:rsid w:val="008A06B1"/>
    <w:rsid w:val="00902C68"/>
    <w:rsid w:val="009A3B4C"/>
    <w:rsid w:val="009F5606"/>
    <w:rsid w:val="00A02888"/>
    <w:rsid w:val="00A036AE"/>
    <w:rsid w:val="00A32D7A"/>
    <w:rsid w:val="00AC06B0"/>
    <w:rsid w:val="00B52428"/>
    <w:rsid w:val="00B94B17"/>
    <w:rsid w:val="00BE7191"/>
    <w:rsid w:val="00CF5876"/>
    <w:rsid w:val="00D524C8"/>
    <w:rsid w:val="00D756BC"/>
    <w:rsid w:val="00DD1C13"/>
    <w:rsid w:val="00E96BAD"/>
    <w:rsid w:val="00EE7261"/>
    <w:rsid w:val="00EF3575"/>
    <w:rsid w:val="00F257D8"/>
    <w:rsid w:val="00F54959"/>
    <w:rsid w:val="00F5684C"/>
    <w:rsid w:val="00FA2C34"/>
    <w:rsid w:val="00FE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6CA30"/>
  <w15:chartTrackingRefBased/>
  <w15:docId w15:val="{FA2C7286-555E-4837-8273-5F4D9D89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B71"/>
    <w:pPr>
      <w:spacing w:before="80" w:after="0" w:line="300" w:lineRule="exact"/>
      <w:jc w:val="both"/>
    </w:pPr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F03"/>
    <w:pPr>
      <w:spacing w:before="540" w:after="180" w:line="336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6"/>
      <w:position w:val="0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F3B7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3B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B7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B71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B7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B71"/>
    <w:rPr>
      <w:rFonts w:ascii="Segoe UI" w:eastAsia="Arial Unicode MS" w:hAnsi="Segoe UI" w:cs="Segoe UI"/>
      <w:position w:val="6"/>
      <w:sz w:val="18"/>
      <w:szCs w:val="18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025F03"/>
    <w:rPr>
      <w:rFonts w:asciiTheme="majorHAnsi" w:eastAsiaTheme="majorEastAsia" w:hAnsiTheme="majorHAnsi" w:cstheme="majorBidi"/>
      <w:b/>
      <w:bCs/>
      <w:kern w:val="36"/>
      <w:sz w:val="36"/>
      <w:szCs w:val="3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F11CC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1CC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F11CC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1CC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EB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451A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xtranet.who.int/hslp/?q=content/terms-us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Szekely</dc:creator>
  <cp:keywords/>
  <dc:description/>
  <cp:lastModifiedBy>natacha milhano</cp:lastModifiedBy>
  <cp:revision>19</cp:revision>
  <dcterms:created xsi:type="dcterms:W3CDTF">2020-12-03T16:49:00Z</dcterms:created>
  <dcterms:modified xsi:type="dcterms:W3CDTF">2022-09-07T12:41:00Z</dcterms:modified>
</cp:coreProperties>
</file>