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7D4" w:rsidRPr="003442AC" w:rsidRDefault="00865449" w:rsidP="00222DBE">
      <w:pPr>
        <w:jc w:val="right"/>
        <w:rPr>
          <w:rFonts w:asciiTheme="minorHAnsi" w:hAnsiTheme="minorHAnsi" w:cstheme="minorHAnsi"/>
          <w:b/>
          <w:sz w:val="28"/>
          <w:szCs w:val="28"/>
        </w:rPr>
      </w:pPr>
      <w:r>
        <w:rPr>
          <w:rFonts w:asciiTheme="minorHAnsi" w:hAnsiTheme="minorHAnsi" w:cstheme="minorHAnsi"/>
          <w:b/>
          <w:sz w:val="28"/>
          <w:szCs w:val="28"/>
        </w:rPr>
        <w:t>Name of code:________________________________________</w:t>
      </w:r>
      <w:r w:rsidR="007A27D4" w:rsidRPr="003442AC">
        <w:rPr>
          <w:rFonts w:asciiTheme="minorHAnsi" w:hAnsiTheme="minorHAnsi" w:cstheme="minorHAnsi"/>
          <w:b/>
          <w:sz w:val="28"/>
          <w:szCs w:val="28"/>
        </w:rPr>
        <w:t>Date:__/__/____</w:t>
      </w:r>
    </w:p>
    <w:p w:rsidR="00865449" w:rsidRDefault="00865449" w:rsidP="007638EC">
      <w:pPr>
        <w:rPr>
          <w:rFonts w:asciiTheme="minorHAnsi" w:hAnsiTheme="minorHAnsi" w:cstheme="minorHAnsi"/>
          <w:b/>
          <w:sz w:val="24"/>
          <w:szCs w:val="24"/>
        </w:rPr>
      </w:pPr>
    </w:p>
    <w:p w:rsidR="003B1E67" w:rsidRPr="003442AC" w:rsidRDefault="0017018F" w:rsidP="0017018F">
      <w:pPr>
        <w:jc w:val="center"/>
        <w:rPr>
          <w:rFonts w:asciiTheme="minorHAnsi" w:hAnsiTheme="minorHAnsi" w:cstheme="minorHAnsi"/>
          <w:b/>
          <w:sz w:val="24"/>
          <w:szCs w:val="24"/>
        </w:rPr>
      </w:pPr>
      <w:r w:rsidRPr="003442AC">
        <w:rPr>
          <w:rFonts w:asciiTheme="minorHAnsi" w:hAnsiTheme="minorHAnsi" w:cstheme="minorHAnsi"/>
          <w:b/>
          <w:sz w:val="24"/>
          <w:szCs w:val="24"/>
        </w:rPr>
        <w:t>RAPID RESPONSE TEAMS</w:t>
      </w:r>
      <w:r w:rsidR="00204B68">
        <w:rPr>
          <w:rFonts w:asciiTheme="minorHAnsi" w:hAnsiTheme="minorHAnsi" w:cstheme="minorHAnsi"/>
          <w:b/>
          <w:sz w:val="24"/>
          <w:szCs w:val="24"/>
        </w:rPr>
        <w:t xml:space="preserve"> TRAINING</w:t>
      </w:r>
    </w:p>
    <w:p w:rsidR="003442AC" w:rsidRPr="003442AC" w:rsidRDefault="003442AC" w:rsidP="0017018F">
      <w:pPr>
        <w:jc w:val="center"/>
        <w:rPr>
          <w:rFonts w:asciiTheme="minorHAnsi" w:hAnsiTheme="minorHAnsi" w:cstheme="minorHAnsi"/>
          <w:b/>
          <w:sz w:val="24"/>
          <w:szCs w:val="24"/>
        </w:rPr>
      </w:pPr>
    </w:p>
    <w:p w:rsidR="0017018F" w:rsidRPr="003442AC" w:rsidRDefault="00EB455C" w:rsidP="0017018F">
      <w:pPr>
        <w:jc w:val="center"/>
        <w:rPr>
          <w:rFonts w:asciiTheme="minorHAnsi" w:hAnsiTheme="minorHAnsi" w:cstheme="minorHAnsi"/>
          <w:b/>
          <w:sz w:val="24"/>
          <w:szCs w:val="24"/>
        </w:rPr>
      </w:pPr>
      <w:r>
        <w:rPr>
          <w:rFonts w:asciiTheme="minorHAnsi" w:hAnsiTheme="minorHAnsi" w:cstheme="minorHAnsi"/>
          <w:b/>
          <w:sz w:val="24"/>
          <w:szCs w:val="24"/>
        </w:rPr>
        <w:t xml:space="preserve">D2.1 </w:t>
      </w:r>
      <w:r w:rsidR="0017018F" w:rsidRPr="003442AC">
        <w:rPr>
          <w:rFonts w:asciiTheme="minorHAnsi" w:hAnsiTheme="minorHAnsi" w:cstheme="minorHAnsi"/>
          <w:b/>
          <w:sz w:val="24"/>
          <w:szCs w:val="24"/>
        </w:rPr>
        <w:t xml:space="preserve">Self-Assessment </w:t>
      </w:r>
      <w:r>
        <w:rPr>
          <w:rFonts w:asciiTheme="minorHAnsi" w:hAnsiTheme="minorHAnsi" w:cstheme="minorHAnsi"/>
          <w:b/>
          <w:sz w:val="24"/>
          <w:szCs w:val="24"/>
        </w:rPr>
        <w:t xml:space="preserve">questionnaire </w:t>
      </w:r>
    </w:p>
    <w:p w:rsidR="003442AC" w:rsidRPr="003442AC" w:rsidRDefault="003442AC" w:rsidP="0017018F">
      <w:pPr>
        <w:jc w:val="center"/>
        <w:rPr>
          <w:rFonts w:asciiTheme="minorHAnsi" w:hAnsiTheme="minorHAnsi" w:cstheme="minorHAnsi"/>
          <w:b/>
          <w:sz w:val="24"/>
          <w:szCs w:val="24"/>
        </w:rPr>
      </w:pPr>
    </w:p>
    <w:p w:rsidR="003442AC" w:rsidRPr="003442AC" w:rsidRDefault="003442AC" w:rsidP="0017018F">
      <w:pPr>
        <w:jc w:val="center"/>
        <w:rPr>
          <w:rFonts w:asciiTheme="minorHAnsi" w:hAnsiTheme="minorHAnsi" w:cstheme="minorHAnsi"/>
          <w:i/>
          <w:sz w:val="24"/>
          <w:szCs w:val="24"/>
        </w:rPr>
      </w:pPr>
      <w:r w:rsidRPr="003442AC">
        <w:rPr>
          <w:rFonts w:asciiTheme="minorHAnsi" w:hAnsiTheme="minorHAnsi" w:cstheme="minorHAnsi"/>
          <w:i/>
          <w:sz w:val="24"/>
          <w:szCs w:val="24"/>
          <w:highlight w:val="yellow"/>
        </w:rPr>
        <w:t>Insert here course dates, venue and country</w:t>
      </w:r>
    </w:p>
    <w:p w:rsidR="0017018F" w:rsidRDefault="0017018F">
      <w:pPr>
        <w:rPr>
          <w:rFonts w:asciiTheme="minorHAnsi" w:hAnsiTheme="minorHAnsi" w:cstheme="minorHAnsi"/>
          <w:sz w:val="24"/>
          <w:szCs w:val="24"/>
        </w:rPr>
      </w:pPr>
    </w:p>
    <w:p w:rsidR="007638EC" w:rsidRPr="007638EC" w:rsidRDefault="007638EC" w:rsidP="007638EC">
      <w:pPr>
        <w:jc w:val="center"/>
        <w:rPr>
          <w:rFonts w:asciiTheme="minorHAnsi" w:hAnsiTheme="minorHAnsi" w:cstheme="minorHAnsi"/>
          <w:i/>
          <w:color w:val="FF0000"/>
          <w:sz w:val="24"/>
          <w:szCs w:val="24"/>
        </w:rPr>
      </w:pPr>
      <w:r w:rsidRPr="007638EC">
        <w:rPr>
          <w:rFonts w:asciiTheme="minorHAnsi" w:hAnsiTheme="minorHAnsi" w:cstheme="minorHAnsi"/>
          <w:i/>
          <w:color w:val="FF0000"/>
          <w:sz w:val="24"/>
          <w:szCs w:val="24"/>
        </w:rPr>
        <w:t>Note to course organizers:</w:t>
      </w:r>
    </w:p>
    <w:p w:rsidR="007638EC" w:rsidRPr="007638EC" w:rsidRDefault="007638EC" w:rsidP="007638EC">
      <w:pPr>
        <w:jc w:val="center"/>
        <w:rPr>
          <w:rFonts w:asciiTheme="minorHAnsi" w:hAnsiTheme="minorHAnsi" w:cstheme="minorHAnsi"/>
          <w:i/>
          <w:color w:val="FF0000"/>
          <w:sz w:val="24"/>
          <w:szCs w:val="24"/>
        </w:rPr>
      </w:pPr>
      <w:r w:rsidRPr="007638EC">
        <w:rPr>
          <w:rFonts w:asciiTheme="minorHAnsi" w:hAnsiTheme="minorHAnsi" w:cstheme="minorHAnsi"/>
          <w:i/>
          <w:color w:val="FF0000"/>
          <w:sz w:val="24"/>
          <w:szCs w:val="24"/>
        </w:rPr>
        <w:t>This self-assessment is a “standard” one. It should be customized based on the final agenda of your RRT training (i.e. assess only the topics you will cover during the training).</w:t>
      </w:r>
    </w:p>
    <w:p w:rsidR="007638EC" w:rsidRDefault="007638EC">
      <w:pPr>
        <w:rPr>
          <w:rFonts w:asciiTheme="minorHAnsi" w:hAnsiTheme="minorHAnsi" w:cstheme="minorHAnsi"/>
          <w:sz w:val="24"/>
          <w:szCs w:val="24"/>
        </w:rPr>
      </w:pPr>
    </w:p>
    <w:p w:rsidR="0017018F" w:rsidRPr="003442AC" w:rsidRDefault="00DD1E4E">
      <w:pPr>
        <w:rPr>
          <w:rFonts w:asciiTheme="minorHAnsi" w:hAnsiTheme="minorHAnsi" w:cstheme="minorHAnsi"/>
          <w:sz w:val="24"/>
          <w:szCs w:val="24"/>
        </w:rPr>
      </w:pPr>
      <w:r w:rsidRPr="003442AC">
        <w:rPr>
          <w:rFonts w:asciiTheme="minorHAnsi" w:hAnsiTheme="minorHAnsi" w:cstheme="minorHAnsi"/>
          <w:sz w:val="24"/>
          <w:szCs w:val="24"/>
        </w:rPr>
        <w:t xml:space="preserve">The </w:t>
      </w:r>
      <w:r w:rsidR="008163D8" w:rsidRPr="003442AC">
        <w:rPr>
          <w:rFonts w:asciiTheme="minorHAnsi" w:hAnsiTheme="minorHAnsi" w:cstheme="minorHAnsi"/>
          <w:sz w:val="24"/>
          <w:szCs w:val="24"/>
        </w:rPr>
        <w:t xml:space="preserve">following </w:t>
      </w:r>
      <w:r w:rsidRPr="003442AC">
        <w:rPr>
          <w:rFonts w:asciiTheme="minorHAnsi" w:hAnsiTheme="minorHAnsi" w:cstheme="minorHAnsi"/>
          <w:sz w:val="24"/>
          <w:szCs w:val="24"/>
        </w:rPr>
        <w:t>questionnaire is</w:t>
      </w:r>
      <w:r w:rsidR="008163D8" w:rsidRPr="003442AC">
        <w:rPr>
          <w:rFonts w:asciiTheme="minorHAnsi" w:hAnsiTheme="minorHAnsi" w:cstheme="minorHAnsi"/>
          <w:sz w:val="24"/>
          <w:szCs w:val="24"/>
        </w:rPr>
        <w:t xml:space="preserve"> based on some of</w:t>
      </w:r>
      <w:r w:rsidR="0017018F" w:rsidRPr="003442AC">
        <w:rPr>
          <w:rFonts w:asciiTheme="minorHAnsi" w:hAnsiTheme="minorHAnsi" w:cstheme="minorHAnsi"/>
          <w:sz w:val="24"/>
          <w:szCs w:val="24"/>
        </w:rPr>
        <w:t xml:space="preserve"> the course’s key learning objectives. </w:t>
      </w:r>
    </w:p>
    <w:p w:rsidR="0017018F" w:rsidRPr="003442AC" w:rsidRDefault="0017018F">
      <w:pPr>
        <w:rPr>
          <w:rFonts w:asciiTheme="minorHAnsi" w:hAnsiTheme="minorHAnsi" w:cstheme="minorHAnsi"/>
          <w:sz w:val="24"/>
          <w:szCs w:val="24"/>
        </w:rPr>
      </w:pPr>
    </w:p>
    <w:p w:rsidR="0017018F" w:rsidRPr="003442AC" w:rsidRDefault="008163D8">
      <w:pPr>
        <w:rPr>
          <w:rFonts w:asciiTheme="minorHAnsi" w:hAnsiTheme="minorHAnsi" w:cstheme="minorHAnsi"/>
          <w:sz w:val="24"/>
          <w:szCs w:val="24"/>
        </w:rPr>
      </w:pPr>
      <w:r w:rsidRPr="003442AC">
        <w:rPr>
          <w:rFonts w:asciiTheme="minorHAnsi" w:hAnsiTheme="minorHAnsi" w:cstheme="minorHAnsi"/>
          <w:sz w:val="24"/>
          <w:szCs w:val="24"/>
        </w:rPr>
        <w:t xml:space="preserve">The aim of this questionnaire is to </w:t>
      </w:r>
      <w:r w:rsidR="0017018F" w:rsidRPr="003442AC">
        <w:rPr>
          <w:rFonts w:asciiTheme="minorHAnsi" w:hAnsiTheme="minorHAnsi" w:cstheme="minorHAnsi"/>
          <w:sz w:val="24"/>
          <w:szCs w:val="24"/>
        </w:rPr>
        <w:t xml:space="preserve">help you </w:t>
      </w:r>
      <w:r w:rsidR="00DD1E4E" w:rsidRPr="003442AC">
        <w:rPr>
          <w:rFonts w:asciiTheme="minorHAnsi" w:hAnsiTheme="minorHAnsi" w:cstheme="minorHAnsi"/>
          <w:sz w:val="24"/>
          <w:szCs w:val="24"/>
        </w:rPr>
        <w:t xml:space="preserve">in assessing </w:t>
      </w:r>
      <w:r w:rsidR="0017018F" w:rsidRPr="003442AC">
        <w:rPr>
          <w:rFonts w:asciiTheme="minorHAnsi" w:hAnsiTheme="minorHAnsi" w:cstheme="minorHAnsi"/>
          <w:sz w:val="24"/>
          <w:szCs w:val="24"/>
        </w:rPr>
        <w:t xml:space="preserve">your </w:t>
      </w:r>
      <w:r w:rsidR="00DD1E4E" w:rsidRPr="003442AC">
        <w:rPr>
          <w:rFonts w:asciiTheme="minorHAnsi" w:hAnsiTheme="minorHAnsi" w:cstheme="minorHAnsi"/>
          <w:sz w:val="24"/>
          <w:szCs w:val="24"/>
        </w:rPr>
        <w:t>overall le</w:t>
      </w:r>
      <w:r w:rsidR="0017018F" w:rsidRPr="003442AC">
        <w:rPr>
          <w:rFonts w:asciiTheme="minorHAnsi" w:hAnsiTheme="minorHAnsi" w:cstheme="minorHAnsi"/>
          <w:sz w:val="24"/>
          <w:szCs w:val="24"/>
        </w:rPr>
        <w:t>vel of knowledge and experience</w:t>
      </w:r>
      <w:r w:rsidR="00DD1E4E" w:rsidRPr="003442AC">
        <w:rPr>
          <w:rFonts w:asciiTheme="minorHAnsi" w:hAnsiTheme="minorHAnsi" w:cstheme="minorHAnsi"/>
          <w:sz w:val="24"/>
          <w:szCs w:val="24"/>
        </w:rPr>
        <w:t xml:space="preserve"> with the key </w:t>
      </w:r>
      <w:r w:rsidR="0017018F" w:rsidRPr="003442AC">
        <w:rPr>
          <w:rFonts w:asciiTheme="minorHAnsi" w:hAnsiTheme="minorHAnsi" w:cstheme="minorHAnsi"/>
          <w:sz w:val="24"/>
          <w:szCs w:val="24"/>
        </w:rPr>
        <w:t>roles and functions of Rapid Response Teams and</w:t>
      </w:r>
      <w:r w:rsidR="00DD1E4E" w:rsidRPr="003442AC">
        <w:rPr>
          <w:rFonts w:asciiTheme="minorHAnsi" w:hAnsiTheme="minorHAnsi" w:cstheme="minorHAnsi"/>
          <w:sz w:val="24"/>
          <w:szCs w:val="24"/>
        </w:rPr>
        <w:t xml:space="preserve"> </w:t>
      </w:r>
      <w:r w:rsidR="002573F7" w:rsidRPr="003442AC">
        <w:rPr>
          <w:rFonts w:asciiTheme="minorHAnsi" w:hAnsiTheme="minorHAnsi" w:cstheme="minorHAnsi"/>
          <w:sz w:val="24"/>
          <w:szCs w:val="24"/>
        </w:rPr>
        <w:t xml:space="preserve">interventions in </w:t>
      </w:r>
      <w:r w:rsidR="0017018F" w:rsidRPr="003442AC">
        <w:rPr>
          <w:rFonts w:asciiTheme="minorHAnsi" w:hAnsiTheme="minorHAnsi" w:cstheme="minorHAnsi"/>
          <w:sz w:val="24"/>
          <w:szCs w:val="24"/>
        </w:rPr>
        <w:t xml:space="preserve">the context of </w:t>
      </w:r>
      <w:r w:rsidR="00292800">
        <w:rPr>
          <w:rFonts w:asciiTheme="minorHAnsi" w:hAnsiTheme="minorHAnsi" w:cstheme="minorHAnsi"/>
          <w:sz w:val="24"/>
          <w:szCs w:val="24"/>
        </w:rPr>
        <w:t xml:space="preserve">a disease </w:t>
      </w:r>
      <w:r w:rsidR="00F51D75">
        <w:rPr>
          <w:rFonts w:asciiTheme="minorHAnsi" w:hAnsiTheme="minorHAnsi" w:cstheme="minorHAnsi"/>
          <w:sz w:val="24"/>
          <w:szCs w:val="24"/>
        </w:rPr>
        <w:t>o</w:t>
      </w:r>
      <w:r w:rsidR="0017018F" w:rsidRPr="003442AC">
        <w:rPr>
          <w:rFonts w:asciiTheme="minorHAnsi" w:hAnsiTheme="minorHAnsi" w:cstheme="minorHAnsi"/>
          <w:sz w:val="24"/>
          <w:szCs w:val="24"/>
        </w:rPr>
        <w:t xml:space="preserve">utbreak. </w:t>
      </w:r>
    </w:p>
    <w:p w:rsidR="0017018F" w:rsidRPr="003442AC" w:rsidRDefault="0017018F">
      <w:pPr>
        <w:rPr>
          <w:rFonts w:asciiTheme="minorHAnsi" w:hAnsiTheme="minorHAnsi" w:cstheme="minorHAnsi"/>
          <w:sz w:val="24"/>
          <w:szCs w:val="24"/>
        </w:rPr>
      </w:pPr>
    </w:p>
    <w:p w:rsidR="00DD1E4E" w:rsidRPr="003442AC" w:rsidRDefault="008163D8">
      <w:pPr>
        <w:rPr>
          <w:rFonts w:asciiTheme="minorHAnsi" w:hAnsiTheme="minorHAnsi" w:cstheme="minorHAnsi"/>
          <w:sz w:val="24"/>
          <w:szCs w:val="24"/>
        </w:rPr>
      </w:pPr>
      <w:r w:rsidRPr="003442AC">
        <w:rPr>
          <w:rFonts w:asciiTheme="minorHAnsi" w:hAnsiTheme="minorHAnsi" w:cstheme="minorHAnsi"/>
          <w:sz w:val="24"/>
          <w:szCs w:val="24"/>
        </w:rPr>
        <w:t xml:space="preserve">The questionnaire is administered prior to the start of the course and upon its conclusion. </w:t>
      </w:r>
      <w:r w:rsidR="005071E9" w:rsidRPr="003442AC">
        <w:rPr>
          <w:rFonts w:asciiTheme="minorHAnsi" w:hAnsiTheme="minorHAnsi" w:cstheme="minorHAnsi"/>
          <w:sz w:val="24"/>
          <w:szCs w:val="24"/>
        </w:rPr>
        <w:t>It is not intended to be a measure of pass / fail regarding the course.</w:t>
      </w:r>
      <w:r w:rsidRPr="003442AC">
        <w:rPr>
          <w:rFonts w:asciiTheme="minorHAnsi" w:hAnsiTheme="minorHAnsi" w:cstheme="minorHAnsi"/>
          <w:sz w:val="24"/>
          <w:szCs w:val="24"/>
        </w:rPr>
        <w:t xml:space="preserve"> You may wish to use the results of the questionnaire (</w:t>
      </w:r>
      <w:r w:rsidR="00EB455C" w:rsidRPr="003442AC">
        <w:rPr>
          <w:rFonts w:asciiTheme="minorHAnsi" w:hAnsiTheme="minorHAnsi" w:cstheme="minorHAnsi"/>
          <w:sz w:val="24"/>
          <w:szCs w:val="24"/>
        </w:rPr>
        <w:t>pre-and</w:t>
      </w:r>
      <w:bookmarkStart w:id="0" w:name="_GoBack"/>
      <w:bookmarkEnd w:id="0"/>
      <w:r w:rsidRPr="003442AC">
        <w:rPr>
          <w:rFonts w:asciiTheme="minorHAnsi" w:hAnsiTheme="minorHAnsi" w:cstheme="minorHAnsi"/>
          <w:sz w:val="24"/>
          <w:szCs w:val="24"/>
        </w:rPr>
        <w:t xml:space="preserve"> post) to determine areas for self-development and learning in follow-up to the course.  </w:t>
      </w:r>
    </w:p>
    <w:p w:rsidR="00DD1E4E" w:rsidRPr="003442AC" w:rsidRDefault="00DD1E4E">
      <w:pPr>
        <w:rPr>
          <w:rFonts w:asciiTheme="minorHAnsi" w:hAnsiTheme="minorHAnsi" w:cstheme="minorHAnsi"/>
          <w:sz w:val="24"/>
          <w:szCs w:val="24"/>
        </w:rPr>
      </w:pPr>
    </w:p>
    <w:p w:rsidR="00DD1E4E" w:rsidRPr="003442AC" w:rsidRDefault="00DD1E4E">
      <w:pPr>
        <w:rPr>
          <w:rFonts w:asciiTheme="minorHAnsi" w:hAnsiTheme="minorHAnsi" w:cstheme="minorHAnsi"/>
          <w:sz w:val="24"/>
          <w:szCs w:val="24"/>
        </w:rPr>
      </w:pPr>
      <w:r w:rsidRPr="003442AC">
        <w:rPr>
          <w:rFonts w:asciiTheme="minorHAnsi" w:hAnsiTheme="minorHAnsi" w:cstheme="minorHAnsi"/>
          <w:sz w:val="24"/>
          <w:szCs w:val="24"/>
        </w:rPr>
        <w:t xml:space="preserve">Individual results will be shared with the assessment team and otherwise remain confidential. </w:t>
      </w:r>
    </w:p>
    <w:p w:rsidR="00DD1E4E" w:rsidRPr="003442AC" w:rsidRDefault="00DD1E4E">
      <w:pPr>
        <w:rPr>
          <w:rFonts w:asciiTheme="minorHAnsi" w:hAnsiTheme="minorHAnsi" w:cstheme="minorHAnsi"/>
          <w:sz w:val="24"/>
          <w:szCs w:val="24"/>
        </w:rPr>
      </w:pPr>
    </w:p>
    <w:p w:rsidR="008163D8" w:rsidRPr="003442AC" w:rsidRDefault="00DD1E4E" w:rsidP="00071A81">
      <w:pPr>
        <w:rPr>
          <w:rFonts w:asciiTheme="minorHAnsi" w:hAnsiTheme="minorHAnsi" w:cstheme="minorHAnsi"/>
          <w:sz w:val="24"/>
          <w:szCs w:val="24"/>
        </w:rPr>
      </w:pPr>
      <w:r w:rsidRPr="003442AC">
        <w:rPr>
          <w:rFonts w:asciiTheme="minorHAnsi" w:hAnsiTheme="minorHAnsi" w:cstheme="minorHAnsi"/>
          <w:sz w:val="24"/>
          <w:szCs w:val="24"/>
        </w:rPr>
        <w:t xml:space="preserve">Read carefully each question below and circle the best possible answer </w:t>
      </w:r>
      <w:r w:rsidR="005071E9" w:rsidRPr="003442AC">
        <w:rPr>
          <w:rFonts w:asciiTheme="minorHAnsi" w:hAnsiTheme="minorHAnsi" w:cstheme="minorHAnsi"/>
          <w:sz w:val="24"/>
          <w:szCs w:val="24"/>
        </w:rPr>
        <w:t xml:space="preserve">unless </w:t>
      </w:r>
      <w:r w:rsidRPr="003442AC">
        <w:rPr>
          <w:rFonts w:asciiTheme="minorHAnsi" w:hAnsiTheme="minorHAnsi" w:cstheme="minorHAnsi"/>
          <w:sz w:val="24"/>
          <w:szCs w:val="24"/>
        </w:rPr>
        <w:t>otherwise</w:t>
      </w:r>
      <w:r w:rsidR="005071E9" w:rsidRPr="003442AC">
        <w:rPr>
          <w:rFonts w:asciiTheme="minorHAnsi" w:hAnsiTheme="minorHAnsi" w:cstheme="minorHAnsi"/>
          <w:sz w:val="24"/>
          <w:szCs w:val="24"/>
        </w:rPr>
        <w:t xml:space="preserve"> instructed</w:t>
      </w:r>
      <w:r w:rsidR="006929B2">
        <w:rPr>
          <w:rFonts w:asciiTheme="minorHAnsi" w:hAnsiTheme="minorHAnsi" w:cstheme="minorHAnsi"/>
          <w:sz w:val="24"/>
          <w:szCs w:val="24"/>
        </w:rPr>
        <w:t>. There are 25</w:t>
      </w:r>
      <w:r w:rsidRPr="003442AC">
        <w:rPr>
          <w:rFonts w:asciiTheme="minorHAnsi" w:hAnsiTheme="minorHAnsi" w:cstheme="minorHAnsi"/>
          <w:sz w:val="24"/>
          <w:szCs w:val="24"/>
        </w:rPr>
        <w:t xml:space="preserve"> questions overall. </w:t>
      </w:r>
      <w:r w:rsidR="008163D8" w:rsidRPr="003442AC">
        <w:rPr>
          <w:rFonts w:asciiTheme="minorHAnsi" w:hAnsiTheme="minorHAnsi" w:cstheme="minorHAnsi"/>
          <w:sz w:val="24"/>
          <w:szCs w:val="24"/>
        </w:rPr>
        <w:t>P</w:t>
      </w:r>
      <w:r w:rsidR="00071A81" w:rsidRPr="003442AC">
        <w:rPr>
          <w:rFonts w:asciiTheme="minorHAnsi" w:hAnsiTheme="minorHAnsi" w:cstheme="minorHAnsi"/>
          <w:sz w:val="24"/>
          <w:szCs w:val="24"/>
        </w:rPr>
        <w:t>lease assess your</w:t>
      </w:r>
      <w:r w:rsidR="0017018F" w:rsidRPr="003442AC">
        <w:rPr>
          <w:rFonts w:asciiTheme="minorHAnsi" w:hAnsiTheme="minorHAnsi" w:cstheme="minorHAnsi"/>
          <w:sz w:val="24"/>
          <w:szCs w:val="24"/>
        </w:rPr>
        <w:t xml:space="preserve"> knowledge</w:t>
      </w:r>
      <w:r w:rsidR="008163D8" w:rsidRPr="003442AC">
        <w:rPr>
          <w:rFonts w:asciiTheme="minorHAnsi" w:hAnsiTheme="minorHAnsi" w:cstheme="minorHAnsi"/>
          <w:sz w:val="24"/>
          <w:szCs w:val="24"/>
        </w:rPr>
        <w:t xml:space="preserve"> and experience</w:t>
      </w:r>
      <w:r w:rsidR="00071A81" w:rsidRPr="003442AC">
        <w:rPr>
          <w:rFonts w:asciiTheme="minorHAnsi" w:hAnsiTheme="minorHAnsi" w:cstheme="minorHAnsi"/>
          <w:sz w:val="24"/>
          <w:szCs w:val="24"/>
        </w:rPr>
        <w:t>, on a scale</w:t>
      </w:r>
      <w:r w:rsidR="008163D8" w:rsidRPr="003442AC">
        <w:rPr>
          <w:rFonts w:asciiTheme="minorHAnsi" w:hAnsiTheme="minorHAnsi" w:cstheme="minorHAnsi"/>
          <w:sz w:val="24"/>
          <w:szCs w:val="24"/>
        </w:rPr>
        <w:t xml:space="preserve"> ranging</w:t>
      </w:r>
      <w:r w:rsidR="00071A81" w:rsidRPr="003442AC">
        <w:rPr>
          <w:rFonts w:asciiTheme="minorHAnsi" w:hAnsiTheme="minorHAnsi" w:cstheme="minorHAnsi"/>
          <w:sz w:val="24"/>
          <w:szCs w:val="24"/>
        </w:rPr>
        <w:t xml:space="preserve"> from 1 (very low) to 5 (very high), to:</w:t>
      </w:r>
    </w:p>
    <w:p w:rsidR="00737E83" w:rsidRPr="003442AC" w:rsidRDefault="00071A81" w:rsidP="00737E83">
      <w:pPr>
        <w:rPr>
          <w:rFonts w:asciiTheme="minorHAnsi" w:hAnsiTheme="minorHAnsi" w:cstheme="minorHAnsi"/>
          <w:sz w:val="24"/>
          <w:szCs w:val="24"/>
        </w:rPr>
      </w:pPr>
      <w:r w:rsidRPr="003442AC">
        <w:rPr>
          <w:rFonts w:asciiTheme="minorHAnsi" w:hAnsiTheme="minorHAnsi" w:cstheme="minorHAnsi"/>
          <w:sz w:val="24"/>
          <w:szCs w:val="24"/>
        </w:rPr>
        <w:t xml:space="preserve">  </w:t>
      </w:r>
    </w:p>
    <w:tbl>
      <w:tblPr>
        <w:tblW w:w="0" w:type="auto"/>
        <w:tblBorders>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2" w:type="dxa"/>
          <w:right w:w="72" w:type="dxa"/>
        </w:tblCellMar>
        <w:tblLook w:val="0000" w:firstRow="0" w:lastRow="0" w:firstColumn="0" w:lastColumn="0" w:noHBand="0" w:noVBand="0"/>
      </w:tblPr>
      <w:tblGrid>
        <w:gridCol w:w="6747"/>
        <w:gridCol w:w="521"/>
        <w:gridCol w:w="522"/>
        <w:gridCol w:w="521"/>
        <w:gridCol w:w="522"/>
        <w:gridCol w:w="522"/>
      </w:tblGrid>
      <w:tr w:rsidR="00737E83" w:rsidRPr="003442AC" w:rsidTr="008751B5">
        <w:tc>
          <w:tcPr>
            <w:tcW w:w="6747" w:type="dxa"/>
            <w:tcBorders>
              <w:top w:val="nil"/>
              <w:bottom w:val="nil"/>
            </w:tcBorders>
            <w:shd w:val="clear" w:color="auto" w:fill="FFFFFF" w:themeFill="background1"/>
          </w:tcPr>
          <w:p w:rsidR="00737E83" w:rsidRPr="003442AC" w:rsidRDefault="00737E83" w:rsidP="008751B5">
            <w:pPr>
              <w:rPr>
                <w:rFonts w:asciiTheme="minorHAnsi" w:hAnsiTheme="minorHAnsi" w:cstheme="minorHAnsi"/>
                <w:sz w:val="24"/>
                <w:szCs w:val="24"/>
              </w:rPr>
            </w:pPr>
            <w:r>
              <w:rPr>
                <w:rFonts w:asciiTheme="minorHAnsi" w:hAnsiTheme="minorHAnsi" w:cstheme="minorHAnsi"/>
                <w:sz w:val="24"/>
                <w:szCs w:val="24"/>
              </w:rPr>
              <w:t xml:space="preserve">01. </w:t>
            </w:r>
            <w:r w:rsidR="00C52748">
              <w:rPr>
                <w:rFonts w:asciiTheme="minorHAnsi" w:hAnsiTheme="minorHAnsi" w:cstheme="minorHAnsi"/>
                <w:sz w:val="24"/>
                <w:szCs w:val="24"/>
              </w:rPr>
              <w:t xml:space="preserve">Describe emergency coordination </w:t>
            </w:r>
            <w:r w:rsidR="00F51D75">
              <w:rPr>
                <w:rFonts w:asciiTheme="minorHAnsi" w:hAnsiTheme="minorHAnsi" w:cstheme="minorHAnsi"/>
                <w:sz w:val="24"/>
                <w:szCs w:val="24"/>
              </w:rPr>
              <w:t xml:space="preserve">structures and </w:t>
            </w:r>
            <w:r w:rsidR="00C52748">
              <w:rPr>
                <w:rFonts w:asciiTheme="minorHAnsi" w:hAnsiTheme="minorHAnsi" w:cstheme="minorHAnsi"/>
                <w:sz w:val="24"/>
                <w:szCs w:val="24"/>
              </w:rPr>
              <w:t>mechanisms in your country.</w:t>
            </w:r>
          </w:p>
        </w:tc>
        <w:tc>
          <w:tcPr>
            <w:tcW w:w="521"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bl>
    <w:p w:rsidR="00071A81" w:rsidRPr="003442AC" w:rsidRDefault="00071A81" w:rsidP="00071A81">
      <w:pPr>
        <w:rPr>
          <w:rFonts w:asciiTheme="minorHAnsi" w:hAnsiTheme="minorHAnsi" w:cstheme="minorHAnsi"/>
          <w:sz w:val="24"/>
          <w:szCs w:val="24"/>
        </w:rPr>
      </w:pPr>
    </w:p>
    <w:tbl>
      <w:tblPr>
        <w:tblW w:w="0" w:type="auto"/>
        <w:tblBorders>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747"/>
        <w:gridCol w:w="521"/>
        <w:gridCol w:w="522"/>
        <w:gridCol w:w="521"/>
        <w:gridCol w:w="522"/>
        <w:gridCol w:w="522"/>
      </w:tblGrid>
      <w:tr w:rsidR="00737E83" w:rsidRPr="003442AC" w:rsidTr="008751B5">
        <w:tc>
          <w:tcPr>
            <w:tcW w:w="6747" w:type="dxa"/>
            <w:tcBorders>
              <w:top w:val="nil"/>
              <w:bottom w:val="nil"/>
            </w:tcBorders>
            <w:shd w:val="clear" w:color="auto" w:fill="D9D9D9"/>
          </w:tcPr>
          <w:p w:rsidR="00737E83" w:rsidRPr="003442AC" w:rsidRDefault="00737E83" w:rsidP="00F51D75">
            <w:pPr>
              <w:spacing w:before="60"/>
              <w:jc w:val="left"/>
              <w:rPr>
                <w:rFonts w:asciiTheme="minorHAnsi" w:hAnsiTheme="minorHAnsi" w:cstheme="minorHAnsi"/>
                <w:sz w:val="24"/>
                <w:szCs w:val="24"/>
              </w:rPr>
            </w:pPr>
            <w:r>
              <w:rPr>
                <w:rFonts w:asciiTheme="minorHAnsi" w:hAnsiTheme="minorHAnsi" w:cstheme="minorHAnsi"/>
                <w:sz w:val="24"/>
                <w:szCs w:val="24"/>
              </w:rPr>
              <w:t xml:space="preserve">02. </w:t>
            </w:r>
            <w:r w:rsidR="00F51D75" w:rsidRPr="00F51D75">
              <w:rPr>
                <w:rFonts w:asciiTheme="minorHAnsi" w:hAnsiTheme="minorHAnsi" w:cstheme="minorHAnsi"/>
                <w:sz w:val="24"/>
                <w:szCs w:val="24"/>
              </w:rPr>
              <w:t>Describe where RRTs fit into</w:t>
            </w:r>
            <w:r w:rsidR="00F51D75">
              <w:rPr>
                <w:rFonts w:asciiTheme="minorHAnsi" w:hAnsiTheme="minorHAnsi" w:cstheme="minorHAnsi"/>
                <w:sz w:val="24"/>
                <w:szCs w:val="24"/>
              </w:rPr>
              <w:t xml:space="preserve"> these national structures/ mechanisms</w:t>
            </w:r>
            <w:r w:rsidR="00F51D75" w:rsidRPr="00F51D75">
              <w:rPr>
                <w:rFonts w:asciiTheme="minorHAnsi" w:hAnsiTheme="minorHAnsi" w:cstheme="minorHAnsi"/>
                <w:sz w:val="24"/>
                <w:szCs w:val="24"/>
              </w:rPr>
              <w:t xml:space="preserve"> and describe its role.</w:t>
            </w:r>
            <w:r w:rsidR="00F51D75">
              <w:rPr>
                <w:rFonts w:asciiTheme="minorHAnsi" w:hAnsiTheme="minorHAnsi" w:cstheme="minorHAnsi"/>
                <w:sz w:val="24"/>
                <w:szCs w:val="24"/>
              </w:rPr>
              <w:t xml:space="preserve"> </w:t>
            </w:r>
          </w:p>
        </w:tc>
        <w:tc>
          <w:tcPr>
            <w:tcW w:w="521" w:type="dxa"/>
            <w:tcBorders>
              <w:top w:val="nil"/>
            </w:tcBorders>
            <w:shd w:val="clear" w:color="auto" w:fill="D9D9D9"/>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tcBorders>
            <w:shd w:val="clear" w:color="auto" w:fill="D9D9D9"/>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tcBorders>
            <w:shd w:val="clear" w:color="auto" w:fill="D9D9D9"/>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tcBorders>
            <w:shd w:val="clear" w:color="auto" w:fill="D9D9D9"/>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tcBorders>
            <w:shd w:val="clear" w:color="auto" w:fill="D9D9D9"/>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bl>
    <w:p w:rsidR="00737E83" w:rsidRPr="003442AC" w:rsidRDefault="00737E83" w:rsidP="00737E83">
      <w:pPr>
        <w:rPr>
          <w:rFonts w:asciiTheme="minorHAnsi" w:hAnsiTheme="minorHAnsi" w:cstheme="minorHAnsi"/>
          <w:sz w:val="24"/>
          <w:szCs w:val="24"/>
        </w:rPr>
      </w:pPr>
    </w:p>
    <w:tbl>
      <w:tblPr>
        <w:tblW w:w="0" w:type="auto"/>
        <w:tblBorders>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2" w:type="dxa"/>
          <w:right w:w="72" w:type="dxa"/>
        </w:tblCellMar>
        <w:tblLook w:val="0000" w:firstRow="0" w:lastRow="0" w:firstColumn="0" w:lastColumn="0" w:noHBand="0" w:noVBand="0"/>
      </w:tblPr>
      <w:tblGrid>
        <w:gridCol w:w="6747"/>
        <w:gridCol w:w="521"/>
        <w:gridCol w:w="522"/>
        <w:gridCol w:w="521"/>
        <w:gridCol w:w="522"/>
        <w:gridCol w:w="522"/>
      </w:tblGrid>
      <w:tr w:rsidR="00737E83" w:rsidRPr="003442AC" w:rsidTr="008751B5">
        <w:tc>
          <w:tcPr>
            <w:tcW w:w="6747" w:type="dxa"/>
            <w:tcBorders>
              <w:top w:val="nil"/>
              <w:bottom w:val="nil"/>
            </w:tcBorders>
            <w:shd w:val="clear" w:color="auto" w:fill="FFFFFF" w:themeFill="background1"/>
          </w:tcPr>
          <w:p w:rsidR="00737E83" w:rsidRPr="003442AC" w:rsidRDefault="00737E83" w:rsidP="00F51D75">
            <w:pPr>
              <w:rPr>
                <w:rFonts w:asciiTheme="minorHAnsi" w:hAnsiTheme="minorHAnsi" w:cstheme="minorHAnsi"/>
                <w:sz w:val="24"/>
                <w:szCs w:val="24"/>
              </w:rPr>
            </w:pPr>
            <w:r>
              <w:rPr>
                <w:rFonts w:asciiTheme="minorHAnsi" w:hAnsiTheme="minorHAnsi" w:cstheme="minorHAnsi"/>
                <w:sz w:val="24"/>
                <w:szCs w:val="24"/>
              </w:rPr>
              <w:t xml:space="preserve">03. </w:t>
            </w:r>
            <w:r w:rsidR="00F51D75">
              <w:rPr>
                <w:rFonts w:asciiTheme="minorHAnsi" w:hAnsiTheme="minorHAnsi" w:cstheme="minorHAnsi"/>
                <w:sz w:val="24"/>
                <w:szCs w:val="24"/>
              </w:rPr>
              <w:t>Describe the composition</w:t>
            </w:r>
            <w:r w:rsidR="00F51D75" w:rsidRPr="003442AC">
              <w:rPr>
                <w:rFonts w:asciiTheme="minorHAnsi" w:hAnsiTheme="minorHAnsi" w:cstheme="minorHAnsi"/>
                <w:sz w:val="24"/>
                <w:szCs w:val="24"/>
              </w:rPr>
              <w:t xml:space="preserve"> </w:t>
            </w:r>
            <w:r w:rsidR="00F51D75">
              <w:rPr>
                <w:rFonts w:asciiTheme="minorHAnsi" w:hAnsiTheme="minorHAnsi" w:cstheme="minorHAnsi"/>
                <w:sz w:val="24"/>
                <w:szCs w:val="24"/>
              </w:rPr>
              <w:t xml:space="preserve">of a RRT </w:t>
            </w:r>
            <w:r w:rsidR="00F51D75" w:rsidRPr="003442AC">
              <w:rPr>
                <w:rFonts w:asciiTheme="minorHAnsi" w:hAnsiTheme="minorHAnsi" w:cstheme="minorHAnsi"/>
                <w:sz w:val="24"/>
                <w:szCs w:val="24"/>
              </w:rPr>
              <w:t xml:space="preserve">and </w:t>
            </w:r>
            <w:r w:rsidR="00F51D75">
              <w:rPr>
                <w:rFonts w:asciiTheme="minorHAnsi" w:hAnsiTheme="minorHAnsi" w:cstheme="minorHAnsi"/>
                <w:sz w:val="24"/>
                <w:szCs w:val="24"/>
              </w:rPr>
              <w:t>role of each member.</w:t>
            </w:r>
          </w:p>
        </w:tc>
        <w:tc>
          <w:tcPr>
            <w:tcW w:w="521"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bl>
    <w:p w:rsidR="00C52748" w:rsidRDefault="00C52748"/>
    <w:tbl>
      <w:tblPr>
        <w:tblW w:w="0" w:type="auto"/>
        <w:tblBorders>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747"/>
        <w:gridCol w:w="521"/>
        <w:gridCol w:w="522"/>
        <w:gridCol w:w="521"/>
        <w:gridCol w:w="522"/>
        <w:gridCol w:w="522"/>
      </w:tblGrid>
      <w:tr w:rsidR="00737E83" w:rsidRPr="003442AC" w:rsidTr="008751B5">
        <w:tc>
          <w:tcPr>
            <w:tcW w:w="6747" w:type="dxa"/>
            <w:tcBorders>
              <w:top w:val="nil"/>
              <w:bottom w:val="nil"/>
            </w:tcBorders>
            <w:shd w:val="clear" w:color="auto" w:fill="D9D9D9"/>
          </w:tcPr>
          <w:p w:rsidR="00737E83" w:rsidRPr="003442AC" w:rsidRDefault="00737E83" w:rsidP="00F51D75">
            <w:pPr>
              <w:spacing w:before="60"/>
              <w:jc w:val="left"/>
              <w:rPr>
                <w:rFonts w:asciiTheme="minorHAnsi" w:hAnsiTheme="minorHAnsi" w:cstheme="minorHAnsi"/>
                <w:sz w:val="24"/>
                <w:szCs w:val="24"/>
              </w:rPr>
            </w:pPr>
            <w:r>
              <w:rPr>
                <w:rFonts w:asciiTheme="minorHAnsi" w:hAnsiTheme="minorHAnsi" w:cstheme="minorHAnsi"/>
                <w:sz w:val="24"/>
                <w:szCs w:val="24"/>
              </w:rPr>
              <w:t xml:space="preserve">04. </w:t>
            </w:r>
            <w:r w:rsidR="00F51D75">
              <w:rPr>
                <w:rFonts w:asciiTheme="minorHAnsi" w:hAnsiTheme="minorHAnsi" w:cstheme="minorHAnsi"/>
                <w:sz w:val="24"/>
                <w:szCs w:val="24"/>
              </w:rPr>
              <w:t>List stakeholders</w:t>
            </w:r>
            <w:r w:rsidR="00F51D75" w:rsidRPr="00C52748">
              <w:rPr>
                <w:rFonts w:asciiTheme="minorHAnsi" w:hAnsiTheme="minorHAnsi" w:cstheme="minorHAnsi"/>
                <w:sz w:val="24"/>
                <w:szCs w:val="24"/>
              </w:rPr>
              <w:t xml:space="preserve"> in relation to the activities of RRTs at national and field levels.</w:t>
            </w:r>
          </w:p>
        </w:tc>
        <w:tc>
          <w:tcPr>
            <w:tcW w:w="521" w:type="dxa"/>
            <w:tcBorders>
              <w:top w:val="nil"/>
            </w:tcBorders>
            <w:shd w:val="clear" w:color="auto" w:fill="D9D9D9"/>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tcBorders>
            <w:shd w:val="clear" w:color="auto" w:fill="D9D9D9"/>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tcBorders>
            <w:shd w:val="clear" w:color="auto" w:fill="D9D9D9"/>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tcBorders>
            <w:shd w:val="clear" w:color="auto" w:fill="D9D9D9"/>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tcBorders>
            <w:shd w:val="clear" w:color="auto" w:fill="D9D9D9"/>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bl>
    <w:p w:rsidR="00737E83" w:rsidRPr="003442AC" w:rsidRDefault="00737E83" w:rsidP="00737E83">
      <w:pPr>
        <w:rPr>
          <w:rFonts w:asciiTheme="minorHAnsi" w:hAnsiTheme="minorHAnsi" w:cstheme="minorHAnsi"/>
          <w:sz w:val="24"/>
          <w:szCs w:val="24"/>
        </w:rPr>
      </w:pPr>
    </w:p>
    <w:tbl>
      <w:tblPr>
        <w:tblW w:w="0" w:type="auto"/>
        <w:tblBorders>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2" w:type="dxa"/>
          <w:right w:w="72" w:type="dxa"/>
        </w:tblCellMar>
        <w:tblLook w:val="0000" w:firstRow="0" w:lastRow="0" w:firstColumn="0" w:lastColumn="0" w:noHBand="0" w:noVBand="0"/>
      </w:tblPr>
      <w:tblGrid>
        <w:gridCol w:w="6747"/>
        <w:gridCol w:w="521"/>
        <w:gridCol w:w="522"/>
        <w:gridCol w:w="521"/>
        <w:gridCol w:w="522"/>
        <w:gridCol w:w="522"/>
      </w:tblGrid>
      <w:tr w:rsidR="00737E83" w:rsidRPr="003442AC" w:rsidTr="008751B5">
        <w:tc>
          <w:tcPr>
            <w:tcW w:w="6747" w:type="dxa"/>
            <w:tcBorders>
              <w:top w:val="nil"/>
              <w:bottom w:val="nil"/>
            </w:tcBorders>
            <w:shd w:val="clear" w:color="auto" w:fill="FFFFFF" w:themeFill="background1"/>
          </w:tcPr>
          <w:p w:rsidR="00737E83" w:rsidRPr="003442AC" w:rsidRDefault="00737E83" w:rsidP="008751B5">
            <w:pPr>
              <w:rPr>
                <w:rFonts w:asciiTheme="minorHAnsi" w:hAnsiTheme="minorHAnsi" w:cstheme="minorHAnsi"/>
                <w:sz w:val="24"/>
                <w:szCs w:val="24"/>
              </w:rPr>
            </w:pPr>
            <w:r>
              <w:rPr>
                <w:rFonts w:asciiTheme="minorHAnsi" w:hAnsiTheme="minorHAnsi" w:cstheme="minorHAnsi"/>
                <w:sz w:val="24"/>
                <w:szCs w:val="24"/>
              </w:rPr>
              <w:t xml:space="preserve">05. </w:t>
            </w:r>
            <w:r w:rsidR="00F51D75">
              <w:rPr>
                <w:rFonts w:asciiTheme="minorHAnsi" w:hAnsiTheme="minorHAnsi" w:cstheme="minorHAnsi"/>
                <w:sz w:val="24"/>
                <w:szCs w:val="24"/>
              </w:rPr>
              <w:t>I</w:t>
            </w:r>
            <w:r w:rsidR="00F51D75" w:rsidRPr="00C52748">
              <w:rPr>
                <w:rFonts w:asciiTheme="minorHAnsi" w:hAnsiTheme="minorHAnsi" w:cstheme="minorHAnsi"/>
                <w:sz w:val="24"/>
                <w:szCs w:val="24"/>
              </w:rPr>
              <w:t>dentify the key information that RRT members should assimilate before deployment to ensure their personal readiness, safety, and situational awareness.</w:t>
            </w:r>
          </w:p>
        </w:tc>
        <w:tc>
          <w:tcPr>
            <w:tcW w:w="521"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tcBorders>
            <w:shd w:val="clear" w:color="auto" w:fill="FFFFFF" w:themeFill="background1"/>
          </w:tcPr>
          <w:p w:rsidR="00737E83" w:rsidRPr="003442AC" w:rsidRDefault="00737E83" w:rsidP="008751B5">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bl>
    <w:p w:rsidR="00071A81" w:rsidRPr="003442AC" w:rsidRDefault="00071A81" w:rsidP="00071A81">
      <w:pPr>
        <w:rPr>
          <w:rFonts w:asciiTheme="minorHAnsi" w:hAnsiTheme="minorHAnsi" w:cstheme="minorHAnsi"/>
          <w:sz w:val="24"/>
          <w:szCs w:val="24"/>
        </w:rPr>
      </w:pPr>
    </w:p>
    <w:tbl>
      <w:tblPr>
        <w:tblW w:w="0" w:type="auto"/>
        <w:tblBorders>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747"/>
        <w:gridCol w:w="521"/>
        <w:gridCol w:w="522"/>
        <w:gridCol w:w="521"/>
        <w:gridCol w:w="522"/>
        <w:gridCol w:w="522"/>
      </w:tblGrid>
      <w:tr w:rsidR="00071A81" w:rsidRPr="003442AC" w:rsidTr="00AD41A0">
        <w:tc>
          <w:tcPr>
            <w:tcW w:w="6747" w:type="dxa"/>
            <w:tcBorders>
              <w:top w:val="nil"/>
              <w:bottom w:val="nil"/>
            </w:tcBorders>
            <w:shd w:val="clear" w:color="auto" w:fill="D9D9D9"/>
          </w:tcPr>
          <w:p w:rsidR="00737E83" w:rsidRPr="003442AC" w:rsidRDefault="00737E83" w:rsidP="00737E83">
            <w:pPr>
              <w:spacing w:before="60"/>
              <w:jc w:val="left"/>
              <w:rPr>
                <w:rFonts w:asciiTheme="minorHAnsi" w:hAnsiTheme="minorHAnsi" w:cstheme="minorHAnsi"/>
                <w:sz w:val="24"/>
                <w:szCs w:val="24"/>
              </w:rPr>
            </w:pPr>
            <w:r>
              <w:rPr>
                <w:rFonts w:asciiTheme="minorHAnsi" w:hAnsiTheme="minorHAnsi" w:cstheme="minorHAnsi"/>
                <w:sz w:val="24"/>
                <w:szCs w:val="24"/>
              </w:rPr>
              <w:t xml:space="preserve">06. </w:t>
            </w:r>
            <w:r w:rsidR="00F51D75" w:rsidRPr="00C52748">
              <w:rPr>
                <w:rFonts w:asciiTheme="minorHAnsi" w:hAnsiTheme="minorHAnsi" w:cstheme="minorHAnsi"/>
                <w:sz w:val="24"/>
                <w:szCs w:val="24"/>
              </w:rPr>
              <w:t>Identify the minimum logistics and equipment needed by RRT members for a specific public heath event</w:t>
            </w:r>
            <w:r w:rsidR="00F51D75">
              <w:rPr>
                <w:rFonts w:asciiTheme="minorHAnsi" w:hAnsiTheme="minorHAnsi" w:cstheme="minorHAnsi"/>
                <w:sz w:val="24"/>
                <w:szCs w:val="24"/>
              </w:rPr>
              <w:t>.</w:t>
            </w:r>
          </w:p>
        </w:tc>
        <w:tc>
          <w:tcPr>
            <w:tcW w:w="521" w:type="dxa"/>
            <w:tcBorders>
              <w:top w:val="nil"/>
            </w:tcBorders>
            <w:shd w:val="clear" w:color="auto" w:fill="D9D9D9"/>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tcBorders>
            <w:shd w:val="clear" w:color="auto" w:fill="D9D9D9"/>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tcBorders>
            <w:shd w:val="clear" w:color="auto" w:fill="D9D9D9"/>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tcBorders>
            <w:shd w:val="clear" w:color="auto" w:fill="D9D9D9"/>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tcBorders>
            <w:shd w:val="clear" w:color="auto" w:fill="D9D9D9"/>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bl>
    <w:p w:rsidR="00071A81" w:rsidRPr="003442AC" w:rsidRDefault="00071A81" w:rsidP="00071A81">
      <w:pPr>
        <w:rPr>
          <w:rFonts w:asciiTheme="minorHAnsi" w:hAnsiTheme="minorHAnsi" w:cstheme="minorHAnsi"/>
          <w:sz w:val="24"/>
          <w:szCs w:val="24"/>
        </w:rPr>
      </w:pPr>
    </w:p>
    <w:tbl>
      <w:tblPr>
        <w:tblW w:w="0" w:type="auto"/>
        <w:tblBorders>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2" w:type="dxa"/>
          <w:right w:w="72" w:type="dxa"/>
        </w:tblCellMar>
        <w:tblLook w:val="0000" w:firstRow="0" w:lastRow="0" w:firstColumn="0" w:lastColumn="0" w:noHBand="0" w:noVBand="0"/>
      </w:tblPr>
      <w:tblGrid>
        <w:gridCol w:w="6747"/>
        <w:gridCol w:w="521"/>
        <w:gridCol w:w="522"/>
        <w:gridCol w:w="521"/>
        <w:gridCol w:w="522"/>
        <w:gridCol w:w="522"/>
      </w:tblGrid>
      <w:tr w:rsidR="00071A81" w:rsidRPr="003442AC" w:rsidTr="00AD41A0">
        <w:tc>
          <w:tcPr>
            <w:tcW w:w="6747" w:type="dxa"/>
            <w:tcBorders>
              <w:top w:val="nil"/>
              <w:bottom w:val="nil"/>
            </w:tcBorders>
            <w:shd w:val="clear" w:color="auto" w:fill="FFFFFF" w:themeFill="background1"/>
          </w:tcPr>
          <w:p w:rsidR="00071A81" w:rsidRDefault="00737E83" w:rsidP="00737E83">
            <w:pPr>
              <w:rPr>
                <w:rFonts w:asciiTheme="minorHAnsi" w:hAnsiTheme="minorHAnsi" w:cstheme="minorHAnsi"/>
                <w:sz w:val="24"/>
                <w:szCs w:val="24"/>
              </w:rPr>
            </w:pPr>
            <w:r>
              <w:rPr>
                <w:rFonts w:asciiTheme="minorHAnsi" w:hAnsiTheme="minorHAnsi" w:cstheme="minorHAnsi"/>
                <w:sz w:val="24"/>
                <w:szCs w:val="24"/>
              </w:rPr>
              <w:t xml:space="preserve">07. </w:t>
            </w:r>
            <w:r w:rsidR="00C52748">
              <w:rPr>
                <w:rFonts w:asciiTheme="minorHAnsi" w:hAnsiTheme="minorHAnsi" w:cstheme="minorHAnsi"/>
                <w:sz w:val="24"/>
                <w:szCs w:val="24"/>
              </w:rPr>
              <w:t>Apply the 10 steps of outbreak investigation.</w:t>
            </w:r>
          </w:p>
          <w:p w:rsidR="00737E83" w:rsidRPr="003442AC" w:rsidRDefault="00737E83" w:rsidP="00737E83">
            <w:pPr>
              <w:rPr>
                <w:rFonts w:asciiTheme="minorHAnsi" w:hAnsiTheme="minorHAnsi" w:cstheme="minorHAnsi"/>
                <w:sz w:val="24"/>
                <w:szCs w:val="24"/>
              </w:rPr>
            </w:pPr>
          </w:p>
        </w:tc>
        <w:tc>
          <w:tcPr>
            <w:tcW w:w="521" w:type="dxa"/>
            <w:tcBorders>
              <w:top w:val="nil"/>
            </w:tcBorders>
            <w:shd w:val="clear" w:color="auto" w:fill="FFFFFF" w:themeFill="background1"/>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tcBorders>
            <w:shd w:val="clear" w:color="auto" w:fill="FFFFFF" w:themeFill="background1"/>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tcBorders>
            <w:shd w:val="clear" w:color="auto" w:fill="FFFFFF" w:themeFill="background1"/>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tcBorders>
            <w:shd w:val="clear" w:color="auto" w:fill="FFFFFF" w:themeFill="background1"/>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tcBorders>
            <w:shd w:val="clear" w:color="auto" w:fill="FFFFFF" w:themeFill="background1"/>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bl>
    <w:p w:rsidR="003442AC" w:rsidRPr="003442AC" w:rsidRDefault="003442AC" w:rsidP="00071A81">
      <w:pPr>
        <w:rPr>
          <w:rFonts w:asciiTheme="minorHAnsi" w:hAnsiTheme="minorHAnsi" w:cstheme="minorHAnsi"/>
          <w:sz w:val="24"/>
          <w:szCs w:val="24"/>
        </w:rPr>
      </w:pPr>
    </w:p>
    <w:tbl>
      <w:tblPr>
        <w:tblW w:w="0" w:type="auto"/>
        <w:tblBorders>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72" w:type="dxa"/>
          <w:right w:w="72" w:type="dxa"/>
        </w:tblCellMar>
        <w:tblLook w:val="0000" w:firstRow="0" w:lastRow="0" w:firstColumn="0" w:lastColumn="0" w:noHBand="0" w:noVBand="0"/>
      </w:tblPr>
      <w:tblGrid>
        <w:gridCol w:w="6747"/>
        <w:gridCol w:w="521"/>
        <w:gridCol w:w="522"/>
        <w:gridCol w:w="521"/>
        <w:gridCol w:w="522"/>
        <w:gridCol w:w="522"/>
      </w:tblGrid>
      <w:tr w:rsidR="00071A81" w:rsidRPr="003442AC" w:rsidTr="00236911">
        <w:tc>
          <w:tcPr>
            <w:tcW w:w="6747" w:type="dxa"/>
            <w:tcBorders>
              <w:top w:val="nil"/>
              <w:bottom w:val="nil"/>
            </w:tcBorders>
            <w:shd w:val="clear" w:color="auto" w:fill="D9D9D9" w:themeFill="background1" w:themeFillShade="D9"/>
          </w:tcPr>
          <w:p w:rsidR="00071A81" w:rsidRPr="003442AC" w:rsidRDefault="00737E83" w:rsidP="00292800">
            <w:pPr>
              <w:rPr>
                <w:rFonts w:asciiTheme="minorHAnsi" w:hAnsiTheme="minorHAnsi" w:cstheme="minorHAnsi"/>
                <w:sz w:val="24"/>
                <w:szCs w:val="24"/>
              </w:rPr>
            </w:pPr>
            <w:r>
              <w:rPr>
                <w:rFonts w:asciiTheme="minorHAnsi" w:hAnsiTheme="minorHAnsi" w:cstheme="minorHAnsi"/>
                <w:sz w:val="24"/>
                <w:szCs w:val="24"/>
              </w:rPr>
              <w:t xml:space="preserve">08. </w:t>
            </w:r>
            <w:r w:rsidR="00A27FF3" w:rsidRPr="003442AC">
              <w:rPr>
                <w:rFonts w:asciiTheme="minorHAnsi" w:hAnsiTheme="minorHAnsi" w:cstheme="minorHAnsi"/>
                <w:sz w:val="24"/>
                <w:szCs w:val="24"/>
              </w:rPr>
              <w:t xml:space="preserve">Analyze and </w:t>
            </w:r>
            <w:r w:rsidR="00A943B7" w:rsidRPr="003442AC">
              <w:rPr>
                <w:rFonts w:asciiTheme="minorHAnsi" w:hAnsiTheme="minorHAnsi" w:cstheme="minorHAnsi"/>
                <w:sz w:val="24"/>
                <w:szCs w:val="24"/>
              </w:rPr>
              <w:t>interpret</w:t>
            </w:r>
            <w:r w:rsidR="00292800">
              <w:rPr>
                <w:rFonts w:asciiTheme="minorHAnsi" w:hAnsiTheme="minorHAnsi" w:cstheme="minorHAnsi"/>
                <w:sz w:val="24"/>
                <w:szCs w:val="24"/>
              </w:rPr>
              <w:t xml:space="preserve"> data in the context of a disease </w:t>
            </w:r>
            <w:r w:rsidR="00A27FF3" w:rsidRPr="003442AC">
              <w:rPr>
                <w:rFonts w:asciiTheme="minorHAnsi" w:hAnsiTheme="minorHAnsi" w:cstheme="minorHAnsi"/>
                <w:sz w:val="24"/>
                <w:szCs w:val="24"/>
              </w:rPr>
              <w:t>outbreak, in order to take immediate action.</w:t>
            </w:r>
          </w:p>
        </w:tc>
        <w:tc>
          <w:tcPr>
            <w:tcW w:w="521" w:type="dxa"/>
            <w:tcBorders>
              <w:top w:val="nil"/>
              <w:bottom w:val="single" w:sz="4" w:space="0" w:color="auto"/>
            </w:tcBorders>
            <w:shd w:val="clear" w:color="auto" w:fill="D9D9D9" w:themeFill="background1" w:themeFillShade="D9"/>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bottom w:val="single" w:sz="4" w:space="0" w:color="auto"/>
            </w:tcBorders>
            <w:shd w:val="clear" w:color="auto" w:fill="D9D9D9" w:themeFill="background1" w:themeFillShade="D9"/>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bottom w:val="single" w:sz="4" w:space="0" w:color="auto"/>
            </w:tcBorders>
            <w:shd w:val="clear" w:color="auto" w:fill="D9D9D9" w:themeFill="background1" w:themeFillShade="D9"/>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bottom w:val="single" w:sz="4" w:space="0" w:color="auto"/>
            </w:tcBorders>
            <w:shd w:val="clear" w:color="auto" w:fill="D9D9D9" w:themeFill="background1" w:themeFillShade="D9"/>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bottom w:val="single" w:sz="4" w:space="0" w:color="auto"/>
            </w:tcBorders>
            <w:shd w:val="clear" w:color="auto" w:fill="D9D9D9" w:themeFill="background1" w:themeFillShade="D9"/>
          </w:tcPr>
          <w:p w:rsidR="00071A81" w:rsidRPr="003442AC" w:rsidRDefault="00071A8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A27FF3" w:rsidRPr="003442AC" w:rsidTr="00A27FF3">
        <w:tc>
          <w:tcPr>
            <w:tcW w:w="9355" w:type="dxa"/>
            <w:gridSpan w:val="6"/>
            <w:tcBorders>
              <w:top w:val="nil"/>
              <w:bottom w:val="nil"/>
              <w:right w:val="nil"/>
            </w:tcBorders>
            <w:shd w:val="clear" w:color="auto" w:fill="FFFFFF" w:themeFill="background1"/>
          </w:tcPr>
          <w:p w:rsidR="00A27FF3" w:rsidRPr="003442AC" w:rsidRDefault="00A27FF3">
            <w:pPr>
              <w:rPr>
                <w:rFonts w:asciiTheme="minorHAnsi" w:hAnsiTheme="minorHAnsi" w:cstheme="minorHAnsi"/>
                <w:sz w:val="24"/>
                <w:szCs w:val="24"/>
                <w:shd w:val="pct15" w:color="auto" w:fill="FFFFFF"/>
              </w:rPr>
            </w:pPr>
          </w:p>
        </w:tc>
      </w:tr>
      <w:tr w:rsidR="00A27FF3" w:rsidRPr="003442AC" w:rsidTr="00236911">
        <w:tc>
          <w:tcPr>
            <w:tcW w:w="6747" w:type="dxa"/>
            <w:tcBorders>
              <w:top w:val="nil"/>
              <w:bottom w:val="nil"/>
            </w:tcBorders>
            <w:shd w:val="clear" w:color="auto" w:fill="FFFFFF" w:themeFill="background1"/>
          </w:tcPr>
          <w:p w:rsidR="00A27FF3" w:rsidRPr="003442AC" w:rsidRDefault="00737E83" w:rsidP="00AD41A0">
            <w:pPr>
              <w:rPr>
                <w:rFonts w:asciiTheme="minorHAnsi" w:hAnsiTheme="minorHAnsi" w:cstheme="minorHAnsi"/>
                <w:sz w:val="24"/>
                <w:szCs w:val="24"/>
              </w:rPr>
            </w:pPr>
            <w:r>
              <w:rPr>
                <w:rFonts w:asciiTheme="minorHAnsi" w:hAnsiTheme="minorHAnsi" w:cstheme="minorHAnsi"/>
                <w:sz w:val="24"/>
                <w:szCs w:val="24"/>
              </w:rPr>
              <w:t xml:space="preserve">09. </w:t>
            </w:r>
            <w:r w:rsidR="00A27FF3" w:rsidRPr="003442AC">
              <w:rPr>
                <w:rFonts w:asciiTheme="minorHAnsi" w:hAnsiTheme="minorHAnsi" w:cstheme="minorHAnsi"/>
                <w:sz w:val="24"/>
                <w:szCs w:val="24"/>
              </w:rPr>
              <w:t>Identify key information to be included in a situation report (SITREP).</w:t>
            </w:r>
          </w:p>
        </w:tc>
        <w:tc>
          <w:tcPr>
            <w:tcW w:w="521" w:type="dxa"/>
            <w:tcBorders>
              <w:top w:val="nil"/>
              <w:bottom w:val="single" w:sz="4" w:space="0" w:color="auto"/>
            </w:tcBorders>
            <w:shd w:val="clear" w:color="auto" w:fill="FFFFFF" w:themeFill="background1"/>
          </w:tcPr>
          <w:p w:rsidR="00A27FF3" w:rsidRPr="003442AC" w:rsidRDefault="00A27FF3"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bottom w:val="single" w:sz="4" w:space="0" w:color="auto"/>
            </w:tcBorders>
            <w:shd w:val="clear" w:color="auto" w:fill="FFFFFF" w:themeFill="background1"/>
          </w:tcPr>
          <w:p w:rsidR="00A27FF3" w:rsidRPr="003442AC" w:rsidRDefault="00A27FF3"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bottom w:val="single" w:sz="4" w:space="0" w:color="auto"/>
            </w:tcBorders>
            <w:shd w:val="clear" w:color="auto" w:fill="FFFFFF" w:themeFill="background1"/>
          </w:tcPr>
          <w:p w:rsidR="00A27FF3" w:rsidRPr="003442AC" w:rsidRDefault="00A27FF3"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bottom w:val="single" w:sz="4" w:space="0" w:color="auto"/>
            </w:tcBorders>
            <w:shd w:val="clear" w:color="auto" w:fill="FFFFFF" w:themeFill="background1"/>
          </w:tcPr>
          <w:p w:rsidR="00A27FF3" w:rsidRPr="003442AC" w:rsidRDefault="00A27FF3"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bottom w:val="single" w:sz="4" w:space="0" w:color="auto"/>
            </w:tcBorders>
            <w:shd w:val="clear" w:color="auto" w:fill="FFFFFF" w:themeFill="background1"/>
          </w:tcPr>
          <w:p w:rsidR="00A27FF3" w:rsidRPr="003442AC" w:rsidRDefault="00A27FF3"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A27FF3" w:rsidRPr="003442AC" w:rsidTr="00A27FF3">
        <w:tc>
          <w:tcPr>
            <w:tcW w:w="9355" w:type="dxa"/>
            <w:gridSpan w:val="6"/>
            <w:tcBorders>
              <w:top w:val="nil"/>
              <w:bottom w:val="nil"/>
              <w:right w:val="nil"/>
            </w:tcBorders>
            <w:shd w:val="clear" w:color="auto" w:fill="FFFFFF" w:themeFill="background1"/>
          </w:tcPr>
          <w:tbl>
            <w:tblPr>
              <w:tblW w:w="0" w:type="auto"/>
              <w:tblBorders>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72" w:type="dxa"/>
                <w:right w:w="72" w:type="dxa"/>
              </w:tblCellMar>
              <w:tblLook w:val="0000" w:firstRow="0" w:lastRow="0" w:firstColumn="0" w:lastColumn="0" w:noHBand="0" w:noVBand="0"/>
            </w:tblPr>
            <w:tblGrid>
              <w:gridCol w:w="9355"/>
            </w:tblGrid>
            <w:tr w:rsidR="00865449" w:rsidRPr="00865449" w:rsidTr="00DB7841">
              <w:tc>
                <w:tcPr>
                  <w:tcW w:w="9355" w:type="dxa"/>
                  <w:tcBorders>
                    <w:top w:val="nil"/>
                    <w:bottom w:val="nil"/>
                    <w:right w:val="nil"/>
                  </w:tcBorders>
                  <w:shd w:val="clear" w:color="auto" w:fill="FFFFFF" w:themeFill="background1"/>
                </w:tcPr>
                <w:p w:rsidR="00A27FF3" w:rsidRPr="00865449" w:rsidRDefault="00A27FF3" w:rsidP="00DB7841">
                  <w:pPr>
                    <w:rPr>
                      <w:rFonts w:asciiTheme="minorHAnsi" w:hAnsiTheme="minorHAnsi" w:cstheme="minorHAnsi"/>
                      <w:sz w:val="24"/>
                      <w:szCs w:val="24"/>
                      <w:shd w:val="pct15" w:color="auto" w:fill="FFFFFF"/>
                    </w:rPr>
                  </w:pPr>
                </w:p>
              </w:tc>
            </w:tr>
          </w:tbl>
          <w:p w:rsidR="00A27FF3" w:rsidRPr="00865449" w:rsidRDefault="00A27FF3">
            <w:pPr>
              <w:rPr>
                <w:rFonts w:asciiTheme="minorHAnsi" w:hAnsiTheme="minorHAnsi" w:cstheme="minorHAnsi"/>
                <w:sz w:val="24"/>
                <w:szCs w:val="24"/>
              </w:rPr>
            </w:pPr>
          </w:p>
        </w:tc>
      </w:tr>
      <w:tr w:rsidR="00A27FF3" w:rsidRPr="003442AC" w:rsidTr="00A27FF3">
        <w:tc>
          <w:tcPr>
            <w:tcW w:w="6747" w:type="dxa"/>
            <w:tcBorders>
              <w:top w:val="nil"/>
              <w:bottom w:val="nil"/>
            </w:tcBorders>
            <w:shd w:val="clear" w:color="auto" w:fill="D9D9D9" w:themeFill="background1" w:themeFillShade="D9"/>
          </w:tcPr>
          <w:p w:rsidR="00A27FF3" w:rsidRPr="00865449" w:rsidRDefault="00737E83" w:rsidP="00F51D75">
            <w:pPr>
              <w:rPr>
                <w:rFonts w:asciiTheme="minorHAnsi" w:hAnsiTheme="minorHAnsi" w:cstheme="minorHAnsi"/>
                <w:sz w:val="24"/>
                <w:szCs w:val="24"/>
              </w:rPr>
            </w:pPr>
            <w:r w:rsidRPr="00865449">
              <w:rPr>
                <w:rFonts w:asciiTheme="minorHAnsi" w:hAnsiTheme="minorHAnsi" w:cstheme="minorHAnsi"/>
                <w:sz w:val="24"/>
                <w:szCs w:val="24"/>
              </w:rPr>
              <w:t xml:space="preserve">10. </w:t>
            </w:r>
            <w:r w:rsidR="00F51D75" w:rsidRPr="00865449">
              <w:rPr>
                <w:rFonts w:asciiTheme="minorHAnsi" w:hAnsiTheme="minorHAnsi" w:cstheme="minorHAnsi"/>
                <w:sz w:val="24"/>
                <w:szCs w:val="24"/>
              </w:rPr>
              <w:t>Identify key information to be included in an investigation report.</w:t>
            </w:r>
          </w:p>
        </w:tc>
        <w:tc>
          <w:tcPr>
            <w:tcW w:w="521" w:type="dxa"/>
            <w:tcBorders>
              <w:top w:val="nil"/>
              <w:bottom w:val="nil"/>
            </w:tcBorders>
            <w:shd w:val="clear" w:color="auto" w:fill="D9D9D9" w:themeFill="background1" w:themeFillShade="D9"/>
          </w:tcPr>
          <w:p w:rsidR="00A27FF3" w:rsidRPr="00865449" w:rsidRDefault="00A27FF3" w:rsidP="00AD41A0">
            <w:pPr>
              <w:spacing w:before="60"/>
              <w:jc w:val="center"/>
              <w:rPr>
                <w:rFonts w:asciiTheme="minorHAnsi" w:hAnsiTheme="minorHAnsi" w:cstheme="minorHAnsi"/>
                <w:b/>
                <w:sz w:val="24"/>
                <w:szCs w:val="24"/>
              </w:rPr>
            </w:pPr>
            <w:r w:rsidRPr="00865449">
              <w:rPr>
                <w:rFonts w:asciiTheme="minorHAnsi" w:hAnsiTheme="minorHAnsi" w:cstheme="minorHAnsi"/>
                <w:b/>
                <w:sz w:val="24"/>
                <w:szCs w:val="24"/>
              </w:rPr>
              <w:t>1</w:t>
            </w:r>
          </w:p>
        </w:tc>
        <w:tc>
          <w:tcPr>
            <w:tcW w:w="522" w:type="dxa"/>
            <w:tcBorders>
              <w:top w:val="nil"/>
              <w:bottom w:val="nil"/>
            </w:tcBorders>
            <w:shd w:val="clear" w:color="auto" w:fill="D9D9D9" w:themeFill="background1" w:themeFillShade="D9"/>
          </w:tcPr>
          <w:p w:rsidR="00A27FF3" w:rsidRPr="00865449" w:rsidRDefault="00A27FF3" w:rsidP="00AD41A0">
            <w:pPr>
              <w:spacing w:before="60"/>
              <w:jc w:val="center"/>
              <w:rPr>
                <w:rFonts w:asciiTheme="minorHAnsi" w:hAnsiTheme="minorHAnsi" w:cstheme="minorHAnsi"/>
                <w:b/>
                <w:sz w:val="24"/>
                <w:szCs w:val="24"/>
              </w:rPr>
            </w:pPr>
            <w:r w:rsidRPr="00865449">
              <w:rPr>
                <w:rFonts w:asciiTheme="minorHAnsi" w:hAnsiTheme="minorHAnsi" w:cstheme="minorHAnsi"/>
                <w:b/>
                <w:sz w:val="24"/>
                <w:szCs w:val="24"/>
              </w:rPr>
              <w:t>2</w:t>
            </w:r>
          </w:p>
        </w:tc>
        <w:tc>
          <w:tcPr>
            <w:tcW w:w="521" w:type="dxa"/>
            <w:tcBorders>
              <w:top w:val="nil"/>
              <w:bottom w:val="nil"/>
            </w:tcBorders>
            <w:shd w:val="clear" w:color="auto" w:fill="D9D9D9" w:themeFill="background1" w:themeFillShade="D9"/>
          </w:tcPr>
          <w:p w:rsidR="00A27FF3" w:rsidRPr="00865449" w:rsidRDefault="00A27FF3" w:rsidP="00AD41A0">
            <w:pPr>
              <w:spacing w:before="60"/>
              <w:jc w:val="center"/>
              <w:rPr>
                <w:rFonts w:asciiTheme="minorHAnsi" w:hAnsiTheme="minorHAnsi" w:cstheme="minorHAnsi"/>
                <w:b/>
                <w:sz w:val="24"/>
                <w:szCs w:val="24"/>
              </w:rPr>
            </w:pPr>
            <w:r w:rsidRPr="00865449">
              <w:rPr>
                <w:rFonts w:asciiTheme="minorHAnsi" w:hAnsiTheme="minorHAnsi" w:cstheme="minorHAnsi"/>
                <w:b/>
                <w:sz w:val="24"/>
                <w:szCs w:val="24"/>
              </w:rPr>
              <w:t>3</w:t>
            </w:r>
          </w:p>
        </w:tc>
        <w:tc>
          <w:tcPr>
            <w:tcW w:w="522" w:type="dxa"/>
            <w:tcBorders>
              <w:top w:val="nil"/>
              <w:bottom w:val="nil"/>
            </w:tcBorders>
            <w:shd w:val="clear" w:color="auto" w:fill="D9D9D9" w:themeFill="background1" w:themeFillShade="D9"/>
          </w:tcPr>
          <w:p w:rsidR="00A27FF3" w:rsidRPr="00865449" w:rsidRDefault="00A27FF3" w:rsidP="00AD41A0">
            <w:pPr>
              <w:spacing w:before="60"/>
              <w:jc w:val="center"/>
              <w:rPr>
                <w:rFonts w:asciiTheme="minorHAnsi" w:hAnsiTheme="minorHAnsi" w:cstheme="minorHAnsi"/>
                <w:b/>
                <w:sz w:val="24"/>
                <w:szCs w:val="24"/>
              </w:rPr>
            </w:pPr>
            <w:r w:rsidRPr="00865449">
              <w:rPr>
                <w:rFonts w:asciiTheme="minorHAnsi" w:hAnsiTheme="minorHAnsi" w:cstheme="minorHAnsi"/>
                <w:b/>
                <w:sz w:val="24"/>
                <w:szCs w:val="24"/>
              </w:rPr>
              <w:t>4</w:t>
            </w:r>
          </w:p>
        </w:tc>
        <w:tc>
          <w:tcPr>
            <w:tcW w:w="522" w:type="dxa"/>
            <w:tcBorders>
              <w:top w:val="nil"/>
              <w:bottom w:val="nil"/>
            </w:tcBorders>
            <w:shd w:val="clear" w:color="auto" w:fill="D9D9D9" w:themeFill="background1" w:themeFillShade="D9"/>
          </w:tcPr>
          <w:p w:rsidR="00A27FF3" w:rsidRPr="00865449" w:rsidRDefault="00A27FF3" w:rsidP="00AD41A0">
            <w:pPr>
              <w:spacing w:before="60"/>
              <w:jc w:val="center"/>
              <w:rPr>
                <w:rFonts w:asciiTheme="minorHAnsi" w:hAnsiTheme="minorHAnsi" w:cstheme="minorHAnsi"/>
                <w:b/>
                <w:sz w:val="24"/>
                <w:szCs w:val="24"/>
              </w:rPr>
            </w:pPr>
            <w:r w:rsidRPr="00865449">
              <w:rPr>
                <w:rFonts w:asciiTheme="minorHAnsi" w:hAnsiTheme="minorHAnsi" w:cstheme="minorHAnsi"/>
                <w:b/>
                <w:sz w:val="24"/>
                <w:szCs w:val="24"/>
              </w:rPr>
              <w:t>5</w:t>
            </w:r>
          </w:p>
        </w:tc>
      </w:tr>
      <w:tr w:rsidR="00A27FF3" w:rsidRPr="003442AC" w:rsidTr="00A27FF3">
        <w:tc>
          <w:tcPr>
            <w:tcW w:w="9355" w:type="dxa"/>
            <w:gridSpan w:val="6"/>
            <w:tcBorders>
              <w:top w:val="nil"/>
              <w:bottom w:val="nil"/>
              <w:right w:val="nil"/>
            </w:tcBorders>
            <w:shd w:val="clear" w:color="auto" w:fill="FFFFFF" w:themeFill="background1"/>
          </w:tcPr>
          <w:tbl>
            <w:tblPr>
              <w:tblW w:w="0" w:type="auto"/>
              <w:tblBorders>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72" w:type="dxa"/>
                <w:right w:w="72" w:type="dxa"/>
              </w:tblCellMar>
              <w:tblLook w:val="0000" w:firstRow="0" w:lastRow="0" w:firstColumn="0" w:lastColumn="0" w:noHBand="0" w:noVBand="0"/>
            </w:tblPr>
            <w:tblGrid>
              <w:gridCol w:w="9355"/>
            </w:tblGrid>
            <w:tr w:rsidR="00865449" w:rsidRPr="00865449" w:rsidTr="00DB7841">
              <w:tc>
                <w:tcPr>
                  <w:tcW w:w="9355" w:type="dxa"/>
                  <w:tcBorders>
                    <w:top w:val="nil"/>
                    <w:bottom w:val="nil"/>
                    <w:right w:val="nil"/>
                  </w:tcBorders>
                  <w:shd w:val="clear" w:color="auto" w:fill="FFFFFF" w:themeFill="background1"/>
                </w:tcPr>
                <w:p w:rsidR="00A27FF3" w:rsidRPr="00865449" w:rsidRDefault="00A27FF3" w:rsidP="00DB7841">
                  <w:pPr>
                    <w:rPr>
                      <w:rFonts w:asciiTheme="minorHAnsi" w:hAnsiTheme="minorHAnsi" w:cstheme="minorHAnsi"/>
                      <w:sz w:val="24"/>
                      <w:szCs w:val="24"/>
                      <w:shd w:val="pct15" w:color="auto" w:fill="FFFFFF"/>
                    </w:rPr>
                  </w:pPr>
                </w:p>
              </w:tc>
            </w:tr>
          </w:tbl>
          <w:p w:rsidR="00A27FF3" w:rsidRPr="00865449" w:rsidRDefault="00A27FF3">
            <w:pPr>
              <w:rPr>
                <w:rFonts w:asciiTheme="minorHAnsi" w:hAnsiTheme="minorHAnsi" w:cstheme="minorHAnsi"/>
                <w:sz w:val="24"/>
                <w:szCs w:val="24"/>
              </w:rPr>
            </w:pPr>
          </w:p>
        </w:tc>
      </w:tr>
      <w:tr w:rsidR="00A27FF3" w:rsidRPr="003442AC" w:rsidTr="00236911">
        <w:tc>
          <w:tcPr>
            <w:tcW w:w="6747" w:type="dxa"/>
            <w:tcBorders>
              <w:top w:val="nil"/>
              <w:bottom w:val="nil"/>
            </w:tcBorders>
            <w:shd w:val="clear" w:color="auto" w:fill="FFFFFF" w:themeFill="background1"/>
          </w:tcPr>
          <w:p w:rsidR="00A27FF3" w:rsidRPr="00865449" w:rsidRDefault="00737E83" w:rsidP="00F51D75">
            <w:pPr>
              <w:rPr>
                <w:rFonts w:asciiTheme="minorHAnsi" w:hAnsiTheme="minorHAnsi" w:cstheme="minorHAnsi"/>
                <w:sz w:val="24"/>
                <w:szCs w:val="24"/>
              </w:rPr>
            </w:pPr>
            <w:r w:rsidRPr="00865449">
              <w:rPr>
                <w:rFonts w:asciiTheme="minorHAnsi" w:hAnsiTheme="minorHAnsi" w:cstheme="minorHAnsi"/>
                <w:sz w:val="24"/>
                <w:szCs w:val="24"/>
              </w:rPr>
              <w:t xml:space="preserve">11. </w:t>
            </w:r>
            <w:r w:rsidR="00F51D75" w:rsidRPr="00865449">
              <w:rPr>
                <w:rFonts w:asciiTheme="minorHAnsi" w:hAnsiTheme="minorHAnsi" w:cstheme="minorHAnsi"/>
                <w:sz w:val="24"/>
                <w:szCs w:val="24"/>
              </w:rPr>
              <w:t>Conduct risk assessment.</w:t>
            </w:r>
          </w:p>
          <w:p w:rsidR="00F51D75" w:rsidRPr="00865449" w:rsidRDefault="00F51D75" w:rsidP="00F51D75">
            <w:pPr>
              <w:rPr>
                <w:rFonts w:asciiTheme="minorHAnsi" w:hAnsiTheme="minorHAnsi" w:cstheme="minorHAnsi"/>
                <w:sz w:val="24"/>
                <w:szCs w:val="24"/>
              </w:rPr>
            </w:pPr>
          </w:p>
        </w:tc>
        <w:tc>
          <w:tcPr>
            <w:tcW w:w="521" w:type="dxa"/>
            <w:tcBorders>
              <w:top w:val="nil"/>
              <w:bottom w:val="single" w:sz="4" w:space="0" w:color="auto"/>
            </w:tcBorders>
            <w:shd w:val="clear" w:color="auto" w:fill="FFFFFF" w:themeFill="background1"/>
          </w:tcPr>
          <w:p w:rsidR="00A27FF3" w:rsidRPr="00865449" w:rsidRDefault="00A27FF3" w:rsidP="00AD41A0">
            <w:pPr>
              <w:spacing w:before="60"/>
              <w:jc w:val="center"/>
              <w:rPr>
                <w:rFonts w:asciiTheme="minorHAnsi" w:hAnsiTheme="minorHAnsi" w:cstheme="minorHAnsi"/>
                <w:b/>
                <w:sz w:val="24"/>
                <w:szCs w:val="24"/>
              </w:rPr>
            </w:pPr>
            <w:r w:rsidRPr="00865449">
              <w:rPr>
                <w:rFonts w:asciiTheme="minorHAnsi" w:hAnsiTheme="minorHAnsi" w:cstheme="minorHAnsi"/>
                <w:b/>
                <w:sz w:val="24"/>
                <w:szCs w:val="24"/>
              </w:rPr>
              <w:t>1</w:t>
            </w:r>
          </w:p>
        </w:tc>
        <w:tc>
          <w:tcPr>
            <w:tcW w:w="522" w:type="dxa"/>
            <w:tcBorders>
              <w:top w:val="nil"/>
              <w:bottom w:val="single" w:sz="4" w:space="0" w:color="auto"/>
            </w:tcBorders>
            <w:shd w:val="clear" w:color="auto" w:fill="FFFFFF" w:themeFill="background1"/>
          </w:tcPr>
          <w:p w:rsidR="00A27FF3" w:rsidRPr="00865449" w:rsidRDefault="00A27FF3" w:rsidP="00AD41A0">
            <w:pPr>
              <w:spacing w:before="60"/>
              <w:jc w:val="center"/>
              <w:rPr>
                <w:rFonts w:asciiTheme="minorHAnsi" w:hAnsiTheme="minorHAnsi" w:cstheme="minorHAnsi"/>
                <w:b/>
                <w:sz w:val="24"/>
                <w:szCs w:val="24"/>
              </w:rPr>
            </w:pPr>
            <w:r w:rsidRPr="00865449">
              <w:rPr>
                <w:rFonts w:asciiTheme="minorHAnsi" w:hAnsiTheme="minorHAnsi" w:cstheme="minorHAnsi"/>
                <w:b/>
                <w:sz w:val="24"/>
                <w:szCs w:val="24"/>
              </w:rPr>
              <w:t>2</w:t>
            </w:r>
          </w:p>
        </w:tc>
        <w:tc>
          <w:tcPr>
            <w:tcW w:w="521" w:type="dxa"/>
            <w:tcBorders>
              <w:top w:val="nil"/>
              <w:bottom w:val="single" w:sz="4" w:space="0" w:color="auto"/>
            </w:tcBorders>
            <w:shd w:val="clear" w:color="auto" w:fill="FFFFFF" w:themeFill="background1"/>
          </w:tcPr>
          <w:p w:rsidR="00A27FF3" w:rsidRPr="00865449" w:rsidRDefault="00A27FF3" w:rsidP="00AD41A0">
            <w:pPr>
              <w:spacing w:before="60"/>
              <w:jc w:val="center"/>
              <w:rPr>
                <w:rFonts w:asciiTheme="minorHAnsi" w:hAnsiTheme="minorHAnsi" w:cstheme="minorHAnsi"/>
                <w:b/>
                <w:sz w:val="24"/>
                <w:szCs w:val="24"/>
              </w:rPr>
            </w:pPr>
            <w:r w:rsidRPr="00865449">
              <w:rPr>
                <w:rFonts w:asciiTheme="minorHAnsi" w:hAnsiTheme="minorHAnsi" w:cstheme="minorHAnsi"/>
                <w:b/>
                <w:sz w:val="24"/>
                <w:szCs w:val="24"/>
              </w:rPr>
              <w:t>3</w:t>
            </w:r>
          </w:p>
        </w:tc>
        <w:tc>
          <w:tcPr>
            <w:tcW w:w="522" w:type="dxa"/>
            <w:tcBorders>
              <w:top w:val="nil"/>
              <w:bottom w:val="single" w:sz="4" w:space="0" w:color="auto"/>
            </w:tcBorders>
            <w:shd w:val="clear" w:color="auto" w:fill="FFFFFF" w:themeFill="background1"/>
          </w:tcPr>
          <w:p w:rsidR="00A27FF3" w:rsidRPr="00865449" w:rsidRDefault="00A27FF3" w:rsidP="00AD41A0">
            <w:pPr>
              <w:spacing w:before="60"/>
              <w:jc w:val="center"/>
              <w:rPr>
                <w:rFonts w:asciiTheme="minorHAnsi" w:hAnsiTheme="minorHAnsi" w:cstheme="minorHAnsi"/>
                <w:b/>
                <w:sz w:val="24"/>
                <w:szCs w:val="24"/>
              </w:rPr>
            </w:pPr>
            <w:r w:rsidRPr="00865449">
              <w:rPr>
                <w:rFonts w:asciiTheme="minorHAnsi" w:hAnsiTheme="minorHAnsi" w:cstheme="minorHAnsi"/>
                <w:b/>
                <w:sz w:val="24"/>
                <w:szCs w:val="24"/>
              </w:rPr>
              <w:t>4</w:t>
            </w:r>
          </w:p>
        </w:tc>
        <w:tc>
          <w:tcPr>
            <w:tcW w:w="522" w:type="dxa"/>
            <w:tcBorders>
              <w:top w:val="nil"/>
              <w:bottom w:val="single" w:sz="4" w:space="0" w:color="auto"/>
            </w:tcBorders>
            <w:shd w:val="clear" w:color="auto" w:fill="FFFFFF" w:themeFill="background1"/>
          </w:tcPr>
          <w:p w:rsidR="00A27FF3" w:rsidRPr="00865449" w:rsidRDefault="00A27FF3" w:rsidP="00AD41A0">
            <w:pPr>
              <w:spacing w:before="60"/>
              <w:jc w:val="center"/>
              <w:rPr>
                <w:rFonts w:asciiTheme="minorHAnsi" w:hAnsiTheme="minorHAnsi" w:cstheme="minorHAnsi"/>
                <w:b/>
                <w:sz w:val="24"/>
                <w:szCs w:val="24"/>
              </w:rPr>
            </w:pPr>
            <w:r w:rsidRPr="00865449">
              <w:rPr>
                <w:rFonts w:asciiTheme="minorHAnsi" w:hAnsiTheme="minorHAnsi" w:cstheme="minorHAnsi"/>
                <w:b/>
                <w:sz w:val="24"/>
                <w:szCs w:val="24"/>
              </w:rPr>
              <w:t>5</w:t>
            </w:r>
          </w:p>
        </w:tc>
      </w:tr>
      <w:tr w:rsidR="00196565" w:rsidRPr="003442AC" w:rsidTr="00196565">
        <w:tc>
          <w:tcPr>
            <w:tcW w:w="9355" w:type="dxa"/>
            <w:gridSpan w:val="6"/>
            <w:tcBorders>
              <w:top w:val="nil"/>
              <w:bottom w:val="nil"/>
              <w:right w:val="nil"/>
            </w:tcBorders>
            <w:shd w:val="clear" w:color="auto" w:fill="FFFFFF" w:themeFill="background1"/>
          </w:tcPr>
          <w:p w:rsidR="00196565" w:rsidRPr="003442AC" w:rsidRDefault="00196565" w:rsidP="00AD41A0">
            <w:pPr>
              <w:spacing w:before="60"/>
              <w:jc w:val="center"/>
              <w:rPr>
                <w:rFonts w:asciiTheme="minorHAnsi" w:hAnsiTheme="minorHAnsi" w:cstheme="minorHAnsi"/>
                <w:b/>
                <w:sz w:val="24"/>
                <w:szCs w:val="24"/>
              </w:rPr>
            </w:pPr>
          </w:p>
        </w:tc>
      </w:tr>
      <w:tr w:rsidR="00A27FF3" w:rsidRPr="003442AC" w:rsidTr="00236911">
        <w:tc>
          <w:tcPr>
            <w:tcW w:w="6747" w:type="dxa"/>
            <w:tcBorders>
              <w:top w:val="nil"/>
              <w:bottom w:val="nil"/>
            </w:tcBorders>
            <w:shd w:val="clear" w:color="auto" w:fill="D9D9D9" w:themeFill="background1" w:themeFillShade="D9"/>
          </w:tcPr>
          <w:p w:rsidR="00A27FF3" w:rsidRPr="003442AC" w:rsidRDefault="00737E83" w:rsidP="00AD41A0">
            <w:pPr>
              <w:rPr>
                <w:rFonts w:asciiTheme="minorHAnsi" w:hAnsiTheme="minorHAnsi" w:cstheme="minorHAnsi"/>
                <w:sz w:val="24"/>
                <w:szCs w:val="24"/>
              </w:rPr>
            </w:pPr>
            <w:r>
              <w:rPr>
                <w:rFonts w:asciiTheme="minorHAnsi" w:hAnsiTheme="minorHAnsi" w:cstheme="minorHAnsi"/>
                <w:sz w:val="24"/>
                <w:szCs w:val="24"/>
              </w:rPr>
              <w:t xml:space="preserve">12. </w:t>
            </w:r>
            <w:r w:rsidR="00196565" w:rsidRPr="003442AC">
              <w:rPr>
                <w:rFonts w:asciiTheme="minorHAnsi" w:hAnsiTheme="minorHAnsi" w:cstheme="minorHAnsi"/>
                <w:sz w:val="24"/>
                <w:szCs w:val="24"/>
              </w:rPr>
              <w:t>Identify tools used for different inputs, outputs and time frames associated with assessing risk for acute public health events.</w:t>
            </w:r>
          </w:p>
        </w:tc>
        <w:tc>
          <w:tcPr>
            <w:tcW w:w="521" w:type="dxa"/>
            <w:tcBorders>
              <w:top w:val="nil"/>
              <w:bottom w:val="single" w:sz="4" w:space="0" w:color="auto"/>
            </w:tcBorders>
            <w:shd w:val="clear" w:color="auto" w:fill="D9D9D9" w:themeFill="background1" w:themeFillShade="D9"/>
          </w:tcPr>
          <w:p w:rsidR="00A27FF3" w:rsidRPr="003442AC" w:rsidRDefault="00196565"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bottom w:val="single" w:sz="4" w:space="0" w:color="auto"/>
            </w:tcBorders>
            <w:shd w:val="clear" w:color="auto" w:fill="D9D9D9" w:themeFill="background1" w:themeFillShade="D9"/>
          </w:tcPr>
          <w:p w:rsidR="00A27FF3" w:rsidRPr="003442AC" w:rsidRDefault="00196565"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bottom w:val="single" w:sz="4" w:space="0" w:color="auto"/>
            </w:tcBorders>
            <w:shd w:val="clear" w:color="auto" w:fill="D9D9D9" w:themeFill="background1" w:themeFillShade="D9"/>
          </w:tcPr>
          <w:p w:rsidR="00A27FF3" w:rsidRPr="003442AC" w:rsidRDefault="00196565"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bottom w:val="single" w:sz="4" w:space="0" w:color="auto"/>
            </w:tcBorders>
            <w:shd w:val="clear" w:color="auto" w:fill="D9D9D9" w:themeFill="background1" w:themeFillShade="D9"/>
          </w:tcPr>
          <w:p w:rsidR="00A27FF3" w:rsidRPr="003442AC" w:rsidRDefault="00196565"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bottom w:val="single" w:sz="4" w:space="0" w:color="auto"/>
            </w:tcBorders>
            <w:shd w:val="clear" w:color="auto" w:fill="D9D9D9" w:themeFill="background1" w:themeFillShade="D9"/>
          </w:tcPr>
          <w:p w:rsidR="00A27FF3" w:rsidRPr="003442AC" w:rsidRDefault="00196565"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236911" w:rsidRPr="003442AC" w:rsidTr="00236911">
        <w:tc>
          <w:tcPr>
            <w:tcW w:w="9355" w:type="dxa"/>
            <w:gridSpan w:val="6"/>
            <w:tcBorders>
              <w:top w:val="nil"/>
              <w:bottom w:val="nil"/>
              <w:right w:val="nil"/>
            </w:tcBorders>
            <w:shd w:val="clear" w:color="auto" w:fill="FFFFFF" w:themeFill="background1"/>
          </w:tcPr>
          <w:p w:rsidR="00236911" w:rsidRPr="003442AC" w:rsidRDefault="00236911" w:rsidP="00AD41A0">
            <w:pPr>
              <w:spacing w:before="60"/>
              <w:jc w:val="center"/>
              <w:rPr>
                <w:rFonts w:asciiTheme="minorHAnsi" w:hAnsiTheme="minorHAnsi" w:cstheme="minorHAnsi"/>
                <w:b/>
                <w:sz w:val="24"/>
                <w:szCs w:val="24"/>
              </w:rPr>
            </w:pPr>
          </w:p>
        </w:tc>
      </w:tr>
      <w:tr w:rsidR="00A27FF3" w:rsidRPr="003442AC" w:rsidTr="00DB7841">
        <w:tc>
          <w:tcPr>
            <w:tcW w:w="6747" w:type="dxa"/>
            <w:tcBorders>
              <w:top w:val="nil"/>
              <w:bottom w:val="nil"/>
            </w:tcBorders>
            <w:shd w:val="clear" w:color="auto" w:fill="FFFFFF" w:themeFill="background1"/>
          </w:tcPr>
          <w:p w:rsidR="00A27FF3" w:rsidRPr="003442AC" w:rsidRDefault="00737E83" w:rsidP="003442AC">
            <w:pPr>
              <w:rPr>
                <w:rFonts w:asciiTheme="minorHAnsi" w:hAnsiTheme="minorHAnsi" w:cstheme="minorHAnsi"/>
                <w:sz w:val="24"/>
                <w:szCs w:val="24"/>
              </w:rPr>
            </w:pPr>
            <w:r>
              <w:rPr>
                <w:rFonts w:asciiTheme="minorHAnsi" w:hAnsiTheme="minorHAnsi" w:cstheme="minorHAnsi"/>
                <w:sz w:val="24"/>
                <w:szCs w:val="24"/>
              </w:rPr>
              <w:t xml:space="preserve">13. </w:t>
            </w:r>
            <w:r w:rsidR="00236911" w:rsidRPr="003442AC">
              <w:rPr>
                <w:rFonts w:asciiTheme="minorHAnsi" w:hAnsiTheme="minorHAnsi" w:cstheme="minorHAnsi"/>
                <w:sz w:val="24"/>
                <w:szCs w:val="24"/>
              </w:rPr>
              <w:t xml:space="preserve">Apply standard </w:t>
            </w:r>
            <w:r w:rsidR="003442AC" w:rsidRPr="003442AC">
              <w:rPr>
                <w:rFonts w:asciiTheme="minorHAnsi" w:hAnsiTheme="minorHAnsi" w:cstheme="minorHAnsi"/>
                <w:sz w:val="24"/>
                <w:szCs w:val="24"/>
              </w:rPr>
              <w:t xml:space="preserve">Infection Control and Prevention </w:t>
            </w:r>
            <w:r w:rsidR="00236911" w:rsidRPr="003442AC">
              <w:rPr>
                <w:rFonts w:asciiTheme="minorHAnsi" w:hAnsiTheme="minorHAnsi" w:cstheme="minorHAnsi"/>
                <w:sz w:val="24"/>
                <w:szCs w:val="24"/>
              </w:rPr>
              <w:t>precautions at all times and for all patients.</w:t>
            </w:r>
          </w:p>
        </w:tc>
        <w:tc>
          <w:tcPr>
            <w:tcW w:w="521" w:type="dxa"/>
            <w:tcBorders>
              <w:top w:val="nil"/>
              <w:bottom w:val="single" w:sz="4" w:space="0" w:color="auto"/>
            </w:tcBorders>
            <w:shd w:val="clear" w:color="auto" w:fill="FFFFFF" w:themeFill="background1"/>
          </w:tcPr>
          <w:p w:rsidR="00A27FF3" w:rsidRPr="003442AC" w:rsidRDefault="0023691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bottom w:val="single" w:sz="4" w:space="0" w:color="auto"/>
            </w:tcBorders>
            <w:shd w:val="clear" w:color="auto" w:fill="FFFFFF" w:themeFill="background1"/>
          </w:tcPr>
          <w:p w:rsidR="00A27FF3" w:rsidRPr="003442AC" w:rsidRDefault="0023691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bottom w:val="single" w:sz="4" w:space="0" w:color="auto"/>
            </w:tcBorders>
            <w:shd w:val="clear" w:color="auto" w:fill="FFFFFF" w:themeFill="background1"/>
          </w:tcPr>
          <w:p w:rsidR="00A27FF3" w:rsidRPr="003442AC" w:rsidRDefault="0023691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bottom w:val="single" w:sz="4" w:space="0" w:color="auto"/>
            </w:tcBorders>
            <w:shd w:val="clear" w:color="auto" w:fill="FFFFFF" w:themeFill="background1"/>
          </w:tcPr>
          <w:p w:rsidR="00A27FF3" w:rsidRPr="003442AC" w:rsidRDefault="0023691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bottom w:val="single" w:sz="4" w:space="0" w:color="auto"/>
            </w:tcBorders>
            <w:shd w:val="clear" w:color="auto" w:fill="FFFFFF" w:themeFill="background1"/>
          </w:tcPr>
          <w:p w:rsidR="00A27FF3" w:rsidRPr="003442AC" w:rsidRDefault="0023691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236911" w:rsidRPr="003442AC" w:rsidTr="00236911">
        <w:tc>
          <w:tcPr>
            <w:tcW w:w="9355" w:type="dxa"/>
            <w:gridSpan w:val="6"/>
            <w:tcBorders>
              <w:top w:val="nil"/>
              <w:bottom w:val="nil"/>
              <w:right w:val="nil"/>
            </w:tcBorders>
            <w:shd w:val="clear" w:color="auto" w:fill="FFFFFF" w:themeFill="background1"/>
          </w:tcPr>
          <w:p w:rsidR="00236911" w:rsidRPr="003442AC" w:rsidRDefault="00236911" w:rsidP="00AD41A0">
            <w:pPr>
              <w:spacing w:before="60"/>
              <w:jc w:val="center"/>
              <w:rPr>
                <w:rFonts w:asciiTheme="minorHAnsi" w:hAnsiTheme="minorHAnsi" w:cstheme="minorHAnsi"/>
                <w:b/>
                <w:sz w:val="24"/>
                <w:szCs w:val="24"/>
              </w:rPr>
            </w:pPr>
          </w:p>
        </w:tc>
      </w:tr>
      <w:tr w:rsidR="00A27FF3" w:rsidRPr="003442AC" w:rsidTr="00DB7841">
        <w:tc>
          <w:tcPr>
            <w:tcW w:w="6747" w:type="dxa"/>
            <w:tcBorders>
              <w:top w:val="nil"/>
              <w:bottom w:val="nil"/>
            </w:tcBorders>
            <w:shd w:val="clear" w:color="auto" w:fill="D9D9D9" w:themeFill="background1" w:themeFillShade="D9"/>
          </w:tcPr>
          <w:p w:rsidR="00A27FF3" w:rsidRPr="003442AC" w:rsidRDefault="00737E83" w:rsidP="006929B2">
            <w:pPr>
              <w:rPr>
                <w:rFonts w:asciiTheme="minorHAnsi" w:hAnsiTheme="minorHAnsi" w:cstheme="minorHAnsi"/>
                <w:sz w:val="24"/>
                <w:szCs w:val="24"/>
              </w:rPr>
            </w:pPr>
            <w:r>
              <w:rPr>
                <w:rFonts w:asciiTheme="minorHAnsi" w:hAnsiTheme="minorHAnsi" w:cstheme="minorHAnsi"/>
                <w:sz w:val="24"/>
                <w:szCs w:val="24"/>
              </w:rPr>
              <w:t xml:space="preserve">14. </w:t>
            </w:r>
            <w:r w:rsidR="006929B2" w:rsidRPr="006929B2">
              <w:rPr>
                <w:rFonts w:asciiTheme="minorHAnsi" w:hAnsiTheme="minorHAnsi" w:cstheme="minorHAnsi"/>
                <w:sz w:val="24"/>
                <w:szCs w:val="24"/>
              </w:rPr>
              <w:t>Categorize risk based on various</w:t>
            </w:r>
            <w:r w:rsidR="006929B2">
              <w:rPr>
                <w:rFonts w:asciiTheme="minorHAnsi" w:hAnsiTheme="minorHAnsi" w:cstheme="minorHAnsi"/>
                <w:sz w:val="24"/>
                <w:szCs w:val="24"/>
              </w:rPr>
              <w:t xml:space="preserve"> scenarios in the context of an </w:t>
            </w:r>
            <w:r w:rsidR="006929B2" w:rsidRPr="006929B2">
              <w:rPr>
                <w:rFonts w:asciiTheme="minorHAnsi" w:hAnsiTheme="minorHAnsi" w:cstheme="minorHAnsi"/>
                <w:sz w:val="24"/>
                <w:szCs w:val="24"/>
              </w:rPr>
              <w:t>outbreak.</w:t>
            </w:r>
          </w:p>
        </w:tc>
        <w:tc>
          <w:tcPr>
            <w:tcW w:w="521" w:type="dxa"/>
            <w:tcBorders>
              <w:top w:val="nil"/>
              <w:bottom w:val="single" w:sz="4" w:space="0" w:color="auto"/>
            </w:tcBorders>
            <w:shd w:val="clear" w:color="auto" w:fill="D9D9D9" w:themeFill="background1" w:themeFillShade="D9"/>
          </w:tcPr>
          <w:p w:rsidR="00A27FF3" w:rsidRPr="003442AC" w:rsidRDefault="00DB784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bottom w:val="single" w:sz="4" w:space="0" w:color="auto"/>
            </w:tcBorders>
            <w:shd w:val="clear" w:color="auto" w:fill="D9D9D9" w:themeFill="background1" w:themeFillShade="D9"/>
          </w:tcPr>
          <w:p w:rsidR="00A27FF3" w:rsidRPr="003442AC" w:rsidRDefault="00DB784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bottom w:val="single" w:sz="4" w:space="0" w:color="auto"/>
            </w:tcBorders>
            <w:shd w:val="clear" w:color="auto" w:fill="D9D9D9" w:themeFill="background1" w:themeFillShade="D9"/>
          </w:tcPr>
          <w:p w:rsidR="00A27FF3" w:rsidRPr="003442AC" w:rsidRDefault="00DB784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bottom w:val="single" w:sz="4" w:space="0" w:color="auto"/>
            </w:tcBorders>
            <w:shd w:val="clear" w:color="auto" w:fill="D9D9D9" w:themeFill="background1" w:themeFillShade="D9"/>
          </w:tcPr>
          <w:p w:rsidR="00A27FF3" w:rsidRPr="003442AC" w:rsidRDefault="00DB784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bottom w:val="single" w:sz="4" w:space="0" w:color="auto"/>
            </w:tcBorders>
            <w:shd w:val="clear" w:color="auto" w:fill="D9D9D9" w:themeFill="background1" w:themeFillShade="D9"/>
          </w:tcPr>
          <w:p w:rsidR="00A27FF3" w:rsidRPr="003442AC" w:rsidRDefault="00DB7841" w:rsidP="00AD41A0">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DB7841" w:rsidRPr="003442AC" w:rsidTr="00DB7841">
        <w:tc>
          <w:tcPr>
            <w:tcW w:w="9355" w:type="dxa"/>
            <w:gridSpan w:val="6"/>
            <w:tcBorders>
              <w:top w:val="nil"/>
              <w:bottom w:val="nil"/>
              <w:right w:val="nil"/>
            </w:tcBorders>
            <w:shd w:val="clear" w:color="auto" w:fill="FFFFFF" w:themeFill="background1"/>
          </w:tcPr>
          <w:p w:rsidR="00DB7841" w:rsidRPr="003442AC" w:rsidRDefault="00DB7841" w:rsidP="00AD41A0">
            <w:pPr>
              <w:spacing w:before="60"/>
              <w:jc w:val="center"/>
              <w:rPr>
                <w:rFonts w:asciiTheme="minorHAnsi" w:hAnsiTheme="minorHAnsi" w:cstheme="minorHAnsi"/>
                <w:b/>
                <w:sz w:val="24"/>
                <w:szCs w:val="24"/>
              </w:rPr>
            </w:pPr>
          </w:p>
        </w:tc>
      </w:tr>
      <w:tr w:rsidR="00A27FF3" w:rsidRPr="003442AC" w:rsidTr="00DB7841">
        <w:tc>
          <w:tcPr>
            <w:tcW w:w="6747" w:type="dxa"/>
            <w:tcBorders>
              <w:top w:val="nil"/>
              <w:bottom w:val="nil"/>
            </w:tcBorders>
            <w:shd w:val="clear" w:color="auto" w:fill="FFFFFF" w:themeFill="background1"/>
          </w:tcPr>
          <w:p w:rsidR="00A27FF3" w:rsidRPr="006929B2" w:rsidRDefault="006929B2" w:rsidP="006929B2">
            <w:pPr>
              <w:rPr>
                <w:rFonts w:asciiTheme="minorHAnsi" w:hAnsiTheme="minorHAnsi" w:cstheme="minorHAnsi"/>
                <w:sz w:val="24"/>
                <w:szCs w:val="24"/>
              </w:rPr>
            </w:pPr>
            <w:r>
              <w:rPr>
                <w:rFonts w:asciiTheme="minorHAnsi" w:hAnsiTheme="minorHAnsi" w:cstheme="minorHAnsi"/>
                <w:sz w:val="24"/>
                <w:szCs w:val="24"/>
              </w:rPr>
              <w:t xml:space="preserve">15. </w:t>
            </w:r>
            <w:r w:rsidRPr="006929B2">
              <w:rPr>
                <w:rFonts w:asciiTheme="minorHAnsi" w:hAnsiTheme="minorHAnsi" w:cstheme="minorHAnsi"/>
                <w:sz w:val="24"/>
                <w:szCs w:val="24"/>
              </w:rPr>
              <w:t>Implement additional infection prevention and control precautions in the context of an outbreak, based on risk assessment.</w:t>
            </w:r>
          </w:p>
        </w:tc>
        <w:tc>
          <w:tcPr>
            <w:tcW w:w="521" w:type="dxa"/>
            <w:tcBorders>
              <w:top w:val="nil"/>
            </w:tcBorders>
            <w:shd w:val="clear" w:color="auto" w:fill="FFFFFF" w:themeFill="background1"/>
          </w:tcPr>
          <w:p w:rsidR="00A27FF3" w:rsidRPr="006929B2" w:rsidRDefault="0017018F" w:rsidP="00AD41A0">
            <w:pPr>
              <w:spacing w:before="60"/>
              <w:jc w:val="center"/>
              <w:rPr>
                <w:rFonts w:asciiTheme="minorHAnsi" w:hAnsiTheme="minorHAnsi" w:cstheme="minorHAnsi"/>
                <w:b/>
                <w:sz w:val="24"/>
                <w:szCs w:val="24"/>
              </w:rPr>
            </w:pPr>
            <w:r w:rsidRPr="006929B2">
              <w:rPr>
                <w:rFonts w:asciiTheme="minorHAnsi" w:hAnsiTheme="minorHAnsi" w:cstheme="minorHAnsi"/>
                <w:b/>
                <w:sz w:val="24"/>
                <w:szCs w:val="24"/>
              </w:rPr>
              <w:t>1</w:t>
            </w:r>
          </w:p>
        </w:tc>
        <w:tc>
          <w:tcPr>
            <w:tcW w:w="522" w:type="dxa"/>
            <w:tcBorders>
              <w:top w:val="nil"/>
            </w:tcBorders>
            <w:shd w:val="clear" w:color="auto" w:fill="FFFFFF" w:themeFill="background1"/>
          </w:tcPr>
          <w:p w:rsidR="00A27FF3" w:rsidRPr="006929B2" w:rsidRDefault="0017018F" w:rsidP="00AD41A0">
            <w:pPr>
              <w:spacing w:before="60"/>
              <w:jc w:val="center"/>
              <w:rPr>
                <w:rFonts w:asciiTheme="minorHAnsi" w:hAnsiTheme="minorHAnsi" w:cstheme="minorHAnsi"/>
                <w:b/>
                <w:sz w:val="24"/>
                <w:szCs w:val="24"/>
              </w:rPr>
            </w:pPr>
            <w:r w:rsidRPr="006929B2">
              <w:rPr>
                <w:rFonts w:asciiTheme="minorHAnsi" w:hAnsiTheme="minorHAnsi" w:cstheme="minorHAnsi"/>
                <w:b/>
                <w:sz w:val="24"/>
                <w:szCs w:val="24"/>
              </w:rPr>
              <w:t>2</w:t>
            </w:r>
          </w:p>
        </w:tc>
        <w:tc>
          <w:tcPr>
            <w:tcW w:w="521" w:type="dxa"/>
            <w:tcBorders>
              <w:top w:val="nil"/>
            </w:tcBorders>
            <w:shd w:val="clear" w:color="auto" w:fill="FFFFFF" w:themeFill="background1"/>
          </w:tcPr>
          <w:p w:rsidR="00A27FF3" w:rsidRPr="006929B2" w:rsidRDefault="0017018F" w:rsidP="00AD41A0">
            <w:pPr>
              <w:spacing w:before="60"/>
              <w:jc w:val="center"/>
              <w:rPr>
                <w:rFonts w:asciiTheme="minorHAnsi" w:hAnsiTheme="minorHAnsi" w:cstheme="minorHAnsi"/>
                <w:b/>
                <w:sz w:val="24"/>
                <w:szCs w:val="24"/>
              </w:rPr>
            </w:pPr>
            <w:r w:rsidRPr="006929B2">
              <w:rPr>
                <w:rFonts w:asciiTheme="minorHAnsi" w:hAnsiTheme="minorHAnsi" w:cstheme="minorHAnsi"/>
                <w:b/>
                <w:sz w:val="24"/>
                <w:szCs w:val="24"/>
              </w:rPr>
              <w:t>3</w:t>
            </w:r>
          </w:p>
        </w:tc>
        <w:tc>
          <w:tcPr>
            <w:tcW w:w="522" w:type="dxa"/>
            <w:tcBorders>
              <w:top w:val="nil"/>
            </w:tcBorders>
            <w:shd w:val="clear" w:color="auto" w:fill="FFFFFF" w:themeFill="background1"/>
          </w:tcPr>
          <w:p w:rsidR="00A27FF3" w:rsidRPr="006929B2" w:rsidRDefault="0017018F" w:rsidP="00AD41A0">
            <w:pPr>
              <w:spacing w:before="60"/>
              <w:jc w:val="center"/>
              <w:rPr>
                <w:rFonts w:asciiTheme="minorHAnsi" w:hAnsiTheme="minorHAnsi" w:cstheme="minorHAnsi"/>
                <w:b/>
                <w:sz w:val="24"/>
                <w:szCs w:val="24"/>
              </w:rPr>
            </w:pPr>
            <w:r w:rsidRPr="006929B2">
              <w:rPr>
                <w:rFonts w:asciiTheme="minorHAnsi" w:hAnsiTheme="minorHAnsi" w:cstheme="minorHAnsi"/>
                <w:b/>
                <w:sz w:val="24"/>
                <w:szCs w:val="24"/>
              </w:rPr>
              <w:t>4</w:t>
            </w:r>
          </w:p>
        </w:tc>
        <w:tc>
          <w:tcPr>
            <w:tcW w:w="522" w:type="dxa"/>
            <w:tcBorders>
              <w:top w:val="nil"/>
            </w:tcBorders>
            <w:shd w:val="clear" w:color="auto" w:fill="FFFFFF" w:themeFill="background1"/>
          </w:tcPr>
          <w:p w:rsidR="00A27FF3" w:rsidRPr="003442AC" w:rsidRDefault="0017018F" w:rsidP="00AD41A0">
            <w:pPr>
              <w:spacing w:before="60"/>
              <w:jc w:val="center"/>
              <w:rPr>
                <w:rFonts w:asciiTheme="minorHAnsi" w:hAnsiTheme="minorHAnsi" w:cstheme="minorHAnsi"/>
                <w:b/>
                <w:sz w:val="24"/>
                <w:szCs w:val="24"/>
              </w:rPr>
            </w:pPr>
            <w:r w:rsidRPr="006929B2">
              <w:rPr>
                <w:rFonts w:asciiTheme="minorHAnsi" w:hAnsiTheme="minorHAnsi" w:cstheme="minorHAnsi"/>
                <w:b/>
                <w:sz w:val="24"/>
                <w:szCs w:val="24"/>
              </w:rPr>
              <w:t>5</w:t>
            </w:r>
          </w:p>
        </w:tc>
      </w:tr>
      <w:tr w:rsidR="00DB7841" w:rsidRPr="003442AC" w:rsidTr="00DB7841">
        <w:tc>
          <w:tcPr>
            <w:tcW w:w="9355" w:type="dxa"/>
            <w:gridSpan w:val="6"/>
            <w:tcBorders>
              <w:top w:val="nil"/>
              <w:bottom w:val="nil"/>
              <w:right w:val="nil"/>
            </w:tcBorders>
            <w:shd w:val="clear" w:color="auto" w:fill="FFFFFF" w:themeFill="background1"/>
          </w:tcPr>
          <w:p w:rsidR="00DB7841" w:rsidRPr="003442AC" w:rsidRDefault="00DB7841" w:rsidP="00DB7841">
            <w:pPr>
              <w:spacing w:before="60"/>
              <w:jc w:val="center"/>
              <w:rPr>
                <w:rFonts w:asciiTheme="minorHAnsi" w:hAnsiTheme="minorHAnsi" w:cstheme="minorHAnsi"/>
                <w:b/>
                <w:sz w:val="24"/>
                <w:szCs w:val="24"/>
              </w:rPr>
            </w:pPr>
          </w:p>
        </w:tc>
      </w:tr>
      <w:tr w:rsidR="00DB7841" w:rsidRPr="003442AC" w:rsidTr="00DB7841">
        <w:tc>
          <w:tcPr>
            <w:tcW w:w="6747" w:type="dxa"/>
            <w:tcBorders>
              <w:top w:val="nil"/>
              <w:bottom w:val="nil"/>
            </w:tcBorders>
            <w:shd w:val="clear" w:color="auto" w:fill="D9D9D9" w:themeFill="background1" w:themeFillShade="D9"/>
          </w:tcPr>
          <w:p w:rsidR="00DB7841" w:rsidRPr="003442AC" w:rsidRDefault="00737E83" w:rsidP="006929B2">
            <w:pPr>
              <w:rPr>
                <w:rFonts w:asciiTheme="minorHAnsi" w:hAnsiTheme="minorHAnsi" w:cstheme="minorHAnsi"/>
                <w:sz w:val="24"/>
                <w:szCs w:val="24"/>
              </w:rPr>
            </w:pPr>
            <w:r>
              <w:rPr>
                <w:rFonts w:asciiTheme="minorHAnsi" w:hAnsiTheme="minorHAnsi" w:cstheme="minorHAnsi"/>
                <w:sz w:val="24"/>
                <w:szCs w:val="24"/>
              </w:rPr>
              <w:t xml:space="preserve">16. </w:t>
            </w:r>
            <w:r w:rsidR="00DB7841" w:rsidRPr="003442AC">
              <w:rPr>
                <w:rFonts w:asciiTheme="minorHAnsi" w:hAnsiTheme="minorHAnsi" w:cstheme="minorHAnsi"/>
                <w:sz w:val="24"/>
                <w:szCs w:val="24"/>
              </w:rPr>
              <w:t>Identify steps and processes for environmental cleaning and disinfection.</w:t>
            </w:r>
          </w:p>
        </w:tc>
        <w:tc>
          <w:tcPr>
            <w:tcW w:w="521"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DB7841" w:rsidRPr="003442AC" w:rsidTr="00DB7841">
        <w:tc>
          <w:tcPr>
            <w:tcW w:w="9355" w:type="dxa"/>
            <w:gridSpan w:val="6"/>
            <w:tcBorders>
              <w:top w:val="nil"/>
              <w:bottom w:val="nil"/>
              <w:right w:val="nil"/>
            </w:tcBorders>
            <w:shd w:val="clear" w:color="auto" w:fill="FFFFFF" w:themeFill="background1"/>
          </w:tcPr>
          <w:p w:rsidR="00DB7841" w:rsidRPr="003442AC" w:rsidRDefault="00DB7841" w:rsidP="00DB7841">
            <w:pPr>
              <w:spacing w:before="60"/>
              <w:jc w:val="center"/>
              <w:rPr>
                <w:rFonts w:asciiTheme="minorHAnsi" w:hAnsiTheme="minorHAnsi" w:cstheme="minorHAnsi"/>
                <w:b/>
                <w:sz w:val="24"/>
                <w:szCs w:val="24"/>
              </w:rPr>
            </w:pPr>
          </w:p>
        </w:tc>
      </w:tr>
      <w:tr w:rsidR="00DB7841" w:rsidRPr="003442AC" w:rsidTr="00DB7841">
        <w:tc>
          <w:tcPr>
            <w:tcW w:w="6747" w:type="dxa"/>
            <w:tcBorders>
              <w:top w:val="nil"/>
              <w:bottom w:val="nil"/>
            </w:tcBorders>
            <w:shd w:val="clear" w:color="auto" w:fill="FFFFFF" w:themeFill="background1"/>
          </w:tcPr>
          <w:p w:rsidR="00DB7841" w:rsidRPr="003442AC" w:rsidRDefault="00737E83" w:rsidP="00DB7841">
            <w:pPr>
              <w:rPr>
                <w:rFonts w:asciiTheme="minorHAnsi" w:hAnsiTheme="minorHAnsi" w:cstheme="minorHAnsi"/>
                <w:sz w:val="24"/>
                <w:szCs w:val="24"/>
              </w:rPr>
            </w:pPr>
            <w:r>
              <w:rPr>
                <w:rFonts w:asciiTheme="minorHAnsi" w:hAnsiTheme="minorHAnsi" w:cstheme="minorHAnsi"/>
                <w:sz w:val="24"/>
                <w:szCs w:val="24"/>
              </w:rPr>
              <w:t xml:space="preserve">17. </w:t>
            </w:r>
            <w:r w:rsidR="00DB7841" w:rsidRPr="003442AC">
              <w:rPr>
                <w:rFonts w:asciiTheme="minorHAnsi" w:hAnsiTheme="minorHAnsi" w:cstheme="minorHAnsi"/>
                <w:sz w:val="24"/>
                <w:szCs w:val="24"/>
              </w:rPr>
              <w:t xml:space="preserve">Apply key steps for safe collection of </w:t>
            </w:r>
            <w:r w:rsidR="00A943B7" w:rsidRPr="003442AC">
              <w:rPr>
                <w:rFonts w:asciiTheme="minorHAnsi" w:hAnsiTheme="minorHAnsi" w:cstheme="minorHAnsi"/>
                <w:sz w:val="24"/>
                <w:szCs w:val="24"/>
              </w:rPr>
              <w:t xml:space="preserve">blood </w:t>
            </w:r>
            <w:r w:rsidR="00DB7841" w:rsidRPr="003442AC">
              <w:rPr>
                <w:rFonts w:asciiTheme="minorHAnsi" w:hAnsiTheme="minorHAnsi" w:cstheme="minorHAnsi"/>
                <w:sz w:val="24"/>
                <w:szCs w:val="24"/>
              </w:rPr>
              <w:t xml:space="preserve">sample from </w:t>
            </w:r>
            <w:r w:rsidR="00A943B7" w:rsidRPr="003442AC">
              <w:rPr>
                <w:rFonts w:asciiTheme="minorHAnsi" w:hAnsiTheme="minorHAnsi" w:cstheme="minorHAnsi"/>
                <w:sz w:val="24"/>
                <w:szCs w:val="24"/>
              </w:rPr>
              <w:t xml:space="preserve">an </w:t>
            </w:r>
            <w:r w:rsidR="00DB7841" w:rsidRPr="003442AC">
              <w:rPr>
                <w:rFonts w:asciiTheme="minorHAnsi" w:hAnsiTheme="minorHAnsi" w:cstheme="minorHAnsi"/>
                <w:sz w:val="24"/>
                <w:szCs w:val="24"/>
              </w:rPr>
              <w:t>Ebola suspected case.</w:t>
            </w:r>
          </w:p>
        </w:tc>
        <w:tc>
          <w:tcPr>
            <w:tcW w:w="521" w:type="dxa"/>
            <w:tcBorders>
              <w:top w:val="nil"/>
            </w:tcBorders>
            <w:shd w:val="clear" w:color="auto" w:fill="FFFFFF" w:themeFill="background1"/>
          </w:tcPr>
          <w:p w:rsidR="00DB7841" w:rsidRPr="003442AC" w:rsidRDefault="0017018F"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tcBorders>
            <w:shd w:val="clear" w:color="auto" w:fill="FFFFFF" w:themeFill="background1"/>
          </w:tcPr>
          <w:p w:rsidR="00DB7841" w:rsidRPr="003442AC" w:rsidRDefault="0017018F"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tcBorders>
            <w:shd w:val="clear" w:color="auto" w:fill="FFFFFF" w:themeFill="background1"/>
          </w:tcPr>
          <w:p w:rsidR="00DB7841" w:rsidRPr="003442AC" w:rsidRDefault="0017018F"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tcBorders>
            <w:shd w:val="clear" w:color="auto" w:fill="FFFFFF" w:themeFill="background1"/>
          </w:tcPr>
          <w:p w:rsidR="00DB7841" w:rsidRPr="003442AC" w:rsidRDefault="0017018F"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tcBorders>
            <w:shd w:val="clear" w:color="auto" w:fill="FFFFFF" w:themeFill="background1"/>
          </w:tcPr>
          <w:p w:rsidR="00DB7841" w:rsidRPr="003442AC" w:rsidRDefault="0017018F"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DB7841" w:rsidRPr="003442AC" w:rsidTr="00DB7841">
        <w:tc>
          <w:tcPr>
            <w:tcW w:w="9355" w:type="dxa"/>
            <w:gridSpan w:val="6"/>
            <w:tcBorders>
              <w:top w:val="nil"/>
              <w:bottom w:val="nil"/>
              <w:right w:val="nil"/>
            </w:tcBorders>
            <w:shd w:val="clear" w:color="auto" w:fill="FFFFFF" w:themeFill="background1"/>
          </w:tcPr>
          <w:p w:rsidR="00DB7841" w:rsidRPr="003442AC" w:rsidRDefault="00DB7841" w:rsidP="00DB7841">
            <w:pPr>
              <w:spacing w:before="60"/>
              <w:jc w:val="center"/>
              <w:rPr>
                <w:rFonts w:asciiTheme="minorHAnsi" w:hAnsiTheme="minorHAnsi" w:cstheme="minorHAnsi"/>
                <w:b/>
                <w:sz w:val="24"/>
                <w:szCs w:val="24"/>
              </w:rPr>
            </w:pPr>
          </w:p>
        </w:tc>
      </w:tr>
      <w:tr w:rsidR="00DB7841" w:rsidRPr="003442AC" w:rsidTr="00DB7841">
        <w:tc>
          <w:tcPr>
            <w:tcW w:w="6747" w:type="dxa"/>
            <w:tcBorders>
              <w:top w:val="nil"/>
              <w:bottom w:val="nil"/>
            </w:tcBorders>
            <w:shd w:val="clear" w:color="auto" w:fill="D9D9D9" w:themeFill="background1" w:themeFillShade="D9"/>
          </w:tcPr>
          <w:p w:rsidR="00DB7841" w:rsidRDefault="00737E83" w:rsidP="00204B68">
            <w:pPr>
              <w:rPr>
                <w:rFonts w:asciiTheme="minorHAnsi" w:hAnsiTheme="minorHAnsi" w:cstheme="minorHAnsi"/>
                <w:sz w:val="24"/>
                <w:szCs w:val="24"/>
              </w:rPr>
            </w:pPr>
            <w:r>
              <w:rPr>
                <w:rFonts w:asciiTheme="minorHAnsi" w:hAnsiTheme="minorHAnsi" w:cstheme="minorHAnsi"/>
                <w:sz w:val="24"/>
                <w:szCs w:val="24"/>
              </w:rPr>
              <w:t xml:space="preserve">18. </w:t>
            </w:r>
            <w:r w:rsidR="00204B68" w:rsidRPr="00204B68">
              <w:rPr>
                <w:rFonts w:asciiTheme="minorHAnsi" w:hAnsiTheme="minorHAnsi" w:cstheme="minorHAnsi"/>
                <w:sz w:val="24"/>
                <w:szCs w:val="24"/>
              </w:rPr>
              <w:t xml:space="preserve">Describe </w:t>
            </w:r>
            <w:r w:rsidR="00204B68">
              <w:rPr>
                <w:rFonts w:asciiTheme="minorHAnsi" w:hAnsiTheme="minorHAnsi" w:cstheme="minorHAnsi"/>
                <w:sz w:val="24"/>
                <w:szCs w:val="24"/>
              </w:rPr>
              <w:t xml:space="preserve">principles of </w:t>
            </w:r>
            <w:r w:rsidR="00204B68" w:rsidRPr="00204B68">
              <w:rPr>
                <w:rFonts w:asciiTheme="minorHAnsi" w:hAnsiTheme="minorHAnsi" w:cstheme="minorHAnsi"/>
                <w:sz w:val="24"/>
                <w:szCs w:val="24"/>
              </w:rPr>
              <w:t>emergency</w:t>
            </w:r>
            <w:r w:rsidR="00204B68">
              <w:rPr>
                <w:rFonts w:asciiTheme="minorHAnsi" w:hAnsiTheme="minorHAnsi" w:cstheme="minorHAnsi"/>
                <w:sz w:val="24"/>
                <w:szCs w:val="24"/>
              </w:rPr>
              <w:t xml:space="preserve"> risk communications</w:t>
            </w:r>
          </w:p>
          <w:p w:rsidR="006929B2" w:rsidRPr="003442AC" w:rsidRDefault="006929B2" w:rsidP="00204B68">
            <w:pPr>
              <w:rPr>
                <w:rFonts w:asciiTheme="minorHAnsi" w:hAnsiTheme="minorHAnsi" w:cstheme="minorHAnsi"/>
                <w:sz w:val="24"/>
                <w:szCs w:val="24"/>
              </w:rPr>
            </w:pPr>
          </w:p>
        </w:tc>
        <w:tc>
          <w:tcPr>
            <w:tcW w:w="521"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DB7841" w:rsidRPr="003442AC" w:rsidTr="00DB7841">
        <w:tc>
          <w:tcPr>
            <w:tcW w:w="9355" w:type="dxa"/>
            <w:gridSpan w:val="6"/>
            <w:tcBorders>
              <w:top w:val="nil"/>
              <w:bottom w:val="nil"/>
              <w:right w:val="nil"/>
            </w:tcBorders>
            <w:shd w:val="clear" w:color="auto" w:fill="FFFFFF" w:themeFill="background1"/>
          </w:tcPr>
          <w:p w:rsidR="00DB7841" w:rsidRPr="003442AC" w:rsidRDefault="00DB7841" w:rsidP="00DB7841">
            <w:pPr>
              <w:spacing w:before="60"/>
              <w:jc w:val="center"/>
              <w:rPr>
                <w:rFonts w:asciiTheme="minorHAnsi" w:hAnsiTheme="minorHAnsi" w:cstheme="minorHAnsi"/>
                <w:b/>
                <w:sz w:val="24"/>
                <w:szCs w:val="24"/>
              </w:rPr>
            </w:pPr>
          </w:p>
        </w:tc>
      </w:tr>
      <w:tr w:rsidR="00DB7841" w:rsidRPr="003442AC" w:rsidTr="00DB7841">
        <w:tc>
          <w:tcPr>
            <w:tcW w:w="6747" w:type="dxa"/>
            <w:tcBorders>
              <w:top w:val="nil"/>
              <w:bottom w:val="nil"/>
            </w:tcBorders>
            <w:shd w:val="clear" w:color="auto" w:fill="FFFFFF" w:themeFill="background1"/>
          </w:tcPr>
          <w:p w:rsidR="00DB7841" w:rsidRPr="003442AC" w:rsidRDefault="00737E83" w:rsidP="00DB7841">
            <w:pPr>
              <w:rPr>
                <w:rFonts w:asciiTheme="minorHAnsi" w:hAnsiTheme="minorHAnsi" w:cstheme="minorHAnsi"/>
                <w:sz w:val="24"/>
                <w:szCs w:val="24"/>
              </w:rPr>
            </w:pPr>
            <w:r>
              <w:rPr>
                <w:rFonts w:asciiTheme="minorHAnsi" w:hAnsiTheme="minorHAnsi" w:cstheme="minorHAnsi"/>
                <w:sz w:val="24"/>
                <w:szCs w:val="24"/>
              </w:rPr>
              <w:lastRenderedPageBreak/>
              <w:t xml:space="preserve">19. </w:t>
            </w:r>
            <w:r w:rsidR="00823EE3" w:rsidRPr="003442AC">
              <w:rPr>
                <w:rFonts w:asciiTheme="minorHAnsi" w:hAnsiTheme="minorHAnsi" w:cstheme="minorHAnsi"/>
                <w:sz w:val="24"/>
                <w:szCs w:val="24"/>
              </w:rPr>
              <w:t>Describe basic principles of social mobilization and community engagement</w:t>
            </w:r>
            <w:r w:rsidR="006929B2">
              <w:rPr>
                <w:rFonts w:asciiTheme="minorHAnsi" w:hAnsiTheme="minorHAnsi" w:cstheme="minorHAnsi"/>
                <w:sz w:val="24"/>
                <w:szCs w:val="24"/>
              </w:rPr>
              <w:t>.</w:t>
            </w:r>
          </w:p>
        </w:tc>
        <w:tc>
          <w:tcPr>
            <w:tcW w:w="521"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DB7841" w:rsidRPr="003442AC" w:rsidTr="00DB7841">
        <w:tc>
          <w:tcPr>
            <w:tcW w:w="9355" w:type="dxa"/>
            <w:gridSpan w:val="6"/>
            <w:tcBorders>
              <w:top w:val="nil"/>
              <w:bottom w:val="nil"/>
              <w:right w:val="nil"/>
            </w:tcBorders>
            <w:shd w:val="clear" w:color="auto" w:fill="FFFFFF" w:themeFill="background1"/>
          </w:tcPr>
          <w:p w:rsidR="00DB7841" w:rsidRPr="003442AC" w:rsidRDefault="00DB7841" w:rsidP="00DB7841">
            <w:pPr>
              <w:spacing w:before="60"/>
              <w:jc w:val="center"/>
              <w:rPr>
                <w:rFonts w:asciiTheme="minorHAnsi" w:hAnsiTheme="minorHAnsi" w:cstheme="minorHAnsi"/>
                <w:b/>
                <w:sz w:val="24"/>
                <w:szCs w:val="24"/>
              </w:rPr>
            </w:pPr>
          </w:p>
        </w:tc>
      </w:tr>
      <w:tr w:rsidR="00DB7841" w:rsidRPr="003442AC" w:rsidTr="00DB7841">
        <w:tc>
          <w:tcPr>
            <w:tcW w:w="6747" w:type="dxa"/>
            <w:tcBorders>
              <w:top w:val="nil"/>
              <w:bottom w:val="nil"/>
            </w:tcBorders>
            <w:shd w:val="clear" w:color="auto" w:fill="D9D9D9" w:themeFill="background1" w:themeFillShade="D9"/>
          </w:tcPr>
          <w:p w:rsidR="00DB7841" w:rsidRPr="003442AC" w:rsidRDefault="00737E83" w:rsidP="00DB7841">
            <w:pPr>
              <w:rPr>
                <w:rFonts w:asciiTheme="minorHAnsi" w:hAnsiTheme="minorHAnsi" w:cstheme="minorHAnsi"/>
                <w:sz w:val="24"/>
                <w:szCs w:val="24"/>
              </w:rPr>
            </w:pPr>
            <w:r>
              <w:rPr>
                <w:rFonts w:asciiTheme="minorHAnsi" w:hAnsiTheme="minorHAnsi" w:cstheme="minorHAnsi"/>
                <w:sz w:val="24"/>
                <w:szCs w:val="24"/>
              </w:rPr>
              <w:t xml:space="preserve">20. </w:t>
            </w:r>
            <w:r w:rsidR="00823EE3" w:rsidRPr="003442AC">
              <w:rPr>
                <w:rFonts w:asciiTheme="minorHAnsi" w:hAnsiTheme="minorHAnsi" w:cstheme="minorHAnsi"/>
                <w:sz w:val="24"/>
                <w:szCs w:val="24"/>
              </w:rPr>
              <w:t>Explain how community engagement contributes</w:t>
            </w:r>
            <w:r w:rsidR="00292800">
              <w:rPr>
                <w:rFonts w:asciiTheme="minorHAnsi" w:hAnsiTheme="minorHAnsi" w:cstheme="minorHAnsi"/>
                <w:sz w:val="24"/>
                <w:szCs w:val="24"/>
              </w:rPr>
              <w:t xml:space="preserve"> to stopping the spread of a disease</w:t>
            </w:r>
            <w:r w:rsidR="00823EE3" w:rsidRPr="003442AC">
              <w:rPr>
                <w:rFonts w:asciiTheme="minorHAnsi" w:hAnsiTheme="minorHAnsi" w:cstheme="minorHAnsi"/>
                <w:sz w:val="24"/>
                <w:szCs w:val="24"/>
              </w:rPr>
              <w:t>.</w:t>
            </w:r>
          </w:p>
        </w:tc>
        <w:tc>
          <w:tcPr>
            <w:tcW w:w="521"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DB7841" w:rsidRPr="003442AC" w:rsidTr="00DB7841">
        <w:tc>
          <w:tcPr>
            <w:tcW w:w="9355" w:type="dxa"/>
            <w:gridSpan w:val="6"/>
            <w:tcBorders>
              <w:top w:val="nil"/>
              <w:bottom w:val="nil"/>
              <w:right w:val="nil"/>
            </w:tcBorders>
            <w:shd w:val="clear" w:color="auto" w:fill="FFFFFF" w:themeFill="background1"/>
          </w:tcPr>
          <w:p w:rsidR="00DB7841" w:rsidRPr="003442AC" w:rsidRDefault="00DB7841" w:rsidP="00DB7841">
            <w:pPr>
              <w:spacing w:before="60"/>
              <w:jc w:val="center"/>
              <w:rPr>
                <w:rFonts w:asciiTheme="minorHAnsi" w:hAnsiTheme="minorHAnsi" w:cstheme="minorHAnsi"/>
                <w:b/>
                <w:sz w:val="24"/>
                <w:szCs w:val="24"/>
              </w:rPr>
            </w:pPr>
          </w:p>
        </w:tc>
      </w:tr>
      <w:tr w:rsidR="00DB7841" w:rsidRPr="003442AC" w:rsidTr="00DB7841">
        <w:tc>
          <w:tcPr>
            <w:tcW w:w="6747" w:type="dxa"/>
            <w:tcBorders>
              <w:top w:val="nil"/>
              <w:bottom w:val="nil"/>
            </w:tcBorders>
            <w:shd w:val="clear" w:color="auto" w:fill="FFFFFF" w:themeFill="background1"/>
          </w:tcPr>
          <w:p w:rsidR="00DB7841" w:rsidRPr="003442AC" w:rsidRDefault="00737E83" w:rsidP="00292800">
            <w:pPr>
              <w:rPr>
                <w:rFonts w:asciiTheme="minorHAnsi" w:hAnsiTheme="minorHAnsi" w:cstheme="minorHAnsi"/>
                <w:sz w:val="24"/>
                <w:szCs w:val="24"/>
              </w:rPr>
            </w:pPr>
            <w:r>
              <w:rPr>
                <w:rFonts w:asciiTheme="minorHAnsi" w:hAnsiTheme="minorHAnsi" w:cstheme="minorHAnsi"/>
                <w:sz w:val="24"/>
                <w:szCs w:val="24"/>
              </w:rPr>
              <w:t xml:space="preserve">21. </w:t>
            </w:r>
            <w:r w:rsidR="00823EE3" w:rsidRPr="003442AC">
              <w:rPr>
                <w:rFonts w:asciiTheme="minorHAnsi" w:hAnsiTheme="minorHAnsi" w:cstheme="minorHAnsi"/>
                <w:sz w:val="24"/>
                <w:szCs w:val="24"/>
              </w:rPr>
              <w:t xml:space="preserve">Explain how contract tracing can stop </w:t>
            </w:r>
            <w:r w:rsidR="00292800">
              <w:rPr>
                <w:rFonts w:asciiTheme="minorHAnsi" w:hAnsiTheme="minorHAnsi" w:cstheme="minorHAnsi"/>
                <w:sz w:val="24"/>
                <w:szCs w:val="24"/>
              </w:rPr>
              <w:t xml:space="preserve">the </w:t>
            </w:r>
            <w:r w:rsidR="00823EE3" w:rsidRPr="003442AC">
              <w:rPr>
                <w:rFonts w:asciiTheme="minorHAnsi" w:hAnsiTheme="minorHAnsi" w:cstheme="minorHAnsi"/>
                <w:sz w:val="24"/>
                <w:szCs w:val="24"/>
              </w:rPr>
              <w:t>transmission</w:t>
            </w:r>
            <w:r w:rsidR="00292800">
              <w:rPr>
                <w:rFonts w:asciiTheme="minorHAnsi" w:hAnsiTheme="minorHAnsi" w:cstheme="minorHAnsi"/>
                <w:sz w:val="24"/>
                <w:szCs w:val="24"/>
              </w:rPr>
              <w:t xml:space="preserve"> of a disease</w:t>
            </w:r>
            <w:r w:rsidR="00823EE3" w:rsidRPr="003442AC">
              <w:rPr>
                <w:rFonts w:asciiTheme="minorHAnsi" w:hAnsiTheme="minorHAnsi" w:cstheme="minorHAnsi"/>
                <w:sz w:val="24"/>
                <w:szCs w:val="24"/>
              </w:rPr>
              <w:t>.</w:t>
            </w:r>
          </w:p>
        </w:tc>
        <w:tc>
          <w:tcPr>
            <w:tcW w:w="521"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DB7841" w:rsidRPr="003442AC" w:rsidTr="00DB7841">
        <w:tc>
          <w:tcPr>
            <w:tcW w:w="9355" w:type="dxa"/>
            <w:gridSpan w:val="6"/>
            <w:tcBorders>
              <w:top w:val="nil"/>
              <w:bottom w:val="nil"/>
              <w:right w:val="nil"/>
            </w:tcBorders>
            <w:shd w:val="clear" w:color="auto" w:fill="FFFFFF" w:themeFill="background1"/>
          </w:tcPr>
          <w:p w:rsidR="00DB7841" w:rsidRPr="003442AC" w:rsidRDefault="00DB7841" w:rsidP="00823EE3">
            <w:pPr>
              <w:spacing w:before="60"/>
              <w:rPr>
                <w:rFonts w:asciiTheme="minorHAnsi" w:hAnsiTheme="minorHAnsi" w:cstheme="minorHAnsi"/>
                <w:b/>
                <w:sz w:val="24"/>
                <w:szCs w:val="24"/>
              </w:rPr>
            </w:pPr>
          </w:p>
        </w:tc>
      </w:tr>
      <w:tr w:rsidR="00DB7841" w:rsidRPr="003442AC" w:rsidTr="00DB7841">
        <w:tc>
          <w:tcPr>
            <w:tcW w:w="6747" w:type="dxa"/>
            <w:tcBorders>
              <w:top w:val="nil"/>
              <w:bottom w:val="nil"/>
            </w:tcBorders>
            <w:shd w:val="clear" w:color="auto" w:fill="D9D9D9" w:themeFill="background1" w:themeFillShade="D9"/>
          </w:tcPr>
          <w:p w:rsidR="00DB7841" w:rsidRPr="003442AC" w:rsidRDefault="00737E83" w:rsidP="00DB7841">
            <w:pPr>
              <w:rPr>
                <w:rFonts w:asciiTheme="minorHAnsi" w:hAnsiTheme="minorHAnsi" w:cstheme="minorHAnsi"/>
                <w:sz w:val="24"/>
                <w:szCs w:val="24"/>
              </w:rPr>
            </w:pPr>
            <w:r>
              <w:rPr>
                <w:rFonts w:asciiTheme="minorHAnsi" w:hAnsiTheme="minorHAnsi" w:cstheme="minorHAnsi"/>
                <w:sz w:val="24"/>
                <w:szCs w:val="24"/>
              </w:rPr>
              <w:t xml:space="preserve">22. </w:t>
            </w:r>
            <w:r w:rsidR="00823EE3" w:rsidRPr="003442AC">
              <w:rPr>
                <w:rFonts w:asciiTheme="minorHAnsi" w:hAnsiTheme="minorHAnsi" w:cstheme="minorHAnsi"/>
                <w:sz w:val="24"/>
                <w:szCs w:val="24"/>
              </w:rPr>
              <w:t>Explain how your work within the RRT can contribute to contact tracing.</w:t>
            </w:r>
          </w:p>
        </w:tc>
        <w:tc>
          <w:tcPr>
            <w:tcW w:w="521"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bottom w:val="single" w:sz="4" w:space="0" w:color="auto"/>
            </w:tcBorders>
            <w:shd w:val="clear" w:color="auto" w:fill="D9D9D9" w:themeFill="background1" w:themeFillShade="D9"/>
          </w:tcPr>
          <w:p w:rsidR="00DB7841" w:rsidRPr="003442AC" w:rsidRDefault="00DB7841"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DB7841" w:rsidRPr="003442AC" w:rsidTr="00DB7841">
        <w:tc>
          <w:tcPr>
            <w:tcW w:w="9355" w:type="dxa"/>
            <w:gridSpan w:val="6"/>
            <w:tcBorders>
              <w:top w:val="nil"/>
              <w:bottom w:val="nil"/>
              <w:right w:val="nil"/>
            </w:tcBorders>
            <w:shd w:val="clear" w:color="auto" w:fill="FFFFFF" w:themeFill="background1"/>
          </w:tcPr>
          <w:p w:rsidR="00DB7841" w:rsidRPr="003442AC" w:rsidRDefault="00DB7841" w:rsidP="00DB7841">
            <w:pPr>
              <w:spacing w:before="60"/>
              <w:jc w:val="center"/>
              <w:rPr>
                <w:rFonts w:asciiTheme="minorHAnsi" w:hAnsiTheme="minorHAnsi" w:cstheme="minorHAnsi"/>
                <w:b/>
                <w:sz w:val="24"/>
                <w:szCs w:val="24"/>
              </w:rPr>
            </w:pPr>
          </w:p>
        </w:tc>
      </w:tr>
      <w:tr w:rsidR="00DB7841" w:rsidRPr="003442AC" w:rsidTr="00DB7841">
        <w:tc>
          <w:tcPr>
            <w:tcW w:w="6747" w:type="dxa"/>
            <w:tcBorders>
              <w:top w:val="nil"/>
              <w:bottom w:val="nil"/>
            </w:tcBorders>
            <w:shd w:val="clear" w:color="auto" w:fill="FFFFFF" w:themeFill="background1"/>
          </w:tcPr>
          <w:p w:rsidR="00DB7841" w:rsidRPr="003442AC" w:rsidRDefault="00737E83" w:rsidP="00DB7841">
            <w:pPr>
              <w:rPr>
                <w:rFonts w:asciiTheme="minorHAnsi" w:hAnsiTheme="minorHAnsi" w:cstheme="minorHAnsi"/>
                <w:sz w:val="24"/>
                <w:szCs w:val="24"/>
              </w:rPr>
            </w:pPr>
            <w:r>
              <w:rPr>
                <w:rFonts w:asciiTheme="minorHAnsi" w:hAnsiTheme="minorHAnsi" w:cstheme="minorHAnsi"/>
                <w:sz w:val="24"/>
                <w:szCs w:val="24"/>
              </w:rPr>
              <w:t xml:space="preserve">23. </w:t>
            </w:r>
            <w:r w:rsidR="00823EE3" w:rsidRPr="003442AC">
              <w:rPr>
                <w:rFonts w:asciiTheme="minorHAnsi" w:hAnsiTheme="minorHAnsi" w:cstheme="minorHAnsi"/>
                <w:sz w:val="24"/>
                <w:szCs w:val="24"/>
              </w:rPr>
              <w:t xml:space="preserve">Identify the main challenges and barriers towards effective contact tracing.  </w:t>
            </w:r>
          </w:p>
        </w:tc>
        <w:tc>
          <w:tcPr>
            <w:tcW w:w="521"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tcBorders>
            <w:shd w:val="clear" w:color="auto" w:fill="FFFFFF" w:themeFill="background1"/>
          </w:tcPr>
          <w:p w:rsidR="00DB7841" w:rsidRPr="003442AC" w:rsidRDefault="00823EE3" w:rsidP="00DB7841">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823EE3" w:rsidRPr="003442AC" w:rsidTr="00981E2A">
        <w:tc>
          <w:tcPr>
            <w:tcW w:w="9355" w:type="dxa"/>
            <w:gridSpan w:val="6"/>
            <w:tcBorders>
              <w:top w:val="nil"/>
              <w:bottom w:val="nil"/>
              <w:right w:val="nil"/>
            </w:tcBorders>
            <w:shd w:val="clear" w:color="auto" w:fill="FFFFFF" w:themeFill="background1"/>
          </w:tcPr>
          <w:p w:rsidR="00823EE3" w:rsidRPr="003442AC" w:rsidRDefault="00823EE3" w:rsidP="00981E2A">
            <w:pPr>
              <w:spacing w:before="60"/>
              <w:rPr>
                <w:rFonts w:asciiTheme="minorHAnsi" w:hAnsiTheme="minorHAnsi" w:cstheme="minorHAnsi"/>
                <w:b/>
                <w:sz w:val="24"/>
                <w:szCs w:val="24"/>
              </w:rPr>
            </w:pPr>
          </w:p>
        </w:tc>
      </w:tr>
      <w:tr w:rsidR="00823EE3" w:rsidRPr="003442AC" w:rsidTr="00981E2A">
        <w:tc>
          <w:tcPr>
            <w:tcW w:w="6747" w:type="dxa"/>
            <w:tcBorders>
              <w:top w:val="nil"/>
              <w:bottom w:val="nil"/>
            </w:tcBorders>
            <w:shd w:val="clear" w:color="auto" w:fill="D9D9D9" w:themeFill="background1" w:themeFillShade="D9"/>
          </w:tcPr>
          <w:p w:rsidR="00823EE3" w:rsidRPr="003442AC" w:rsidRDefault="00737E83" w:rsidP="00981E2A">
            <w:pPr>
              <w:rPr>
                <w:rFonts w:asciiTheme="minorHAnsi" w:hAnsiTheme="minorHAnsi" w:cstheme="minorHAnsi"/>
                <w:sz w:val="24"/>
                <w:szCs w:val="24"/>
              </w:rPr>
            </w:pPr>
            <w:r>
              <w:rPr>
                <w:rFonts w:asciiTheme="minorHAnsi" w:hAnsiTheme="minorHAnsi" w:cstheme="minorHAnsi"/>
                <w:sz w:val="24"/>
                <w:szCs w:val="24"/>
              </w:rPr>
              <w:t xml:space="preserve">24. </w:t>
            </w:r>
            <w:r w:rsidR="00823EE3" w:rsidRPr="003442AC">
              <w:rPr>
                <w:rFonts w:asciiTheme="minorHAnsi" w:hAnsiTheme="minorHAnsi" w:cstheme="minorHAnsi"/>
                <w:sz w:val="24"/>
                <w:szCs w:val="24"/>
              </w:rPr>
              <w:t>Describe basic features of the safe, supervised and dignified burials.</w:t>
            </w:r>
          </w:p>
        </w:tc>
        <w:tc>
          <w:tcPr>
            <w:tcW w:w="521" w:type="dxa"/>
            <w:tcBorders>
              <w:top w:val="nil"/>
              <w:bottom w:val="single" w:sz="4" w:space="0" w:color="auto"/>
            </w:tcBorders>
            <w:shd w:val="clear" w:color="auto" w:fill="D9D9D9" w:themeFill="background1" w:themeFillShade="D9"/>
          </w:tcPr>
          <w:p w:rsidR="00823EE3" w:rsidRPr="003442AC" w:rsidRDefault="00823EE3" w:rsidP="00981E2A">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bottom w:val="single" w:sz="4" w:space="0" w:color="auto"/>
            </w:tcBorders>
            <w:shd w:val="clear" w:color="auto" w:fill="D9D9D9" w:themeFill="background1" w:themeFillShade="D9"/>
          </w:tcPr>
          <w:p w:rsidR="00823EE3" w:rsidRPr="003442AC" w:rsidRDefault="00823EE3" w:rsidP="00981E2A">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bottom w:val="single" w:sz="4" w:space="0" w:color="auto"/>
            </w:tcBorders>
            <w:shd w:val="clear" w:color="auto" w:fill="D9D9D9" w:themeFill="background1" w:themeFillShade="D9"/>
          </w:tcPr>
          <w:p w:rsidR="00823EE3" w:rsidRPr="003442AC" w:rsidRDefault="00823EE3" w:rsidP="00981E2A">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bottom w:val="single" w:sz="4" w:space="0" w:color="auto"/>
            </w:tcBorders>
            <w:shd w:val="clear" w:color="auto" w:fill="D9D9D9" w:themeFill="background1" w:themeFillShade="D9"/>
          </w:tcPr>
          <w:p w:rsidR="00823EE3" w:rsidRPr="003442AC" w:rsidRDefault="00823EE3" w:rsidP="00981E2A">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bottom w:val="single" w:sz="4" w:space="0" w:color="auto"/>
            </w:tcBorders>
            <w:shd w:val="clear" w:color="auto" w:fill="D9D9D9" w:themeFill="background1" w:themeFillShade="D9"/>
          </w:tcPr>
          <w:p w:rsidR="00823EE3" w:rsidRPr="003442AC" w:rsidRDefault="00823EE3" w:rsidP="00981E2A">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823EE3" w:rsidRPr="003442AC" w:rsidTr="00981E2A">
        <w:tc>
          <w:tcPr>
            <w:tcW w:w="9355" w:type="dxa"/>
            <w:gridSpan w:val="6"/>
            <w:tcBorders>
              <w:top w:val="nil"/>
              <w:bottom w:val="nil"/>
              <w:right w:val="nil"/>
            </w:tcBorders>
            <w:shd w:val="clear" w:color="auto" w:fill="FFFFFF" w:themeFill="background1"/>
          </w:tcPr>
          <w:p w:rsidR="00823EE3" w:rsidRPr="003442AC" w:rsidRDefault="00823EE3" w:rsidP="00981E2A">
            <w:pPr>
              <w:spacing w:before="60"/>
              <w:jc w:val="center"/>
              <w:rPr>
                <w:rFonts w:asciiTheme="minorHAnsi" w:hAnsiTheme="minorHAnsi" w:cstheme="minorHAnsi"/>
                <w:b/>
                <w:sz w:val="24"/>
                <w:szCs w:val="24"/>
              </w:rPr>
            </w:pPr>
          </w:p>
        </w:tc>
      </w:tr>
      <w:tr w:rsidR="00823EE3" w:rsidRPr="003442AC" w:rsidTr="00981E2A">
        <w:tc>
          <w:tcPr>
            <w:tcW w:w="6747" w:type="dxa"/>
            <w:tcBorders>
              <w:top w:val="nil"/>
              <w:bottom w:val="nil"/>
            </w:tcBorders>
            <w:shd w:val="clear" w:color="auto" w:fill="FFFFFF" w:themeFill="background1"/>
          </w:tcPr>
          <w:p w:rsidR="00823EE3" w:rsidRPr="003442AC" w:rsidRDefault="00737E83" w:rsidP="00981E2A">
            <w:pPr>
              <w:rPr>
                <w:rFonts w:asciiTheme="minorHAnsi" w:hAnsiTheme="minorHAnsi" w:cstheme="minorHAnsi"/>
                <w:sz w:val="24"/>
                <w:szCs w:val="24"/>
              </w:rPr>
            </w:pPr>
            <w:r>
              <w:rPr>
                <w:rFonts w:asciiTheme="minorHAnsi" w:hAnsiTheme="minorHAnsi" w:cstheme="minorHAnsi"/>
                <w:sz w:val="24"/>
                <w:szCs w:val="24"/>
              </w:rPr>
              <w:t xml:space="preserve">25. </w:t>
            </w:r>
            <w:r w:rsidR="0017018F" w:rsidRPr="003442AC">
              <w:rPr>
                <w:rFonts w:asciiTheme="minorHAnsi" w:hAnsiTheme="minorHAnsi" w:cstheme="minorHAnsi"/>
                <w:sz w:val="24"/>
                <w:szCs w:val="24"/>
              </w:rPr>
              <w:t xml:space="preserve">Explain how </w:t>
            </w:r>
            <w:r w:rsidR="003442AC" w:rsidRPr="003442AC">
              <w:rPr>
                <w:rFonts w:asciiTheme="minorHAnsi" w:hAnsiTheme="minorHAnsi" w:cstheme="minorHAnsi"/>
                <w:sz w:val="24"/>
                <w:szCs w:val="24"/>
              </w:rPr>
              <w:t>safe burials are</w:t>
            </w:r>
            <w:r w:rsidR="0017018F" w:rsidRPr="003442AC">
              <w:rPr>
                <w:rFonts w:asciiTheme="minorHAnsi" w:hAnsiTheme="minorHAnsi" w:cstheme="minorHAnsi"/>
                <w:sz w:val="24"/>
                <w:szCs w:val="24"/>
              </w:rPr>
              <w:t xml:space="preserve"> critical to stopping the Ebola outbreak.</w:t>
            </w:r>
          </w:p>
        </w:tc>
        <w:tc>
          <w:tcPr>
            <w:tcW w:w="521" w:type="dxa"/>
            <w:tcBorders>
              <w:top w:val="nil"/>
            </w:tcBorders>
            <w:shd w:val="clear" w:color="auto" w:fill="FFFFFF" w:themeFill="background1"/>
          </w:tcPr>
          <w:p w:rsidR="00823EE3" w:rsidRPr="003442AC" w:rsidRDefault="0017018F" w:rsidP="00981E2A">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1</w:t>
            </w:r>
          </w:p>
        </w:tc>
        <w:tc>
          <w:tcPr>
            <w:tcW w:w="522" w:type="dxa"/>
            <w:tcBorders>
              <w:top w:val="nil"/>
            </w:tcBorders>
            <w:shd w:val="clear" w:color="auto" w:fill="FFFFFF" w:themeFill="background1"/>
          </w:tcPr>
          <w:p w:rsidR="00823EE3" w:rsidRPr="003442AC" w:rsidRDefault="0017018F" w:rsidP="00981E2A">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2</w:t>
            </w:r>
          </w:p>
        </w:tc>
        <w:tc>
          <w:tcPr>
            <w:tcW w:w="521" w:type="dxa"/>
            <w:tcBorders>
              <w:top w:val="nil"/>
            </w:tcBorders>
            <w:shd w:val="clear" w:color="auto" w:fill="FFFFFF" w:themeFill="background1"/>
          </w:tcPr>
          <w:p w:rsidR="00823EE3" w:rsidRPr="003442AC" w:rsidRDefault="0017018F" w:rsidP="00981E2A">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3</w:t>
            </w:r>
          </w:p>
        </w:tc>
        <w:tc>
          <w:tcPr>
            <w:tcW w:w="522" w:type="dxa"/>
            <w:tcBorders>
              <w:top w:val="nil"/>
            </w:tcBorders>
            <w:shd w:val="clear" w:color="auto" w:fill="FFFFFF" w:themeFill="background1"/>
          </w:tcPr>
          <w:p w:rsidR="00823EE3" w:rsidRPr="003442AC" w:rsidRDefault="0017018F" w:rsidP="00981E2A">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4</w:t>
            </w:r>
          </w:p>
        </w:tc>
        <w:tc>
          <w:tcPr>
            <w:tcW w:w="522" w:type="dxa"/>
            <w:tcBorders>
              <w:top w:val="nil"/>
            </w:tcBorders>
            <w:shd w:val="clear" w:color="auto" w:fill="FFFFFF" w:themeFill="background1"/>
          </w:tcPr>
          <w:p w:rsidR="00823EE3" w:rsidRPr="003442AC" w:rsidRDefault="0017018F" w:rsidP="00981E2A">
            <w:pPr>
              <w:spacing w:before="60"/>
              <w:jc w:val="center"/>
              <w:rPr>
                <w:rFonts w:asciiTheme="minorHAnsi" w:hAnsiTheme="minorHAnsi" w:cstheme="minorHAnsi"/>
                <w:b/>
                <w:sz w:val="24"/>
                <w:szCs w:val="24"/>
              </w:rPr>
            </w:pPr>
            <w:r w:rsidRPr="003442AC">
              <w:rPr>
                <w:rFonts w:asciiTheme="minorHAnsi" w:hAnsiTheme="minorHAnsi" w:cstheme="minorHAnsi"/>
                <w:b/>
                <w:sz w:val="24"/>
                <w:szCs w:val="24"/>
              </w:rPr>
              <w:t>5</w:t>
            </w:r>
          </w:p>
        </w:tc>
      </w:tr>
      <w:tr w:rsidR="00823EE3" w:rsidRPr="003442AC" w:rsidTr="00981E2A">
        <w:tc>
          <w:tcPr>
            <w:tcW w:w="9355" w:type="dxa"/>
            <w:gridSpan w:val="6"/>
            <w:tcBorders>
              <w:top w:val="nil"/>
              <w:bottom w:val="nil"/>
              <w:right w:val="nil"/>
            </w:tcBorders>
            <w:shd w:val="clear" w:color="auto" w:fill="FFFFFF" w:themeFill="background1"/>
          </w:tcPr>
          <w:p w:rsidR="00823EE3" w:rsidRPr="003442AC" w:rsidRDefault="00823EE3" w:rsidP="00981E2A">
            <w:pPr>
              <w:spacing w:before="60"/>
              <w:rPr>
                <w:rFonts w:asciiTheme="minorHAnsi" w:hAnsiTheme="minorHAnsi" w:cstheme="minorHAnsi"/>
                <w:b/>
                <w:sz w:val="24"/>
                <w:szCs w:val="24"/>
              </w:rPr>
            </w:pPr>
          </w:p>
        </w:tc>
      </w:tr>
    </w:tbl>
    <w:p w:rsidR="00071A81" w:rsidRPr="003442AC" w:rsidRDefault="00071A81" w:rsidP="00071A81">
      <w:pPr>
        <w:rPr>
          <w:rFonts w:asciiTheme="minorHAnsi" w:hAnsiTheme="minorHAnsi" w:cstheme="minorHAnsi"/>
          <w:sz w:val="24"/>
          <w:szCs w:val="24"/>
        </w:rPr>
      </w:pPr>
    </w:p>
    <w:tbl>
      <w:tblPr>
        <w:tblStyle w:val="TableGrid"/>
        <w:tblW w:w="0" w:type="auto"/>
        <w:tblLook w:val="04A0" w:firstRow="1" w:lastRow="0" w:firstColumn="1" w:lastColumn="0" w:noHBand="0" w:noVBand="1"/>
      </w:tblPr>
      <w:tblGrid>
        <w:gridCol w:w="9378"/>
      </w:tblGrid>
      <w:tr w:rsidR="007638EC" w:rsidRPr="003D06E4" w:rsidTr="007638EC">
        <w:tc>
          <w:tcPr>
            <w:tcW w:w="9378" w:type="dxa"/>
          </w:tcPr>
          <w:p w:rsidR="007638EC" w:rsidRPr="003D06E4" w:rsidRDefault="007638EC" w:rsidP="00AC6577">
            <w:pPr>
              <w:pStyle w:val="NormalWeb"/>
              <w:kinsoku w:val="0"/>
              <w:overflowPunct w:val="0"/>
              <w:spacing w:before="77" w:beforeAutospacing="0" w:after="0" w:afterAutospacing="0"/>
              <w:textAlignment w:val="baseline"/>
              <w:rPr>
                <w:sz w:val="20"/>
                <w:szCs w:val="20"/>
              </w:rPr>
            </w:pPr>
            <w:r w:rsidRPr="003D06E4">
              <w:rPr>
                <w:rFonts w:ascii="Arial" w:eastAsia="+mn-ea" w:hAnsi="Arial" w:cs="Arial"/>
                <w:b/>
                <w:bCs/>
                <w:kern w:val="24"/>
                <w:sz w:val="20"/>
                <w:szCs w:val="20"/>
              </w:rPr>
              <w:t>WHO Health Security Learning Platform - Training Materials</w:t>
            </w:r>
          </w:p>
          <w:p w:rsidR="007638EC" w:rsidRPr="003D06E4" w:rsidRDefault="007638EC" w:rsidP="00AC6577">
            <w:pPr>
              <w:pStyle w:val="NormalWeb"/>
              <w:kinsoku w:val="0"/>
              <w:overflowPunct w:val="0"/>
              <w:spacing w:before="77" w:beforeAutospacing="0" w:after="0" w:afterAutospacing="0"/>
              <w:textAlignment w:val="baseline"/>
              <w:rPr>
                <w:sz w:val="20"/>
                <w:szCs w:val="20"/>
              </w:rPr>
            </w:pPr>
            <w:r w:rsidRPr="003D06E4">
              <w:rPr>
                <w:rFonts w:ascii="Arial" w:eastAsia="+mn-ea" w:hAnsi="Arial" w:cs="Arial"/>
                <w:kern w:val="24"/>
                <w:sz w:val="20"/>
                <w:szCs w:val="20"/>
              </w:rPr>
              <w:t>These WHO Training Materials are © World Health Organization (WHO) 2018. All rights reserved.</w:t>
            </w:r>
          </w:p>
          <w:p w:rsidR="007638EC" w:rsidRPr="003D06E4" w:rsidRDefault="007638EC" w:rsidP="00AC6577">
            <w:pPr>
              <w:pStyle w:val="NormalWeb"/>
              <w:kinsoku w:val="0"/>
              <w:overflowPunct w:val="0"/>
              <w:spacing w:before="77" w:beforeAutospacing="0" w:after="0" w:afterAutospacing="0"/>
              <w:textAlignment w:val="baseline"/>
              <w:rPr>
                <w:sz w:val="20"/>
                <w:szCs w:val="20"/>
              </w:rPr>
            </w:pPr>
            <w:r w:rsidRPr="003D06E4">
              <w:rPr>
                <w:rFonts w:ascii="Arial" w:eastAsia="+mn-ea" w:hAnsi="Arial" w:cs="Arial"/>
                <w:kern w:val="24"/>
                <w:sz w:val="20"/>
                <w:szCs w:val="20"/>
              </w:rPr>
              <w:t>Your use of these materials is subject to the “</w:t>
            </w:r>
            <w:hyperlink r:id="rId7" w:history="1">
              <w:r w:rsidRPr="003D06E4">
                <w:rPr>
                  <w:rStyle w:val="Hyperlink"/>
                  <w:rFonts w:ascii="Arial" w:eastAsia="+mn-ea" w:hAnsi="Arial" w:cs="Arial"/>
                  <w:kern w:val="24"/>
                  <w:sz w:val="20"/>
                  <w:szCs w:val="20"/>
                </w:rPr>
                <w:t>WHO Health Security Learning Platform, Training Materials – Terms of Use</w:t>
              </w:r>
            </w:hyperlink>
            <w:r w:rsidRPr="003D06E4">
              <w:rPr>
                <w:rFonts w:ascii="Arial" w:eastAsia="+mn-ea" w:hAnsi="Arial" w:cs="Arial"/>
                <w:kern w:val="24"/>
                <w:sz w:val="20"/>
                <w:szCs w:val="20"/>
              </w:rPr>
              <w:t xml:space="preserve">”, which you accepted when downloading them and which are available on the Health Security Learning Platform at: </w:t>
            </w:r>
            <w:hyperlink r:id="rId8" w:history="1">
              <w:r w:rsidRPr="003D06E4">
                <w:rPr>
                  <w:rStyle w:val="Hyperlink"/>
                  <w:rFonts w:ascii="Arial" w:eastAsia="+mn-ea" w:hAnsi="Arial" w:cs="Arial"/>
                  <w:kern w:val="24"/>
                  <w:sz w:val="20"/>
                  <w:szCs w:val="20"/>
                </w:rPr>
                <w:t>https://extranet.who.int/hslp</w:t>
              </w:r>
            </w:hyperlink>
            <w:r w:rsidRPr="003D06E4">
              <w:rPr>
                <w:rFonts w:ascii="Arial" w:eastAsia="+mn-ea" w:hAnsi="Arial" w:cs="Arial"/>
                <w:kern w:val="24"/>
                <w:sz w:val="20"/>
                <w:szCs w:val="20"/>
              </w:rPr>
              <w:t xml:space="preserve"> .  </w:t>
            </w:r>
          </w:p>
          <w:p w:rsidR="007638EC" w:rsidRPr="003D06E4" w:rsidRDefault="007638EC" w:rsidP="00AC6577">
            <w:pPr>
              <w:pStyle w:val="NormalWeb"/>
              <w:kinsoku w:val="0"/>
              <w:overflowPunct w:val="0"/>
              <w:spacing w:before="77" w:beforeAutospacing="0" w:after="0" w:afterAutospacing="0"/>
              <w:textAlignment w:val="baseline"/>
              <w:rPr>
                <w:sz w:val="20"/>
                <w:szCs w:val="20"/>
              </w:rPr>
            </w:pPr>
            <w:r w:rsidRPr="003D06E4">
              <w:rPr>
                <w:rFonts w:ascii="Arial" w:eastAsia="+mn-ea" w:hAnsi="Arial" w:cs="Arial"/>
                <w:kern w:val="24"/>
                <w:sz w:val="20"/>
                <w:szCs w:val="20"/>
              </w:rPr>
              <w:t> </w:t>
            </w:r>
          </w:p>
          <w:p w:rsidR="007638EC" w:rsidRPr="003D06E4" w:rsidRDefault="007638EC" w:rsidP="00AC6577">
            <w:pPr>
              <w:pStyle w:val="NormalWeb"/>
              <w:kinsoku w:val="0"/>
              <w:overflowPunct w:val="0"/>
              <w:spacing w:before="77" w:beforeAutospacing="0" w:after="0" w:afterAutospacing="0"/>
              <w:textAlignment w:val="baseline"/>
              <w:rPr>
                <w:sz w:val="20"/>
                <w:szCs w:val="20"/>
              </w:rPr>
            </w:pPr>
            <w:r w:rsidRPr="003D06E4">
              <w:rPr>
                <w:rFonts w:ascii="Arial" w:eastAsia="+mn-ea" w:hAnsi="Arial" w:cs="Arial"/>
                <w:kern w:val="24"/>
                <w:sz w:val="20"/>
                <w:szCs w:val="20"/>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7638EC" w:rsidRPr="003D06E4" w:rsidRDefault="007638EC" w:rsidP="00AC6577">
            <w:pPr>
              <w:pStyle w:val="NormalWeb"/>
              <w:kinsoku w:val="0"/>
              <w:overflowPunct w:val="0"/>
              <w:spacing w:before="77" w:beforeAutospacing="0" w:after="0" w:afterAutospacing="0"/>
              <w:textAlignment w:val="baseline"/>
              <w:rPr>
                <w:sz w:val="22"/>
                <w:szCs w:val="22"/>
              </w:rPr>
            </w:pPr>
            <w:r w:rsidRPr="003D06E4">
              <w:rPr>
                <w:rFonts w:ascii="Arial" w:eastAsia="+mn-ea" w:hAnsi="Arial" w:cs="Arial"/>
                <w:kern w:val="24"/>
                <w:sz w:val="20"/>
                <w:szCs w:val="20"/>
              </w:rPr>
              <w:t xml:space="preserve">Further, please inform WHO of any modifications of these materials that you use publicly, for record-keeping purposes and continued development, by emailing </w:t>
            </w:r>
            <w:hyperlink r:id="rId9" w:history="1">
              <w:r w:rsidRPr="003D06E4">
                <w:rPr>
                  <w:rStyle w:val="Hyperlink"/>
                  <w:rFonts w:ascii="Arial" w:eastAsia="+mn-ea" w:hAnsi="Arial" w:cs="Arial"/>
                  <w:kern w:val="24"/>
                  <w:sz w:val="20"/>
                  <w:szCs w:val="20"/>
                </w:rPr>
                <w:t>ihrhrt@who.int</w:t>
              </w:r>
            </w:hyperlink>
            <w:r w:rsidRPr="003D06E4">
              <w:rPr>
                <w:rFonts w:ascii="Arial" w:eastAsia="+mn-ea" w:hAnsi="Arial" w:cs="Arial"/>
                <w:kern w:val="24"/>
                <w:sz w:val="20"/>
                <w:szCs w:val="20"/>
              </w:rPr>
              <w:t>.</w:t>
            </w:r>
            <w:r w:rsidRPr="003D06E4">
              <w:rPr>
                <w:rFonts w:ascii="Arial" w:eastAsia="+mn-ea" w:hAnsi="Arial" w:cs="Arial"/>
                <w:kern w:val="24"/>
                <w:sz w:val="22"/>
                <w:szCs w:val="22"/>
              </w:rPr>
              <w:t xml:space="preserve"> </w:t>
            </w:r>
          </w:p>
        </w:tc>
      </w:tr>
    </w:tbl>
    <w:p w:rsidR="0012303E" w:rsidRPr="003442AC" w:rsidRDefault="0012303E" w:rsidP="0017018F">
      <w:pPr>
        <w:jc w:val="left"/>
        <w:rPr>
          <w:rFonts w:asciiTheme="minorHAnsi" w:hAnsiTheme="minorHAnsi" w:cstheme="minorHAnsi"/>
          <w:b/>
          <w:sz w:val="24"/>
          <w:szCs w:val="24"/>
        </w:rPr>
      </w:pPr>
    </w:p>
    <w:sectPr w:rsidR="0012303E" w:rsidRPr="003442AC" w:rsidSect="003B1E67">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2AC" w:rsidRDefault="003442AC" w:rsidP="003442AC">
      <w:r>
        <w:separator/>
      </w:r>
    </w:p>
  </w:endnote>
  <w:endnote w:type="continuationSeparator" w:id="0">
    <w:p w:rsidR="003442AC" w:rsidRDefault="003442AC" w:rsidP="00344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8EC" w:rsidRPr="007638EC" w:rsidRDefault="007638EC">
    <w:pPr>
      <w:pBdr>
        <w:left w:val="single" w:sz="12" w:space="11" w:color="4F81BD" w:themeColor="accent1"/>
      </w:pBdr>
      <w:tabs>
        <w:tab w:val="left" w:pos="622"/>
      </w:tabs>
      <w:rPr>
        <w:rFonts w:asciiTheme="majorHAnsi" w:eastAsiaTheme="majorEastAsia" w:hAnsiTheme="majorHAnsi" w:cstheme="majorBidi"/>
        <w:color w:val="002060"/>
        <w:sz w:val="20"/>
        <w:szCs w:val="20"/>
      </w:rPr>
    </w:pPr>
    <w:r w:rsidRPr="007638EC">
      <w:rPr>
        <w:rFonts w:asciiTheme="majorHAnsi" w:eastAsiaTheme="majorEastAsia" w:hAnsiTheme="majorHAnsi" w:cstheme="majorBidi"/>
        <w:color w:val="002060"/>
        <w:sz w:val="20"/>
        <w:szCs w:val="20"/>
      </w:rPr>
      <w:fldChar w:fldCharType="begin"/>
    </w:r>
    <w:r w:rsidRPr="007638EC">
      <w:rPr>
        <w:rFonts w:asciiTheme="majorHAnsi" w:eastAsiaTheme="majorEastAsia" w:hAnsiTheme="majorHAnsi" w:cstheme="majorBidi"/>
        <w:color w:val="002060"/>
        <w:sz w:val="20"/>
        <w:szCs w:val="20"/>
      </w:rPr>
      <w:instrText xml:space="preserve"> PAGE   \* MERGEFORMAT </w:instrText>
    </w:r>
    <w:r w:rsidRPr="007638EC">
      <w:rPr>
        <w:rFonts w:asciiTheme="majorHAnsi" w:eastAsiaTheme="majorEastAsia" w:hAnsiTheme="majorHAnsi" w:cstheme="majorBidi"/>
        <w:color w:val="002060"/>
        <w:sz w:val="20"/>
        <w:szCs w:val="20"/>
      </w:rPr>
      <w:fldChar w:fldCharType="separate"/>
    </w:r>
    <w:r w:rsidR="00EB455C">
      <w:rPr>
        <w:rFonts w:asciiTheme="majorHAnsi" w:eastAsiaTheme="majorEastAsia" w:hAnsiTheme="majorHAnsi" w:cstheme="majorBidi"/>
        <w:noProof/>
        <w:color w:val="002060"/>
        <w:sz w:val="20"/>
        <w:szCs w:val="20"/>
      </w:rPr>
      <w:t>1</w:t>
    </w:r>
    <w:r w:rsidRPr="007638EC">
      <w:rPr>
        <w:rFonts w:asciiTheme="majorHAnsi" w:eastAsiaTheme="majorEastAsia" w:hAnsiTheme="majorHAnsi" w:cstheme="majorBidi"/>
        <w:noProof/>
        <w:color w:val="002060"/>
        <w:sz w:val="20"/>
        <w:szCs w:val="20"/>
      </w:rPr>
      <w:fldChar w:fldCharType="end"/>
    </w:r>
    <w:r w:rsidRPr="007638EC">
      <w:rPr>
        <w:rFonts w:asciiTheme="majorHAnsi" w:eastAsiaTheme="majorEastAsia" w:hAnsiTheme="majorHAnsi" w:cstheme="majorBidi"/>
        <w:noProof/>
        <w:color w:val="002060"/>
        <w:sz w:val="20"/>
        <w:szCs w:val="20"/>
      </w:rPr>
      <w:t xml:space="preserve"> WHO RRT Training Package – D2 Learning level evaluation – V003 18/05/2018</w:t>
    </w:r>
  </w:p>
  <w:p w:rsidR="003442AC" w:rsidRDefault="003442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2AC" w:rsidRDefault="003442AC" w:rsidP="003442AC">
      <w:r>
        <w:separator/>
      </w:r>
    </w:p>
  </w:footnote>
  <w:footnote w:type="continuationSeparator" w:id="0">
    <w:p w:rsidR="003442AC" w:rsidRDefault="003442AC" w:rsidP="003442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57F6"/>
    <w:multiLevelType w:val="hybridMultilevel"/>
    <w:tmpl w:val="A300A8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8287B"/>
    <w:multiLevelType w:val="hybridMultilevel"/>
    <w:tmpl w:val="55062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036D0"/>
    <w:multiLevelType w:val="hybridMultilevel"/>
    <w:tmpl w:val="1012E9C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3B4569"/>
    <w:multiLevelType w:val="hybridMultilevel"/>
    <w:tmpl w:val="7E4A52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BA0F97"/>
    <w:multiLevelType w:val="hybridMultilevel"/>
    <w:tmpl w:val="C1A6AF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C93EF6"/>
    <w:multiLevelType w:val="hybridMultilevel"/>
    <w:tmpl w:val="5B7AE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D56895"/>
    <w:multiLevelType w:val="hybridMultilevel"/>
    <w:tmpl w:val="6D246A8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BE0723F"/>
    <w:multiLevelType w:val="hybridMultilevel"/>
    <w:tmpl w:val="A300A8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CA34EC"/>
    <w:multiLevelType w:val="hybridMultilevel"/>
    <w:tmpl w:val="254C3E14"/>
    <w:lvl w:ilvl="0" w:tplc="7AF802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F14215"/>
    <w:multiLevelType w:val="hybridMultilevel"/>
    <w:tmpl w:val="CE2605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40F22"/>
    <w:multiLevelType w:val="hybridMultilevel"/>
    <w:tmpl w:val="A246DD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9354C8B"/>
    <w:multiLevelType w:val="hybridMultilevel"/>
    <w:tmpl w:val="BADE7C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40288C"/>
    <w:multiLevelType w:val="hybridMultilevel"/>
    <w:tmpl w:val="DE2CC4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A6795E"/>
    <w:multiLevelType w:val="hybridMultilevel"/>
    <w:tmpl w:val="D5362D4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94E3C76"/>
    <w:multiLevelType w:val="hybridMultilevel"/>
    <w:tmpl w:val="6D246A8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AE25691"/>
    <w:multiLevelType w:val="hybridMultilevel"/>
    <w:tmpl w:val="6D246A8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1"/>
  </w:num>
  <w:num w:numId="3">
    <w:abstractNumId w:val="1"/>
  </w:num>
  <w:num w:numId="4">
    <w:abstractNumId w:val="10"/>
  </w:num>
  <w:num w:numId="5">
    <w:abstractNumId w:val="5"/>
  </w:num>
  <w:num w:numId="6">
    <w:abstractNumId w:val="0"/>
  </w:num>
  <w:num w:numId="7">
    <w:abstractNumId w:val="3"/>
  </w:num>
  <w:num w:numId="8">
    <w:abstractNumId w:val="2"/>
  </w:num>
  <w:num w:numId="9">
    <w:abstractNumId w:val="7"/>
  </w:num>
  <w:num w:numId="10">
    <w:abstractNumId w:val="8"/>
  </w:num>
  <w:num w:numId="11">
    <w:abstractNumId w:val="9"/>
  </w:num>
  <w:num w:numId="12">
    <w:abstractNumId w:val="4"/>
  </w:num>
  <w:num w:numId="13">
    <w:abstractNumId w:val="13"/>
  </w:num>
  <w:num w:numId="14">
    <w:abstractNumId w:val="15"/>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33F"/>
    <w:rsid w:val="000118F2"/>
    <w:rsid w:val="00023679"/>
    <w:rsid w:val="00041861"/>
    <w:rsid w:val="00054A3A"/>
    <w:rsid w:val="00071A81"/>
    <w:rsid w:val="00085715"/>
    <w:rsid w:val="00093782"/>
    <w:rsid w:val="000A08C3"/>
    <w:rsid w:val="000A2A0B"/>
    <w:rsid w:val="000B2E2B"/>
    <w:rsid w:val="000C5AE3"/>
    <w:rsid w:val="0012303E"/>
    <w:rsid w:val="0015787A"/>
    <w:rsid w:val="0017018F"/>
    <w:rsid w:val="00180F0C"/>
    <w:rsid w:val="00196565"/>
    <w:rsid w:val="001C18D7"/>
    <w:rsid w:val="001D43EE"/>
    <w:rsid w:val="00204B68"/>
    <w:rsid w:val="00211242"/>
    <w:rsid w:val="00222DBE"/>
    <w:rsid w:val="00236911"/>
    <w:rsid w:val="002526AE"/>
    <w:rsid w:val="002573F7"/>
    <w:rsid w:val="00257C10"/>
    <w:rsid w:val="00292800"/>
    <w:rsid w:val="002A1D68"/>
    <w:rsid w:val="00313246"/>
    <w:rsid w:val="00342A11"/>
    <w:rsid w:val="003442AC"/>
    <w:rsid w:val="00344BC9"/>
    <w:rsid w:val="0035034D"/>
    <w:rsid w:val="00394E80"/>
    <w:rsid w:val="003B1E67"/>
    <w:rsid w:val="003B69C1"/>
    <w:rsid w:val="003E1F9A"/>
    <w:rsid w:val="004345C7"/>
    <w:rsid w:val="004349FF"/>
    <w:rsid w:val="004451AF"/>
    <w:rsid w:val="004560B6"/>
    <w:rsid w:val="00466CF3"/>
    <w:rsid w:val="00474046"/>
    <w:rsid w:val="004C796F"/>
    <w:rsid w:val="004E2355"/>
    <w:rsid w:val="005071E9"/>
    <w:rsid w:val="0052451D"/>
    <w:rsid w:val="00541A0D"/>
    <w:rsid w:val="00544519"/>
    <w:rsid w:val="00561802"/>
    <w:rsid w:val="005C7636"/>
    <w:rsid w:val="006077A4"/>
    <w:rsid w:val="0064672B"/>
    <w:rsid w:val="006929B2"/>
    <w:rsid w:val="00724270"/>
    <w:rsid w:val="0073092C"/>
    <w:rsid w:val="00737E83"/>
    <w:rsid w:val="007626D7"/>
    <w:rsid w:val="007638EC"/>
    <w:rsid w:val="00774002"/>
    <w:rsid w:val="007A27D4"/>
    <w:rsid w:val="007B0956"/>
    <w:rsid w:val="007C17DB"/>
    <w:rsid w:val="007D333F"/>
    <w:rsid w:val="008163D8"/>
    <w:rsid w:val="00823EE3"/>
    <w:rsid w:val="00845BE9"/>
    <w:rsid w:val="00852DA7"/>
    <w:rsid w:val="00865449"/>
    <w:rsid w:val="00871281"/>
    <w:rsid w:val="00892FED"/>
    <w:rsid w:val="0089479C"/>
    <w:rsid w:val="00895DE5"/>
    <w:rsid w:val="008D335E"/>
    <w:rsid w:val="008F25FF"/>
    <w:rsid w:val="00914943"/>
    <w:rsid w:val="009502C6"/>
    <w:rsid w:val="009633A1"/>
    <w:rsid w:val="00975EB2"/>
    <w:rsid w:val="00984ED3"/>
    <w:rsid w:val="00984F8C"/>
    <w:rsid w:val="009B037A"/>
    <w:rsid w:val="009D2876"/>
    <w:rsid w:val="00A1418D"/>
    <w:rsid w:val="00A2761D"/>
    <w:rsid w:val="00A27FF3"/>
    <w:rsid w:val="00A943B7"/>
    <w:rsid w:val="00AD1603"/>
    <w:rsid w:val="00AD41A0"/>
    <w:rsid w:val="00AE4DB9"/>
    <w:rsid w:val="00B44CE2"/>
    <w:rsid w:val="00B53A51"/>
    <w:rsid w:val="00B60271"/>
    <w:rsid w:val="00BB24CD"/>
    <w:rsid w:val="00BF562F"/>
    <w:rsid w:val="00C52748"/>
    <w:rsid w:val="00C556D8"/>
    <w:rsid w:val="00D105C5"/>
    <w:rsid w:val="00D25197"/>
    <w:rsid w:val="00D25F34"/>
    <w:rsid w:val="00D5533F"/>
    <w:rsid w:val="00D82AE8"/>
    <w:rsid w:val="00D903C5"/>
    <w:rsid w:val="00DB7841"/>
    <w:rsid w:val="00DD1E4E"/>
    <w:rsid w:val="00E01F26"/>
    <w:rsid w:val="00E35AB5"/>
    <w:rsid w:val="00E36F7C"/>
    <w:rsid w:val="00E526C0"/>
    <w:rsid w:val="00EB455C"/>
    <w:rsid w:val="00EC1A7E"/>
    <w:rsid w:val="00EF3D56"/>
    <w:rsid w:val="00EF7858"/>
    <w:rsid w:val="00F243D7"/>
    <w:rsid w:val="00F51D75"/>
    <w:rsid w:val="00FF2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CF301"/>
  <w15:docId w15:val="{C59F3AED-3080-46BA-8196-4EA1F0C8D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1E67"/>
    <w:pPr>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1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45BE9"/>
    <w:pPr>
      <w:ind w:left="720"/>
      <w:contextualSpacing/>
    </w:pPr>
  </w:style>
  <w:style w:type="character" w:customStyle="1" w:styleId="apple-style-span">
    <w:name w:val="apple-style-span"/>
    <w:basedOn w:val="DefaultParagraphFont"/>
    <w:rsid w:val="00A1418D"/>
  </w:style>
  <w:style w:type="character" w:customStyle="1" w:styleId="apple-converted-space">
    <w:name w:val="apple-converted-space"/>
    <w:basedOn w:val="DefaultParagraphFont"/>
    <w:rsid w:val="00A1418D"/>
  </w:style>
  <w:style w:type="paragraph" w:customStyle="1" w:styleId="blocktext">
    <w:name w:val="blocktext"/>
    <w:basedOn w:val="Normal"/>
    <w:rsid w:val="00085715"/>
    <w:pPr>
      <w:spacing w:before="100" w:beforeAutospacing="1" w:after="100" w:afterAutospacing="1"/>
      <w:jc w:val="left"/>
    </w:pPr>
    <w:rPr>
      <w:rFonts w:ascii="Times New Roman" w:eastAsiaTheme="minorHAnsi" w:hAnsi="Times New Roman"/>
      <w:sz w:val="24"/>
      <w:szCs w:val="24"/>
    </w:rPr>
  </w:style>
  <w:style w:type="paragraph" w:styleId="BalloonText">
    <w:name w:val="Balloon Text"/>
    <w:basedOn w:val="Normal"/>
    <w:link w:val="BalloonTextChar"/>
    <w:uiPriority w:val="99"/>
    <w:semiHidden/>
    <w:unhideWhenUsed/>
    <w:rsid w:val="00A943B7"/>
    <w:rPr>
      <w:rFonts w:ascii="Tahoma" w:hAnsi="Tahoma" w:cs="Tahoma"/>
      <w:sz w:val="16"/>
      <w:szCs w:val="16"/>
    </w:rPr>
  </w:style>
  <w:style w:type="character" w:customStyle="1" w:styleId="BalloonTextChar">
    <w:name w:val="Balloon Text Char"/>
    <w:basedOn w:val="DefaultParagraphFont"/>
    <w:link w:val="BalloonText"/>
    <w:uiPriority w:val="99"/>
    <w:semiHidden/>
    <w:rsid w:val="00A943B7"/>
    <w:rPr>
      <w:rFonts w:ascii="Tahoma" w:hAnsi="Tahoma" w:cs="Tahoma"/>
      <w:sz w:val="16"/>
      <w:szCs w:val="16"/>
    </w:rPr>
  </w:style>
  <w:style w:type="character" w:styleId="CommentReference">
    <w:name w:val="annotation reference"/>
    <w:basedOn w:val="DefaultParagraphFont"/>
    <w:uiPriority w:val="99"/>
    <w:semiHidden/>
    <w:unhideWhenUsed/>
    <w:rsid w:val="00A943B7"/>
    <w:rPr>
      <w:sz w:val="16"/>
      <w:szCs w:val="16"/>
    </w:rPr>
  </w:style>
  <w:style w:type="paragraph" w:styleId="CommentText">
    <w:name w:val="annotation text"/>
    <w:basedOn w:val="Normal"/>
    <w:link w:val="CommentTextChar"/>
    <w:uiPriority w:val="99"/>
    <w:semiHidden/>
    <w:unhideWhenUsed/>
    <w:rsid w:val="00A943B7"/>
    <w:rPr>
      <w:sz w:val="20"/>
      <w:szCs w:val="20"/>
    </w:rPr>
  </w:style>
  <w:style w:type="character" w:customStyle="1" w:styleId="CommentTextChar">
    <w:name w:val="Comment Text Char"/>
    <w:basedOn w:val="DefaultParagraphFont"/>
    <w:link w:val="CommentText"/>
    <w:uiPriority w:val="99"/>
    <w:semiHidden/>
    <w:rsid w:val="00A943B7"/>
  </w:style>
  <w:style w:type="paragraph" w:styleId="CommentSubject">
    <w:name w:val="annotation subject"/>
    <w:basedOn w:val="CommentText"/>
    <w:next w:val="CommentText"/>
    <w:link w:val="CommentSubjectChar"/>
    <w:uiPriority w:val="99"/>
    <w:semiHidden/>
    <w:unhideWhenUsed/>
    <w:rsid w:val="00A943B7"/>
    <w:rPr>
      <w:b/>
      <w:bCs/>
    </w:rPr>
  </w:style>
  <w:style w:type="character" w:customStyle="1" w:styleId="CommentSubjectChar">
    <w:name w:val="Comment Subject Char"/>
    <w:basedOn w:val="CommentTextChar"/>
    <w:link w:val="CommentSubject"/>
    <w:uiPriority w:val="99"/>
    <w:semiHidden/>
    <w:rsid w:val="00A943B7"/>
    <w:rPr>
      <w:b/>
      <w:bCs/>
    </w:rPr>
  </w:style>
  <w:style w:type="paragraph" w:styleId="Header">
    <w:name w:val="header"/>
    <w:basedOn w:val="Normal"/>
    <w:link w:val="HeaderChar"/>
    <w:uiPriority w:val="99"/>
    <w:unhideWhenUsed/>
    <w:rsid w:val="003442AC"/>
    <w:pPr>
      <w:tabs>
        <w:tab w:val="center" w:pos="4513"/>
        <w:tab w:val="right" w:pos="9026"/>
      </w:tabs>
    </w:pPr>
  </w:style>
  <w:style w:type="character" w:customStyle="1" w:styleId="HeaderChar">
    <w:name w:val="Header Char"/>
    <w:basedOn w:val="DefaultParagraphFont"/>
    <w:link w:val="Header"/>
    <w:uiPriority w:val="99"/>
    <w:rsid w:val="003442AC"/>
    <w:rPr>
      <w:sz w:val="22"/>
      <w:szCs w:val="22"/>
    </w:rPr>
  </w:style>
  <w:style w:type="paragraph" w:styleId="Footer">
    <w:name w:val="footer"/>
    <w:basedOn w:val="Normal"/>
    <w:link w:val="FooterChar"/>
    <w:uiPriority w:val="99"/>
    <w:unhideWhenUsed/>
    <w:rsid w:val="003442AC"/>
    <w:pPr>
      <w:tabs>
        <w:tab w:val="center" w:pos="4513"/>
        <w:tab w:val="right" w:pos="9026"/>
      </w:tabs>
    </w:pPr>
  </w:style>
  <w:style w:type="character" w:customStyle="1" w:styleId="FooterChar">
    <w:name w:val="Footer Char"/>
    <w:basedOn w:val="DefaultParagraphFont"/>
    <w:link w:val="Footer"/>
    <w:uiPriority w:val="99"/>
    <w:rsid w:val="003442AC"/>
    <w:rPr>
      <w:sz w:val="22"/>
      <w:szCs w:val="22"/>
    </w:rPr>
  </w:style>
  <w:style w:type="paragraph" w:styleId="NormalWeb">
    <w:name w:val="Normal (Web)"/>
    <w:basedOn w:val="Normal"/>
    <w:uiPriority w:val="99"/>
    <w:unhideWhenUsed/>
    <w:rsid w:val="007638EC"/>
    <w:pPr>
      <w:spacing w:before="100" w:beforeAutospacing="1" w:after="100" w:afterAutospacing="1"/>
      <w:jc w:val="left"/>
    </w:pPr>
    <w:rPr>
      <w:rFonts w:ascii="Times New Roman" w:eastAsia="Times New Roman" w:hAnsi="Times New Roman"/>
      <w:sz w:val="24"/>
      <w:szCs w:val="24"/>
    </w:rPr>
  </w:style>
  <w:style w:type="character" w:styleId="Hyperlink">
    <w:name w:val="Hyperlink"/>
    <w:basedOn w:val="DefaultParagraphFont"/>
    <w:uiPriority w:val="99"/>
    <w:semiHidden/>
    <w:unhideWhenUsed/>
    <w:rsid w:val="007638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9192">
      <w:bodyDiv w:val="1"/>
      <w:marLeft w:val="0"/>
      <w:marRight w:val="0"/>
      <w:marTop w:val="0"/>
      <w:marBottom w:val="0"/>
      <w:divBdr>
        <w:top w:val="none" w:sz="0" w:space="0" w:color="auto"/>
        <w:left w:val="none" w:sz="0" w:space="0" w:color="auto"/>
        <w:bottom w:val="none" w:sz="0" w:space="0" w:color="auto"/>
        <w:right w:val="none" w:sz="0" w:space="0" w:color="auto"/>
      </w:divBdr>
    </w:div>
    <w:div w:id="540480350">
      <w:bodyDiv w:val="1"/>
      <w:marLeft w:val="0"/>
      <w:marRight w:val="0"/>
      <w:marTop w:val="0"/>
      <w:marBottom w:val="0"/>
      <w:divBdr>
        <w:top w:val="none" w:sz="0" w:space="0" w:color="auto"/>
        <w:left w:val="none" w:sz="0" w:space="0" w:color="auto"/>
        <w:bottom w:val="none" w:sz="0" w:space="0" w:color="auto"/>
        <w:right w:val="none" w:sz="0" w:space="0" w:color="auto"/>
      </w:divBdr>
    </w:div>
    <w:div w:id="568733829">
      <w:bodyDiv w:val="1"/>
      <w:marLeft w:val="0"/>
      <w:marRight w:val="0"/>
      <w:marTop w:val="0"/>
      <w:marBottom w:val="0"/>
      <w:divBdr>
        <w:top w:val="none" w:sz="0" w:space="0" w:color="auto"/>
        <w:left w:val="none" w:sz="0" w:space="0" w:color="auto"/>
        <w:bottom w:val="none" w:sz="0" w:space="0" w:color="auto"/>
        <w:right w:val="none" w:sz="0" w:space="0" w:color="auto"/>
      </w:divBdr>
    </w:div>
    <w:div w:id="596523928">
      <w:bodyDiv w:val="1"/>
      <w:marLeft w:val="0"/>
      <w:marRight w:val="0"/>
      <w:marTop w:val="0"/>
      <w:marBottom w:val="0"/>
      <w:divBdr>
        <w:top w:val="none" w:sz="0" w:space="0" w:color="auto"/>
        <w:left w:val="none" w:sz="0" w:space="0" w:color="auto"/>
        <w:bottom w:val="none" w:sz="0" w:space="0" w:color="auto"/>
        <w:right w:val="none" w:sz="0" w:space="0" w:color="auto"/>
      </w:divBdr>
    </w:div>
    <w:div w:id="606078903">
      <w:bodyDiv w:val="1"/>
      <w:marLeft w:val="0"/>
      <w:marRight w:val="0"/>
      <w:marTop w:val="0"/>
      <w:marBottom w:val="0"/>
      <w:divBdr>
        <w:top w:val="none" w:sz="0" w:space="0" w:color="auto"/>
        <w:left w:val="none" w:sz="0" w:space="0" w:color="auto"/>
        <w:bottom w:val="none" w:sz="0" w:space="0" w:color="auto"/>
        <w:right w:val="none" w:sz="0" w:space="0" w:color="auto"/>
      </w:divBdr>
    </w:div>
    <w:div w:id="749426789">
      <w:bodyDiv w:val="1"/>
      <w:marLeft w:val="0"/>
      <w:marRight w:val="0"/>
      <w:marTop w:val="0"/>
      <w:marBottom w:val="0"/>
      <w:divBdr>
        <w:top w:val="none" w:sz="0" w:space="0" w:color="auto"/>
        <w:left w:val="none" w:sz="0" w:space="0" w:color="auto"/>
        <w:bottom w:val="none" w:sz="0" w:space="0" w:color="auto"/>
        <w:right w:val="none" w:sz="0" w:space="0" w:color="auto"/>
      </w:divBdr>
    </w:div>
    <w:div w:id="906720344">
      <w:bodyDiv w:val="1"/>
      <w:marLeft w:val="0"/>
      <w:marRight w:val="0"/>
      <w:marTop w:val="0"/>
      <w:marBottom w:val="0"/>
      <w:divBdr>
        <w:top w:val="none" w:sz="0" w:space="0" w:color="auto"/>
        <w:left w:val="none" w:sz="0" w:space="0" w:color="auto"/>
        <w:bottom w:val="none" w:sz="0" w:space="0" w:color="auto"/>
        <w:right w:val="none" w:sz="0" w:space="0" w:color="auto"/>
      </w:divBdr>
    </w:div>
    <w:div w:id="929315448">
      <w:bodyDiv w:val="1"/>
      <w:marLeft w:val="0"/>
      <w:marRight w:val="0"/>
      <w:marTop w:val="0"/>
      <w:marBottom w:val="0"/>
      <w:divBdr>
        <w:top w:val="none" w:sz="0" w:space="0" w:color="auto"/>
        <w:left w:val="none" w:sz="0" w:space="0" w:color="auto"/>
        <w:bottom w:val="none" w:sz="0" w:space="0" w:color="auto"/>
        <w:right w:val="none" w:sz="0" w:space="0" w:color="auto"/>
      </w:divBdr>
    </w:div>
    <w:div w:id="995036124">
      <w:bodyDiv w:val="1"/>
      <w:marLeft w:val="0"/>
      <w:marRight w:val="0"/>
      <w:marTop w:val="0"/>
      <w:marBottom w:val="0"/>
      <w:divBdr>
        <w:top w:val="none" w:sz="0" w:space="0" w:color="auto"/>
        <w:left w:val="none" w:sz="0" w:space="0" w:color="auto"/>
        <w:bottom w:val="none" w:sz="0" w:space="0" w:color="auto"/>
        <w:right w:val="none" w:sz="0" w:space="0" w:color="auto"/>
      </w:divBdr>
    </w:div>
    <w:div w:id="1126578490">
      <w:bodyDiv w:val="1"/>
      <w:marLeft w:val="0"/>
      <w:marRight w:val="0"/>
      <w:marTop w:val="0"/>
      <w:marBottom w:val="0"/>
      <w:divBdr>
        <w:top w:val="none" w:sz="0" w:space="0" w:color="auto"/>
        <w:left w:val="none" w:sz="0" w:space="0" w:color="auto"/>
        <w:bottom w:val="none" w:sz="0" w:space="0" w:color="auto"/>
        <w:right w:val="none" w:sz="0" w:space="0" w:color="auto"/>
      </w:divBdr>
    </w:div>
    <w:div w:id="1221987163">
      <w:bodyDiv w:val="1"/>
      <w:marLeft w:val="0"/>
      <w:marRight w:val="0"/>
      <w:marTop w:val="0"/>
      <w:marBottom w:val="0"/>
      <w:divBdr>
        <w:top w:val="none" w:sz="0" w:space="0" w:color="auto"/>
        <w:left w:val="none" w:sz="0" w:space="0" w:color="auto"/>
        <w:bottom w:val="none" w:sz="0" w:space="0" w:color="auto"/>
        <w:right w:val="none" w:sz="0" w:space="0" w:color="auto"/>
      </w:divBdr>
    </w:div>
    <w:div w:id="1226331294">
      <w:bodyDiv w:val="1"/>
      <w:marLeft w:val="0"/>
      <w:marRight w:val="0"/>
      <w:marTop w:val="0"/>
      <w:marBottom w:val="0"/>
      <w:divBdr>
        <w:top w:val="none" w:sz="0" w:space="0" w:color="auto"/>
        <w:left w:val="none" w:sz="0" w:space="0" w:color="auto"/>
        <w:bottom w:val="none" w:sz="0" w:space="0" w:color="auto"/>
        <w:right w:val="none" w:sz="0" w:space="0" w:color="auto"/>
      </w:divBdr>
    </w:div>
    <w:div w:id="1314988353">
      <w:bodyDiv w:val="1"/>
      <w:marLeft w:val="0"/>
      <w:marRight w:val="0"/>
      <w:marTop w:val="0"/>
      <w:marBottom w:val="0"/>
      <w:divBdr>
        <w:top w:val="none" w:sz="0" w:space="0" w:color="auto"/>
        <w:left w:val="none" w:sz="0" w:space="0" w:color="auto"/>
        <w:bottom w:val="none" w:sz="0" w:space="0" w:color="auto"/>
        <w:right w:val="none" w:sz="0" w:space="0" w:color="auto"/>
      </w:divBdr>
    </w:div>
    <w:div w:id="1487283663">
      <w:bodyDiv w:val="1"/>
      <w:marLeft w:val="0"/>
      <w:marRight w:val="0"/>
      <w:marTop w:val="0"/>
      <w:marBottom w:val="0"/>
      <w:divBdr>
        <w:top w:val="none" w:sz="0" w:space="0" w:color="auto"/>
        <w:left w:val="none" w:sz="0" w:space="0" w:color="auto"/>
        <w:bottom w:val="none" w:sz="0" w:space="0" w:color="auto"/>
        <w:right w:val="none" w:sz="0" w:space="0" w:color="auto"/>
      </w:divBdr>
    </w:div>
    <w:div w:id="1495952414">
      <w:bodyDiv w:val="1"/>
      <w:marLeft w:val="0"/>
      <w:marRight w:val="0"/>
      <w:marTop w:val="0"/>
      <w:marBottom w:val="0"/>
      <w:divBdr>
        <w:top w:val="none" w:sz="0" w:space="0" w:color="auto"/>
        <w:left w:val="none" w:sz="0" w:space="0" w:color="auto"/>
        <w:bottom w:val="none" w:sz="0" w:space="0" w:color="auto"/>
        <w:right w:val="none" w:sz="0" w:space="0" w:color="auto"/>
      </w:divBdr>
    </w:div>
    <w:div w:id="1514800050">
      <w:bodyDiv w:val="1"/>
      <w:marLeft w:val="0"/>
      <w:marRight w:val="0"/>
      <w:marTop w:val="0"/>
      <w:marBottom w:val="0"/>
      <w:divBdr>
        <w:top w:val="none" w:sz="0" w:space="0" w:color="auto"/>
        <w:left w:val="none" w:sz="0" w:space="0" w:color="auto"/>
        <w:bottom w:val="none" w:sz="0" w:space="0" w:color="auto"/>
        <w:right w:val="none" w:sz="0" w:space="0" w:color="auto"/>
      </w:divBdr>
    </w:div>
    <w:div w:id="160885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 TargetMode="External"/><Relationship Id="rId3" Type="http://schemas.openxmlformats.org/officeDocument/2006/relationships/settings" Target="settings.xml"/><Relationship Id="rId7" Type="http://schemas.openxmlformats.org/officeDocument/2006/relationships/hyperlink" Target="https://extranet.who.int/hslp/?q=content/terms-u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hrhrt@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715</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gasquetp</dc:creator>
  <cp:lastModifiedBy>GOMEZ, Paula</cp:lastModifiedBy>
  <cp:revision>8</cp:revision>
  <cp:lastPrinted>2011-11-23T11:51:00Z</cp:lastPrinted>
  <dcterms:created xsi:type="dcterms:W3CDTF">2015-04-24T14:05:00Z</dcterms:created>
  <dcterms:modified xsi:type="dcterms:W3CDTF">2018-05-18T13:48:00Z</dcterms:modified>
</cp:coreProperties>
</file>