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3B75D" w14:textId="77777777" w:rsidR="005C79F2" w:rsidRDefault="005C79F2" w:rsidP="005C79F2">
      <w:pPr>
        <w:pStyle w:val="Title"/>
      </w:pPr>
      <w:r>
        <w:t>GLLP iteration</w:t>
      </w:r>
    </w:p>
    <w:p w14:paraId="100C237B" w14:textId="1268E04E" w:rsidR="00C957BE" w:rsidRDefault="00220577" w:rsidP="005D4E2B">
      <w:pPr>
        <w:pStyle w:val="Title"/>
      </w:pPr>
      <w:r>
        <w:t>Follow-up</w:t>
      </w:r>
      <w:r w:rsidR="006B21AF" w:rsidRPr="00CE7984">
        <w:t xml:space="preserve"> reporting form</w:t>
      </w:r>
    </w:p>
    <w:p w14:paraId="03062085" w14:textId="3DFAAEEF" w:rsidR="00F666EC" w:rsidRPr="00F666EC" w:rsidRDefault="00F666EC" w:rsidP="00F666EC">
      <w:pPr>
        <w:rPr>
          <w:i/>
          <w:iCs/>
        </w:rPr>
      </w:pPr>
      <w:r w:rsidRPr="00F666EC">
        <w:rPr>
          <w:i/>
          <w:iCs/>
        </w:rPr>
        <w:t>Dear national entity and/or implementer,</w:t>
      </w:r>
    </w:p>
    <w:p w14:paraId="1D1A3DE6" w14:textId="77777777" w:rsidR="00F666EC" w:rsidRPr="00F666EC" w:rsidRDefault="00F666EC" w:rsidP="00F666EC">
      <w:pPr>
        <w:rPr>
          <w:i/>
          <w:iCs/>
        </w:rPr>
      </w:pPr>
      <w:r w:rsidRPr="00F666EC">
        <w:rPr>
          <w:i/>
          <w:iCs/>
        </w:rPr>
        <w:t xml:space="preserve">Welcome to the follow-up reporting form. Completion and sharing of this form with GLLP Partners </w:t>
      </w:r>
      <w:proofErr w:type="gramStart"/>
      <w:r w:rsidRPr="00F666EC">
        <w:rPr>
          <w:i/>
          <w:iCs/>
        </w:rPr>
        <w:t>is</w:t>
      </w:r>
      <w:proofErr w:type="gramEnd"/>
      <w:r w:rsidRPr="00F666EC">
        <w:rPr>
          <w:i/>
          <w:iCs/>
        </w:rPr>
        <w:t xml:space="preserve"> optional but strongly encouraged, as it supports global monitoring, continuous improvement of the GLLP Learning Package, cross-programme learning, and the generation of evidence for communication and advocacy.</w:t>
      </w:r>
    </w:p>
    <w:p w14:paraId="749AAC20" w14:textId="19B4890E" w:rsidR="00F26268" w:rsidRDefault="00F666EC" w:rsidP="00F666EC">
      <w:pPr>
        <w:rPr>
          <w:i/>
          <w:iCs/>
        </w:rPr>
      </w:pPr>
      <w:r w:rsidRPr="00F666EC">
        <w:rPr>
          <w:i/>
          <w:iCs/>
        </w:rPr>
        <w:t>If you decide to submit it to GLLP Partners, the form should be completed 6 months following completion of the iteration of the programme.</w:t>
      </w:r>
    </w:p>
    <w:p w14:paraId="26D5AB91" w14:textId="77777777" w:rsidR="001F0329" w:rsidRPr="00791501" w:rsidRDefault="001F0329" w:rsidP="001F0329">
      <w:pPr>
        <w:rPr>
          <w:i/>
          <w:iCs/>
        </w:rPr>
      </w:pPr>
      <w:r w:rsidRPr="00791501">
        <w:rPr>
          <w:i/>
          <w:iCs/>
        </w:rPr>
        <w:t>National entity is an entity responsible for programme oversight in the country. Implementer is responsible for delivery of the content of the programme (can be the same as national entity or outsourced to another organization).</w:t>
      </w:r>
    </w:p>
    <w:p w14:paraId="434A4C14" w14:textId="5A0CD84B" w:rsidR="00F666EC" w:rsidRDefault="00F666EC" w:rsidP="00F666EC">
      <w:pPr>
        <w:rPr>
          <w:i/>
          <w:iCs/>
        </w:rPr>
      </w:pPr>
      <w:r>
        <w:rPr>
          <w:i/>
          <w:iCs/>
        </w:rPr>
        <w:t>Note: The GLLP Partners developed an MS Excel-based GLLP iteration data management tool as</w:t>
      </w:r>
      <w:r w:rsidRPr="00791501">
        <w:rPr>
          <w:i/>
          <w:iCs/>
        </w:rPr>
        <w:t xml:space="preserve"> a one-stop</w:t>
      </w:r>
      <w:r>
        <w:rPr>
          <w:i/>
          <w:iCs/>
        </w:rPr>
        <w:t>-</w:t>
      </w:r>
      <w:r w:rsidRPr="00791501">
        <w:rPr>
          <w:i/>
          <w:iCs/>
        </w:rPr>
        <w:t>shop platform for the national entity/implementer to gather, store</w:t>
      </w:r>
      <w:r>
        <w:rPr>
          <w:i/>
          <w:iCs/>
        </w:rPr>
        <w:t>, manage</w:t>
      </w:r>
      <w:r w:rsidRPr="00791501">
        <w:rPr>
          <w:i/>
          <w:iCs/>
        </w:rPr>
        <w:t xml:space="preserve"> and </w:t>
      </w:r>
      <w:proofErr w:type="spellStart"/>
      <w:r w:rsidRPr="00791501">
        <w:rPr>
          <w:i/>
          <w:iCs/>
        </w:rPr>
        <w:t>analyze</w:t>
      </w:r>
      <w:proofErr w:type="spellEnd"/>
      <w:r w:rsidRPr="00791501">
        <w:rPr>
          <w:i/>
          <w:iCs/>
        </w:rPr>
        <w:t xml:space="preserve"> all the data related to each GLLP iteration. </w:t>
      </w:r>
      <w:r>
        <w:rPr>
          <w:i/>
          <w:iCs/>
        </w:rPr>
        <w:t xml:space="preserve">Reporting forms are embedded in the tool to allow automatic calculations and avoid multiple entries of data. The file is available </w:t>
      </w:r>
      <w:r w:rsidR="00B11559">
        <w:rPr>
          <w:i/>
          <w:iCs/>
        </w:rPr>
        <w:t xml:space="preserve">in the GLLP </w:t>
      </w:r>
      <w:r w:rsidR="00B11559" w:rsidRPr="00B12964">
        <w:rPr>
          <w:i/>
          <w:iCs/>
        </w:rPr>
        <w:t>Implementation Toolbox</w:t>
      </w:r>
      <w:r w:rsidR="00B11559">
        <w:rPr>
          <w:i/>
          <w:iCs/>
        </w:rPr>
        <w:t xml:space="preserve"> or </w:t>
      </w:r>
      <w:r>
        <w:rPr>
          <w:i/>
          <w:iCs/>
        </w:rPr>
        <w:t xml:space="preserve">upon request at </w:t>
      </w:r>
      <w:hyperlink r:id="rId11" w:history="1">
        <w:r w:rsidRPr="008E091D">
          <w:rPr>
            <w:rStyle w:val="Hyperlink"/>
            <w:i/>
            <w:iCs/>
          </w:rPr>
          <w:t>gllp@who.int</w:t>
        </w:r>
      </w:hyperlink>
      <w:r>
        <w:rPr>
          <w:i/>
          <w:iCs/>
        </w:rPr>
        <w:t>.</w:t>
      </w:r>
    </w:p>
    <w:p w14:paraId="65695D26" w14:textId="77777777" w:rsidR="001F0329" w:rsidRDefault="001F0329" w:rsidP="001F0329">
      <w:pPr>
        <w:rPr>
          <w:i/>
          <w:iCs/>
        </w:rPr>
      </w:pPr>
      <w:r>
        <w:rPr>
          <w:i/>
          <w:iCs/>
        </w:rPr>
        <w:t>The form below is the MS Word-version of the mid-programme reporting form, identical to the MS Excel-version embedded in the GLLP iteration data management tool.</w:t>
      </w:r>
    </w:p>
    <w:p w14:paraId="16275ED6" w14:textId="65C1D39E" w:rsidR="001F0329" w:rsidRDefault="001F0329" w:rsidP="001F0329">
      <w:pPr>
        <w:rPr>
          <w:i/>
          <w:iCs/>
        </w:rPr>
      </w:pPr>
      <w:r w:rsidRPr="00470B2E">
        <w:rPr>
          <w:i/>
          <w:iCs/>
        </w:rPr>
        <w:t xml:space="preserve">The form is composed of </w:t>
      </w:r>
      <w:r w:rsidR="00F708C2">
        <w:rPr>
          <w:i/>
          <w:iCs/>
        </w:rPr>
        <w:t>3</w:t>
      </w:r>
      <w:r w:rsidRPr="00470B2E">
        <w:rPr>
          <w:i/>
          <w:iCs/>
        </w:rPr>
        <w:t xml:space="preserve"> sections: </w:t>
      </w:r>
      <w:hyperlink w:anchor="_Section_A._General_1" w:history="1">
        <w:r w:rsidRPr="00491E52">
          <w:rPr>
            <w:rStyle w:val="Hyperlink"/>
            <w:i/>
            <w:iCs/>
          </w:rPr>
          <w:t>A. General information</w:t>
        </w:r>
      </w:hyperlink>
      <w:r w:rsidRPr="00470B2E">
        <w:rPr>
          <w:i/>
          <w:iCs/>
        </w:rPr>
        <w:t xml:space="preserve"> (</w:t>
      </w:r>
      <w:r>
        <w:rPr>
          <w:i/>
          <w:iCs/>
        </w:rPr>
        <w:t>4</w:t>
      </w:r>
      <w:r w:rsidRPr="00470B2E">
        <w:rPr>
          <w:i/>
          <w:iCs/>
        </w:rPr>
        <w:t xml:space="preserve"> questions); </w:t>
      </w:r>
      <w:hyperlink w:anchor="_Section_B._Programme" w:history="1">
        <w:r>
          <w:rPr>
            <w:rStyle w:val="Hyperlink"/>
            <w:i/>
            <w:iCs/>
          </w:rPr>
          <w:t>B. Programme updates</w:t>
        </w:r>
      </w:hyperlink>
      <w:r w:rsidRPr="00470B2E">
        <w:rPr>
          <w:i/>
          <w:iCs/>
        </w:rPr>
        <w:t xml:space="preserve"> (</w:t>
      </w:r>
      <w:r w:rsidR="00F708C2">
        <w:rPr>
          <w:i/>
          <w:iCs/>
        </w:rPr>
        <w:t>6</w:t>
      </w:r>
      <w:r w:rsidRPr="00470B2E">
        <w:rPr>
          <w:i/>
          <w:iCs/>
        </w:rPr>
        <w:t xml:space="preserve"> questions</w:t>
      </w:r>
      <w:r>
        <w:rPr>
          <w:i/>
          <w:iCs/>
        </w:rPr>
        <w:t>)</w:t>
      </w:r>
      <w:r w:rsidR="00F708C2">
        <w:rPr>
          <w:i/>
          <w:iCs/>
        </w:rPr>
        <w:t xml:space="preserve">, </w:t>
      </w:r>
      <w:hyperlink w:anchor="_Section_C._Programme_1" w:history="1">
        <w:r w:rsidR="00F708C2">
          <w:rPr>
            <w:rStyle w:val="Hyperlink"/>
            <w:i/>
            <w:iCs/>
          </w:rPr>
          <w:t>C</w:t>
        </w:r>
        <w:r w:rsidR="00F708C2" w:rsidRPr="00491E52">
          <w:rPr>
            <w:rStyle w:val="Hyperlink"/>
            <w:i/>
            <w:iCs/>
          </w:rPr>
          <w:t xml:space="preserve">. </w:t>
        </w:r>
        <w:r w:rsidR="00F708C2">
          <w:rPr>
            <w:rStyle w:val="Hyperlink"/>
            <w:i/>
            <w:iCs/>
          </w:rPr>
          <w:t>Programme results</w:t>
        </w:r>
      </w:hyperlink>
      <w:r w:rsidR="00F708C2" w:rsidRPr="00470B2E">
        <w:rPr>
          <w:i/>
          <w:iCs/>
        </w:rPr>
        <w:t xml:space="preserve"> (</w:t>
      </w:r>
      <w:r w:rsidR="00F708C2">
        <w:rPr>
          <w:i/>
          <w:iCs/>
        </w:rPr>
        <w:t>4</w:t>
      </w:r>
      <w:r w:rsidR="00F708C2" w:rsidRPr="00470B2E">
        <w:rPr>
          <w:i/>
          <w:iCs/>
        </w:rPr>
        <w:t xml:space="preserve"> questions)</w:t>
      </w:r>
      <w:r>
        <w:rPr>
          <w:i/>
          <w:iCs/>
        </w:rPr>
        <w:t xml:space="preserve">.  </w:t>
      </w:r>
    </w:p>
    <w:p w14:paraId="7F6DFE05" w14:textId="77777777" w:rsidR="001F0329" w:rsidRDefault="001F0329" w:rsidP="001F0329">
      <w:pPr>
        <w:rPr>
          <w:i/>
          <w:iCs/>
        </w:rPr>
      </w:pPr>
      <w:r>
        <w:rPr>
          <w:i/>
          <w:iCs/>
        </w:rPr>
        <w:t>Information should be entered in the column titled “Response”. N</w:t>
      </w:r>
      <w:r w:rsidRPr="0093370A">
        <w:rPr>
          <w:i/>
          <w:iCs/>
        </w:rPr>
        <w:t>on-shaded cells</w:t>
      </w:r>
      <w:r>
        <w:rPr>
          <w:i/>
          <w:iCs/>
        </w:rPr>
        <w:t xml:space="preserve"> are for </w:t>
      </w:r>
      <w:r w:rsidRPr="0093370A">
        <w:rPr>
          <w:i/>
          <w:iCs/>
        </w:rPr>
        <w:t>free text</w:t>
      </w:r>
      <w:r>
        <w:rPr>
          <w:i/>
          <w:iCs/>
        </w:rPr>
        <w:t xml:space="preserve"> answers or numbers. ‘</w:t>
      </w:r>
      <w:r w:rsidRPr="00FE7E76">
        <w:rPr>
          <w:i/>
          <w:iCs/>
        </w:rPr>
        <w:t>ENTER NUMBER HERE</w:t>
      </w:r>
      <w:r>
        <w:rPr>
          <w:i/>
          <w:iCs/>
        </w:rPr>
        <w:t xml:space="preserve">’ is indicated where a number is expected. </w:t>
      </w:r>
      <w:r w:rsidRPr="0093370A">
        <w:rPr>
          <w:i/>
          <w:iCs/>
        </w:rPr>
        <w:t>Shaded cells</w:t>
      </w:r>
      <w:r>
        <w:rPr>
          <w:i/>
          <w:iCs/>
        </w:rPr>
        <w:t xml:space="preserve"> are for </w:t>
      </w:r>
      <w:r w:rsidRPr="0093370A">
        <w:rPr>
          <w:i/>
          <w:iCs/>
        </w:rPr>
        <w:t>multiple-choice</w:t>
      </w:r>
      <w:r>
        <w:rPr>
          <w:i/>
          <w:iCs/>
        </w:rPr>
        <w:t xml:space="preserve"> format</w:t>
      </w:r>
      <w:r w:rsidRPr="0093370A">
        <w:rPr>
          <w:i/>
          <w:iCs/>
        </w:rPr>
        <w:t xml:space="preserve">, </w:t>
      </w:r>
      <w:r>
        <w:rPr>
          <w:i/>
          <w:iCs/>
        </w:rPr>
        <w:t>where respondents should select</w:t>
      </w:r>
      <w:r w:rsidRPr="0093370A">
        <w:rPr>
          <w:i/>
          <w:iCs/>
        </w:rPr>
        <w:t xml:space="preserve"> what applies</w:t>
      </w:r>
      <w:r>
        <w:rPr>
          <w:i/>
          <w:iCs/>
        </w:rPr>
        <w:t>.</w:t>
      </w:r>
    </w:p>
    <w:p w14:paraId="39B7148E" w14:textId="77777777" w:rsidR="001F0329" w:rsidRDefault="001F0329" w:rsidP="001F0329">
      <w:pPr>
        <w:rPr>
          <w:i/>
          <w:iCs/>
        </w:rPr>
      </w:pPr>
    </w:p>
    <w:p w14:paraId="3F9C6679" w14:textId="42D53592" w:rsidR="001F0329" w:rsidRDefault="001F0329" w:rsidP="001F0329">
      <w:pPr>
        <w:rPr>
          <w:i/>
          <w:iCs/>
        </w:rPr>
      </w:pPr>
      <w:r w:rsidRPr="00791501">
        <w:rPr>
          <w:i/>
          <w:iCs/>
        </w:rPr>
        <w:t xml:space="preserve">Estimated time for </w:t>
      </w:r>
      <w:r>
        <w:rPr>
          <w:i/>
          <w:iCs/>
        </w:rPr>
        <w:t>form</w:t>
      </w:r>
      <w:r w:rsidRPr="00791501">
        <w:rPr>
          <w:i/>
          <w:iCs/>
        </w:rPr>
        <w:t xml:space="preserve"> completion</w:t>
      </w:r>
      <w:r>
        <w:rPr>
          <w:i/>
          <w:iCs/>
        </w:rPr>
        <w:t xml:space="preserve"> (MS Word-version)</w:t>
      </w:r>
      <w:r w:rsidRPr="00791501">
        <w:rPr>
          <w:i/>
          <w:iCs/>
        </w:rPr>
        <w:t xml:space="preserve">: </w:t>
      </w:r>
      <w:r w:rsidR="00B96E3A">
        <w:rPr>
          <w:i/>
          <w:iCs/>
        </w:rPr>
        <w:t>30 minutes</w:t>
      </w:r>
      <w:r w:rsidRPr="00030136">
        <w:rPr>
          <w:i/>
        </w:rPr>
        <w:t xml:space="preserve"> if all information is available</w:t>
      </w:r>
    </w:p>
    <w:p w14:paraId="4863E1D0" w14:textId="087501F3" w:rsidR="00F666EC" w:rsidRPr="00791501" w:rsidRDefault="00F666EC" w:rsidP="00F666EC">
      <w:pPr>
        <w:rPr>
          <w:i/>
          <w:iCs/>
        </w:rPr>
      </w:pPr>
      <w:r>
        <w:rPr>
          <w:i/>
          <w:iCs/>
        </w:rPr>
        <w:t xml:space="preserve">Upon completion, please, send the form to the GLLP </w:t>
      </w:r>
      <w:r w:rsidR="00B11559">
        <w:rPr>
          <w:i/>
          <w:iCs/>
        </w:rPr>
        <w:t xml:space="preserve">Partners </w:t>
      </w:r>
      <w:r>
        <w:rPr>
          <w:i/>
          <w:iCs/>
        </w:rPr>
        <w:t xml:space="preserve">at </w:t>
      </w:r>
      <w:hyperlink r:id="rId12" w:history="1">
        <w:r w:rsidRPr="005733ED">
          <w:rPr>
            <w:rStyle w:val="Hyperlink"/>
            <w:i/>
            <w:iCs/>
          </w:rPr>
          <w:t>gllp@who.int</w:t>
        </w:r>
      </w:hyperlink>
      <w:r>
        <w:rPr>
          <w:i/>
          <w:iCs/>
        </w:rPr>
        <w:t xml:space="preserve">. </w:t>
      </w:r>
    </w:p>
    <w:p w14:paraId="257659E8" w14:textId="77777777" w:rsidR="00F666EC" w:rsidRPr="00791501" w:rsidRDefault="00F666EC" w:rsidP="001F0329">
      <w:pPr>
        <w:rPr>
          <w:i/>
          <w:iCs/>
        </w:rPr>
      </w:pPr>
    </w:p>
    <w:p w14:paraId="3514B819" w14:textId="77777777" w:rsidR="001F0329" w:rsidRDefault="001F0329" w:rsidP="00F26268"/>
    <w:p w14:paraId="19BF49AF" w14:textId="77777777" w:rsidR="00F666EC" w:rsidRDefault="00F666EC">
      <w:pPr>
        <w:spacing w:before="0" w:after="200" w:line="276" w:lineRule="auto"/>
        <w:jc w:val="left"/>
        <w:rPr>
          <w:rFonts w:eastAsiaTheme="majorEastAsia" w:cstheme="majorBidi"/>
          <w:b/>
          <w:bCs/>
          <w:color w:val="114C83" w:themeColor="text2"/>
          <w:sz w:val="28"/>
          <w:szCs w:val="28"/>
        </w:rPr>
      </w:pPr>
      <w:bookmarkStart w:id="0" w:name="_Section_A._General"/>
      <w:bookmarkEnd w:id="0"/>
      <w:r>
        <w:br w:type="page"/>
      </w:r>
    </w:p>
    <w:p w14:paraId="63EAA99F" w14:textId="0B8F766F" w:rsidR="00B975A5" w:rsidRDefault="00B975A5" w:rsidP="006B0821">
      <w:pPr>
        <w:pStyle w:val="Heading1"/>
        <w:numPr>
          <w:ilvl w:val="0"/>
          <w:numId w:val="0"/>
        </w:numPr>
        <w:jc w:val="center"/>
      </w:pPr>
      <w:bookmarkStart w:id="1" w:name="_Section_A._General_1"/>
      <w:bookmarkEnd w:id="1"/>
      <w:r>
        <w:t>Section A. General information</w:t>
      </w:r>
    </w:p>
    <w:tbl>
      <w:tblPr>
        <w:tblStyle w:val="TableGrid"/>
        <w:tblW w:w="11160" w:type="dxa"/>
        <w:tblInd w:w="-1085" w:type="dxa"/>
        <w:tblLook w:val="04A0" w:firstRow="1" w:lastRow="0" w:firstColumn="1" w:lastColumn="0" w:noHBand="0" w:noVBand="1"/>
      </w:tblPr>
      <w:tblGrid>
        <w:gridCol w:w="630"/>
        <w:gridCol w:w="3888"/>
        <w:gridCol w:w="3042"/>
        <w:gridCol w:w="3600"/>
      </w:tblGrid>
      <w:tr w:rsidR="00B975A5" w:rsidRPr="00DA124A" w14:paraId="62C02F60" w14:textId="77777777">
        <w:trPr>
          <w:trHeight w:val="464"/>
          <w:tblHeader/>
        </w:trPr>
        <w:tc>
          <w:tcPr>
            <w:tcW w:w="630" w:type="dxa"/>
          </w:tcPr>
          <w:p w14:paraId="3C7A1333" w14:textId="77777777" w:rsidR="00B975A5" w:rsidRPr="00594F32" w:rsidRDefault="00B975A5">
            <w:pPr>
              <w:spacing w:before="0" w:after="0"/>
              <w:rPr>
                <w:b/>
                <w:bCs/>
                <w:i/>
                <w:iCs/>
                <w:sz w:val="18"/>
                <w:szCs w:val="18"/>
              </w:rPr>
            </w:pPr>
            <w:r w:rsidRPr="00594F32">
              <w:rPr>
                <w:b/>
                <w:bCs/>
                <w:i/>
                <w:iCs/>
                <w:sz w:val="18"/>
                <w:szCs w:val="18"/>
              </w:rPr>
              <w:t>#</w:t>
            </w:r>
          </w:p>
        </w:tc>
        <w:tc>
          <w:tcPr>
            <w:tcW w:w="3888" w:type="dxa"/>
          </w:tcPr>
          <w:p w14:paraId="323F6E95" w14:textId="77777777" w:rsidR="00B975A5" w:rsidRPr="00714CB4" w:rsidRDefault="00B975A5">
            <w:pPr>
              <w:spacing w:before="0" w:after="0"/>
              <w:jc w:val="left"/>
              <w:rPr>
                <w:b/>
                <w:bCs/>
              </w:rPr>
            </w:pPr>
            <w:r w:rsidRPr="00714CB4">
              <w:rPr>
                <w:b/>
                <w:bCs/>
              </w:rPr>
              <w:t>Question</w:t>
            </w:r>
          </w:p>
        </w:tc>
        <w:tc>
          <w:tcPr>
            <w:tcW w:w="3042" w:type="dxa"/>
            <w:noWrap/>
          </w:tcPr>
          <w:p w14:paraId="468228EA" w14:textId="77777777" w:rsidR="00B975A5" w:rsidRPr="00714CB4" w:rsidRDefault="00B975A5">
            <w:pPr>
              <w:spacing w:before="0" w:after="0"/>
              <w:jc w:val="left"/>
              <w:rPr>
                <w:b/>
                <w:bCs/>
              </w:rPr>
            </w:pPr>
            <w:r w:rsidRPr="00714CB4">
              <w:rPr>
                <w:b/>
                <w:bCs/>
              </w:rPr>
              <w:t>Response</w:t>
            </w:r>
            <w:r>
              <w:rPr>
                <w:b/>
                <w:bCs/>
              </w:rPr>
              <w:t xml:space="preserve"> </w:t>
            </w:r>
          </w:p>
        </w:tc>
        <w:tc>
          <w:tcPr>
            <w:tcW w:w="3600" w:type="dxa"/>
          </w:tcPr>
          <w:p w14:paraId="0A686A3C" w14:textId="77777777" w:rsidR="00B975A5" w:rsidRPr="00594F32" w:rsidRDefault="00B975A5">
            <w:pPr>
              <w:spacing w:before="0" w:after="0"/>
              <w:rPr>
                <w:b/>
                <w:bCs/>
                <w:i/>
                <w:iCs/>
                <w:sz w:val="18"/>
                <w:szCs w:val="18"/>
              </w:rPr>
            </w:pPr>
            <w:r w:rsidRPr="00594F32">
              <w:rPr>
                <w:b/>
                <w:bCs/>
                <w:i/>
                <w:iCs/>
                <w:sz w:val="18"/>
                <w:szCs w:val="18"/>
              </w:rPr>
              <w:t>Explanations (DO NOT FILL)</w:t>
            </w:r>
          </w:p>
        </w:tc>
      </w:tr>
      <w:tr w:rsidR="00B975A5" w:rsidRPr="00DA124A" w14:paraId="5D3695D7" w14:textId="77777777">
        <w:trPr>
          <w:trHeight w:val="455"/>
        </w:trPr>
        <w:tc>
          <w:tcPr>
            <w:tcW w:w="630" w:type="dxa"/>
          </w:tcPr>
          <w:p w14:paraId="01E65CD5" w14:textId="77777777" w:rsidR="00B975A5" w:rsidRPr="00594F32" w:rsidRDefault="00B975A5">
            <w:pPr>
              <w:rPr>
                <w:i/>
                <w:iCs/>
                <w:sz w:val="18"/>
                <w:szCs w:val="18"/>
              </w:rPr>
            </w:pPr>
            <w:r>
              <w:rPr>
                <w:i/>
                <w:iCs/>
                <w:sz w:val="18"/>
                <w:szCs w:val="18"/>
              </w:rPr>
              <w:t>A0</w:t>
            </w:r>
          </w:p>
        </w:tc>
        <w:tc>
          <w:tcPr>
            <w:tcW w:w="3888" w:type="dxa"/>
          </w:tcPr>
          <w:p w14:paraId="7D83FA84" w14:textId="77777777" w:rsidR="00B975A5" w:rsidRPr="00DA124A" w:rsidRDefault="00B975A5">
            <w:pPr>
              <w:jc w:val="left"/>
            </w:pPr>
            <w:r>
              <w:t>Date of filling in this form (DD-MM-YYYY)</w:t>
            </w:r>
          </w:p>
        </w:tc>
        <w:tc>
          <w:tcPr>
            <w:tcW w:w="3042" w:type="dxa"/>
            <w:noWrap/>
          </w:tcPr>
          <w:p w14:paraId="4B2EA16D" w14:textId="77777777" w:rsidR="00B975A5" w:rsidRPr="00DA124A" w:rsidRDefault="00B975A5">
            <w:pPr>
              <w:jc w:val="left"/>
              <w:rPr>
                <w:b/>
                <w:bCs/>
              </w:rPr>
            </w:pPr>
          </w:p>
        </w:tc>
        <w:tc>
          <w:tcPr>
            <w:tcW w:w="3600" w:type="dxa"/>
          </w:tcPr>
          <w:p w14:paraId="56F3ACBC" w14:textId="77777777" w:rsidR="00B975A5" w:rsidRPr="00594F32" w:rsidRDefault="00B975A5">
            <w:pPr>
              <w:rPr>
                <w:i/>
                <w:iCs/>
                <w:sz w:val="18"/>
                <w:szCs w:val="18"/>
              </w:rPr>
            </w:pPr>
          </w:p>
        </w:tc>
      </w:tr>
      <w:tr w:rsidR="00B975A5" w:rsidRPr="00DA124A" w14:paraId="683CDFCC" w14:textId="77777777">
        <w:trPr>
          <w:trHeight w:val="1454"/>
        </w:trPr>
        <w:tc>
          <w:tcPr>
            <w:tcW w:w="630" w:type="dxa"/>
          </w:tcPr>
          <w:p w14:paraId="121F4861" w14:textId="77777777" w:rsidR="00B975A5" w:rsidRPr="00594F32" w:rsidRDefault="00B975A5">
            <w:pPr>
              <w:rPr>
                <w:i/>
                <w:iCs/>
                <w:sz w:val="18"/>
                <w:szCs w:val="18"/>
              </w:rPr>
            </w:pPr>
            <w:r w:rsidRPr="00594F32">
              <w:rPr>
                <w:i/>
                <w:iCs/>
                <w:sz w:val="18"/>
                <w:szCs w:val="18"/>
              </w:rPr>
              <w:t>A1</w:t>
            </w:r>
          </w:p>
        </w:tc>
        <w:tc>
          <w:tcPr>
            <w:tcW w:w="3888" w:type="dxa"/>
            <w:hideMark/>
          </w:tcPr>
          <w:p w14:paraId="55285A99" w14:textId="77777777" w:rsidR="00B975A5" w:rsidRPr="00DA124A" w:rsidRDefault="00B975A5">
            <w:pPr>
              <w:jc w:val="left"/>
              <w:rPr>
                <w:lang w:val="en-US"/>
              </w:rPr>
            </w:pPr>
            <w:r w:rsidRPr="00DA124A">
              <w:t>Unique identifier</w:t>
            </w:r>
          </w:p>
        </w:tc>
        <w:tc>
          <w:tcPr>
            <w:tcW w:w="3042" w:type="dxa"/>
            <w:noWrap/>
            <w:hideMark/>
          </w:tcPr>
          <w:p w14:paraId="0828839D" w14:textId="77777777" w:rsidR="00B975A5" w:rsidRPr="00DA124A" w:rsidRDefault="00B975A5">
            <w:pPr>
              <w:jc w:val="left"/>
              <w:rPr>
                <w:b/>
                <w:bCs/>
              </w:rPr>
            </w:pPr>
            <w:r w:rsidRPr="00DA124A">
              <w:rPr>
                <w:b/>
                <w:bCs/>
              </w:rPr>
              <w:t> </w:t>
            </w:r>
          </w:p>
        </w:tc>
        <w:tc>
          <w:tcPr>
            <w:tcW w:w="3600" w:type="dxa"/>
            <w:hideMark/>
          </w:tcPr>
          <w:p w14:paraId="154DE452" w14:textId="0BD88DF0" w:rsidR="00B975A5" w:rsidRPr="00594F32" w:rsidRDefault="00B975A5">
            <w:pPr>
              <w:rPr>
                <w:i/>
                <w:iCs/>
                <w:sz w:val="18"/>
                <w:szCs w:val="18"/>
              </w:rPr>
            </w:pPr>
            <w:r w:rsidRPr="00594F32">
              <w:rPr>
                <w:i/>
                <w:iCs/>
                <w:sz w:val="18"/>
                <w:szCs w:val="18"/>
              </w:rPr>
              <w:t xml:space="preserve">Please, enter the unique identifier of the programme. The identifier is provided by the GLLP Partners. Please, contact </w:t>
            </w:r>
            <w:hyperlink r:id="rId13" w:history="1">
              <w:r w:rsidRPr="00594F32">
                <w:rPr>
                  <w:rStyle w:val="Hyperlink"/>
                  <w:i/>
                  <w:iCs/>
                  <w:sz w:val="18"/>
                  <w:szCs w:val="18"/>
                </w:rPr>
                <w:t>gllp@who.int</w:t>
              </w:r>
            </w:hyperlink>
            <w:r w:rsidRPr="00594F32">
              <w:rPr>
                <w:i/>
                <w:iCs/>
                <w:sz w:val="18"/>
                <w:szCs w:val="18"/>
              </w:rPr>
              <w:t xml:space="preserve">  if you do not have one</w:t>
            </w:r>
          </w:p>
        </w:tc>
      </w:tr>
      <w:tr w:rsidR="00B975A5" w:rsidRPr="00DA124A" w14:paraId="6880CD1A" w14:textId="77777777">
        <w:trPr>
          <w:trHeight w:val="1490"/>
        </w:trPr>
        <w:tc>
          <w:tcPr>
            <w:tcW w:w="630" w:type="dxa"/>
          </w:tcPr>
          <w:p w14:paraId="0262964A" w14:textId="77777777" w:rsidR="00B975A5" w:rsidRPr="00594F32" w:rsidRDefault="00B975A5">
            <w:pPr>
              <w:rPr>
                <w:i/>
                <w:iCs/>
                <w:sz w:val="18"/>
                <w:szCs w:val="18"/>
              </w:rPr>
            </w:pPr>
            <w:r w:rsidRPr="00594F32">
              <w:rPr>
                <w:i/>
                <w:iCs/>
                <w:sz w:val="18"/>
                <w:szCs w:val="18"/>
              </w:rPr>
              <w:t>A</w:t>
            </w:r>
            <w:r>
              <w:rPr>
                <w:i/>
                <w:iCs/>
                <w:sz w:val="18"/>
                <w:szCs w:val="18"/>
              </w:rPr>
              <w:t>2</w:t>
            </w:r>
          </w:p>
        </w:tc>
        <w:tc>
          <w:tcPr>
            <w:tcW w:w="3888" w:type="dxa"/>
            <w:hideMark/>
          </w:tcPr>
          <w:p w14:paraId="1B2C4E0E" w14:textId="77777777" w:rsidR="00B975A5" w:rsidRPr="00DA124A" w:rsidRDefault="00B975A5">
            <w:pPr>
              <w:jc w:val="left"/>
            </w:pPr>
            <w:r w:rsidRPr="00DA124A">
              <w:t>Iteration number</w:t>
            </w:r>
          </w:p>
        </w:tc>
        <w:tc>
          <w:tcPr>
            <w:tcW w:w="3042" w:type="dxa"/>
            <w:tcBorders>
              <w:bottom w:val="single" w:sz="4" w:space="0" w:color="auto"/>
            </w:tcBorders>
            <w:noWrap/>
            <w:hideMark/>
          </w:tcPr>
          <w:p w14:paraId="0DBB3945" w14:textId="77777777" w:rsidR="00B975A5" w:rsidRPr="00DA124A" w:rsidRDefault="00B975A5">
            <w:pPr>
              <w:jc w:val="left"/>
            </w:pPr>
            <w:r w:rsidRPr="00DA124A">
              <w:t> </w:t>
            </w:r>
            <w:r>
              <w:t>ENTER NUMBER HERE</w:t>
            </w:r>
          </w:p>
        </w:tc>
        <w:tc>
          <w:tcPr>
            <w:tcW w:w="3600" w:type="dxa"/>
            <w:hideMark/>
          </w:tcPr>
          <w:p w14:paraId="6290CFCD" w14:textId="77777777" w:rsidR="00B975A5" w:rsidRPr="00594F32" w:rsidRDefault="00B975A5">
            <w:pPr>
              <w:rPr>
                <w:i/>
                <w:iCs/>
                <w:sz w:val="18"/>
                <w:szCs w:val="18"/>
              </w:rPr>
            </w:pPr>
            <w:r w:rsidRPr="00594F32">
              <w:rPr>
                <w:i/>
                <w:iCs/>
                <w:sz w:val="18"/>
                <w:szCs w:val="18"/>
              </w:rPr>
              <w:t>Please, include the iteration number of the programme. Iteration is a cycle of a GLLP-based programme that has used a past or current version of the GLLP curriculum which includes all 4 components.</w:t>
            </w:r>
          </w:p>
        </w:tc>
      </w:tr>
      <w:tr w:rsidR="00B975A5" w:rsidRPr="00DA124A" w14:paraId="03648E57" w14:textId="77777777">
        <w:trPr>
          <w:trHeight w:val="1346"/>
        </w:trPr>
        <w:tc>
          <w:tcPr>
            <w:tcW w:w="630" w:type="dxa"/>
          </w:tcPr>
          <w:p w14:paraId="30495249" w14:textId="77777777" w:rsidR="00B975A5" w:rsidRPr="00594F32" w:rsidRDefault="00B975A5">
            <w:pPr>
              <w:rPr>
                <w:i/>
                <w:iCs/>
                <w:sz w:val="18"/>
                <w:szCs w:val="18"/>
              </w:rPr>
            </w:pPr>
            <w:r w:rsidRPr="00594F32">
              <w:rPr>
                <w:i/>
                <w:iCs/>
                <w:sz w:val="18"/>
                <w:szCs w:val="18"/>
              </w:rPr>
              <w:t>A</w:t>
            </w:r>
            <w:r>
              <w:rPr>
                <w:i/>
                <w:iCs/>
                <w:sz w:val="18"/>
                <w:szCs w:val="18"/>
              </w:rPr>
              <w:t>3</w:t>
            </w:r>
          </w:p>
        </w:tc>
        <w:tc>
          <w:tcPr>
            <w:tcW w:w="3888" w:type="dxa"/>
            <w:hideMark/>
          </w:tcPr>
          <w:p w14:paraId="07E68D52" w14:textId="77777777" w:rsidR="00B975A5" w:rsidRPr="00DA124A" w:rsidRDefault="00B975A5">
            <w:pPr>
              <w:jc w:val="left"/>
            </w:pPr>
            <w:r w:rsidRPr="00DA124A">
              <w:t>Email of the manager of the programme</w:t>
            </w:r>
          </w:p>
        </w:tc>
        <w:tc>
          <w:tcPr>
            <w:tcW w:w="3042" w:type="dxa"/>
            <w:noWrap/>
            <w:hideMark/>
          </w:tcPr>
          <w:p w14:paraId="32C82B40" w14:textId="77777777" w:rsidR="00B975A5" w:rsidRPr="00DA124A" w:rsidRDefault="00B975A5">
            <w:pPr>
              <w:jc w:val="left"/>
            </w:pPr>
            <w:r w:rsidRPr="00DA124A">
              <w:t> </w:t>
            </w:r>
          </w:p>
        </w:tc>
        <w:tc>
          <w:tcPr>
            <w:tcW w:w="3600" w:type="dxa"/>
            <w:hideMark/>
          </w:tcPr>
          <w:p w14:paraId="44301363" w14:textId="0DC9EEAE" w:rsidR="00B975A5" w:rsidRPr="00594F32" w:rsidRDefault="00B975A5">
            <w:pPr>
              <w:rPr>
                <w:i/>
                <w:iCs/>
                <w:sz w:val="18"/>
                <w:szCs w:val="18"/>
              </w:rPr>
            </w:pPr>
            <w:r w:rsidRPr="00594F32">
              <w:rPr>
                <w:i/>
                <w:iCs/>
                <w:sz w:val="18"/>
                <w:szCs w:val="18"/>
              </w:rPr>
              <w:t xml:space="preserve">Please, ensure correct spelling of the email. If there are any changes in the email throughout the iteration, please, let the GLLP </w:t>
            </w:r>
            <w:r w:rsidR="00233896">
              <w:rPr>
                <w:i/>
                <w:iCs/>
                <w:sz w:val="18"/>
                <w:szCs w:val="18"/>
              </w:rPr>
              <w:t>Partners</w:t>
            </w:r>
            <w:r w:rsidRPr="00594F32">
              <w:rPr>
                <w:i/>
                <w:iCs/>
                <w:sz w:val="18"/>
                <w:szCs w:val="18"/>
              </w:rPr>
              <w:t xml:space="preserve"> know at </w:t>
            </w:r>
            <w:hyperlink r:id="rId14" w:history="1">
              <w:r w:rsidRPr="00594F32">
                <w:rPr>
                  <w:rStyle w:val="Hyperlink"/>
                  <w:i/>
                  <w:iCs/>
                  <w:sz w:val="18"/>
                  <w:szCs w:val="18"/>
                </w:rPr>
                <w:t>gllp@who.int</w:t>
              </w:r>
            </w:hyperlink>
            <w:r w:rsidRPr="00594F32">
              <w:rPr>
                <w:i/>
                <w:iCs/>
                <w:sz w:val="18"/>
                <w:szCs w:val="18"/>
              </w:rPr>
              <w:t xml:space="preserve"> </w:t>
            </w:r>
          </w:p>
        </w:tc>
      </w:tr>
      <w:tr w:rsidR="00B975A5" w:rsidRPr="00DA124A" w14:paraId="391B5170" w14:textId="77777777">
        <w:trPr>
          <w:trHeight w:val="1346"/>
        </w:trPr>
        <w:tc>
          <w:tcPr>
            <w:tcW w:w="630" w:type="dxa"/>
          </w:tcPr>
          <w:p w14:paraId="43B55D1F" w14:textId="77777777" w:rsidR="00B975A5" w:rsidRPr="00594F32" w:rsidRDefault="00B975A5">
            <w:pPr>
              <w:rPr>
                <w:i/>
                <w:iCs/>
                <w:sz w:val="18"/>
                <w:szCs w:val="18"/>
              </w:rPr>
            </w:pPr>
            <w:r w:rsidRPr="00594F32">
              <w:rPr>
                <w:i/>
                <w:iCs/>
                <w:sz w:val="18"/>
                <w:szCs w:val="18"/>
              </w:rPr>
              <w:t>A</w:t>
            </w:r>
            <w:r>
              <w:rPr>
                <w:i/>
                <w:iCs/>
                <w:sz w:val="18"/>
                <w:szCs w:val="18"/>
              </w:rPr>
              <w:t>4</w:t>
            </w:r>
          </w:p>
        </w:tc>
        <w:tc>
          <w:tcPr>
            <w:tcW w:w="3888" w:type="dxa"/>
            <w:hideMark/>
          </w:tcPr>
          <w:p w14:paraId="1FC24CF9" w14:textId="77777777" w:rsidR="00B975A5" w:rsidRPr="00DA124A" w:rsidRDefault="00B975A5">
            <w:pPr>
              <w:jc w:val="left"/>
            </w:pPr>
            <w:r w:rsidRPr="00DA124A">
              <w:t>Email of the monitoring and evaluation focal point</w:t>
            </w:r>
          </w:p>
        </w:tc>
        <w:tc>
          <w:tcPr>
            <w:tcW w:w="3042" w:type="dxa"/>
            <w:noWrap/>
            <w:hideMark/>
          </w:tcPr>
          <w:p w14:paraId="7C0FB6B5" w14:textId="77777777" w:rsidR="00B975A5" w:rsidRPr="00DA124A" w:rsidRDefault="00B975A5">
            <w:pPr>
              <w:jc w:val="left"/>
            </w:pPr>
            <w:r w:rsidRPr="00DA124A">
              <w:t> </w:t>
            </w:r>
          </w:p>
        </w:tc>
        <w:tc>
          <w:tcPr>
            <w:tcW w:w="3600" w:type="dxa"/>
            <w:hideMark/>
          </w:tcPr>
          <w:p w14:paraId="01E13E2F" w14:textId="16D64F6C" w:rsidR="00B975A5" w:rsidRPr="00594F32" w:rsidRDefault="00B975A5">
            <w:pPr>
              <w:rPr>
                <w:i/>
                <w:iCs/>
                <w:sz w:val="18"/>
                <w:szCs w:val="18"/>
              </w:rPr>
            </w:pPr>
            <w:r w:rsidRPr="00594F32">
              <w:rPr>
                <w:i/>
                <w:iCs/>
                <w:sz w:val="18"/>
                <w:szCs w:val="18"/>
              </w:rPr>
              <w:t xml:space="preserve">Please, ensure correct spelling of the email. If there are any changes in the email throughout the iteration, please, let the GLLP </w:t>
            </w:r>
            <w:r w:rsidR="00233896">
              <w:rPr>
                <w:i/>
                <w:iCs/>
                <w:sz w:val="18"/>
                <w:szCs w:val="18"/>
              </w:rPr>
              <w:t>Partners</w:t>
            </w:r>
            <w:r w:rsidRPr="00594F32">
              <w:rPr>
                <w:i/>
                <w:iCs/>
                <w:sz w:val="18"/>
                <w:szCs w:val="18"/>
              </w:rPr>
              <w:t xml:space="preserve"> know at </w:t>
            </w:r>
            <w:hyperlink r:id="rId15" w:history="1">
              <w:r w:rsidRPr="00594F32">
                <w:rPr>
                  <w:rStyle w:val="Hyperlink"/>
                  <w:i/>
                  <w:iCs/>
                  <w:sz w:val="18"/>
                  <w:szCs w:val="18"/>
                </w:rPr>
                <w:t>gllp@who.int</w:t>
              </w:r>
            </w:hyperlink>
            <w:r w:rsidRPr="00594F32">
              <w:rPr>
                <w:i/>
                <w:iCs/>
                <w:sz w:val="18"/>
                <w:szCs w:val="18"/>
              </w:rPr>
              <w:t xml:space="preserve"> </w:t>
            </w:r>
          </w:p>
        </w:tc>
      </w:tr>
    </w:tbl>
    <w:p w14:paraId="7B46BDC2" w14:textId="77777777" w:rsidR="00B975A5" w:rsidRPr="00F26268" w:rsidRDefault="00B975A5" w:rsidP="00F26268"/>
    <w:p w14:paraId="6F7E26FD" w14:textId="77777777" w:rsidR="00B975A5" w:rsidRDefault="00B975A5">
      <w:pPr>
        <w:spacing w:before="0" w:after="200" w:line="276" w:lineRule="auto"/>
        <w:jc w:val="left"/>
        <w:rPr>
          <w:rFonts w:eastAsiaTheme="majorEastAsia" w:cstheme="majorBidi"/>
          <w:b/>
          <w:bCs/>
          <w:color w:val="114C83" w:themeColor="text2"/>
          <w:sz w:val="28"/>
          <w:szCs w:val="28"/>
        </w:rPr>
      </w:pPr>
      <w:r>
        <w:br w:type="page"/>
      </w:r>
    </w:p>
    <w:p w14:paraId="5375A077" w14:textId="115470F5" w:rsidR="000701C3" w:rsidRDefault="00705E6B" w:rsidP="006B0821">
      <w:pPr>
        <w:pStyle w:val="Heading1"/>
        <w:numPr>
          <w:ilvl w:val="0"/>
          <w:numId w:val="0"/>
        </w:numPr>
        <w:ind w:left="1140"/>
        <w:jc w:val="center"/>
      </w:pPr>
      <w:bookmarkStart w:id="2" w:name="_Section_B._Programme"/>
      <w:bookmarkEnd w:id="2"/>
      <w:r w:rsidRPr="00CE7984">
        <w:t xml:space="preserve">Section </w:t>
      </w:r>
      <w:r w:rsidR="00D04909">
        <w:t>B</w:t>
      </w:r>
      <w:r w:rsidRPr="00CE7984">
        <w:t xml:space="preserve">. </w:t>
      </w:r>
      <w:r w:rsidR="00BD5A9C" w:rsidRPr="00CE7984">
        <w:t xml:space="preserve">Programme </w:t>
      </w:r>
      <w:r w:rsidR="00795646" w:rsidRPr="00CE7984">
        <w:t>updates</w:t>
      </w:r>
    </w:p>
    <w:tbl>
      <w:tblPr>
        <w:tblStyle w:val="TableGrid"/>
        <w:tblW w:w="11160" w:type="dxa"/>
        <w:tblInd w:w="-1085" w:type="dxa"/>
        <w:tblLook w:val="04A0" w:firstRow="1" w:lastRow="0" w:firstColumn="1" w:lastColumn="0" w:noHBand="0" w:noVBand="1"/>
      </w:tblPr>
      <w:tblGrid>
        <w:gridCol w:w="628"/>
        <w:gridCol w:w="3858"/>
        <w:gridCol w:w="3102"/>
        <w:gridCol w:w="3572"/>
      </w:tblGrid>
      <w:tr w:rsidR="00E6324A" w:rsidRPr="00DA124A" w14:paraId="33B1E309" w14:textId="77777777">
        <w:trPr>
          <w:trHeight w:val="464"/>
          <w:tblHeader/>
        </w:trPr>
        <w:tc>
          <w:tcPr>
            <w:tcW w:w="628" w:type="dxa"/>
          </w:tcPr>
          <w:p w14:paraId="2BE2B500" w14:textId="77777777" w:rsidR="00E6324A" w:rsidRPr="00594F32" w:rsidRDefault="00E6324A">
            <w:pPr>
              <w:spacing w:before="0" w:after="0"/>
              <w:rPr>
                <w:b/>
                <w:bCs/>
                <w:i/>
                <w:iCs/>
                <w:sz w:val="18"/>
                <w:szCs w:val="18"/>
              </w:rPr>
            </w:pPr>
            <w:r w:rsidRPr="00594F32">
              <w:rPr>
                <w:b/>
                <w:bCs/>
                <w:i/>
                <w:iCs/>
                <w:sz w:val="18"/>
                <w:szCs w:val="18"/>
              </w:rPr>
              <w:t>#</w:t>
            </w:r>
          </w:p>
        </w:tc>
        <w:tc>
          <w:tcPr>
            <w:tcW w:w="3858" w:type="dxa"/>
          </w:tcPr>
          <w:p w14:paraId="334680B1" w14:textId="77777777" w:rsidR="00E6324A" w:rsidRPr="00714CB4" w:rsidRDefault="00E6324A">
            <w:pPr>
              <w:spacing w:before="0" w:after="0"/>
              <w:jc w:val="left"/>
              <w:rPr>
                <w:b/>
                <w:bCs/>
              </w:rPr>
            </w:pPr>
            <w:r w:rsidRPr="00714CB4">
              <w:rPr>
                <w:b/>
                <w:bCs/>
              </w:rPr>
              <w:t>Question</w:t>
            </w:r>
          </w:p>
        </w:tc>
        <w:tc>
          <w:tcPr>
            <w:tcW w:w="3102" w:type="dxa"/>
            <w:noWrap/>
          </w:tcPr>
          <w:p w14:paraId="32C3C8EA" w14:textId="77777777" w:rsidR="00E6324A" w:rsidRPr="00714CB4" w:rsidRDefault="00E6324A">
            <w:pPr>
              <w:spacing w:before="0" w:after="0"/>
              <w:jc w:val="left"/>
              <w:rPr>
                <w:b/>
                <w:bCs/>
              </w:rPr>
            </w:pPr>
            <w:r w:rsidRPr="00714CB4">
              <w:rPr>
                <w:b/>
                <w:bCs/>
              </w:rPr>
              <w:t>Response</w:t>
            </w:r>
            <w:r>
              <w:rPr>
                <w:b/>
                <w:bCs/>
              </w:rPr>
              <w:t xml:space="preserve"> </w:t>
            </w:r>
          </w:p>
        </w:tc>
        <w:tc>
          <w:tcPr>
            <w:tcW w:w="3572" w:type="dxa"/>
          </w:tcPr>
          <w:p w14:paraId="1BFF7ED8" w14:textId="77777777" w:rsidR="00E6324A" w:rsidRPr="00594F32" w:rsidRDefault="00E6324A">
            <w:pPr>
              <w:spacing w:before="0" w:after="0"/>
              <w:rPr>
                <w:b/>
                <w:bCs/>
                <w:i/>
                <w:iCs/>
                <w:sz w:val="18"/>
                <w:szCs w:val="18"/>
              </w:rPr>
            </w:pPr>
            <w:r w:rsidRPr="00594F32">
              <w:rPr>
                <w:b/>
                <w:bCs/>
                <w:i/>
                <w:iCs/>
                <w:sz w:val="18"/>
                <w:szCs w:val="18"/>
              </w:rPr>
              <w:t>Explanations (DO NOT FILL)</w:t>
            </w:r>
          </w:p>
        </w:tc>
      </w:tr>
      <w:tr w:rsidR="00E6324A" w:rsidRPr="00DA124A" w14:paraId="193A8AE1" w14:textId="77777777">
        <w:trPr>
          <w:trHeight w:val="1454"/>
        </w:trPr>
        <w:tc>
          <w:tcPr>
            <w:tcW w:w="628" w:type="dxa"/>
          </w:tcPr>
          <w:p w14:paraId="4A5F9D72" w14:textId="77777777" w:rsidR="00E6324A" w:rsidRPr="00594F32" w:rsidRDefault="00E6324A">
            <w:pPr>
              <w:rPr>
                <w:i/>
                <w:iCs/>
                <w:sz w:val="18"/>
                <w:szCs w:val="18"/>
              </w:rPr>
            </w:pPr>
            <w:r>
              <w:rPr>
                <w:i/>
                <w:iCs/>
                <w:sz w:val="18"/>
                <w:szCs w:val="18"/>
              </w:rPr>
              <w:t>B</w:t>
            </w:r>
            <w:r w:rsidRPr="00594F32">
              <w:rPr>
                <w:i/>
                <w:iCs/>
                <w:sz w:val="18"/>
                <w:szCs w:val="18"/>
              </w:rPr>
              <w:t>1</w:t>
            </w:r>
          </w:p>
        </w:tc>
        <w:tc>
          <w:tcPr>
            <w:tcW w:w="3858" w:type="dxa"/>
          </w:tcPr>
          <w:p w14:paraId="110C7CEC" w14:textId="77777777" w:rsidR="00E6324A" w:rsidRDefault="00E6324A">
            <w:pPr>
              <w:jc w:val="left"/>
            </w:pPr>
            <w:r w:rsidRPr="009C577A">
              <w:t>Has community of practice</w:t>
            </w:r>
            <w:r>
              <w:t xml:space="preserve"> (CoP)</w:t>
            </w:r>
            <w:r w:rsidRPr="009C577A">
              <w:t xml:space="preserve"> been established?</w:t>
            </w:r>
          </w:p>
          <w:p w14:paraId="5127FBB3" w14:textId="778ABD48" w:rsidR="000C6239" w:rsidRPr="00DA124A" w:rsidRDefault="00757F8F">
            <w:pPr>
              <w:jc w:val="left"/>
              <w:rPr>
                <w:lang w:val="en-US"/>
              </w:rPr>
            </w:pPr>
            <w:r w:rsidRPr="00CE7984">
              <w:rPr>
                <w:i/>
                <w:iCs/>
              </w:rPr>
              <w:t xml:space="preserve">The question is duplicated in this and </w:t>
            </w:r>
            <w:r>
              <w:rPr>
                <w:i/>
                <w:iCs/>
              </w:rPr>
              <w:t>mid-programme</w:t>
            </w:r>
            <w:r w:rsidRPr="00CE7984">
              <w:rPr>
                <w:i/>
                <w:iCs/>
              </w:rPr>
              <w:t xml:space="preserve"> reporting form to track if there was an update</w:t>
            </w:r>
            <w:r>
              <w:rPr>
                <w:i/>
                <w:iCs/>
              </w:rPr>
              <w:t>.</w:t>
            </w:r>
          </w:p>
        </w:tc>
        <w:tc>
          <w:tcPr>
            <w:tcW w:w="3102" w:type="dxa"/>
            <w:shd w:val="clear" w:color="auto" w:fill="FFFFCC"/>
            <w:noWrap/>
          </w:tcPr>
          <w:p w14:paraId="05EFE157" w14:textId="77777777" w:rsidR="00E6324A" w:rsidRPr="009C577A" w:rsidRDefault="00E6324A">
            <w:pPr>
              <w:spacing w:before="60" w:after="60"/>
              <w:jc w:val="left"/>
            </w:pPr>
            <w:r w:rsidRPr="009C577A">
              <w:rPr>
                <w:rFonts w:ascii="Wingdings" w:eastAsia="Wingdings" w:hAnsi="Wingdings" w:cs="Wingdings"/>
              </w:rPr>
              <w:t>o</w:t>
            </w:r>
            <w:r w:rsidRPr="009C577A">
              <w:t xml:space="preserve"> Yes</w:t>
            </w:r>
          </w:p>
          <w:p w14:paraId="5EA47BE1" w14:textId="77777777" w:rsidR="00E6324A" w:rsidRPr="00DA124A" w:rsidRDefault="00E6324A">
            <w:pPr>
              <w:jc w:val="left"/>
              <w:rPr>
                <w:b/>
                <w:bCs/>
              </w:rPr>
            </w:pPr>
            <w:r w:rsidRPr="009C577A">
              <w:rPr>
                <w:rFonts w:ascii="Wingdings" w:eastAsia="Wingdings" w:hAnsi="Wingdings" w:cs="Wingdings"/>
              </w:rPr>
              <w:t>o</w:t>
            </w:r>
            <w:r w:rsidRPr="009C577A">
              <w:t xml:space="preserve"> No</w:t>
            </w:r>
          </w:p>
        </w:tc>
        <w:tc>
          <w:tcPr>
            <w:tcW w:w="3572" w:type="dxa"/>
            <w:hideMark/>
          </w:tcPr>
          <w:p w14:paraId="67314632" w14:textId="77777777" w:rsidR="00E6324A" w:rsidRPr="007961EE" w:rsidRDefault="00E6324A">
            <w:pPr>
              <w:rPr>
                <w:i/>
                <w:iCs/>
                <w:sz w:val="18"/>
                <w:szCs w:val="18"/>
              </w:rPr>
            </w:pPr>
            <w:r w:rsidRPr="00DD240B">
              <w:rPr>
                <w:i/>
                <w:iCs/>
                <w:sz w:val="18"/>
                <w:szCs w:val="18"/>
              </w:rPr>
              <w:t xml:space="preserve">Community of Practice (CoP) </w:t>
            </w:r>
            <w:r>
              <w:rPr>
                <w:i/>
                <w:iCs/>
                <w:sz w:val="18"/>
                <w:szCs w:val="18"/>
              </w:rPr>
              <w:t>is a</w:t>
            </w:r>
            <w:r w:rsidRPr="00DD240B">
              <w:rPr>
                <w:i/>
                <w:iCs/>
                <w:sz w:val="18"/>
                <w:szCs w:val="18"/>
              </w:rPr>
              <w:t xml:space="preserve"> </w:t>
            </w:r>
            <w:r>
              <w:rPr>
                <w:i/>
                <w:iCs/>
                <w:sz w:val="18"/>
                <w:szCs w:val="18"/>
              </w:rPr>
              <w:t>g</w:t>
            </w:r>
            <w:r w:rsidRPr="00DD240B">
              <w:rPr>
                <w:i/>
                <w:iCs/>
                <w:sz w:val="18"/>
                <w:szCs w:val="18"/>
              </w:rPr>
              <w:t xml:space="preserve">roup of individuals who share a common profession, interest or passion and who learn from each other and improve themselves through interaction with their </w:t>
            </w:r>
            <w:r w:rsidRPr="007961EE">
              <w:rPr>
                <w:i/>
                <w:iCs/>
                <w:sz w:val="18"/>
                <w:szCs w:val="18"/>
              </w:rPr>
              <w:t>community. In case of GLLP, this is a group of all participants, graduates, instructors, mentors of the programme that work in the laboratory field across sectors, share knowledge, news, learn from each other, collaborate, work together on different projects, etc. The platform for CoP can be group chats, meetings, etc.</w:t>
            </w:r>
          </w:p>
          <w:p w14:paraId="685ED5BC" w14:textId="77777777" w:rsidR="00E6324A" w:rsidRPr="00594F32" w:rsidRDefault="00E6324A">
            <w:pPr>
              <w:rPr>
                <w:i/>
                <w:iCs/>
                <w:sz w:val="18"/>
                <w:szCs w:val="18"/>
              </w:rPr>
            </w:pPr>
            <w:r w:rsidRPr="007961EE">
              <w:rPr>
                <w:i/>
                <w:iCs/>
                <w:sz w:val="18"/>
                <w:szCs w:val="18"/>
              </w:rPr>
              <w:t>Please, choose from the</w:t>
            </w:r>
            <w:r w:rsidRPr="00AB0155">
              <w:rPr>
                <w:i/>
                <w:iCs/>
                <w:sz w:val="18"/>
                <w:szCs w:val="18"/>
              </w:rPr>
              <w:t xml:space="preserve"> available options</w:t>
            </w:r>
            <w:r>
              <w:rPr>
                <w:i/>
                <w:iCs/>
                <w:sz w:val="18"/>
                <w:szCs w:val="18"/>
              </w:rPr>
              <w:t xml:space="preserve">. </w:t>
            </w:r>
            <w:r w:rsidRPr="007927AB">
              <w:rPr>
                <w:i/>
                <w:iCs/>
                <w:sz w:val="18"/>
                <w:szCs w:val="18"/>
              </w:rPr>
              <w:t xml:space="preserve">If </w:t>
            </w:r>
            <w:r>
              <w:rPr>
                <w:i/>
                <w:iCs/>
                <w:sz w:val="18"/>
                <w:szCs w:val="18"/>
              </w:rPr>
              <w:t xml:space="preserve">CoP has not been established, </w:t>
            </w:r>
            <w:r w:rsidRPr="007927AB">
              <w:rPr>
                <w:i/>
                <w:iCs/>
                <w:sz w:val="18"/>
                <w:szCs w:val="18"/>
              </w:rPr>
              <w:t>skip question</w:t>
            </w:r>
            <w:r>
              <w:rPr>
                <w:i/>
                <w:iCs/>
                <w:sz w:val="18"/>
                <w:szCs w:val="18"/>
              </w:rPr>
              <w:t>s</w:t>
            </w:r>
            <w:r w:rsidRPr="007927AB">
              <w:rPr>
                <w:i/>
                <w:iCs/>
                <w:sz w:val="18"/>
                <w:szCs w:val="18"/>
              </w:rPr>
              <w:t xml:space="preserve"> </w:t>
            </w:r>
            <w:r>
              <w:rPr>
                <w:i/>
                <w:iCs/>
                <w:sz w:val="18"/>
                <w:szCs w:val="18"/>
              </w:rPr>
              <w:t>B2-</w:t>
            </w:r>
            <w:r w:rsidRPr="007927AB">
              <w:rPr>
                <w:i/>
                <w:iCs/>
                <w:sz w:val="18"/>
                <w:szCs w:val="18"/>
              </w:rPr>
              <w:t>3.</w:t>
            </w:r>
          </w:p>
        </w:tc>
      </w:tr>
      <w:tr w:rsidR="00E6324A" w:rsidRPr="00DA124A" w14:paraId="76586CDB" w14:textId="77777777">
        <w:trPr>
          <w:trHeight w:val="1490"/>
        </w:trPr>
        <w:tc>
          <w:tcPr>
            <w:tcW w:w="628" w:type="dxa"/>
          </w:tcPr>
          <w:p w14:paraId="75EE9DB2" w14:textId="77777777" w:rsidR="00E6324A" w:rsidRPr="00594F32" w:rsidRDefault="00E6324A">
            <w:pPr>
              <w:rPr>
                <w:i/>
                <w:iCs/>
                <w:sz w:val="18"/>
                <w:szCs w:val="18"/>
              </w:rPr>
            </w:pPr>
            <w:r>
              <w:rPr>
                <w:i/>
                <w:iCs/>
                <w:sz w:val="18"/>
                <w:szCs w:val="18"/>
              </w:rPr>
              <w:t>B2</w:t>
            </w:r>
          </w:p>
        </w:tc>
        <w:tc>
          <w:tcPr>
            <w:tcW w:w="3858" w:type="dxa"/>
          </w:tcPr>
          <w:p w14:paraId="5E24AC33" w14:textId="77777777" w:rsidR="00E6324A" w:rsidRPr="004F079A" w:rsidRDefault="00E6324A">
            <w:pPr>
              <w:rPr>
                <w:rFonts w:cs="Arial"/>
                <w:iCs/>
              </w:rPr>
            </w:pPr>
            <w:r w:rsidRPr="009C577A">
              <w:rPr>
                <w:rFonts w:cs="Arial"/>
                <w:iCs/>
              </w:rPr>
              <w:t>Please, specify</w:t>
            </w:r>
            <w:r>
              <w:rPr>
                <w:rFonts w:cs="Arial"/>
                <w:iCs/>
              </w:rPr>
              <w:t xml:space="preserve"> the p</w:t>
            </w:r>
            <w:r w:rsidRPr="004F079A">
              <w:rPr>
                <w:rFonts w:cs="Arial"/>
                <w:iCs/>
              </w:rPr>
              <w:t>latform for the established community of practice</w:t>
            </w:r>
          </w:p>
        </w:tc>
        <w:tc>
          <w:tcPr>
            <w:tcW w:w="3102" w:type="dxa"/>
            <w:tcBorders>
              <w:bottom w:val="single" w:sz="4" w:space="0" w:color="auto"/>
            </w:tcBorders>
            <w:shd w:val="clear" w:color="auto" w:fill="FFFFCC"/>
            <w:noWrap/>
          </w:tcPr>
          <w:p w14:paraId="3FEF0827" w14:textId="77777777" w:rsidR="00E6324A" w:rsidRPr="009C577A" w:rsidRDefault="00E6324A">
            <w:pPr>
              <w:spacing w:before="60" w:after="60"/>
              <w:jc w:val="left"/>
            </w:pPr>
            <w:r w:rsidRPr="009C577A">
              <w:rPr>
                <w:rFonts w:ascii="Wingdings" w:eastAsia="Wingdings" w:hAnsi="Wingdings" w:cs="Wingdings"/>
              </w:rPr>
              <w:t>o</w:t>
            </w:r>
            <w:r w:rsidRPr="009C577A">
              <w:t xml:space="preserve"> Chat</w:t>
            </w:r>
          </w:p>
          <w:p w14:paraId="5018A206" w14:textId="77777777" w:rsidR="00E6324A" w:rsidRPr="009C577A" w:rsidRDefault="00E6324A">
            <w:pPr>
              <w:spacing w:before="60" w:after="60"/>
              <w:jc w:val="left"/>
            </w:pPr>
            <w:r w:rsidRPr="009C577A">
              <w:rPr>
                <w:rFonts w:ascii="Wingdings" w:eastAsia="Wingdings" w:hAnsi="Wingdings" w:cs="Wingdings"/>
              </w:rPr>
              <w:t>o</w:t>
            </w:r>
            <w:r w:rsidRPr="009C577A">
              <w:t xml:space="preserve"> Regular forums/conferences/meetings</w:t>
            </w:r>
          </w:p>
          <w:p w14:paraId="5C0CA28F" w14:textId="77777777" w:rsidR="00E6324A" w:rsidRPr="009C577A" w:rsidRDefault="00E6324A">
            <w:pPr>
              <w:spacing w:before="60" w:after="60"/>
              <w:jc w:val="left"/>
            </w:pPr>
            <w:r w:rsidRPr="009C577A">
              <w:rPr>
                <w:rFonts w:ascii="Wingdings" w:eastAsia="Wingdings" w:hAnsi="Wingdings" w:cs="Wingdings"/>
              </w:rPr>
              <w:t>o</w:t>
            </w:r>
            <w:r w:rsidRPr="009C577A">
              <w:t xml:space="preserve"> Online platform</w:t>
            </w:r>
          </w:p>
          <w:p w14:paraId="6BC534BE" w14:textId="77777777" w:rsidR="00E6324A" w:rsidRDefault="00E6324A">
            <w:pPr>
              <w:jc w:val="left"/>
            </w:pPr>
            <w:r w:rsidRPr="009C577A">
              <w:rPr>
                <w:rFonts w:ascii="Wingdings" w:eastAsia="Wingdings" w:hAnsi="Wingdings" w:cs="Wingdings"/>
              </w:rPr>
              <w:t>o</w:t>
            </w:r>
            <w:r w:rsidRPr="009C577A">
              <w:t xml:space="preserve"> Other</w:t>
            </w:r>
          </w:p>
          <w:p w14:paraId="07855357" w14:textId="77777777" w:rsidR="00E6324A" w:rsidRDefault="00E6324A">
            <w:pPr>
              <w:jc w:val="left"/>
            </w:pPr>
            <w:r w:rsidRPr="00D402C5">
              <w:t>If other, please specify:</w:t>
            </w:r>
          </w:p>
          <w:p w14:paraId="20DADCE4" w14:textId="77777777" w:rsidR="00E6324A" w:rsidRPr="00DA124A" w:rsidRDefault="00E6324A">
            <w:pPr>
              <w:jc w:val="left"/>
            </w:pPr>
          </w:p>
        </w:tc>
        <w:tc>
          <w:tcPr>
            <w:tcW w:w="3572" w:type="dxa"/>
          </w:tcPr>
          <w:p w14:paraId="0758D7B8" w14:textId="77777777" w:rsidR="00E6324A" w:rsidRPr="00594F32" w:rsidRDefault="00E6324A">
            <w:pPr>
              <w:rPr>
                <w:i/>
                <w:iCs/>
                <w:sz w:val="18"/>
                <w:szCs w:val="18"/>
              </w:rPr>
            </w:pPr>
            <w:r w:rsidRPr="00AB0155">
              <w:rPr>
                <w:i/>
                <w:iCs/>
                <w:sz w:val="18"/>
                <w:szCs w:val="18"/>
              </w:rPr>
              <w:t>Please, choose from the available options</w:t>
            </w:r>
          </w:p>
        </w:tc>
      </w:tr>
      <w:tr w:rsidR="00E6324A" w:rsidRPr="00DA124A" w14:paraId="7B9CC109" w14:textId="77777777">
        <w:trPr>
          <w:trHeight w:val="1346"/>
        </w:trPr>
        <w:tc>
          <w:tcPr>
            <w:tcW w:w="628" w:type="dxa"/>
          </w:tcPr>
          <w:p w14:paraId="3955048C" w14:textId="77777777" w:rsidR="00E6324A" w:rsidRPr="00594F32" w:rsidRDefault="00E6324A">
            <w:pPr>
              <w:rPr>
                <w:i/>
                <w:iCs/>
                <w:sz w:val="18"/>
                <w:szCs w:val="18"/>
              </w:rPr>
            </w:pPr>
            <w:r>
              <w:rPr>
                <w:i/>
                <w:iCs/>
                <w:sz w:val="18"/>
                <w:szCs w:val="18"/>
              </w:rPr>
              <w:t>B3</w:t>
            </w:r>
          </w:p>
        </w:tc>
        <w:tc>
          <w:tcPr>
            <w:tcW w:w="3858" w:type="dxa"/>
          </w:tcPr>
          <w:p w14:paraId="0D9C336C" w14:textId="77777777" w:rsidR="00E6324A" w:rsidRPr="00DA124A" w:rsidRDefault="00E6324A">
            <w:pPr>
              <w:jc w:val="left"/>
            </w:pPr>
            <w:r w:rsidRPr="009C577A">
              <w:rPr>
                <w:rFonts w:cs="Arial"/>
                <w:iCs/>
              </w:rPr>
              <w:t xml:space="preserve">Is evidence of established </w:t>
            </w:r>
            <w:r w:rsidRPr="009C577A">
              <w:t>community of practice available?</w:t>
            </w:r>
          </w:p>
        </w:tc>
        <w:tc>
          <w:tcPr>
            <w:tcW w:w="3102" w:type="dxa"/>
            <w:shd w:val="clear" w:color="auto" w:fill="FFFFCC"/>
            <w:noWrap/>
          </w:tcPr>
          <w:p w14:paraId="3C6D716E" w14:textId="77777777" w:rsidR="00E6324A" w:rsidRPr="009C577A" w:rsidRDefault="00E6324A">
            <w:pPr>
              <w:spacing w:before="60" w:after="60"/>
              <w:jc w:val="left"/>
            </w:pPr>
            <w:r w:rsidRPr="009C577A">
              <w:rPr>
                <w:rFonts w:ascii="Wingdings" w:eastAsia="Wingdings" w:hAnsi="Wingdings" w:cs="Wingdings"/>
              </w:rPr>
              <w:t>o</w:t>
            </w:r>
            <w:r w:rsidRPr="009C577A">
              <w:t xml:space="preserve"> Yes</w:t>
            </w:r>
          </w:p>
          <w:p w14:paraId="4DA54F78" w14:textId="77777777" w:rsidR="00E6324A" w:rsidRPr="00DA124A" w:rsidRDefault="00E6324A">
            <w:pPr>
              <w:jc w:val="left"/>
            </w:pPr>
            <w:r w:rsidRPr="009C577A">
              <w:rPr>
                <w:rFonts w:ascii="Wingdings" w:eastAsia="Wingdings" w:hAnsi="Wingdings" w:cs="Wingdings"/>
              </w:rPr>
              <w:t>o</w:t>
            </w:r>
            <w:r w:rsidRPr="009C577A">
              <w:t xml:space="preserve"> No</w:t>
            </w:r>
          </w:p>
        </w:tc>
        <w:tc>
          <w:tcPr>
            <w:tcW w:w="3572" w:type="dxa"/>
          </w:tcPr>
          <w:p w14:paraId="59E68582" w14:textId="77777777" w:rsidR="00E6324A" w:rsidRPr="00594F32" w:rsidRDefault="00E6324A">
            <w:pPr>
              <w:rPr>
                <w:i/>
                <w:iCs/>
                <w:sz w:val="18"/>
                <w:szCs w:val="18"/>
              </w:rPr>
            </w:pPr>
            <w:r w:rsidRPr="00AB0155">
              <w:rPr>
                <w:i/>
                <w:iCs/>
                <w:sz w:val="18"/>
                <w:szCs w:val="18"/>
              </w:rPr>
              <w:t>Please, choose from the available options</w:t>
            </w:r>
          </w:p>
        </w:tc>
      </w:tr>
      <w:tr w:rsidR="00E6324A" w:rsidRPr="00DA124A" w14:paraId="7A54D61E" w14:textId="77777777">
        <w:trPr>
          <w:trHeight w:val="1346"/>
        </w:trPr>
        <w:tc>
          <w:tcPr>
            <w:tcW w:w="628" w:type="dxa"/>
          </w:tcPr>
          <w:p w14:paraId="47A67D4A" w14:textId="77777777" w:rsidR="00E6324A" w:rsidRPr="00594F32" w:rsidRDefault="00E6324A">
            <w:pPr>
              <w:rPr>
                <w:i/>
                <w:iCs/>
                <w:sz w:val="18"/>
                <w:szCs w:val="18"/>
              </w:rPr>
            </w:pPr>
            <w:r>
              <w:rPr>
                <w:i/>
                <w:iCs/>
                <w:sz w:val="18"/>
                <w:szCs w:val="18"/>
              </w:rPr>
              <w:t>B4</w:t>
            </w:r>
          </w:p>
        </w:tc>
        <w:tc>
          <w:tcPr>
            <w:tcW w:w="3858" w:type="dxa"/>
          </w:tcPr>
          <w:p w14:paraId="59216602" w14:textId="77777777" w:rsidR="00E6324A" w:rsidRPr="00DA124A" w:rsidRDefault="00E6324A">
            <w:pPr>
              <w:jc w:val="left"/>
            </w:pPr>
            <w:r w:rsidRPr="009C577A">
              <w:t>Have you used feedback from monitoring and evaluation</w:t>
            </w:r>
            <w:r>
              <w:t xml:space="preserve"> (M&amp;E)</w:t>
            </w:r>
            <w:r w:rsidRPr="009C577A">
              <w:t xml:space="preserve"> for improvement of the programme?</w:t>
            </w:r>
          </w:p>
        </w:tc>
        <w:tc>
          <w:tcPr>
            <w:tcW w:w="3102" w:type="dxa"/>
            <w:shd w:val="clear" w:color="auto" w:fill="FFFFCC"/>
            <w:noWrap/>
          </w:tcPr>
          <w:p w14:paraId="71534AAB" w14:textId="77777777" w:rsidR="00E6324A" w:rsidRPr="009C577A" w:rsidRDefault="00E6324A">
            <w:pPr>
              <w:spacing w:before="60" w:after="60"/>
              <w:jc w:val="left"/>
            </w:pPr>
            <w:r w:rsidRPr="009C577A">
              <w:rPr>
                <w:rFonts w:ascii="Wingdings" w:eastAsia="Wingdings" w:hAnsi="Wingdings" w:cs="Wingdings"/>
              </w:rPr>
              <w:t>o</w:t>
            </w:r>
            <w:r w:rsidRPr="009C577A">
              <w:t xml:space="preserve"> Yes</w:t>
            </w:r>
          </w:p>
          <w:p w14:paraId="23646A33" w14:textId="77777777" w:rsidR="00E6324A" w:rsidRPr="00DA124A" w:rsidRDefault="00E6324A">
            <w:pPr>
              <w:jc w:val="left"/>
            </w:pPr>
            <w:r w:rsidRPr="009C577A">
              <w:rPr>
                <w:rFonts w:ascii="Wingdings" w:eastAsia="Wingdings" w:hAnsi="Wingdings" w:cs="Wingdings"/>
              </w:rPr>
              <w:t>o</w:t>
            </w:r>
            <w:r w:rsidRPr="009C577A">
              <w:t xml:space="preserve"> No</w:t>
            </w:r>
          </w:p>
        </w:tc>
        <w:tc>
          <w:tcPr>
            <w:tcW w:w="3572" w:type="dxa"/>
          </w:tcPr>
          <w:p w14:paraId="5E4AE58A" w14:textId="77777777" w:rsidR="00E6324A" w:rsidRPr="00594F32" w:rsidRDefault="00E6324A">
            <w:pPr>
              <w:rPr>
                <w:i/>
                <w:iCs/>
                <w:sz w:val="18"/>
                <w:szCs w:val="18"/>
              </w:rPr>
            </w:pPr>
            <w:r w:rsidRPr="00AB0155">
              <w:rPr>
                <w:i/>
                <w:iCs/>
                <w:sz w:val="18"/>
                <w:szCs w:val="18"/>
              </w:rPr>
              <w:t>Please, choose from the available options</w:t>
            </w:r>
            <w:r>
              <w:rPr>
                <w:i/>
                <w:iCs/>
                <w:sz w:val="18"/>
                <w:szCs w:val="18"/>
              </w:rPr>
              <w:t xml:space="preserve">. </w:t>
            </w:r>
            <w:r w:rsidRPr="007927AB">
              <w:rPr>
                <w:i/>
                <w:iCs/>
                <w:sz w:val="18"/>
                <w:szCs w:val="18"/>
              </w:rPr>
              <w:t xml:space="preserve">If </w:t>
            </w:r>
            <w:r>
              <w:rPr>
                <w:i/>
                <w:iCs/>
                <w:sz w:val="18"/>
                <w:szCs w:val="18"/>
              </w:rPr>
              <w:t xml:space="preserve">M&amp;E data has not been used </w:t>
            </w:r>
            <w:r w:rsidRPr="004B65FB">
              <w:rPr>
                <w:i/>
                <w:iCs/>
                <w:sz w:val="18"/>
                <w:szCs w:val="18"/>
              </w:rPr>
              <w:t>for improvement of the programme</w:t>
            </w:r>
            <w:r>
              <w:rPr>
                <w:i/>
                <w:iCs/>
                <w:sz w:val="18"/>
                <w:szCs w:val="18"/>
              </w:rPr>
              <w:t xml:space="preserve">, </w:t>
            </w:r>
            <w:r w:rsidRPr="007927AB">
              <w:rPr>
                <w:i/>
                <w:iCs/>
                <w:sz w:val="18"/>
                <w:szCs w:val="18"/>
              </w:rPr>
              <w:t>skip question</w:t>
            </w:r>
            <w:r>
              <w:rPr>
                <w:i/>
                <w:iCs/>
                <w:sz w:val="18"/>
                <w:szCs w:val="18"/>
              </w:rPr>
              <w:t>s</w:t>
            </w:r>
            <w:r w:rsidRPr="007927AB">
              <w:rPr>
                <w:i/>
                <w:iCs/>
                <w:sz w:val="18"/>
                <w:szCs w:val="18"/>
              </w:rPr>
              <w:t xml:space="preserve"> </w:t>
            </w:r>
            <w:r>
              <w:rPr>
                <w:i/>
                <w:iCs/>
                <w:sz w:val="18"/>
                <w:szCs w:val="18"/>
              </w:rPr>
              <w:t>B5-6</w:t>
            </w:r>
            <w:r w:rsidRPr="007927AB">
              <w:rPr>
                <w:i/>
                <w:iCs/>
                <w:sz w:val="18"/>
                <w:szCs w:val="18"/>
              </w:rPr>
              <w:t>.</w:t>
            </w:r>
          </w:p>
        </w:tc>
      </w:tr>
      <w:tr w:rsidR="00E6324A" w:rsidRPr="00DA124A" w14:paraId="3F90173B" w14:textId="77777777">
        <w:trPr>
          <w:trHeight w:val="1346"/>
        </w:trPr>
        <w:tc>
          <w:tcPr>
            <w:tcW w:w="628" w:type="dxa"/>
          </w:tcPr>
          <w:p w14:paraId="23A727D3" w14:textId="77777777" w:rsidR="00E6324A" w:rsidRDefault="00E6324A">
            <w:pPr>
              <w:rPr>
                <w:i/>
                <w:iCs/>
                <w:sz w:val="18"/>
                <w:szCs w:val="18"/>
              </w:rPr>
            </w:pPr>
            <w:r>
              <w:rPr>
                <w:i/>
                <w:iCs/>
                <w:sz w:val="18"/>
                <w:szCs w:val="18"/>
              </w:rPr>
              <w:t>B5</w:t>
            </w:r>
          </w:p>
        </w:tc>
        <w:tc>
          <w:tcPr>
            <w:tcW w:w="3858" w:type="dxa"/>
          </w:tcPr>
          <w:p w14:paraId="5EAF84EB" w14:textId="77777777" w:rsidR="00E6324A" w:rsidRPr="00B80E1E" w:rsidRDefault="00E6324A">
            <w:pPr>
              <w:jc w:val="left"/>
            </w:pPr>
            <w:r>
              <w:t>Specify t</w:t>
            </w:r>
            <w:r w:rsidRPr="00B80E1E">
              <w:t>he way the monitoring and evaluation data were used</w:t>
            </w:r>
          </w:p>
          <w:p w14:paraId="0E8B1F37" w14:textId="77777777" w:rsidR="00E6324A" w:rsidRPr="00DA124A" w:rsidRDefault="00E6324A">
            <w:pPr>
              <w:jc w:val="left"/>
            </w:pPr>
          </w:p>
        </w:tc>
        <w:tc>
          <w:tcPr>
            <w:tcW w:w="3102" w:type="dxa"/>
            <w:shd w:val="clear" w:color="auto" w:fill="FFFFCC"/>
            <w:noWrap/>
          </w:tcPr>
          <w:p w14:paraId="0A392D6B" w14:textId="77777777" w:rsidR="00E6324A" w:rsidRPr="009C577A" w:rsidRDefault="00E6324A">
            <w:pPr>
              <w:spacing w:before="60" w:after="60"/>
              <w:jc w:val="left"/>
            </w:pPr>
            <w:r w:rsidRPr="009C577A">
              <w:rPr>
                <w:rFonts w:ascii="Wingdings" w:eastAsia="Wingdings" w:hAnsi="Wingdings" w:cs="Wingdings"/>
              </w:rPr>
              <w:sym w:font="Wingdings" w:char="F06F"/>
            </w:r>
            <w:r w:rsidRPr="009C577A">
              <w:t xml:space="preserve"> Monitoring and evaluation data was </w:t>
            </w:r>
            <w:proofErr w:type="spellStart"/>
            <w:r w:rsidRPr="009C577A">
              <w:t>analyzed</w:t>
            </w:r>
            <w:proofErr w:type="spellEnd"/>
            <w:r w:rsidRPr="009C577A">
              <w:t xml:space="preserve"> and action plan drafted</w:t>
            </w:r>
          </w:p>
          <w:p w14:paraId="4E900A55" w14:textId="77777777" w:rsidR="00E6324A" w:rsidRPr="009C577A" w:rsidRDefault="00E6324A">
            <w:pPr>
              <w:spacing w:before="60" w:after="60"/>
              <w:jc w:val="left"/>
            </w:pPr>
            <w:r w:rsidRPr="009C577A">
              <w:rPr>
                <w:rFonts w:ascii="Wingdings" w:eastAsia="Wingdings" w:hAnsi="Wingdings" w:cs="Wingdings"/>
              </w:rPr>
              <w:sym w:font="Wingdings" w:char="F06F"/>
            </w:r>
            <w:r w:rsidRPr="009C577A">
              <w:t xml:space="preserve"> Monitoring and evaluation data was </w:t>
            </w:r>
            <w:proofErr w:type="spellStart"/>
            <w:r w:rsidRPr="009C577A">
              <w:t>analyzed</w:t>
            </w:r>
            <w:proofErr w:type="spellEnd"/>
            <w:r w:rsidRPr="009C577A">
              <w:t>, action plan approved, and implementation started</w:t>
            </w:r>
          </w:p>
          <w:p w14:paraId="06E93C05" w14:textId="77777777" w:rsidR="00E6324A" w:rsidRPr="009C577A" w:rsidRDefault="00E6324A">
            <w:pPr>
              <w:spacing w:before="60" w:after="60"/>
              <w:jc w:val="left"/>
            </w:pPr>
            <w:r w:rsidRPr="009C577A">
              <w:rPr>
                <w:rFonts w:ascii="Wingdings" w:eastAsia="Wingdings" w:hAnsi="Wingdings" w:cs="Wingdings"/>
              </w:rPr>
              <w:sym w:font="Wingdings" w:char="F06F"/>
            </w:r>
            <w:r w:rsidRPr="009C577A">
              <w:t xml:space="preserve"> Monitoring and evaluation data was </w:t>
            </w:r>
            <w:proofErr w:type="spellStart"/>
            <w:r w:rsidRPr="009C577A">
              <w:t>analyzed</w:t>
            </w:r>
            <w:proofErr w:type="spellEnd"/>
            <w:r w:rsidRPr="009C577A">
              <w:t>, action plan approved and implemented</w:t>
            </w:r>
          </w:p>
          <w:p w14:paraId="3CB036D3" w14:textId="77777777" w:rsidR="00E6324A" w:rsidRDefault="00E6324A">
            <w:pPr>
              <w:jc w:val="left"/>
            </w:pPr>
            <w:r w:rsidRPr="009C577A">
              <w:rPr>
                <w:rFonts w:ascii="Wingdings" w:eastAsia="Wingdings" w:hAnsi="Wingdings" w:cs="Wingdings"/>
              </w:rPr>
              <w:t>o</w:t>
            </w:r>
            <w:r w:rsidRPr="009C577A">
              <w:t xml:space="preserve"> Other</w:t>
            </w:r>
          </w:p>
          <w:p w14:paraId="4F342088" w14:textId="77777777" w:rsidR="00E6324A" w:rsidRDefault="00E6324A">
            <w:pPr>
              <w:jc w:val="left"/>
            </w:pPr>
            <w:r w:rsidRPr="00D402C5">
              <w:t>If other, please specify:</w:t>
            </w:r>
          </w:p>
          <w:p w14:paraId="1DD0E01E" w14:textId="77777777" w:rsidR="00E6324A" w:rsidRPr="00DA124A" w:rsidRDefault="00E6324A">
            <w:pPr>
              <w:jc w:val="left"/>
            </w:pPr>
          </w:p>
        </w:tc>
        <w:tc>
          <w:tcPr>
            <w:tcW w:w="3572" w:type="dxa"/>
          </w:tcPr>
          <w:p w14:paraId="7132A926" w14:textId="77777777" w:rsidR="00E6324A" w:rsidRPr="00594F32" w:rsidRDefault="00E6324A">
            <w:pPr>
              <w:rPr>
                <w:i/>
                <w:iCs/>
                <w:sz w:val="18"/>
                <w:szCs w:val="18"/>
              </w:rPr>
            </w:pPr>
            <w:r w:rsidRPr="00AB0155">
              <w:rPr>
                <w:i/>
                <w:iCs/>
                <w:sz w:val="18"/>
                <w:szCs w:val="18"/>
              </w:rPr>
              <w:t>Please, choose from the available options</w:t>
            </w:r>
          </w:p>
        </w:tc>
      </w:tr>
      <w:tr w:rsidR="00E6324A" w:rsidRPr="00DA124A" w14:paraId="01ABADB9" w14:textId="77777777">
        <w:trPr>
          <w:trHeight w:val="1346"/>
        </w:trPr>
        <w:tc>
          <w:tcPr>
            <w:tcW w:w="628" w:type="dxa"/>
          </w:tcPr>
          <w:p w14:paraId="15D8192A" w14:textId="77777777" w:rsidR="00E6324A" w:rsidRDefault="00E6324A">
            <w:pPr>
              <w:rPr>
                <w:i/>
                <w:iCs/>
                <w:sz w:val="18"/>
                <w:szCs w:val="18"/>
              </w:rPr>
            </w:pPr>
            <w:r>
              <w:rPr>
                <w:i/>
                <w:iCs/>
                <w:sz w:val="18"/>
                <w:szCs w:val="18"/>
              </w:rPr>
              <w:t>B6</w:t>
            </w:r>
          </w:p>
        </w:tc>
        <w:tc>
          <w:tcPr>
            <w:tcW w:w="3858" w:type="dxa"/>
          </w:tcPr>
          <w:p w14:paraId="1E4A14DC" w14:textId="77777777" w:rsidR="00E6324A" w:rsidRPr="00DA124A" w:rsidRDefault="00E6324A">
            <w:pPr>
              <w:jc w:val="left"/>
            </w:pPr>
            <w:r w:rsidRPr="00B80E1E">
              <w:t>Is there evidence of using feedback for improvement of programme?</w:t>
            </w:r>
            <w:r>
              <w:t xml:space="preserve"> (e.g., action plans, minutes of meeting, etc.)</w:t>
            </w:r>
          </w:p>
        </w:tc>
        <w:tc>
          <w:tcPr>
            <w:tcW w:w="3102" w:type="dxa"/>
            <w:shd w:val="clear" w:color="auto" w:fill="FFFFCC"/>
            <w:noWrap/>
          </w:tcPr>
          <w:p w14:paraId="1B0F0308" w14:textId="77777777" w:rsidR="00E6324A" w:rsidRPr="009C577A" w:rsidRDefault="00E6324A">
            <w:pPr>
              <w:spacing w:before="60" w:after="60"/>
              <w:jc w:val="left"/>
            </w:pPr>
            <w:r w:rsidRPr="009C577A">
              <w:rPr>
                <w:rFonts w:ascii="Wingdings" w:eastAsia="Wingdings" w:hAnsi="Wingdings" w:cs="Wingdings"/>
              </w:rPr>
              <w:t>o</w:t>
            </w:r>
            <w:r w:rsidRPr="009C577A">
              <w:t xml:space="preserve"> Yes</w:t>
            </w:r>
          </w:p>
          <w:p w14:paraId="29F40BD8" w14:textId="77777777" w:rsidR="00E6324A" w:rsidRPr="00DA124A" w:rsidRDefault="00E6324A">
            <w:pPr>
              <w:jc w:val="left"/>
            </w:pPr>
            <w:r w:rsidRPr="009C577A">
              <w:rPr>
                <w:rFonts w:ascii="Wingdings" w:eastAsia="Wingdings" w:hAnsi="Wingdings" w:cs="Wingdings"/>
              </w:rPr>
              <w:t>o</w:t>
            </w:r>
            <w:r w:rsidRPr="009C577A">
              <w:t xml:space="preserve"> No</w:t>
            </w:r>
          </w:p>
        </w:tc>
        <w:tc>
          <w:tcPr>
            <w:tcW w:w="3572" w:type="dxa"/>
          </w:tcPr>
          <w:p w14:paraId="12773151" w14:textId="77777777" w:rsidR="00E6324A" w:rsidRPr="00594F32" w:rsidRDefault="00E6324A">
            <w:pPr>
              <w:rPr>
                <w:i/>
                <w:iCs/>
                <w:sz w:val="18"/>
                <w:szCs w:val="18"/>
              </w:rPr>
            </w:pPr>
            <w:r w:rsidRPr="00AB0155">
              <w:rPr>
                <w:i/>
                <w:iCs/>
                <w:sz w:val="18"/>
                <w:szCs w:val="18"/>
              </w:rPr>
              <w:t>Please, choose from the available options</w:t>
            </w:r>
          </w:p>
        </w:tc>
      </w:tr>
    </w:tbl>
    <w:p w14:paraId="09BBEA3D" w14:textId="6657FF05" w:rsidR="00B25CC3" w:rsidRDefault="00B25CC3" w:rsidP="00447F09">
      <w:pPr>
        <w:pStyle w:val="Heading2"/>
        <w:numPr>
          <w:ilvl w:val="0"/>
          <w:numId w:val="0"/>
        </w:numPr>
        <w:rPr>
          <w:lang w:val="de-CH"/>
        </w:rPr>
      </w:pPr>
    </w:p>
    <w:p w14:paraId="33459FC9" w14:textId="77777777" w:rsidR="00007222" w:rsidRDefault="00007222">
      <w:pPr>
        <w:spacing w:before="0" w:after="200" w:line="276" w:lineRule="auto"/>
        <w:jc w:val="left"/>
        <w:rPr>
          <w:rFonts w:eastAsiaTheme="majorEastAsia" w:cstheme="majorBidi"/>
          <w:b/>
          <w:bCs/>
          <w:color w:val="114C83" w:themeColor="text2"/>
          <w:sz w:val="28"/>
          <w:szCs w:val="28"/>
        </w:rPr>
      </w:pPr>
      <w:bookmarkStart w:id="3" w:name="_Section_C._Programme"/>
      <w:bookmarkEnd w:id="3"/>
      <w:r>
        <w:br w:type="page"/>
      </w:r>
    </w:p>
    <w:p w14:paraId="642EBE55" w14:textId="5799A7B8" w:rsidR="00784381" w:rsidRDefault="00784381" w:rsidP="006B0821">
      <w:pPr>
        <w:pStyle w:val="Heading1"/>
        <w:numPr>
          <w:ilvl w:val="0"/>
          <w:numId w:val="0"/>
        </w:numPr>
        <w:ind w:left="1140"/>
        <w:jc w:val="center"/>
      </w:pPr>
      <w:bookmarkStart w:id="4" w:name="_Section_C._Programme_1"/>
      <w:bookmarkEnd w:id="4"/>
      <w:r>
        <w:t>Section C. Programme results</w:t>
      </w:r>
    </w:p>
    <w:tbl>
      <w:tblPr>
        <w:tblStyle w:val="TableGrid"/>
        <w:tblW w:w="11160" w:type="dxa"/>
        <w:tblInd w:w="-1085" w:type="dxa"/>
        <w:tblLook w:val="04A0" w:firstRow="1" w:lastRow="0" w:firstColumn="1" w:lastColumn="0" w:noHBand="0" w:noVBand="1"/>
      </w:tblPr>
      <w:tblGrid>
        <w:gridCol w:w="630"/>
        <w:gridCol w:w="3888"/>
        <w:gridCol w:w="3042"/>
        <w:gridCol w:w="3600"/>
      </w:tblGrid>
      <w:tr w:rsidR="00784381" w:rsidRPr="00DA124A" w14:paraId="248386FD" w14:textId="77777777">
        <w:trPr>
          <w:trHeight w:val="230"/>
          <w:tblHeader/>
        </w:trPr>
        <w:tc>
          <w:tcPr>
            <w:tcW w:w="630" w:type="dxa"/>
          </w:tcPr>
          <w:p w14:paraId="7048BE6F" w14:textId="77777777" w:rsidR="00784381" w:rsidRPr="00594F32" w:rsidRDefault="00784381">
            <w:pPr>
              <w:spacing w:before="0" w:after="0"/>
              <w:rPr>
                <w:b/>
                <w:bCs/>
                <w:i/>
                <w:iCs/>
                <w:sz w:val="18"/>
                <w:szCs w:val="18"/>
              </w:rPr>
            </w:pPr>
            <w:r w:rsidRPr="00594F32">
              <w:rPr>
                <w:b/>
                <w:bCs/>
                <w:i/>
                <w:iCs/>
                <w:sz w:val="18"/>
                <w:szCs w:val="18"/>
              </w:rPr>
              <w:t>#</w:t>
            </w:r>
          </w:p>
        </w:tc>
        <w:tc>
          <w:tcPr>
            <w:tcW w:w="3888" w:type="dxa"/>
          </w:tcPr>
          <w:p w14:paraId="31BE9652" w14:textId="77777777" w:rsidR="00784381" w:rsidRPr="00714CB4" w:rsidRDefault="00784381">
            <w:pPr>
              <w:spacing w:before="0" w:after="0"/>
              <w:jc w:val="left"/>
              <w:rPr>
                <w:b/>
                <w:bCs/>
              </w:rPr>
            </w:pPr>
            <w:r w:rsidRPr="00714CB4">
              <w:rPr>
                <w:b/>
                <w:bCs/>
              </w:rPr>
              <w:t>Question</w:t>
            </w:r>
          </w:p>
        </w:tc>
        <w:tc>
          <w:tcPr>
            <w:tcW w:w="3042" w:type="dxa"/>
            <w:noWrap/>
          </w:tcPr>
          <w:p w14:paraId="77999423" w14:textId="77777777" w:rsidR="00784381" w:rsidRDefault="00784381">
            <w:pPr>
              <w:spacing w:before="0" w:after="0"/>
              <w:jc w:val="left"/>
              <w:rPr>
                <w:b/>
                <w:bCs/>
              </w:rPr>
            </w:pPr>
            <w:r w:rsidRPr="00714CB4">
              <w:rPr>
                <w:b/>
                <w:bCs/>
              </w:rPr>
              <w:t>Response</w:t>
            </w:r>
            <w:r>
              <w:rPr>
                <w:b/>
                <w:bCs/>
              </w:rPr>
              <w:t xml:space="preserve"> </w:t>
            </w:r>
          </w:p>
          <w:p w14:paraId="59D50670" w14:textId="77777777" w:rsidR="00784381" w:rsidRPr="00714CB4" w:rsidRDefault="00784381">
            <w:pPr>
              <w:spacing w:before="0" w:after="0"/>
              <w:jc w:val="left"/>
              <w:rPr>
                <w:b/>
                <w:bCs/>
              </w:rPr>
            </w:pPr>
          </w:p>
        </w:tc>
        <w:tc>
          <w:tcPr>
            <w:tcW w:w="3600" w:type="dxa"/>
          </w:tcPr>
          <w:p w14:paraId="5C64DD1D" w14:textId="77777777" w:rsidR="00784381" w:rsidRPr="00594F32" w:rsidRDefault="00784381">
            <w:pPr>
              <w:spacing w:before="0" w:after="0"/>
              <w:rPr>
                <w:b/>
                <w:bCs/>
                <w:i/>
                <w:iCs/>
                <w:sz w:val="18"/>
                <w:szCs w:val="18"/>
              </w:rPr>
            </w:pPr>
            <w:r w:rsidRPr="00594F32">
              <w:rPr>
                <w:b/>
                <w:bCs/>
                <w:i/>
                <w:iCs/>
                <w:sz w:val="18"/>
                <w:szCs w:val="18"/>
              </w:rPr>
              <w:t>Explanations (DO NOT FILL)</w:t>
            </w:r>
          </w:p>
        </w:tc>
      </w:tr>
      <w:tr w:rsidR="00784381" w:rsidRPr="00DA124A" w14:paraId="4ADA2F87" w14:textId="77777777">
        <w:trPr>
          <w:trHeight w:val="1728"/>
        </w:trPr>
        <w:tc>
          <w:tcPr>
            <w:tcW w:w="630" w:type="dxa"/>
          </w:tcPr>
          <w:p w14:paraId="64DE6F80" w14:textId="77777777" w:rsidR="00784381" w:rsidRDefault="00784381">
            <w:pPr>
              <w:rPr>
                <w:i/>
                <w:iCs/>
                <w:sz w:val="18"/>
                <w:szCs w:val="18"/>
              </w:rPr>
            </w:pPr>
            <w:r>
              <w:rPr>
                <w:i/>
                <w:iCs/>
                <w:sz w:val="18"/>
                <w:szCs w:val="18"/>
              </w:rPr>
              <w:t>C1</w:t>
            </w:r>
          </w:p>
        </w:tc>
        <w:tc>
          <w:tcPr>
            <w:tcW w:w="3888" w:type="dxa"/>
          </w:tcPr>
          <w:p w14:paraId="4468684D" w14:textId="7D3EBBB4" w:rsidR="00784381" w:rsidRPr="008D6729" w:rsidRDefault="00441657">
            <w:pPr>
              <w:jc w:val="left"/>
            </w:pPr>
            <w:r w:rsidRPr="00441657">
              <w:t>Percentage of participants who have reported evidence of career advancement following participation in the programme (e.g., new job responsibilities, promotion)</w:t>
            </w:r>
          </w:p>
        </w:tc>
        <w:tc>
          <w:tcPr>
            <w:tcW w:w="3042" w:type="dxa"/>
            <w:tcBorders>
              <w:bottom w:val="single" w:sz="4" w:space="0" w:color="auto"/>
            </w:tcBorders>
            <w:noWrap/>
          </w:tcPr>
          <w:p w14:paraId="747633E7" w14:textId="787D084D" w:rsidR="00784381" w:rsidRPr="007961EE" w:rsidRDefault="00784381">
            <w:pPr>
              <w:jc w:val="left"/>
            </w:pPr>
            <w:r w:rsidRPr="007961EE">
              <w:t xml:space="preserve">Complete the table in Annex </w:t>
            </w:r>
            <w:r w:rsidR="00441657" w:rsidRPr="007961EE">
              <w:t>1</w:t>
            </w:r>
            <w:r w:rsidRPr="007961EE">
              <w:t xml:space="preserve">. Press </w:t>
            </w:r>
            <w:hyperlink w:anchor="_Annex_1._Reported" w:history="1">
              <w:r w:rsidRPr="007961EE">
                <w:rPr>
                  <w:rStyle w:val="Hyperlink"/>
                  <w:i/>
                  <w:iCs/>
                </w:rPr>
                <w:t>here</w:t>
              </w:r>
            </w:hyperlink>
            <w:r w:rsidRPr="007961EE">
              <w:t>.</w:t>
            </w:r>
          </w:p>
        </w:tc>
        <w:tc>
          <w:tcPr>
            <w:tcW w:w="3600" w:type="dxa"/>
          </w:tcPr>
          <w:p w14:paraId="1E7FA97C" w14:textId="7E1AD447" w:rsidR="005C2140" w:rsidRDefault="00784381">
            <w:pPr>
              <w:rPr>
                <w:i/>
                <w:iCs/>
                <w:sz w:val="18"/>
                <w:szCs w:val="18"/>
              </w:rPr>
            </w:pPr>
            <w:r>
              <w:rPr>
                <w:i/>
                <w:iCs/>
                <w:sz w:val="18"/>
                <w:szCs w:val="18"/>
              </w:rPr>
              <w:t xml:space="preserve">Please enter </w:t>
            </w:r>
            <w:r w:rsidR="005C2140">
              <w:rPr>
                <w:i/>
                <w:iCs/>
                <w:sz w:val="18"/>
                <w:szCs w:val="18"/>
              </w:rPr>
              <w:t>percentage</w:t>
            </w:r>
            <w:r>
              <w:rPr>
                <w:i/>
                <w:iCs/>
                <w:sz w:val="18"/>
                <w:szCs w:val="18"/>
              </w:rPr>
              <w:t xml:space="preserve"> of </w:t>
            </w:r>
            <w:r w:rsidRPr="00455AB2">
              <w:rPr>
                <w:i/>
                <w:iCs/>
                <w:sz w:val="18"/>
                <w:szCs w:val="18"/>
              </w:rPr>
              <w:t>participants</w:t>
            </w:r>
            <w:r w:rsidR="005C2140">
              <w:rPr>
                <w:i/>
                <w:iCs/>
                <w:sz w:val="18"/>
                <w:szCs w:val="18"/>
              </w:rPr>
              <w:t xml:space="preserve"> </w:t>
            </w:r>
            <w:r>
              <w:rPr>
                <w:i/>
                <w:iCs/>
                <w:sz w:val="18"/>
                <w:szCs w:val="18"/>
              </w:rPr>
              <w:t>with breakdown by One Heath sector, gender and business sector.</w:t>
            </w:r>
          </w:p>
          <w:p w14:paraId="75B20E44" w14:textId="5DDB78DB" w:rsidR="00784381" w:rsidRDefault="005C2140">
            <w:pPr>
              <w:rPr>
                <w:i/>
                <w:iCs/>
                <w:sz w:val="18"/>
                <w:szCs w:val="18"/>
              </w:rPr>
            </w:pPr>
            <w:r w:rsidRPr="000A249B">
              <w:rPr>
                <w:i/>
                <w:iCs/>
                <w:sz w:val="18"/>
                <w:szCs w:val="18"/>
              </w:rPr>
              <w:t xml:space="preserve">The data should come only from </w:t>
            </w:r>
            <w:r w:rsidR="00FF09CD">
              <w:rPr>
                <w:i/>
                <w:iCs/>
                <w:sz w:val="18"/>
                <w:szCs w:val="18"/>
              </w:rPr>
              <w:t>question</w:t>
            </w:r>
            <w:r w:rsidRPr="000A249B">
              <w:rPr>
                <w:i/>
                <w:iCs/>
                <w:sz w:val="18"/>
                <w:szCs w:val="18"/>
              </w:rPr>
              <w:t xml:space="preserve"> A</w:t>
            </w:r>
            <w:r w:rsidR="007E1969">
              <w:rPr>
                <w:i/>
                <w:iCs/>
                <w:sz w:val="18"/>
                <w:szCs w:val="18"/>
              </w:rPr>
              <w:t>3.1 from the</w:t>
            </w:r>
            <w:r w:rsidRPr="000A249B">
              <w:rPr>
                <w:i/>
                <w:iCs/>
                <w:sz w:val="18"/>
                <w:szCs w:val="18"/>
              </w:rPr>
              <w:t xml:space="preserve"> </w:t>
            </w:r>
            <w:r w:rsidR="007E1969" w:rsidRPr="007E1969">
              <w:rPr>
                <w:i/>
                <w:iCs/>
                <w:sz w:val="18"/>
                <w:szCs w:val="18"/>
              </w:rPr>
              <w:t>GLLP Participant follow-up form</w:t>
            </w:r>
            <w:r w:rsidR="007E1969">
              <w:rPr>
                <w:i/>
                <w:iCs/>
                <w:sz w:val="18"/>
                <w:szCs w:val="18"/>
              </w:rPr>
              <w:t xml:space="preserve"> </w:t>
            </w:r>
            <w:r w:rsidR="005B2E93">
              <w:rPr>
                <w:i/>
                <w:iCs/>
                <w:sz w:val="18"/>
                <w:szCs w:val="18"/>
              </w:rPr>
              <w:t>- count only responses “</w:t>
            </w:r>
            <w:r w:rsidR="005B2E93" w:rsidRPr="005B2E93">
              <w:rPr>
                <w:i/>
                <w:iCs/>
                <w:sz w:val="18"/>
                <w:szCs w:val="18"/>
              </w:rPr>
              <w:t xml:space="preserve">I have the same </w:t>
            </w:r>
            <w:proofErr w:type="gramStart"/>
            <w:r w:rsidR="005B2E93" w:rsidRPr="005B2E93">
              <w:rPr>
                <w:i/>
                <w:iCs/>
                <w:sz w:val="18"/>
                <w:szCs w:val="18"/>
              </w:rPr>
              <w:t>position</w:t>
            </w:r>
            <w:proofErr w:type="gramEnd"/>
            <w:r w:rsidR="005B2E93" w:rsidRPr="005B2E93">
              <w:rPr>
                <w:i/>
                <w:iCs/>
                <w:sz w:val="18"/>
                <w:szCs w:val="18"/>
              </w:rPr>
              <w:t xml:space="preserve"> but my job responsibilities changed (e.g., new job responsibilities, bigger range of responsibilities)</w:t>
            </w:r>
            <w:r w:rsidR="005B2E93">
              <w:rPr>
                <w:i/>
                <w:iCs/>
                <w:sz w:val="18"/>
                <w:szCs w:val="18"/>
              </w:rPr>
              <w:t>” AND “</w:t>
            </w:r>
            <w:r w:rsidR="005B2E93" w:rsidRPr="005B2E93">
              <w:rPr>
                <w:i/>
                <w:iCs/>
                <w:sz w:val="18"/>
                <w:szCs w:val="18"/>
              </w:rPr>
              <w:t>I have had career advancement (being promoted to a more senior position)</w:t>
            </w:r>
            <w:r w:rsidR="005B2E93">
              <w:rPr>
                <w:i/>
                <w:iCs/>
                <w:sz w:val="18"/>
                <w:szCs w:val="18"/>
              </w:rPr>
              <w:t>”.</w:t>
            </w:r>
          </w:p>
        </w:tc>
      </w:tr>
      <w:tr w:rsidR="007C4919" w:rsidRPr="00DA124A" w14:paraId="4CE19570" w14:textId="77777777" w:rsidTr="007C4919">
        <w:trPr>
          <w:trHeight w:val="1728"/>
        </w:trPr>
        <w:tc>
          <w:tcPr>
            <w:tcW w:w="630" w:type="dxa"/>
          </w:tcPr>
          <w:p w14:paraId="2B4F6779" w14:textId="234DD95B" w:rsidR="007C4919" w:rsidRDefault="007C4919">
            <w:pPr>
              <w:rPr>
                <w:i/>
                <w:iCs/>
                <w:sz w:val="18"/>
                <w:szCs w:val="18"/>
              </w:rPr>
            </w:pPr>
            <w:r>
              <w:rPr>
                <w:i/>
                <w:iCs/>
                <w:sz w:val="18"/>
                <w:szCs w:val="18"/>
              </w:rPr>
              <w:t>C2</w:t>
            </w:r>
          </w:p>
        </w:tc>
        <w:tc>
          <w:tcPr>
            <w:tcW w:w="3888" w:type="dxa"/>
          </w:tcPr>
          <w:p w14:paraId="204157F6" w14:textId="727FE78F" w:rsidR="007C4919" w:rsidRPr="00441657" w:rsidRDefault="007C4919">
            <w:pPr>
              <w:jc w:val="left"/>
            </w:pPr>
            <w:r w:rsidRPr="007C4919">
              <w:t>Percentage of participants reporting an increase in interaction with other sectors after the programme</w:t>
            </w:r>
            <w:r w:rsidRPr="007C4919">
              <w:tab/>
            </w:r>
          </w:p>
        </w:tc>
        <w:tc>
          <w:tcPr>
            <w:tcW w:w="3042" w:type="dxa"/>
            <w:noWrap/>
          </w:tcPr>
          <w:p w14:paraId="05D84B64" w14:textId="49351584" w:rsidR="007C4919" w:rsidRPr="007961EE" w:rsidRDefault="007C4919">
            <w:pPr>
              <w:jc w:val="left"/>
            </w:pPr>
            <w:r w:rsidRPr="007961EE">
              <w:t xml:space="preserve">Complete the table in Annex 2. Press </w:t>
            </w:r>
            <w:hyperlink w:anchor="_Annex_2._Reported" w:history="1">
              <w:r w:rsidRPr="007961EE">
                <w:rPr>
                  <w:rStyle w:val="Hyperlink"/>
                  <w:i/>
                  <w:iCs/>
                </w:rPr>
                <w:t>here</w:t>
              </w:r>
            </w:hyperlink>
            <w:r w:rsidRPr="007961EE">
              <w:t>.</w:t>
            </w:r>
          </w:p>
        </w:tc>
        <w:tc>
          <w:tcPr>
            <w:tcW w:w="3600" w:type="dxa"/>
          </w:tcPr>
          <w:p w14:paraId="09E55F52" w14:textId="6606868B" w:rsidR="007C4919" w:rsidRDefault="007C4919" w:rsidP="007C4919">
            <w:pPr>
              <w:rPr>
                <w:i/>
                <w:iCs/>
                <w:sz w:val="18"/>
                <w:szCs w:val="18"/>
              </w:rPr>
            </w:pPr>
            <w:r>
              <w:rPr>
                <w:i/>
                <w:iCs/>
                <w:sz w:val="18"/>
                <w:szCs w:val="18"/>
              </w:rPr>
              <w:t xml:space="preserve">Please enter percentage of </w:t>
            </w:r>
            <w:r w:rsidRPr="00455AB2">
              <w:rPr>
                <w:i/>
                <w:iCs/>
                <w:sz w:val="18"/>
                <w:szCs w:val="18"/>
              </w:rPr>
              <w:t>participants</w:t>
            </w:r>
            <w:r>
              <w:rPr>
                <w:i/>
                <w:iCs/>
                <w:sz w:val="18"/>
                <w:szCs w:val="18"/>
              </w:rPr>
              <w:t xml:space="preserve"> with breakdown by One Heath sector.</w:t>
            </w:r>
          </w:p>
          <w:p w14:paraId="55D0F8B2" w14:textId="0CEC79A8" w:rsidR="007C4919" w:rsidRDefault="007C4919" w:rsidP="007C4919">
            <w:pPr>
              <w:rPr>
                <w:i/>
                <w:iCs/>
                <w:sz w:val="18"/>
                <w:szCs w:val="18"/>
              </w:rPr>
            </w:pPr>
            <w:r w:rsidRPr="000A249B">
              <w:rPr>
                <w:i/>
                <w:iCs/>
                <w:sz w:val="18"/>
                <w:szCs w:val="18"/>
              </w:rPr>
              <w:t xml:space="preserve">The data should come only from </w:t>
            </w:r>
            <w:r>
              <w:rPr>
                <w:i/>
                <w:iCs/>
                <w:sz w:val="18"/>
                <w:szCs w:val="18"/>
              </w:rPr>
              <w:t>question</w:t>
            </w:r>
            <w:r w:rsidRPr="000A249B">
              <w:rPr>
                <w:i/>
                <w:iCs/>
                <w:sz w:val="18"/>
                <w:szCs w:val="18"/>
              </w:rPr>
              <w:t xml:space="preserve"> A</w:t>
            </w:r>
            <w:r w:rsidR="00341C5D">
              <w:rPr>
                <w:i/>
                <w:iCs/>
                <w:sz w:val="18"/>
                <w:szCs w:val="18"/>
              </w:rPr>
              <w:t>2</w:t>
            </w:r>
            <w:r>
              <w:rPr>
                <w:i/>
                <w:iCs/>
                <w:sz w:val="18"/>
                <w:szCs w:val="18"/>
              </w:rPr>
              <w:t xml:space="preserve"> from the</w:t>
            </w:r>
            <w:r w:rsidRPr="000A249B">
              <w:rPr>
                <w:i/>
                <w:iCs/>
                <w:sz w:val="18"/>
                <w:szCs w:val="18"/>
              </w:rPr>
              <w:t xml:space="preserve"> </w:t>
            </w:r>
            <w:r w:rsidRPr="007E1969">
              <w:rPr>
                <w:i/>
                <w:iCs/>
                <w:sz w:val="18"/>
                <w:szCs w:val="18"/>
              </w:rPr>
              <w:t>GLLP Participant follow-up form</w:t>
            </w:r>
            <w:r>
              <w:rPr>
                <w:i/>
                <w:iCs/>
                <w:sz w:val="18"/>
                <w:szCs w:val="18"/>
              </w:rPr>
              <w:t xml:space="preserve"> - count only </w:t>
            </w:r>
            <w:r w:rsidR="00341C5D">
              <w:rPr>
                <w:i/>
                <w:iCs/>
                <w:sz w:val="18"/>
                <w:szCs w:val="18"/>
              </w:rPr>
              <w:t xml:space="preserve">“Yes” </w:t>
            </w:r>
            <w:r>
              <w:rPr>
                <w:i/>
                <w:iCs/>
                <w:sz w:val="18"/>
                <w:szCs w:val="18"/>
              </w:rPr>
              <w:t>responses.</w:t>
            </w:r>
          </w:p>
        </w:tc>
      </w:tr>
      <w:tr w:rsidR="007C4919" w:rsidRPr="00DA124A" w14:paraId="38CF8732" w14:textId="77777777">
        <w:trPr>
          <w:trHeight w:val="1728"/>
        </w:trPr>
        <w:tc>
          <w:tcPr>
            <w:tcW w:w="630" w:type="dxa"/>
          </w:tcPr>
          <w:p w14:paraId="06C18064" w14:textId="00C6B2EB" w:rsidR="007C4919" w:rsidRDefault="007C4919">
            <w:pPr>
              <w:rPr>
                <w:i/>
                <w:iCs/>
                <w:sz w:val="18"/>
                <w:szCs w:val="18"/>
              </w:rPr>
            </w:pPr>
            <w:r>
              <w:rPr>
                <w:i/>
                <w:iCs/>
                <w:sz w:val="18"/>
                <w:szCs w:val="18"/>
              </w:rPr>
              <w:t>C3</w:t>
            </w:r>
          </w:p>
        </w:tc>
        <w:tc>
          <w:tcPr>
            <w:tcW w:w="3888" w:type="dxa"/>
          </w:tcPr>
          <w:p w14:paraId="48673473" w14:textId="2221AB3C" w:rsidR="007C4919" w:rsidRPr="007C4919" w:rsidRDefault="00F54A89">
            <w:pPr>
              <w:jc w:val="left"/>
            </w:pPr>
            <w:r w:rsidRPr="00F54A89">
              <w:t>Percentage of participants reporting having integrated new competencies acquired during the programme into their everyday work</w:t>
            </w:r>
          </w:p>
        </w:tc>
        <w:tc>
          <w:tcPr>
            <w:tcW w:w="3042" w:type="dxa"/>
            <w:tcBorders>
              <w:bottom w:val="single" w:sz="4" w:space="0" w:color="auto"/>
            </w:tcBorders>
            <w:noWrap/>
          </w:tcPr>
          <w:p w14:paraId="3A53FB7E" w14:textId="747FA7AC" w:rsidR="007C4919" w:rsidRPr="007961EE" w:rsidRDefault="007C4919">
            <w:pPr>
              <w:jc w:val="left"/>
            </w:pPr>
            <w:r w:rsidRPr="007961EE">
              <w:t xml:space="preserve">Complete the table in Annex 3. Press </w:t>
            </w:r>
            <w:hyperlink w:anchor="_Annex_3._Reported" w:history="1">
              <w:r w:rsidRPr="007961EE">
                <w:rPr>
                  <w:rStyle w:val="Hyperlink"/>
                  <w:i/>
                  <w:iCs/>
                </w:rPr>
                <w:t>here</w:t>
              </w:r>
            </w:hyperlink>
            <w:r w:rsidRPr="007961EE">
              <w:t>.</w:t>
            </w:r>
          </w:p>
        </w:tc>
        <w:tc>
          <w:tcPr>
            <w:tcW w:w="3600" w:type="dxa"/>
          </w:tcPr>
          <w:p w14:paraId="4C3AD931" w14:textId="2289E435" w:rsidR="00F54A89" w:rsidRDefault="00F54A89" w:rsidP="00F54A89">
            <w:pPr>
              <w:rPr>
                <w:i/>
                <w:iCs/>
                <w:sz w:val="18"/>
                <w:szCs w:val="18"/>
              </w:rPr>
            </w:pPr>
            <w:r>
              <w:rPr>
                <w:i/>
                <w:iCs/>
                <w:sz w:val="18"/>
                <w:szCs w:val="18"/>
              </w:rPr>
              <w:t xml:space="preserve">Please enter percentage of </w:t>
            </w:r>
            <w:r w:rsidRPr="00455AB2">
              <w:rPr>
                <w:i/>
                <w:iCs/>
                <w:sz w:val="18"/>
                <w:szCs w:val="18"/>
              </w:rPr>
              <w:t>participants</w:t>
            </w:r>
            <w:r>
              <w:rPr>
                <w:i/>
                <w:iCs/>
                <w:sz w:val="18"/>
                <w:szCs w:val="18"/>
              </w:rPr>
              <w:t xml:space="preserve"> with breakdown by One Heath sector and competency.</w:t>
            </w:r>
          </w:p>
          <w:p w14:paraId="42E3D0D6" w14:textId="6F24A487" w:rsidR="007C4919" w:rsidRDefault="00F54A89" w:rsidP="00F54A89">
            <w:pPr>
              <w:rPr>
                <w:i/>
                <w:iCs/>
                <w:sz w:val="18"/>
                <w:szCs w:val="18"/>
              </w:rPr>
            </w:pPr>
            <w:r w:rsidRPr="000A249B">
              <w:rPr>
                <w:i/>
                <w:iCs/>
                <w:sz w:val="18"/>
                <w:szCs w:val="18"/>
              </w:rPr>
              <w:t xml:space="preserve">The data should come only from </w:t>
            </w:r>
            <w:r>
              <w:rPr>
                <w:i/>
                <w:iCs/>
                <w:sz w:val="18"/>
                <w:szCs w:val="18"/>
              </w:rPr>
              <w:t>question</w:t>
            </w:r>
            <w:r w:rsidRPr="000A249B">
              <w:rPr>
                <w:i/>
                <w:iCs/>
                <w:sz w:val="18"/>
                <w:szCs w:val="18"/>
              </w:rPr>
              <w:t xml:space="preserve"> A</w:t>
            </w:r>
            <w:r w:rsidR="007171C9">
              <w:rPr>
                <w:i/>
                <w:iCs/>
                <w:sz w:val="18"/>
                <w:szCs w:val="18"/>
              </w:rPr>
              <w:t>1</w:t>
            </w:r>
            <w:r>
              <w:rPr>
                <w:i/>
                <w:iCs/>
                <w:sz w:val="18"/>
                <w:szCs w:val="18"/>
              </w:rPr>
              <w:t xml:space="preserve"> from the</w:t>
            </w:r>
            <w:r w:rsidRPr="000A249B">
              <w:rPr>
                <w:i/>
                <w:iCs/>
                <w:sz w:val="18"/>
                <w:szCs w:val="18"/>
              </w:rPr>
              <w:t xml:space="preserve"> </w:t>
            </w:r>
            <w:r w:rsidRPr="007E1969">
              <w:rPr>
                <w:i/>
                <w:iCs/>
                <w:sz w:val="18"/>
                <w:szCs w:val="18"/>
              </w:rPr>
              <w:t>GLLP Participant follow-up form</w:t>
            </w:r>
            <w:r>
              <w:rPr>
                <w:i/>
                <w:iCs/>
                <w:sz w:val="18"/>
                <w:szCs w:val="18"/>
              </w:rPr>
              <w:t xml:space="preserve"> - count only “Yes” responses</w:t>
            </w:r>
            <w:r w:rsidR="00642186">
              <w:rPr>
                <w:i/>
                <w:iCs/>
                <w:sz w:val="18"/>
                <w:szCs w:val="18"/>
              </w:rPr>
              <w:t xml:space="preserve"> AND </w:t>
            </w:r>
            <w:r w:rsidR="004A4D02">
              <w:rPr>
                <w:i/>
                <w:iCs/>
                <w:sz w:val="18"/>
                <w:szCs w:val="18"/>
              </w:rPr>
              <w:t>question</w:t>
            </w:r>
            <w:r w:rsidR="004A4D02" w:rsidRPr="000A249B">
              <w:rPr>
                <w:i/>
                <w:iCs/>
                <w:sz w:val="18"/>
                <w:szCs w:val="18"/>
              </w:rPr>
              <w:t xml:space="preserve"> A</w:t>
            </w:r>
            <w:r w:rsidR="004A4D02">
              <w:rPr>
                <w:i/>
                <w:iCs/>
                <w:sz w:val="18"/>
                <w:szCs w:val="18"/>
              </w:rPr>
              <w:t>1.1 from the</w:t>
            </w:r>
            <w:r w:rsidR="004A4D02" w:rsidRPr="000A249B">
              <w:rPr>
                <w:i/>
                <w:iCs/>
                <w:sz w:val="18"/>
                <w:szCs w:val="18"/>
              </w:rPr>
              <w:t xml:space="preserve"> </w:t>
            </w:r>
            <w:r w:rsidR="004A4D02" w:rsidRPr="007E1969">
              <w:rPr>
                <w:i/>
                <w:iCs/>
                <w:sz w:val="18"/>
                <w:szCs w:val="18"/>
              </w:rPr>
              <w:t>GLLP Participant follow-up form</w:t>
            </w:r>
            <w:r w:rsidR="004A4D02">
              <w:rPr>
                <w:i/>
                <w:iCs/>
                <w:sz w:val="18"/>
                <w:szCs w:val="18"/>
              </w:rPr>
              <w:t>.</w:t>
            </w:r>
          </w:p>
        </w:tc>
      </w:tr>
      <w:tr w:rsidR="007C4919" w:rsidRPr="00DA124A" w14:paraId="661A5E9B" w14:textId="77777777">
        <w:trPr>
          <w:trHeight w:val="1728"/>
        </w:trPr>
        <w:tc>
          <w:tcPr>
            <w:tcW w:w="630" w:type="dxa"/>
          </w:tcPr>
          <w:p w14:paraId="06941865" w14:textId="34F38C8A" w:rsidR="007C4919" w:rsidRDefault="007C4919">
            <w:pPr>
              <w:rPr>
                <w:i/>
                <w:iCs/>
                <w:sz w:val="18"/>
                <w:szCs w:val="18"/>
              </w:rPr>
            </w:pPr>
            <w:r>
              <w:rPr>
                <w:i/>
                <w:iCs/>
                <w:sz w:val="18"/>
                <w:szCs w:val="18"/>
              </w:rPr>
              <w:t>C4</w:t>
            </w:r>
          </w:p>
        </w:tc>
        <w:tc>
          <w:tcPr>
            <w:tcW w:w="3888" w:type="dxa"/>
          </w:tcPr>
          <w:p w14:paraId="7A789B80" w14:textId="5D755588" w:rsidR="007C4919" w:rsidRPr="007C4919" w:rsidRDefault="00F54A89">
            <w:pPr>
              <w:jc w:val="left"/>
            </w:pPr>
            <w:r w:rsidRPr="00F54A89">
              <w:t>Percentage of graduates reporting contribution to national laboratory system after programme entr</w:t>
            </w:r>
            <w:r>
              <w:t>y</w:t>
            </w:r>
          </w:p>
        </w:tc>
        <w:tc>
          <w:tcPr>
            <w:tcW w:w="3042" w:type="dxa"/>
            <w:tcBorders>
              <w:bottom w:val="single" w:sz="4" w:space="0" w:color="auto"/>
            </w:tcBorders>
            <w:noWrap/>
          </w:tcPr>
          <w:p w14:paraId="7FF28245" w14:textId="4AEF0B0A" w:rsidR="007C4919" w:rsidRPr="007961EE" w:rsidRDefault="007C4919">
            <w:pPr>
              <w:jc w:val="left"/>
            </w:pPr>
            <w:r w:rsidRPr="007961EE">
              <w:t xml:space="preserve">Complete the table in Annex 4. Press </w:t>
            </w:r>
            <w:hyperlink w:anchor="_Annex_4._Reported" w:history="1">
              <w:r w:rsidRPr="007961EE">
                <w:rPr>
                  <w:rStyle w:val="Hyperlink"/>
                  <w:i/>
                  <w:iCs/>
                </w:rPr>
                <w:t>here</w:t>
              </w:r>
            </w:hyperlink>
            <w:r w:rsidRPr="007961EE">
              <w:t>.</w:t>
            </w:r>
          </w:p>
        </w:tc>
        <w:tc>
          <w:tcPr>
            <w:tcW w:w="3600" w:type="dxa"/>
          </w:tcPr>
          <w:p w14:paraId="1F5B7D99" w14:textId="77777777" w:rsidR="00C805AC" w:rsidRDefault="00C805AC" w:rsidP="00C805AC">
            <w:pPr>
              <w:rPr>
                <w:i/>
                <w:iCs/>
                <w:sz w:val="18"/>
                <w:szCs w:val="18"/>
              </w:rPr>
            </w:pPr>
            <w:r>
              <w:rPr>
                <w:i/>
                <w:iCs/>
                <w:sz w:val="18"/>
                <w:szCs w:val="18"/>
              </w:rPr>
              <w:t xml:space="preserve">Please enter percentage of </w:t>
            </w:r>
            <w:r w:rsidRPr="00455AB2">
              <w:rPr>
                <w:i/>
                <w:iCs/>
                <w:sz w:val="18"/>
                <w:szCs w:val="18"/>
              </w:rPr>
              <w:t>participants</w:t>
            </w:r>
            <w:r>
              <w:rPr>
                <w:i/>
                <w:iCs/>
                <w:sz w:val="18"/>
                <w:szCs w:val="18"/>
              </w:rPr>
              <w:t xml:space="preserve"> with breakdown by One Heath sector, gender and business sector.</w:t>
            </w:r>
          </w:p>
          <w:p w14:paraId="157C8C2D" w14:textId="70247B55" w:rsidR="007C4919" w:rsidRDefault="00C805AC" w:rsidP="00C805AC">
            <w:pPr>
              <w:rPr>
                <w:i/>
                <w:iCs/>
                <w:sz w:val="18"/>
                <w:szCs w:val="18"/>
              </w:rPr>
            </w:pPr>
            <w:r w:rsidRPr="000A249B">
              <w:rPr>
                <w:i/>
                <w:iCs/>
                <w:sz w:val="18"/>
                <w:szCs w:val="18"/>
              </w:rPr>
              <w:t xml:space="preserve">The data should come only from </w:t>
            </w:r>
            <w:r>
              <w:rPr>
                <w:i/>
                <w:iCs/>
                <w:sz w:val="18"/>
                <w:szCs w:val="18"/>
              </w:rPr>
              <w:t>question</w:t>
            </w:r>
            <w:r w:rsidRPr="000A249B">
              <w:rPr>
                <w:i/>
                <w:iCs/>
                <w:sz w:val="18"/>
                <w:szCs w:val="18"/>
              </w:rPr>
              <w:t xml:space="preserve"> A</w:t>
            </w:r>
            <w:r>
              <w:rPr>
                <w:i/>
                <w:iCs/>
                <w:sz w:val="18"/>
                <w:szCs w:val="18"/>
              </w:rPr>
              <w:t>5 from the</w:t>
            </w:r>
            <w:r w:rsidRPr="000A249B">
              <w:rPr>
                <w:i/>
                <w:iCs/>
                <w:sz w:val="18"/>
                <w:szCs w:val="18"/>
              </w:rPr>
              <w:t xml:space="preserve"> </w:t>
            </w:r>
            <w:r w:rsidRPr="007E1969">
              <w:rPr>
                <w:i/>
                <w:iCs/>
                <w:sz w:val="18"/>
                <w:szCs w:val="18"/>
              </w:rPr>
              <w:t>GLLP Participant follow-up form</w:t>
            </w:r>
            <w:r>
              <w:rPr>
                <w:i/>
                <w:iCs/>
                <w:sz w:val="18"/>
                <w:szCs w:val="18"/>
              </w:rPr>
              <w:t xml:space="preserve"> - count only “Yes” responses.</w:t>
            </w:r>
          </w:p>
        </w:tc>
      </w:tr>
    </w:tbl>
    <w:p w14:paraId="2CEF0C38" w14:textId="103A1F7D" w:rsidR="005713E0" w:rsidRDefault="005713E0" w:rsidP="00784381"/>
    <w:p w14:paraId="55A408CE" w14:textId="10F297C3" w:rsidR="005713E0" w:rsidRDefault="005713E0" w:rsidP="005713E0">
      <w:pPr>
        <w:spacing w:before="0" w:after="200" w:line="276" w:lineRule="auto"/>
        <w:jc w:val="left"/>
        <w:sectPr w:rsidR="005713E0" w:rsidSect="007E3AC0">
          <w:headerReference w:type="default" r:id="rId16"/>
          <w:footerReference w:type="default" r:id="rId17"/>
          <w:footerReference w:type="first" r:id="rId18"/>
          <w:pgSz w:w="11906" w:h="16838"/>
          <w:pgMar w:top="993" w:right="1417" w:bottom="1135" w:left="1417" w:header="284" w:footer="708" w:gutter="0"/>
          <w:cols w:space="708"/>
          <w:docGrid w:linePitch="360"/>
        </w:sectPr>
      </w:pPr>
    </w:p>
    <w:p w14:paraId="4A089BFA" w14:textId="11E783F4" w:rsidR="003B6937" w:rsidRDefault="003B6937" w:rsidP="006B0821">
      <w:pPr>
        <w:pStyle w:val="Heading1"/>
        <w:numPr>
          <w:ilvl w:val="0"/>
          <w:numId w:val="0"/>
        </w:numPr>
      </w:pPr>
      <w:bookmarkStart w:id="5" w:name="_Annex_1._Reported"/>
      <w:bookmarkEnd w:id="5"/>
      <w:r>
        <w:t>Annex 1. Reported career advancement</w:t>
      </w:r>
      <w:r w:rsidR="009C03C3">
        <w:t xml:space="preserve"> (percentage)</w:t>
      </w:r>
    </w:p>
    <w:tbl>
      <w:tblPr>
        <w:tblW w:w="8860" w:type="dxa"/>
        <w:tblLook w:val="04A0" w:firstRow="1" w:lastRow="0" w:firstColumn="1" w:lastColumn="0" w:noHBand="0" w:noVBand="1"/>
      </w:tblPr>
      <w:tblGrid>
        <w:gridCol w:w="5260"/>
        <w:gridCol w:w="3600"/>
      </w:tblGrid>
      <w:tr w:rsidR="003B6937" w:rsidRPr="003B6937" w14:paraId="0E91DCF7" w14:textId="77777777" w:rsidTr="003B6937">
        <w:trPr>
          <w:trHeight w:val="300"/>
        </w:trPr>
        <w:tc>
          <w:tcPr>
            <w:tcW w:w="8860" w:type="dxa"/>
            <w:gridSpan w:val="2"/>
            <w:tcBorders>
              <w:top w:val="single" w:sz="4" w:space="0" w:color="auto"/>
              <w:left w:val="single" w:sz="4" w:space="0" w:color="auto"/>
              <w:bottom w:val="single" w:sz="4" w:space="0" w:color="auto"/>
              <w:right w:val="single" w:sz="4" w:space="0" w:color="000000"/>
            </w:tcBorders>
            <w:vAlign w:val="center"/>
            <w:hideMark/>
          </w:tcPr>
          <w:p w14:paraId="20378FBC" w14:textId="77777777" w:rsidR="003B6937" w:rsidRPr="003B6937" w:rsidRDefault="003B6937" w:rsidP="003B6937">
            <w:pPr>
              <w:spacing w:before="0" w:after="0" w:line="240" w:lineRule="auto"/>
              <w:jc w:val="center"/>
              <w:rPr>
                <w:rFonts w:ascii="Calibri" w:eastAsia="Times New Roman" w:hAnsi="Calibri" w:cs="Calibri"/>
                <w:b/>
                <w:bCs/>
                <w:color w:val="000000"/>
                <w:lang w:val="en-US"/>
              </w:rPr>
            </w:pPr>
            <w:r w:rsidRPr="003B6937">
              <w:rPr>
                <w:rFonts w:ascii="Calibri" w:eastAsia="Times New Roman" w:hAnsi="Calibri" w:cs="Calibri"/>
                <w:b/>
                <w:bCs/>
                <w:color w:val="000000"/>
                <w:lang w:val="en-US"/>
              </w:rPr>
              <w:t>By sector</w:t>
            </w:r>
          </w:p>
        </w:tc>
      </w:tr>
      <w:tr w:rsidR="003B6937" w:rsidRPr="003B6937" w14:paraId="4D6DA50B" w14:textId="77777777" w:rsidTr="003B6937">
        <w:trPr>
          <w:trHeight w:val="300"/>
        </w:trPr>
        <w:tc>
          <w:tcPr>
            <w:tcW w:w="5260" w:type="dxa"/>
            <w:tcBorders>
              <w:top w:val="nil"/>
              <w:left w:val="single" w:sz="4" w:space="0" w:color="auto"/>
              <w:bottom w:val="single" w:sz="4" w:space="0" w:color="auto"/>
              <w:right w:val="single" w:sz="4" w:space="0" w:color="auto"/>
            </w:tcBorders>
            <w:vAlign w:val="bottom"/>
            <w:hideMark/>
          </w:tcPr>
          <w:p w14:paraId="0CD6B604" w14:textId="77777777" w:rsidR="003B6937" w:rsidRPr="003B6937" w:rsidRDefault="003B6937" w:rsidP="003B6937">
            <w:pPr>
              <w:spacing w:before="0" w:after="0" w:line="240" w:lineRule="auto"/>
              <w:jc w:val="left"/>
              <w:rPr>
                <w:rFonts w:ascii="Calibri" w:eastAsia="Times New Roman" w:hAnsi="Calibri" w:cs="Calibri"/>
                <w:color w:val="000000"/>
                <w:lang w:val="en-US"/>
              </w:rPr>
            </w:pPr>
            <w:r w:rsidRPr="003B6937">
              <w:rPr>
                <w:rFonts w:ascii="Calibri" w:eastAsia="Times New Roman" w:hAnsi="Calibri" w:cs="Calibri"/>
                <w:color w:val="000000"/>
                <w:lang w:val="en-US"/>
              </w:rPr>
              <w:t>Human health</w:t>
            </w:r>
          </w:p>
        </w:tc>
        <w:tc>
          <w:tcPr>
            <w:tcW w:w="3600" w:type="dxa"/>
            <w:tcBorders>
              <w:top w:val="nil"/>
              <w:left w:val="nil"/>
              <w:bottom w:val="single" w:sz="4" w:space="0" w:color="auto"/>
              <w:right w:val="single" w:sz="4" w:space="0" w:color="auto"/>
            </w:tcBorders>
            <w:shd w:val="clear" w:color="auto" w:fill="FFFFFF" w:themeFill="background1"/>
            <w:vAlign w:val="bottom"/>
            <w:hideMark/>
          </w:tcPr>
          <w:p w14:paraId="24117978" w14:textId="77777777" w:rsidR="003B6937" w:rsidRPr="003B6937" w:rsidRDefault="003B6937" w:rsidP="003B6937">
            <w:pPr>
              <w:spacing w:before="0" w:after="0" w:line="240" w:lineRule="auto"/>
              <w:jc w:val="left"/>
              <w:rPr>
                <w:rFonts w:ascii="Calibri" w:eastAsia="Times New Roman" w:hAnsi="Calibri" w:cs="Calibri"/>
                <w:color w:val="000000"/>
                <w:lang w:val="en-US"/>
              </w:rPr>
            </w:pPr>
            <w:r w:rsidRPr="003B6937">
              <w:rPr>
                <w:rFonts w:ascii="Calibri" w:eastAsia="Times New Roman" w:hAnsi="Calibri" w:cs="Calibri"/>
                <w:color w:val="000000"/>
                <w:lang w:val="en-US"/>
              </w:rPr>
              <w:t> </w:t>
            </w:r>
          </w:p>
        </w:tc>
      </w:tr>
      <w:tr w:rsidR="003B6937" w:rsidRPr="003B6937" w14:paraId="3F359297" w14:textId="77777777" w:rsidTr="003B6937">
        <w:trPr>
          <w:trHeight w:val="300"/>
        </w:trPr>
        <w:tc>
          <w:tcPr>
            <w:tcW w:w="5260" w:type="dxa"/>
            <w:tcBorders>
              <w:top w:val="nil"/>
              <w:left w:val="single" w:sz="4" w:space="0" w:color="auto"/>
              <w:bottom w:val="single" w:sz="4" w:space="0" w:color="auto"/>
              <w:right w:val="single" w:sz="4" w:space="0" w:color="auto"/>
            </w:tcBorders>
            <w:vAlign w:val="bottom"/>
            <w:hideMark/>
          </w:tcPr>
          <w:p w14:paraId="02617689" w14:textId="77777777" w:rsidR="003B6937" w:rsidRPr="003B6937" w:rsidRDefault="003B6937" w:rsidP="003B6937">
            <w:pPr>
              <w:spacing w:before="0" w:after="0" w:line="240" w:lineRule="auto"/>
              <w:jc w:val="left"/>
              <w:rPr>
                <w:rFonts w:ascii="Calibri" w:eastAsia="Times New Roman" w:hAnsi="Calibri" w:cs="Calibri"/>
                <w:color w:val="000000"/>
                <w:lang w:val="en-US"/>
              </w:rPr>
            </w:pPr>
            <w:r w:rsidRPr="003B6937">
              <w:rPr>
                <w:rFonts w:ascii="Calibri" w:eastAsia="Times New Roman" w:hAnsi="Calibri" w:cs="Calibri"/>
                <w:color w:val="000000"/>
                <w:lang w:val="en-US"/>
              </w:rPr>
              <w:t>Animal health</w:t>
            </w:r>
          </w:p>
        </w:tc>
        <w:tc>
          <w:tcPr>
            <w:tcW w:w="3600" w:type="dxa"/>
            <w:tcBorders>
              <w:top w:val="nil"/>
              <w:left w:val="nil"/>
              <w:bottom w:val="single" w:sz="4" w:space="0" w:color="auto"/>
              <w:right w:val="single" w:sz="4" w:space="0" w:color="auto"/>
            </w:tcBorders>
            <w:shd w:val="clear" w:color="auto" w:fill="FFFFFF" w:themeFill="background1"/>
            <w:vAlign w:val="bottom"/>
            <w:hideMark/>
          </w:tcPr>
          <w:p w14:paraId="700D0995" w14:textId="77777777" w:rsidR="003B6937" w:rsidRPr="003B6937" w:rsidRDefault="003B6937" w:rsidP="003B6937">
            <w:pPr>
              <w:spacing w:before="0" w:after="0" w:line="240" w:lineRule="auto"/>
              <w:jc w:val="left"/>
              <w:rPr>
                <w:rFonts w:ascii="Calibri" w:eastAsia="Times New Roman" w:hAnsi="Calibri" w:cs="Calibri"/>
                <w:color w:val="000000"/>
                <w:lang w:val="en-US"/>
              </w:rPr>
            </w:pPr>
            <w:r w:rsidRPr="003B6937">
              <w:rPr>
                <w:rFonts w:ascii="Calibri" w:eastAsia="Times New Roman" w:hAnsi="Calibri" w:cs="Calibri"/>
                <w:color w:val="000000"/>
                <w:lang w:val="en-US"/>
              </w:rPr>
              <w:t> </w:t>
            </w:r>
          </w:p>
        </w:tc>
      </w:tr>
      <w:tr w:rsidR="003B6937" w:rsidRPr="003B6937" w14:paraId="64AF6C71" w14:textId="77777777" w:rsidTr="003B6937">
        <w:trPr>
          <w:trHeight w:val="300"/>
        </w:trPr>
        <w:tc>
          <w:tcPr>
            <w:tcW w:w="5260" w:type="dxa"/>
            <w:tcBorders>
              <w:top w:val="nil"/>
              <w:left w:val="single" w:sz="4" w:space="0" w:color="auto"/>
              <w:bottom w:val="single" w:sz="4" w:space="0" w:color="auto"/>
              <w:right w:val="single" w:sz="4" w:space="0" w:color="auto"/>
            </w:tcBorders>
            <w:vAlign w:val="bottom"/>
            <w:hideMark/>
          </w:tcPr>
          <w:p w14:paraId="05458632" w14:textId="77777777" w:rsidR="003B6937" w:rsidRPr="003B6937" w:rsidRDefault="003B6937" w:rsidP="003B6937">
            <w:pPr>
              <w:spacing w:before="0" w:after="0" w:line="240" w:lineRule="auto"/>
              <w:jc w:val="left"/>
              <w:rPr>
                <w:rFonts w:ascii="Calibri" w:eastAsia="Times New Roman" w:hAnsi="Calibri" w:cs="Calibri"/>
                <w:color w:val="000000"/>
                <w:lang w:val="en-US"/>
              </w:rPr>
            </w:pPr>
            <w:r w:rsidRPr="003B6937">
              <w:rPr>
                <w:rFonts w:ascii="Calibri" w:eastAsia="Times New Roman" w:hAnsi="Calibri" w:cs="Calibri"/>
                <w:color w:val="000000"/>
                <w:lang w:val="en-US"/>
              </w:rPr>
              <w:t>Environmental health</w:t>
            </w:r>
          </w:p>
        </w:tc>
        <w:tc>
          <w:tcPr>
            <w:tcW w:w="3600" w:type="dxa"/>
            <w:tcBorders>
              <w:top w:val="nil"/>
              <w:left w:val="nil"/>
              <w:bottom w:val="single" w:sz="4" w:space="0" w:color="auto"/>
              <w:right w:val="single" w:sz="4" w:space="0" w:color="auto"/>
            </w:tcBorders>
            <w:shd w:val="clear" w:color="auto" w:fill="FFFFFF" w:themeFill="background1"/>
            <w:vAlign w:val="bottom"/>
            <w:hideMark/>
          </w:tcPr>
          <w:p w14:paraId="5739EFC0" w14:textId="77777777" w:rsidR="003B6937" w:rsidRPr="003B6937" w:rsidRDefault="003B6937" w:rsidP="003B6937">
            <w:pPr>
              <w:spacing w:before="0" w:after="0" w:line="240" w:lineRule="auto"/>
              <w:jc w:val="left"/>
              <w:rPr>
                <w:rFonts w:ascii="Calibri" w:eastAsia="Times New Roman" w:hAnsi="Calibri" w:cs="Calibri"/>
                <w:color w:val="000000"/>
                <w:lang w:val="en-US"/>
              </w:rPr>
            </w:pPr>
            <w:r w:rsidRPr="003B6937">
              <w:rPr>
                <w:rFonts w:ascii="Calibri" w:eastAsia="Times New Roman" w:hAnsi="Calibri" w:cs="Calibri"/>
                <w:color w:val="000000"/>
                <w:lang w:val="en-US"/>
              </w:rPr>
              <w:t> </w:t>
            </w:r>
          </w:p>
        </w:tc>
      </w:tr>
      <w:tr w:rsidR="003B6937" w:rsidRPr="003B6937" w14:paraId="5723BFEC" w14:textId="77777777" w:rsidTr="003B6937">
        <w:trPr>
          <w:trHeight w:val="300"/>
        </w:trPr>
        <w:tc>
          <w:tcPr>
            <w:tcW w:w="5260" w:type="dxa"/>
            <w:tcBorders>
              <w:top w:val="nil"/>
              <w:left w:val="single" w:sz="4" w:space="0" w:color="auto"/>
              <w:bottom w:val="single" w:sz="4" w:space="0" w:color="auto"/>
              <w:right w:val="single" w:sz="4" w:space="0" w:color="auto"/>
            </w:tcBorders>
            <w:vAlign w:val="bottom"/>
            <w:hideMark/>
          </w:tcPr>
          <w:p w14:paraId="38E02722" w14:textId="77777777" w:rsidR="003B6937" w:rsidRPr="003B6937" w:rsidRDefault="003B6937" w:rsidP="003B6937">
            <w:pPr>
              <w:spacing w:before="0" w:after="0" w:line="240" w:lineRule="auto"/>
              <w:jc w:val="left"/>
              <w:rPr>
                <w:rFonts w:ascii="Calibri" w:eastAsia="Times New Roman" w:hAnsi="Calibri" w:cs="Calibri"/>
                <w:color w:val="000000"/>
                <w:lang w:val="en-US"/>
              </w:rPr>
            </w:pPr>
            <w:r w:rsidRPr="003B6937">
              <w:rPr>
                <w:rFonts w:ascii="Calibri" w:eastAsia="Times New Roman" w:hAnsi="Calibri" w:cs="Calibri"/>
                <w:color w:val="000000"/>
                <w:lang w:val="en-US"/>
              </w:rPr>
              <w:t>Other</w:t>
            </w:r>
          </w:p>
        </w:tc>
        <w:tc>
          <w:tcPr>
            <w:tcW w:w="3600" w:type="dxa"/>
            <w:tcBorders>
              <w:top w:val="nil"/>
              <w:left w:val="nil"/>
              <w:bottom w:val="single" w:sz="4" w:space="0" w:color="auto"/>
              <w:right w:val="single" w:sz="4" w:space="0" w:color="auto"/>
            </w:tcBorders>
            <w:shd w:val="clear" w:color="auto" w:fill="FFFFFF" w:themeFill="background1"/>
            <w:vAlign w:val="bottom"/>
            <w:hideMark/>
          </w:tcPr>
          <w:p w14:paraId="0A4A1567" w14:textId="77777777" w:rsidR="003B6937" w:rsidRPr="003B6937" w:rsidRDefault="003B6937" w:rsidP="003B6937">
            <w:pPr>
              <w:spacing w:before="0" w:after="0" w:line="240" w:lineRule="auto"/>
              <w:jc w:val="left"/>
              <w:rPr>
                <w:rFonts w:ascii="Calibri" w:eastAsia="Times New Roman" w:hAnsi="Calibri" w:cs="Calibri"/>
                <w:color w:val="000000"/>
                <w:lang w:val="en-US"/>
              </w:rPr>
            </w:pPr>
            <w:r w:rsidRPr="003B6937">
              <w:rPr>
                <w:rFonts w:ascii="Calibri" w:eastAsia="Times New Roman" w:hAnsi="Calibri" w:cs="Calibri"/>
                <w:color w:val="000000"/>
                <w:lang w:val="en-US"/>
              </w:rPr>
              <w:t> </w:t>
            </w:r>
          </w:p>
        </w:tc>
      </w:tr>
      <w:tr w:rsidR="003B6937" w:rsidRPr="003B6937" w14:paraId="7DDD5C53" w14:textId="77777777" w:rsidTr="003B6937">
        <w:trPr>
          <w:trHeight w:val="300"/>
        </w:trPr>
        <w:tc>
          <w:tcPr>
            <w:tcW w:w="5260" w:type="dxa"/>
            <w:tcBorders>
              <w:top w:val="nil"/>
              <w:left w:val="single" w:sz="4" w:space="0" w:color="auto"/>
              <w:bottom w:val="single" w:sz="4" w:space="0" w:color="auto"/>
              <w:right w:val="single" w:sz="4" w:space="0" w:color="auto"/>
            </w:tcBorders>
            <w:vAlign w:val="bottom"/>
            <w:hideMark/>
          </w:tcPr>
          <w:p w14:paraId="1186A0B8" w14:textId="77777777" w:rsidR="003B6937" w:rsidRPr="003B6937" w:rsidRDefault="003B6937" w:rsidP="003B6937">
            <w:pPr>
              <w:spacing w:before="0" w:after="0" w:line="240" w:lineRule="auto"/>
              <w:jc w:val="left"/>
              <w:rPr>
                <w:rFonts w:ascii="Calibri" w:eastAsia="Times New Roman" w:hAnsi="Calibri" w:cs="Calibri"/>
                <w:color w:val="000000"/>
                <w:lang w:val="en-US"/>
              </w:rPr>
            </w:pPr>
            <w:r w:rsidRPr="003B6937">
              <w:rPr>
                <w:rFonts w:ascii="Calibri" w:eastAsia="Times New Roman" w:hAnsi="Calibri" w:cs="Calibri"/>
                <w:color w:val="000000"/>
                <w:lang w:val="en-US"/>
              </w:rPr>
              <w:t>Total</w:t>
            </w:r>
          </w:p>
        </w:tc>
        <w:tc>
          <w:tcPr>
            <w:tcW w:w="3600" w:type="dxa"/>
            <w:tcBorders>
              <w:top w:val="nil"/>
              <w:left w:val="nil"/>
              <w:bottom w:val="single" w:sz="4" w:space="0" w:color="auto"/>
              <w:right w:val="single" w:sz="4" w:space="0" w:color="auto"/>
            </w:tcBorders>
            <w:shd w:val="clear" w:color="auto" w:fill="FFFFFF" w:themeFill="background1"/>
            <w:vAlign w:val="bottom"/>
            <w:hideMark/>
          </w:tcPr>
          <w:p w14:paraId="74D08077" w14:textId="77777777" w:rsidR="003B6937" w:rsidRPr="003B6937" w:rsidRDefault="003B6937" w:rsidP="003B6937">
            <w:pPr>
              <w:spacing w:before="0" w:after="0" w:line="240" w:lineRule="auto"/>
              <w:jc w:val="left"/>
              <w:rPr>
                <w:rFonts w:ascii="Calibri" w:eastAsia="Times New Roman" w:hAnsi="Calibri" w:cs="Calibri"/>
                <w:color w:val="000000"/>
                <w:lang w:val="en-US"/>
              </w:rPr>
            </w:pPr>
            <w:r w:rsidRPr="003B6937">
              <w:rPr>
                <w:rFonts w:ascii="Calibri" w:eastAsia="Times New Roman" w:hAnsi="Calibri" w:cs="Calibri"/>
                <w:color w:val="000000"/>
                <w:lang w:val="en-US"/>
              </w:rPr>
              <w:t> </w:t>
            </w:r>
          </w:p>
        </w:tc>
      </w:tr>
      <w:tr w:rsidR="003B6937" w:rsidRPr="003B6937" w14:paraId="1AD181EA" w14:textId="77777777" w:rsidTr="003B6937">
        <w:trPr>
          <w:trHeight w:val="300"/>
        </w:trPr>
        <w:tc>
          <w:tcPr>
            <w:tcW w:w="8860" w:type="dxa"/>
            <w:gridSpan w:val="2"/>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302BC92D" w14:textId="77777777" w:rsidR="003B6937" w:rsidRPr="003B6937" w:rsidRDefault="003B6937" w:rsidP="003B6937">
            <w:pPr>
              <w:spacing w:before="0" w:after="0" w:line="240" w:lineRule="auto"/>
              <w:jc w:val="center"/>
              <w:rPr>
                <w:rFonts w:ascii="Calibri" w:eastAsia="Times New Roman" w:hAnsi="Calibri" w:cs="Calibri"/>
                <w:b/>
                <w:bCs/>
                <w:color w:val="000000"/>
                <w:lang w:val="en-US"/>
              </w:rPr>
            </w:pPr>
            <w:r w:rsidRPr="003B6937">
              <w:rPr>
                <w:rFonts w:ascii="Calibri" w:eastAsia="Times New Roman" w:hAnsi="Calibri" w:cs="Calibri"/>
                <w:b/>
                <w:bCs/>
                <w:color w:val="000000"/>
                <w:lang w:val="en-US"/>
              </w:rPr>
              <w:t>By gender</w:t>
            </w:r>
          </w:p>
        </w:tc>
      </w:tr>
      <w:tr w:rsidR="003B6937" w:rsidRPr="003B6937" w14:paraId="3D20C3CE" w14:textId="77777777" w:rsidTr="003B6937">
        <w:trPr>
          <w:trHeight w:val="300"/>
        </w:trPr>
        <w:tc>
          <w:tcPr>
            <w:tcW w:w="5260" w:type="dxa"/>
            <w:tcBorders>
              <w:top w:val="nil"/>
              <w:left w:val="single" w:sz="4" w:space="0" w:color="auto"/>
              <w:bottom w:val="single" w:sz="4" w:space="0" w:color="auto"/>
              <w:right w:val="single" w:sz="4" w:space="0" w:color="auto"/>
            </w:tcBorders>
            <w:vAlign w:val="bottom"/>
            <w:hideMark/>
          </w:tcPr>
          <w:p w14:paraId="7271BB2E" w14:textId="77777777" w:rsidR="003B6937" w:rsidRPr="003B6937" w:rsidRDefault="003B6937" w:rsidP="003B6937">
            <w:pPr>
              <w:spacing w:before="0" w:after="0" w:line="240" w:lineRule="auto"/>
              <w:jc w:val="left"/>
              <w:rPr>
                <w:rFonts w:ascii="Calibri" w:eastAsia="Times New Roman" w:hAnsi="Calibri" w:cs="Calibri"/>
                <w:color w:val="000000"/>
                <w:lang w:val="en-US"/>
              </w:rPr>
            </w:pPr>
            <w:r w:rsidRPr="003B6937">
              <w:rPr>
                <w:rFonts w:ascii="Calibri" w:eastAsia="Times New Roman" w:hAnsi="Calibri" w:cs="Calibri"/>
                <w:color w:val="000000"/>
                <w:lang w:val="en-US"/>
              </w:rPr>
              <w:t>Female</w:t>
            </w:r>
          </w:p>
        </w:tc>
        <w:tc>
          <w:tcPr>
            <w:tcW w:w="3600" w:type="dxa"/>
            <w:tcBorders>
              <w:top w:val="nil"/>
              <w:left w:val="nil"/>
              <w:bottom w:val="single" w:sz="4" w:space="0" w:color="auto"/>
              <w:right w:val="single" w:sz="4" w:space="0" w:color="auto"/>
            </w:tcBorders>
            <w:shd w:val="clear" w:color="auto" w:fill="FFFFFF" w:themeFill="background1"/>
            <w:vAlign w:val="bottom"/>
            <w:hideMark/>
          </w:tcPr>
          <w:p w14:paraId="1026D75D" w14:textId="77777777" w:rsidR="003B6937" w:rsidRPr="003B6937" w:rsidRDefault="003B6937" w:rsidP="003B6937">
            <w:pPr>
              <w:spacing w:before="0" w:after="0" w:line="240" w:lineRule="auto"/>
              <w:jc w:val="left"/>
              <w:rPr>
                <w:rFonts w:ascii="Calibri" w:eastAsia="Times New Roman" w:hAnsi="Calibri" w:cs="Calibri"/>
                <w:color w:val="000000"/>
                <w:lang w:val="en-US"/>
              </w:rPr>
            </w:pPr>
            <w:r w:rsidRPr="003B6937">
              <w:rPr>
                <w:rFonts w:ascii="Calibri" w:eastAsia="Times New Roman" w:hAnsi="Calibri" w:cs="Calibri"/>
                <w:color w:val="000000"/>
                <w:lang w:val="en-US"/>
              </w:rPr>
              <w:t> </w:t>
            </w:r>
          </w:p>
        </w:tc>
      </w:tr>
      <w:tr w:rsidR="003B6937" w:rsidRPr="003B6937" w14:paraId="05BD79EB" w14:textId="77777777" w:rsidTr="003B6937">
        <w:trPr>
          <w:trHeight w:val="300"/>
        </w:trPr>
        <w:tc>
          <w:tcPr>
            <w:tcW w:w="5260" w:type="dxa"/>
            <w:tcBorders>
              <w:top w:val="nil"/>
              <w:left w:val="single" w:sz="4" w:space="0" w:color="auto"/>
              <w:bottom w:val="single" w:sz="4" w:space="0" w:color="auto"/>
              <w:right w:val="single" w:sz="4" w:space="0" w:color="auto"/>
            </w:tcBorders>
            <w:vAlign w:val="bottom"/>
            <w:hideMark/>
          </w:tcPr>
          <w:p w14:paraId="2D049871" w14:textId="77777777" w:rsidR="003B6937" w:rsidRPr="003B6937" w:rsidRDefault="003B6937" w:rsidP="003B6937">
            <w:pPr>
              <w:spacing w:before="0" w:after="0" w:line="240" w:lineRule="auto"/>
              <w:jc w:val="left"/>
              <w:rPr>
                <w:rFonts w:ascii="Calibri" w:eastAsia="Times New Roman" w:hAnsi="Calibri" w:cs="Calibri"/>
                <w:color w:val="000000"/>
                <w:lang w:val="en-US"/>
              </w:rPr>
            </w:pPr>
            <w:r w:rsidRPr="003B6937">
              <w:rPr>
                <w:rFonts w:ascii="Calibri" w:eastAsia="Times New Roman" w:hAnsi="Calibri" w:cs="Calibri"/>
                <w:color w:val="000000"/>
                <w:lang w:val="en-US"/>
              </w:rPr>
              <w:t>Male</w:t>
            </w:r>
          </w:p>
        </w:tc>
        <w:tc>
          <w:tcPr>
            <w:tcW w:w="3600" w:type="dxa"/>
            <w:tcBorders>
              <w:top w:val="nil"/>
              <w:left w:val="nil"/>
              <w:bottom w:val="single" w:sz="4" w:space="0" w:color="auto"/>
              <w:right w:val="single" w:sz="4" w:space="0" w:color="auto"/>
            </w:tcBorders>
            <w:shd w:val="clear" w:color="auto" w:fill="FFFFFF" w:themeFill="background1"/>
            <w:vAlign w:val="bottom"/>
            <w:hideMark/>
          </w:tcPr>
          <w:p w14:paraId="24590264" w14:textId="77777777" w:rsidR="003B6937" w:rsidRPr="003B6937" w:rsidRDefault="003B6937" w:rsidP="003B6937">
            <w:pPr>
              <w:spacing w:before="0" w:after="0" w:line="240" w:lineRule="auto"/>
              <w:jc w:val="left"/>
              <w:rPr>
                <w:rFonts w:ascii="Calibri" w:eastAsia="Times New Roman" w:hAnsi="Calibri" w:cs="Calibri"/>
                <w:color w:val="000000"/>
                <w:lang w:val="en-US"/>
              </w:rPr>
            </w:pPr>
            <w:r w:rsidRPr="003B6937">
              <w:rPr>
                <w:rFonts w:ascii="Calibri" w:eastAsia="Times New Roman" w:hAnsi="Calibri" w:cs="Calibri"/>
                <w:color w:val="000000"/>
                <w:lang w:val="en-US"/>
              </w:rPr>
              <w:t> </w:t>
            </w:r>
          </w:p>
        </w:tc>
      </w:tr>
      <w:tr w:rsidR="003B6937" w:rsidRPr="003B6937" w14:paraId="0F6A9839" w14:textId="77777777" w:rsidTr="003B6937">
        <w:trPr>
          <w:trHeight w:val="300"/>
        </w:trPr>
        <w:tc>
          <w:tcPr>
            <w:tcW w:w="5260" w:type="dxa"/>
            <w:tcBorders>
              <w:top w:val="nil"/>
              <w:left w:val="single" w:sz="4" w:space="0" w:color="auto"/>
              <w:bottom w:val="single" w:sz="4" w:space="0" w:color="auto"/>
              <w:right w:val="single" w:sz="4" w:space="0" w:color="auto"/>
            </w:tcBorders>
            <w:vAlign w:val="bottom"/>
            <w:hideMark/>
          </w:tcPr>
          <w:p w14:paraId="50FAD9B4" w14:textId="77777777" w:rsidR="003B6937" w:rsidRPr="003B6937" w:rsidRDefault="003B6937" w:rsidP="003B6937">
            <w:pPr>
              <w:spacing w:before="0" w:after="0" w:line="240" w:lineRule="auto"/>
              <w:jc w:val="left"/>
              <w:rPr>
                <w:rFonts w:ascii="Calibri" w:eastAsia="Times New Roman" w:hAnsi="Calibri" w:cs="Calibri"/>
                <w:color w:val="000000"/>
                <w:lang w:val="en-US"/>
              </w:rPr>
            </w:pPr>
            <w:r w:rsidRPr="003B6937">
              <w:rPr>
                <w:rFonts w:ascii="Calibri" w:eastAsia="Times New Roman" w:hAnsi="Calibri" w:cs="Calibri"/>
                <w:color w:val="000000"/>
                <w:lang w:val="en-US"/>
              </w:rPr>
              <w:t>Non-binary</w:t>
            </w:r>
          </w:p>
        </w:tc>
        <w:tc>
          <w:tcPr>
            <w:tcW w:w="3600" w:type="dxa"/>
            <w:tcBorders>
              <w:top w:val="nil"/>
              <w:left w:val="nil"/>
              <w:bottom w:val="single" w:sz="4" w:space="0" w:color="auto"/>
              <w:right w:val="single" w:sz="4" w:space="0" w:color="auto"/>
            </w:tcBorders>
            <w:shd w:val="clear" w:color="auto" w:fill="FFFFFF" w:themeFill="background1"/>
            <w:vAlign w:val="bottom"/>
            <w:hideMark/>
          </w:tcPr>
          <w:p w14:paraId="427EA41C" w14:textId="77777777" w:rsidR="003B6937" w:rsidRPr="003B6937" w:rsidRDefault="003B6937" w:rsidP="003B6937">
            <w:pPr>
              <w:spacing w:before="0" w:after="0" w:line="240" w:lineRule="auto"/>
              <w:jc w:val="left"/>
              <w:rPr>
                <w:rFonts w:ascii="Calibri" w:eastAsia="Times New Roman" w:hAnsi="Calibri" w:cs="Calibri"/>
                <w:color w:val="000000"/>
                <w:lang w:val="en-US"/>
              </w:rPr>
            </w:pPr>
            <w:r w:rsidRPr="003B6937">
              <w:rPr>
                <w:rFonts w:ascii="Calibri" w:eastAsia="Times New Roman" w:hAnsi="Calibri" w:cs="Calibri"/>
                <w:color w:val="000000"/>
                <w:lang w:val="en-US"/>
              </w:rPr>
              <w:t> </w:t>
            </w:r>
          </w:p>
        </w:tc>
      </w:tr>
      <w:tr w:rsidR="003B6937" w:rsidRPr="003B6937" w14:paraId="1FBD1E93" w14:textId="77777777" w:rsidTr="003B6937">
        <w:trPr>
          <w:trHeight w:val="300"/>
        </w:trPr>
        <w:tc>
          <w:tcPr>
            <w:tcW w:w="5260" w:type="dxa"/>
            <w:tcBorders>
              <w:top w:val="nil"/>
              <w:left w:val="single" w:sz="4" w:space="0" w:color="auto"/>
              <w:bottom w:val="single" w:sz="4" w:space="0" w:color="auto"/>
              <w:right w:val="single" w:sz="4" w:space="0" w:color="auto"/>
            </w:tcBorders>
            <w:vAlign w:val="bottom"/>
            <w:hideMark/>
          </w:tcPr>
          <w:p w14:paraId="075E7237" w14:textId="77777777" w:rsidR="003B6937" w:rsidRPr="003B6937" w:rsidRDefault="003B6937" w:rsidP="003B6937">
            <w:pPr>
              <w:spacing w:before="0" w:after="0" w:line="240" w:lineRule="auto"/>
              <w:jc w:val="left"/>
              <w:rPr>
                <w:rFonts w:ascii="Calibri" w:eastAsia="Times New Roman" w:hAnsi="Calibri" w:cs="Calibri"/>
                <w:color w:val="000000"/>
                <w:lang w:val="en-US"/>
              </w:rPr>
            </w:pPr>
            <w:r w:rsidRPr="003B6937">
              <w:rPr>
                <w:rFonts w:ascii="Calibri" w:eastAsia="Times New Roman" w:hAnsi="Calibri" w:cs="Calibri"/>
                <w:color w:val="000000"/>
                <w:lang w:val="en-US"/>
              </w:rPr>
              <w:t>Prefer not to say</w:t>
            </w:r>
          </w:p>
        </w:tc>
        <w:tc>
          <w:tcPr>
            <w:tcW w:w="3600" w:type="dxa"/>
            <w:tcBorders>
              <w:top w:val="nil"/>
              <w:left w:val="nil"/>
              <w:bottom w:val="single" w:sz="4" w:space="0" w:color="auto"/>
              <w:right w:val="single" w:sz="4" w:space="0" w:color="auto"/>
            </w:tcBorders>
            <w:shd w:val="clear" w:color="auto" w:fill="FFFFFF" w:themeFill="background1"/>
            <w:vAlign w:val="bottom"/>
            <w:hideMark/>
          </w:tcPr>
          <w:p w14:paraId="4D50619A" w14:textId="77777777" w:rsidR="003B6937" w:rsidRPr="003B6937" w:rsidRDefault="003B6937" w:rsidP="003B6937">
            <w:pPr>
              <w:spacing w:before="0" w:after="0" w:line="240" w:lineRule="auto"/>
              <w:jc w:val="left"/>
              <w:rPr>
                <w:rFonts w:ascii="Calibri" w:eastAsia="Times New Roman" w:hAnsi="Calibri" w:cs="Calibri"/>
                <w:color w:val="000000"/>
                <w:lang w:val="en-US"/>
              </w:rPr>
            </w:pPr>
            <w:r w:rsidRPr="003B6937">
              <w:rPr>
                <w:rFonts w:ascii="Calibri" w:eastAsia="Times New Roman" w:hAnsi="Calibri" w:cs="Calibri"/>
                <w:color w:val="000000"/>
                <w:lang w:val="en-US"/>
              </w:rPr>
              <w:t> </w:t>
            </w:r>
          </w:p>
        </w:tc>
      </w:tr>
      <w:tr w:rsidR="003B6937" w:rsidRPr="003B6937" w14:paraId="54600879" w14:textId="77777777" w:rsidTr="003B6937">
        <w:trPr>
          <w:trHeight w:val="300"/>
        </w:trPr>
        <w:tc>
          <w:tcPr>
            <w:tcW w:w="5260" w:type="dxa"/>
            <w:tcBorders>
              <w:top w:val="nil"/>
              <w:left w:val="single" w:sz="4" w:space="0" w:color="auto"/>
              <w:bottom w:val="single" w:sz="4" w:space="0" w:color="auto"/>
              <w:right w:val="single" w:sz="4" w:space="0" w:color="auto"/>
            </w:tcBorders>
            <w:vAlign w:val="bottom"/>
            <w:hideMark/>
          </w:tcPr>
          <w:p w14:paraId="354AA7C6" w14:textId="77777777" w:rsidR="003B6937" w:rsidRPr="003B6937" w:rsidRDefault="003B6937" w:rsidP="003B6937">
            <w:pPr>
              <w:spacing w:before="0" w:after="0" w:line="240" w:lineRule="auto"/>
              <w:jc w:val="left"/>
              <w:rPr>
                <w:rFonts w:ascii="Calibri" w:eastAsia="Times New Roman" w:hAnsi="Calibri" w:cs="Calibri"/>
                <w:color w:val="000000"/>
                <w:lang w:val="en-US"/>
              </w:rPr>
            </w:pPr>
            <w:r w:rsidRPr="003B6937">
              <w:rPr>
                <w:rFonts w:ascii="Calibri" w:eastAsia="Times New Roman" w:hAnsi="Calibri" w:cs="Calibri"/>
                <w:color w:val="000000"/>
                <w:lang w:val="en-US"/>
              </w:rPr>
              <w:t>Total</w:t>
            </w:r>
          </w:p>
        </w:tc>
        <w:tc>
          <w:tcPr>
            <w:tcW w:w="3600" w:type="dxa"/>
            <w:tcBorders>
              <w:top w:val="nil"/>
              <w:left w:val="nil"/>
              <w:bottom w:val="single" w:sz="4" w:space="0" w:color="auto"/>
              <w:right w:val="single" w:sz="4" w:space="0" w:color="auto"/>
            </w:tcBorders>
            <w:shd w:val="clear" w:color="auto" w:fill="FFFFFF" w:themeFill="background1"/>
            <w:vAlign w:val="bottom"/>
            <w:hideMark/>
          </w:tcPr>
          <w:p w14:paraId="0C131D84" w14:textId="77777777" w:rsidR="003B6937" w:rsidRPr="003B6937" w:rsidRDefault="003B6937" w:rsidP="003B6937">
            <w:pPr>
              <w:spacing w:before="0" w:after="0" w:line="240" w:lineRule="auto"/>
              <w:jc w:val="left"/>
              <w:rPr>
                <w:rFonts w:ascii="Calibri" w:eastAsia="Times New Roman" w:hAnsi="Calibri" w:cs="Calibri"/>
                <w:color w:val="000000"/>
                <w:lang w:val="en-US"/>
              </w:rPr>
            </w:pPr>
            <w:r w:rsidRPr="003B6937">
              <w:rPr>
                <w:rFonts w:ascii="Calibri" w:eastAsia="Times New Roman" w:hAnsi="Calibri" w:cs="Calibri"/>
                <w:color w:val="000000"/>
                <w:lang w:val="en-US"/>
              </w:rPr>
              <w:t> </w:t>
            </w:r>
          </w:p>
        </w:tc>
      </w:tr>
      <w:tr w:rsidR="003B6937" w:rsidRPr="003B6937" w14:paraId="2F699357" w14:textId="77777777" w:rsidTr="003B6937">
        <w:trPr>
          <w:trHeight w:val="300"/>
        </w:trPr>
        <w:tc>
          <w:tcPr>
            <w:tcW w:w="8860" w:type="dxa"/>
            <w:gridSpan w:val="2"/>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0331FAA7" w14:textId="77777777" w:rsidR="003B6937" w:rsidRPr="003B6937" w:rsidRDefault="003B6937" w:rsidP="003B6937">
            <w:pPr>
              <w:spacing w:before="0" w:after="0" w:line="240" w:lineRule="auto"/>
              <w:jc w:val="center"/>
              <w:rPr>
                <w:rFonts w:ascii="Calibri" w:eastAsia="Times New Roman" w:hAnsi="Calibri" w:cs="Calibri"/>
                <w:b/>
                <w:bCs/>
                <w:color w:val="000000"/>
                <w:lang w:val="en-US"/>
              </w:rPr>
            </w:pPr>
            <w:r w:rsidRPr="003B6937">
              <w:rPr>
                <w:rFonts w:ascii="Calibri" w:eastAsia="Times New Roman" w:hAnsi="Calibri" w:cs="Calibri"/>
                <w:b/>
                <w:bCs/>
                <w:color w:val="000000"/>
                <w:lang w:val="en-US"/>
              </w:rPr>
              <w:t>By business sector</w:t>
            </w:r>
          </w:p>
        </w:tc>
      </w:tr>
      <w:tr w:rsidR="003B6937" w:rsidRPr="003B6937" w14:paraId="37496C16" w14:textId="77777777" w:rsidTr="003B6937">
        <w:trPr>
          <w:trHeight w:val="300"/>
        </w:trPr>
        <w:tc>
          <w:tcPr>
            <w:tcW w:w="5260" w:type="dxa"/>
            <w:tcBorders>
              <w:top w:val="nil"/>
              <w:left w:val="single" w:sz="4" w:space="0" w:color="auto"/>
              <w:bottom w:val="single" w:sz="4" w:space="0" w:color="auto"/>
              <w:right w:val="single" w:sz="4" w:space="0" w:color="auto"/>
            </w:tcBorders>
            <w:vAlign w:val="bottom"/>
            <w:hideMark/>
          </w:tcPr>
          <w:p w14:paraId="00462CB4" w14:textId="77777777" w:rsidR="003B6937" w:rsidRPr="003B6937" w:rsidRDefault="003B6937" w:rsidP="003B6937">
            <w:pPr>
              <w:spacing w:before="0" w:after="0" w:line="240" w:lineRule="auto"/>
              <w:jc w:val="left"/>
              <w:rPr>
                <w:rFonts w:ascii="Calibri" w:eastAsia="Times New Roman" w:hAnsi="Calibri" w:cs="Calibri"/>
                <w:color w:val="000000"/>
                <w:lang w:val="en-US"/>
              </w:rPr>
            </w:pPr>
            <w:r w:rsidRPr="003B6937">
              <w:rPr>
                <w:rFonts w:ascii="Calibri" w:eastAsia="Times New Roman" w:hAnsi="Calibri" w:cs="Calibri"/>
                <w:color w:val="000000"/>
                <w:lang w:val="en-US"/>
              </w:rPr>
              <w:t>Public</w:t>
            </w:r>
          </w:p>
        </w:tc>
        <w:tc>
          <w:tcPr>
            <w:tcW w:w="3600" w:type="dxa"/>
            <w:tcBorders>
              <w:top w:val="nil"/>
              <w:left w:val="nil"/>
              <w:bottom w:val="single" w:sz="4" w:space="0" w:color="auto"/>
              <w:right w:val="single" w:sz="4" w:space="0" w:color="auto"/>
            </w:tcBorders>
            <w:shd w:val="clear" w:color="auto" w:fill="FFFFFF" w:themeFill="background1"/>
            <w:vAlign w:val="bottom"/>
            <w:hideMark/>
          </w:tcPr>
          <w:p w14:paraId="1F2DB36F" w14:textId="77777777" w:rsidR="003B6937" w:rsidRPr="003B6937" w:rsidRDefault="003B6937" w:rsidP="003B6937">
            <w:pPr>
              <w:spacing w:before="0" w:after="0" w:line="240" w:lineRule="auto"/>
              <w:jc w:val="left"/>
              <w:rPr>
                <w:rFonts w:ascii="Calibri" w:eastAsia="Times New Roman" w:hAnsi="Calibri" w:cs="Calibri"/>
                <w:color w:val="000000"/>
                <w:lang w:val="en-US"/>
              </w:rPr>
            </w:pPr>
            <w:r w:rsidRPr="003B6937">
              <w:rPr>
                <w:rFonts w:ascii="Calibri" w:eastAsia="Times New Roman" w:hAnsi="Calibri" w:cs="Calibri"/>
                <w:color w:val="000000"/>
                <w:lang w:val="en-US"/>
              </w:rPr>
              <w:t> </w:t>
            </w:r>
          </w:p>
        </w:tc>
      </w:tr>
      <w:tr w:rsidR="003B6937" w:rsidRPr="003B6937" w14:paraId="29B287FA" w14:textId="77777777" w:rsidTr="003B6937">
        <w:trPr>
          <w:trHeight w:val="300"/>
        </w:trPr>
        <w:tc>
          <w:tcPr>
            <w:tcW w:w="5260" w:type="dxa"/>
            <w:tcBorders>
              <w:top w:val="nil"/>
              <w:left w:val="single" w:sz="4" w:space="0" w:color="auto"/>
              <w:bottom w:val="single" w:sz="4" w:space="0" w:color="auto"/>
              <w:right w:val="single" w:sz="4" w:space="0" w:color="auto"/>
            </w:tcBorders>
            <w:vAlign w:val="bottom"/>
            <w:hideMark/>
          </w:tcPr>
          <w:p w14:paraId="16C46A27" w14:textId="77777777" w:rsidR="003B6937" w:rsidRPr="003B6937" w:rsidRDefault="003B6937" w:rsidP="003B6937">
            <w:pPr>
              <w:spacing w:before="0" w:after="0" w:line="240" w:lineRule="auto"/>
              <w:jc w:val="left"/>
              <w:rPr>
                <w:rFonts w:ascii="Calibri" w:eastAsia="Times New Roman" w:hAnsi="Calibri" w:cs="Calibri"/>
                <w:color w:val="000000"/>
                <w:lang w:val="en-US"/>
              </w:rPr>
            </w:pPr>
            <w:r w:rsidRPr="003B6937">
              <w:rPr>
                <w:rFonts w:ascii="Calibri" w:eastAsia="Times New Roman" w:hAnsi="Calibri" w:cs="Calibri"/>
                <w:color w:val="000000"/>
                <w:lang w:val="en-US"/>
              </w:rPr>
              <w:t>Private</w:t>
            </w:r>
          </w:p>
        </w:tc>
        <w:tc>
          <w:tcPr>
            <w:tcW w:w="3600" w:type="dxa"/>
            <w:tcBorders>
              <w:top w:val="nil"/>
              <w:left w:val="nil"/>
              <w:bottom w:val="single" w:sz="4" w:space="0" w:color="auto"/>
              <w:right w:val="single" w:sz="4" w:space="0" w:color="auto"/>
            </w:tcBorders>
            <w:shd w:val="clear" w:color="auto" w:fill="FFFFFF" w:themeFill="background1"/>
            <w:vAlign w:val="bottom"/>
            <w:hideMark/>
          </w:tcPr>
          <w:p w14:paraId="08290BB3" w14:textId="77777777" w:rsidR="003B6937" w:rsidRPr="003B6937" w:rsidRDefault="003B6937" w:rsidP="003B6937">
            <w:pPr>
              <w:spacing w:before="0" w:after="0" w:line="240" w:lineRule="auto"/>
              <w:jc w:val="left"/>
              <w:rPr>
                <w:rFonts w:ascii="Calibri" w:eastAsia="Times New Roman" w:hAnsi="Calibri" w:cs="Calibri"/>
                <w:color w:val="000000"/>
                <w:lang w:val="en-US"/>
              </w:rPr>
            </w:pPr>
            <w:r w:rsidRPr="003B6937">
              <w:rPr>
                <w:rFonts w:ascii="Calibri" w:eastAsia="Times New Roman" w:hAnsi="Calibri" w:cs="Calibri"/>
                <w:color w:val="000000"/>
                <w:lang w:val="en-US"/>
              </w:rPr>
              <w:t> </w:t>
            </w:r>
          </w:p>
        </w:tc>
      </w:tr>
      <w:tr w:rsidR="003B6937" w:rsidRPr="003B6937" w14:paraId="211FF5D0" w14:textId="77777777" w:rsidTr="003B6937">
        <w:trPr>
          <w:trHeight w:val="300"/>
        </w:trPr>
        <w:tc>
          <w:tcPr>
            <w:tcW w:w="5260" w:type="dxa"/>
            <w:tcBorders>
              <w:top w:val="nil"/>
              <w:left w:val="single" w:sz="4" w:space="0" w:color="auto"/>
              <w:bottom w:val="single" w:sz="4" w:space="0" w:color="auto"/>
              <w:right w:val="single" w:sz="4" w:space="0" w:color="auto"/>
            </w:tcBorders>
            <w:vAlign w:val="bottom"/>
            <w:hideMark/>
          </w:tcPr>
          <w:p w14:paraId="41175345" w14:textId="77777777" w:rsidR="003B6937" w:rsidRPr="003B6937" w:rsidRDefault="003B6937" w:rsidP="003B6937">
            <w:pPr>
              <w:spacing w:before="0" w:after="0" w:line="240" w:lineRule="auto"/>
              <w:jc w:val="left"/>
              <w:rPr>
                <w:rFonts w:ascii="Calibri" w:eastAsia="Times New Roman" w:hAnsi="Calibri" w:cs="Calibri"/>
                <w:color w:val="000000"/>
                <w:lang w:val="en-US"/>
              </w:rPr>
            </w:pPr>
            <w:r w:rsidRPr="003B6937">
              <w:rPr>
                <w:rFonts w:ascii="Calibri" w:eastAsia="Times New Roman" w:hAnsi="Calibri" w:cs="Calibri"/>
                <w:color w:val="000000"/>
                <w:lang w:val="en-US"/>
              </w:rPr>
              <w:t>Public-private partnerships</w:t>
            </w:r>
          </w:p>
        </w:tc>
        <w:tc>
          <w:tcPr>
            <w:tcW w:w="3600" w:type="dxa"/>
            <w:tcBorders>
              <w:top w:val="nil"/>
              <w:left w:val="nil"/>
              <w:bottom w:val="single" w:sz="4" w:space="0" w:color="auto"/>
              <w:right w:val="single" w:sz="4" w:space="0" w:color="auto"/>
            </w:tcBorders>
            <w:shd w:val="clear" w:color="auto" w:fill="FFFFFF" w:themeFill="background1"/>
            <w:vAlign w:val="bottom"/>
            <w:hideMark/>
          </w:tcPr>
          <w:p w14:paraId="36E2428D" w14:textId="77777777" w:rsidR="003B6937" w:rsidRPr="003B6937" w:rsidRDefault="003B6937" w:rsidP="003B6937">
            <w:pPr>
              <w:spacing w:before="0" w:after="0" w:line="240" w:lineRule="auto"/>
              <w:jc w:val="left"/>
              <w:rPr>
                <w:rFonts w:ascii="Calibri" w:eastAsia="Times New Roman" w:hAnsi="Calibri" w:cs="Calibri"/>
                <w:color w:val="000000"/>
                <w:lang w:val="en-US"/>
              </w:rPr>
            </w:pPr>
            <w:r w:rsidRPr="003B6937">
              <w:rPr>
                <w:rFonts w:ascii="Calibri" w:eastAsia="Times New Roman" w:hAnsi="Calibri" w:cs="Calibri"/>
                <w:color w:val="000000"/>
                <w:lang w:val="en-US"/>
              </w:rPr>
              <w:t> </w:t>
            </w:r>
          </w:p>
        </w:tc>
      </w:tr>
      <w:tr w:rsidR="003B6937" w:rsidRPr="003B6937" w14:paraId="506CA6F1" w14:textId="77777777" w:rsidTr="003B6937">
        <w:trPr>
          <w:trHeight w:val="300"/>
        </w:trPr>
        <w:tc>
          <w:tcPr>
            <w:tcW w:w="5260" w:type="dxa"/>
            <w:tcBorders>
              <w:top w:val="nil"/>
              <w:left w:val="single" w:sz="4" w:space="0" w:color="auto"/>
              <w:bottom w:val="single" w:sz="4" w:space="0" w:color="auto"/>
              <w:right w:val="single" w:sz="4" w:space="0" w:color="auto"/>
            </w:tcBorders>
            <w:vAlign w:val="bottom"/>
            <w:hideMark/>
          </w:tcPr>
          <w:p w14:paraId="6225F730" w14:textId="77777777" w:rsidR="003B6937" w:rsidRPr="003B6937" w:rsidRDefault="003B6937" w:rsidP="003B6937">
            <w:pPr>
              <w:spacing w:before="0" w:after="0" w:line="240" w:lineRule="auto"/>
              <w:jc w:val="left"/>
              <w:rPr>
                <w:rFonts w:ascii="Calibri" w:eastAsia="Times New Roman" w:hAnsi="Calibri" w:cs="Calibri"/>
                <w:color w:val="000000"/>
                <w:lang w:val="en-US"/>
              </w:rPr>
            </w:pPr>
            <w:r w:rsidRPr="003B6937">
              <w:rPr>
                <w:rFonts w:ascii="Calibri" w:eastAsia="Times New Roman" w:hAnsi="Calibri" w:cs="Calibri"/>
                <w:color w:val="000000"/>
                <w:lang w:val="en-US"/>
              </w:rPr>
              <w:t>Total</w:t>
            </w:r>
          </w:p>
        </w:tc>
        <w:tc>
          <w:tcPr>
            <w:tcW w:w="3600" w:type="dxa"/>
            <w:tcBorders>
              <w:top w:val="nil"/>
              <w:left w:val="nil"/>
              <w:bottom w:val="single" w:sz="4" w:space="0" w:color="auto"/>
              <w:right w:val="single" w:sz="4" w:space="0" w:color="auto"/>
            </w:tcBorders>
            <w:shd w:val="clear" w:color="auto" w:fill="FFFFFF" w:themeFill="background1"/>
            <w:vAlign w:val="bottom"/>
            <w:hideMark/>
          </w:tcPr>
          <w:p w14:paraId="6588E957" w14:textId="77777777" w:rsidR="003B6937" w:rsidRPr="003B6937" w:rsidRDefault="003B6937" w:rsidP="003B6937">
            <w:pPr>
              <w:spacing w:before="0" w:after="0" w:line="240" w:lineRule="auto"/>
              <w:jc w:val="left"/>
              <w:rPr>
                <w:rFonts w:ascii="Calibri" w:eastAsia="Times New Roman" w:hAnsi="Calibri" w:cs="Calibri"/>
                <w:color w:val="000000"/>
                <w:lang w:val="en-US"/>
              </w:rPr>
            </w:pPr>
            <w:r w:rsidRPr="003B6937">
              <w:rPr>
                <w:rFonts w:ascii="Calibri" w:eastAsia="Times New Roman" w:hAnsi="Calibri" w:cs="Calibri"/>
                <w:color w:val="000000"/>
                <w:lang w:val="en-US"/>
              </w:rPr>
              <w:t> </w:t>
            </w:r>
          </w:p>
        </w:tc>
      </w:tr>
    </w:tbl>
    <w:p w14:paraId="7D6D0316" w14:textId="77777777" w:rsidR="003B6937" w:rsidRPr="003B6937" w:rsidRDefault="003B6937" w:rsidP="003B6937"/>
    <w:p w14:paraId="19ACAB73" w14:textId="5B009D7B" w:rsidR="00A947C2" w:rsidRDefault="00A947C2">
      <w:pPr>
        <w:spacing w:before="0" w:after="200" w:line="276" w:lineRule="auto"/>
        <w:jc w:val="left"/>
      </w:pPr>
      <w:r>
        <w:br w:type="page"/>
      </w:r>
    </w:p>
    <w:p w14:paraId="1896E318" w14:textId="1247250E" w:rsidR="00A947C2" w:rsidRDefault="00A947C2" w:rsidP="006B0821">
      <w:pPr>
        <w:pStyle w:val="Heading1"/>
        <w:numPr>
          <w:ilvl w:val="0"/>
          <w:numId w:val="0"/>
        </w:numPr>
      </w:pPr>
      <w:bookmarkStart w:id="6" w:name="_Annex_2._Reported"/>
      <w:bookmarkEnd w:id="6"/>
      <w:r>
        <w:t>Annex 2. Reported increase in interaction with other sectors</w:t>
      </w:r>
      <w:r w:rsidR="009C03C3">
        <w:t xml:space="preserve"> (percentage)</w:t>
      </w:r>
    </w:p>
    <w:tbl>
      <w:tblPr>
        <w:tblW w:w="8860" w:type="dxa"/>
        <w:tblLook w:val="04A0" w:firstRow="1" w:lastRow="0" w:firstColumn="1" w:lastColumn="0" w:noHBand="0" w:noVBand="1"/>
      </w:tblPr>
      <w:tblGrid>
        <w:gridCol w:w="5260"/>
        <w:gridCol w:w="3600"/>
      </w:tblGrid>
      <w:tr w:rsidR="00A947C2" w:rsidRPr="00A947C2" w14:paraId="7008DC49" w14:textId="77777777" w:rsidTr="00A947C2">
        <w:trPr>
          <w:trHeight w:val="300"/>
        </w:trPr>
        <w:tc>
          <w:tcPr>
            <w:tcW w:w="8860" w:type="dxa"/>
            <w:gridSpan w:val="2"/>
            <w:tcBorders>
              <w:top w:val="single" w:sz="4" w:space="0" w:color="auto"/>
              <w:left w:val="single" w:sz="4" w:space="0" w:color="auto"/>
              <w:bottom w:val="single" w:sz="4" w:space="0" w:color="auto"/>
              <w:right w:val="single" w:sz="4" w:space="0" w:color="000000"/>
            </w:tcBorders>
            <w:vAlign w:val="center"/>
            <w:hideMark/>
          </w:tcPr>
          <w:p w14:paraId="6F92DBD8" w14:textId="77777777" w:rsidR="00A947C2" w:rsidRPr="00A947C2" w:rsidRDefault="00A947C2" w:rsidP="00A947C2">
            <w:pPr>
              <w:spacing w:before="0" w:after="0" w:line="240" w:lineRule="auto"/>
              <w:jc w:val="center"/>
              <w:rPr>
                <w:rFonts w:ascii="Calibri" w:eastAsia="Times New Roman" w:hAnsi="Calibri" w:cs="Calibri"/>
                <w:b/>
                <w:bCs/>
                <w:color w:val="000000"/>
                <w:lang w:val="en-US"/>
              </w:rPr>
            </w:pPr>
            <w:r w:rsidRPr="00A947C2">
              <w:rPr>
                <w:rFonts w:ascii="Calibri" w:eastAsia="Times New Roman" w:hAnsi="Calibri" w:cs="Calibri"/>
                <w:b/>
                <w:bCs/>
                <w:color w:val="000000"/>
                <w:lang w:val="en-US"/>
              </w:rPr>
              <w:t>By sector</w:t>
            </w:r>
          </w:p>
        </w:tc>
      </w:tr>
      <w:tr w:rsidR="00A947C2" w:rsidRPr="00A947C2" w14:paraId="65ECDAAD" w14:textId="77777777" w:rsidTr="00A947C2">
        <w:trPr>
          <w:trHeight w:val="300"/>
        </w:trPr>
        <w:tc>
          <w:tcPr>
            <w:tcW w:w="5260" w:type="dxa"/>
            <w:tcBorders>
              <w:top w:val="nil"/>
              <w:left w:val="single" w:sz="4" w:space="0" w:color="auto"/>
              <w:bottom w:val="single" w:sz="4" w:space="0" w:color="auto"/>
              <w:right w:val="single" w:sz="4" w:space="0" w:color="auto"/>
            </w:tcBorders>
            <w:vAlign w:val="bottom"/>
            <w:hideMark/>
          </w:tcPr>
          <w:p w14:paraId="1EF7CF3D" w14:textId="77777777" w:rsidR="00A947C2" w:rsidRPr="00A947C2" w:rsidRDefault="00A947C2" w:rsidP="00A947C2">
            <w:pPr>
              <w:spacing w:before="0" w:after="0" w:line="240" w:lineRule="auto"/>
              <w:jc w:val="left"/>
              <w:rPr>
                <w:rFonts w:ascii="Calibri" w:eastAsia="Times New Roman" w:hAnsi="Calibri" w:cs="Calibri"/>
                <w:color w:val="000000"/>
                <w:lang w:val="en-US"/>
              </w:rPr>
            </w:pPr>
            <w:r w:rsidRPr="00A947C2">
              <w:rPr>
                <w:rFonts w:ascii="Calibri" w:eastAsia="Times New Roman" w:hAnsi="Calibri" w:cs="Calibri"/>
                <w:color w:val="000000"/>
                <w:lang w:val="en-US"/>
              </w:rPr>
              <w:t>Human health</w:t>
            </w:r>
          </w:p>
        </w:tc>
        <w:tc>
          <w:tcPr>
            <w:tcW w:w="3600" w:type="dxa"/>
            <w:tcBorders>
              <w:top w:val="nil"/>
              <w:left w:val="nil"/>
              <w:bottom w:val="single" w:sz="4" w:space="0" w:color="auto"/>
              <w:right w:val="single" w:sz="4" w:space="0" w:color="auto"/>
            </w:tcBorders>
            <w:shd w:val="clear" w:color="auto" w:fill="FFFFFF" w:themeFill="background1"/>
            <w:vAlign w:val="bottom"/>
            <w:hideMark/>
          </w:tcPr>
          <w:p w14:paraId="23D60E3C" w14:textId="77777777" w:rsidR="00A947C2" w:rsidRPr="00A947C2" w:rsidRDefault="00A947C2" w:rsidP="00A947C2">
            <w:pPr>
              <w:spacing w:before="0" w:after="0" w:line="240" w:lineRule="auto"/>
              <w:jc w:val="left"/>
              <w:rPr>
                <w:rFonts w:ascii="Calibri" w:eastAsia="Times New Roman" w:hAnsi="Calibri" w:cs="Calibri"/>
                <w:color w:val="000000"/>
                <w:lang w:val="en-US"/>
              </w:rPr>
            </w:pPr>
            <w:r w:rsidRPr="00A947C2">
              <w:rPr>
                <w:rFonts w:ascii="Calibri" w:eastAsia="Times New Roman" w:hAnsi="Calibri" w:cs="Calibri"/>
                <w:color w:val="000000"/>
                <w:lang w:val="en-US"/>
              </w:rPr>
              <w:t> </w:t>
            </w:r>
          </w:p>
        </w:tc>
      </w:tr>
      <w:tr w:rsidR="00A947C2" w:rsidRPr="00A947C2" w14:paraId="2C62F47C" w14:textId="77777777" w:rsidTr="00A947C2">
        <w:trPr>
          <w:trHeight w:val="300"/>
        </w:trPr>
        <w:tc>
          <w:tcPr>
            <w:tcW w:w="5260" w:type="dxa"/>
            <w:tcBorders>
              <w:top w:val="nil"/>
              <w:left w:val="single" w:sz="4" w:space="0" w:color="auto"/>
              <w:bottom w:val="single" w:sz="4" w:space="0" w:color="auto"/>
              <w:right w:val="single" w:sz="4" w:space="0" w:color="auto"/>
            </w:tcBorders>
            <w:vAlign w:val="bottom"/>
            <w:hideMark/>
          </w:tcPr>
          <w:p w14:paraId="4A8E189B" w14:textId="77777777" w:rsidR="00A947C2" w:rsidRPr="00A947C2" w:rsidRDefault="00A947C2" w:rsidP="00A947C2">
            <w:pPr>
              <w:spacing w:before="0" w:after="0" w:line="240" w:lineRule="auto"/>
              <w:jc w:val="left"/>
              <w:rPr>
                <w:rFonts w:ascii="Calibri" w:eastAsia="Times New Roman" w:hAnsi="Calibri" w:cs="Calibri"/>
                <w:color w:val="000000"/>
                <w:lang w:val="en-US"/>
              </w:rPr>
            </w:pPr>
            <w:r w:rsidRPr="00A947C2">
              <w:rPr>
                <w:rFonts w:ascii="Calibri" w:eastAsia="Times New Roman" w:hAnsi="Calibri" w:cs="Calibri"/>
                <w:color w:val="000000"/>
                <w:lang w:val="en-US"/>
              </w:rPr>
              <w:t>Animal health</w:t>
            </w:r>
          </w:p>
        </w:tc>
        <w:tc>
          <w:tcPr>
            <w:tcW w:w="3600" w:type="dxa"/>
            <w:tcBorders>
              <w:top w:val="nil"/>
              <w:left w:val="nil"/>
              <w:bottom w:val="single" w:sz="4" w:space="0" w:color="auto"/>
              <w:right w:val="single" w:sz="4" w:space="0" w:color="auto"/>
            </w:tcBorders>
            <w:shd w:val="clear" w:color="auto" w:fill="FFFFFF" w:themeFill="background1"/>
            <w:vAlign w:val="bottom"/>
            <w:hideMark/>
          </w:tcPr>
          <w:p w14:paraId="4852D284" w14:textId="77777777" w:rsidR="00A947C2" w:rsidRPr="00A947C2" w:rsidRDefault="00A947C2" w:rsidP="00A947C2">
            <w:pPr>
              <w:spacing w:before="0" w:after="0" w:line="240" w:lineRule="auto"/>
              <w:jc w:val="left"/>
              <w:rPr>
                <w:rFonts w:ascii="Calibri" w:eastAsia="Times New Roman" w:hAnsi="Calibri" w:cs="Calibri"/>
                <w:color w:val="000000"/>
                <w:lang w:val="en-US"/>
              </w:rPr>
            </w:pPr>
            <w:r w:rsidRPr="00A947C2">
              <w:rPr>
                <w:rFonts w:ascii="Calibri" w:eastAsia="Times New Roman" w:hAnsi="Calibri" w:cs="Calibri"/>
                <w:color w:val="000000"/>
                <w:lang w:val="en-US"/>
              </w:rPr>
              <w:t> </w:t>
            </w:r>
          </w:p>
        </w:tc>
      </w:tr>
      <w:tr w:rsidR="00A947C2" w:rsidRPr="00A947C2" w14:paraId="5737C629" w14:textId="77777777" w:rsidTr="00A947C2">
        <w:trPr>
          <w:trHeight w:val="300"/>
        </w:trPr>
        <w:tc>
          <w:tcPr>
            <w:tcW w:w="5260" w:type="dxa"/>
            <w:tcBorders>
              <w:top w:val="nil"/>
              <w:left w:val="single" w:sz="4" w:space="0" w:color="auto"/>
              <w:bottom w:val="single" w:sz="4" w:space="0" w:color="auto"/>
              <w:right w:val="single" w:sz="4" w:space="0" w:color="auto"/>
            </w:tcBorders>
            <w:vAlign w:val="bottom"/>
            <w:hideMark/>
          </w:tcPr>
          <w:p w14:paraId="6B4A0D6A" w14:textId="77777777" w:rsidR="00A947C2" w:rsidRPr="00A947C2" w:rsidRDefault="00A947C2" w:rsidP="00A947C2">
            <w:pPr>
              <w:spacing w:before="0" w:after="0" w:line="240" w:lineRule="auto"/>
              <w:jc w:val="left"/>
              <w:rPr>
                <w:rFonts w:ascii="Calibri" w:eastAsia="Times New Roman" w:hAnsi="Calibri" w:cs="Calibri"/>
                <w:color w:val="000000"/>
                <w:lang w:val="en-US"/>
              </w:rPr>
            </w:pPr>
            <w:r w:rsidRPr="00A947C2">
              <w:rPr>
                <w:rFonts w:ascii="Calibri" w:eastAsia="Times New Roman" w:hAnsi="Calibri" w:cs="Calibri"/>
                <w:color w:val="000000"/>
                <w:lang w:val="en-US"/>
              </w:rPr>
              <w:t>Environmental health</w:t>
            </w:r>
          </w:p>
        </w:tc>
        <w:tc>
          <w:tcPr>
            <w:tcW w:w="3600" w:type="dxa"/>
            <w:tcBorders>
              <w:top w:val="nil"/>
              <w:left w:val="nil"/>
              <w:bottom w:val="single" w:sz="4" w:space="0" w:color="auto"/>
              <w:right w:val="single" w:sz="4" w:space="0" w:color="auto"/>
            </w:tcBorders>
            <w:shd w:val="clear" w:color="auto" w:fill="FFFFFF" w:themeFill="background1"/>
            <w:vAlign w:val="bottom"/>
            <w:hideMark/>
          </w:tcPr>
          <w:p w14:paraId="12F18995" w14:textId="77777777" w:rsidR="00A947C2" w:rsidRPr="00A947C2" w:rsidRDefault="00A947C2" w:rsidP="00A947C2">
            <w:pPr>
              <w:spacing w:before="0" w:after="0" w:line="240" w:lineRule="auto"/>
              <w:jc w:val="left"/>
              <w:rPr>
                <w:rFonts w:ascii="Calibri" w:eastAsia="Times New Roman" w:hAnsi="Calibri" w:cs="Calibri"/>
                <w:color w:val="000000"/>
                <w:lang w:val="en-US"/>
              </w:rPr>
            </w:pPr>
            <w:r w:rsidRPr="00A947C2">
              <w:rPr>
                <w:rFonts w:ascii="Calibri" w:eastAsia="Times New Roman" w:hAnsi="Calibri" w:cs="Calibri"/>
                <w:color w:val="000000"/>
                <w:lang w:val="en-US"/>
              </w:rPr>
              <w:t> </w:t>
            </w:r>
          </w:p>
        </w:tc>
      </w:tr>
      <w:tr w:rsidR="00A947C2" w:rsidRPr="00A947C2" w14:paraId="6E3B6130" w14:textId="77777777" w:rsidTr="00A947C2">
        <w:trPr>
          <w:trHeight w:val="300"/>
        </w:trPr>
        <w:tc>
          <w:tcPr>
            <w:tcW w:w="5260" w:type="dxa"/>
            <w:tcBorders>
              <w:top w:val="nil"/>
              <w:left w:val="single" w:sz="4" w:space="0" w:color="auto"/>
              <w:bottom w:val="single" w:sz="4" w:space="0" w:color="auto"/>
              <w:right w:val="single" w:sz="4" w:space="0" w:color="auto"/>
            </w:tcBorders>
            <w:vAlign w:val="bottom"/>
            <w:hideMark/>
          </w:tcPr>
          <w:p w14:paraId="11B9F31B" w14:textId="77777777" w:rsidR="00A947C2" w:rsidRPr="00A947C2" w:rsidRDefault="00A947C2" w:rsidP="00A947C2">
            <w:pPr>
              <w:spacing w:before="0" w:after="0" w:line="240" w:lineRule="auto"/>
              <w:jc w:val="left"/>
              <w:rPr>
                <w:rFonts w:ascii="Calibri" w:eastAsia="Times New Roman" w:hAnsi="Calibri" w:cs="Calibri"/>
                <w:color w:val="000000"/>
                <w:lang w:val="en-US"/>
              </w:rPr>
            </w:pPr>
            <w:r w:rsidRPr="00A947C2">
              <w:rPr>
                <w:rFonts w:ascii="Calibri" w:eastAsia="Times New Roman" w:hAnsi="Calibri" w:cs="Calibri"/>
                <w:color w:val="000000"/>
                <w:lang w:val="en-US"/>
              </w:rPr>
              <w:t>Other</w:t>
            </w:r>
          </w:p>
        </w:tc>
        <w:tc>
          <w:tcPr>
            <w:tcW w:w="3600" w:type="dxa"/>
            <w:tcBorders>
              <w:top w:val="nil"/>
              <w:left w:val="nil"/>
              <w:bottom w:val="single" w:sz="4" w:space="0" w:color="auto"/>
              <w:right w:val="single" w:sz="4" w:space="0" w:color="auto"/>
            </w:tcBorders>
            <w:shd w:val="clear" w:color="auto" w:fill="FFFFFF" w:themeFill="background1"/>
            <w:vAlign w:val="bottom"/>
            <w:hideMark/>
          </w:tcPr>
          <w:p w14:paraId="25B00EFA" w14:textId="77777777" w:rsidR="00A947C2" w:rsidRPr="00A947C2" w:rsidRDefault="00A947C2" w:rsidP="00A947C2">
            <w:pPr>
              <w:spacing w:before="0" w:after="0" w:line="240" w:lineRule="auto"/>
              <w:jc w:val="left"/>
              <w:rPr>
                <w:rFonts w:ascii="Calibri" w:eastAsia="Times New Roman" w:hAnsi="Calibri" w:cs="Calibri"/>
                <w:color w:val="000000"/>
                <w:lang w:val="en-US"/>
              </w:rPr>
            </w:pPr>
            <w:r w:rsidRPr="00A947C2">
              <w:rPr>
                <w:rFonts w:ascii="Calibri" w:eastAsia="Times New Roman" w:hAnsi="Calibri" w:cs="Calibri"/>
                <w:color w:val="000000"/>
                <w:lang w:val="en-US"/>
              </w:rPr>
              <w:t> </w:t>
            </w:r>
          </w:p>
        </w:tc>
      </w:tr>
      <w:tr w:rsidR="00A947C2" w:rsidRPr="00A947C2" w14:paraId="7E15460B" w14:textId="77777777" w:rsidTr="00A947C2">
        <w:trPr>
          <w:trHeight w:val="300"/>
        </w:trPr>
        <w:tc>
          <w:tcPr>
            <w:tcW w:w="5260" w:type="dxa"/>
            <w:tcBorders>
              <w:top w:val="nil"/>
              <w:left w:val="single" w:sz="4" w:space="0" w:color="auto"/>
              <w:bottom w:val="single" w:sz="4" w:space="0" w:color="auto"/>
              <w:right w:val="single" w:sz="4" w:space="0" w:color="auto"/>
            </w:tcBorders>
            <w:vAlign w:val="bottom"/>
            <w:hideMark/>
          </w:tcPr>
          <w:p w14:paraId="770C5C81" w14:textId="77777777" w:rsidR="00A947C2" w:rsidRPr="00A947C2" w:rsidRDefault="00A947C2" w:rsidP="00A947C2">
            <w:pPr>
              <w:spacing w:before="0" w:after="0" w:line="240" w:lineRule="auto"/>
              <w:jc w:val="left"/>
              <w:rPr>
                <w:rFonts w:ascii="Calibri" w:eastAsia="Times New Roman" w:hAnsi="Calibri" w:cs="Calibri"/>
                <w:color w:val="000000"/>
                <w:lang w:val="en-US"/>
              </w:rPr>
            </w:pPr>
            <w:r w:rsidRPr="00A947C2">
              <w:rPr>
                <w:rFonts w:ascii="Calibri" w:eastAsia="Times New Roman" w:hAnsi="Calibri" w:cs="Calibri"/>
                <w:color w:val="000000"/>
                <w:lang w:val="en-US"/>
              </w:rPr>
              <w:t>Total</w:t>
            </w:r>
          </w:p>
        </w:tc>
        <w:tc>
          <w:tcPr>
            <w:tcW w:w="3600" w:type="dxa"/>
            <w:tcBorders>
              <w:top w:val="nil"/>
              <w:left w:val="nil"/>
              <w:bottom w:val="single" w:sz="4" w:space="0" w:color="auto"/>
              <w:right w:val="single" w:sz="4" w:space="0" w:color="auto"/>
            </w:tcBorders>
            <w:shd w:val="clear" w:color="auto" w:fill="FFFFFF" w:themeFill="background1"/>
            <w:vAlign w:val="bottom"/>
            <w:hideMark/>
          </w:tcPr>
          <w:p w14:paraId="3045BA9F" w14:textId="77777777" w:rsidR="00A947C2" w:rsidRPr="00A947C2" w:rsidRDefault="00A947C2" w:rsidP="00A947C2">
            <w:pPr>
              <w:spacing w:before="0" w:after="0" w:line="240" w:lineRule="auto"/>
              <w:jc w:val="left"/>
              <w:rPr>
                <w:rFonts w:ascii="Calibri" w:eastAsia="Times New Roman" w:hAnsi="Calibri" w:cs="Calibri"/>
                <w:color w:val="000000"/>
                <w:lang w:val="en-US"/>
              </w:rPr>
            </w:pPr>
            <w:r w:rsidRPr="00A947C2">
              <w:rPr>
                <w:rFonts w:ascii="Calibri" w:eastAsia="Times New Roman" w:hAnsi="Calibri" w:cs="Calibri"/>
                <w:color w:val="000000"/>
                <w:lang w:val="en-US"/>
              </w:rPr>
              <w:t> </w:t>
            </w:r>
          </w:p>
        </w:tc>
      </w:tr>
    </w:tbl>
    <w:p w14:paraId="2832C995" w14:textId="5A195320" w:rsidR="00A947C2" w:rsidRDefault="00A947C2" w:rsidP="00A947C2">
      <w:pPr>
        <w:pStyle w:val="Heading1"/>
        <w:numPr>
          <w:ilvl w:val="0"/>
          <w:numId w:val="0"/>
        </w:numPr>
        <w:ind w:left="1140"/>
      </w:pPr>
    </w:p>
    <w:p w14:paraId="41A669BA" w14:textId="16DF1CE0" w:rsidR="00A947C2" w:rsidRDefault="00A947C2">
      <w:pPr>
        <w:spacing w:before="0" w:after="200" w:line="276" w:lineRule="auto"/>
        <w:jc w:val="left"/>
      </w:pPr>
      <w:r>
        <w:br w:type="page"/>
      </w:r>
    </w:p>
    <w:p w14:paraId="4556F657" w14:textId="1F9550DB" w:rsidR="009C03C3" w:rsidRDefault="009C03C3" w:rsidP="006B0821">
      <w:pPr>
        <w:pStyle w:val="Heading1"/>
        <w:numPr>
          <w:ilvl w:val="0"/>
          <w:numId w:val="0"/>
        </w:numPr>
      </w:pPr>
      <w:bookmarkStart w:id="7" w:name="_Annex_3._Reported"/>
      <w:bookmarkEnd w:id="7"/>
      <w:r>
        <w:t>Annex 3. Reported integration of new competencies (percentage)</w:t>
      </w:r>
    </w:p>
    <w:tbl>
      <w:tblPr>
        <w:tblW w:w="8860" w:type="dxa"/>
        <w:tblLook w:val="04A0" w:firstRow="1" w:lastRow="0" w:firstColumn="1" w:lastColumn="0" w:noHBand="0" w:noVBand="1"/>
      </w:tblPr>
      <w:tblGrid>
        <w:gridCol w:w="5260"/>
        <w:gridCol w:w="3600"/>
      </w:tblGrid>
      <w:tr w:rsidR="009C03C3" w:rsidRPr="009C03C3" w14:paraId="7975D70C" w14:textId="77777777" w:rsidTr="009C03C3">
        <w:trPr>
          <w:trHeight w:val="300"/>
        </w:trPr>
        <w:tc>
          <w:tcPr>
            <w:tcW w:w="8860" w:type="dxa"/>
            <w:gridSpan w:val="2"/>
            <w:tcBorders>
              <w:top w:val="single" w:sz="4" w:space="0" w:color="auto"/>
              <w:left w:val="single" w:sz="4" w:space="0" w:color="auto"/>
              <w:bottom w:val="single" w:sz="4" w:space="0" w:color="auto"/>
              <w:right w:val="single" w:sz="4" w:space="0" w:color="000000"/>
            </w:tcBorders>
            <w:vAlign w:val="center"/>
            <w:hideMark/>
          </w:tcPr>
          <w:p w14:paraId="34353D1A" w14:textId="77777777" w:rsidR="009C03C3" w:rsidRPr="009C03C3" w:rsidRDefault="009C03C3" w:rsidP="009C03C3">
            <w:pPr>
              <w:spacing w:before="0" w:after="0" w:line="240" w:lineRule="auto"/>
              <w:jc w:val="center"/>
              <w:rPr>
                <w:rFonts w:ascii="Calibri" w:eastAsia="Times New Roman" w:hAnsi="Calibri" w:cs="Calibri"/>
                <w:b/>
                <w:bCs/>
                <w:color w:val="000000"/>
                <w:lang w:val="en-US"/>
              </w:rPr>
            </w:pPr>
            <w:r w:rsidRPr="009C03C3">
              <w:rPr>
                <w:rFonts w:ascii="Calibri" w:eastAsia="Times New Roman" w:hAnsi="Calibri" w:cs="Calibri"/>
                <w:b/>
                <w:bCs/>
                <w:color w:val="000000"/>
                <w:lang w:val="en-US"/>
              </w:rPr>
              <w:t>By sector</w:t>
            </w:r>
          </w:p>
        </w:tc>
      </w:tr>
      <w:tr w:rsidR="009C03C3" w:rsidRPr="009C03C3" w14:paraId="3C8EBE64" w14:textId="77777777" w:rsidTr="009C03C3">
        <w:trPr>
          <w:trHeight w:val="300"/>
        </w:trPr>
        <w:tc>
          <w:tcPr>
            <w:tcW w:w="5260" w:type="dxa"/>
            <w:tcBorders>
              <w:top w:val="nil"/>
              <w:left w:val="single" w:sz="4" w:space="0" w:color="auto"/>
              <w:bottom w:val="single" w:sz="4" w:space="0" w:color="auto"/>
              <w:right w:val="single" w:sz="4" w:space="0" w:color="auto"/>
            </w:tcBorders>
            <w:vAlign w:val="bottom"/>
            <w:hideMark/>
          </w:tcPr>
          <w:p w14:paraId="38C7E7F0"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Human health</w:t>
            </w:r>
          </w:p>
        </w:tc>
        <w:tc>
          <w:tcPr>
            <w:tcW w:w="3600" w:type="dxa"/>
            <w:tcBorders>
              <w:top w:val="nil"/>
              <w:left w:val="nil"/>
              <w:bottom w:val="single" w:sz="4" w:space="0" w:color="auto"/>
              <w:right w:val="single" w:sz="4" w:space="0" w:color="auto"/>
            </w:tcBorders>
            <w:shd w:val="clear" w:color="auto" w:fill="FFFFFF" w:themeFill="background1"/>
            <w:vAlign w:val="bottom"/>
            <w:hideMark/>
          </w:tcPr>
          <w:p w14:paraId="6819B056"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 </w:t>
            </w:r>
          </w:p>
        </w:tc>
      </w:tr>
      <w:tr w:rsidR="009C03C3" w:rsidRPr="009C03C3" w14:paraId="1A5A63DA" w14:textId="77777777" w:rsidTr="009C03C3">
        <w:trPr>
          <w:trHeight w:val="300"/>
        </w:trPr>
        <w:tc>
          <w:tcPr>
            <w:tcW w:w="5260" w:type="dxa"/>
            <w:tcBorders>
              <w:top w:val="nil"/>
              <w:left w:val="single" w:sz="4" w:space="0" w:color="auto"/>
              <w:bottom w:val="single" w:sz="4" w:space="0" w:color="auto"/>
              <w:right w:val="single" w:sz="4" w:space="0" w:color="auto"/>
            </w:tcBorders>
            <w:vAlign w:val="bottom"/>
            <w:hideMark/>
          </w:tcPr>
          <w:p w14:paraId="4B2AD26D"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Animal health</w:t>
            </w:r>
          </w:p>
        </w:tc>
        <w:tc>
          <w:tcPr>
            <w:tcW w:w="3600" w:type="dxa"/>
            <w:tcBorders>
              <w:top w:val="nil"/>
              <w:left w:val="nil"/>
              <w:bottom w:val="single" w:sz="4" w:space="0" w:color="auto"/>
              <w:right w:val="single" w:sz="4" w:space="0" w:color="auto"/>
            </w:tcBorders>
            <w:shd w:val="clear" w:color="auto" w:fill="FFFFFF" w:themeFill="background1"/>
            <w:vAlign w:val="bottom"/>
            <w:hideMark/>
          </w:tcPr>
          <w:p w14:paraId="44D7801B"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 </w:t>
            </w:r>
          </w:p>
        </w:tc>
      </w:tr>
      <w:tr w:rsidR="009C03C3" w:rsidRPr="009C03C3" w14:paraId="3A0562FA" w14:textId="77777777" w:rsidTr="009C03C3">
        <w:trPr>
          <w:trHeight w:val="300"/>
        </w:trPr>
        <w:tc>
          <w:tcPr>
            <w:tcW w:w="5260" w:type="dxa"/>
            <w:tcBorders>
              <w:top w:val="nil"/>
              <w:left w:val="single" w:sz="4" w:space="0" w:color="auto"/>
              <w:bottom w:val="single" w:sz="4" w:space="0" w:color="auto"/>
              <w:right w:val="single" w:sz="4" w:space="0" w:color="auto"/>
            </w:tcBorders>
            <w:vAlign w:val="bottom"/>
            <w:hideMark/>
          </w:tcPr>
          <w:p w14:paraId="18B56615"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Environmental health</w:t>
            </w:r>
          </w:p>
        </w:tc>
        <w:tc>
          <w:tcPr>
            <w:tcW w:w="3600" w:type="dxa"/>
            <w:tcBorders>
              <w:top w:val="nil"/>
              <w:left w:val="nil"/>
              <w:bottom w:val="single" w:sz="4" w:space="0" w:color="auto"/>
              <w:right w:val="single" w:sz="4" w:space="0" w:color="auto"/>
            </w:tcBorders>
            <w:shd w:val="clear" w:color="auto" w:fill="FFFFFF" w:themeFill="background1"/>
            <w:vAlign w:val="bottom"/>
            <w:hideMark/>
          </w:tcPr>
          <w:p w14:paraId="0219FCD7"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 </w:t>
            </w:r>
          </w:p>
        </w:tc>
      </w:tr>
      <w:tr w:rsidR="009C03C3" w:rsidRPr="009C03C3" w14:paraId="41FC4A1F" w14:textId="77777777" w:rsidTr="009C03C3">
        <w:trPr>
          <w:trHeight w:val="300"/>
        </w:trPr>
        <w:tc>
          <w:tcPr>
            <w:tcW w:w="5260" w:type="dxa"/>
            <w:tcBorders>
              <w:top w:val="nil"/>
              <w:left w:val="single" w:sz="4" w:space="0" w:color="auto"/>
              <w:bottom w:val="single" w:sz="4" w:space="0" w:color="auto"/>
              <w:right w:val="single" w:sz="4" w:space="0" w:color="auto"/>
            </w:tcBorders>
            <w:vAlign w:val="bottom"/>
            <w:hideMark/>
          </w:tcPr>
          <w:p w14:paraId="7BB2E45D"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Other</w:t>
            </w:r>
          </w:p>
        </w:tc>
        <w:tc>
          <w:tcPr>
            <w:tcW w:w="3600" w:type="dxa"/>
            <w:tcBorders>
              <w:top w:val="nil"/>
              <w:left w:val="nil"/>
              <w:bottom w:val="single" w:sz="4" w:space="0" w:color="auto"/>
              <w:right w:val="single" w:sz="4" w:space="0" w:color="auto"/>
            </w:tcBorders>
            <w:shd w:val="clear" w:color="auto" w:fill="FFFFFF" w:themeFill="background1"/>
            <w:vAlign w:val="bottom"/>
            <w:hideMark/>
          </w:tcPr>
          <w:p w14:paraId="18EFC8EF"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 </w:t>
            </w:r>
          </w:p>
        </w:tc>
      </w:tr>
      <w:tr w:rsidR="009C03C3" w:rsidRPr="009C03C3" w14:paraId="62D1F1CE" w14:textId="77777777" w:rsidTr="009C03C3">
        <w:trPr>
          <w:trHeight w:val="300"/>
        </w:trPr>
        <w:tc>
          <w:tcPr>
            <w:tcW w:w="5260" w:type="dxa"/>
            <w:tcBorders>
              <w:top w:val="nil"/>
              <w:left w:val="single" w:sz="4" w:space="0" w:color="auto"/>
              <w:bottom w:val="single" w:sz="4" w:space="0" w:color="auto"/>
              <w:right w:val="single" w:sz="4" w:space="0" w:color="auto"/>
            </w:tcBorders>
            <w:vAlign w:val="bottom"/>
            <w:hideMark/>
          </w:tcPr>
          <w:p w14:paraId="06B4642D"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Total</w:t>
            </w:r>
          </w:p>
        </w:tc>
        <w:tc>
          <w:tcPr>
            <w:tcW w:w="3600" w:type="dxa"/>
            <w:tcBorders>
              <w:top w:val="nil"/>
              <w:left w:val="nil"/>
              <w:bottom w:val="single" w:sz="4" w:space="0" w:color="auto"/>
              <w:right w:val="single" w:sz="4" w:space="0" w:color="auto"/>
            </w:tcBorders>
            <w:shd w:val="clear" w:color="auto" w:fill="FFFFFF" w:themeFill="background1"/>
            <w:vAlign w:val="bottom"/>
            <w:hideMark/>
          </w:tcPr>
          <w:p w14:paraId="5173CED0"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 </w:t>
            </w:r>
          </w:p>
        </w:tc>
      </w:tr>
      <w:tr w:rsidR="009C03C3" w:rsidRPr="009C03C3" w14:paraId="5CAB890D" w14:textId="77777777" w:rsidTr="009C03C3">
        <w:trPr>
          <w:trHeight w:val="300"/>
        </w:trPr>
        <w:tc>
          <w:tcPr>
            <w:tcW w:w="8860" w:type="dxa"/>
            <w:gridSpan w:val="2"/>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2B36496C" w14:textId="77777777" w:rsidR="009C03C3" w:rsidRPr="009C03C3" w:rsidRDefault="009C03C3" w:rsidP="009C03C3">
            <w:pPr>
              <w:spacing w:before="0" w:after="0" w:line="240" w:lineRule="auto"/>
              <w:jc w:val="center"/>
              <w:rPr>
                <w:rFonts w:ascii="Calibri" w:eastAsia="Times New Roman" w:hAnsi="Calibri" w:cs="Calibri"/>
                <w:b/>
                <w:bCs/>
                <w:color w:val="000000"/>
                <w:lang w:val="en-US"/>
              </w:rPr>
            </w:pPr>
            <w:r w:rsidRPr="009C03C3">
              <w:rPr>
                <w:rFonts w:ascii="Calibri" w:eastAsia="Times New Roman" w:hAnsi="Calibri" w:cs="Calibri"/>
                <w:b/>
                <w:bCs/>
                <w:color w:val="000000"/>
                <w:lang w:val="en-US"/>
              </w:rPr>
              <w:t>By competency</w:t>
            </w:r>
          </w:p>
        </w:tc>
      </w:tr>
      <w:tr w:rsidR="009C03C3" w:rsidRPr="009C03C3" w14:paraId="4D35DC63" w14:textId="77777777" w:rsidTr="009C03C3">
        <w:trPr>
          <w:trHeight w:val="300"/>
        </w:trPr>
        <w:tc>
          <w:tcPr>
            <w:tcW w:w="5260" w:type="dxa"/>
            <w:tcBorders>
              <w:top w:val="nil"/>
              <w:left w:val="single" w:sz="4" w:space="0" w:color="auto"/>
              <w:bottom w:val="single" w:sz="4" w:space="0" w:color="auto"/>
              <w:right w:val="single" w:sz="4" w:space="0" w:color="auto"/>
            </w:tcBorders>
            <w:vAlign w:val="bottom"/>
            <w:hideMark/>
          </w:tcPr>
          <w:p w14:paraId="3BB5A93D"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Laboratory system</w:t>
            </w:r>
          </w:p>
        </w:tc>
        <w:tc>
          <w:tcPr>
            <w:tcW w:w="3600" w:type="dxa"/>
            <w:tcBorders>
              <w:top w:val="nil"/>
              <w:left w:val="nil"/>
              <w:bottom w:val="single" w:sz="4" w:space="0" w:color="auto"/>
              <w:right w:val="single" w:sz="4" w:space="0" w:color="auto"/>
            </w:tcBorders>
            <w:shd w:val="clear" w:color="auto" w:fill="FFFFFF" w:themeFill="background1"/>
            <w:vAlign w:val="bottom"/>
            <w:hideMark/>
          </w:tcPr>
          <w:p w14:paraId="432A6A1E"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 </w:t>
            </w:r>
          </w:p>
        </w:tc>
      </w:tr>
      <w:tr w:rsidR="009C03C3" w:rsidRPr="009C03C3" w14:paraId="59740DC0" w14:textId="77777777" w:rsidTr="009C03C3">
        <w:trPr>
          <w:trHeight w:val="300"/>
        </w:trPr>
        <w:tc>
          <w:tcPr>
            <w:tcW w:w="5260" w:type="dxa"/>
            <w:tcBorders>
              <w:top w:val="nil"/>
              <w:left w:val="single" w:sz="4" w:space="0" w:color="auto"/>
              <w:bottom w:val="single" w:sz="4" w:space="0" w:color="auto"/>
              <w:right w:val="single" w:sz="4" w:space="0" w:color="auto"/>
            </w:tcBorders>
            <w:vAlign w:val="bottom"/>
            <w:hideMark/>
          </w:tcPr>
          <w:p w14:paraId="2654937D"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Leadership</w:t>
            </w:r>
          </w:p>
        </w:tc>
        <w:tc>
          <w:tcPr>
            <w:tcW w:w="3600" w:type="dxa"/>
            <w:tcBorders>
              <w:top w:val="nil"/>
              <w:left w:val="nil"/>
              <w:bottom w:val="single" w:sz="4" w:space="0" w:color="auto"/>
              <w:right w:val="single" w:sz="4" w:space="0" w:color="auto"/>
            </w:tcBorders>
            <w:shd w:val="clear" w:color="auto" w:fill="FFFFFF" w:themeFill="background1"/>
            <w:vAlign w:val="bottom"/>
            <w:hideMark/>
          </w:tcPr>
          <w:p w14:paraId="15AAEDDE"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 </w:t>
            </w:r>
          </w:p>
        </w:tc>
      </w:tr>
      <w:tr w:rsidR="009C03C3" w:rsidRPr="009C03C3" w14:paraId="4BC8781A" w14:textId="77777777" w:rsidTr="009C03C3">
        <w:trPr>
          <w:trHeight w:val="300"/>
        </w:trPr>
        <w:tc>
          <w:tcPr>
            <w:tcW w:w="5260" w:type="dxa"/>
            <w:tcBorders>
              <w:top w:val="nil"/>
              <w:left w:val="single" w:sz="4" w:space="0" w:color="auto"/>
              <w:bottom w:val="single" w:sz="4" w:space="0" w:color="auto"/>
              <w:right w:val="single" w:sz="4" w:space="0" w:color="auto"/>
            </w:tcBorders>
            <w:vAlign w:val="bottom"/>
            <w:hideMark/>
          </w:tcPr>
          <w:p w14:paraId="5440701E"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Management</w:t>
            </w:r>
          </w:p>
        </w:tc>
        <w:tc>
          <w:tcPr>
            <w:tcW w:w="3600" w:type="dxa"/>
            <w:tcBorders>
              <w:top w:val="nil"/>
              <w:left w:val="nil"/>
              <w:bottom w:val="single" w:sz="4" w:space="0" w:color="auto"/>
              <w:right w:val="single" w:sz="4" w:space="0" w:color="auto"/>
            </w:tcBorders>
            <w:shd w:val="clear" w:color="auto" w:fill="FFFFFF" w:themeFill="background1"/>
            <w:vAlign w:val="bottom"/>
            <w:hideMark/>
          </w:tcPr>
          <w:p w14:paraId="471A01EB"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 </w:t>
            </w:r>
          </w:p>
        </w:tc>
      </w:tr>
      <w:tr w:rsidR="009C03C3" w:rsidRPr="009C03C3" w14:paraId="790CED6B" w14:textId="77777777" w:rsidTr="009C03C3">
        <w:trPr>
          <w:trHeight w:val="300"/>
        </w:trPr>
        <w:tc>
          <w:tcPr>
            <w:tcW w:w="5260" w:type="dxa"/>
            <w:tcBorders>
              <w:top w:val="nil"/>
              <w:left w:val="single" w:sz="4" w:space="0" w:color="auto"/>
              <w:bottom w:val="single" w:sz="4" w:space="0" w:color="auto"/>
              <w:right w:val="single" w:sz="4" w:space="0" w:color="auto"/>
            </w:tcBorders>
            <w:vAlign w:val="bottom"/>
            <w:hideMark/>
          </w:tcPr>
          <w:p w14:paraId="64B44E37"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Communication</w:t>
            </w:r>
          </w:p>
        </w:tc>
        <w:tc>
          <w:tcPr>
            <w:tcW w:w="3600" w:type="dxa"/>
            <w:tcBorders>
              <w:top w:val="nil"/>
              <w:left w:val="nil"/>
              <w:bottom w:val="single" w:sz="4" w:space="0" w:color="auto"/>
              <w:right w:val="single" w:sz="4" w:space="0" w:color="auto"/>
            </w:tcBorders>
            <w:shd w:val="clear" w:color="auto" w:fill="FFFFFF" w:themeFill="background1"/>
            <w:vAlign w:val="bottom"/>
            <w:hideMark/>
          </w:tcPr>
          <w:p w14:paraId="74298CD6"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 </w:t>
            </w:r>
          </w:p>
        </w:tc>
      </w:tr>
      <w:tr w:rsidR="009C03C3" w:rsidRPr="009C03C3" w14:paraId="2CB59FDB" w14:textId="77777777" w:rsidTr="009C03C3">
        <w:trPr>
          <w:trHeight w:val="300"/>
        </w:trPr>
        <w:tc>
          <w:tcPr>
            <w:tcW w:w="5260" w:type="dxa"/>
            <w:tcBorders>
              <w:top w:val="nil"/>
              <w:left w:val="single" w:sz="4" w:space="0" w:color="auto"/>
              <w:bottom w:val="single" w:sz="4" w:space="0" w:color="auto"/>
              <w:right w:val="single" w:sz="4" w:space="0" w:color="auto"/>
            </w:tcBorders>
            <w:vAlign w:val="bottom"/>
            <w:hideMark/>
          </w:tcPr>
          <w:p w14:paraId="7FFD0F7D"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Quality management system (QMS)</w:t>
            </w:r>
          </w:p>
        </w:tc>
        <w:tc>
          <w:tcPr>
            <w:tcW w:w="3600" w:type="dxa"/>
            <w:tcBorders>
              <w:top w:val="nil"/>
              <w:left w:val="nil"/>
              <w:bottom w:val="single" w:sz="4" w:space="0" w:color="auto"/>
              <w:right w:val="single" w:sz="4" w:space="0" w:color="auto"/>
            </w:tcBorders>
            <w:shd w:val="clear" w:color="auto" w:fill="FFFFFF" w:themeFill="background1"/>
            <w:vAlign w:val="bottom"/>
            <w:hideMark/>
          </w:tcPr>
          <w:p w14:paraId="2A4824B9"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 </w:t>
            </w:r>
          </w:p>
        </w:tc>
      </w:tr>
      <w:tr w:rsidR="009C03C3" w:rsidRPr="009C03C3" w14:paraId="2280CB5F" w14:textId="77777777" w:rsidTr="009C03C3">
        <w:trPr>
          <w:trHeight w:val="300"/>
        </w:trPr>
        <w:tc>
          <w:tcPr>
            <w:tcW w:w="5260" w:type="dxa"/>
            <w:tcBorders>
              <w:top w:val="nil"/>
              <w:left w:val="single" w:sz="4" w:space="0" w:color="auto"/>
              <w:bottom w:val="single" w:sz="4" w:space="0" w:color="auto"/>
              <w:right w:val="single" w:sz="4" w:space="0" w:color="auto"/>
            </w:tcBorders>
            <w:vAlign w:val="bottom"/>
            <w:hideMark/>
          </w:tcPr>
          <w:p w14:paraId="4EC25572"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Biosafety and biosecurity (BB)</w:t>
            </w:r>
          </w:p>
        </w:tc>
        <w:tc>
          <w:tcPr>
            <w:tcW w:w="3600" w:type="dxa"/>
            <w:tcBorders>
              <w:top w:val="nil"/>
              <w:left w:val="nil"/>
              <w:bottom w:val="single" w:sz="4" w:space="0" w:color="auto"/>
              <w:right w:val="single" w:sz="4" w:space="0" w:color="auto"/>
            </w:tcBorders>
            <w:shd w:val="clear" w:color="auto" w:fill="FFFFFF" w:themeFill="background1"/>
            <w:vAlign w:val="bottom"/>
            <w:hideMark/>
          </w:tcPr>
          <w:p w14:paraId="1054DBCC"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 </w:t>
            </w:r>
          </w:p>
        </w:tc>
      </w:tr>
      <w:tr w:rsidR="009C03C3" w:rsidRPr="009C03C3" w14:paraId="52BE0997" w14:textId="77777777" w:rsidTr="009C03C3">
        <w:trPr>
          <w:trHeight w:val="300"/>
        </w:trPr>
        <w:tc>
          <w:tcPr>
            <w:tcW w:w="5260" w:type="dxa"/>
            <w:tcBorders>
              <w:top w:val="nil"/>
              <w:left w:val="single" w:sz="4" w:space="0" w:color="auto"/>
              <w:bottom w:val="single" w:sz="4" w:space="0" w:color="auto"/>
              <w:right w:val="single" w:sz="4" w:space="0" w:color="auto"/>
            </w:tcBorders>
            <w:vAlign w:val="bottom"/>
            <w:hideMark/>
          </w:tcPr>
          <w:p w14:paraId="4206C012"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Disease surveillance and outbreak investigation</w:t>
            </w:r>
          </w:p>
        </w:tc>
        <w:tc>
          <w:tcPr>
            <w:tcW w:w="3600" w:type="dxa"/>
            <w:tcBorders>
              <w:top w:val="nil"/>
              <w:left w:val="nil"/>
              <w:bottom w:val="single" w:sz="4" w:space="0" w:color="auto"/>
              <w:right w:val="single" w:sz="4" w:space="0" w:color="auto"/>
            </w:tcBorders>
            <w:shd w:val="clear" w:color="auto" w:fill="FFFFFF" w:themeFill="background1"/>
            <w:vAlign w:val="bottom"/>
            <w:hideMark/>
          </w:tcPr>
          <w:p w14:paraId="18035419"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 </w:t>
            </w:r>
          </w:p>
        </w:tc>
      </w:tr>
      <w:tr w:rsidR="009C03C3" w:rsidRPr="009C03C3" w14:paraId="0E1757E6" w14:textId="77777777" w:rsidTr="009C03C3">
        <w:trPr>
          <w:trHeight w:val="300"/>
        </w:trPr>
        <w:tc>
          <w:tcPr>
            <w:tcW w:w="5260" w:type="dxa"/>
            <w:tcBorders>
              <w:top w:val="nil"/>
              <w:left w:val="single" w:sz="4" w:space="0" w:color="auto"/>
              <w:bottom w:val="single" w:sz="4" w:space="0" w:color="auto"/>
              <w:right w:val="single" w:sz="4" w:space="0" w:color="auto"/>
            </w:tcBorders>
            <w:vAlign w:val="bottom"/>
            <w:hideMark/>
          </w:tcPr>
          <w:p w14:paraId="5F82BCC5"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Emergency preparedness, response and recovery</w:t>
            </w:r>
          </w:p>
        </w:tc>
        <w:tc>
          <w:tcPr>
            <w:tcW w:w="3600" w:type="dxa"/>
            <w:tcBorders>
              <w:top w:val="nil"/>
              <w:left w:val="nil"/>
              <w:bottom w:val="single" w:sz="4" w:space="0" w:color="auto"/>
              <w:right w:val="single" w:sz="4" w:space="0" w:color="auto"/>
            </w:tcBorders>
            <w:shd w:val="clear" w:color="auto" w:fill="FFFFFF" w:themeFill="background1"/>
            <w:vAlign w:val="bottom"/>
            <w:hideMark/>
          </w:tcPr>
          <w:p w14:paraId="3590C661"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 </w:t>
            </w:r>
          </w:p>
        </w:tc>
      </w:tr>
      <w:tr w:rsidR="009C03C3" w:rsidRPr="009C03C3" w14:paraId="4395F371" w14:textId="77777777" w:rsidTr="009C03C3">
        <w:trPr>
          <w:trHeight w:val="300"/>
        </w:trPr>
        <w:tc>
          <w:tcPr>
            <w:tcW w:w="5260" w:type="dxa"/>
            <w:tcBorders>
              <w:top w:val="nil"/>
              <w:left w:val="single" w:sz="4" w:space="0" w:color="auto"/>
              <w:bottom w:val="single" w:sz="4" w:space="0" w:color="auto"/>
              <w:right w:val="single" w:sz="4" w:space="0" w:color="auto"/>
            </w:tcBorders>
            <w:vAlign w:val="bottom"/>
            <w:hideMark/>
          </w:tcPr>
          <w:p w14:paraId="3093D22C"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Research</w:t>
            </w:r>
          </w:p>
        </w:tc>
        <w:tc>
          <w:tcPr>
            <w:tcW w:w="3600" w:type="dxa"/>
            <w:tcBorders>
              <w:top w:val="nil"/>
              <w:left w:val="nil"/>
              <w:bottom w:val="single" w:sz="4" w:space="0" w:color="auto"/>
              <w:right w:val="single" w:sz="4" w:space="0" w:color="auto"/>
            </w:tcBorders>
            <w:shd w:val="clear" w:color="auto" w:fill="FFFFFF" w:themeFill="background1"/>
            <w:vAlign w:val="bottom"/>
            <w:hideMark/>
          </w:tcPr>
          <w:p w14:paraId="31F29DA1"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 </w:t>
            </w:r>
          </w:p>
        </w:tc>
      </w:tr>
    </w:tbl>
    <w:p w14:paraId="69C109A8" w14:textId="6F343436" w:rsidR="009C03C3" w:rsidRDefault="009C03C3" w:rsidP="009C03C3">
      <w:pPr>
        <w:pStyle w:val="Heading1"/>
        <w:numPr>
          <w:ilvl w:val="0"/>
          <w:numId w:val="0"/>
        </w:numPr>
        <w:ind w:left="1140" w:hanging="431"/>
      </w:pPr>
    </w:p>
    <w:p w14:paraId="40C3F0F5" w14:textId="77777777" w:rsidR="009C03C3" w:rsidRDefault="009C03C3">
      <w:pPr>
        <w:spacing w:before="0" w:after="200" w:line="276" w:lineRule="auto"/>
        <w:jc w:val="left"/>
        <w:rPr>
          <w:rFonts w:eastAsiaTheme="majorEastAsia" w:cstheme="majorBidi"/>
          <w:b/>
          <w:bCs/>
          <w:color w:val="114C83" w:themeColor="text2"/>
          <w:sz w:val="28"/>
          <w:szCs w:val="28"/>
        </w:rPr>
      </w:pPr>
      <w:r>
        <w:br w:type="page"/>
      </w:r>
    </w:p>
    <w:p w14:paraId="24E4F14F" w14:textId="7464EEA8" w:rsidR="009C03C3" w:rsidRDefault="009C03C3" w:rsidP="006B0821">
      <w:pPr>
        <w:pStyle w:val="Heading1"/>
        <w:numPr>
          <w:ilvl w:val="0"/>
          <w:numId w:val="0"/>
        </w:numPr>
      </w:pPr>
      <w:bookmarkStart w:id="8" w:name="_Annex_4._Reported"/>
      <w:bookmarkEnd w:id="8"/>
      <w:r>
        <w:t>Annex 4. Reported contribution to national laboratory system (percentage)</w:t>
      </w:r>
    </w:p>
    <w:tbl>
      <w:tblPr>
        <w:tblW w:w="8860" w:type="dxa"/>
        <w:tblLook w:val="04A0" w:firstRow="1" w:lastRow="0" w:firstColumn="1" w:lastColumn="0" w:noHBand="0" w:noVBand="1"/>
      </w:tblPr>
      <w:tblGrid>
        <w:gridCol w:w="5260"/>
        <w:gridCol w:w="3600"/>
      </w:tblGrid>
      <w:tr w:rsidR="009C03C3" w:rsidRPr="009C03C3" w14:paraId="6877B95B" w14:textId="77777777" w:rsidTr="009C03C3">
        <w:trPr>
          <w:trHeight w:val="300"/>
        </w:trPr>
        <w:tc>
          <w:tcPr>
            <w:tcW w:w="8860" w:type="dxa"/>
            <w:gridSpan w:val="2"/>
            <w:tcBorders>
              <w:top w:val="single" w:sz="4" w:space="0" w:color="auto"/>
              <w:left w:val="single" w:sz="4" w:space="0" w:color="auto"/>
              <w:bottom w:val="single" w:sz="4" w:space="0" w:color="auto"/>
              <w:right w:val="single" w:sz="4" w:space="0" w:color="000000"/>
            </w:tcBorders>
            <w:vAlign w:val="center"/>
            <w:hideMark/>
          </w:tcPr>
          <w:p w14:paraId="7E0A33F2" w14:textId="77777777" w:rsidR="009C03C3" w:rsidRPr="009C03C3" w:rsidRDefault="009C03C3" w:rsidP="009C03C3">
            <w:pPr>
              <w:spacing w:before="0" w:after="0" w:line="240" w:lineRule="auto"/>
              <w:jc w:val="center"/>
              <w:rPr>
                <w:rFonts w:ascii="Calibri" w:eastAsia="Times New Roman" w:hAnsi="Calibri" w:cs="Calibri"/>
                <w:b/>
                <w:bCs/>
                <w:color w:val="000000"/>
                <w:lang w:val="en-US"/>
              </w:rPr>
            </w:pPr>
            <w:r w:rsidRPr="009C03C3">
              <w:rPr>
                <w:rFonts w:ascii="Calibri" w:eastAsia="Times New Roman" w:hAnsi="Calibri" w:cs="Calibri"/>
                <w:b/>
                <w:bCs/>
                <w:color w:val="000000"/>
                <w:lang w:val="en-US"/>
              </w:rPr>
              <w:t>By sector</w:t>
            </w:r>
          </w:p>
        </w:tc>
      </w:tr>
      <w:tr w:rsidR="009C03C3" w:rsidRPr="009C03C3" w14:paraId="17D436EA" w14:textId="77777777" w:rsidTr="009C03C3">
        <w:trPr>
          <w:trHeight w:val="300"/>
        </w:trPr>
        <w:tc>
          <w:tcPr>
            <w:tcW w:w="5260" w:type="dxa"/>
            <w:tcBorders>
              <w:top w:val="nil"/>
              <w:left w:val="single" w:sz="4" w:space="0" w:color="auto"/>
              <w:bottom w:val="single" w:sz="4" w:space="0" w:color="auto"/>
              <w:right w:val="single" w:sz="4" w:space="0" w:color="auto"/>
            </w:tcBorders>
            <w:vAlign w:val="bottom"/>
            <w:hideMark/>
          </w:tcPr>
          <w:p w14:paraId="540ECE5F"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Human health</w:t>
            </w:r>
          </w:p>
        </w:tc>
        <w:tc>
          <w:tcPr>
            <w:tcW w:w="3600" w:type="dxa"/>
            <w:tcBorders>
              <w:top w:val="nil"/>
              <w:left w:val="nil"/>
              <w:bottom w:val="single" w:sz="4" w:space="0" w:color="auto"/>
              <w:right w:val="single" w:sz="4" w:space="0" w:color="auto"/>
            </w:tcBorders>
            <w:shd w:val="clear" w:color="auto" w:fill="FFFFFF" w:themeFill="background1"/>
            <w:vAlign w:val="bottom"/>
            <w:hideMark/>
          </w:tcPr>
          <w:p w14:paraId="570FE515"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 </w:t>
            </w:r>
          </w:p>
        </w:tc>
      </w:tr>
      <w:tr w:rsidR="009C03C3" w:rsidRPr="009C03C3" w14:paraId="41BADF62" w14:textId="77777777" w:rsidTr="009C03C3">
        <w:trPr>
          <w:trHeight w:val="300"/>
        </w:trPr>
        <w:tc>
          <w:tcPr>
            <w:tcW w:w="5260" w:type="dxa"/>
            <w:tcBorders>
              <w:top w:val="nil"/>
              <w:left w:val="single" w:sz="4" w:space="0" w:color="auto"/>
              <w:bottom w:val="single" w:sz="4" w:space="0" w:color="auto"/>
              <w:right w:val="single" w:sz="4" w:space="0" w:color="auto"/>
            </w:tcBorders>
            <w:vAlign w:val="bottom"/>
            <w:hideMark/>
          </w:tcPr>
          <w:p w14:paraId="434B7225"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Animal health</w:t>
            </w:r>
          </w:p>
        </w:tc>
        <w:tc>
          <w:tcPr>
            <w:tcW w:w="3600" w:type="dxa"/>
            <w:tcBorders>
              <w:top w:val="nil"/>
              <w:left w:val="nil"/>
              <w:bottom w:val="single" w:sz="4" w:space="0" w:color="auto"/>
              <w:right w:val="single" w:sz="4" w:space="0" w:color="auto"/>
            </w:tcBorders>
            <w:shd w:val="clear" w:color="auto" w:fill="FFFFFF" w:themeFill="background1"/>
            <w:vAlign w:val="bottom"/>
            <w:hideMark/>
          </w:tcPr>
          <w:p w14:paraId="4066C5B1"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 </w:t>
            </w:r>
          </w:p>
        </w:tc>
      </w:tr>
      <w:tr w:rsidR="009C03C3" w:rsidRPr="009C03C3" w14:paraId="0E3DD140" w14:textId="77777777" w:rsidTr="009C03C3">
        <w:trPr>
          <w:trHeight w:val="300"/>
        </w:trPr>
        <w:tc>
          <w:tcPr>
            <w:tcW w:w="5260" w:type="dxa"/>
            <w:tcBorders>
              <w:top w:val="nil"/>
              <w:left w:val="single" w:sz="4" w:space="0" w:color="auto"/>
              <w:bottom w:val="single" w:sz="4" w:space="0" w:color="auto"/>
              <w:right w:val="single" w:sz="4" w:space="0" w:color="auto"/>
            </w:tcBorders>
            <w:vAlign w:val="bottom"/>
            <w:hideMark/>
          </w:tcPr>
          <w:p w14:paraId="39188267"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Environmental health</w:t>
            </w:r>
          </w:p>
        </w:tc>
        <w:tc>
          <w:tcPr>
            <w:tcW w:w="3600" w:type="dxa"/>
            <w:tcBorders>
              <w:top w:val="nil"/>
              <w:left w:val="nil"/>
              <w:bottom w:val="single" w:sz="4" w:space="0" w:color="auto"/>
              <w:right w:val="single" w:sz="4" w:space="0" w:color="auto"/>
            </w:tcBorders>
            <w:shd w:val="clear" w:color="auto" w:fill="FFFFFF" w:themeFill="background1"/>
            <w:vAlign w:val="bottom"/>
            <w:hideMark/>
          </w:tcPr>
          <w:p w14:paraId="7C4F6E0D"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 </w:t>
            </w:r>
          </w:p>
        </w:tc>
      </w:tr>
      <w:tr w:rsidR="009C03C3" w:rsidRPr="009C03C3" w14:paraId="6EC65A31" w14:textId="77777777" w:rsidTr="009C03C3">
        <w:trPr>
          <w:trHeight w:val="300"/>
        </w:trPr>
        <w:tc>
          <w:tcPr>
            <w:tcW w:w="5260" w:type="dxa"/>
            <w:tcBorders>
              <w:top w:val="nil"/>
              <w:left w:val="single" w:sz="4" w:space="0" w:color="auto"/>
              <w:bottom w:val="single" w:sz="4" w:space="0" w:color="auto"/>
              <w:right w:val="single" w:sz="4" w:space="0" w:color="auto"/>
            </w:tcBorders>
            <w:vAlign w:val="bottom"/>
            <w:hideMark/>
          </w:tcPr>
          <w:p w14:paraId="749146B5"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Other</w:t>
            </w:r>
          </w:p>
        </w:tc>
        <w:tc>
          <w:tcPr>
            <w:tcW w:w="3600" w:type="dxa"/>
            <w:tcBorders>
              <w:top w:val="nil"/>
              <w:left w:val="nil"/>
              <w:bottom w:val="single" w:sz="4" w:space="0" w:color="auto"/>
              <w:right w:val="single" w:sz="4" w:space="0" w:color="auto"/>
            </w:tcBorders>
            <w:shd w:val="clear" w:color="auto" w:fill="FFFFFF" w:themeFill="background1"/>
            <w:vAlign w:val="bottom"/>
            <w:hideMark/>
          </w:tcPr>
          <w:p w14:paraId="04529262"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 </w:t>
            </w:r>
          </w:p>
        </w:tc>
      </w:tr>
      <w:tr w:rsidR="009C03C3" w:rsidRPr="009C03C3" w14:paraId="1DA7C9A3" w14:textId="77777777" w:rsidTr="009C03C3">
        <w:trPr>
          <w:trHeight w:val="300"/>
        </w:trPr>
        <w:tc>
          <w:tcPr>
            <w:tcW w:w="5260" w:type="dxa"/>
            <w:tcBorders>
              <w:top w:val="nil"/>
              <w:left w:val="single" w:sz="4" w:space="0" w:color="auto"/>
              <w:bottom w:val="single" w:sz="4" w:space="0" w:color="auto"/>
              <w:right w:val="single" w:sz="4" w:space="0" w:color="auto"/>
            </w:tcBorders>
            <w:vAlign w:val="bottom"/>
            <w:hideMark/>
          </w:tcPr>
          <w:p w14:paraId="4A7F0A87"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Total</w:t>
            </w:r>
          </w:p>
        </w:tc>
        <w:tc>
          <w:tcPr>
            <w:tcW w:w="3600" w:type="dxa"/>
            <w:tcBorders>
              <w:top w:val="nil"/>
              <w:left w:val="nil"/>
              <w:bottom w:val="single" w:sz="4" w:space="0" w:color="auto"/>
              <w:right w:val="single" w:sz="4" w:space="0" w:color="auto"/>
            </w:tcBorders>
            <w:shd w:val="clear" w:color="auto" w:fill="FFFFFF" w:themeFill="background1"/>
            <w:vAlign w:val="bottom"/>
            <w:hideMark/>
          </w:tcPr>
          <w:p w14:paraId="06C3B949"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 </w:t>
            </w:r>
          </w:p>
        </w:tc>
      </w:tr>
      <w:tr w:rsidR="009C03C3" w:rsidRPr="009C03C3" w14:paraId="1CB06481" w14:textId="77777777" w:rsidTr="009C03C3">
        <w:trPr>
          <w:trHeight w:val="300"/>
        </w:trPr>
        <w:tc>
          <w:tcPr>
            <w:tcW w:w="8860" w:type="dxa"/>
            <w:gridSpan w:val="2"/>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48EF3AD2" w14:textId="77777777" w:rsidR="009C03C3" w:rsidRPr="009C03C3" w:rsidRDefault="009C03C3" w:rsidP="009C03C3">
            <w:pPr>
              <w:spacing w:before="0" w:after="0" w:line="240" w:lineRule="auto"/>
              <w:jc w:val="center"/>
              <w:rPr>
                <w:rFonts w:ascii="Calibri" w:eastAsia="Times New Roman" w:hAnsi="Calibri" w:cs="Calibri"/>
                <w:b/>
                <w:bCs/>
                <w:color w:val="000000"/>
                <w:lang w:val="en-US"/>
              </w:rPr>
            </w:pPr>
            <w:r w:rsidRPr="009C03C3">
              <w:rPr>
                <w:rFonts w:ascii="Calibri" w:eastAsia="Times New Roman" w:hAnsi="Calibri" w:cs="Calibri"/>
                <w:b/>
                <w:bCs/>
                <w:color w:val="000000"/>
                <w:lang w:val="en-US"/>
              </w:rPr>
              <w:t>By gender</w:t>
            </w:r>
          </w:p>
        </w:tc>
      </w:tr>
      <w:tr w:rsidR="009C03C3" w:rsidRPr="009C03C3" w14:paraId="57898942" w14:textId="77777777" w:rsidTr="009C03C3">
        <w:trPr>
          <w:trHeight w:val="300"/>
        </w:trPr>
        <w:tc>
          <w:tcPr>
            <w:tcW w:w="5260" w:type="dxa"/>
            <w:tcBorders>
              <w:top w:val="nil"/>
              <w:left w:val="single" w:sz="4" w:space="0" w:color="auto"/>
              <w:bottom w:val="single" w:sz="4" w:space="0" w:color="auto"/>
              <w:right w:val="single" w:sz="4" w:space="0" w:color="auto"/>
            </w:tcBorders>
            <w:vAlign w:val="bottom"/>
            <w:hideMark/>
          </w:tcPr>
          <w:p w14:paraId="360C7704"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Female</w:t>
            </w:r>
          </w:p>
        </w:tc>
        <w:tc>
          <w:tcPr>
            <w:tcW w:w="3600" w:type="dxa"/>
            <w:tcBorders>
              <w:top w:val="nil"/>
              <w:left w:val="nil"/>
              <w:bottom w:val="single" w:sz="4" w:space="0" w:color="auto"/>
              <w:right w:val="single" w:sz="4" w:space="0" w:color="auto"/>
            </w:tcBorders>
            <w:shd w:val="clear" w:color="auto" w:fill="FFFFFF" w:themeFill="background1"/>
            <w:vAlign w:val="bottom"/>
            <w:hideMark/>
          </w:tcPr>
          <w:p w14:paraId="173E993D"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 </w:t>
            </w:r>
          </w:p>
        </w:tc>
      </w:tr>
      <w:tr w:rsidR="009C03C3" w:rsidRPr="009C03C3" w14:paraId="02F4603F" w14:textId="77777777" w:rsidTr="009C03C3">
        <w:trPr>
          <w:trHeight w:val="300"/>
        </w:trPr>
        <w:tc>
          <w:tcPr>
            <w:tcW w:w="5260" w:type="dxa"/>
            <w:tcBorders>
              <w:top w:val="nil"/>
              <w:left w:val="single" w:sz="4" w:space="0" w:color="auto"/>
              <w:bottom w:val="single" w:sz="4" w:space="0" w:color="auto"/>
              <w:right w:val="single" w:sz="4" w:space="0" w:color="auto"/>
            </w:tcBorders>
            <w:vAlign w:val="bottom"/>
            <w:hideMark/>
          </w:tcPr>
          <w:p w14:paraId="5263897C"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Male</w:t>
            </w:r>
          </w:p>
        </w:tc>
        <w:tc>
          <w:tcPr>
            <w:tcW w:w="3600" w:type="dxa"/>
            <w:tcBorders>
              <w:top w:val="nil"/>
              <w:left w:val="nil"/>
              <w:bottom w:val="single" w:sz="4" w:space="0" w:color="auto"/>
              <w:right w:val="single" w:sz="4" w:space="0" w:color="auto"/>
            </w:tcBorders>
            <w:shd w:val="clear" w:color="auto" w:fill="FFFFFF" w:themeFill="background1"/>
            <w:vAlign w:val="bottom"/>
            <w:hideMark/>
          </w:tcPr>
          <w:p w14:paraId="4F9E3216"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 </w:t>
            </w:r>
          </w:p>
        </w:tc>
      </w:tr>
      <w:tr w:rsidR="009C03C3" w:rsidRPr="009C03C3" w14:paraId="5E28E63E" w14:textId="77777777" w:rsidTr="009C03C3">
        <w:trPr>
          <w:trHeight w:val="300"/>
        </w:trPr>
        <w:tc>
          <w:tcPr>
            <w:tcW w:w="5260" w:type="dxa"/>
            <w:tcBorders>
              <w:top w:val="nil"/>
              <w:left w:val="single" w:sz="4" w:space="0" w:color="auto"/>
              <w:bottom w:val="single" w:sz="4" w:space="0" w:color="auto"/>
              <w:right w:val="single" w:sz="4" w:space="0" w:color="auto"/>
            </w:tcBorders>
            <w:vAlign w:val="bottom"/>
            <w:hideMark/>
          </w:tcPr>
          <w:p w14:paraId="741CF3BA"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Non-binary</w:t>
            </w:r>
          </w:p>
        </w:tc>
        <w:tc>
          <w:tcPr>
            <w:tcW w:w="3600" w:type="dxa"/>
            <w:tcBorders>
              <w:top w:val="nil"/>
              <w:left w:val="nil"/>
              <w:bottom w:val="single" w:sz="4" w:space="0" w:color="auto"/>
              <w:right w:val="single" w:sz="4" w:space="0" w:color="auto"/>
            </w:tcBorders>
            <w:shd w:val="clear" w:color="auto" w:fill="FFFFFF" w:themeFill="background1"/>
            <w:vAlign w:val="bottom"/>
            <w:hideMark/>
          </w:tcPr>
          <w:p w14:paraId="15BF122C"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 </w:t>
            </w:r>
          </w:p>
        </w:tc>
      </w:tr>
      <w:tr w:rsidR="009C03C3" w:rsidRPr="009C03C3" w14:paraId="6EC5C452" w14:textId="77777777" w:rsidTr="009C03C3">
        <w:trPr>
          <w:trHeight w:val="300"/>
        </w:trPr>
        <w:tc>
          <w:tcPr>
            <w:tcW w:w="5260" w:type="dxa"/>
            <w:tcBorders>
              <w:top w:val="nil"/>
              <w:left w:val="single" w:sz="4" w:space="0" w:color="auto"/>
              <w:bottom w:val="single" w:sz="4" w:space="0" w:color="auto"/>
              <w:right w:val="single" w:sz="4" w:space="0" w:color="auto"/>
            </w:tcBorders>
            <w:vAlign w:val="bottom"/>
            <w:hideMark/>
          </w:tcPr>
          <w:p w14:paraId="6215C491"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Prefer not to say</w:t>
            </w:r>
          </w:p>
        </w:tc>
        <w:tc>
          <w:tcPr>
            <w:tcW w:w="3600" w:type="dxa"/>
            <w:tcBorders>
              <w:top w:val="nil"/>
              <w:left w:val="nil"/>
              <w:bottom w:val="single" w:sz="4" w:space="0" w:color="auto"/>
              <w:right w:val="single" w:sz="4" w:space="0" w:color="auto"/>
            </w:tcBorders>
            <w:shd w:val="clear" w:color="auto" w:fill="FFFFFF" w:themeFill="background1"/>
            <w:vAlign w:val="bottom"/>
            <w:hideMark/>
          </w:tcPr>
          <w:p w14:paraId="7822EC07"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 </w:t>
            </w:r>
          </w:p>
        </w:tc>
      </w:tr>
      <w:tr w:rsidR="009C03C3" w:rsidRPr="009C03C3" w14:paraId="2BB8C33D" w14:textId="77777777" w:rsidTr="009C03C3">
        <w:trPr>
          <w:trHeight w:val="300"/>
        </w:trPr>
        <w:tc>
          <w:tcPr>
            <w:tcW w:w="5260" w:type="dxa"/>
            <w:tcBorders>
              <w:top w:val="nil"/>
              <w:left w:val="single" w:sz="4" w:space="0" w:color="auto"/>
              <w:bottom w:val="single" w:sz="4" w:space="0" w:color="auto"/>
              <w:right w:val="single" w:sz="4" w:space="0" w:color="auto"/>
            </w:tcBorders>
            <w:vAlign w:val="bottom"/>
            <w:hideMark/>
          </w:tcPr>
          <w:p w14:paraId="340980B1"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Total</w:t>
            </w:r>
          </w:p>
        </w:tc>
        <w:tc>
          <w:tcPr>
            <w:tcW w:w="3600" w:type="dxa"/>
            <w:tcBorders>
              <w:top w:val="nil"/>
              <w:left w:val="nil"/>
              <w:bottom w:val="single" w:sz="4" w:space="0" w:color="auto"/>
              <w:right w:val="single" w:sz="4" w:space="0" w:color="auto"/>
            </w:tcBorders>
            <w:shd w:val="clear" w:color="auto" w:fill="FFFFFF" w:themeFill="background1"/>
            <w:vAlign w:val="bottom"/>
            <w:hideMark/>
          </w:tcPr>
          <w:p w14:paraId="6B9AC65D"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 </w:t>
            </w:r>
          </w:p>
        </w:tc>
      </w:tr>
      <w:tr w:rsidR="009C03C3" w:rsidRPr="009C03C3" w14:paraId="6E75B64A" w14:textId="77777777" w:rsidTr="009C03C3">
        <w:trPr>
          <w:trHeight w:val="300"/>
        </w:trPr>
        <w:tc>
          <w:tcPr>
            <w:tcW w:w="8860" w:type="dxa"/>
            <w:gridSpan w:val="2"/>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6A26D2E6" w14:textId="77777777" w:rsidR="009C03C3" w:rsidRPr="009C03C3" w:rsidRDefault="009C03C3" w:rsidP="009C03C3">
            <w:pPr>
              <w:spacing w:before="0" w:after="0" w:line="240" w:lineRule="auto"/>
              <w:jc w:val="center"/>
              <w:rPr>
                <w:rFonts w:ascii="Calibri" w:eastAsia="Times New Roman" w:hAnsi="Calibri" w:cs="Calibri"/>
                <w:b/>
                <w:bCs/>
                <w:color w:val="000000"/>
                <w:lang w:val="en-US"/>
              </w:rPr>
            </w:pPr>
            <w:r w:rsidRPr="009C03C3">
              <w:rPr>
                <w:rFonts w:ascii="Calibri" w:eastAsia="Times New Roman" w:hAnsi="Calibri" w:cs="Calibri"/>
                <w:b/>
                <w:bCs/>
                <w:color w:val="000000"/>
                <w:lang w:val="en-US"/>
              </w:rPr>
              <w:t>By business sector</w:t>
            </w:r>
          </w:p>
        </w:tc>
      </w:tr>
      <w:tr w:rsidR="009C03C3" w:rsidRPr="009C03C3" w14:paraId="5026853C" w14:textId="77777777" w:rsidTr="009C03C3">
        <w:trPr>
          <w:trHeight w:val="300"/>
        </w:trPr>
        <w:tc>
          <w:tcPr>
            <w:tcW w:w="5260" w:type="dxa"/>
            <w:tcBorders>
              <w:top w:val="nil"/>
              <w:left w:val="single" w:sz="4" w:space="0" w:color="auto"/>
              <w:bottom w:val="single" w:sz="4" w:space="0" w:color="auto"/>
              <w:right w:val="single" w:sz="4" w:space="0" w:color="auto"/>
            </w:tcBorders>
            <w:vAlign w:val="bottom"/>
            <w:hideMark/>
          </w:tcPr>
          <w:p w14:paraId="34DF34F0"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Public</w:t>
            </w:r>
          </w:p>
        </w:tc>
        <w:tc>
          <w:tcPr>
            <w:tcW w:w="3600" w:type="dxa"/>
            <w:tcBorders>
              <w:top w:val="nil"/>
              <w:left w:val="nil"/>
              <w:bottom w:val="single" w:sz="4" w:space="0" w:color="auto"/>
              <w:right w:val="single" w:sz="4" w:space="0" w:color="auto"/>
            </w:tcBorders>
            <w:shd w:val="clear" w:color="auto" w:fill="FFFFFF" w:themeFill="background1"/>
            <w:vAlign w:val="bottom"/>
            <w:hideMark/>
          </w:tcPr>
          <w:p w14:paraId="71FE9EFF"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 </w:t>
            </w:r>
          </w:p>
        </w:tc>
      </w:tr>
      <w:tr w:rsidR="009C03C3" w:rsidRPr="009C03C3" w14:paraId="5BC49414" w14:textId="77777777" w:rsidTr="009C03C3">
        <w:trPr>
          <w:trHeight w:val="300"/>
        </w:trPr>
        <w:tc>
          <w:tcPr>
            <w:tcW w:w="5260" w:type="dxa"/>
            <w:tcBorders>
              <w:top w:val="nil"/>
              <w:left w:val="single" w:sz="4" w:space="0" w:color="auto"/>
              <w:bottom w:val="single" w:sz="4" w:space="0" w:color="auto"/>
              <w:right w:val="single" w:sz="4" w:space="0" w:color="auto"/>
            </w:tcBorders>
            <w:vAlign w:val="bottom"/>
            <w:hideMark/>
          </w:tcPr>
          <w:p w14:paraId="70D23E83"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Private</w:t>
            </w:r>
          </w:p>
        </w:tc>
        <w:tc>
          <w:tcPr>
            <w:tcW w:w="3600" w:type="dxa"/>
            <w:tcBorders>
              <w:top w:val="nil"/>
              <w:left w:val="nil"/>
              <w:bottom w:val="single" w:sz="4" w:space="0" w:color="auto"/>
              <w:right w:val="single" w:sz="4" w:space="0" w:color="auto"/>
            </w:tcBorders>
            <w:shd w:val="clear" w:color="auto" w:fill="FFFFFF" w:themeFill="background1"/>
            <w:vAlign w:val="bottom"/>
            <w:hideMark/>
          </w:tcPr>
          <w:p w14:paraId="4CB52120"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 </w:t>
            </w:r>
          </w:p>
        </w:tc>
      </w:tr>
      <w:tr w:rsidR="009C03C3" w:rsidRPr="009C03C3" w14:paraId="42CA38FE" w14:textId="77777777" w:rsidTr="009C03C3">
        <w:trPr>
          <w:trHeight w:val="300"/>
        </w:trPr>
        <w:tc>
          <w:tcPr>
            <w:tcW w:w="5260" w:type="dxa"/>
            <w:tcBorders>
              <w:top w:val="nil"/>
              <w:left w:val="single" w:sz="4" w:space="0" w:color="auto"/>
              <w:bottom w:val="single" w:sz="4" w:space="0" w:color="auto"/>
              <w:right w:val="single" w:sz="4" w:space="0" w:color="auto"/>
            </w:tcBorders>
            <w:vAlign w:val="bottom"/>
            <w:hideMark/>
          </w:tcPr>
          <w:p w14:paraId="1F7199BC"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Public-private partnerships</w:t>
            </w:r>
          </w:p>
        </w:tc>
        <w:tc>
          <w:tcPr>
            <w:tcW w:w="3600" w:type="dxa"/>
            <w:tcBorders>
              <w:top w:val="nil"/>
              <w:left w:val="nil"/>
              <w:bottom w:val="single" w:sz="4" w:space="0" w:color="auto"/>
              <w:right w:val="single" w:sz="4" w:space="0" w:color="auto"/>
            </w:tcBorders>
            <w:shd w:val="clear" w:color="auto" w:fill="FFFFFF" w:themeFill="background1"/>
            <w:vAlign w:val="bottom"/>
            <w:hideMark/>
          </w:tcPr>
          <w:p w14:paraId="64238C4C"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 </w:t>
            </w:r>
          </w:p>
        </w:tc>
      </w:tr>
      <w:tr w:rsidR="009C03C3" w:rsidRPr="009C03C3" w14:paraId="524A7836" w14:textId="77777777" w:rsidTr="009C03C3">
        <w:trPr>
          <w:trHeight w:val="300"/>
        </w:trPr>
        <w:tc>
          <w:tcPr>
            <w:tcW w:w="5260" w:type="dxa"/>
            <w:tcBorders>
              <w:top w:val="nil"/>
              <w:left w:val="single" w:sz="4" w:space="0" w:color="auto"/>
              <w:bottom w:val="single" w:sz="4" w:space="0" w:color="auto"/>
              <w:right w:val="single" w:sz="4" w:space="0" w:color="auto"/>
            </w:tcBorders>
            <w:vAlign w:val="bottom"/>
            <w:hideMark/>
          </w:tcPr>
          <w:p w14:paraId="62F94C00"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Total</w:t>
            </w:r>
          </w:p>
        </w:tc>
        <w:tc>
          <w:tcPr>
            <w:tcW w:w="3600" w:type="dxa"/>
            <w:tcBorders>
              <w:top w:val="nil"/>
              <w:left w:val="nil"/>
              <w:bottom w:val="single" w:sz="4" w:space="0" w:color="auto"/>
              <w:right w:val="single" w:sz="4" w:space="0" w:color="auto"/>
            </w:tcBorders>
            <w:shd w:val="clear" w:color="auto" w:fill="FFFFFF" w:themeFill="background1"/>
            <w:vAlign w:val="bottom"/>
            <w:hideMark/>
          </w:tcPr>
          <w:p w14:paraId="10E59324" w14:textId="77777777" w:rsidR="009C03C3" w:rsidRPr="009C03C3" w:rsidRDefault="009C03C3" w:rsidP="009C03C3">
            <w:pPr>
              <w:spacing w:before="0" w:after="0" w:line="240" w:lineRule="auto"/>
              <w:jc w:val="left"/>
              <w:rPr>
                <w:rFonts w:ascii="Calibri" w:eastAsia="Times New Roman" w:hAnsi="Calibri" w:cs="Calibri"/>
                <w:color w:val="000000"/>
                <w:lang w:val="en-US"/>
              </w:rPr>
            </w:pPr>
            <w:r w:rsidRPr="009C03C3">
              <w:rPr>
                <w:rFonts w:ascii="Calibri" w:eastAsia="Times New Roman" w:hAnsi="Calibri" w:cs="Calibri"/>
                <w:color w:val="000000"/>
                <w:lang w:val="en-US"/>
              </w:rPr>
              <w:t> </w:t>
            </w:r>
          </w:p>
        </w:tc>
      </w:tr>
    </w:tbl>
    <w:p w14:paraId="37FFABDD" w14:textId="646C2C1B" w:rsidR="009C03C3" w:rsidRDefault="009C03C3" w:rsidP="009C03C3">
      <w:pPr>
        <w:pStyle w:val="Heading1"/>
        <w:numPr>
          <w:ilvl w:val="0"/>
          <w:numId w:val="0"/>
        </w:numPr>
        <w:ind w:left="1140"/>
      </w:pPr>
    </w:p>
    <w:p w14:paraId="086376C6" w14:textId="77777777" w:rsidR="00007222" w:rsidRPr="00784381" w:rsidRDefault="00007222" w:rsidP="005713E0">
      <w:pPr>
        <w:spacing w:before="0" w:after="200" w:line="276" w:lineRule="auto"/>
        <w:jc w:val="left"/>
      </w:pPr>
    </w:p>
    <w:sectPr w:rsidR="00007222" w:rsidRPr="00784381" w:rsidSect="005713E0">
      <w:pgSz w:w="16838" w:h="11906" w:orient="landscape"/>
      <w:pgMar w:top="1417" w:right="993" w:bottom="1417" w:left="1135"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BEC81" w14:textId="77777777" w:rsidR="00F37449" w:rsidRDefault="00F37449" w:rsidP="004F624B">
      <w:pPr>
        <w:spacing w:after="0" w:line="240" w:lineRule="auto"/>
      </w:pPr>
      <w:r>
        <w:separator/>
      </w:r>
    </w:p>
  </w:endnote>
  <w:endnote w:type="continuationSeparator" w:id="0">
    <w:p w14:paraId="06E82511" w14:textId="77777777" w:rsidR="00F37449" w:rsidRDefault="00F37449" w:rsidP="004F62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85F25" w14:textId="596BD721" w:rsidR="003836BE" w:rsidRPr="003836BE" w:rsidRDefault="003836BE" w:rsidP="003836BE">
    <w:pPr>
      <w:pStyle w:val="Footer"/>
      <w:jc w:val="left"/>
      <w:rPr>
        <w:sz w:val="16"/>
        <w:szCs w:val="16"/>
      </w:rPr>
    </w:pPr>
    <w:r w:rsidRPr="003836BE">
      <w:rPr>
        <w:sz w:val="16"/>
        <w:szCs w:val="16"/>
      </w:rPr>
      <w:t>GLLP</w:t>
    </w:r>
    <w:r w:rsidR="007B43C2">
      <w:rPr>
        <w:sz w:val="16"/>
        <w:szCs w:val="16"/>
      </w:rPr>
      <w:t xml:space="preserve"> </w:t>
    </w:r>
    <w:r w:rsidRPr="003836BE">
      <w:rPr>
        <w:sz w:val="16"/>
        <w:szCs w:val="16"/>
      </w:rPr>
      <w:t>Follow-up</w:t>
    </w:r>
    <w:r w:rsidR="007B43C2">
      <w:rPr>
        <w:sz w:val="16"/>
        <w:szCs w:val="16"/>
      </w:rPr>
      <w:t xml:space="preserve"> </w:t>
    </w:r>
    <w:r w:rsidRPr="003836BE">
      <w:rPr>
        <w:sz w:val="16"/>
        <w:szCs w:val="16"/>
      </w:rPr>
      <w:t>reporting</w:t>
    </w:r>
    <w:r w:rsidR="007B43C2">
      <w:rPr>
        <w:sz w:val="16"/>
        <w:szCs w:val="16"/>
      </w:rPr>
      <w:t xml:space="preserve"> </w:t>
    </w:r>
    <w:r w:rsidRPr="003836BE">
      <w:rPr>
        <w:sz w:val="16"/>
        <w:szCs w:val="16"/>
      </w:rPr>
      <w:t>form</w:t>
    </w:r>
    <w:r w:rsidR="007B43C2">
      <w:rPr>
        <w:sz w:val="16"/>
        <w:szCs w:val="16"/>
      </w:rPr>
      <w:t xml:space="preserve"> </w:t>
    </w:r>
    <w:r w:rsidRPr="003836BE">
      <w:rPr>
        <w:sz w:val="16"/>
        <w:szCs w:val="16"/>
      </w:rPr>
      <w:t xml:space="preserve">v1 </w:t>
    </w:r>
    <w:r w:rsidRPr="003836BE">
      <w:rPr>
        <w:sz w:val="16"/>
        <w:szCs w:val="16"/>
      </w:rPr>
      <w:ptab w:relativeTo="margin" w:alignment="right" w:leader="none"/>
    </w:r>
    <w:sdt>
      <w:sdtPr>
        <w:rPr>
          <w:sz w:val="16"/>
          <w:szCs w:val="16"/>
        </w:rPr>
        <w:id w:val="410286484"/>
        <w:docPartObj>
          <w:docPartGallery w:val="Page Numbers (Bottom of Page)"/>
          <w:docPartUnique/>
        </w:docPartObj>
      </w:sdtPr>
      <w:sdtEndPr>
        <w:rPr>
          <w:noProof/>
        </w:rPr>
      </w:sdtEndPr>
      <w:sdtContent>
        <w:r w:rsidRPr="003836BE">
          <w:rPr>
            <w:sz w:val="16"/>
            <w:szCs w:val="16"/>
          </w:rPr>
          <w:fldChar w:fldCharType="begin"/>
        </w:r>
        <w:r w:rsidRPr="003836BE">
          <w:rPr>
            <w:sz w:val="16"/>
            <w:szCs w:val="16"/>
          </w:rPr>
          <w:instrText xml:space="preserve"> PAGE   \* MERGEFORMAT </w:instrText>
        </w:r>
        <w:r w:rsidRPr="003836BE">
          <w:rPr>
            <w:sz w:val="16"/>
            <w:szCs w:val="16"/>
          </w:rPr>
          <w:fldChar w:fldCharType="separate"/>
        </w:r>
        <w:r w:rsidRPr="003836BE">
          <w:rPr>
            <w:noProof/>
            <w:sz w:val="16"/>
            <w:szCs w:val="16"/>
          </w:rPr>
          <w:t>2</w:t>
        </w:r>
        <w:r w:rsidRPr="003836BE">
          <w:rPr>
            <w:noProof/>
            <w:sz w:val="16"/>
            <w:szCs w:val="16"/>
          </w:rPr>
          <w:fldChar w:fldCharType="end"/>
        </w:r>
      </w:sdtContent>
    </w:sdt>
  </w:p>
  <w:p w14:paraId="56A977AB" w14:textId="77777777" w:rsidR="003836BE" w:rsidRDefault="003836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808080" w:themeColor="background1" w:themeShade="80"/>
      </w:rPr>
      <w:id w:val="-599265545"/>
      <w:docPartObj>
        <w:docPartGallery w:val="Page Numbers (Top of Page)"/>
        <w:docPartUnique/>
      </w:docPartObj>
    </w:sdtPr>
    <w:sdtEndPr/>
    <w:sdtContent>
      <w:p w14:paraId="32DECF4A" w14:textId="77777777" w:rsidR="00FD56E6" w:rsidRPr="003A0DFF" w:rsidRDefault="00FD56E6" w:rsidP="003A0DFF">
        <w:pPr>
          <w:pStyle w:val="Header"/>
          <w:jc w:val="right"/>
          <w:rPr>
            <w:color w:val="808080" w:themeColor="background1" w:themeShade="80"/>
          </w:rPr>
        </w:pPr>
        <w:r w:rsidRPr="003A0DFF">
          <w:rPr>
            <w:color w:val="808080" w:themeColor="background1" w:themeShade="80"/>
          </w:rPr>
          <w:t xml:space="preserve">Page | </w:t>
        </w:r>
        <w:r w:rsidRPr="003A0DFF">
          <w:rPr>
            <w:b/>
            <w:color w:val="808080" w:themeColor="background1" w:themeShade="80"/>
          </w:rPr>
          <w:fldChar w:fldCharType="begin"/>
        </w:r>
        <w:r w:rsidRPr="003A0DFF">
          <w:rPr>
            <w:b/>
            <w:color w:val="808080" w:themeColor="background1" w:themeShade="80"/>
          </w:rPr>
          <w:instrText xml:space="preserve"> PAGE   \* MERGEFORMAT </w:instrText>
        </w:r>
        <w:r w:rsidRPr="003A0DFF">
          <w:rPr>
            <w:b/>
            <w:color w:val="808080" w:themeColor="background1" w:themeShade="80"/>
          </w:rPr>
          <w:fldChar w:fldCharType="separate"/>
        </w:r>
        <w:r>
          <w:rPr>
            <w:b/>
            <w:noProof/>
            <w:color w:val="808080" w:themeColor="background1" w:themeShade="80"/>
          </w:rPr>
          <w:t>1</w:t>
        </w:r>
        <w:r w:rsidRPr="003A0DFF">
          <w:rPr>
            <w:b/>
            <w:color w:val="808080" w:themeColor="background1" w:themeShade="80"/>
          </w:rPr>
          <w:fldChar w:fldCharType="end"/>
        </w:r>
        <w:r>
          <w:rPr>
            <w:b/>
            <w:color w:val="808080" w:themeColor="background1" w:themeShade="80"/>
          </w:rPr>
          <w:t>/</w:t>
        </w:r>
        <w:r>
          <w:rPr>
            <w:b/>
            <w:color w:val="808080" w:themeColor="background1" w:themeShade="80"/>
          </w:rPr>
          <w:fldChar w:fldCharType="begin"/>
        </w:r>
        <w:r>
          <w:rPr>
            <w:b/>
            <w:color w:val="808080" w:themeColor="background1" w:themeShade="80"/>
          </w:rPr>
          <w:instrText xml:space="preserve"> NUMPAGES   \* MERGEFORMAT </w:instrText>
        </w:r>
        <w:r>
          <w:rPr>
            <w:b/>
            <w:color w:val="808080" w:themeColor="background1" w:themeShade="80"/>
          </w:rPr>
          <w:fldChar w:fldCharType="separate"/>
        </w:r>
        <w:r>
          <w:rPr>
            <w:b/>
            <w:noProof/>
            <w:color w:val="808080" w:themeColor="background1" w:themeShade="80"/>
          </w:rPr>
          <w:t>1</w:t>
        </w:r>
        <w:r>
          <w:rPr>
            <w:b/>
            <w:color w:val="808080" w:themeColor="background1" w:themeShade="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A8B4B" w14:textId="77777777" w:rsidR="00F37449" w:rsidRDefault="00F37449" w:rsidP="004F624B">
      <w:pPr>
        <w:spacing w:after="0" w:line="240" w:lineRule="auto"/>
      </w:pPr>
      <w:r>
        <w:separator/>
      </w:r>
    </w:p>
  </w:footnote>
  <w:footnote w:type="continuationSeparator" w:id="0">
    <w:p w14:paraId="7AE90FC3" w14:textId="77777777" w:rsidR="00F37449" w:rsidRDefault="00F37449" w:rsidP="004F62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F2067" w14:textId="21B6E26D" w:rsidR="00FD56E6" w:rsidRPr="007E3AC0" w:rsidRDefault="00CA0E04" w:rsidP="0088145C">
    <w:pPr>
      <w:pStyle w:val="Header"/>
      <w:pBdr>
        <w:top w:val="none" w:sz="0" w:space="0" w:color="auto"/>
      </w:pBdr>
      <w:jc w:val="right"/>
    </w:pPr>
    <w:r>
      <w:rPr>
        <w:noProof/>
      </w:rPr>
      <w:drawing>
        <wp:anchor distT="0" distB="0" distL="114300" distR="114300" simplePos="0" relativeHeight="251658240" behindDoc="0" locked="0" layoutInCell="1" allowOverlap="1" wp14:anchorId="00192853" wp14:editId="2AAD9723">
          <wp:simplePos x="0" y="0"/>
          <wp:positionH relativeFrom="column">
            <wp:posOffset>3888105</wp:posOffset>
          </wp:positionH>
          <wp:positionV relativeFrom="paragraph">
            <wp:posOffset>124460</wp:posOffset>
          </wp:positionV>
          <wp:extent cx="1852295" cy="274955"/>
          <wp:effectExtent l="0" t="0" r="0" b="0"/>
          <wp:wrapSquare wrapText="bothSides"/>
          <wp:docPr id="2052648669"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648669" name="Picture 2" descr="A close up of a logo&#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2295" cy="2749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7C8BE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5E41F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0444D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EB42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BBCFA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96E377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9824D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A2881D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7840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E1E95E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B60BA7"/>
    <w:multiLevelType w:val="multilevel"/>
    <w:tmpl w:val="ED36B5BC"/>
    <w:numStyleLink w:val="ListBullets"/>
  </w:abstractNum>
  <w:abstractNum w:abstractNumId="11" w15:restartNumberingAfterBreak="0">
    <w:nsid w:val="13320FBD"/>
    <w:multiLevelType w:val="singleLevel"/>
    <w:tmpl w:val="0809000F"/>
    <w:lvl w:ilvl="0">
      <w:start w:val="1"/>
      <w:numFmt w:val="decimal"/>
      <w:pStyle w:val="ListBullet4"/>
      <w:lvlText w:val="%1."/>
      <w:lvlJc w:val="left"/>
      <w:pPr>
        <w:ind w:left="360" w:hanging="360"/>
      </w:pPr>
      <w:rPr>
        <w:rFonts w:hint="default"/>
      </w:rPr>
    </w:lvl>
  </w:abstractNum>
  <w:abstractNum w:abstractNumId="12" w15:restartNumberingAfterBreak="0">
    <w:nsid w:val="23384B96"/>
    <w:multiLevelType w:val="hybridMultilevel"/>
    <w:tmpl w:val="00088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3B0818"/>
    <w:multiLevelType w:val="multilevel"/>
    <w:tmpl w:val="ED36B5BC"/>
    <w:numStyleLink w:val="ListBullets"/>
  </w:abstractNum>
  <w:abstractNum w:abstractNumId="14" w15:restartNumberingAfterBreak="0">
    <w:nsid w:val="35303360"/>
    <w:multiLevelType w:val="multilevel"/>
    <w:tmpl w:val="ED36B5BC"/>
    <w:numStyleLink w:val="ListBullets"/>
  </w:abstractNum>
  <w:abstractNum w:abstractNumId="15" w15:restartNumberingAfterBreak="0">
    <w:nsid w:val="3AB151A3"/>
    <w:multiLevelType w:val="hybridMultilevel"/>
    <w:tmpl w:val="572A5F00"/>
    <w:lvl w:ilvl="0" w:tplc="2D6CEDEE">
      <w:start w:val="1"/>
      <w:numFmt w:val="decimal"/>
      <w:pStyle w:val="titreTableau"/>
      <w:lvlText w:val="Table %1. "/>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AD83EB1"/>
    <w:multiLevelType w:val="hybridMultilevel"/>
    <w:tmpl w:val="03427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9B6ED2"/>
    <w:multiLevelType w:val="multilevel"/>
    <w:tmpl w:val="ED36B5BC"/>
    <w:numStyleLink w:val="ListBullets"/>
  </w:abstractNum>
  <w:abstractNum w:abstractNumId="18" w15:restartNumberingAfterBreak="0">
    <w:nsid w:val="3F86302F"/>
    <w:multiLevelType w:val="hybridMultilevel"/>
    <w:tmpl w:val="8D429A1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15:restartNumberingAfterBreak="0">
    <w:nsid w:val="3FD932B0"/>
    <w:multiLevelType w:val="hybridMultilevel"/>
    <w:tmpl w:val="73DE7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FB1565"/>
    <w:multiLevelType w:val="hybridMultilevel"/>
    <w:tmpl w:val="08806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8E4179"/>
    <w:multiLevelType w:val="hybridMultilevel"/>
    <w:tmpl w:val="80A266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A56376"/>
    <w:multiLevelType w:val="hybridMultilevel"/>
    <w:tmpl w:val="83561A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286268E"/>
    <w:multiLevelType w:val="multilevel"/>
    <w:tmpl w:val="ED36B5BC"/>
    <w:styleLink w:val="ListBullet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66B010F"/>
    <w:multiLevelType w:val="multilevel"/>
    <w:tmpl w:val="ED36B5BC"/>
    <w:numStyleLink w:val="ListBullets"/>
  </w:abstractNum>
  <w:abstractNum w:abstractNumId="25" w15:restartNumberingAfterBreak="0">
    <w:nsid w:val="5B3B3E2A"/>
    <w:multiLevelType w:val="hybridMultilevel"/>
    <w:tmpl w:val="048A62DC"/>
    <w:lvl w:ilvl="0" w:tplc="AD563D3C">
      <w:start w:val="1"/>
      <w:numFmt w:val="bullet"/>
      <w:lvlText w:val=""/>
      <w:lvlJc w:val="left"/>
      <w:pPr>
        <w:ind w:left="2149" w:hanging="360"/>
      </w:pPr>
      <w:rPr>
        <w:rFonts w:ascii="Symbol" w:hAnsi="Symbol" w:hint="default"/>
      </w:rPr>
    </w:lvl>
    <w:lvl w:ilvl="1" w:tplc="04090003">
      <w:start w:val="1"/>
      <w:numFmt w:val="bullet"/>
      <w:lvlText w:val="o"/>
      <w:lvlJc w:val="left"/>
      <w:pPr>
        <w:ind w:left="2869" w:hanging="360"/>
      </w:pPr>
      <w:rPr>
        <w:rFonts w:ascii="Courier New" w:hAnsi="Courier New" w:cs="Courier New" w:hint="default"/>
      </w:rPr>
    </w:lvl>
    <w:lvl w:ilvl="2" w:tplc="04090005" w:tentative="1">
      <w:start w:val="1"/>
      <w:numFmt w:val="bullet"/>
      <w:lvlText w:val=""/>
      <w:lvlJc w:val="left"/>
      <w:pPr>
        <w:ind w:left="3589" w:hanging="360"/>
      </w:pPr>
      <w:rPr>
        <w:rFonts w:ascii="Wingdings" w:hAnsi="Wingdings" w:hint="default"/>
      </w:rPr>
    </w:lvl>
    <w:lvl w:ilvl="3" w:tplc="04090001" w:tentative="1">
      <w:start w:val="1"/>
      <w:numFmt w:val="bullet"/>
      <w:lvlText w:val=""/>
      <w:lvlJc w:val="left"/>
      <w:pPr>
        <w:ind w:left="4309" w:hanging="360"/>
      </w:pPr>
      <w:rPr>
        <w:rFonts w:ascii="Symbol" w:hAnsi="Symbol" w:hint="default"/>
      </w:rPr>
    </w:lvl>
    <w:lvl w:ilvl="4" w:tplc="04090003" w:tentative="1">
      <w:start w:val="1"/>
      <w:numFmt w:val="bullet"/>
      <w:lvlText w:val="o"/>
      <w:lvlJc w:val="left"/>
      <w:pPr>
        <w:ind w:left="5029" w:hanging="360"/>
      </w:pPr>
      <w:rPr>
        <w:rFonts w:ascii="Courier New" w:hAnsi="Courier New" w:cs="Courier New" w:hint="default"/>
      </w:rPr>
    </w:lvl>
    <w:lvl w:ilvl="5" w:tplc="04090005" w:tentative="1">
      <w:start w:val="1"/>
      <w:numFmt w:val="bullet"/>
      <w:lvlText w:val=""/>
      <w:lvlJc w:val="left"/>
      <w:pPr>
        <w:ind w:left="5749" w:hanging="360"/>
      </w:pPr>
      <w:rPr>
        <w:rFonts w:ascii="Wingdings" w:hAnsi="Wingdings" w:hint="default"/>
      </w:rPr>
    </w:lvl>
    <w:lvl w:ilvl="6" w:tplc="04090001" w:tentative="1">
      <w:start w:val="1"/>
      <w:numFmt w:val="bullet"/>
      <w:lvlText w:val=""/>
      <w:lvlJc w:val="left"/>
      <w:pPr>
        <w:ind w:left="6469" w:hanging="360"/>
      </w:pPr>
      <w:rPr>
        <w:rFonts w:ascii="Symbol" w:hAnsi="Symbol" w:hint="default"/>
      </w:rPr>
    </w:lvl>
    <w:lvl w:ilvl="7" w:tplc="04090003" w:tentative="1">
      <w:start w:val="1"/>
      <w:numFmt w:val="bullet"/>
      <w:lvlText w:val="o"/>
      <w:lvlJc w:val="left"/>
      <w:pPr>
        <w:ind w:left="7189" w:hanging="360"/>
      </w:pPr>
      <w:rPr>
        <w:rFonts w:ascii="Courier New" w:hAnsi="Courier New" w:cs="Courier New" w:hint="default"/>
      </w:rPr>
    </w:lvl>
    <w:lvl w:ilvl="8" w:tplc="04090005" w:tentative="1">
      <w:start w:val="1"/>
      <w:numFmt w:val="bullet"/>
      <w:lvlText w:val=""/>
      <w:lvlJc w:val="left"/>
      <w:pPr>
        <w:ind w:left="7909" w:hanging="360"/>
      </w:pPr>
      <w:rPr>
        <w:rFonts w:ascii="Wingdings" w:hAnsi="Wingdings" w:hint="default"/>
      </w:rPr>
    </w:lvl>
  </w:abstractNum>
  <w:abstractNum w:abstractNumId="26" w15:restartNumberingAfterBreak="0">
    <w:nsid w:val="5C2410DD"/>
    <w:multiLevelType w:val="hybridMultilevel"/>
    <w:tmpl w:val="33F82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E754A9"/>
    <w:multiLevelType w:val="hybridMultilevel"/>
    <w:tmpl w:val="B034496C"/>
    <w:lvl w:ilvl="0" w:tplc="DED666A8">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C91FE3"/>
    <w:multiLevelType w:val="multilevel"/>
    <w:tmpl w:val="ED36B5BC"/>
    <w:numStyleLink w:val="ListBullets"/>
  </w:abstractNum>
  <w:abstractNum w:abstractNumId="29" w15:restartNumberingAfterBreak="0">
    <w:nsid w:val="70541F2A"/>
    <w:multiLevelType w:val="multilevel"/>
    <w:tmpl w:val="040C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0" w15:restartNumberingAfterBreak="0">
    <w:nsid w:val="71B9170D"/>
    <w:multiLevelType w:val="hybridMultilevel"/>
    <w:tmpl w:val="F0047254"/>
    <w:lvl w:ilvl="0" w:tplc="54581BE8">
      <w:start w:val="1"/>
      <w:numFmt w:val="decimal"/>
      <w:pStyle w:val="titreFigure"/>
      <w:lvlText w:val="Figure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79835E4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81832987">
    <w:abstractNumId w:val="29"/>
  </w:num>
  <w:num w:numId="2" w16cid:durableId="631981898">
    <w:abstractNumId w:val="8"/>
  </w:num>
  <w:num w:numId="3" w16cid:durableId="910120097">
    <w:abstractNumId w:val="3"/>
  </w:num>
  <w:num w:numId="4" w16cid:durableId="1815944230">
    <w:abstractNumId w:val="2"/>
  </w:num>
  <w:num w:numId="5" w16cid:durableId="623271695">
    <w:abstractNumId w:val="1"/>
  </w:num>
  <w:num w:numId="6" w16cid:durableId="711540418">
    <w:abstractNumId w:val="0"/>
  </w:num>
  <w:num w:numId="7" w16cid:durableId="1631397317">
    <w:abstractNumId w:val="9"/>
  </w:num>
  <w:num w:numId="8" w16cid:durableId="393895124">
    <w:abstractNumId w:val="7"/>
  </w:num>
  <w:num w:numId="9" w16cid:durableId="1507405143">
    <w:abstractNumId w:val="6"/>
  </w:num>
  <w:num w:numId="10" w16cid:durableId="1392264698">
    <w:abstractNumId w:val="5"/>
  </w:num>
  <w:num w:numId="11" w16cid:durableId="530804253">
    <w:abstractNumId w:val="4"/>
  </w:num>
  <w:num w:numId="12" w16cid:durableId="1830822865">
    <w:abstractNumId w:val="15"/>
  </w:num>
  <w:num w:numId="13" w16cid:durableId="1420561260">
    <w:abstractNumId w:val="30"/>
  </w:num>
  <w:num w:numId="14" w16cid:durableId="1238394778">
    <w:abstractNumId w:val="18"/>
  </w:num>
  <w:num w:numId="15" w16cid:durableId="898125950">
    <w:abstractNumId w:val="25"/>
  </w:num>
  <w:num w:numId="16" w16cid:durableId="193300814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936784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87690924">
    <w:abstractNumId w:val="16"/>
  </w:num>
  <w:num w:numId="19" w16cid:durableId="1303121961">
    <w:abstractNumId w:val="19"/>
  </w:num>
  <w:num w:numId="20" w16cid:durableId="662584624">
    <w:abstractNumId w:val="12"/>
  </w:num>
  <w:num w:numId="21" w16cid:durableId="654722528">
    <w:abstractNumId w:val="26"/>
  </w:num>
  <w:num w:numId="22" w16cid:durableId="614025805">
    <w:abstractNumId w:val="20"/>
  </w:num>
  <w:num w:numId="23" w16cid:durableId="1877083339">
    <w:abstractNumId w:val="31"/>
  </w:num>
  <w:num w:numId="24" w16cid:durableId="1333994231">
    <w:abstractNumId w:val="23"/>
  </w:num>
  <w:num w:numId="25" w16cid:durableId="1484468293">
    <w:abstractNumId w:val="28"/>
  </w:num>
  <w:num w:numId="26" w16cid:durableId="2122992789">
    <w:abstractNumId w:val="24"/>
  </w:num>
  <w:num w:numId="27" w16cid:durableId="382749746">
    <w:abstractNumId w:val="10"/>
  </w:num>
  <w:num w:numId="28" w16cid:durableId="1744136824">
    <w:abstractNumId w:val="13"/>
  </w:num>
  <w:num w:numId="29" w16cid:durableId="1826437569">
    <w:abstractNumId w:val="14"/>
  </w:num>
  <w:num w:numId="30" w16cid:durableId="4601492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59824665">
    <w:abstractNumId w:val="11"/>
  </w:num>
  <w:num w:numId="32" w16cid:durableId="51268732">
    <w:abstractNumId w:val="17"/>
  </w:num>
  <w:num w:numId="33" w16cid:durableId="1104570477">
    <w:abstractNumId w:val="22"/>
  </w:num>
  <w:num w:numId="34" w16cid:durableId="1002318424">
    <w:abstractNumId w:val="21"/>
  </w:num>
  <w:num w:numId="35" w16cid:durableId="31557310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7317237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1C7"/>
    <w:rsid w:val="000002BC"/>
    <w:rsid w:val="00000CD2"/>
    <w:rsid w:val="00007222"/>
    <w:rsid w:val="00016452"/>
    <w:rsid w:val="00017CB6"/>
    <w:rsid w:val="000253E0"/>
    <w:rsid w:val="00026000"/>
    <w:rsid w:val="00030136"/>
    <w:rsid w:val="00033A11"/>
    <w:rsid w:val="000344F9"/>
    <w:rsid w:val="00036B09"/>
    <w:rsid w:val="00037C0B"/>
    <w:rsid w:val="00043A20"/>
    <w:rsid w:val="00046C1B"/>
    <w:rsid w:val="0005012B"/>
    <w:rsid w:val="000520A6"/>
    <w:rsid w:val="00052922"/>
    <w:rsid w:val="00052BDB"/>
    <w:rsid w:val="00052E5A"/>
    <w:rsid w:val="00055C30"/>
    <w:rsid w:val="000626A8"/>
    <w:rsid w:val="000668B1"/>
    <w:rsid w:val="000701C3"/>
    <w:rsid w:val="0007412A"/>
    <w:rsid w:val="00074DCA"/>
    <w:rsid w:val="000826B1"/>
    <w:rsid w:val="00085CCC"/>
    <w:rsid w:val="00086204"/>
    <w:rsid w:val="00086A3A"/>
    <w:rsid w:val="000A0B1C"/>
    <w:rsid w:val="000A6B6F"/>
    <w:rsid w:val="000A6C74"/>
    <w:rsid w:val="000A79F3"/>
    <w:rsid w:val="000A7BBF"/>
    <w:rsid w:val="000B0BE5"/>
    <w:rsid w:val="000B0F7D"/>
    <w:rsid w:val="000B30DC"/>
    <w:rsid w:val="000C04A0"/>
    <w:rsid w:val="000C1688"/>
    <w:rsid w:val="000C3BBF"/>
    <w:rsid w:val="000C6239"/>
    <w:rsid w:val="000E7CA9"/>
    <w:rsid w:val="000F2C0D"/>
    <w:rsid w:val="000F41B8"/>
    <w:rsid w:val="000F69F0"/>
    <w:rsid w:val="00104690"/>
    <w:rsid w:val="001061BD"/>
    <w:rsid w:val="00106795"/>
    <w:rsid w:val="00107A58"/>
    <w:rsid w:val="00107D38"/>
    <w:rsid w:val="00111400"/>
    <w:rsid w:val="00112E60"/>
    <w:rsid w:val="00114AAC"/>
    <w:rsid w:val="00120063"/>
    <w:rsid w:val="001201F3"/>
    <w:rsid w:val="00127656"/>
    <w:rsid w:val="00133309"/>
    <w:rsid w:val="00136358"/>
    <w:rsid w:val="00136C60"/>
    <w:rsid w:val="00143B28"/>
    <w:rsid w:val="001469C5"/>
    <w:rsid w:val="00151F88"/>
    <w:rsid w:val="00155FA0"/>
    <w:rsid w:val="00157B65"/>
    <w:rsid w:val="00160F03"/>
    <w:rsid w:val="00166D7D"/>
    <w:rsid w:val="00171DE4"/>
    <w:rsid w:val="00172583"/>
    <w:rsid w:val="00172B6E"/>
    <w:rsid w:val="00175EA8"/>
    <w:rsid w:val="00181BD1"/>
    <w:rsid w:val="00182995"/>
    <w:rsid w:val="00184422"/>
    <w:rsid w:val="001844AB"/>
    <w:rsid w:val="00185469"/>
    <w:rsid w:val="00190F3D"/>
    <w:rsid w:val="001A038B"/>
    <w:rsid w:val="001A03E0"/>
    <w:rsid w:val="001A5B6B"/>
    <w:rsid w:val="001C4B74"/>
    <w:rsid w:val="001C5DDA"/>
    <w:rsid w:val="001D0043"/>
    <w:rsid w:val="001D1E06"/>
    <w:rsid w:val="001D30FB"/>
    <w:rsid w:val="001E029B"/>
    <w:rsid w:val="001E6B00"/>
    <w:rsid w:val="001E7B8E"/>
    <w:rsid w:val="001F0329"/>
    <w:rsid w:val="001F4444"/>
    <w:rsid w:val="001F7ABE"/>
    <w:rsid w:val="00200254"/>
    <w:rsid w:val="002071A3"/>
    <w:rsid w:val="00215318"/>
    <w:rsid w:val="00220577"/>
    <w:rsid w:val="0023045A"/>
    <w:rsid w:val="00231181"/>
    <w:rsid w:val="00233896"/>
    <w:rsid w:val="002345B2"/>
    <w:rsid w:val="0023616F"/>
    <w:rsid w:val="0024601B"/>
    <w:rsid w:val="002538E9"/>
    <w:rsid w:val="00253DE5"/>
    <w:rsid w:val="002550C6"/>
    <w:rsid w:val="002578FC"/>
    <w:rsid w:val="00262A73"/>
    <w:rsid w:val="0026545A"/>
    <w:rsid w:val="002659D6"/>
    <w:rsid w:val="00282123"/>
    <w:rsid w:val="00282A9D"/>
    <w:rsid w:val="0028361F"/>
    <w:rsid w:val="00290CF0"/>
    <w:rsid w:val="002949C5"/>
    <w:rsid w:val="002A03C3"/>
    <w:rsid w:val="002A29E9"/>
    <w:rsid w:val="002A56DE"/>
    <w:rsid w:val="002A6296"/>
    <w:rsid w:val="002B0BD3"/>
    <w:rsid w:val="002B6D91"/>
    <w:rsid w:val="002B7F53"/>
    <w:rsid w:val="002C7392"/>
    <w:rsid w:val="002C7DB9"/>
    <w:rsid w:val="002D0054"/>
    <w:rsid w:val="002D18B3"/>
    <w:rsid w:val="002D2961"/>
    <w:rsid w:val="002E19DC"/>
    <w:rsid w:val="002E2947"/>
    <w:rsid w:val="002F7033"/>
    <w:rsid w:val="003000BA"/>
    <w:rsid w:val="00301AD6"/>
    <w:rsid w:val="00302259"/>
    <w:rsid w:val="003038B1"/>
    <w:rsid w:val="00303F56"/>
    <w:rsid w:val="003112A0"/>
    <w:rsid w:val="00312F4B"/>
    <w:rsid w:val="0031351F"/>
    <w:rsid w:val="00313FED"/>
    <w:rsid w:val="0031422C"/>
    <w:rsid w:val="00320007"/>
    <w:rsid w:val="003264F4"/>
    <w:rsid w:val="00326697"/>
    <w:rsid w:val="00331BA4"/>
    <w:rsid w:val="00332DEB"/>
    <w:rsid w:val="00333663"/>
    <w:rsid w:val="00334B0C"/>
    <w:rsid w:val="003371CE"/>
    <w:rsid w:val="003417A3"/>
    <w:rsid w:val="00341C5D"/>
    <w:rsid w:val="0034360D"/>
    <w:rsid w:val="003463DA"/>
    <w:rsid w:val="00346AD2"/>
    <w:rsid w:val="003500E7"/>
    <w:rsid w:val="00350662"/>
    <w:rsid w:val="00354BEC"/>
    <w:rsid w:val="00362E0F"/>
    <w:rsid w:val="003760AE"/>
    <w:rsid w:val="00381C26"/>
    <w:rsid w:val="00382FC4"/>
    <w:rsid w:val="003836BE"/>
    <w:rsid w:val="00384916"/>
    <w:rsid w:val="00390AD6"/>
    <w:rsid w:val="003933ED"/>
    <w:rsid w:val="00394314"/>
    <w:rsid w:val="00396223"/>
    <w:rsid w:val="00397C34"/>
    <w:rsid w:val="003A0DFF"/>
    <w:rsid w:val="003A2A3A"/>
    <w:rsid w:val="003A7725"/>
    <w:rsid w:val="003B5F29"/>
    <w:rsid w:val="003B6937"/>
    <w:rsid w:val="003B76C5"/>
    <w:rsid w:val="003C4483"/>
    <w:rsid w:val="003C6AA2"/>
    <w:rsid w:val="003D0076"/>
    <w:rsid w:val="003D129F"/>
    <w:rsid w:val="003D6D55"/>
    <w:rsid w:val="003D78FC"/>
    <w:rsid w:val="003E2C7B"/>
    <w:rsid w:val="003F0DCF"/>
    <w:rsid w:val="003F2BE1"/>
    <w:rsid w:val="003F3303"/>
    <w:rsid w:val="003F5952"/>
    <w:rsid w:val="00404274"/>
    <w:rsid w:val="00406509"/>
    <w:rsid w:val="0040696E"/>
    <w:rsid w:val="00406ED8"/>
    <w:rsid w:val="00407750"/>
    <w:rsid w:val="00411F76"/>
    <w:rsid w:val="004124EF"/>
    <w:rsid w:val="00414206"/>
    <w:rsid w:val="0042183E"/>
    <w:rsid w:val="00421ACE"/>
    <w:rsid w:val="004221EE"/>
    <w:rsid w:val="004247C7"/>
    <w:rsid w:val="00427E9A"/>
    <w:rsid w:val="00430AD2"/>
    <w:rsid w:val="0043127D"/>
    <w:rsid w:val="004411E6"/>
    <w:rsid w:val="00441657"/>
    <w:rsid w:val="00441B42"/>
    <w:rsid w:val="00443A0F"/>
    <w:rsid w:val="0044519B"/>
    <w:rsid w:val="00447F09"/>
    <w:rsid w:val="00453ACA"/>
    <w:rsid w:val="00453B25"/>
    <w:rsid w:val="00454896"/>
    <w:rsid w:val="00457F11"/>
    <w:rsid w:val="00460875"/>
    <w:rsid w:val="00463B27"/>
    <w:rsid w:val="0047073C"/>
    <w:rsid w:val="004726F1"/>
    <w:rsid w:val="0047353F"/>
    <w:rsid w:val="0047538C"/>
    <w:rsid w:val="0047656F"/>
    <w:rsid w:val="004777D3"/>
    <w:rsid w:val="00482B00"/>
    <w:rsid w:val="00482E1E"/>
    <w:rsid w:val="004851DB"/>
    <w:rsid w:val="00490BAD"/>
    <w:rsid w:val="004A06DE"/>
    <w:rsid w:val="004A08B5"/>
    <w:rsid w:val="004A0F6B"/>
    <w:rsid w:val="004A1E58"/>
    <w:rsid w:val="004A3DF3"/>
    <w:rsid w:val="004A4D02"/>
    <w:rsid w:val="004B03A9"/>
    <w:rsid w:val="004B0E26"/>
    <w:rsid w:val="004B4A0A"/>
    <w:rsid w:val="004B5044"/>
    <w:rsid w:val="004B6532"/>
    <w:rsid w:val="004B6B8C"/>
    <w:rsid w:val="004B78D1"/>
    <w:rsid w:val="004B7C67"/>
    <w:rsid w:val="004C3608"/>
    <w:rsid w:val="004C4DDB"/>
    <w:rsid w:val="004C6218"/>
    <w:rsid w:val="004C70EB"/>
    <w:rsid w:val="004D4672"/>
    <w:rsid w:val="004D50B3"/>
    <w:rsid w:val="004D56B7"/>
    <w:rsid w:val="004E2E26"/>
    <w:rsid w:val="004E6E2D"/>
    <w:rsid w:val="004E7E87"/>
    <w:rsid w:val="004F2E99"/>
    <w:rsid w:val="004F34D2"/>
    <w:rsid w:val="004F4B65"/>
    <w:rsid w:val="004F624B"/>
    <w:rsid w:val="00500D48"/>
    <w:rsid w:val="00501AC4"/>
    <w:rsid w:val="005026B0"/>
    <w:rsid w:val="00502798"/>
    <w:rsid w:val="00507CBE"/>
    <w:rsid w:val="00511807"/>
    <w:rsid w:val="00512DAF"/>
    <w:rsid w:val="00513EF4"/>
    <w:rsid w:val="005144FB"/>
    <w:rsid w:val="005153AE"/>
    <w:rsid w:val="00515EF9"/>
    <w:rsid w:val="00521CE7"/>
    <w:rsid w:val="00521F84"/>
    <w:rsid w:val="00523DB0"/>
    <w:rsid w:val="005311EA"/>
    <w:rsid w:val="00532A44"/>
    <w:rsid w:val="00536F96"/>
    <w:rsid w:val="005412AD"/>
    <w:rsid w:val="0054336A"/>
    <w:rsid w:val="00543EB3"/>
    <w:rsid w:val="005504B2"/>
    <w:rsid w:val="0055643B"/>
    <w:rsid w:val="00556613"/>
    <w:rsid w:val="00556FDA"/>
    <w:rsid w:val="00564E4D"/>
    <w:rsid w:val="005656A9"/>
    <w:rsid w:val="00567655"/>
    <w:rsid w:val="005713E0"/>
    <w:rsid w:val="00574C98"/>
    <w:rsid w:val="0057507D"/>
    <w:rsid w:val="00576C91"/>
    <w:rsid w:val="005822F9"/>
    <w:rsid w:val="0058281F"/>
    <w:rsid w:val="00585E23"/>
    <w:rsid w:val="00591E8B"/>
    <w:rsid w:val="00593844"/>
    <w:rsid w:val="005A1E9C"/>
    <w:rsid w:val="005B10C5"/>
    <w:rsid w:val="005B2E93"/>
    <w:rsid w:val="005B4CA8"/>
    <w:rsid w:val="005B518A"/>
    <w:rsid w:val="005B733B"/>
    <w:rsid w:val="005C2140"/>
    <w:rsid w:val="005C6EBD"/>
    <w:rsid w:val="005C79F2"/>
    <w:rsid w:val="005C7F04"/>
    <w:rsid w:val="005D0068"/>
    <w:rsid w:val="005D0441"/>
    <w:rsid w:val="005D4E2B"/>
    <w:rsid w:val="005E4300"/>
    <w:rsid w:val="005E5FCB"/>
    <w:rsid w:val="005E7112"/>
    <w:rsid w:val="005F4C69"/>
    <w:rsid w:val="005F61B5"/>
    <w:rsid w:val="005F640C"/>
    <w:rsid w:val="005F7741"/>
    <w:rsid w:val="005F7AA2"/>
    <w:rsid w:val="006017EF"/>
    <w:rsid w:val="006039D9"/>
    <w:rsid w:val="006170DE"/>
    <w:rsid w:val="0062370B"/>
    <w:rsid w:val="00631B76"/>
    <w:rsid w:val="006329D8"/>
    <w:rsid w:val="006349C5"/>
    <w:rsid w:val="0063528F"/>
    <w:rsid w:val="006363CA"/>
    <w:rsid w:val="006369CA"/>
    <w:rsid w:val="00637082"/>
    <w:rsid w:val="00637F5D"/>
    <w:rsid w:val="00642186"/>
    <w:rsid w:val="00642482"/>
    <w:rsid w:val="00646818"/>
    <w:rsid w:val="00650CCE"/>
    <w:rsid w:val="00652CF7"/>
    <w:rsid w:val="006537FA"/>
    <w:rsid w:val="00654EE4"/>
    <w:rsid w:val="006579F9"/>
    <w:rsid w:val="0066089C"/>
    <w:rsid w:val="00661369"/>
    <w:rsid w:val="00665990"/>
    <w:rsid w:val="00665AE7"/>
    <w:rsid w:val="00676FCC"/>
    <w:rsid w:val="00682925"/>
    <w:rsid w:val="00683768"/>
    <w:rsid w:val="00684353"/>
    <w:rsid w:val="00684ED2"/>
    <w:rsid w:val="00687881"/>
    <w:rsid w:val="00690479"/>
    <w:rsid w:val="00693E2D"/>
    <w:rsid w:val="0069556F"/>
    <w:rsid w:val="006970FB"/>
    <w:rsid w:val="006A3853"/>
    <w:rsid w:val="006A713F"/>
    <w:rsid w:val="006B0821"/>
    <w:rsid w:val="006B21AF"/>
    <w:rsid w:val="006B582A"/>
    <w:rsid w:val="006B78E2"/>
    <w:rsid w:val="006B7AA4"/>
    <w:rsid w:val="006C102A"/>
    <w:rsid w:val="006C24A0"/>
    <w:rsid w:val="006C24DC"/>
    <w:rsid w:val="006C5F9D"/>
    <w:rsid w:val="006D5E38"/>
    <w:rsid w:val="006E1BA5"/>
    <w:rsid w:val="006F0E46"/>
    <w:rsid w:val="006F5302"/>
    <w:rsid w:val="006F5E8F"/>
    <w:rsid w:val="006F681F"/>
    <w:rsid w:val="00700944"/>
    <w:rsid w:val="007020A9"/>
    <w:rsid w:val="00703191"/>
    <w:rsid w:val="0070526E"/>
    <w:rsid w:val="007052C8"/>
    <w:rsid w:val="00705E6B"/>
    <w:rsid w:val="0071298C"/>
    <w:rsid w:val="007157B6"/>
    <w:rsid w:val="007171C9"/>
    <w:rsid w:val="00721195"/>
    <w:rsid w:val="0072712E"/>
    <w:rsid w:val="007334C2"/>
    <w:rsid w:val="007337FA"/>
    <w:rsid w:val="007364B5"/>
    <w:rsid w:val="007433C0"/>
    <w:rsid w:val="007456F3"/>
    <w:rsid w:val="0074595C"/>
    <w:rsid w:val="007508AB"/>
    <w:rsid w:val="00750BE7"/>
    <w:rsid w:val="007513A8"/>
    <w:rsid w:val="00753A17"/>
    <w:rsid w:val="00757F8F"/>
    <w:rsid w:val="00766BBD"/>
    <w:rsid w:val="0076782D"/>
    <w:rsid w:val="007728CB"/>
    <w:rsid w:val="00773665"/>
    <w:rsid w:val="00774236"/>
    <w:rsid w:val="007811D3"/>
    <w:rsid w:val="00783689"/>
    <w:rsid w:val="00784381"/>
    <w:rsid w:val="0078621A"/>
    <w:rsid w:val="00795646"/>
    <w:rsid w:val="007961EE"/>
    <w:rsid w:val="007962B1"/>
    <w:rsid w:val="00796CC2"/>
    <w:rsid w:val="007A3921"/>
    <w:rsid w:val="007B3E16"/>
    <w:rsid w:val="007B43C2"/>
    <w:rsid w:val="007B47B4"/>
    <w:rsid w:val="007C17F4"/>
    <w:rsid w:val="007C4919"/>
    <w:rsid w:val="007D0FA3"/>
    <w:rsid w:val="007D4403"/>
    <w:rsid w:val="007E1969"/>
    <w:rsid w:val="007E3AC0"/>
    <w:rsid w:val="007E434F"/>
    <w:rsid w:val="007F2B0B"/>
    <w:rsid w:val="007F34BE"/>
    <w:rsid w:val="007F43C5"/>
    <w:rsid w:val="007F7499"/>
    <w:rsid w:val="00803491"/>
    <w:rsid w:val="0080427C"/>
    <w:rsid w:val="00804E16"/>
    <w:rsid w:val="00807B60"/>
    <w:rsid w:val="00811768"/>
    <w:rsid w:val="00814E15"/>
    <w:rsid w:val="008206D2"/>
    <w:rsid w:val="008310BA"/>
    <w:rsid w:val="00835004"/>
    <w:rsid w:val="00841B6D"/>
    <w:rsid w:val="00844365"/>
    <w:rsid w:val="008445BF"/>
    <w:rsid w:val="008456D2"/>
    <w:rsid w:val="008561D6"/>
    <w:rsid w:val="00857401"/>
    <w:rsid w:val="00861135"/>
    <w:rsid w:val="00861B2B"/>
    <w:rsid w:val="008662D7"/>
    <w:rsid w:val="00871822"/>
    <w:rsid w:val="00875AF8"/>
    <w:rsid w:val="00875BEF"/>
    <w:rsid w:val="0087741B"/>
    <w:rsid w:val="00877EFD"/>
    <w:rsid w:val="0088145C"/>
    <w:rsid w:val="008852BD"/>
    <w:rsid w:val="00893BEE"/>
    <w:rsid w:val="00894E07"/>
    <w:rsid w:val="008A66A0"/>
    <w:rsid w:val="008C03BE"/>
    <w:rsid w:val="008C4C66"/>
    <w:rsid w:val="008C6C79"/>
    <w:rsid w:val="008D476D"/>
    <w:rsid w:val="008D4B6B"/>
    <w:rsid w:val="008D4C95"/>
    <w:rsid w:val="008D634F"/>
    <w:rsid w:val="008E3CE5"/>
    <w:rsid w:val="008E6484"/>
    <w:rsid w:val="008E6D6D"/>
    <w:rsid w:val="008F1A6C"/>
    <w:rsid w:val="008F5561"/>
    <w:rsid w:val="00900063"/>
    <w:rsid w:val="00901F7D"/>
    <w:rsid w:val="00902EBF"/>
    <w:rsid w:val="00903AFD"/>
    <w:rsid w:val="00912791"/>
    <w:rsid w:val="00914D84"/>
    <w:rsid w:val="009200BB"/>
    <w:rsid w:val="00921331"/>
    <w:rsid w:val="009226FE"/>
    <w:rsid w:val="00931310"/>
    <w:rsid w:val="00941BA1"/>
    <w:rsid w:val="009431AE"/>
    <w:rsid w:val="00944648"/>
    <w:rsid w:val="00945453"/>
    <w:rsid w:val="009459D9"/>
    <w:rsid w:val="00945A7E"/>
    <w:rsid w:val="009605EE"/>
    <w:rsid w:val="00960A16"/>
    <w:rsid w:val="00961368"/>
    <w:rsid w:val="009644EC"/>
    <w:rsid w:val="0096494E"/>
    <w:rsid w:val="00972E71"/>
    <w:rsid w:val="00975DC5"/>
    <w:rsid w:val="009834D8"/>
    <w:rsid w:val="00986C23"/>
    <w:rsid w:val="00990CA1"/>
    <w:rsid w:val="0099227A"/>
    <w:rsid w:val="00997C40"/>
    <w:rsid w:val="009A136E"/>
    <w:rsid w:val="009B1EBF"/>
    <w:rsid w:val="009B7504"/>
    <w:rsid w:val="009C03C3"/>
    <w:rsid w:val="009C0C21"/>
    <w:rsid w:val="009C16F6"/>
    <w:rsid w:val="009C32B2"/>
    <w:rsid w:val="009D4C75"/>
    <w:rsid w:val="009E11F5"/>
    <w:rsid w:val="009F786F"/>
    <w:rsid w:val="00A0523A"/>
    <w:rsid w:val="00A11E39"/>
    <w:rsid w:val="00A133DA"/>
    <w:rsid w:val="00A13FD5"/>
    <w:rsid w:val="00A21981"/>
    <w:rsid w:val="00A25C27"/>
    <w:rsid w:val="00A27F45"/>
    <w:rsid w:val="00A30FB2"/>
    <w:rsid w:val="00A32BF3"/>
    <w:rsid w:val="00A34C31"/>
    <w:rsid w:val="00A50CF9"/>
    <w:rsid w:val="00A53461"/>
    <w:rsid w:val="00A54663"/>
    <w:rsid w:val="00A63370"/>
    <w:rsid w:val="00A663D4"/>
    <w:rsid w:val="00A71CD5"/>
    <w:rsid w:val="00A72CFF"/>
    <w:rsid w:val="00A74D00"/>
    <w:rsid w:val="00A84D26"/>
    <w:rsid w:val="00A84DEF"/>
    <w:rsid w:val="00A90B2D"/>
    <w:rsid w:val="00A924E2"/>
    <w:rsid w:val="00A947C2"/>
    <w:rsid w:val="00A94821"/>
    <w:rsid w:val="00AA1DE0"/>
    <w:rsid w:val="00AA39DC"/>
    <w:rsid w:val="00AA4401"/>
    <w:rsid w:val="00AA4832"/>
    <w:rsid w:val="00AA4CBB"/>
    <w:rsid w:val="00AA6283"/>
    <w:rsid w:val="00AB0697"/>
    <w:rsid w:val="00AB070E"/>
    <w:rsid w:val="00AB74CA"/>
    <w:rsid w:val="00AC1AAD"/>
    <w:rsid w:val="00AC64BD"/>
    <w:rsid w:val="00AD07C5"/>
    <w:rsid w:val="00AD656D"/>
    <w:rsid w:val="00AE6741"/>
    <w:rsid w:val="00AF2C4F"/>
    <w:rsid w:val="00AF2E0E"/>
    <w:rsid w:val="00AF3ECF"/>
    <w:rsid w:val="00B01A82"/>
    <w:rsid w:val="00B02EE1"/>
    <w:rsid w:val="00B05B72"/>
    <w:rsid w:val="00B11559"/>
    <w:rsid w:val="00B21230"/>
    <w:rsid w:val="00B25CC3"/>
    <w:rsid w:val="00B307DE"/>
    <w:rsid w:val="00B314F9"/>
    <w:rsid w:val="00B31995"/>
    <w:rsid w:val="00B35DE6"/>
    <w:rsid w:val="00B377CB"/>
    <w:rsid w:val="00B4355E"/>
    <w:rsid w:val="00B45CE1"/>
    <w:rsid w:val="00B4662E"/>
    <w:rsid w:val="00B543C2"/>
    <w:rsid w:val="00B54F06"/>
    <w:rsid w:val="00B55DD8"/>
    <w:rsid w:val="00B5634C"/>
    <w:rsid w:val="00B569F6"/>
    <w:rsid w:val="00B65331"/>
    <w:rsid w:val="00B66089"/>
    <w:rsid w:val="00B66095"/>
    <w:rsid w:val="00B677E8"/>
    <w:rsid w:val="00B71D5E"/>
    <w:rsid w:val="00B73794"/>
    <w:rsid w:val="00B749BF"/>
    <w:rsid w:val="00B760A6"/>
    <w:rsid w:val="00B77E6D"/>
    <w:rsid w:val="00B82692"/>
    <w:rsid w:val="00B92589"/>
    <w:rsid w:val="00B96E3A"/>
    <w:rsid w:val="00B975A5"/>
    <w:rsid w:val="00BA06A1"/>
    <w:rsid w:val="00BA0FD8"/>
    <w:rsid w:val="00BA0FF4"/>
    <w:rsid w:val="00BA4494"/>
    <w:rsid w:val="00BB462D"/>
    <w:rsid w:val="00BB5757"/>
    <w:rsid w:val="00BC09AC"/>
    <w:rsid w:val="00BC5F29"/>
    <w:rsid w:val="00BC62B5"/>
    <w:rsid w:val="00BD29B0"/>
    <w:rsid w:val="00BD5244"/>
    <w:rsid w:val="00BD5A9C"/>
    <w:rsid w:val="00BD6777"/>
    <w:rsid w:val="00BE1E1A"/>
    <w:rsid w:val="00BF12A3"/>
    <w:rsid w:val="00C004A2"/>
    <w:rsid w:val="00C04B34"/>
    <w:rsid w:val="00C06012"/>
    <w:rsid w:val="00C0657A"/>
    <w:rsid w:val="00C125CD"/>
    <w:rsid w:val="00C13250"/>
    <w:rsid w:val="00C13E1A"/>
    <w:rsid w:val="00C15002"/>
    <w:rsid w:val="00C154E0"/>
    <w:rsid w:val="00C15D35"/>
    <w:rsid w:val="00C23D6A"/>
    <w:rsid w:val="00C25FFD"/>
    <w:rsid w:val="00C2618A"/>
    <w:rsid w:val="00C27D86"/>
    <w:rsid w:val="00C305D5"/>
    <w:rsid w:val="00C33DBD"/>
    <w:rsid w:val="00C445C8"/>
    <w:rsid w:val="00C4683D"/>
    <w:rsid w:val="00C500CD"/>
    <w:rsid w:val="00C56D6D"/>
    <w:rsid w:val="00C57BF8"/>
    <w:rsid w:val="00C6049A"/>
    <w:rsid w:val="00C62460"/>
    <w:rsid w:val="00C635C8"/>
    <w:rsid w:val="00C70684"/>
    <w:rsid w:val="00C77315"/>
    <w:rsid w:val="00C805AC"/>
    <w:rsid w:val="00C80627"/>
    <w:rsid w:val="00C812FA"/>
    <w:rsid w:val="00C82327"/>
    <w:rsid w:val="00C911AE"/>
    <w:rsid w:val="00C92D0F"/>
    <w:rsid w:val="00C93577"/>
    <w:rsid w:val="00C935D8"/>
    <w:rsid w:val="00C957BE"/>
    <w:rsid w:val="00C9595D"/>
    <w:rsid w:val="00C96E83"/>
    <w:rsid w:val="00CA0E04"/>
    <w:rsid w:val="00CA2BFF"/>
    <w:rsid w:val="00CA45ED"/>
    <w:rsid w:val="00CA64F8"/>
    <w:rsid w:val="00CB1158"/>
    <w:rsid w:val="00CB2A7B"/>
    <w:rsid w:val="00CB63F0"/>
    <w:rsid w:val="00CB7854"/>
    <w:rsid w:val="00CC4B73"/>
    <w:rsid w:val="00CD1319"/>
    <w:rsid w:val="00CD1E8E"/>
    <w:rsid w:val="00CD3B8F"/>
    <w:rsid w:val="00CD4AD5"/>
    <w:rsid w:val="00CD6782"/>
    <w:rsid w:val="00CE24EE"/>
    <w:rsid w:val="00CE2DCC"/>
    <w:rsid w:val="00CE655B"/>
    <w:rsid w:val="00CE7984"/>
    <w:rsid w:val="00CF7B46"/>
    <w:rsid w:val="00D04909"/>
    <w:rsid w:val="00D0710F"/>
    <w:rsid w:val="00D07FB7"/>
    <w:rsid w:val="00D1348B"/>
    <w:rsid w:val="00D14866"/>
    <w:rsid w:val="00D15914"/>
    <w:rsid w:val="00D1710A"/>
    <w:rsid w:val="00D2178B"/>
    <w:rsid w:val="00D221C7"/>
    <w:rsid w:val="00D2282A"/>
    <w:rsid w:val="00D233F8"/>
    <w:rsid w:val="00D30B22"/>
    <w:rsid w:val="00D32041"/>
    <w:rsid w:val="00D37281"/>
    <w:rsid w:val="00D37F85"/>
    <w:rsid w:val="00D429F1"/>
    <w:rsid w:val="00D43482"/>
    <w:rsid w:val="00D43AC7"/>
    <w:rsid w:val="00D45D34"/>
    <w:rsid w:val="00D45EEF"/>
    <w:rsid w:val="00D460FC"/>
    <w:rsid w:val="00D46545"/>
    <w:rsid w:val="00D4686E"/>
    <w:rsid w:val="00D47B58"/>
    <w:rsid w:val="00D5098E"/>
    <w:rsid w:val="00D548BC"/>
    <w:rsid w:val="00D54AD5"/>
    <w:rsid w:val="00D54BFD"/>
    <w:rsid w:val="00D55828"/>
    <w:rsid w:val="00D55CA2"/>
    <w:rsid w:val="00D56258"/>
    <w:rsid w:val="00D651C1"/>
    <w:rsid w:val="00D65910"/>
    <w:rsid w:val="00D72D03"/>
    <w:rsid w:val="00D81184"/>
    <w:rsid w:val="00D869E6"/>
    <w:rsid w:val="00D87F74"/>
    <w:rsid w:val="00D94F1B"/>
    <w:rsid w:val="00D97606"/>
    <w:rsid w:val="00DA050D"/>
    <w:rsid w:val="00DA292C"/>
    <w:rsid w:val="00DA2C26"/>
    <w:rsid w:val="00DA47F5"/>
    <w:rsid w:val="00DB1B80"/>
    <w:rsid w:val="00DC0747"/>
    <w:rsid w:val="00DC1B37"/>
    <w:rsid w:val="00DC6E83"/>
    <w:rsid w:val="00DC792F"/>
    <w:rsid w:val="00DC7E10"/>
    <w:rsid w:val="00DD382C"/>
    <w:rsid w:val="00DE433F"/>
    <w:rsid w:val="00DE581F"/>
    <w:rsid w:val="00DE7B0F"/>
    <w:rsid w:val="00DF3910"/>
    <w:rsid w:val="00E00532"/>
    <w:rsid w:val="00E005DD"/>
    <w:rsid w:val="00E063AB"/>
    <w:rsid w:val="00E1198B"/>
    <w:rsid w:val="00E13536"/>
    <w:rsid w:val="00E20231"/>
    <w:rsid w:val="00E205B5"/>
    <w:rsid w:val="00E21987"/>
    <w:rsid w:val="00E231A1"/>
    <w:rsid w:val="00E30F31"/>
    <w:rsid w:val="00E36CC4"/>
    <w:rsid w:val="00E509B9"/>
    <w:rsid w:val="00E51332"/>
    <w:rsid w:val="00E52451"/>
    <w:rsid w:val="00E535D2"/>
    <w:rsid w:val="00E6324A"/>
    <w:rsid w:val="00E671C6"/>
    <w:rsid w:val="00E768F6"/>
    <w:rsid w:val="00E81DC1"/>
    <w:rsid w:val="00E83106"/>
    <w:rsid w:val="00E83C07"/>
    <w:rsid w:val="00E84B80"/>
    <w:rsid w:val="00E859E7"/>
    <w:rsid w:val="00E907E6"/>
    <w:rsid w:val="00E92D4D"/>
    <w:rsid w:val="00E976C1"/>
    <w:rsid w:val="00E97F40"/>
    <w:rsid w:val="00EA0B56"/>
    <w:rsid w:val="00EA3966"/>
    <w:rsid w:val="00EA4D0B"/>
    <w:rsid w:val="00EB2904"/>
    <w:rsid w:val="00EC587D"/>
    <w:rsid w:val="00ED19E3"/>
    <w:rsid w:val="00EE047A"/>
    <w:rsid w:val="00EE271D"/>
    <w:rsid w:val="00EE286A"/>
    <w:rsid w:val="00EE2912"/>
    <w:rsid w:val="00EE35DD"/>
    <w:rsid w:val="00EE3E28"/>
    <w:rsid w:val="00EF0025"/>
    <w:rsid w:val="00EF380D"/>
    <w:rsid w:val="00F0175F"/>
    <w:rsid w:val="00F01766"/>
    <w:rsid w:val="00F07A18"/>
    <w:rsid w:val="00F10B8D"/>
    <w:rsid w:val="00F137AD"/>
    <w:rsid w:val="00F156D9"/>
    <w:rsid w:val="00F16344"/>
    <w:rsid w:val="00F2315C"/>
    <w:rsid w:val="00F25B08"/>
    <w:rsid w:val="00F26268"/>
    <w:rsid w:val="00F277D8"/>
    <w:rsid w:val="00F31433"/>
    <w:rsid w:val="00F32063"/>
    <w:rsid w:val="00F37449"/>
    <w:rsid w:val="00F446F0"/>
    <w:rsid w:val="00F508D0"/>
    <w:rsid w:val="00F513E9"/>
    <w:rsid w:val="00F52944"/>
    <w:rsid w:val="00F52B67"/>
    <w:rsid w:val="00F538D8"/>
    <w:rsid w:val="00F54A89"/>
    <w:rsid w:val="00F6121F"/>
    <w:rsid w:val="00F62340"/>
    <w:rsid w:val="00F63770"/>
    <w:rsid w:val="00F6443B"/>
    <w:rsid w:val="00F666CF"/>
    <w:rsid w:val="00F666EC"/>
    <w:rsid w:val="00F708C2"/>
    <w:rsid w:val="00F726AF"/>
    <w:rsid w:val="00F72BA0"/>
    <w:rsid w:val="00F85330"/>
    <w:rsid w:val="00F92ED3"/>
    <w:rsid w:val="00F94801"/>
    <w:rsid w:val="00F94A8B"/>
    <w:rsid w:val="00F94BC5"/>
    <w:rsid w:val="00F95950"/>
    <w:rsid w:val="00F973EA"/>
    <w:rsid w:val="00FA15B0"/>
    <w:rsid w:val="00FA2A5D"/>
    <w:rsid w:val="00FA7FDE"/>
    <w:rsid w:val="00FB2283"/>
    <w:rsid w:val="00FB68E7"/>
    <w:rsid w:val="00FC21DF"/>
    <w:rsid w:val="00FC7C9E"/>
    <w:rsid w:val="00FD1D15"/>
    <w:rsid w:val="00FD56E6"/>
    <w:rsid w:val="00FD78D4"/>
    <w:rsid w:val="00FE72F4"/>
    <w:rsid w:val="00FF0972"/>
    <w:rsid w:val="00FF09CD"/>
    <w:rsid w:val="00FF1ED7"/>
    <w:rsid w:val="00FF2278"/>
    <w:rsid w:val="00FF30E1"/>
    <w:rsid w:val="00FF317A"/>
    <w:rsid w:val="00FF4EDB"/>
    <w:rsid w:val="00FF726A"/>
    <w:rsid w:val="116E91B6"/>
    <w:rsid w:val="3DD4A34E"/>
    <w:rsid w:val="708E68AC"/>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8BD76A"/>
  <w15:docId w15:val="{368C13AD-EE56-4BF5-B624-831CAFF10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7B6"/>
    <w:pPr>
      <w:spacing w:before="120" w:after="120" w:line="336" w:lineRule="auto"/>
      <w:jc w:val="both"/>
    </w:pPr>
    <w:rPr>
      <w:rFonts w:ascii="Arial" w:hAnsi="Arial"/>
      <w:lang w:val="en-GB"/>
    </w:rPr>
  </w:style>
  <w:style w:type="paragraph" w:styleId="Heading1">
    <w:name w:val="heading 1"/>
    <w:basedOn w:val="Normal"/>
    <w:next w:val="Normal"/>
    <w:link w:val="Heading1Char"/>
    <w:uiPriority w:val="9"/>
    <w:qFormat/>
    <w:rsid w:val="00332DEB"/>
    <w:pPr>
      <w:keepNext/>
      <w:keepLines/>
      <w:numPr>
        <w:numId w:val="1"/>
      </w:numPr>
      <w:spacing w:before="240" w:after="240"/>
      <w:ind w:left="1140" w:hanging="431"/>
      <w:outlineLvl w:val="0"/>
    </w:pPr>
    <w:rPr>
      <w:rFonts w:eastAsiaTheme="majorEastAsia" w:cstheme="majorBidi"/>
      <w:b/>
      <w:bCs/>
      <w:color w:val="114C83" w:themeColor="text2"/>
      <w:sz w:val="28"/>
      <w:szCs w:val="28"/>
    </w:rPr>
  </w:style>
  <w:style w:type="paragraph" w:styleId="Heading2">
    <w:name w:val="heading 2"/>
    <w:basedOn w:val="Heading1"/>
    <w:next w:val="Normal"/>
    <w:link w:val="Heading2Char"/>
    <w:uiPriority w:val="9"/>
    <w:unhideWhenUsed/>
    <w:qFormat/>
    <w:rsid w:val="00960A16"/>
    <w:pPr>
      <w:numPr>
        <w:ilvl w:val="1"/>
      </w:numPr>
      <w:spacing w:after="120"/>
      <w:ind w:left="1996" w:hanging="578"/>
      <w:outlineLvl w:val="1"/>
    </w:pPr>
    <w:rPr>
      <w:bCs w:val="0"/>
      <w:sz w:val="24"/>
      <w:szCs w:val="26"/>
    </w:rPr>
  </w:style>
  <w:style w:type="paragraph" w:styleId="Heading3">
    <w:name w:val="heading 3"/>
    <w:basedOn w:val="Normal"/>
    <w:next w:val="Normal"/>
    <w:link w:val="Heading3Char"/>
    <w:uiPriority w:val="9"/>
    <w:unhideWhenUsed/>
    <w:qFormat/>
    <w:rsid w:val="003D6D55"/>
    <w:pPr>
      <w:keepNext/>
      <w:keepLines/>
      <w:numPr>
        <w:ilvl w:val="2"/>
        <w:numId w:val="1"/>
      </w:numPr>
      <w:spacing w:before="200"/>
      <w:ind w:left="2846"/>
      <w:outlineLvl w:val="2"/>
    </w:pPr>
    <w:rPr>
      <w:rFonts w:eastAsiaTheme="majorEastAsia" w:cstheme="majorBidi"/>
      <w:bCs/>
      <w:color w:val="114C83" w:themeColor="text2"/>
    </w:rPr>
  </w:style>
  <w:style w:type="paragraph" w:styleId="Heading4">
    <w:name w:val="heading 4"/>
    <w:basedOn w:val="Normal"/>
    <w:next w:val="Normal"/>
    <w:link w:val="Heading4Char"/>
    <w:uiPriority w:val="9"/>
    <w:unhideWhenUsed/>
    <w:qFormat/>
    <w:rsid w:val="003A0DFF"/>
    <w:pPr>
      <w:keepNext/>
      <w:keepLines/>
      <w:numPr>
        <w:ilvl w:val="3"/>
        <w:numId w:val="1"/>
      </w:numPr>
      <w:spacing w:before="200" w:after="0"/>
      <w:ind w:left="3696"/>
      <w:outlineLvl w:val="3"/>
    </w:pPr>
    <w:rPr>
      <w:rFonts w:eastAsiaTheme="majorEastAsia" w:cstheme="majorBidi"/>
      <w:bCs/>
      <w:i/>
      <w:iCs/>
      <w:color w:val="114C83" w:themeColor="text2"/>
    </w:rPr>
  </w:style>
  <w:style w:type="paragraph" w:styleId="Heading5">
    <w:name w:val="heading 5"/>
    <w:basedOn w:val="Normal"/>
    <w:next w:val="Normal"/>
    <w:link w:val="Heading5Char"/>
    <w:uiPriority w:val="9"/>
    <w:semiHidden/>
    <w:unhideWhenUsed/>
    <w:qFormat/>
    <w:rsid w:val="00133309"/>
    <w:pPr>
      <w:keepNext/>
      <w:keepLines/>
      <w:numPr>
        <w:ilvl w:val="4"/>
        <w:numId w:val="1"/>
      </w:numPr>
      <w:spacing w:before="200" w:after="0"/>
      <w:outlineLvl w:val="4"/>
    </w:pPr>
    <w:rPr>
      <w:rFonts w:asciiTheme="majorHAnsi" w:eastAsiaTheme="majorEastAsia" w:hAnsiTheme="majorHAnsi" w:cstheme="majorBidi"/>
      <w:color w:val="03384D" w:themeColor="accent1" w:themeShade="7F"/>
    </w:rPr>
  </w:style>
  <w:style w:type="paragraph" w:styleId="Heading6">
    <w:name w:val="heading 6"/>
    <w:basedOn w:val="Normal"/>
    <w:next w:val="Normal"/>
    <w:link w:val="Heading6Char"/>
    <w:uiPriority w:val="9"/>
    <w:semiHidden/>
    <w:unhideWhenUsed/>
    <w:qFormat/>
    <w:rsid w:val="00133309"/>
    <w:pPr>
      <w:keepNext/>
      <w:keepLines/>
      <w:numPr>
        <w:ilvl w:val="5"/>
        <w:numId w:val="1"/>
      </w:numPr>
      <w:spacing w:before="200" w:after="0"/>
      <w:ind w:left="4979"/>
      <w:outlineLvl w:val="5"/>
    </w:pPr>
    <w:rPr>
      <w:rFonts w:asciiTheme="majorHAnsi" w:eastAsiaTheme="majorEastAsia" w:hAnsiTheme="majorHAnsi" w:cstheme="majorBidi"/>
      <w:i/>
      <w:iCs/>
      <w:color w:val="03384D" w:themeColor="accent1" w:themeShade="7F"/>
    </w:rPr>
  </w:style>
  <w:style w:type="paragraph" w:styleId="Heading7">
    <w:name w:val="heading 7"/>
    <w:basedOn w:val="Normal"/>
    <w:next w:val="Normal"/>
    <w:link w:val="Heading7Char"/>
    <w:uiPriority w:val="9"/>
    <w:semiHidden/>
    <w:unhideWhenUsed/>
    <w:qFormat/>
    <w:rsid w:val="00133309"/>
    <w:pPr>
      <w:keepNext/>
      <w:keepLines/>
      <w:numPr>
        <w:ilvl w:val="6"/>
        <w:numId w:val="1"/>
      </w:numPr>
      <w:spacing w:before="200" w:after="0"/>
      <w:ind w:left="5123"/>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33309"/>
    <w:pPr>
      <w:keepNext/>
      <w:keepLines/>
      <w:numPr>
        <w:ilvl w:val="7"/>
        <w:numId w:val="1"/>
      </w:numPr>
      <w:spacing w:before="200" w:after="0"/>
      <w:ind w:left="5267"/>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133309"/>
    <w:pPr>
      <w:keepNext/>
      <w:keepLines/>
      <w:numPr>
        <w:ilvl w:val="8"/>
        <w:numId w:val="1"/>
      </w:numPr>
      <w:spacing w:before="200" w:after="0"/>
      <w:ind w:left="5411"/>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A0DFF"/>
    <w:pPr>
      <w:spacing w:after="300" w:line="240" w:lineRule="auto"/>
      <w:contextualSpacing/>
    </w:pPr>
    <w:rPr>
      <w:rFonts w:eastAsiaTheme="majorEastAsia" w:cstheme="majorBidi"/>
      <w:b/>
      <w:color w:val="114C83" w:themeColor="text2"/>
      <w:spacing w:val="5"/>
      <w:kern w:val="28"/>
      <w:sz w:val="32"/>
      <w:szCs w:val="52"/>
    </w:rPr>
  </w:style>
  <w:style w:type="character" w:customStyle="1" w:styleId="TitleChar">
    <w:name w:val="Title Char"/>
    <w:basedOn w:val="DefaultParagraphFont"/>
    <w:link w:val="Title"/>
    <w:uiPriority w:val="10"/>
    <w:rsid w:val="003A0DFF"/>
    <w:rPr>
      <w:rFonts w:eastAsiaTheme="majorEastAsia" w:cstheme="majorBidi"/>
      <w:b/>
      <w:color w:val="114C83" w:themeColor="text2"/>
      <w:spacing w:val="5"/>
      <w:kern w:val="28"/>
      <w:sz w:val="32"/>
      <w:szCs w:val="52"/>
    </w:rPr>
  </w:style>
  <w:style w:type="paragraph" w:styleId="Subtitle">
    <w:name w:val="Subtitle"/>
    <w:basedOn w:val="Normal"/>
    <w:next w:val="Normal"/>
    <w:link w:val="SubtitleChar"/>
    <w:uiPriority w:val="11"/>
    <w:qFormat/>
    <w:rsid w:val="005D4E2B"/>
    <w:pPr>
      <w:numPr>
        <w:ilvl w:val="1"/>
      </w:numPr>
      <w:ind w:firstLine="709"/>
      <w:jc w:val="right"/>
    </w:pPr>
    <w:rPr>
      <w:rFonts w:eastAsiaTheme="majorEastAsia" w:cstheme="majorBidi"/>
      <w:iCs/>
      <w:color w:val="114C83" w:themeColor="text2"/>
      <w:spacing w:val="15"/>
      <w:sz w:val="28"/>
      <w:szCs w:val="24"/>
    </w:rPr>
  </w:style>
  <w:style w:type="character" w:customStyle="1" w:styleId="SubtitleChar">
    <w:name w:val="Subtitle Char"/>
    <w:basedOn w:val="DefaultParagraphFont"/>
    <w:link w:val="Subtitle"/>
    <w:uiPriority w:val="11"/>
    <w:rsid w:val="005D4E2B"/>
    <w:rPr>
      <w:rFonts w:eastAsiaTheme="majorEastAsia" w:cstheme="majorBidi"/>
      <w:iCs/>
      <w:color w:val="114C83" w:themeColor="text2"/>
      <w:spacing w:val="15"/>
      <w:sz w:val="28"/>
      <w:szCs w:val="24"/>
    </w:rPr>
  </w:style>
  <w:style w:type="character" w:customStyle="1" w:styleId="Heading1Char">
    <w:name w:val="Heading 1 Char"/>
    <w:basedOn w:val="DefaultParagraphFont"/>
    <w:link w:val="Heading1"/>
    <w:uiPriority w:val="9"/>
    <w:rsid w:val="00332DEB"/>
    <w:rPr>
      <w:rFonts w:eastAsiaTheme="majorEastAsia" w:cstheme="majorBidi"/>
      <w:b/>
      <w:bCs/>
      <w:color w:val="114C83" w:themeColor="text2"/>
      <w:sz w:val="28"/>
      <w:szCs w:val="28"/>
    </w:rPr>
  </w:style>
  <w:style w:type="character" w:customStyle="1" w:styleId="Heading2Char">
    <w:name w:val="Heading 2 Char"/>
    <w:basedOn w:val="DefaultParagraphFont"/>
    <w:link w:val="Heading2"/>
    <w:uiPriority w:val="9"/>
    <w:rsid w:val="00960A16"/>
    <w:rPr>
      <w:rFonts w:ascii="Arial" w:eastAsiaTheme="majorEastAsia" w:hAnsi="Arial" w:cstheme="majorBidi"/>
      <w:b/>
      <w:color w:val="114C83" w:themeColor="text2"/>
      <w:sz w:val="24"/>
      <w:szCs w:val="26"/>
    </w:rPr>
  </w:style>
  <w:style w:type="character" w:customStyle="1" w:styleId="Heading3Char">
    <w:name w:val="Heading 3 Char"/>
    <w:basedOn w:val="DefaultParagraphFont"/>
    <w:link w:val="Heading3"/>
    <w:uiPriority w:val="9"/>
    <w:rsid w:val="003D6D55"/>
    <w:rPr>
      <w:rFonts w:eastAsiaTheme="majorEastAsia" w:cstheme="majorBidi"/>
      <w:bCs/>
      <w:color w:val="114C83" w:themeColor="text2"/>
    </w:rPr>
  </w:style>
  <w:style w:type="character" w:customStyle="1" w:styleId="Heading4Char">
    <w:name w:val="Heading 4 Char"/>
    <w:basedOn w:val="DefaultParagraphFont"/>
    <w:link w:val="Heading4"/>
    <w:uiPriority w:val="9"/>
    <w:rsid w:val="003A0DFF"/>
    <w:rPr>
      <w:rFonts w:eastAsiaTheme="majorEastAsia" w:cstheme="majorBidi"/>
      <w:bCs/>
      <w:i/>
      <w:iCs/>
      <w:color w:val="114C83" w:themeColor="text2"/>
    </w:rPr>
  </w:style>
  <w:style w:type="character" w:customStyle="1" w:styleId="Heading5Char">
    <w:name w:val="Heading 5 Char"/>
    <w:basedOn w:val="DefaultParagraphFont"/>
    <w:link w:val="Heading5"/>
    <w:uiPriority w:val="9"/>
    <w:semiHidden/>
    <w:rsid w:val="00133309"/>
    <w:rPr>
      <w:rFonts w:asciiTheme="majorHAnsi" w:eastAsiaTheme="majorEastAsia" w:hAnsiTheme="majorHAnsi" w:cstheme="majorBidi"/>
      <w:color w:val="03384D" w:themeColor="accent1" w:themeShade="7F"/>
    </w:rPr>
  </w:style>
  <w:style w:type="character" w:customStyle="1" w:styleId="Heading6Char">
    <w:name w:val="Heading 6 Char"/>
    <w:basedOn w:val="DefaultParagraphFont"/>
    <w:link w:val="Heading6"/>
    <w:uiPriority w:val="9"/>
    <w:semiHidden/>
    <w:rsid w:val="00133309"/>
    <w:rPr>
      <w:rFonts w:asciiTheme="majorHAnsi" w:eastAsiaTheme="majorEastAsia" w:hAnsiTheme="majorHAnsi" w:cstheme="majorBidi"/>
      <w:i/>
      <w:iCs/>
      <w:color w:val="03384D" w:themeColor="accent1" w:themeShade="7F"/>
    </w:rPr>
  </w:style>
  <w:style w:type="character" w:customStyle="1" w:styleId="Heading7Char">
    <w:name w:val="Heading 7 Char"/>
    <w:basedOn w:val="DefaultParagraphFont"/>
    <w:link w:val="Heading7"/>
    <w:uiPriority w:val="9"/>
    <w:semiHidden/>
    <w:rsid w:val="0013330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3330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33309"/>
    <w:rPr>
      <w:rFonts w:asciiTheme="majorHAnsi" w:eastAsiaTheme="majorEastAsia" w:hAnsiTheme="majorHAnsi" w:cstheme="majorBidi"/>
      <w:i/>
      <w:iCs/>
      <w:color w:val="404040" w:themeColor="text1" w:themeTint="BF"/>
      <w:sz w:val="20"/>
      <w:szCs w:val="20"/>
    </w:rPr>
  </w:style>
  <w:style w:type="paragraph" w:customStyle="1" w:styleId="titreTableau">
    <w:name w:val="titreTableau"/>
    <w:basedOn w:val="Normal"/>
    <w:qFormat/>
    <w:rsid w:val="005B518A"/>
    <w:pPr>
      <w:numPr>
        <w:numId w:val="12"/>
      </w:numPr>
    </w:pPr>
    <w:rPr>
      <w:b/>
    </w:rPr>
  </w:style>
  <w:style w:type="paragraph" w:customStyle="1" w:styleId="titreFigure">
    <w:name w:val="titreFigure"/>
    <w:basedOn w:val="titreTableau"/>
    <w:qFormat/>
    <w:rsid w:val="00133309"/>
    <w:pPr>
      <w:numPr>
        <w:numId w:val="13"/>
      </w:numPr>
      <w:ind w:left="360"/>
    </w:pPr>
  </w:style>
  <w:style w:type="paragraph" w:customStyle="1" w:styleId="image">
    <w:name w:val="image"/>
    <w:basedOn w:val="Normal"/>
    <w:qFormat/>
    <w:rsid w:val="004F624B"/>
  </w:style>
  <w:style w:type="paragraph" w:styleId="Header">
    <w:name w:val="header"/>
    <w:basedOn w:val="Normal"/>
    <w:link w:val="HeaderChar"/>
    <w:uiPriority w:val="99"/>
    <w:unhideWhenUsed/>
    <w:rsid w:val="003A0DFF"/>
    <w:pPr>
      <w:pBdr>
        <w:top w:val="single" w:sz="8" w:space="1" w:color="07729C" w:themeColor="accent1"/>
      </w:pBdr>
      <w:tabs>
        <w:tab w:val="center" w:pos="4536"/>
        <w:tab w:val="right" w:pos="9072"/>
      </w:tabs>
      <w:spacing w:after="0" w:line="240" w:lineRule="auto"/>
    </w:pPr>
  </w:style>
  <w:style w:type="character" w:customStyle="1" w:styleId="HeaderChar">
    <w:name w:val="Header Char"/>
    <w:basedOn w:val="DefaultParagraphFont"/>
    <w:link w:val="Header"/>
    <w:uiPriority w:val="99"/>
    <w:rsid w:val="003A0DFF"/>
  </w:style>
  <w:style w:type="paragraph" w:styleId="Footer">
    <w:name w:val="footer"/>
    <w:basedOn w:val="Normal"/>
    <w:link w:val="FooterChar"/>
    <w:uiPriority w:val="99"/>
    <w:unhideWhenUsed/>
    <w:rsid w:val="004F624B"/>
    <w:pPr>
      <w:pBdr>
        <w:top w:val="single" w:sz="6" w:space="1" w:color="808080" w:themeColor="background1" w:themeShade="80"/>
      </w:pBdr>
      <w:tabs>
        <w:tab w:val="center" w:pos="4536"/>
        <w:tab w:val="right" w:pos="9072"/>
      </w:tabs>
      <w:spacing w:after="0" w:line="240" w:lineRule="auto"/>
    </w:pPr>
    <w:rPr>
      <w:color w:val="808080" w:themeColor="background1" w:themeShade="80"/>
    </w:rPr>
  </w:style>
  <w:style w:type="character" w:customStyle="1" w:styleId="FooterChar">
    <w:name w:val="Footer Char"/>
    <w:basedOn w:val="DefaultParagraphFont"/>
    <w:link w:val="Footer"/>
    <w:uiPriority w:val="99"/>
    <w:rsid w:val="004F624B"/>
    <w:rPr>
      <w:color w:val="808080" w:themeColor="background1" w:themeShade="80"/>
      <w:sz w:val="20"/>
    </w:rPr>
  </w:style>
  <w:style w:type="paragraph" w:customStyle="1" w:styleId="sous-titre">
    <w:name w:val="sous-titre"/>
    <w:basedOn w:val="Normal"/>
    <w:qFormat/>
    <w:rsid w:val="006F0E46"/>
    <w:pPr>
      <w:spacing w:before="0" w:line="240" w:lineRule="auto"/>
    </w:pPr>
    <w:rPr>
      <w:sz w:val="18"/>
    </w:rPr>
  </w:style>
  <w:style w:type="numbering" w:customStyle="1" w:styleId="ListBullets">
    <w:name w:val="ListBullets"/>
    <w:uiPriority w:val="99"/>
    <w:rsid w:val="0062370B"/>
    <w:pPr>
      <w:numPr>
        <w:numId w:val="24"/>
      </w:numPr>
    </w:pPr>
  </w:style>
  <w:style w:type="paragraph" w:customStyle="1" w:styleId="tableauContent">
    <w:name w:val="tableauContent"/>
    <w:basedOn w:val="Normal"/>
    <w:qFormat/>
    <w:rsid w:val="006F0E46"/>
    <w:pPr>
      <w:spacing w:before="60" w:after="60"/>
      <w:jc w:val="left"/>
    </w:pPr>
    <w:rPr>
      <w:sz w:val="18"/>
    </w:rPr>
  </w:style>
  <w:style w:type="paragraph" w:customStyle="1" w:styleId="references">
    <w:name w:val="references"/>
    <w:basedOn w:val="Normal"/>
    <w:qFormat/>
    <w:rsid w:val="00690479"/>
    <w:pPr>
      <w:spacing w:before="0" w:after="0" w:line="240" w:lineRule="auto"/>
      <w:ind w:hanging="480"/>
      <w:jc w:val="left"/>
    </w:pPr>
    <w:rPr>
      <w:rFonts w:eastAsia="Times New Roman" w:cs="Times New Roman"/>
      <w:szCs w:val="24"/>
      <w:lang w:val="en-US" w:eastAsia="zh-CN"/>
    </w:rPr>
  </w:style>
  <w:style w:type="paragraph" w:styleId="TOCHeading">
    <w:name w:val="TOC Heading"/>
    <w:basedOn w:val="Heading1"/>
    <w:next w:val="Normal"/>
    <w:uiPriority w:val="39"/>
    <w:semiHidden/>
    <w:unhideWhenUsed/>
    <w:qFormat/>
    <w:rsid w:val="00804E16"/>
    <w:pPr>
      <w:numPr>
        <w:numId w:val="0"/>
      </w:numPr>
      <w:spacing w:before="480" w:after="0"/>
      <w:jc w:val="left"/>
      <w:outlineLvl w:val="9"/>
    </w:pPr>
    <w:rPr>
      <w:rFonts w:asciiTheme="majorHAnsi" w:hAnsiTheme="majorHAnsi"/>
      <w:color w:val="055574" w:themeColor="accent1" w:themeShade="BF"/>
      <w:lang w:val="en-US" w:eastAsia="ja-JP"/>
    </w:rPr>
  </w:style>
  <w:style w:type="paragraph" w:styleId="TOC1">
    <w:name w:val="toc 1"/>
    <w:basedOn w:val="Normal"/>
    <w:next w:val="Normal"/>
    <w:autoRedefine/>
    <w:uiPriority w:val="39"/>
    <w:unhideWhenUsed/>
    <w:rsid w:val="00804E16"/>
    <w:pPr>
      <w:jc w:val="left"/>
    </w:pPr>
    <w:rPr>
      <w:rFonts w:asciiTheme="minorHAnsi" w:hAnsiTheme="minorHAnsi" w:cstheme="minorHAnsi"/>
      <w:b/>
      <w:bCs/>
      <w:caps/>
      <w:szCs w:val="20"/>
    </w:rPr>
  </w:style>
  <w:style w:type="paragraph" w:styleId="TOC2">
    <w:name w:val="toc 2"/>
    <w:basedOn w:val="Normal"/>
    <w:next w:val="Normal"/>
    <w:autoRedefine/>
    <w:uiPriority w:val="39"/>
    <w:unhideWhenUsed/>
    <w:rsid w:val="00804E16"/>
    <w:pPr>
      <w:spacing w:before="0" w:after="0"/>
      <w:ind w:left="220"/>
      <w:jc w:val="left"/>
    </w:pPr>
    <w:rPr>
      <w:rFonts w:asciiTheme="minorHAnsi" w:hAnsiTheme="minorHAnsi" w:cstheme="minorHAnsi"/>
      <w:smallCaps/>
      <w:szCs w:val="20"/>
    </w:rPr>
  </w:style>
  <w:style w:type="paragraph" w:styleId="TOC3">
    <w:name w:val="toc 3"/>
    <w:basedOn w:val="Normal"/>
    <w:next w:val="Normal"/>
    <w:autoRedefine/>
    <w:uiPriority w:val="39"/>
    <w:unhideWhenUsed/>
    <w:rsid w:val="00804E16"/>
    <w:pPr>
      <w:spacing w:before="0" w:after="0"/>
      <w:ind w:left="440"/>
      <w:jc w:val="left"/>
    </w:pPr>
    <w:rPr>
      <w:rFonts w:asciiTheme="minorHAnsi" w:hAnsiTheme="minorHAnsi" w:cstheme="minorHAnsi"/>
      <w:i/>
      <w:iCs/>
      <w:szCs w:val="20"/>
    </w:rPr>
  </w:style>
  <w:style w:type="character" w:styleId="Hyperlink">
    <w:name w:val="Hyperlink"/>
    <w:basedOn w:val="DefaultParagraphFont"/>
    <w:uiPriority w:val="99"/>
    <w:unhideWhenUsed/>
    <w:rsid w:val="00804E16"/>
    <w:rPr>
      <w:color w:val="07729C" w:themeColor="hyperlink"/>
      <w:u w:val="single"/>
    </w:rPr>
  </w:style>
  <w:style w:type="paragraph" w:styleId="BalloonText">
    <w:name w:val="Balloon Text"/>
    <w:basedOn w:val="Normal"/>
    <w:link w:val="BalloonTextChar"/>
    <w:uiPriority w:val="99"/>
    <w:semiHidden/>
    <w:unhideWhenUsed/>
    <w:rsid w:val="00804E16"/>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4E16"/>
    <w:rPr>
      <w:rFonts w:ascii="Tahoma" w:hAnsi="Tahoma" w:cs="Tahoma"/>
      <w:sz w:val="16"/>
      <w:szCs w:val="16"/>
    </w:rPr>
  </w:style>
  <w:style w:type="paragraph" w:styleId="TOC4">
    <w:name w:val="toc 4"/>
    <w:basedOn w:val="Normal"/>
    <w:next w:val="Normal"/>
    <w:autoRedefine/>
    <w:uiPriority w:val="39"/>
    <w:unhideWhenUsed/>
    <w:rsid w:val="00804E16"/>
    <w:pPr>
      <w:spacing w:before="0" w:after="0"/>
      <w:ind w:left="660"/>
      <w:jc w:val="left"/>
    </w:pPr>
    <w:rPr>
      <w:rFonts w:asciiTheme="minorHAnsi" w:hAnsiTheme="minorHAnsi" w:cstheme="minorHAnsi"/>
      <w:sz w:val="18"/>
      <w:szCs w:val="18"/>
    </w:rPr>
  </w:style>
  <w:style w:type="paragraph" w:styleId="TOC5">
    <w:name w:val="toc 5"/>
    <w:basedOn w:val="Normal"/>
    <w:next w:val="Normal"/>
    <w:autoRedefine/>
    <w:uiPriority w:val="39"/>
    <w:unhideWhenUsed/>
    <w:rsid w:val="00804E16"/>
    <w:pPr>
      <w:spacing w:before="0" w:after="0"/>
      <w:ind w:left="880"/>
      <w:jc w:val="left"/>
    </w:pPr>
    <w:rPr>
      <w:rFonts w:asciiTheme="minorHAnsi" w:hAnsiTheme="minorHAnsi" w:cstheme="minorHAnsi"/>
      <w:sz w:val="18"/>
      <w:szCs w:val="18"/>
    </w:rPr>
  </w:style>
  <w:style w:type="paragraph" w:styleId="TOC6">
    <w:name w:val="toc 6"/>
    <w:basedOn w:val="Normal"/>
    <w:next w:val="Normal"/>
    <w:autoRedefine/>
    <w:uiPriority w:val="39"/>
    <w:unhideWhenUsed/>
    <w:rsid w:val="00804E16"/>
    <w:pPr>
      <w:spacing w:before="0" w:after="0"/>
      <w:ind w:left="1100"/>
      <w:jc w:val="left"/>
    </w:pPr>
    <w:rPr>
      <w:rFonts w:asciiTheme="minorHAnsi" w:hAnsiTheme="minorHAnsi" w:cstheme="minorHAnsi"/>
      <w:sz w:val="18"/>
      <w:szCs w:val="18"/>
    </w:rPr>
  </w:style>
  <w:style w:type="paragraph" w:styleId="TOC7">
    <w:name w:val="toc 7"/>
    <w:basedOn w:val="Normal"/>
    <w:next w:val="Normal"/>
    <w:autoRedefine/>
    <w:uiPriority w:val="39"/>
    <w:unhideWhenUsed/>
    <w:rsid w:val="00804E16"/>
    <w:pPr>
      <w:spacing w:before="0" w:after="0"/>
      <w:ind w:left="1320"/>
      <w:jc w:val="left"/>
    </w:pPr>
    <w:rPr>
      <w:rFonts w:asciiTheme="minorHAnsi" w:hAnsiTheme="minorHAnsi" w:cstheme="minorHAnsi"/>
      <w:sz w:val="18"/>
      <w:szCs w:val="18"/>
    </w:rPr>
  </w:style>
  <w:style w:type="paragraph" w:styleId="TOC8">
    <w:name w:val="toc 8"/>
    <w:basedOn w:val="Normal"/>
    <w:next w:val="Normal"/>
    <w:autoRedefine/>
    <w:uiPriority w:val="39"/>
    <w:unhideWhenUsed/>
    <w:rsid w:val="00804E16"/>
    <w:pPr>
      <w:spacing w:before="0" w:after="0"/>
      <w:ind w:left="1540"/>
      <w:jc w:val="left"/>
    </w:pPr>
    <w:rPr>
      <w:rFonts w:asciiTheme="minorHAnsi" w:hAnsiTheme="minorHAnsi" w:cstheme="minorHAnsi"/>
      <w:sz w:val="18"/>
      <w:szCs w:val="18"/>
    </w:rPr>
  </w:style>
  <w:style w:type="paragraph" w:styleId="TOC9">
    <w:name w:val="toc 9"/>
    <w:basedOn w:val="Normal"/>
    <w:next w:val="Normal"/>
    <w:autoRedefine/>
    <w:uiPriority w:val="39"/>
    <w:unhideWhenUsed/>
    <w:rsid w:val="00804E16"/>
    <w:pPr>
      <w:spacing w:before="0" w:after="0"/>
      <w:ind w:left="1760"/>
      <w:jc w:val="left"/>
    </w:pPr>
    <w:rPr>
      <w:rFonts w:asciiTheme="minorHAnsi" w:hAnsiTheme="minorHAnsi" w:cstheme="minorHAnsi"/>
      <w:sz w:val="18"/>
      <w:szCs w:val="18"/>
    </w:rPr>
  </w:style>
  <w:style w:type="paragraph" w:styleId="FootnoteText">
    <w:name w:val="footnote text"/>
    <w:basedOn w:val="Normal"/>
    <w:link w:val="FootnoteTextChar"/>
    <w:uiPriority w:val="99"/>
    <w:semiHidden/>
    <w:unhideWhenUsed/>
    <w:rsid w:val="007157B6"/>
    <w:pPr>
      <w:spacing w:before="0" w:after="0" w:line="240" w:lineRule="auto"/>
      <w:jc w:val="left"/>
    </w:pPr>
    <w:rPr>
      <w:sz w:val="20"/>
      <w:szCs w:val="20"/>
    </w:rPr>
  </w:style>
  <w:style w:type="character" w:customStyle="1" w:styleId="FootnoteTextChar">
    <w:name w:val="Footnote Text Char"/>
    <w:basedOn w:val="DefaultParagraphFont"/>
    <w:link w:val="FootnoteText"/>
    <w:uiPriority w:val="99"/>
    <w:semiHidden/>
    <w:rsid w:val="007157B6"/>
    <w:rPr>
      <w:rFonts w:ascii="Arial" w:hAnsi="Arial"/>
      <w:sz w:val="20"/>
      <w:szCs w:val="20"/>
      <w:lang w:val="en-GB"/>
    </w:rPr>
  </w:style>
  <w:style w:type="character" w:styleId="FootnoteReference">
    <w:name w:val="footnote reference"/>
    <w:basedOn w:val="DefaultParagraphFont"/>
    <w:uiPriority w:val="99"/>
    <w:semiHidden/>
    <w:unhideWhenUsed/>
    <w:rsid w:val="00AA4401"/>
    <w:rPr>
      <w:vertAlign w:val="superscript"/>
    </w:rPr>
  </w:style>
  <w:style w:type="character" w:styleId="CommentReference">
    <w:name w:val="annotation reference"/>
    <w:basedOn w:val="DefaultParagraphFont"/>
    <w:uiPriority w:val="99"/>
    <w:semiHidden/>
    <w:unhideWhenUsed/>
    <w:rsid w:val="00AA39DC"/>
    <w:rPr>
      <w:sz w:val="16"/>
      <w:szCs w:val="16"/>
    </w:rPr>
  </w:style>
  <w:style w:type="paragraph" w:styleId="CommentText">
    <w:name w:val="annotation text"/>
    <w:basedOn w:val="Normal"/>
    <w:link w:val="CommentTextChar"/>
    <w:uiPriority w:val="99"/>
    <w:unhideWhenUsed/>
    <w:rsid w:val="00AA39DC"/>
    <w:pPr>
      <w:spacing w:line="240" w:lineRule="auto"/>
    </w:pPr>
    <w:rPr>
      <w:szCs w:val="20"/>
    </w:rPr>
  </w:style>
  <w:style w:type="character" w:customStyle="1" w:styleId="CommentTextChar">
    <w:name w:val="Comment Text Char"/>
    <w:basedOn w:val="DefaultParagraphFont"/>
    <w:link w:val="CommentText"/>
    <w:uiPriority w:val="99"/>
    <w:rsid w:val="00AA39D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A39DC"/>
    <w:rPr>
      <w:b/>
      <w:bCs/>
    </w:rPr>
  </w:style>
  <w:style w:type="character" w:customStyle="1" w:styleId="CommentSubjectChar">
    <w:name w:val="Comment Subject Char"/>
    <w:basedOn w:val="CommentTextChar"/>
    <w:link w:val="CommentSubject"/>
    <w:uiPriority w:val="99"/>
    <w:semiHidden/>
    <w:rsid w:val="00AA39DC"/>
    <w:rPr>
      <w:rFonts w:ascii="Arial" w:hAnsi="Arial"/>
      <w:b/>
      <w:bCs/>
      <w:sz w:val="20"/>
      <w:szCs w:val="20"/>
    </w:rPr>
  </w:style>
  <w:style w:type="table" w:styleId="TableGrid">
    <w:name w:val="Table Grid"/>
    <w:basedOn w:val="TableNormal"/>
    <w:uiPriority w:val="59"/>
    <w:rsid w:val="00683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37F85"/>
    <w:pPr>
      <w:ind w:left="720"/>
      <w:contextualSpacing/>
    </w:pPr>
  </w:style>
  <w:style w:type="paragraph" w:styleId="ListBullet">
    <w:name w:val="List Bullet"/>
    <w:basedOn w:val="Normal"/>
    <w:uiPriority w:val="99"/>
    <w:unhideWhenUsed/>
    <w:rsid w:val="0062370B"/>
    <w:pPr>
      <w:ind w:left="360" w:hanging="360"/>
      <w:contextualSpacing/>
    </w:pPr>
  </w:style>
  <w:style w:type="paragraph" w:styleId="ListBullet2">
    <w:name w:val="List Bullet 2"/>
    <w:basedOn w:val="Normal"/>
    <w:uiPriority w:val="99"/>
    <w:unhideWhenUsed/>
    <w:rsid w:val="0062370B"/>
    <w:pPr>
      <w:numPr>
        <w:ilvl w:val="1"/>
        <w:numId w:val="31"/>
      </w:numPr>
      <w:ind w:left="720"/>
      <w:contextualSpacing/>
    </w:pPr>
  </w:style>
  <w:style w:type="paragraph" w:styleId="ListBullet3">
    <w:name w:val="List Bullet 3"/>
    <w:basedOn w:val="Normal"/>
    <w:uiPriority w:val="99"/>
    <w:unhideWhenUsed/>
    <w:rsid w:val="0062370B"/>
    <w:pPr>
      <w:numPr>
        <w:ilvl w:val="2"/>
        <w:numId w:val="31"/>
      </w:numPr>
      <w:ind w:left="1080"/>
      <w:contextualSpacing/>
    </w:pPr>
  </w:style>
  <w:style w:type="paragraph" w:styleId="ListBullet4">
    <w:name w:val="List Bullet 4"/>
    <w:basedOn w:val="Normal"/>
    <w:uiPriority w:val="99"/>
    <w:unhideWhenUsed/>
    <w:rsid w:val="0062370B"/>
    <w:pPr>
      <w:numPr>
        <w:ilvl w:val="3"/>
        <w:numId w:val="31"/>
      </w:numPr>
      <w:ind w:left="1440"/>
      <w:contextualSpacing/>
    </w:pPr>
  </w:style>
  <w:style w:type="table" w:customStyle="1" w:styleId="TableGrid2">
    <w:name w:val="Table Grid2"/>
    <w:basedOn w:val="TableNormal"/>
    <w:next w:val="TableGrid"/>
    <w:uiPriority w:val="59"/>
    <w:rsid w:val="00A74D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8361F"/>
    <w:pPr>
      <w:spacing w:after="0" w:line="240" w:lineRule="auto"/>
    </w:pPr>
    <w:rPr>
      <w:rFonts w:ascii="Arial" w:hAnsi="Arial"/>
      <w:lang w:val="en-GB"/>
    </w:rPr>
  </w:style>
  <w:style w:type="character" w:styleId="FollowedHyperlink">
    <w:name w:val="FollowedHyperlink"/>
    <w:basedOn w:val="DefaultParagraphFont"/>
    <w:uiPriority w:val="99"/>
    <w:semiHidden/>
    <w:unhideWhenUsed/>
    <w:rsid w:val="007C4919"/>
    <w:rPr>
      <w:color w:val="72717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3331">
      <w:bodyDiv w:val="1"/>
      <w:marLeft w:val="0"/>
      <w:marRight w:val="0"/>
      <w:marTop w:val="0"/>
      <w:marBottom w:val="0"/>
      <w:divBdr>
        <w:top w:val="none" w:sz="0" w:space="0" w:color="auto"/>
        <w:left w:val="none" w:sz="0" w:space="0" w:color="auto"/>
        <w:bottom w:val="none" w:sz="0" w:space="0" w:color="auto"/>
        <w:right w:val="none" w:sz="0" w:space="0" w:color="auto"/>
      </w:divBdr>
    </w:div>
    <w:div w:id="15233750">
      <w:bodyDiv w:val="1"/>
      <w:marLeft w:val="0"/>
      <w:marRight w:val="0"/>
      <w:marTop w:val="0"/>
      <w:marBottom w:val="0"/>
      <w:divBdr>
        <w:top w:val="none" w:sz="0" w:space="0" w:color="auto"/>
        <w:left w:val="none" w:sz="0" w:space="0" w:color="auto"/>
        <w:bottom w:val="none" w:sz="0" w:space="0" w:color="auto"/>
        <w:right w:val="none" w:sz="0" w:space="0" w:color="auto"/>
      </w:divBdr>
      <w:divsChild>
        <w:div w:id="2141923074">
          <w:marLeft w:val="0"/>
          <w:marRight w:val="0"/>
          <w:marTop w:val="0"/>
          <w:marBottom w:val="0"/>
          <w:divBdr>
            <w:top w:val="none" w:sz="0" w:space="0" w:color="auto"/>
            <w:left w:val="none" w:sz="0" w:space="0" w:color="auto"/>
            <w:bottom w:val="none" w:sz="0" w:space="0" w:color="auto"/>
            <w:right w:val="none" w:sz="0" w:space="0" w:color="auto"/>
          </w:divBdr>
          <w:divsChild>
            <w:div w:id="7728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8381">
      <w:bodyDiv w:val="1"/>
      <w:marLeft w:val="0"/>
      <w:marRight w:val="0"/>
      <w:marTop w:val="0"/>
      <w:marBottom w:val="0"/>
      <w:divBdr>
        <w:top w:val="none" w:sz="0" w:space="0" w:color="auto"/>
        <w:left w:val="none" w:sz="0" w:space="0" w:color="auto"/>
        <w:bottom w:val="none" w:sz="0" w:space="0" w:color="auto"/>
        <w:right w:val="none" w:sz="0" w:space="0" w:color="auto"/>
      </w:divBdr>
      <w:divsChild>
        <w:div w:id="206576672">
          <w:marLeft w:val="0"/>
          <w:marRight w:val="0"/>
          <w:marTop w:val="0"/>
          <w:marBottom w:val="0"/>
          <w:divBdr>
            <w:top w:val="none" w:sz="0" w:space="0" w:color="auto"/>
            <w:left w:val="none" w:sz="0" w:space="0" w:color="auto"/>
            <w:bottom w:val="none" w:sz="0" w:space="0" w:color="auto"/>
            <w:right w:val="none" w:sz="0" w:space="0" w:color="auto"/>
          </w:divBdr>
          <w:divsChild>
            <w:div w:id="24769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40180">
      <w:bodyDiv w:val="1"/>
      <w:marLeft w:val="0"/>
      <w:marRight w:val="0"/>
      <w:marTop w:val="0"/>
      <w:marBottom w:val="0"/>
      <w:divBdr>
        <w:top w:val="none" w:sz="0" w:space="0" w:color="auto"/>
        <w:left w:val="none" w:sz="0" w:space="0" w:color="auto"/>
        <w:bottom w:val="none" w:sz="0" w:space="0" w:color="auto"/>
        <w:right w:val="none" w:sz="0" w:space="0" w:color="auto"/>
      </w:divBdr>
      <w:divsChild>
        <w:div w:id="1827091660">
          <w:marLeft w:val="0"/>
          <w:marRight w:val="0"/>
          <w:marTop w:val="0"/>
          <w:marBottom w:val="0"/>
          <w:divBdr>
            <w:top w:val="none" w:sz="0" w:space="0" w:color="auto"/>
            <w:left w:val="none" w:sz="0" w:space="0" w:color="auto"/>
            <w:bottom w:val="none" w:sz="0" w:space="0" w:color="auto"/>
            <w:right w:val="none" w:sz="0" w:space="0" w:color="auto"/>
          </w:divBdr>
          <w:divsChild>
            <w:div w:id="68787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22004">
      <w:bodyDiv w:val="1"/>
      <w:marLeft w:val="0"/>
      <w:marRight w:val="0"/>
      <w:marTop w:val="0"/>
      <w:marBottom w:val="0"/>
      <w:divBdr>
        <w:top w:val="none" w:sz="0" w:space="0" w:color="auto"/>
        <w:left w:val="none" w:sz="0" w:space="0" w:color="auto"/>
        <w:bottom w:val="none" w:sz="0" w:space="0" w:color="auto"/>
        <w:right w:val="none" w:sz="0" w:space="0" w:color="auto"/>
      </w:divBdr>
      <w:divsChild>
        <w:div w:id="1463615905">
          <w:marLeft w:val="0"/>
          <w:marRight w:val="0"/>
          <w:marTop w:val="0"/>
          <w:marBottom w:val="0"/>
          <w:divBdr>
            <w:top w:val="none" w:sz="0" w:space="0" w:color="auto"/>
            <w:left w:val="none" w:sz="0" w:space="0" w:color="auto"/>
            <w:bottom w:val="none" w:sz="0" w:space="0" w:color="auto"/>
            <w:right w:val="none" w:sz="0" w:space="0" w:color="auto"/>
          </w:divBdr>
          <w:divsChild>
            <w:div w:id="14597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20252">
      <w:bodyDiv w:val="1"/>
      <w:marLeft w:val="0"/>
      <w:marRight w:val="0"/>
      <w:marTop w:val="0"/>
      <w:marBottom w:val="0"/>
      <w:divBdr>
        <w:top w:val="none" w:sz="0" w:space="0" w:color="auto"/>
        <w:left w:val="none" w:sz="0" w:space="0" w:color="auto"/>
        <w:bottom w:val="none" w:sz="0" w:space="0" w:color="auto"/>
        <w:right w:val="none" w:sz="0" w:space="0" w:color="auto"/>
      </w:divBdr>
      <w:divsChild>
        <w:div w:id="1019698039">
          <w:marLeft w:val="0"/>
          <w:marRight w:val="0"/>
          <w:marTop w:val="0"/>
          <w:marBottom w:val="0"/>
          <w:divBdr>
            <w:top w:val="none" w:sz="0" w:space="0" w:color="auto"/>
            <w:left w:val="none" w:sz="0" w:space="0" w:color="auto"/>
            <w:bottom w:val="none" w:sz="0" w:space="0" w:color="auto"/>
            <w:right w:val="none" w:sz="0" w:space="0" w:color="auto"/>
          </w:divBdr>
          <w:divsChild>
            <w:div w:id="131295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0158">
      <w:bodyDiv w:val="1"/>
      <w:marLeft w:val="0"/>
      <w:marRight w:val="0"/>
      <w:marTop w:val="0"/>
      <w:marBottom w:val="0"/>
      <w:divBdr>
        <w:top w:val="none" w:sz="0" w:space="0" w:color="auto"/>
        <w:left w:val="none" w:sz="0" w:space="0" w:color="auto"/>
        <w:bottom w:val="none" w:sz="0" w:space="0" w:color="auto"/>
        <w:right w:val="none" w:sz="0" w:space="0" w:color="auto"/>
      </w:divBdr>
      <w:divsChild>
        <w:div w:id="1216350292">
          <w:marLeft w:val="0"/>
          <w:marRight w:val="0"/>
          <w:marTop w:val="0"/>
          <w:marBottom w:val="0"/>
          <w:divBdr>
            <w:top w:val="none" w:sz="0" w:space="0" w:color="auto"/>
            <w:left w:val="none" w:sz="0" w:space="0" w:color="auto"/>
            <w:bottom w:val="none" w:sz="0" w:space="0" w:color="auto"/>
            <w:right w:val="none" w:sz="0" w:space="0" w:color="auto"/>
          </w:divBdr>
          <w:divsChild>
            <w:div w:id="853958201">
              <w:marLeft w:val="0"/>
              <w:marRight w:val="0"/>
              <w:marTop w:val="0"/>
              <w:marBottom w:val="0"/>
              <w:divBdr>
                <w:top w:val="none" w:sz="0" w:space="0" w:color="auto"/>
                <w:left w:val="none" w:sz="0" w:space="0" w:color="auto"/>
                <w:bottom w:val="none" w:sz="0" w:space="0" w:color="auto"/>
                <w:right w:val="none" w:sz="0" w:space="0" w:color="auto"/>
              </w:divBdr>
            </w:div>
            <w:div w:id="1127433642">
              <w:marLeft w:val="0"/>
              <w:marRight w:val="0"/>
              <w:marTop w:val="0"/>
              <w:marBottom w:val="240"/>
              <w:divBdr>
                <w:top w:val="none" w:sz="0" w:space="0" w:color="auto"/>
                <w:left w:val="none" w:sz="0" w:space="0" w:color="auto"/>
                <w:bottom w:val="none" w:sz="0" w:space="0" w:color="auto"/>
                <w:right w:val="none" w:sz="0" w:space="0" w:color="auto"/>
              </w:divBdr>
            </w:div>
            <w:div w:id="138524997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79104483">
      <w:bodyDiv w:val="1"/>
      <w:marLeft w:val="0"/>
      <w:marRight w:val="0"/>
      <w:marTop w:val="0"/>
      <w:marBottom w:val="0"/>
      <w:divBdr>
        <w:top w:val="none" w:sz="0" w:space="0" w:color="auto"/>
        <w:left w:val="none" w:sz="0" w:space="0" w:color="auto"/>
        <w:bottom w:val="none" w:sz="0" w:space="0" w:color="auto"/>
        <w:right w:val="none" w:sz="0" w:space="0" w:color="auto"/>
      </w:divBdr>
      <w:divsChild>
        <w:div w:id="1899903290">
          <w:marLeft w:val="0"/>
          <w:marRight w:val="0"/>
          <w:marTop w:val="0"/>
          <w:marBottom w:val="0"/>
          <w:divBdr>
            <w:top w:val="none" w:sz="0" w:space="0" w:color="auto"/>
            <w:left w:val="none" w:sz="0" w:space="0" w:color="auto"/>
            <w:bottom w:val="none" w:sz="0" w:space="0" w:color="auto"/>
            <w:right w:val="none" w:sz="0" w:space="0" w:color="auto"/>
          </w:divBdr>
          <w:divsChild>
            <w:div w:id="73007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99429">
      <w:bodyDiv w:val="1"/>
      <w:marLeft w:val="0"/>
      <w:marRight w:val="0"/>
      <w:marTop w:val="0"/>
      <w:marBottom w:val="0"/>
      <w:divBdr>
        <w:top w:val="none" w:sz="0" w:space="0" w:color="auto"/>
        <w:left w:val="none" w:sz="0" w:space="0" w:color="auto"/>
        <w:bottom w:val="none" w:sz="0" w:space="0" w:color="auto"/>
        <w:right w:val="none" w:sz="0" w:space="0" w:color="auto"/>
      </w:divBdr>
    </w:div>
    <w:div w:id="101993984">
      <w:bodyDiv w:val="1"/>
      <w:marLeft w:val="0"/>
      <w:marRight w:val="0"/>
      <w:marTop w:val="0"/>
      <w:marBottom w:val="0"/>
      <w:divBdr>
        <w:top w:val="none" w:sz="0" w:space="0" w:color="auto"/>
        <w:left w:val="none" w:sz="0" w:space="0" w:color="auto"/>
        <w:bottom w:val="none" w:sz="0" w:space="0" w:color="auto"/>
        <w:right w:val="none" w:sz="0" w:space="0" w:color="auto"/>
      </w:divBdr>
      <w:divsChild>
        <w:div w:id="938023010">
          <w:marLeft w:val="0"/>
          <w:marRight w:val="0"/>
          <w:marTop w:val="0"/>
          <w:marBottom w:val="0"/>
          <w:divBdr>
            <w:top w:val="none" w:sz="0" w:space="0" w:color="auto"/>
            <w:left w:val="none" w:sz="0" w:space="0" w:color="auto"/>
            <w:bottom w:val="none" w:sz="0" w:space="0" w:color="auto"/>
            <w:right w:val="none" w:sz="0" w:space="0" w:color="auto"/>
          </w:divBdr>
          <w:divsChild>
            <w:div w:id="180153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2114">
      <w:bodyDiv w:val="1"/>
      <w:marLeft w:val="0"/>
      <w:marRight w:val="0"/>
      <w:marTop w:val="0"/>
      <w:marBottom w:val="0"/>
      <w:divBdr>
        <w:top w:val="none" w:sz="0" w:space="0" w:color="auto"/>
        <w:left w:val="none" w:sz="0" w:space="0" w:color="auto"/>
        <w:bottom w:val="none" w:sz="0" w:space="0" w:color="auto"/>
        <w:right w:val="none" w:sz="0" w:space="0" w:color="auto"/>
      </w:divBdr>
      <w:divsChild>
        <w:div w:id="733893841">
          <w:marLeft w:val="0"/>
          <w:marRight w:val="0"/>
          <w:marTop w:val="0"/>
          <w:marBottom w:val="0"/>
          <w:divBdr>
            <w:top w:val="none" w:sz="0" w:space="0" w:color="auto"/>
            <w:left w:val="none" w:sz="0" w:space="0" w:color="auto"/>
            <w:bottom w:val="none" w:sz="0" w:space="0" w:color="auto"/>
            <w:right w:val="none" w:sz="0" w:space="0" w:color="auto"/>
          </w:divBdr>
          <w:divsChild>
            <w:div w:id="22468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5525">
      <w:bodyDiv w:val="1"/>
      <w:marLeft w:val="0"/>
      <w:marRight w:val="0"/>
      <w:marTop w:val="0"/>
      <w:marBottom w:val="0"/>
      <w:divBdr>
        <w:top w:val="none" w:sz="0" w:space="0" w:color="auto"/>
        <w:left w:val="none" w:sz="0" w:space="0" w:color="auto"/>
        <w:bottom w:val="none" w:sz="0" w:space="0" w:color="auto"/>
        <w:right w:val="none" w:sz="0" w:space="0" w:color="auto"/>
      </w:divBdr>
      <w:divsChild>
        <w:div w:id="1645811710">
          <w:marLeft w:val="0"/>
          <w:marRight w:val="0"/>
          <w:marTop w:val="0"/>
          <w:marBottom w:val="0"/>
          <w:divBdr>
            <w:top w:val="none" w:sz="0" w:space="0" w:color="auto"/>
            <w:left w:val="none" w:sz="0" w:space="0" w:color="auto"/>
            <w:bottom w:val="none" w:sz="0" w:space="0" w:color="auto"/>
            <w:right w:val="none" w:sz="0" w:space="0" w:color="auto"/>
          </w:divBdr>
          <w:divsChild>
            <w:div w:id="69986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65041">
      <w:bodyDiv w:val="1"/>
      <w:marLeft w:val="0"/>
      <w:marRight w:val="0"/>
      <w:marTop w:val="0"/>
      <w:marBottom w:val="0"/>
      <w:divBdr>
        <w:top w:val="none" w:sz="0" w:space="0" w:color="auto"/>
        <w:left w:val="none" w:sz="0" w:space="0" w:color="auto"/>
        <w:bottom w:val="none" w:sz="0" w:space="0" w:color="auto"/>
        <w:right w:val="none" w:sz="0" w:space="0" w:color="auto"/>
      </w:divBdr>
      <w:divsChild>
        <w:div w:id="1562473330">
          <w:marLeft w:val="0"/>
          <w:marRight w:val="0"/>
          <w:marTop w:val="0"/>
          <w:marBottom w:val="0"/>
          <w:divBdr>
            <w:top w:val="none" w:sz="0" w:space="0" w:color="auto"/>
            <w:left w:val="none" w:sz="0" w:space="0" w:color="auto"/>
            <w:bottom w:val="none" w:sz="0" w:space="0" w:color="auto"/>
            <w:right w:val="none" w:sz="0" w:space="0" w:color="auto"/>
          </w:divBdr>
          <w:divsChild>
            <w:div w:id="300383534">
              <w:marLeft w:val="0"/>
              <w:marRight w:val="0"/>
              <w:marTop w:val="0"/>
              <w:marBottom w:val="240"/>
              <w:divBdr>
                <w:top w:val="none" w:sz="0" w:space="0" w:color="auto"/>
                <w:left w:val="none" w:sz="0" w:space="0" w:color="auto"/>
                <w:bottom w:val="none" w:sz="0" w:space="0" w:color="auto"/>
                <w:right w:val="none" w:sz="0" w:space="0" w:color="auto"/>
              </w:divBdr>
            </w:div>
            <w:div w:id="209007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1578">
      <w:bodyDiv w:val="1"/>
      <w:marLeft w:val="0"/>
      <w:marRight w:val="0"/>
      <w:marTop w:val="0"/>
      <w:marBottom w:val="0"/>
      <w:divBdr>
        <w:top w:val="none" w:sz="0" w:space="0" w:color="auto"/>
        <w:left w:val="none" w:sz="0" w:space="0" w:color="auto"/>
        <w:bottom w:val="none" w:sz="0" w:space="0" w:color="auto"/>
        <w:right w:val="none" w:sz="0" w:space="0" w:color="auto"/>
      </w:divBdr>
      <w:divsChild>
        <w:div w:id="2136294615">
          <w:marLeft w:val="0"/>
          <w:marRight w:val="0"/>
          <w:marTop w:val="0"/>
          <w:marBottom w:val="0"/>
          <w:divBdr>
            <w:top w:val="none" w:sz="0" w:space="0" w:color="auto"/>
            <w:left w:val="none" w:sz="0" w:space="0" w:color="auto"/>
            <w:bottom w:val="none" w:sz="0" w:space="0" w:color="auto"/>
            <w:right w:val="none" w:sz="0" w:space="0" w:color="auto"/>
          </w:divBdr>
          <w:divsChild>
            <w:div w:id="109976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43719">
      <w:bodyDiv w:val="1"/>
      <w:marLeft w:val="0"/>
      <w:marRight w:val="0"/>
      <w:marTop w:val="0"/>
      <w:marBottom w:val="0"/>
      <w:divBdr>
        <w:top w:val="none" w:sz="0" w:space="0" w:color="auto"/>
        <w:left w:val="none" w:sz="0" w:space="0" w:color="auto"/>
        <w:bottom w:val="none" w:sz="0" w:space="0" w:color="auto"/>
        <w:right w:val="none" w:sz="0" w:space="0" w:color="auto"/>
      </w:divBdr>
    </w:div>
    <w:div w:id="124082087">
      <w:bodyDiv w:val="1"/>
      <w:marLeft w:val="0"/>
      <w:marRight w:val="0"/>
      <w:marTop w:val="0"/>
      <w:marBottom w:val="0"/>
      <w:divBdr>
        <w:top w:val="none" w:sz="0" w:space="0" w:color="auto"/>
        <w:left w:val="none" w:sz="0" w:space="0" w:color="auto"/>
        <w:bottom w:val="none" w:sz="0" w:space="0" w:color="auto"/>
        <w:right w:val="none" w:sz="0" w:space="0" w:color="auto"/>
      </w:divBdr>
    </w:div>
    <w:div w:id="126971744">
      <w:bodyDiv w:val="1"/>
      <w:marLeft w:val="0"/>
      <w:marRight w:val="0"/>
      <w:marTop w:val="0"/>
      <w:marBottom w:val="0"/>
      <w:divBdr>
        <w:top w:val="none" w:sz="0" w:space="0" w:color="auto"/>
        <w:left w:val="none" w:sz="0" w:space="0" w:color="auto"/>
        <w:bottom w:val="none" w:sz="0" w:space="0" w:color="auto"/>
        <w:right w:val="none" w:sz="0" w:space="0" w:color="auto"/>
      </w:divBdr>
      <w:divsChild>
        <w:div w:id="620839987">
          <w:marLeft w:val="0"/>
          <w:marRight w:val="0"/>
          <w:marTop w:val="0"/>
          <w:marBottom w:val="0"/>
          <w:divBdr>
            <w:top w:val="none" w:sz="0" w:space="0" w:color="auto"/>
            <w:left w:val="none" w:sz="0" w:space="0" w:color="auto"/>
            <w:bottom w:val="none" w:sz="0" w:space="0" w:color="auto"/>
            <w:right w:val="none" w:sz="0" w:space="0" w:color="auto"/>
          </w:divBdr>
          <w:divsChild>
            <w:div w:id="174649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64093">
      <w:bodyDiv w:val="1"/>
      <w:marLeft w:val="0"/>
      <w:marRight w:val="0"/>
      <w:marTop w:val="0"/>
      <w:marBottom w:val="0"/>
      <w:divBdr>
        <w:top w:val="none" w:sz="0" w:space="0" w:color="auto"/>
        <w:left w:val="none" w:sz="0" w:space="0" w:color="auto"/>
        <w:bottom w:val="none" w:sz="0" w:space="0" w:color="auto"/>
        <w:right w:val="none" w:sz="0" w:space="0" w:color="auto"/>
      </w:divBdr>
      <w:divsChild>
        <w:div w:id="1542353781">
          <w:marLeft w:val="0"/>
          <w:marRight w:val="0"/>
          <w:marTop w:val="0"/>
          <w:marBottom w:val="0"/>
          <w:divBdr>
            <w:top w:val="none" w:sz="0" w:space="0" w:color="auto"/>
            <w:left w:val="none" w:sz="0" w:space="0" w:color="auto"/>
            <w:bottom w:val="none" w:sz="0" w:space="0" w:color="auto"/>
            <w:right w:val="none" w:sz="0" w:space="0" w:color="auto"/>
          </w:divBdr>
          <w:divsChild>
            <w:div w:id="190895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68005">
      <w:bodyDiv w:val="1"/>
      <w:marLeft w:val="0"/>
      <w:marRight w:val="0"/>
      <w:marTop w:val="0"/>
      <w:marBottom w:val="0"/>
      <w:divBdr>
        <w:top w:val="none" w:sz="0" w:space="0" w:color="auto"/>
        <w:left w:val="none" w:sz="0" w:space="0" w:color="auto"/>
        <w:bottom w:val="none" w:sz="0" w:space="0" w:color="auto"/>
        <w:right w:val="none" w:sz="0" w:space="0" w:color="auto"/>
      </w:divBdr>
      <w:divsChild>
        <w:div w:id="335498329">
          <w:marLeft w:val="0"/>
          <w:marRight w:val="0"/>
          <w:marTop w:val="0"/>
          <w:marBottom w:val="0"/>
          <w:divBdr>
            <w:top w:val="none" w:sz="0" w:space="0" w:color="auto"/>
            <w:left w:val="none" w:sz="0" w:space="0" w:color="auto"/>
            <w:bottom w:val="none" w:sz="0" w:space="0" w:color="auto"/>
            <w:right w:val="none" w:sz="0" w:space="0" w:color="auto"/>
          </w:divBdr>
          <w:divsChild>
            <w:div w:id="211000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82759">
      <w:bodyDiv w:val="1"/>
      <w:marLeft w:val="0"/>
      <w:marRight w:val="0"/>
      <w:marTop w:val="0"/>
      <w:marBottom w:val="0"/>
      <w:divBdr>
        <w:top w:val="none" w:sz="0" w:space="0" w:color="auto"/>
        <w:left w:val="none" w:sz="0" w:space="0" w:color="auto"/>
        <w:bottom w:val="none" w:sz="0" w:space="0" w:color="auto"/>
        <w:right w:val="none" w:sz="0" w:space="0" w:color="auto"/>
      </w:divBdr>
      <w:divsChild>
        <w:div w:id="497772815">
          <w:marLeft w:val="0"/>
          <w:marRight w:val="0"/>
          <w:marTop w:val="0"/>
          <w:marBottom w:val="0"/>
          <w:divBdr>
            <w:top w:val="none" w:sz="0" w:space="0" w:color="auto"/>
            <w:left w:val="none" w:sz="0" w:space="0" w:color="auto"/>
            <w:bottom w:val="none" w:sz="0" w:space="0" w:color="auto"/>
            <w:right w:val="none" w:sz="0" w:space="0" w:color="auto"/>
          </w:divBdr>
          <w:divsChild>
            <w:div w:id="303775405">
              <w:marLeft w:val="0"/>
              <w:marRight w:val="0"/>
              <w:marTop w:val="0"/>
              <w:marBottom w:val="240"/>
              <w:divBdr>
                <w:top w:val="none" w:sz="0" w:space="0" w:color="auto"/>
                <w:left w:val="none" w:sz="0" w:space="0" w:color="auto"/>
                <w:bottom w:val="none" w:sz="0" w:space="0" w:color="auto"/>
                <w:right w:val="none" w:sz="0" w:space="0" w:color="auto"/>
              </w:divBdr>
            </w:div>
            <w:div w:id="331569922">
              <w:marLeft w:val="0"/>
              <w:marRight w:val="0"/>
              <w:marTop w:val="0"/>
              <w:marBottom w:val="240"/>
              <w:divBdr>
                <w:top w:val="none" w:sz="0" w:space="0" w:color="auto"/>
                <w:left w:val="none" w:sz="0" w:space="0" w:color="auto"/>
                <w:bottom w:val="none" w:sz="0" w:space="0" w:color="auto"/>
                <w:right w:val="none" w:sz="0" w:space="0" w:color="auto"/>
              </w:divBdr>
            </w:div>
            <w:div w:id="410155130">
              <w:marLeft w:val="0"/>
              <w:marRight w:val="0"/>
              <w:marTop w:val="0"/>
              <w:marBottom w:val="240"/>
              <w:divBdr>
                <w:top w:val="none" w:sz="0" w:space="0" w:color="auto"/>
                <w:left w:val="none" w:sz="0" w:space="0" w:color="auto"/>
                <w:bottom w:val="none" w:sz="0" w:space="0" w:color="auto"/>
                <w:right w:val="none" w:sz="0" w:space="0" w:color="auto"/>
              </w:divBdr>
            </w:div>
            <w:div w:id="521945064">
              <w:marLeft w:val="0"/>
              <w:marRight w:val="0"/>
              <w:marTop w:val="0"/>
              <w:marBottom w:val="240"/>
              <w:divBdr>
                <w:top w:val="none" w:sz="0" w:space="0" w:color="auto"/>
                <w:left w:val="none" w:sz="0" w:space="0" w:color="auto"/>
                <w:bottom w:val="none" w:sz="0" w:space="0" w:color="auto"/>
                <w:right w:val="none" w:sz="0" w:space="0" w:color="auto"/>
              </w:divBdr>
            </w:div>
            <w:div w:id="860050760">
              <w:marLeft w:val="0"/>
              <w:marRight w:val="0"/>
              <w:marTop w:val="0"/>
              <w:marBottom w:val="240"/>
              <w:divBdr>
                <w:top w:val="none" w:sz="0" w:space="0" w:color="auto"/>
                <w:left w:val="none" w:sz="0" w:space="0" w:color="auto"/>
                <w:bottom w:val="none" w:sz="0" w:space="0" w:color="auto"/>
                <w:right w:val="none" w:sz="0" w:space="0" w:color="auto"/>
              </w:divBdr>
            </w:div>
            <w:div w:id="1304122691">
              <w:marLeft w:val="0"/>
              <w:marRight w:val="0"/>
              <w:marTop w:val="0"/>
              <w:marBottom w:val="0"/>
              <w:divBdr>
                <w:top w:val="none" w:sz="0" w:space="0" w:color="auto"/>
                <w:left w:val="none" w:sz="0" w:space="0" w:color="auto"/>
                <w:bottom w:val="none" w:sz="0" w:space="0" w:color="auto"/>
                <w:right w:val="none" w:sz="0" w:space="0" w:color="auto"/>
              </w:divBdr>
            </w:div>
            <w:div w:id="1359085667">
              <w:marLeft w:val="0"/>
              <w:marRight w:val="0"/>
              <w:marTop w:val="0"/>
              <w:marBottom w:val="240"/>
              <w:divBdr>
                <w:top w:val="none" w:sz="0" w:space="0" w:color="auto"/>
                <w:left w:val="none" w:sz="0" w:space="0" w:color="auto"/>
                <w:bottom w:val="none" w:sz="0" w:space="0" w:color="auto"/>
                <w:right w:val="none" w:sz="0" w:space="0" w:color="auto"/>
              </w:divBdr>
            </w:div>
            <w:div w:id="1363243432">
              <w:marLeft w:val="0"/>
              <w:marRight w:val="0"/>
              <w:marTop w:val="0"/>
              <w:marBottom w:val="240"/>
              <w:divBdr>
                <w:top w:val="none" w:sz="0" w:space="0" w:color="auto"/>
                <w:left w:val="none" w:sz="0" w:space="0" w:color="auto"/>
                <w:bottom w:val="none" w:sz="0" w:space="0" w:color="auto"/>
                <w:right w:val="none" w:sz="0" w:space="0" w:color="auto"/>
              </w:divBdr>
            </w:div>
            <w:div w:id="1547832314">
              <w:marLeft w:val="0"/>
              <w:marRight w:val="0"/>
              <w:marTop w:val="0"/>
              <w:marBottom w:val="240"/>
              <w:divBdr>
                <w:top w:val="none" w:sz="0" w:space="0" w:color="auto"/>
                <w:left w:val="none" w:sz="0" w:space="0" w:color="auto"/>
                <w:bottom w:val="none" w:sz="0" w:space="0" w:color="auto"/>
                <w:right w:val="none" w:sz="0" w:space="0" w:color="auto"/>
              </w:divBdr>
            </w:div>
            <w:div w:id="1870871065">
              <w:marLeft w:val="0"/>
              <w:marRight w:val="0"/>
              <w:marTop w:val="0"/>
              <w:marBottom w:val="240"/>
              <w:divBdr>
                <w:top w:val="none" w:sz="0" w:space="0" w:color="auto"/>
                <w:left w:val="none" w:sz="0" w:space="0" w:color="auto"/>
                <w:bottom w:val="none" w:sz="0" w:space="0" w:color="auto"/>
                <w:right w:val="none" w:sz="0" w:space="0" w:color="auto"/>
              </w:divBdr>
            </w:div>
            <w:div w:id="1888881995">
              <w:marLeft w:val="0"/>
              <w:marRight w:val="0"/>
              <w:marTop w:val="0"/>
              <w:marBottom w:val="240"/>
              <w:divBdr>
                <w:top w:val="none" w:sz="0" w:space="0" w:color="auto"/>
                <w:left w:val="none" w:sz="0" w:space="0" w:color="auto"/>
                <w:bottom w:val="none" w:sz="0" w:space="0" w:color="auto"/>
                <w:right w:val="none" w:sz="0" w:space="0" w:color="auto"/>
              </w:divBdr>
            </w:div>
            <w:div w:id="2109420016">
              <w:marLeft w:val="0"/>
              <w:marRight w:val="0"/>
              <w:marTop w:val="0"/>
              <w:marBottom w:val="240"/>
              <w:divBdr>
                <w:top w:val="none" w:sz="0" w:space="0" w:color="auto"/>
                <w:left w:val="none" w:sz="0" w:space="0" w:color="auto"/>
                <w:bottom w:val="none" w:sz="0" w:space="0" w:color="auto"/>
                <w:right w:val="none" w:sz="0" w:space="0" w:color="auto"/>
              </w:divBdr>
            </w:div>
            <w:div w:id="212522271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85367149">
      <w:bodyDiv w:val="1"/>
      <w:marLeft w:val="0"/>
      <w:marRight w:val="0"/>
      <w:marTop w:val="0"/>
      <w:marBottom w:val="0"/>
      <w:divBdr>
        <w:top w:val="none" w:sz="0" w:space="0" w:color="auto"/>
        <w:left w:val="none" w:sz="0" w:space="0" w:color="auto"/>
        <w:bottom w:val="none" w:sz="0" w:space="0" w:color="auto"/>
        <w:right w:val="none" w:sz="0" w:space="0" w:color="auto"/>
      </w:divBdr>
    </w:div>
    <w:div w:id="207882053">
      <w:bodyDiv w:val="1"/>
      <w:marLeft w:val="0"/>
      <w:marRight w:val="0"/>
      <w:marTop w:val="0"/>
      <w:marBottom w:val="0"/>
      <w:divBdr>
        <w:top w:val="none" w:sz="0" w:space="0" w:color="auto"/>
        <w:left w:val="none" w:sz="0" w:space="0" w:color="auto"/>
        <w:bottom w:val="none" w:sz="0" w:space="0" w:color="auto"/>
        <w:right w:val="none" w:sz="0" w:space="0" w:color="auto"/>
      </w:divBdr>
      <w:divsChild>
        <w:div w:id="1269508232">
          <w:marLeft w:val="0"/>
          <w:marRight w:val="0"/>
          <w:marTop w:val="0"/>
          <w:marBottom w:val="0"/>
          <w:divBdr>
            <w:top w:val="none" w:sz="0" w:space="0" w:color="auto"/>
            <w:left w:val="none" w:sz="0" w:space="0" w:color="auto"/>
            <w:bottom w:val="none" w:sz="0" w:space="0" w:color="auto"/>
            <w:right w:val="none" w:sz="0" w:space="0" w:color="auto"/>
          </w:divBdr>
          <w:divsChild>
            <w:div w:id="164312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3602">
      <w:bodyDiv w:val="1"/>
      <w:marLeft w:val="0"/>
      <w:marRight w:val="0"/>
      <w:marTop w:val="0"/>
      <w:marBottom w:val="0"/>
      <w:divBdr>
        <w:top w:val="none" w:sz="0" w:space="0" w:color="auto"/>
        <w:left w:val="none" w:sz="0" w:space="0" w:color="auto"/>
        <w:bottom w:val="none" w:sz="0" w:space="0" w:color="auto"/>
        <w:right w:val="none" w:sz="0" w:space="0" w:color="auto"/>
      </w:divBdr>
      <w:divsChild>
        <w:div w:id="1256748547">
          <w:marLeft w:val="0"/>
          <w:marRight w:val="0"/>
          <w:marTop w:val="0"/>
          <w:marBottom w:val="0"/>
          <w:divBdr>
            <w:top w:val="none" w:sz="0" w:space="0" w:color="auto"/>
            <w:left w:val="none" w:sz="0" w:space="0" w:color="auto"/>
            <w:bottom w:val="none" w:sz="0" w:space="0" w:color="auto"/>
            <w:right w:val="none" w:sz="0" w:space="0" w:color="auto"/>
          </w:divBdr>
          <w:divsChild>
            <w:div w:id="208039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30043">
      <w:bodyDiv w:val="1"/>
      <w:marLeft w:val="0"/>
      <w:marRight w:val="0"/>
      <w:marTop w:val="0"/>
      <w:marBottom w:val="0"/>
      <w:divBdr>
        <w:top w:val="none" w:sz="0" w:space="0" w:color="auto"/>
        <w:left w:val="none" w:sz="0" w:space="0" w:color="auto"/>
        <w:bottom w:val="none" w:sz="0" w:space="0" w:color="auto"/>
        <w:right w:val="none" w:sz="0" w:space="0" w:color="auto"/>
      </w:divBdr>
      <w:divsChild>
        <w:div w:id="890968196">
          <w:marLeft w:val="0"/>
          <w:marRight w:val="0"/>
          <w:marTop w:val="0"/>
          <w:marBottom w:val="0"/>
          <w:divBdr>
            <w:top w:val="none" w:sz="0" w:space="0" w:color="auto"/>
            <w:left w:val="none" w:sz="0" w:space="0" w:color="auto"/>
            <w:bottom w:val="none" w:sz="0" w:space="0" w:color="auto"/>
            <w:right w:val="none" w:sz="0" w:space="0" w:color="auto"/>
          </w:divBdr>
          <w:divsChild>
            <w:div w:id="113446524">
              <w:marLeft w:val="0"/>
              <w:marRight w:val="0"/>
              <w:marTop w:val="0"/>
              <w:marBottom w:val="0"/>
              <w:divBdr>
                <w:top w:val="none" w:sz="0" w:space="0" w:color="auto"/>
                <w:left w:val="none" w:sz="0" w:space="0" w:color="auto"/>
                <w:bottom w:val="none" w:sz="0" w:space="0" w:color="auto"/>
                <w:right w:val="none" w:sz="0" w:space="0" w:color="auto"/>
              </w:divBdr>
            </w:div>
            <w:div w:id="73656050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27155568">
      <w:bodyDiv w:val="1"/>
      <w:marLeft w:val="0"/>
      <w:marRight w:val="0"/>
      <w:marTop w:val="0"/>
      <w:marBottom w:val="0"/>
      <w:divBdr>
        <w:top w:val="none" w:sz="0" w:space="0" w:color="auto"/>
        <w:left w:val="none" w:sz="0" w:space="0" w:color="auto"/>
        <w:bottom w:val="none" w:sz="0" w:space="0" w:color="auto"/>
        <w:right w:val="none" w:sz="0" w:space="0" w:color="auto"/>
      </w:divBdr>
      <w:divsChild>
        <w:div w:id="1218779171">
          <w:marLeft w:val="0"/>
          <w:marRight w:val="0"/>
          <w:marTop w:val="0"/>
          <w:marBottom w:val="0"/>
          <w:divBdr>
            <w:top w:val="none" w:sz="0" w:space="0" w:color="auto"/>
            <w:left w:val="none" w:sz="0" w:space="0" w:color="auto"/>
            <w:bottom w:val="none" w:sz="0" w:space="0" w:color="auto"/>
            <w:right w:val="none" w:sz="0" w:space="0" w:color="auto"/>
          </w:divBdr>
          <w:divsChild>
            <w:div w:id="32428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311878">
      <w:bodyDiv w:val="1"/>
      <w:marLeft w:val="0"/>
      <w:marRight w:val="0"/>
      <w:marTop w:val="0"/>
      <w:marBottom w:val="0"/>
      <w:divBdr>
        <w:top w:val="none" w:sz="0" w:space="0" w:color="auto"/>
        <w:left w:val="none" w:sz="0" w:space="0" w:color="auto"/>
        <w:bottom w:val="none" w:sz="0" w:space="0" w:color="auto"/>
        <w:right w:val="none" w:sz="0" w:space="0" w:color="auto"/>
      </w:divBdr>
      <w:divsChild>
        <w:div w:id="300498215">
          <w:marLeft w:val="0"/>
          <w:marRight w:val="0"/>
          <w:marTop w:val="0"/>
          <w:marBottom w:val="0"/>
          <w:divBdr>
            <w:top w:val="none" w:sz="0" w:space="0" w:color="auto"/>
            <w:left w:val="none" w:sz="0" w:space="0" w:color="auto"/>
            <w:bottom w:val="none" w:sz="0" w:space="0" w:color="auto"/>
            <w:right w:val="none" w:sz="0" w:space="0" w:color="auto"/>
          </w:divBdr>
          <w:divsChild>
            <w:div w:id="302006645">
              <w:marLeft w:val="0"/>
              <w:marRight w:val="0"/>
              <w:marTop w:val="0"/>
              <w:marBottom w:val="240"/>
              <w:divBdr>
                <w:top w:val="none" w:sz="0" w:space="0" w:color="auto"/>
                <w:left w:val="none" w:sz="0" w:space="0" w:color="auto"/>
                <w:bottom w:val="none" w:sz="0" w:space="0" w:color="auto"/>
                <w:right w:val="none" w:sz="0" w:space="0" w:color="auto"/>
              </w:divBdr>
            </w:div>
            <w:div w:id="84240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166637">
      <w:bodyDiv w:val="1"/>
      <w:marLeft w:val="0"/>
      <w:marRight w:val="0"/>
      <w:marTop w:val="0"/>
      <w:marBottom w:val="0"/>
      <w:divBdr>
        <w:top w:val="none" w:sz="0" w:space="0" w:color="auto"/>
        <w:left w:val="none" w:sz="0" w:space="0" w:color="auto"/>
        <w:bottom w:val="none" w:sz="0" w:space="0" w:color="auto"/>
        <w:right w:val="none" w:sz="0" w:space="0" w:color="auto"/>
      </w:divBdr>
      <w:divsChild>
        <w:div w:id="1231842048">
          <w:marLeft w:val="0"/>
          <w:marRight w:val="0"/>
          <w:marTop w:val="0"/>
          <w:marBottom w:val="0"/>
          <w:divBdr>
            <w:top w:val="none" w:sz="0" w:space="0" w:color="auto"/>
            <w:left w:val="none" w:sz="0" w:space="0" w:color="auto"/>
            <w:bottom w:val="none" w:sz="0" w:space="0" w:color="auto"/>
            <w:right w:val="none" w:sz="0" w:space="0" w:color="auto"/>
          </w:divBdr>
          <w:divsChild>
            <w:div w:id="40861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326857">
      <w:bodyDiv w:val="1"/>
      <w:marLeft w:val="0"/>
      <w:marRight w:val="0"/>
      <w:marTop w:val="0"/>
      <w:marBottom w:val="0"/>
      <w:divBdr>
        <w:top w:val="none" w:sz="0" w:space="0" w:color="auto"/>
        <w:left w:val="none" w:sz="0" w:space="0" w:color="auto"/>
        <w:bottom w:val="none" w:sz="0" w:space="0" w:color="auto"/>
        <w:right w:val="none" w:sz="0" w:space="0" w:color="auto"/>
      </w:divBdr>
      <w:divsChild>
        <w:div w:id="1604535881">
          <w:marLeft w:val="0"/>
          <w:marRight w:val="0"/>
          <w:marTop w:val="0"/>
          <w:marBottom w:val="0"/>
          <w:divBdr>
            <w:top w:val="none" w:sz="0" w:space="0" w:color="auto"/>
            <w:left w:val="none" w:sz="0" w:space="0" w:color="auto"/>
            <w:bottom w:val="none" w:sz="0" w:space="0" w:color="auto"/>
            <w:right w:val="none" w:sz="0" w:space="0" w:color="auto"/>
          </w:divBdr>
          <w:divsChild>
            <w:div w:id="150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446179">
      <w:bodyDiv w:val="1"/>
      <w:marLeft w:val="0"/>
      <w:marRight w:val="0"/>
      <w:marTop w:val="0"/>
      <w:marBottom w:val="0"/>
      <w:divBdr>
        <w:top w:val="none" w:sz="0" w:space="0" w:color="auto"/>
        <w:left w:val="none" w:sz="0" w:space="0" w:color="auto"/>
        <w:bottom w:val="none" w:sz="0" w:space="0" w:color="auto"/>
        <w:right w:val="none" w:sz="0" w:space="0" w:color="auto"/>
      </w:divBdr>
      <w:divsChild>
        <w:div w:id="1951627299">
          <w:marLeft w:val="0"/>
          <w:marRight w:val="0"/>
          <w:marTop w:val="0"/>
          <w:marBottom w:val="0"/>
          <w:divBdr>
            <w:top w:val="none" w:sz="0" w:space="0" w:color="auto"/>
            <w:left w:val="none" w:sz="0" w:space="0" w:color="auto"/>
            <w:bottom w:val="none" w:sz="0" w:space="0" w:color="auto"/>
            <w:right w:val="none" w:sz="0" w:space="0" w:color="auto"/>
          </w:divBdr>
          <w:divsChild>
            <w:div w:id="131664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409991">
      <w:bodyDiv w:val="1"/>
      <w:marLeft w:val="0"/>
      <w:marRight w:val="0"/>
      <w:marTop w:val="0"/>
      <w:marBottom w:val="0"/>
      <w:divBdr>
        <w:top w:val="none" w:sz="0" w:space="0" w:color="auto"/>
        <w:left w:val="none" w:sz="0" w:space="0" w:color="auto"/>
        <w:bottom w:val="none" w:sz="0" w:space="0" w:color="auto"/>
        <w:right w:val="none" w:sz="0" w:space="0" w:color="auto"/>
      </w:divBdr>
      <w:divsChild>
        <w:div w:id="1389646397">
          <w:marLeft w:val="0"/>
          <w:marRight w:val="0"/>
          <w:marTop w:val="0"/>
          <w:marBottom w:val="0"/>
          <w:divBdr>
            <w:top w:val="none" w:sz="0" w:space="0" w:color="auto"/>
            <w:left w:val="none" w:sz="0" w:space="0" w:color="auto"/>
            <w:bottom w:val="none" w:sz="0" w:space="0" w:color="auto"/>
            <w:right w:val="none" w:sz="0" w:space="0" w:color="auto"/>
          </w:divBdr>
          <w:divsChild>
            <w:div w:id="29741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843713">
      <w:bodyDiv w:val="1"/>
      <w:marLeft w:val="0"/>
      <w:marRight w:val="0"/>
      <w:marTop w:val="0"/>
      <w:marBottom w:val="0"/>
      <w:divBdr>
        <w:top w:val="none" w:sz="0" w:space="0" w:color="auto"/>
        <w:left w:val="none" w:sz="0" w:space="0" w:color="auto"/>
        <w:bottom w:val="none" w:sz="0" w:space="0" w:color="auto"/>
        <w:right w:val="none" w:sz="0" w:space="0" w:color="auto"/>
      </w:divBdr>
      <w:divsChild>
        <w:div w:id="296838004">
          <w:marLeft w:val="0"/>
          <w:marRight w:val="0"/>
          <w:marTop w:val="0"/>
          <w:marBottom w:val="0"/>
          <w:divBdr>
            <w:top w:val="none" w:sz="0" w:space="0" w:color="auto"/>
            <w:left w:val="none" w:sz="0" w:space="0" w:color="auto"/>
            <w:bottom w:val="none" w:sz="0" w:space="0" w:color="auto"/>
            <w:right w:val="none" w:sz="0" w:space="0" w:color="auto"/>
          </w:divBdr>
          <w:divsChild>
            <w:div w:id="210757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366344">
      <w:bodyDiv w:val="1"/>
      <w:marLeft w:val="0"/>
      <w:marRight w:val="0"/>
      <w:marTop w:val="0"/>
      <w:marBottom w:val="0"/>
      <w:divBdr>
        <w:top w:val="none" w:sz="0" w:space="0" w:color="auto"/>
        <w:left w:val="none" w:sz="0" w:space="0" w:color="auto"/>
        <w:bottom w:val="none" w:sz="0" w:space="0" w:color="auto"/>
        <w:right w:val="none" w:sz="0" w:space="0" w:color="auto"/>
      </w:divBdr>
      <w:divsChild>
        <w:div w:id="1328288803">
          <w:marLeft w:val="0"/>
          <w:marRight w:val="0"/>
          <w:marTop w:val="0"/>
          <w:marBottom w:val="0"/>
          <w:divBdr>
            <w:top w:val="none" w:sz="0" w:space="0" w:color="auto"/>
            <w:left w:val="none" w:sz="0" w:space="0" w:color="auto"/>
            <w:bottom w:val="none" w:sz="0" w:space="0" w:color="auto"/>
            <w:right w:val="none" w:sz="0" w:space="0" w:color="auto"/>
          </w:divBdr>
          <w:divsChild>
            <w:div w:id="79961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485616">
      <w:bodyDiv w:val="1"/>
      <w:marLeft w:val="0"/>
      <w:marRight w:val="0"/>
      <w:marTop w:val="0"/>
      <w:marBottom w:val="0"/>
      <w:divBdr>
        <w:top w:val="none" w:sz="0" w:space="0" w:color="auto"/>
        <w:left w:val="none" w:sz="0" w:space="0" w:color="auto"/>
        <w:bottom w:val="none" w:sz="0" w:space="0" w:color="auto"/>
        <w:right w:val="none" w:sz="0" w:space="0" w:color="auto"/>
      </w:divBdr>
    </w:div>
    <w:div w:id="323708234">
      <w:bodyDiv w:val="1"/>
      <w:marLeft w:val="0"/>
      <w:marRight w:val="0"/>
      <w:marTop w:val="0"/>
      <w:marBottom w:val="0"/>
      <w:divBdr>
        <w:top w:val="none" w:sz="0" w:space="0" w:color="auto"/>
        <w:left w:val="none" w:sz="0" w:space="0" w:color="auto"/>
        <w:bottom w:val="none" w:sz="0" w:space="0" w:color="auto"/>
        <w:right w:val="none" w:sz="0" w:space="0" w:color="auto"/>
      </w:divBdr>
      <w:divsChild>
        <w:div w:id="252863902">
          <w:marLeft w:val="0"/>
          <w:marRight w:val="0"/>
          <w:marTop w:val="0"/>
          <w:marBottom w:val="0"/>
          <w:divBdr>
            <w:top w:val="none" w:sz="0" w:space="0" w:color="auto"/>
            <w:left w:val="none" w:sz="0" w:space="0" w:color="auto"/>
            <w:bottom w:val="none" w:sz="0" w:space="0" w:color="auto"/>
            <w:right w:val="none" w:sz="0" w:space="0" w:color="auto"/>
          </w:divBdr>
          <w:divsChild>
            <w:div w:id="28758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79944">
      <w:bodyDiv w:val="1"/>
      <w:marLeft w:val="0"/>
      <w:marRight w:val="0"/>
      <w:marTop w:val="0"/>
      <w:marBottom w:val="0"/>
      <w:divBdr>
        <w:top w:val="none" w:sz="0" w:space="0" w:color="auto"/>
        <w:left w:val="none" w:sz="0" w:space="0" w:color="auto"/>
        <w:bottom w:val="none" w:sz="0" w:space="0" w:color="auto"/>
        <w:right w:val="none" w:sz="0" w:space="0" w:color="auto"/>
      </w:divBdr>
      <w:divsChild>
        <w:div w:id="1628202819">
          <w:marLeft w:val="0"/>
          <w:marRight w:val="0"/>
          <w:marTop w:val="0"/>
          <w:marBottom w:val="0"/>
          <w:divBdr>
            <w:top w:val="none" w:sz="0" w:space="0" w:color="auto"/>
            <w:left w:val="none" w:sz="0" w:space="0" w:color="auto"/>
            <w:bottom w:val="none" w:sz="0" w:space="0" w:color="auto"/>
            <w:right w:val="none" w:sz="0" w:space="0" w:color="auto"/>
          </w:divBdr>
          <w:divsChild>
            <w:div w:id="35153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298725">
      <w:bodyDiv w:val="1"/>
      <w:marLeft w:val="0"/>
      <w:marRight w:val="0"/>
      <w:marTop w:val="0"/>
      <w:marBottom w:val="0"/>
      <w:divBdr>
        <w:top w:val="none" w:sz="0" w:space="0" w:color="auto"/>
        <w:left w:val="none" w:sz="0" w:space="0" w:color="auto"/>
        <w:bottom w:val="none" w:sz="0" w:space="0" w:color="auto"/>
        <w:right w:val="none" w:sz="0" w:space="0" w:color="auto"/>
      </w:divBdr>
      <w:divsChild>
        <w:div w:id="69084914">
          <w:marLeft w:val="0"/>
          <w:marRight w:val="0"/>
          <w:marTop w:val="0"/>
          <w:marBottom w:val="0"/>
          <w:divBdr>
            <w:top w:val="none" w:sz="0" w:space="0" w:color="auto"/>
            <w:left w:val="none" w:sz="0" w:space="0" w:color="auto"/>
            <w:bottom w:val="none" w:sz="0" w:space="0" w:color="auto"/>
            <w:right w:val="none" w:sz="0" w:space="0" w:color="auto"/>
          </w:divBdr>
          <w:divsChild>
            <w:div w:id="115128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381765">
      <w:bodyDiv w:val="1"/>
      <w:marLeft w:val="0"/>
      <w:marRight w:val="0"/>
      <w:marTop w:val="0"/>
      <w:marBottom w:val="0"/>
      <w:divBdr>
        <w:top w:val="none" w:sz="0" w:space="0" w:color="auto"/>
        <w:left w:val="none" w:sz="0" w:space="0" w:color="auto"/>
        <w:bottom w:val="none" w:sz="0" w:space="0" w:color="auto"/>
        <w:right w:val="none" w:sz="0" w:space="0" w:color="auto"/>
      </w:divBdr>
      <w:divsChild>
        <w:div w:id="1019086338">
          <w:marLeft w:val="0"/>
          <w:marRight w:val="0"/>
          <w:marTop w:val="0"/>
          <w:marBottom w:val="0"/>
          <w:divBdr>
            <w:top w:val="none" w:sz="0" w:space="0" w:color="auto"/>
            <w:left w:val="none" w:sz="0" w:space="0" w:color="auto"/>
            <w:bottom w:val="none" w:sz="0" w:space="0" w:color="auto"/>
            <w:right w:val="none" w:sz="0" w:space="0" w:color="auto"/>
          </w:divBdr>
          <w:divsChild>
            <w:div w:id="39518331">
              <w:marLeft w:val="0"/>
              <w:marRight w:val="0"/>
              <w:marTop w:val="0"/>
              <w:marBottom w:val="240"/>
              <w:divBdr>
                <w:top w:val="none" w:sz="0" w:space="0" w:color="auto"/>
                <w:left w:val="none" w:sz="0" w:space="0" w:color="auto"/>
                <w:bottom w:val="none" w:sz="0" w:space="0" w:color="auto"/>
                <w:right w:val="none" w:sz="0" w:space="0" w:color="auto"/>
              </w:divBdr>
            </w:div>
            <w:div w:id="870385391">
              <w:marLeft w:val="0"/>
              <w:marRight w:val="0"/>
              <w:marTop w:val="0"/>
              <w:marBottom w:val="240"/>
              <w:divBdr>
                <w:top w:val="none" w:sz="0" w:space="0" w:color="auto"/>
                <w:left w:val="none" w:sz="0" w:space="0" w:color="auto"/>
                <w:bottom w:val="none" w:sz="0" w:space="0" w:color="auto"/>
                <w:right w:val="none" w:sz="0" w:space="0" w:color="auto"/>
              </w:divBdr>
            </w:div>
            <w:div w:id="1959409938">
              <w:marLeft w:val="0"/>
              <w:marRight w:val="0"/>
              <w:marTop w:val="0"/>
              <w:marBottom w:val="240"/>
              <w:divBdr>
                <w:top w:val="none" w:sz="0" w:space="0" w:color="auto"/>
                <w:left w:val="none" w:sz="0" w:space="0" w:color="auto"/>
                <w:bottom w:val="none" w:sz="0" w:space="0" w:color="auto"/>
                <w:right w:val="none" w:sz="0" w:space="0" w:color="auto"/>
              </w:divBdr>
            </w:div>
            <w:div w:id="210811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096327">
      <w:bodyDiv w:val="1"/>
      <w:marLeft w:val="0"/>
      <w:marRight w:val="0"/>
      <w:marTop w:val="0"/>
      <w:marBottom w:val="0"/>
      <w:divBdr>
        <w:top w:val="none" w:sz="0" w:space="0" w:color="auto"/>
        <w:left w:val="none" w:sz="0" w:space="0" w:color="auto"/>
        <w:bottom w:val="none" w:sz="0" w:space="0" w:color="auto"/>
        <w:right w:val="none" w:sz="0" w:space="0" w:color="auto"/>
      </w:divBdr>
      <w:divsChild>
        <w:div w:id="1949046873">
          <w:marLeft w:val="0"/>
          <w:marRight w:val="0"/>
          <w:marTop w:val="0"/>
          <w:marBottom w:val="0"/>
          <w:divBdr>
            <w:top w:val="none" w:sz="0" w:space="0" w:color="auto"/>
            <w:left w:val="none" w:sz="0" w:space="0" w:color="auto"/>
            <w:bottom w:val="none" w:sz="0" w:space="0" w:color="auto"/>
            <w:right w:val="none" w:sz="0" w:space="0" w:color="auto"/>
          </w:divBdr>
          <w:divsChild>
            <w:div w:id="116779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560255">
      <w:bodyDiv w:val="1"/>
      <w:marLeft w:val="0"/>
      <w:marRight w:val="0"/>
      <w:marTop w:val="0"/>
      <w:marBottom w:val="0"/>
      <w:divBdr>
        <w:top w:val="none" w:sz="0" w:space="0" w:color="auto"/>
        <w:left w:val="none" w:sz="0" w:space="0" w:color="auto"/>
        <w:bottom w:val="none" w:sz="0" w:space="0" w:color="auto"/>
        <w:right w:val="none" w:sz="0" w:space="0" w:color="auto"/>
      </w:divBdr>
      <w:divsChild>
        <w:div w:id="1420250168">
          <w:marLeft w:val="0"/>
          <w:marRight w:val="0"/>
          <w:marTop w:val="0"/>
          <w:marBottom w:val="0"/>
          <w:divBdr>
            <w:top w:val="none" w:sz="0" w:space="0" w:color="auto"/>
            <w:left w:val="none" w:sz="0" w:space="0" w:color="auto"/>
            <w:bottom w:val="none" w:sz="0" w:space="0" w:color="auto"/>
            <w:right w:val="none" w:sz="0" w:space="0" w:color="auto"/>
          </w:divBdr>
          <w:divsChild>
            <w:div w:id="1076316594">
              <w:marLeft w:val="0"/>
              <w:marRight w:val="0"/>
              <w:marTop w:val="0"/>
              <w:marBottom w:val="0"/>
              <w:divBdr>
                <w:top w:val="none" w:sz="0" w:space="0" w:color="auto"/>
                <w:left w:val="none" w:sz="0" w:space="0" w:color="auto"/>
                <w:bottom w:val="none" w:sz="0" w:space="0" w:color="auto"/>
                <w:right w:val="none" w:sz="0" w:space="0" w:color="auto"/>
              </w:divBdr>
            </w:div>
            <w:div w:id="1768573833">
              <w:marLeft w:val="0"/>
              <w:marRight w:val="0"/>
              <w:marTop w:val="0"/>
              <w:marBottom w:val="240"/>
              <w:divBdr>
                <w:top w:val="none" w:sz="0" w:space="0" w:color="auto"/>
                <w:left w:val="none" w:sz="0" w:space="0" w:color="auto"/>
                <w:bottom w:val="none" w:sz="0" w:space="0" w:color="auto"/>
                <w:right w:val="none" w:sz="0" w:space="0" w:color="auto"/>
              </w:divBdr>
            </w:div>
            <w:div w:id="186544018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403719352">
      <w:bodyDiv w:val="1"/>
      <w:marLeft w:val="0"/>
      <w:marRight w:val="0"/>
      <w:marTop w:val="0"/>
      <w:marBottom w:val="0"/>
      <w:divBdr>
        <w:top w:val="none" w:sz="0" w:space="0" w:color="auto"/>
        <w:left w:val="none" w:sz="0" w:space="0" w:color="auto"/>
        <w:bottom w:val="none" w:sz="0" w:space="0" w:color="auto"/>
        <w:right w:val="none" w:sz="0" w:space="0" w:color="auto"/>
      </w:divBdr>
      <w:divsChild>
        <w:div w:id="1044792779">
          <w:marLeft w:val="0"/>
          <w:marRight w:val="0"/>
          <w:marTop w:val="0"/>
          <w:marBottom w:val="0"/>
          <w:divBdr>
            <w:top w:val="none" w:sz="0" w:space="0" w:color="auto"/>
            <w:left w:val="none" w:sz="0" w:space="0" w:color="auto"/>
            <w:bottom w:val="none" w:sz="0" w:space="0" w:color="auto"/>
            <w:right w:val="none" w:sz="0" w:space="0" w:color="auto"/>
          </w:divBdr>
          <w:divsChild>
            <w:div w:id="225847423">
              <w:marLeft w:val="0"/>
              <w:marRight w:val="0"/>
              <w:marTop w:val="0"/>
              <w:marBottom w:val="240"/>
              <w:divBdr>
                <w:top w:val="none" w:sz="0" w:space="0" w:color="auto"/>
                <w:left w:val="none" w:sz="0" w:space="0" w:color="auto"/>
                <w:bottom w:val="none" w:sz="0" w:space="0" w:color="auto"/>
                <w:right w:val="none" w:sz="0" w:space="0" w:color="auto"/>
              </w:divBdr>
            </w:div>
            <w:div w:id="801267828">
              <w:marLeft w:val="0"/>
              <w:marRight w:val="0"/>
              <w:marTop w:val="0"/>
              <w:marBottom w:val="240"/>
              <w:divBdr>
                <w:top w:val="none" w:sz="0" w:space="0" w:color="auto"/>
                <w:left w:val="none" w:sz="0" w:space="0" w:color="auto"/>
                <w:bottom w:val="none" w:sz="0" w:space="0" w:color="auto"/>
                <w:right w:val="none" w:sz="0" w:space="0" w:color="auto"/>
              </w:divBdr>
            </w:div>
            <w:div w:id="1490712504">
              <w:marLeft w:val="0"/>
              <w:marRight w:val="0"/>
              <w:marTop w:val="0"/>
              <w:marBottom w:val="240"/>
              <w:divBdr>
                <w:top w:val="none" w:sz="0" w:space="0" w:color="auto"/>
                <w:left w:val="none" w:sz="0" w:space="0" w:color="auto"/>
                <w:bottom w:val="none" w:sz="0" w:space="0" w:color="auto"/>
                <w:right w:val="none" w:sz="0" w:space="0" w:color="auto"/>
              </w:divBdr>
            </w:div>
            <w:div w:id="1597665685">
              <w:marLeft w:val="0"/>
              <w:marRight w:val="0"/>
              <w:marTop w:val="0"/>
              <w:marBottom w:val="240"/>
              <w:divBdr>
                <w:top w:val="none" w:sz="0" w:space="0" w:color="auto"/>
                <w:left w:val="none" w:sz="0" w:space="0" w:color="auto"/>
                <w:bottom w:val="none" w:sz="0" w:space="0" w:color="auto"/>
                <w:right w:val="none" w:sz="0" w:space="0" w:color="auto"/>
              </w:divBdr>
            </w:div>
            <w:div w:id="1697579378">
              <w:marLeft w:val="0"/>
              <w:marRight w:val="0"/>
              <w:marTop w:val="0"/>
              <w:marBottom w:val="240"/>
              <w:divBdr>
                <w:top w:val="none" w:sz="0" w:space="0" w:color="auto"/>
                <w:left w:val="none" w:sz="0" w:space="0" w:color="auto"/>
                <w:bottom w:val="none" w:sz="0" w:space="0" w:color="auto"/>
                <w:right w:val="none" w:sz="0" w:space="0" w:color="auto"/>
              </w:divBdr>
            </w:div>
            <w:div w:id="1894731573">
              <w:marLeft w:val="0"/>
              <w:marRight w:val="0"/>
              <w:marTop w:val="0"/>
              <w:marBottom w:val="0"/>
              <w:divBdr>
                <w:top w:val="none" w:sz="0" w:space="0" w:color="auto"/>
                <w:left w:val="none" w:sz="0" w:space="0" w:color="auto"/>
                <w:bottom w:val="none" w:sz="0" w:space="0" w:color="auto"/>
                <w:right w:val="none" w:sz="0" w:space="0" w:color="auto"/>
              </w:divBdr>
            </w:div>
            <w:div w:id="207056767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431050646">
      <w:bodyDiv w:val="1"/>
      <w:marLeft w:val="0"/>
      <w:marRight w:val="0"/>
      <w:marTop w:val="0"/>
      <w:marBottom w:val="0"/>
      <w:divBdr>
        <w:top w:val="none" w:sz="0" w:space="0" w:color="auto"/>
        <w:left w:val="none" w:sz="0" w:space="0" w:color="auto"/>
        <w:bottom w:val="none" w:sz="0" w:space="0" w:color="auto"/>
        <w:right w:val="none" w:sz="0" w:space="0" w:color="auto"/>
      </w:divBdr>
      <w:divsChild>
        <w:div w:id="104926516">
          <w:marLeft w:val="0"/>
          <w:marRight w:val="0"/>
          <w:marTop w:val="0"/>
          <w:marBottom w:val="0"/>
          <w:divBdr>
            <w:top w:val="none" w:sz="0" w:space="0" w:color="auto"/>
            <w:left w:val="none" w:sz="0" w:space="0" w:color="auto"/>
            <w:bottom w:val="none" w:sz="0" w:space="0" w:color="auto"/>
            <w:right w:val="none" w:sz="0" w:space="0" w:color="auto"/>
          </w:divBdr>
          <w:divsChild>
            <w:div w:id="126049480">
              <w:marLeft w:val="0"/>
              <w:marRight w:val="0"/>
              <w:marTop w:val="0"/>
              <w:marBottom w:val="0"/>
              <w:divBdr>
                <w:top w:val="none" w:sz="0" w:space="0" w:color="auto"/>
                <w:left w:val="none" w:sz="0" w:space="0" w:color="auto"/>
                <w:bottom w:val="none" w:sz="0" w:space="0" w:color="auto"/>
                <w:right w:val="none" w:sz="0" w:space="0" w:color="auto"/>
              </w:divBdr>
            </w:div>
            <w:div w:id="187718207">
              <w:marLeft w:val="0"/>
              <w:marRight w:val="0"/>
              <w:marTop w:val="0"/>
              <w:marBottom w:val="0"/>
              <w:divBdr>
                <w:top w:val="none" w:sz="0" w:space="0" w:color="auto"/>
                <w:left w:val="none" w:sz="0" w:space="0" w:color="auto"/>
                <w:bottom w:val="none" w:sz="0" w:space="0" w:color="auto"/>
                <w:right w:val="none" w:sz="0" w:space="0" w:color="auto"/>
              </w:divBdr>
            </w:div>
            <w:div w:id="231964465">
              <w:marLeft w:val="0"/>
              <w:marRight w:val="0"/>
              <w:marTop w:val="0"/>
              <w:marBottom w:val="0"/>
              <w:divBdr>
                <w:top w:val="none" w:sz="0" w:space="0" w:color="auto"/>
                <w:left w:val="none" w:sz="0" w:space="0" w:color="auto"/>
                <w:bottom w:val="none" w:sz="0" w:space="0" w:color="auto"/>
                <w:right w:val="none" w:sz="0" w:space="0" w:color="auto"/>
              </w:divBdr>
            </w:div>
            <w:div w:id="323316023">
              <w:marLeft w:val="0"/>
              <w:marRight w:val="0"/>
              <w:marTop w:val="0"/>
              <w:marBottom w:val="0"/>
              <w:divBdr>
                <w:top w:val="none" w:sz="0" w:space="0" w:color="auto"/>
                <w:left w:val="none" w:sz="0" w:space="0" w:color="auto"/>
                <w:bottom w:val="none" w:sz="0" w:space="0" w:color="auto"/>
                <w:right w:val="none" w:sz="0" w:space="0" w:color="auto"/>
              </w:divBdr>
            </w:div>
            <w:div w:id="356395859">
              <w:marLeft w:val="0"/>
              <w:marRight w:val="0"/>
              <w:marTop w:val="0"/>
              <w:marBottom w:val="0"/>
              <w:divBdr>
                <w:top w:val="none" w:sz="0" w:space="0" w:color="auto"/>
                <w:left w:val="none" w:sz="0" w:space="0" w:color="auto"/>
                <w:bottom w:val="none" w:sz="0" w:space="0" w:color="auto"/>
                <w:right w:val="none" w:sz="0" w:space="0" w:color="auto"/>
              </w:divBdr>
            </w:div>
            <w:div w:id="442917300">
              <w:marLeft w:val="0"/>
              <w:marRight w:val="0"/>
              <w:marTop w:val="0"/>
              <w:marBottom w:val="0"/>
              <w:divBdr>
                <w:top w:val="none" w:sz="0" w:space="0" w:color="auto"/>
                <w:left w:val="none" w:sz="0" w:space="0" w:color="auto"/>
                <w:bottom w:val="none" w:sz="0" w:space="0" w:color="auto"/>
                <w:right w:val="none" w:sz="0" w:space="0" w:color="auto"/>
              </w:divBdr>
            </w:div>
            <w:div w:id="456025945">
              <w:marLeft w:val="0"/>
              <w:marRight w:val="0"/>
              <w:marTop w:val="0"/>
              <w:marBottom w:val="0"/>
              <w:divBdr>
                <w:top w:val="none" w:sz="0" w:space="0" w:color="auto"/>
                <w:left w:val="none" w:sz="0" w:space="0" w:color="auto"/>
                <w:bottom w:val="none" w:sz="0" w:space="0" w:color="auto"/>
                <w:right w:val="none" w:sz="0" w:space="0" w:color="auto"/>
              </w:divBdr>
            </w:div>
            <w:div w:id="525752645">
              <w:marLeft w:val="0"/>
              <w:marRight w:val="0"/>
              <w:marTop w:val="0"/>
              <w:marBottom w:val="0"/>
              <w:divBdr>
                <w:top w:val="none" w:sz="0" w:space="0" w:color="auto"/>
                <w:left w:val="none" w:sz="0" w:space="0" w:color="auto"/>
                <w:bottom w:val="none" w:sz="0" w:space="0" w:color="auto"/>
                <w:right w:val="none" w:sz="0" w:space="0" w:color="auto"/>
              </w:divBdr>
            </w:div>
            <w:div w:id="624772298">
              <w:marLeft w:val="0"/>
              <w:marRight w:val="0"/>
              <w:marTop w:val="0"/>
              <w:marBottom w:val="0"/>
              <w:divBdr>
                <w:top w:val="none" w:sz="0" w:space="0" w:color="auto"/>
                <w:left w:val="none" w:sz="0" w:space="0" w:color="auto"/>
                <w:bottom w:val="none" w:sz="0" w:space="0" w:color="auto"/>
                <w:right w:val="none" w:sz="0" w:space="0" w:color="auto"/>
              </w:divBdr>
            </w:div>
            <w:div w:id="766922476">
              <w:marLeft w:val="0"/>
              <w:marRight w:val="0"/>
              <w:marTop w:val="0"/>
              <w:marBottom w:val="0"/>
              <w:divBdr>
                <w:top w:val="none" w:sz="0" w:space="0" w:color="auto"/>
                <w:left w:val="none" w:sz="0" w:space="0" w:color="auto"/>
                <w:bottom w:val="none" w:sz="0" w:space="0" w:color="auto"/>
                <w:right w:val="none" w:sz="0" w:space="0" w:color="auto"/>
              </w:divBdr>
            </w:div>
            <w:div w:id="834347476">
              <w:marLeft w:val="0"/>
              <w:marRight w:val="0"/>
              <w:marTop w:val="0"/>
              <w:marBottom w:val="0"/>
              <w:divBdr>
                <w:top w:val="none" w:sz="0" w:space="0" w:color="auto"/>
                <w:left w:val="none" w:sz="0" w:space="0" w:color="auto"/>
                <w:bottom w:val="none" w:sz="0" w:space="0" w:color="auto"/>
                <w:right w:val="none" w:sz="0" w:space="0" w:color="auto"/>
              </w:divBdr>
            </w:div>
            <w:div w:id="877359237">
              <w:marLeft w:val="0"/>
              <w:marRight w:val="0"/>
              <w:marTop w:val="0"/>
              <w:marBottom w:val="0"/>
              <w:divBdr>
                <w:top w:val="none" w:sz="0" w:space="0" w:color="auto"/>
                <w:left w:val="none" w:sz="0" w:space="0" w:color="auto"/>
                <w:bottom w:val="none" w:sz="0" w:space="0" w:color="auto"/>
                <w:right w:val="none" w:sz="0" w:space="0" w:color="auto"/>
              </w:divBdr>
            </w:div>
            <w:div w:id="959722600">
              <w:marLeft w:val="0"/>
              <w:marRight w:val="0"/>
              <w:marTop w:val="0"/>
              <w:marBottom w:val="0"/>
              <w:divBdr>
                <w:top w:val="none" w:sz="0" w:space="0" w:color="auto"/>
                <w:left w:val="none" w:sz="0" w:space="0" w:color="auto"/>
                <w:bottom w:val="none" w:sz="0" w:space="0" w:color="auto"/>
                <w:right w:val="none" w:sz="0" w:space="0" w:color="auto"/>
              </w:divBdr>
            </w:div>
            <w:div w:id="1003702997">
              <w:marLeft w:val="0"/>
              <w:marRight w:val="0"/>
              <w:marTop w:val="0"/>
              <w:marBottom w:val="0"/>
              <w:divBdr>
                <w:top w:val="none" w:sz="0" w:space="0" w:color="auto"/>
                <w:left w:val="none" w:sz="0" w:space="0" w:color="auto"/>
                <w:bottom w:val="none" w:sz="0" w:space="0" w:color="auto"/>
                <w:right w:val="none" w:sz="0" w:space="0" w:color="auto"/>
              </w:divBdr>
            </w:div>
            <w:div w:id="1224678022">
              <w:marLeft w:val="0"/>
              <w:marRight w:val="0"/>
              <w:marTop w:val="0"/>
              <w:marBottom w:val="0"/>
              <w:divBdr>
                <w:top w:val="none" w:sz="0" w:space="0" w:color="auto"/>
                <w:left w:val="none" w:sz="0" w:space="0" w:color="auto"/>
                <w:bottom w:val="none" w:sz="0" w:space="0" w:color="auto"/>
                <w:right w:val="none" w:sz="0" w:space="0" w:color="auto"/>
              </w:divBdr>
            </w:div>
            <w:div w:id="1379747232">
              <w:marLeft w:val="0"/>
              <w:marRight w:val="0"/>
              <w:marTop w:val="0"/>
              <w:marBottom w:val="0"/>
              <w:divBdr>
                <w:top w:val="none" w:sz="0" w:space="0" w:color="auto"/>
                <w:left w:val="none" w:sz="0" w:space="0" w:color="auto"/>
                <w:bottom w:val="none" w:sz="0" w:space="0" w:color="auto"/>
                <w:right w:val="none" w:sz="0" w:space="0" w:color="auto"/>
              </w:divBdr>
            </w:div>
            <w:div w:id="1473907331">
              <w:marLeft w:val="0"/>
              <w:marRight w:val="0"/>
              <w:marTop w:val="0"/>
              <w:marBottom w:val="0"/>
              <w:divBdr>
                <w:top w:val="none" w:sz="0" w:space="0" w:color="auto"/>
                <w:left w:val="none" w:sz="0" w:space="0" w:color="auto"/>
                <w:bottom w:val="none" w:sz="0" w:space="0" w:color="auto"/>
                <w:right w:val="none" w:sz="0" w:space="0" w:color="auto"/>
              </w:divBdr>
            </w:div>
            <w:div w:id="1540583031">
              <w:marLeft w:val="0"/>
              <w:marRight w:val="0"/>
              <w:marTop w:val="0"/>
              <w:marBottom w:val="0"/>
              <w:divBdr>
                <w:top w:val="none" w:sz="0" w:space="0" w:color="auto"/>
                <w:left w:val="none" w:sz="0" w:space="0" w:color="auto"/>
                <w:bottom w:val="none" w:sz="0" w:space="0" w:color="auto"/>
                <w:right w:val="none" w:sz="0" w:space="0" w:color="auto"/>
              </w:divBdr>
            </w:div>
            <w:div w:id="1714500738">
              <w:marLeft w:val="0"/>
              <w:marRight w:val="0"/>
              <w:marTop w:val="0"/>
              <w:marBottom w:val="0"/>
              <w:divBdr>
                <w:top w:val="none" w:sz="0" w:space="0" w:color="auto"/>
                <w:left w:val="none" w:sz="0" w:space="0" w:color="auto"/>
                <w:bottom w:val="none" w:sz="0" w:space="0" w:color="auto"/>
                <w:right w:val="none" w:sz="0" w:space="0" w:color="auto"/>
              </w:divBdr>
            </w:div>
            <w:div w:id="1755125654">
              <w:marLeft w:val="0"/>
              <w:marRight w:val="0"/>
              <w:marTop w:val="0"/>
              <w:marBottom w:val="0"/>
              <w:divBdr>
                <w:top w:val="none" w:sz="0" w:space="0" w:color="auto"/>
                <w:left w:val="none" w:sz="0" w:space="0" w:color="auto"/>
                <w:bottom w:val="none" w:sz="0" w:space="0" w:color="auto"/>
                <w:right w:val="none" w:sz="0" w:space="0" w:color="auto"/>
              </w:divBdr>
            </w:div>
            <w:div w:id="1782071403">
              <w:marLeft w:val="0"/>
              <w:marRight w:val="0"/>
              <w:marTop w:val="0"/>
              <w:marBottom w:val="0"/>
              <w:divBdr>
                <w:top w:val="none" w:sz="0" w:space="0" w:color="auto"/>
                <w:left w:val="none" w:sz="0" w:space="0" w:color="auto"/>
                <w:bottom w:val="none" w:sz="0" w:space="0" w:color="auto"/>
                <w:right w:val="none" w:sz="0" w:space="0" w:color="auto"/>
              </w:divBdr>
            </w:div>
            <w:div w:id="1831556546">
              <w:marLeft w:val="0"/>
              <w:marRight w:val="0"/>
              <w:marTop w:val="0"/>
              <w:marBottom w:val="0"/>
              <w:divBdr>
                <w:top w:val="none" w:sz="0" w:space="0" w:color="auto"/>
                <w:left w:val="none" w:sz="0" w:space="0" w:color="auto"/>
                <w:bottom w:val="none" w:sz="0" w:space="0" w:color="auto"/>
                <w:right w:val="none" w:sz="0" w:space="0" w:color="auto"/>
              </w:divBdr>
            </w:div>
            <w:div w:id="1890454923">
              <w:marLeft w:val="0"/>
              <w:marRight w:val="0"/>
              <w:marTop w:val="0"/>
              <w:marBottom w:val="0"/>
              <w:divBdr>
                <w:top w:val="none" w:sz="0" w:space="0" w:color="auto"/>
                <w:left w:val="none" w:sz="0" w:space="0" w:color="auto"/>
                <w:bottom w:val="none" w:sz="0" w:space="0" w:color="auto"/>
                <w:right w:val="none" w:sz="0" w:space="0" w:color="auto"/>
              </w:divBdr>
            </w:div>
            <w:div w:id="1928271716">
              <w:marLeft w:val="0"/>
              <w:marRight w:val="0"/>
              <w:marTop w:val="0"/>
              <w:marBottom w:val="0"/>
              <w:divBdr>
                <w:top w:val="none" w:sz="0" w:space="0" w:color="auto"/>
                <w:left w:val="none" w:sz="0" w:space="0" w:color="auto"/>
                <w:bottom w:val="none" w:sz="0" w:space="0" w:color="auto"/>
                <w:right w:val="none" w:sz="0" w:space="0" w:color="auto"/>
              </w:divBdr>
            </w:div>
            <w:div w:id="1982613830">
              <w:marLeft w:val="0"/>
              <w:marRight w:val="0"/>
              <w:marTop w:val="0"/>
              <w:marBottom w:val="0"/>
              <w:divBdr>
                <w:top w:val="none" w:sz="0" w:space="0" w:color="auto"/>
                <w:left w:val="none" w:sz="0" w:space="0" w:color="auto"/>
                <w:bottom w:val="none" w:sz="0" w:space="0" w:color="auto"/>
                <w:right w:val="none" w:sz="0" w:space="0" w:color="auto"/>
              </w:divBdr>
            </w:div>
            <w:div w:id="200855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748699">
      <w:bodyDiv w:val="1"/>
      <w:marLeft w:val="0"/>
      <w:marRight w:val="0"/>
      <w:marTop w:val="0"/>
      <w:marBottom w:val="0"/>
      <w:divBdr>
        <w:top w:val="none" w:sz="0" w:space="0" w:color="auto"/>
        <w:left w:val="none" w:sz="0" w:space="0" w:color="auto"/>
        <w:bottom w:val="none" w:sz="0" w:space="0" w:color="auto"/>
        <w:right w:val="none" w:sz="0" w:space="0" w:color="auto"/>
      </w:divBdr>
      <w:divsChild>
        <w:div w:id="7412758">
          <w:marLeft w:val="0"/>
          <w:marRight w:val="0"/>
          <w:marTop w:val="0"/>
          <w:marBottom w:val="0"/>
          <w:divBdr>
            <w:top w:val="none" w:sz="0" w:space="0" w:color="auto"/>
            <w:left w:val="none" w:sz="0" w:space="0" w:color="auto"/>
            <w:bottom w:val="none" w:sz="0" w:space="0" w:color="auto"/>
            <w:right w:val="none" w:sz="0" w:space="0" w:color="auto"/>
          </w:divBdr>
          <w:divsChild>
            <w:div w:id="161389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054590">
      <w:bodyDiv w:val="1"/>
      <w:marLeft w:val="0"/>
      <w:marRight w:val="0"/>
      <w:marTop w:val="0"/>
      <w:marBottom w:val="0"/>
      <w:divBdr>
        <w:top w:val="none" w:sz="0" w:space="0" w:color="auto"/>
        <w:left w:val="none" w:sz="0" w:space="0" w:color="auto"/>
        <w:bottom w:val="none" w:sz="0" w:space="0" w:color="auto"/>
        <w:right w:val="none" w:sz="0" w:space="0" w:color="auto"/>
      </w:divBdr>
      <w:divsChild>
        <w:div w:id="870607807">
          <w:marLeft w:val="0"/>
          <w:marRight w:val="0"/>
          <w:marTop w:val="0"/>
          <w:marBottom w:val="0"/>
          <w:divBdr>
            <w:top w:val="none" w:sz="0" w:space="0" w:color="auto"/>
            <w:left w:val="none" w:sz="0" w:space="0" w:color="auto"/>
            <w:bottom w:val="none" w:sz="0" w:space="0" w:color="auto"/>
            <w:right w:val="none" w:sz="0" w:space="0" w:color="auto"/>
          </w:divBdr>
          <w:divsChild>
            <w:div w:id="137088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812415">
      <w:bodyDiv w:val="1"/>
      <w:marLeft w:val="0"/>
      <w:marRight w:val="0"/>
      <w:marTop w:val="0"/>
      <w:marBottom w:val="0"/>
      <w:divBdr>
        <w:top w:val="none" w:sz="0" w:space="0" w:color="auto"/>
        <w:left w:val="none" w:sz="0" w:space="0" w:color="auto"/>
        <w:bottom w:val="none" w:sz="0" w:space="0" w:color="auto"/>
        <w:right w:val="none" w:sz="0" w:space="0" w:color="auto"/>
      </w:divBdr>
      <w:divsChild>
        <w:div w:id="1124347778">
          <w:marLeft w:val="0"/>
          <w:marRight w:val="0"/>
          <w:marTop w:val="0"/>
          <w:marBottom w:val="0"/>
          <w:divBdr>
            <w:top w:val="none" w:sz="0" w:space="0" w:color="auto"/>
            <w:left w:val="none" w:sz="0" w:space="0" w:color="auto"/>
            <w:bottom w:val="none" w:sz="0" w:space="0" w:color="auto"/>
            <w:right w:val="none" w:sz="0" w:space="0" w:color="auto"/>
          </w:divBdr>
          <w:divsChild>
            <w:div w:id="55096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913464">
      <w:bodyDiv w:val="1"/>
      <w:marLeft w:val="0"/>
      <w:marRight w:val="0"/>
      <w:marTop w:val="0"/>
      <w:marBottom w:val="0"/>
      <w:divBdr>
        <w:top w:val="none" w:sz="0" w:space="0" w:color="auto"/>
        <w:left w:val="none" w:sz="0" w:space="0" w:color="auto"/>
        <w:bottom w:val="none" w:sz="0" w:space="0" w:color="auto"/>
        <w:right w:val="none" w:sz="0" w:space="0" w:color="auto"/>
      </w:divBdr>
      <w:divsChild>
        <w:div w:id="1837842490">
          <w:marLeft w:val="0"/>
          <w:marRight w:val="0"/>
          <w:marTop w:val="0"/>
          <w:marBottom w:val="0"/>
          <w:divBdr>
            <w:top w:val="none" w:sz="0" w:space="0" w:color="auto"/>
            <w:left w:val="none" w:sz="0" w:space="0" w:color="auto"/>
            <w:bottom w:val="none" w:sz="0" w:space="0" w:color="auto"/>
            <w:right w:val="none" w:sz="0" w:space="0" w:color="auto"/>
          </w:divBdr>
          <w:divsChild>
            <w:div w:id="178496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203545">
      <w:bodyDiv w:val="1"/>
      <w:marLeft w:val="0"/>
      <w:marRight w:val="0"/>
      <w:marTop w:val="0"/>
      <w:marBottom w:val="0"/>
      <w:divBdr>
        <w:top w:val="none" w:sz="0" w:space="0" w:color="auto"/>
        <w:left w:val="none" w:sz="0" w:space="0" w:color="auto"/>
        <w:bottom w:val="none" w:sz="0" w:space="0" w:color="auto"/>
        <w:right w:val="none" w:sz="0" w:space="0" w:color="auto"/>
      </w:divBdr>
      <w:divsChild>
        <w:div w:id="1465734471">
          <w:marLeft w:val="0"/>
          <w:marRight w:val="0"/>
          <w:marTop w:val="0"/>
          <w:marBottom w:val="0"/>
          <w:divBdr>
            <w:top w:val="none" w:sz="0" w:space="0" w:color="auto"/>
            <w:left w:val="none" w:sz="0" w:space="0" w:color="auto"/>
            <w:bottom w:val="none" w:sz="0" w:space="0" w:color="auto"/>
            <w:right w:val="none" w:sz="0" w:space="0" w:color="auto"/>
          </w:divBdr>
          <w:divsChild>
            <w:div w:id="104945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867463">
      <w:bodyDiv w:val="1"/>
      <w:marLeft w:val="0"/>
      <w:marRight w:val="0"/>
      <w:marTop w:val="0"/>
      <w:marBottom w:val="0"/>
      <w:divBdr>
        <w:top w:val="none" w:sz="0" w:space="0" w:color="auto"/>
        <w:left w:val="none" w:sz="0" w:space="0" w:color="auto"/>
        <w:bottom w:val="none" w:sz="0" w:space="0" w:color="auto"/>
        <w:right w:val="none" w:sz="0" w:space="0" w:color="auto"/>
      </w:divBdr>
      <w:divsChild>
        <w:div w:id="2070611916">
          <w:marLeft w:val="0"/>
          <w:marRight w:val="0"/>
          <w:marTop w:val="0"/>
          <w:marBottom w:val="0"/>
          <w:divBdr>
            <w:top w:val="none" w:sz="0" w:space="0" w:color="auto"/>
            <w:left w:val="none" w:sz="0" w:space="0" w:color="auto"/>
            <w:bottom w:val="none" w:sz="0" w:space="0" w:color="auto"/>
            <w:right w:val="none" w:sz="0" w:space="0" w:color="auto"/>
          </w:divBdr>
          <w:divsChild>
            <w:div w:id="24230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312687">
      <w:bodyDiv w:val="1"/>
      <w:marLeft w:val="0"/>
      <w:marRight w:val="0"/>
      <w:marTop w:val="0"/>
      <w:marBottom w:val="0"/>
      <w:divBdr>
        <w:top w:val="none" w:sz="0" w:space="0" w:color="auto"/>
        <w:left w:val="none" w:sz="0" w:space="0" w:color="auto"/>
        <w:bottom w:val="none" w:sz="0" w:space="0" w:color="auto"/>
        <w:right w:val="none" w:sz="0" w:space="0" w:color="auto"/>
      </w:divBdr>
      <w:divsChild>
        <w:div w:id="368799736">
          <w:marLeft w:val="0"/>
          <w:marRight w:val="0"/>
          <w:marTop w:val="0"/>
          <w:marBottom w:val="0"/>
          <w:divBdr>
            <w:top w:val="none" w:sz="0" w:space="0" w:color="auto"/>
            <w:left w:val="none" w:sz="0" w:space="0" w:color="auto"/>
            <w:bottom w:val="none" w:sz="0" w:space="0" w:color="auto"/>
            <w:right w:val="none" w:sz="0" w:space="0" w:color="auto"/>
          </w:divBdr>
          <w:divsChild>
            <w:div w:id="143939542">
              <w:marLeft w:val="0"/>
              <w:marRight w:val="0"/>
              <w:marTop w:val="0"/>
              <w:marBottom w:val="240"/>
              <w:divBdr>
                <w:top w:val="none" w:sz="0" w:space="0" w:color="auto"/>
                <w:left w:val="none" w:sz="0" w:space="0" w:color="auto"/>
                <w:bottom w:val="none" w:sz="0" w:space="0" w:color="auto"/>
                <w:right w:val="none" w:sz="0" w:space="0" w:color="auto"/>
              </w:divBdr>
            </w:div>
            <w:div w:id="227687492">
              <w:marLeft w:val="0"/>
              <w:marRight w:val="0"/>
              <w:marTop w:val="0"/>
              <w:marBottom w:val="240"/>
              <w:divBdr>
                <w:top w:val="none" w:sz="0" w:space="0" w:color="auto"/>
                <w:left w:val="none" w:sz="0" w:space="0" w:color="auto"/>
                <w:bottom w:val="none" w:sz="0" w:space="0" w:color="auto"/>
                <w:right w:val="none" w:sz="0" w:space="0" w:color="auto"/>
              </w:divBdr>
            </w:div>
            <w:div w:id="263731229">
              <w:marLeft w:val="0"/>
              <w:marRight w:val="0"/>
              <w:marTop w:val="0"/>
              <w:marBottom w:val="240"/>
              <w:divBdr>
                <w:top w:val="none" w:sz="0" w:space="0" w:color="auto"/>
                <w:left w:val="none" w:sz="0" w:space="0" w:color="auto"/>
                <w:bottom w:val="none" w:sz="0" w:space="0" w:color="auto"/>
                <w:right w:val="none" w:sz="0" w:space="0" w:color="auto"/>
              </w:divBdr>
            </w:div>
            <w:div w:id="278729506">
              <w:marLeft w:val="0"/>
              <w:marRight w:val="0"/>
              <w:marTop w:val="0"/>
              <w:marBottom w:val="240"/>
              <w:divBdr>
                <w:top w:val="none" w:sz="0" w:space="0" w:color="auto"/>
                <w:left w:val="none" w:sz="0" w:space="0" w:color="auto"/>
                <w:bottom w:val="none" w:sz="0" w:space="0" w:color="auto"/>
                <w:right w:val="none" w:sz="0" w:space="0" w:color="auto"/>
              </w:divBdr>
            </w:div>
            <w:div w:id="508830148">
              <w:marLeft w:val="0"/>
              <w:marRight w:val="0"/>
              <w:marTop w:val="0"/>
              <w:marBottom w:val="240"/>
              <w:divBdr>
                <w:top w:val="none" w:sz="0" w:space="0" w:color="auto"/>
                <w:left w:val="none" w:sz="0" w:space="0" w:color="auto"/>
                <w:bottom w:val="none" w:sz="0" w:space="0" w:color="auto"/>
                <w:right w:val="none" w:sz="0" w:space="0" w:color="auto"/>
              </w:divBdr>
            </w:div>
            <w:div w:id="512452363">
              <w:marLeft w:val="0"/>
              <w:marRight w:val="0"/>
              <w:marTop w:val="0"/>
              <w:marBottom w:val="240"/>
              <w:divBdr>
                <w:top w:val="none" w:sz="0" w:space="0" w:color="auto"/>
                <w:left w:val="none" w:sz="0" w:space="0" w:color="auto"/>
                <w:bottom w:val="none" w:sz="0" w:space="0" w:color="auto"/>
                <w:right w:val="none" w:sz="0" w:space="0" w:color="auto"/>
              </w:divBdr>
            </w:div>
            <w:div w:id="521943471">
              <w:marLeft w:val="0"/>
              <w:marRight w:val="0"/>
              <w:marTop w:val="0"/>
              <w:marBottom w:val="0"/>
              <w:divBdr>
                <w:top w:val="none" w:sz="0" w:space="0" w:color="auto"/>
                <w:left w:val="none" w:sz="0" w:space="0" w:color="auto"/>
                <w:bottom w:val="none" w:sz="0" w:space="0" w:color="auto"/>
                <w:right w:val="none" w:sz="0" w:space="0" w:color="auto"/>
              </w:divBdr>
            </w:div>
            <w:div w:id="577595384">
              <w:marLeft w:val="0"/>
              <w:marRight w:val="0"/>
              <w:marTop w:val="0"/>
              <w:marBottom w:val="240"/>
              <w:divBdr>
                <w:top w:val="none" w:sz="0" w:space="0" w:color="auto"/>
                <w:left w:val="none" w:sz="0" w:space="0" w:color="auto"/>
                <w:bottom w:val="none" w:sz="0" w:space="0" w:color="auto"/>
                <w:right w:val="none" w:sz="0" w:space="0" w:color="auto"/>
              </w:divBdr>
            </w:div>
            <w:div w:id="664668586">
              <w:marLeft w:val="0"/>
              <w:marRight w:val="0"/>
              <w:marTop w:val="0"/>
              <w:marBottom w:val="240"/>
              <w:divBdr>
                <w:top w:val="none" w:sz="0" w:space="0" w:color="auto"/>
                <w:left w:val="none" w:sz="0" w:space="0" w:color="auto"/>
                <w:bottom w:val="none" w:sz="0" w:space="0" w:color="auto"/>
                <w:right w:val="none" w:sz="0" w:space="0" w:color="auto"/>
              </w:divBdr>
            </w:div>
            <w:div w:id="762603017">
              <w:marLeft w:val="0"/>
              <w:marRight w:val="0"/>
              <w:marTop w:val="0"/>
              <w:marBottom w:val="240"/>
              <w:divBdr>
                <w:top w:val="none" w:sz="0" w:space="0" w:color="auto"/>
                <w:left w:val="none" w:sz="0" w:space="0" w:color="auto"/>
                <w:bottom w:val="none" w:sz="0" w:space="0" w:color="auto"/>
                <w:right w:val="none" w:sz="0" w:space="0" w:color="auto"/>
              </w:divBdr>
            </w:div>
            <w:div w:id="834419434">
              <w:marLeft w:val="0"/>
              <w:marRight w:val="0"/>
              <w:marTop w:val="0"/>
              <w:marBottom w:val="240"/>
              <w:divBdr>
                <w:top w:val="none" w:sz="0" w:space="0" w:color="auto"/>
                <w:left w:val="none" w:sz="0" w:space="0" w:color="auto"/>
                <w:bottom w:val="none" w:sz="0" w:space="0" w:color="auto"/>
                <w:right w:val="none" w:sz="0" w:space="0" w:color="auto"/>
              </w:divBdr>
            </w:div>
            <w:div w:id="958101868">
              <w:marLeft w:val="0"/>
              <w:marRight w:val="0"/>
              <w:marTop w:val="0"/>
              <w:marBottom w:val="240"/>
              <w:divBdr>
                <w:top w:val="none" w:sz="0" w:space="0" w:color="auto"/>
                <w:left w:val="none" w:sz="0" w:space="0" w:color="auto"/>
                <w:bottom w:val="none" w:sz="0" w:space="0" w:color="auto"/>
                <w:right w:val="none" w:sz="0" w:space="0" w:color="auto"/>
              </w:divBdr>
            </w:div>
            <w:div w:id="1040860978">
              <w:marLeft w:val="0"/>
              <w:marRight w:val="0"/>
              <w:marTop w:val="0"/>
              <w:marBottom w:val="240"/>
              <w:divBdr>
                <w:top w:val="none" w:sz="0" w:space="0" w:color="auto"/>
                <w:left w:val="none" w:sz="0" w:space="0" w:color="auto"/>
                <w:bottom w:val="none" w:sz="0" w:space="0" w:color="auto"/>
                <w:right w:val="none" w:sz="0" w:space="0" w:color="auto"/>
              </w:divBdr>
            </w:div>
            <w:div w:id="1044448774">
              <w:marLeft w:val="0"/>
              <w:marRight w:val="0"/>
              <w:marTop w:val="0"/>
              <w:marBottom w:val="240"/>
              <w:divBdr>
                <w:top w:val="none" w:sz="0" w:space="0" w:color="auto"/>
                <w:left w:val="none" w:sz="0" w:space="0" w:color="auto"/>
                <w:bottom w:val="none" w:sz="0" w:space="0" w:color="auto"/>
                <w:right w:val="none" w:sz="0" w:space="0" w:color="auto"/>
              </w:divBdr>
            </w:div>
            <w:div w:id="1077941085">
              <w:marLeft w:val="0"/>
              <w:marRight w:val="0"/>
              <w:marTop w:val="0"/>
              <w:marBottom w:val="240"/>
              <w:divBdr>
                <w:top w:val="none" w:sz="0" w:space="0" w:color="auto"/>
                <w:left w:val="none" w:sz="0" w:space="0" w:color="auto"/>
                <w:bottom w:val="none" w:sz="0" w:space="0" w:color="auto"/>
                <w:right w:val="none" w:sz="0" w:space="0" w:color="auto"/>
              </w:divBdr>
            </w:div>
            <w:div w:id="1107387127">
              <w:marLeft w:val="0"/>
              <w:marRight w:val="0"/>
              <w:marTop w:val="0"/>
              <w:marBottom w:val="240"/>
              <w:divBdr>
                <w:top w:val="none" w:sz="0" w:space="0" w:color="auto"/>
                <w:left w:val="none" w:sz="0" w:space="0" w:color="auto"/>
                <w:bottom w:val="none" w:sz="0" w:space="0" w:color="auto"/>
                <w:right w:val="none" w:sz="0" w:space="0" w:color="auto"/>
              </w:divBdr>
            </w:div>
            <w:div w:id="1230310418">
              <w:marLeft w:val="0"/>
              <w:marRight w:val="0"/>
              <w:marTop w:val="0"/>
              <w:marBottom w:val="240"/>
              <w:divBdr>
                <w:top w:val="none" w:sz="0" w:space="0" w:color="auto"/>
                <w:left w:val="none" w:sz="0" w:space="0" w:color="auto"/>
                <w:bottom w:val="none" w:sz="0" w:space="0" w:color="auto"/>
                <w:right w:val="none" w:sz="0" w:space="0" w:color="auto"/>
              </w:divBdr>
            </w:div>
            <w:div w:id="1267956541">
              <w:marLeft w:val="0"/>
              <w:marRight w:val="0"/>
              <w:marTop w:val="0"/>
              <w:marBottom w:val="240"/>
              <w:divBdr>
                <w:top w:val="none" w:sz="0" w:space="0" w:color="auto"/>
                <w:left w:val="none" w:sz="0" w:space="0" w:color="auto"/>
                <w:bottom w:val="none" w:sz="0" w:space="0" w:color="auto"/>
                <w:right w:val="none" w:sz="0" w:space="0" w:color="auto"/>
              </w:divBdr>
            </w:div>
            <w:div w:id="1400906121">
              <w:marLeft w:val="0"/>
              <w:marRight w:val="0"/>
              <w:marTop w:val="0"/>
              <w:marBottom w:val="240"/>
              <w:divBdr>
                <w:top w:val="none" w:sz="0" w:space="0" w:color="auto"/>
                <w:left w:val="none" w:sz="0" w:space="0" w:color="auto"/>
                <w:bottom w:val="none" w:sz="0" w:space="0" w:color="auto"/>
                <w:right w:val="none" w:sz="0" w:space="0" w:color="auto"/>
              </w:divBdr>
            </w:div>
            <w:div w:id="1517692427">
              <w:marLeft w:val="0"/>
              <w:marRight w:val="0"/>
              <w:marTop w:val="0"/>
              <w:marBottom w:val="240"/>
              <w:divBdr>
                <w:top w:val="none" w:sz="0" w:space="0" w:color="auto"/>
                <w:left w:val="none" w:sz="0" w:space="0" w:color="auto"/>
                <w:bottom w:val="none" w:sz="0" w:space="0" w:color="auto"/>
                <w:right w:val="none" w:sz="0" w:space="0" w:color="auto"/>
              </w:divBdr>
            </w:div>
            <w:div w:id="1623338106">
              <w:marLeft w:val="0"/>
              <w:marRight w:val="0"/>
              <w:marTop w:val="0"/>
              <w:marBottom w:val="240"/>
              <w:divBdr>
                <w:top w:val="none" w:sz="0" w:space="0" w:color="auto"/>
                <w:left w:val="none" w:sz="0" w:space="0" w:color="auto"/>
                <w:bottom w:val="none" w:sz="0" w:space="0" w:color="auto"/>
                <w:right w:val="none" w:sz="0" w:space="0" w:color="auto"/>
              </w:divBdr>
            </w:div>
            <w:div w:id="1694573625">
              <w:marLeft w:val="0"/>
              <w:marRight w:val="0"/>
              <w:marTop w:val="0"/>
              <w:marBottom w:val="240"/>
              <w:divBdr>
                <w:top w:val="none" w:sz="0" w:space="0" w:color="auto"/>
                <w:left w:val="none" w:sz="0" w:space="0" w:color="auto"/>
                <w:bottom w:val="none" w:sz="0" w:space="0" w:color="auto"/>
                <w:right w:val="none" w:sz="0" w:space="0" w:color="auto"/>
              </w:divBdr>
            </w:div>
            <w:div w:id="1743212251">
              <w:marLeft w:val="0"/>
              <w:marRight w:val="0"/>
              <w:marTop w:val="0"/>
              <w:marBottom w:val="240"/>
              <w:divBdr>
                <w:top w:val="none" w:sz="0" w:space="0" w:color="auto"/>
                <w:left w:val="none" w:sz="0" w:space="0" w:color="auto"/>
                <w:bottom w:val="none" w:sz="0" w:space="0" w:color="auto"/>
                <w:right w:val="none" w:sz="0" w:space="0" w:color="auto"/>
              </w:divBdr>
            </w:div>
            <w:div w:id="1933122420">
              <w:marLeft w:val="0"/>
              <w:marRight w:val="0"/>
              <w:marTop w:val="0"/>
              <w:marBottom w:val="240"/>
              <w:divBdr>
                <w:top w:val="none" w:sz="0" w:space="0" w:color="auto"/>
                <w:left w:val="none" w:sz="0" w:space="0" w:color="auto"/>
                <w:bottom w:val="none" w:sz="0" w:space="0" w:color="auto"/>
                <w:right w:val="none" w:sz="0" w:space="0" w:color="auto"/>
              </w:divBdr>
            </w:div>
            <w:div w:id="1938713358">
              <w:marLeft w:val="0"/>
              <w:marRight w:val="0"/>
              <w:marTop w:val="0"/>
              <w:marBottom w:val="240"/>
              <w:divBdr>
                <w:top w:val="none" w:sz="0" w:space="0" w:color="auto"/>
                <w:left w:val="none" w:sz="0" w:space="0" w:color="auto"/>
                <w:bottom w:val="none" w:sz="0" w:space="0" w:color="auto"/>
                <w:right w:val="none" w:sz="0" w:space="0" w:color="auto"/>
              </w:divBdr>
            </w:div>
            <w:div w:id="198246442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507644435">
      <w:bodyDiv w:val="1"/>
      <w:marLeft w:val="0"/>
      <w:marRight w:val="0"/>
      <w:marTop w:val="0"/>
      <w:marBottom w:val="0"/>
      <w:divBdr>
        <w:top w:val="none" w:sz="0" w:space="0" w:color="auto"/>
        <w:left w:val="none" w:sz="0" w:space="0" w:color="auto"/>
        <w:bottom w:val="none" w:sz="0" w:space="0" w:color="auto"/>
        <w:right w:val="none" w:sz="0" w:space="0" w:color="auto"/>
      </w:divBdr>
    </w:div>
    <w:div w:id="514421208">
      <w:bodyDiv w:val="1"/>
      <w:marLeft w:val="0"/>
      <w:marRight w:val="0"/>
      <w:marTop w:val="0"/>
      <w:marBottom w:val="0"/>
      <w:divBdr>
        <w:top w:val="none" w:sz="0" w:space="0" w:color="auto"/>
        <w:left w:val="none" w:sz="0" w:space="0" w:color="auto"/>
        <w:bottom w:val="none" w:sz="0" w:space="0" w:color="auto"/>
        <w:right w:val="none" w:sz="0" w:space="0" w:color="auto"/>
      </w:divBdr>
      <w:divsChild>
        <w:div w:id="510067493">
          <w:marLeft w:val="0"/>
          <w:marRight w:val="0"/>
          <w:marTop w:val="0"/>
          <w:marBottom w:val="0"/>
          <w:divBdr>
            <w:top w:val="none" w:sz="0" w:space="0" w:color="auto"/>
            <w:left w:val="none" w:sz="0" w:space="0" w:color="auto"/>
            <w:bottom w:val="none" w:sz="0" w:space="0" w:color="auto"/>
            <w:right w:val="none" w:sz="0" w:space="0" w:color="auto"/>
          </w:divBdr>
          <w:divsChild>
            <w:div w:id="2712977">
              <w:marLeft w:val="0"/>
              <w:marRight w:val="0"/>
              <w:marTop w:val="0"/>
              <w:marBottom w:val="0"/>
              <w:divBdr>
                <w:top w:val="none" w:sz="0" w:space="0" w:color="auto"/>
                <w:left w:val="none" w:sz="0" w:space="0" w:color="auto"/>
                <w:bottom w:val="none" w:sz="0" w:space="0" w:color="auto"/>
                <w:right w:val="none" w:sz="0" w:space="0" w:color="auto"/>
              </w:divBdr>
            </w:div>
            <w:div w:id="463668659">
              <w:marLeft w:val="0"/>
              <w:marRight w:val="0"/>
              <w:marTop w:val="0"/>
              <w:marBottom w:val="240"/>
              <w:divBdr>
                <w:top w:val="none" w:sz="0" w:space="0" w:color="auto"/>
                <w:left w:val="none" w:sz="0" w:space="0" w:color="auto"/>
                <w:bottom w:val="none" w:sz="0" w:space="0" w:color="auto"/>
                <w:right w:val="none" w:sz="0" w:space="0" w:color="auto"/>
              </w:divBdr>
            </w:div>
            <w:div w:id="105489230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536309662">
      <w:bodyDiv w:val="1"/>
      <w:marLeft w:val="0"/>
      <w:marRight w:val="0"/>
      <w:marTop w:val="0"/>
      <w:marBottom w:val="0"/>
      <w:divBdr>
        <w:top w:val="none" w:sz="0" w:space="0" w:color="auto"/>
        <w:left w:val="none" w:sz="0" w:space="0" w:color="auto"/>
        <w:bottom w:val="none" w:sz="0" w:space="0" w:color="auto"/>
        <w:right w:val="none" w:sz="0" w:space="0" w:color="auto"/>
      </w:divBdr>
      <w:divsChild>
        <w:div w:id="1254707386">
          <w:marLeft w:val="0"/>
          <w:marRight w:val="0"/>
          <w:marTop w:val="0"/>
          <w:marBottom w:val="0"/>
          <w:divBdr>
            <w:top w:val="none" w:sz="0" w:space="0" w:color="auto"/>
            <w:left w:val="none" w:sz="0" w:space="0" w:color="auto"/>
            <w:bottom w:val="none" w:sz="0" w:space="0" w:color="auto"/>
            <w:right w:val="none" w:sz="0" w:space="0" w:color="auto"/>
          </w:divBdr>
          <w:divsChild>
            <w:div w:id="168486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947073">
      <w:bodyDiv w:val="1"/>
      <w:marLeft w:val="0"/>
      <w:marRight w:val="0"/>
      <w:marTop w:val="0"/>
      <w:marBottom w:val="0"/>
      <w:divBdr>
        <w:top w:val="none" w:sz="0" w:space="0" w:color="auto"/>
        <w:left w:val="none" w:sz="0" w:space="0" w:color="auto"/>
        <w:bottom w:val="none" w:sz="0" w:space="0" w:color="auto"/>
        <w:right w:val="none" w:sz="0" w:space="0" w:color="auto"/>
      </w:divBdr>
      <w:divsChild>
        <w:div w:id="691685792">
          <w:marLeft w:val="0"/>
          <w:marRight w:val="0"/>
          <w:marTop w:val="0"/>
          <w:marBottom w:val="0"/>
          <w:divBdr>
            <w:top w:val="none" w:sz="0" w:space="0" w:color="auto"/>
            <w:left w:val="none" w:sz="0" w:space="0" w:color="auto"/>
            <w:bottom w:val="none" w:sz="0" w:space="0" w:color="auto"/>
            <w:right w:val="none" w:sz="0" w:space="0" w:color="auto"/>
          </w:divBdr>
          <w:divsChild>
            <w:div w:id="1057423">
              <w:marLeft w:val="0"/>
              <w:marRight w:val="0"/>
              <w:marTop w:val="0"/>
              <w:marBottom w:val="240"/>
              <w:divBdr>
                <w:top w:val="none" w:sz="0" w:space="0" w:color="auto"/>
                <w:left w:val="none" w:sz="0" w:space="0" w:color="auto"/>
                <w:bottom w:val="none" w:sz="0" w:space="0" w:color="auto"/>
                <w:right w:val="none" w:sz="0" w:space="0" w:color="auto"/>
              </w:divBdr>
            </w:div>
            <w:div w:id="1356883808">
              <w:marLeft w:val="0"/>
              <w:marRight w:val="0"/>
              <w:marTop w:val="0"/>
              <w:marBottom w:val="240"/>
              <w:divBdr>
                <w:top w:val="none" w:sz="0" w:space="0" w:color="auto"/>
                <w:left w:val="none" w:sz="0" w:space="0" w:color="auto"/>
                <w:bottom w:val="none" w:sz="0" w:space="0" w:color="auto"/>
                <w:right w:val="none" w:sz="0" w:space="0" w:color="auto"/>
              </w:divBdr>
            </w:div>
            <w:div w:id="151718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794163">
      <w:bodyDiv w:val="1"/>
      <w:marLeft w:val="0"/>
      <w:marRight w:val="0"/>
      <w:marTop w:val="0"/>
      <w:marBottom w:val="0"/>
      <w:divBdr>
        <w:top w:val="none" w:sz="0" w:space="0" w:color="auto"/>
        <w:left w:val="none" w:sz="0" w:space="0" w:color="auto"/>
        <w:bottom w:val="none" w:sz="0" w:space="0" w:color="auto"/>
        <w:right w:val="none" w:sz="0" w:space="0" w:color="auto"/>
      </w:divBdr>
      <w:divsChild>
        <w:div w:id="1582564086">
          <w:marLeft w:val="0"/>
          <w:marRight w:val="0"/>
          <w:marTop w:val="0"/>
          <w:marBottom w:val="0"/>
          <w:divBdr>
            <w:top w:val="none" w:sz="0" w:space="0" w:color="auto"/>
            <w:left w:val="none" w:sz="0" w:space="0" w:color="auto"/>
            <w:bottom w:val="none" w:sz="0" w:space="0" w:color="auto"/>
            <w:right w:val="none" w:sz="0" w:space="0" w:color="auto"/>
          </w:divBdr>
          <w:divsChild>
            <w:div w:id="305010154">
              <w:marLeft w:val="0"/>
              <w:marRight w:val="0"/>
              <w:marTop w:val="0"/>
              <w:marBottom w:val="240"/>
              <w:divBdr>
                <w:top w:val="none" w:sz="0" w:space="0" w:color="auto"/>
                <w:left w:val="none" w:sz="0" w:space="0" w:color="auto"/>
                <w:bottom w:val="none" w:sz="0" w:space="0" w:color="auto"/>
                <w:right w:val="none" w:sz="0" w:space="0" w:color="auto"/>
              </w:divBdr>
            </w:div>
            <w:div w:id="353651702">
              <w:marLeft w:val="0"/>
              <w:marRight w:val="0"/>
              <w:marTop w:val="0"/>
              <w:marBottom w:val="240"/>
              <w:divBdr>
                <w:top w:val="none" w:sz="0" w:space="0" w:color="auto"/>
                <w:left w:val="none" w:sz="0" w:space="0" w:color="auto"/>
                <w:bottom w:val="none" w:sz="0" w:space="0" w:color="auto"/>
                <w:right w:val="none" w:sz="0" w:space="0" w:color="auto"/>
              </w:divBdr>
            </w:div>
            <w:div w:id="355892554">
              <w:marLeft w:val="0"/>
              <w:marRight w:val="0"/>
              <w:marTop w:val="0"/>
              <w:marBottom w:val="240"/>
              <w:divBdr>
                <w:top w:val="none" w:sz="0" w:space="0" w:color="auto"/>
                <w:left w:val="none" w:sz="0" w:space="0" w:color="auto"/>
                <w:bottom w:val="none" w:sz="0" w:space="0" w:color="auto"/>
                <w:right w:val="none" w:sz="0" w:space="0" w:color="auto"/>
              </w:divBdr>
            </w:div>
            <w:div w:id="470833961">
              <w:marLeft w:val="0"/>
              <w:marRight w:val="0"/>
              <w:marTop w:val="0"/>
              <w:marBottom w:val="240"/>
              <w:divBdr>
                <w:top w:val="none" w:sz="0" w:space="0" w:color="auto"/>
                <w:left w:val="none" w:sz="0" w:space="0" w:color="auto"/>
                <w:bottom w:val="none" w:sz="0" w:space="0" w:color="auto"/>
                <w:right w:val="none" w:sz="0" w:space="0" w:color="auto"/>
              </w:divBdr>
            </w:div>
            <w:div w:id="616107943">
              <w:marLeft w:val="0"/>
              <w:marRight w:val="0"/>
              <w:marTop w:val="0"/>
              <w:marBottom w:val="240"/>
              <w:divBdr>
                <w:top w:val="none" w:sz="0" w:space="0" w:color="auto"/>
                <w:left w:val="none" w:sz="0" w:space="0" w:color="auto"/>
                <w:bottom w:val="none" w:sz="0" w:space="0" w:color="auto"/>
                <w:right w:val="none" w:sz="0" w:space="0" w:color="auto"/>
              </w:divBdr>
            </w:div>
            <w:div w:id="684552764">
              <w:marLeft w:val="0"/>
              <w:marRight w:val="0"/>
              <w:marTop w:val="0"/>
              <w:marBottom w:val="240"/>
              <w:divBdr>
                <w:top w:val="none" w:sz="0" w:space="0" w:color="auto"/>
                <w:left w:val="none" w:sz="0" w:space="0" w:color="auto"/>
                <w:bottom w:val="none" w:sz="0" w:space="0" w:color="auto"/>
                <w:right w:val="none" w:sz="0" w:space="0" w:color="auto"/>
              </w:divBdr>
            </w:div>
            <w:div w:id="742534316">
              <w:marLeft w:val="0"/>
              <w:marRight w:val="0"/>
              <w:marTop w:val="0"/>
              <w:marBottom w:val="240"/>
              <w:divBdr>
                <w:top w:val="none" w:sz="0" w:space="0" w:color="auto"/>
                <w:left w:val="none" w:sz="0" w:space="0" w:color="auto"/>
                <w:bottom w:val="none" w:sz="0" w:space="0" w:color="auto"/>
                <w:right w:val="none" w:sz="0" w:space="0" w:color="auto"/>
              </w:divBdr>
            </w:div>
            <w:div w:id="746421245">
              <w:marLeft w:val="0"/>
              <w:marRight w:val="0"/>
              <w:marTop w:val="0"/>
              <w:marBottom w:val="240"/>
              <w:divBdr>
                <w:top w:val="none" w:sz="0" w:space="0" w:color="auto"/>
                <w:left w:val="none" w:sz="0" w:space="0" w:color="auto"/>
                <w:bottom w:val="none" w:sz="0" w:space="0" w:color="auto"/>
                <w:right w:val="none" w:sz="0" w:space="0" w:color="auto"/>
              </w:divBdr>
            </w:div>
            <w:div w:id="890769008">
              <w:marLeft w:val="0"/>
              <w:marRight w:val="0"/>
              <w:marTop w:val="0"/>
              <w:marBottom w:val="240"/>
              <w:divBdr>
                <w:top w:val="none" w:sz="0" w:space="0" w:color="auto"/>
                <w:left w:val="none" w:sz="0" w:space="0" w:color="auto"/>
                <w:bottom w:val="none" w:sz="0" w:space="0" w:color="auto"/>
                <w:right w:val="none" w:sz="0" w:space="0" w:color="auto"/>
              </w:divBdr>
            </w:div>
            <w:div w:id="891695260">
              <w:marLeft w:val="0"/>
              <w:marRight w:val="0"/>
              <w:marTop w:val="0"/>
              <w:marBottom w:val="240"/>
              <w:divBdr>
                <w:top w:val="none" w:sz="0" w:space="0" w:color="auto"/>
                <w:left w:val="none" w:sz="0" w:space="0" w:color="auto"/>
                <w:bottom w:val="none" w:sz="0" w:space="0" w:color="auto"/>
                <w:right w:val="none" w:sz="0" w:space="0" w:color="auto"/>
              </w:divBdr>
            </w:div>
            <w:div w:id="1043403910">
              <w:marLeft w:val="0"/>
              <w:marRight w:val="0"/>
              <w:marTop w:val="0"/>
              <w:marBottom w:val="240"/>
              <w:divBdr>
                <w:top w:val="none" w:sz="0" w:space="0" w:color="auto"/>
                <w:left w:val="none" w:sz="0" w:space="0" w:color="auto"/>
                <w:bottom w:val="none" w:sz="0" w:space="0" w:color="auto"/>
                <w:right w:val="none" w:sz="0" w:space="0" w:color="auto"/>
              </w:divBdr>
            </w:div>
            <w:div w:id="1056781178">
              <w:marLeft w:val="0"/>
              <w:marRight w:val="0"/>
              <w:marTop w:val="0"/>
              <w:marBottom w:val="0"/>
              <w:divBdr>
                <w:top w:val="none" w:sz="0" w:space="0" w:color="auto"/>
                <w:left w:val="none" w:sz="0" w:space="0" w:color="auto"/>
                <w:bottom w:val="none" w:sz="0" w:space="0" w:color="auto"/>
                <w:right w:val="none" w:sz="0" w:space="0" w:color="auto"/>
              </w:divBdr>
            </w:div>
            <w:div w:id="1083456694">
              <w:marLeft w:val="0"/>
              <w:marRight w:val="0"/>
              <w:marTop w:val="0"/>
              <w:marBottom w:val="240"/>
              <w:divBdr>
                <w:top w:val="none" w:sz="0" w:space="0" w:color="auto"/>
                <w:left w:val="none" w:sz="0" w:space="0" w:color="auto"/>
                <w:bottom w:val="none" w:sz="0" w:space="0" w:color="auto"/>
                <w:right w:val="none" w:sz="0" w:space="0" w:color="auto"/>
              </w:divBdr>
            </w:div>
            <w:div w:id="1248230805">
              <w:marLeft w:val="0"/>
              <w:marRight w:val="0"/>
              <w:marTop w:val="0"/>
              <w:marBottom w:val="240"/>
              <w:divBdr>
                <w:top w:val="none" w:sz="0" w:space="0" w:color="auto"/>
                <w:left w:val="none" w:sz="0" w:space="0" w:color="auto"/>
                <w:bottom w:val="none" w:sz="0" w:space="0" w:color="auto"/>
                <w:right w:val="none" w:sz="0" w:space="0" w:color="auto"/>
              </w:divBdr>
            </w:div>
            <w:div w:id="1295212667">
              <w:marLeft w:val="0"/>
              <w:marRight w:val="0"/>
              <w:marTop w:val="0"/>
              <w:marBottom w:val="240"/>
              <w:divBdr>
                <w:top w:val="none" w:sz="0" w:space="0" w:color="auto"/>
                <w:left w:val="none" w:sz="0" w:space="0" w:color="auto"/>
                <w:bottom w:val="none" w:sz="0" w:space="0" w:color="auto"/>
                <w:right w:val="none" w:sz="0" w:space="0" w:color="auto"/>
              </w:divBdr>
            </w:div>
            <w:div w:id="1303579254">
              <w:marLeft w:val="0"/>
              <w:marRight w:val="0"/>
              <w:marTop w:val="0"/>
              <w:marBottom w:val="240"/>
              <w:divBdr>
                <w:top w:val="none" w:sz="0" w:space="0" w:color="auto"/>
                <w:left w:val="none" w:sz="0" w:space="0" w:color="auto"/>
                <w:bottom w:val="none" w:sz="0" w:space="0" w:color="auto"/>
                <w:right w:val="none" w:sz="0" w:space="0" w:color="auto"/>
              </w:divBdr>
            </w:div>
            <w:div w:id="1311710168">
              <w:marLeft w:val="0"/>
              <w:marRight w:val="0"/>
              <w:marTop w:val="0"/>
              <w:marBottom w:val="240"/>
              <w:divBdr>
                <w:top w:val="none" w:sz="0" w:space="0" w:color="auto"/>
                <w:left w:val="none" w:sz="0" w:space="0" w:color="auto"/>
                <w:bottom w:val="none" w:sz="0" w:space="0" w:color="auto"/>
                <w:right w:val="none" w:sz="0" w:space="0" w:color="auto"/>
              </w:divBdr>
            </w:div>
            <w:div w:id="1619332549">
              <w:marLeft w:val="0"/>
              <w:marRight w:val="0"/>
              <w:marTop w:val="0"/>
              <w:marBottom w:val="240"/>
              <w:divBdr>
                <w:top w:val="none" w:sz="0" w:space="0" w:color="auto"/>
                <w:left w:val="none" w:sz="0" w:space="0" w:color="auto"/>
                <w:bottom w:val="none" w:sz="0" w:space="0" w:color="auto"/>
                <w:right w:val="none" w:sz="0" w:space="0" w:color="auto"/>
              </w:divBdr>
            </w:div>
            <w:div w:id="1666350255">
              <w:marLeft w:val="0"/>
              <w:marRight w:val="0"/>
              <w:marTop w:val="0"/>
              <w:marBottom w:val="240"/>
              <w:divBdr>
                <w:top w:val="none" w:sz="0" w:space="0" w:color="auto"/>
                <w:left w:val="none" w:sz="0" w:space="0" w:color="auto"/>
                <w:bottom w:val="none" w:sz="0" w:space="0" w:color="auto"/>
                <w:right w:val="none" w:sz="0" w:space="0" w:color="auto"/>
              </w:divBdr>
            </w:div>
            <w:div w:id="1668750124">
              <w:marLeft w:val="0"/>
              <w:marRight w:val="0"/>
              <w:marTop w:val="0"/>
              <w:marBottom w:val="240"/>
              <w:divBdr>
                <w:top w:val="none" w:sz="0" w:space="0" w:color="auto"/>
                <w:left w:val="none" w:sz="0" w:space="0" w:color="auto"/>
                <w:bottom w:val="none" w:sz="0" w:space="0" w:color="auto"/>
                <w:right w:val="none" w:sz="0" w:space="0" w:color="auto"/>
              </w:divBdr>
            </w:div>
            <w:div w:id="1768430101">
              <w:marLeft w:val="0"/>
              <w:marRight w:val="0"/>
              <w:marTop w:val="0"/>
              <w:marBottom w:val="240"/>
              <w:divBdr>
                <w:top w:val="none" w:sz="0" w:space="0" w:color="auto"/>
                <w:left w:val="none" w:sz="0" w:space="0" w:color="auto"/>
                <w:bottom w:val="none" w:sz="0" w:space="0" w:color="auto"/>
                <w:right w:val="none" w:sz="0" w:space="0" w:color="auto"/>
              </w:divBdr>
            </w:div>
            <w:div w:id="1771971043">
              <w:marLeft w:val="0"/>
              <w:marRight w:val="0"/>
              <w:marTop w:val="0"/>
              <w:marBottom w:val="240"/>
              <w:divBdr>
                <w:top w:val="none" w:sz="0" w:space="0" w:color="auto"/>
                <w:left w:val="none" w:sz="0" w:space="0" w:color="auto"/>
                <w:bottom w:val="none" w:sz="0" w:space="0" w:color="auto"/>
                <w:right w:val="none" w:sz="0" w:space="0" w:color="auto"/>
              </w:divBdr>
            </w:div>
            <w:div w:id="1785230756">
              <w:marLeft w:val="0"/>
              <w:marRight w:val="0"/>
              <w:marTop w:val="0"/>
              <w:marBottom w:val="240"/>
              <w:divBdr>
                <w:top w:val="none" w:sz="0" w:space="0" w:color="auto"/>
                <w:left w:val="none" w:sz="0" w:space="0" w:color="auto"/>
                <w:bottom w:val="none" w:sz="0" w:space="0" w:color="auto"/>
                <w:right w:val="none" w:sz="0" w:space="0" w:color="auto"/>
              </w:divBdr>
            </w:div>
            <w:div w:id="1803109619">
              <w:marLeft w:val="0"/>
              <w:marRight w:val="0"/>
              <w:marTop w:val="0"/>
              <w:marBottom w:val="240"/>
              <w:divBdr>
                <w:top w:val="none" w:sz="0" w:space="0" w:color="auto"/>
                <w:left w:val="none" w:sz="0" w:space="0" w:color="auto"/>
                <w:bottom w:val="none" w:sz="0" w:space="0" w:color="auto"/>
                <w:right w:val="none" w:sz="0" w:space="0" w:color="auto"/>
              </w:divBdr>
            </w:div>
            <w:div w:id="1825664997">
              <w:marLeft w:val="0"/>
              <w:marRight w:val="0"/>
              <w:marTop w:val="0"/>
              <w:marBottom w:val="240"/>
              <w:divBdr>
                <w:top w:val="none" w:sz="0" w:space="0" w:color="auto"/>
                <w:left w:val="none" w:sz="0" w:space="0" w:color="auto"/>
                <w:bottom w:val="none" w:sz="0" w:space="0" w:color="auto"/>
                <w:right w:val="none" w:sz="0" w:space="0" w:color="auto"/>
              </w:divBdr>
            </w:div>
            <w:div w:id="194071861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556669594">
      <w:bodyDiv w:val="1"/>
      <w:marLeft w:val="0"/>
      <w:marRight w:val="0"/>
      <w:marTop w:val="0"/>
      <w:marBottom w:val="0"/>
      <w:divBdr>
        <w:top w:val="none" w:sz="0" w:space="0" w:color="auto"/>
        <w:left w:val="none" w:sz="0" w:space="0" w:color="auto"/>
        <w:bottom w:val="none" w:sz="0" w:space="0" w:color="auto"/>
        <w:right w:val="none" w:sz="0" w:space="0" w:color="auto"/>
      </w:divBdr>
      <w:divsChild>
        <w:div w:id="28336829">
          <w:marLeft w:val="0"/>
          <w:marRight w:val="0"/>
          <w:marTop w:val="0"/>
          <w:marBottom w:val="0"/>
          <w:divBdr>
            <w:top w:val="none" w:sz="0" w:space="0" w:color="auto"/>
            <w:left w:val="none" w:sz="0" w:space="0" w:color="auto"/>
            <w:bottom w:val="none" w:sz="0" w:space="0" w:color="auto"/>
            <w:right w:val="none" w:sz="0" w:space="0" w:color="auto"/>
          </w:divBdr>
          <w:divsChild>
            <w:div w:id="71738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335443">
      <w:bodyDiv w:val="1"/>
      <w:marLeft w:val="0"/>
      <w:marRight w:val="0"/>
      <w:marTop w:val="0"/>
      <w:marBottom w:val="0"/>
      <w:divBdr>
        <w:top w:val="none" w:sz="0" w:space="0" w:color="auto"/>
        <w:left w:val="none" w:sz="0" w:space="0" w:color="auto"/>
        <w:bottom w:val="none" w:sz="0" w:space="0" w:color="auto"/>
        <w:right w:val="none" w:sz="0" w:space="0" w:color="auto"/>
      </w:divBdr>
      <w:divsChild>
        <w:div w:id="1285035801">
          <w:marLeft w:val="0"/>
          <w:marRight w:val="0"/>
          <w:marTop w:val="0"/>
          <w:marBottom w:val="0"/>
          <w:divBdr>
            <w:top w:val="none" w:sz="0" w:space="0" w:color="auto"/>
            <w:left w:val="none" w:sz="0" w:space="0" w:color="auto"/>
            <w:bottom w:val="none" w:sz="0" w:space="0" w:color="auto"/>
            <w:right w:val="none" w:sz="0" w:space="0" w:color="auto"/>
          </w:divBdr>
          <w:divsChild>
            <w:div w:id="430395890">
              <w:marLeft w:val="0"/>
              <w:marRight w:val="0"/>
              <w:marTop w:val="0"/>
              <w:marBottom w:val="0"/>
              <w:divBdr>
                <w:top w:val="none" w:sz="0" w:space="0" w:color="auto"/>
                <w:left w:val="none" w:sz="0" w:space="0" w:color="auto"/>
                <w:bottom w:val="none" w:sz="0" w:space="0" w:color="auto"/>
                <w:right w:val="none" w:sz="0" w:space="0" w:color="auto"/>
              </w:divBdr>
            </w:div>
            <w:div w:id="513879095">
              <w:marLeft w:val="0"/>
              <w:marRight w:val="0"/>
              <w:marTop w:val="0"/>
              <w:marBottom w:val="240"/>
              <w:divBdr>
                <w:top w:val="none" w:sz="0" w:space="0" w:color="auto"/>
                <w:left w:val="none" w:sz="0" w:space="0" w:color="auto"/>
                <w:bottom w:val="none" w:sz="0" w:space="0" w:color="auto"/>
                <w:right w:val="none" w:sz="0" w:space="0" w:color="auto"/>
              </w:divBdr>
            </w:div>
            <w:div w:id="1389573688">
              <w:marLeft w:val="0"/>
              <w:marRight w:val="0"/>
              <w:marTop w:val="0"/>
              <w:marBottom w:val="240"/>
              <w:divBdr>
                <w:top w:val="none" w:sz="0" w:space="0" w:color="auto"/>
                <w:left w:val="none" w:sz="0" w:space="0" w:color="auto"/>
                <w:bottom w:val="none" w:sz="0" w:space="0" w:color="auto"/>
                <w:right w:val="none" w:sz="0" w:space="0" w:color="auto"/>
              </w:divBdr>
            </w:div>
            <w:div w:id="165256579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569392955">
      <w:bodyDiv w:val="1"/>
      <w:marLeft w:val="0"/>
      <w:marRight w:val="0"/>
      <w:marTop w:val="0"/>
      <w:marBottom w:val="0"/>
      <w:divBdr>
        <w:top w:val="none" w:sz="0" w:space="0" w:color="auto"/>
        <w:left w:val="none" w:sz="0" w:space="0" w:color="auto"/>
        <w:bottom w:val="none" w:sz="0" w:space="0" w:color="auto"/>
        <w:right w:val="none" w:sz="0" w:space="0" w:color="auto"/>
      </w:divBdr>
      <w:divsChild>
        <w:div w:id="1451364127">
          <w:marLeft w:val="0"/>
          <w:marRight w:val="0"/>
          <w:marTop w:val="0"/>
          <w:marBottom w:val="0"/>
          <w:divBdr>
            <w:top w:val="none" w:sz="0" w:space="0" w:color="auto"/>
            <w:left w:val="none" w:sz="0" w:space="0" w:color="auto"/>
            <w:bottom w:val="none" w:sz="0" w:space="0" w:color="auto"/>
            <w:right w:val="none" w:sz="0" w:space="0" w:color="auto"/>
          </w:divBdr>
          <w:divsChild>
            <w:div w:id="42056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371870">
      <w:bodyDiv w:val="1"/>
      <w:marLeft w:val="0"/>
      <w:marRight w:val="0"/>
      <w:marTop w:val="0"/>
      <w:marBottom w:val="0"/>
      <w:divBdr>
        <w:top w:val="none" w:sz="0" w:space="0" w:color="auto"/>
        <w:left w:val="none" w:sz="0" w:space="0" w:color="auto"/>
        <w:bottom w:val="none" w:sz="0" w:space="0" w:color="auto"/>
        <w:right w:val="none" w:sz="0" w:space="0" w:color="auto"/>
      </w:divBdr>
      <w:divsChild>
        <w:div w:id="451873513">
          <w:marLeft w:val="0"/>
          <w:marRight w:val="0"/>
          <w:marTop w:val="0"/>
          <w:marBottom w:val="0"/>
          <w:divBdr>
            <w:top w:val="none" w:sz="0" w:space="0" w:color="auto"/>
            <w:left w:val="none" w:sz="0" w:space="0" w:color="auto"/>
            <w:bottom w:val="none" w:sz="0" w:space="0" w:color="auto"/>
            <w:right w:val="none" w:sz="0" w:space="0" w:color="auto"/>
          </w:divBdr>
          <w:divsChild>
            <w:div w:id="53507627">
              <w:marLeft w:val="0"/>
              <w:marRight w:val="0"/>
              <w:marTop w:val="0"/>
              <w:marBottom w:val="240"/>
              <w:divBdr>
                <w:top w:val="none" w:sz="0" w:space="0" w:color="auto"/>
                <w:left w:val="none" w:sz="0" w:space="0" w:color="auto"/>
                <w:bottom w:val="none" w:sz="0" w:space="0" w:color="auto"/>
                <w:right w:val="none" w:sz="0" w:space="0" w:color="auto"/>
              </w:divBdr>
            </w:div>
            <w:div w:id="1972858438">
              <w:marLeft w:val="0"/>
              <w:marRight w:val="0"/>
              <w:marTop w:val="0"/>
              <w:marBottom w:val="0"/>
              <w:divBdr>
                <w:top w:val="none" w:sz="0" w:space="0" w:color="auto"/>
                <w:left w:val="none" w:sz="0" w:space="0" w:color="auto"/>
                <w:bottom w:val="none" w:sz="0" w:space="0" w:color="auto"/>
                <w:right w:val="none" w:sz="0" w:space="0" w:color="auto"/>
              </w:divBdr>
            </w:div>
            <w:div w:id="202108424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578447764">
      <w:bodyDiv w:val="1"/>
      <w:marLeft w:val="0"/>
      <w:marRight w:val="0"/>
      <w:marTop w:val="0"/>
      <w:marBottom w:val="0"/>
      <w:divBdr>
        <w:top w:val="none" w:sz="0" w:space="0" w:color="auto"/>
        <w:left w:val="none" w:sz="0" w:space="0" w:color="auto"/>
        <w:bottom w:val="none" w:sz="0" w:space="0" w:color="auto"/>
        <w:right w:val="none" w:sz="0" w:space="0" w:color="auto"/>
      </w:divBdr>
      <w:divsChild>
        <w:div w:id="188299766">
          <w:marLeft w:val="0"/>
          <w:marRight w:val="0"/>
          <w:marTop w:val="0"/>
          <w:marBottom w:val="0"/>
          <w:divBdr>
            <w:top w:val="none" w:sz="0" w:space="0" w:color="auto"/>
            <w:left w:val="none" w:sz="0" w:space="0" w:color="auto"/>
            <w:bottom w:val="none" w:sz="0" w:space="0" w:color="auto"/>
            <w:right w:val="none" w:sz="0" w:space="0" w:color="auto"/>
          </w:divBdr>
          <w:divsChild>
            <w:div w:id="80478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636946">
      <w:bodyDiv w:val="1"/>
      <w:marLeft w:val="0"/>
      <w:marRight w:val="0"/>
      <w:marTop w:val="0"/>
      <w:marBottom w:val="0"/>
      <w:divBdr>
        <w:top w:val="none" w:sz="0" w:space="0" w:color="auto"/>
        <w:left w:val="none" w:sz="0" w:space="0" w:color="auto"/>
        <w:bottom w:val="none" w:sz="0" w:space="0" w:color="auto"/>
        <w:right w:val="none" w:sz="0" w:space="0" w:color="auto"/>
      </w:divBdr>
      <w:divsChild>
        <w:div w:id="226108256">
          <w:marLeft w:val="0"/>
          <w:marRight w:val="0"/>
          <w:marTop w:val="0"/>
          <w:marBottom w:val="0"/>
          <w:divBdr>
            <w:top w:val="none" w:sz="0" w:space="0" w:color="auto"/>
            <w:left w:val="none" w:sz="0" w:space="0" w:color="auto"/>
            <w:bottom w:val="none" w:sz="0" w:space="0" w:color="auto"/>
            <w:right w:val="none" w:sz="0" w:space="0" w:color="auto"/>
          </w:divBdr>
          <w:divsChild>
            <w:div w:id="417866104">
              <w:marLeft w:val="0"/>
              <w:marRight w:val="0"/>
              <w:marTop w:val="0"/>
              <w:marBottom w:val="0"/>
              <w:divBdr>
                <w:top w:val="none" w:sz="0" w:space="0" w:color="auto"/>
                <w:left w:val="none" w:sz="0" w:space="0" w:color="auto"/>
                <w:bottom w:val="none" w:sz="0" w:space="0" w:color="auto"/>
                <w:right w:val="none" w:sz="0" w:space="0" w:color="auto"/>
              </w:divBdr>
            </w:div>
            <w:div w:id="1749184894">
              <w:marLeft w:val="0"/>
              <w:marRight w:val="0"/>
              <w:marTop w:val="0"/>
              <w:marBottom w:val="240"/>
              <w:divBdr>
                <w:top w:val="none" w:sz="0" w:space="0" w:color="auto"/>
                <w:left w:val="none" w:sz="0" w:space="0" w:color="auto"/>
                <w:bottom w:val="none" w:sz="0" w:space="0" w:color="auto"/>
                <w:right w:val="none" w:sz="0" w:space="0" w:color="auto"/>
              </w:divBdr>
            </w:div>
            <w:div w:id="195443206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585115418">
      <w:bodyDiv w:val="1"/>
      <w:marLeft w:val="0"/>
      <w:marRight w:val="0"/>
      <w:marTop w:val="0"/>
      <w:marBottom w:val="0"/>
      <w:divBdr>
        <w:top w:val="none" w:sz="0" w:space="0" w:color="auto"/>
        <w:left w:val="none" w:sz="0" w:space="0" w:color="auto"/>
        <w:bottom w:val="none" w:sz="0" w:space="0" w:color="auto"/>
        <w:right w:val="none" w:sz="0" w:space="0" w:color="auto"/>
      </w:divBdr>
      <w:divsChild>
        <w:div w:id="396823864">
          <w:marLeft w:val="0"/>
          <w:marRight w:val="0"/>
          <w:marTop w:val="0"/>
          <w:marBottom w:val="0"/>
          <w:divBdr>
            <w:top w:val="none" w:sz="0" w:space="0" w:color="auto"/>
            <w:left w:val="none" w:sz="0" w:space="0" w:color="auto"/>
            <w:bottom w:val="none" w:sz="0" w:space="0" w:color="auto"/>
            <w:right w:val="none" w:sz="0" w:space="0" w:color="auto"/>
          </w:divBdr>
          <w:divsChild>
            <w:div w:id="7663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196591">
      <w:bodyDiv w:val="1"/>
      <w:marLeft w:val="0"/>
      <w:marRight w:val="0"/>
      <w:marTop w:val="0"/>
      <w:marBottom w:val="0"/>
      <w:divBdr>
        <w:top w:val="none" w:sz="0" w:space="0" w:color="auto"/>
        <w:left w:val="none" w:sz="0" w:space="0" w:color="auto"/>
        <w:bottom w:val="none" w:sz="0" w:space="0" w:color="auto"/>
        <w:right w:val="none" w:sz="0" w:space="0" w:color="auto"/>
      </w:divBdr>
      <w:divsChild>
        <w:div w:id="859658410">
          <w:marLeft w:val="0"/>
          <w:marRight w:val="0"/>
          <w:marTop w:val="0"/>
          <w:marBottom w:val="0"/>
          <w:divBdr>
            <w:top w:val="none" w:sz="0" w:space="0" w:color="auto"/>
            <w:left w:val="none" w:sz="0" w:space="0" w:color="auto"/>
            <w:bottom w:val="none" w:sz="0" w:space="0" w:color="auto"/>
            <w:right w:val="none" w:sz="0" w:space="0" w:color="auto"/>
          </w:divBdr>
          <w:divsChild>
            <w:div w:id="48674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203866">
      <w:bodyDiv w:val="1"/>
      <w:marLeft w:val="0"/>
      <w:marRight w:val="0"/>
      <w:marTop w:val="0"/>
      <w:marBottom w:val="0"/>
      <w:divBdr>
        <w:top w:val="none" w:sz="0" w:space="0" w:color="auto"/>
        <w:left w:val="none" w:sz="0" w:space="0" w:color="auto"/>
        <w:bottom w:val="none" w:sz="0" w:space="0" w:color="auto"/>
        <w:right w:val="none" w:sz="0" w:space="0" w:color="auto"/>
      </w:divBdr>
    </w:div>
    <w:div w:id="612908436">
      <w:bodyDiv w:val="1"/>
      <w:marLeft w:val="0"/>
      <w:marRight w:val="0"/>
      <w:marTop w:val="0"/>
      <w:marBottom w:val="0"/>
      <w:divBdr>
        <w:top w:val="none" w:sz="0" w:space="0" w:color="auto"/>
        <w:left w:val="none" w:sz="0" w:space="0" w:color="auto"/>
        <w:bottom w:val="none" w:sz="0" w:space="0" w:color="auto"/>
        <w:right w:val="none" w:sz="0" w:space="0" w:color="auto"/>
      </w:divBdr>
      <w:divsChild>
        <w:div w:id="213928599">
          <w:marLeft w:val="0"/>
          <w:marRight w:val="0"/>
          <w:marTop w:val="0"/>
          <w:marBottom w:val="0"/>
          <w:divBdr>
            <w:top w:val="none" w:sz="0" w:space="0" w:color="auto"/>
            <w:left w:val="none" w:sz="0" w:space="0" w:color="auto"/>
            <w:bottom w:val="none" w:sz="0" w:space="0" w:color="auto"/>
            <w:right w:val="none" w:sz="0" w:space="0" w:color="auto"/>
          </w:divBdr>
          <w:divsChild>
            <w:div w:id="204212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979837">
      <w:bodyDiv w:val="1"/>
      <w:marLeft w:val="0"/>
      <w:marRight w:val="0"/>
      <w:marTop w:val="0"/>
      <w:marBottom w:val="0"/>
      <w:divBdr>
        <w:top w:val="none" w:sz="0" w:space="0" w:color="auto"/>
        <w:left w:val="none" w:sz="0" w:space="0" w:color="auto"/>
        <w:bottom w:val="none" w:sz="0" w:space="0" w:color="auto"/>
        <w:right w:val="none" w:sz="0" w:space="0" w:color="auto"/>
      </w:divBdr>
      <w:divsChild>
        <w:div w:id="1949002230">
          <w:marLeft w:val="0"/>
          <w:marRight w:val="0"/>
          <w:marTop w:val="0"/>
          <w:marBottom w:val="0"/>
          <w:divBdr>
            <w:top w:val="none" w:sz="0" w:space="0" w:color="auto"/>
            <w:left w:val="none" w:sz="0" w:space="0" w:color="auto"/>
            <w:bottom w:val="none" w:sz="0" w:space="0" w:color="auto"/>
            <w:right w:val="none" w:sz="0" w:space="0" w:color="auto"/>
          </w:divBdr>
          <w:divsChild>
            <w:div w:id="168377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236058">
      <w:bodyDiv w:val="1"/>
      <w:marLeft w:val="0"/>
      <w:marRight w:val="0"/>
      <w:marTop w:val="0"/>
      <w:marBottom w:val="0"/>
      <w:divBdr>
        <w:top w:val="none" w:sz="0" w:space="0" w:color="auto"/>
        <w:left w:val="none" w:sz="0" w:space="0" w:color="auto"/>
        <w:bottom w:val="none" w:sz="0" w:space="0" w:color="auto"/>
        <w:right w:val="none" w:sz="0" w:space="0" w:color="auto"/>
      </w:divBdr>
      <w:divsChild>
        <w:div w:id="15624130">
          <w:marLeft w:val="0"/>
          <w:marRight w:val="0"/>
          <w:marTop w:val="0"/>
          <w:marBottom w:val="0"/>
          <w:divBdr>
            <w:top w:val="none" w:sz="0" w:space="0" w:color="auto"/>
            <w:left w:val="none" w:sz="0" w:space="0" w:color="auto"/>
            <w:bottom w:val="none" w:sz="0" w:space="0" w:color="auto"/>
            <w:right w:val="none" w:sz="0" w:space="0" w:color="auto"/>
          </w:divBdr>
          <w:divsChild>
            <w:div w:id="23995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792734">
      <w:bodyDiv w:val="1"/>
      <w:marLeft w:val="0"/>
      <w:marRight w:val="0"/>
      <w:marTop w:val="0"/>
      <w:marBottom w:val="0"/>
      <w:divBdr>
        <w:top w:val="none" w:sz="0" w:space="0" w:color="auto"/>
        <w:left w:val="none" w:sz="0" w:space="0" w:color="auto"/>
        <w:bottom w:val="none" w:sz="0" w:space="0" w:color="auto"/>
        <w:right w:val="none" w:sz="0" w:space="0" w:color="auto"/>
      </w:divBdr>
      <w:divsChild>
        <w:div w:id="1550267894">
          <w:marLeft w:val="0"/>
          <w:marRight w:val="0"/>
          <w:marTop w:val="0"/>
          <w:marBottom w:val="0"/>
          <w:divBdr>
            <w:top w:val="none" w:sz="0" w:space="0" w:color="auto"/>
            <w:left w:val="none" w:sz="0" w:space="0" w:color="auto"/>
            <w:bottom w:val="none" w:sz="0" w:space="0" w:color="auto"/>
            <w:right w:val="none" w:sz="0" w:space="0" w:color="auto"/>
          </w:divBdr>
          <w:divsChild>
            <w:div w:id="9361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288942">
      <w:bodyDiv w:val="1"/>
      <w:marLeft w:val="0"/>
      <w:marRight w:val="0"/>
      <w:marTop w:val="0"/>
      <w:marBottom w:val="0"/>
      <w:divBdr>
        <w:top w:val="none" w:sz="0" w:space="0" w:color="auto"/>
        <w:left w:val="none" w:sz="0" w:space="0" w:color="auto"/>
        <w:bottom w:val="none" w:sz="0" w:space="0" w:color="auto"/>
        <w:right w:val="none" w:sz="0" w:space="0" w:color="auto"/>
      </w:divBdr>
      <w:divsChild>
        <w:div w:id="1469012282">
          <w:marLeft w:val="0"/>
          <w:marRight w:val="0"/>
          <w:marTop w:val="0"/>
          <w:marBottom w:val="0"/>
          <w:divBdr>
            <w:top w:val="none" w:sz="0" w:space="0" w:color="auto"/>
            <w:left w:val="none" w:sz="0" w:space="0" w:color="auto"/>
            <w:bottom w:val="none" w:sz="0" w:space="0" w:color="auto"/>
            <w:right w:val="none" w:sz="0" w:space="0" w:color="auto"/>
          </w:divBdr>
          <w:divsChild>
            <w:div w:id="78789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260101">
      <w:bodyDiv w:val="1"/>
      <w:marLeft w:val="0"/>
      <w:marRight w:val="0"/>
      <w:marTop w:val="0"/>
      <w:marBottom w:val="0"/>
      <w:divBdr>
        <w:top w:val="none" w:sz="0" w:space="0" w:color="auto"/>
        <w:left w:val="none" w:sz="0" w:space="0" w:color="auto"/>
        <w:bottom w:val="none" w:sz="0" w:space="0" w:color="auto"/>
        <w:right w:val="none" w:sz="0" w:space="0" w:color="auto"/>
      </w:divBdr>
      <w:divsChild>
        <w:div w:id="1652061303">
          <w:marLeft w:val="0"/>
          <w:marRight w:val="0"/>
          <w:marTop w:val="0"/>
          <w:marBottom w:val="0"/>
          <w:divBdr>
            <w:top w:val="none" w:sz="0" w:space="0" w:color="auto"/>
            <w:left w:val="none" w:sz="0" w:space="0" w:color="auto"/>
            <w:bottom w:val="none" w:sz="0" w:space="0" w:color="auto"/>
            <w:right w:val="none" w:sz="0" w:space="0" w:color="auto"/>
          </w:divBdr>
          <w:divsChild>
            <w:div w:id="1322153268">
              <w:marLeft w:val="0"/>
              <w:marRight w:val="0"/>
              <w:marTop w:val="0"/>
              <w:marBottom w:val="240"/>
              <w:divBdr>
                <w:top w:val="none" w:sz="0" w:space="0" w:color="auto"/>
                <w:left w:val="none" w:sz="0" w:space="0" w:color="auto"/>
                <w:bottom w:val="none" w:sz="0" w:space="0" w:color="auto"/>
                <w:right w:val="none" w:sz="0" w:space="0" w:color="auto"/>
              </w:divBdr>
            </w:div>
            <w:div w:id="189742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674445">
      <w:bodyDiv w:val="1"/>
      <w:marLeft w:val="0"/>
      <w:marRight w:val="0"/>
      <w:marTop w:val="0"/>
      <w:marBottom w:val="0"/>
      <w:divBdr>
        <w:top w:val="none" w:sz="0" w:space="0" w:color="auto"/>
        <w:left w:val="none" w:sz="0" w:space="0" w:color="auto"/>
        <w:bottom w:val="none" w:sz="0" w:space="0" w:color="auto"/>
        <w:right w:val="none" w:sz="0" w:space="0" w:color="auto"/>
      </w:divBdr>
    </w:div>
    <w:div w:id="817841500">
      <w:bodyDiv w:val="1"/>
      <w:marLeft w:val="0"/>
      <w:marRight w:val="0"/>
      <w:marTop w:val="0"/>
      <w:marBottom w:val="0"/>
      <w:divBdr>
        <w:top w:val="none" w:sz="0" w:space="0" w:color="auto"/>
        <w:left w:val="none" w:sz="0" w:space="0" w:color="auto"/>
        <w:bottom w:val="none" w:sz="0" w:space="0" w:color="auto"/>
        <w:right w:val="none" w:sz="0" w:space="0" w:color="auto"/>
      </w:divBdr>
      <w:divsChild>
        <w:div w:id="1663729521">
          <w:marLeft w:val="0"/>
          <w:marRight w:val="0"/>
          <w:marTop w:val="0"/>
          <w:marBottom w:val="0"/>
          <w:divBdr>
            <w:top w:val="none" w:sz="0" w:space="0" w:color="auto"/>
            <w:left w:val="none" w:sz="0" w:space="0" w:color="auto"/>
            <w:bottom w:val="none" w:sz="0" w:space="0" w:color="auto"/>
            <w:right w:val="none" w:sz="0" w:space="0" w:color="auto"/>
          </w:divBdr>
          <w:divsChild>
            <w:div w:id="145386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917647">
      <w:bodyDiv w:val="1"/>
      <w:marLeft w:val="0"/>
      <w:marRight w:val="0"/>
      <w:marTop w:val="0"/>
      <w:marBottom w:val="0"/>
      <w:divBdr>
        <w:top w:val="none" w:sz="0" w:space="0" w:color="auto"/>
        <w:left w:val="none" w:sz="0" w:space="0" w:color="auto"/>
        <w:bottom w:val="none" w:sz="0" w:space="0" w:color="auto"/>
        <w:right w:val="none" w:sz="0" w:space="0" w:color="auto"/>
      </w:divBdr>
      <w:divsChild>
        <w:div w:id="1921020834">
          <w:marLeft w:val="0"/>
          <w:marRight w:val="0"/>
          <w:marTop w:val="0"/>
          <w:marBottom w:val="0"/>
          <w:divBdr>
            <w:top w:val="none" w:sz="0" w:space="0" w:color="auto"/>
            <w:left w:val="none" w:sz="0" w:space="0" w:color="auto"/>
            <w:bottom w:val="none" w:sz="0" w:space="0" w:color="auto"/>
            <w:right w:val="none" w:sz="0" w:space="0" w:color="auto"/>
          </w:divBdr>
          <w:divsChild>
            <w:div w:id="2040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686830">
      <w:bodyDiv w:val="1"/>
      <w:marLeft w:val="0"/>
      <w:marRight w:val="0"/>
      <w:marTop w:val="0"/>
      <w:marBottom w:val="0"/>
      <w:divBdr>
        <w:top w:val="none" w:sz="0" w:space="0" w:color="auto"/>
        <w:left w:val="none" w:sz="0" w:space="0" w:color="auto"/>
        <w:bottom w:val="none" w:sz="0" w:space="0" w:color="auto"/>
        <w:right w:val="none" w:sz="0" w:space="0" w:color="auto"/>
      </w:divBdr>
    </w:div>
    <w:div w:id="889996838">
      <w:bodyDiv w:val="1"/>
      <w:marLeft w:val="0"/>
      <w:marRight w:val="0"/>
      <w:marTop w:val="0"/>
      <w:marBottom w:val="0"/>
      <w:divBdr>
        <w:top w:val="none" w:sz="0" w:space="0" w:color="auto"/>
        <w:left w:val="none" w:sz="0" w:space="0" w:color="auto"/>
        <w:bottom w:val="none" w:sz="0" w:space="0" w:color="auto"/>
        <w:right w:val="none" w:sz="0" w:space="0" w:color="auto"/>
      </w:divBdr>
      <w:divsChild>
        <w:div w:id="1426150944">
          <w:marLeft w:val="0"/>
          <w:marRight w:val="0"/>
          <w:marTop w:val="0"/>
          <w:marBottom w:val="0"/>
          <w:divBdr>
            <w:top w:val="none" w:sz="0" w:space="0" w:color="auto"/>
            <w:left w:val="none" w:sz="0" w:space="0" w:color="auto"/>
            <w:bottom w:val="none" w:sz="0" w:space="0" w:color="auto"/>
            <w:right w:val="none" w:sz="0" w:space="0" w:color="auto"/>
          </w:divBdr>
          <w:divsChild>
            <w:div w:id="186412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516025">
      <w:bodyDiv w:val="1"/>
      <w:marLeft w:val="0"/>
      <w:marRight w:val="0"/>
      <w:marTop w:val="0"/>
      <w:marBottom w:val="0"/>
      <w:divBdr>
        <w:top w:val="none" w:sz="0" w:space="0" w:color="auto"/>
        <w:left w:val="none" w:sz="0" w:space="0" w:color="auto"/>
        <w:bottom w:val="none" w:sz="0" w:space="0" w:color="auto"/>
        <w:right w:val="none" w:sz="0" w:space="0" w:color="auto"/>
      </w:divBdr>
      <w:divsChild>
        <w:div w:id="95909200">
          <w:marLeft w:val="0"/>
          <w:marRight w:val="0"/>
          <w:marTop w:val="0"/>
          <w:marBottom w:val="0"/>
          <w:divBdr>
            <w:top w:val="none" w:sz="0" w:space="0" w:color="auto"/>
            <w:left w:val="none" w:sz="0" w:space="0" w:color="auto"/>
            <w:bottom w:val="none" w:sz="0" w:space="0" w:color="auto"/>
            <w:right w:val="none" w:sz="0" w:space="0" w:color="auto"/>
          </w:divBdr>
          <w:divsChild>
            <w:div w:id="108908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377302">
      <w:bodyDiv w:val="1"/>
      <w:marLeft w:val="0"/>
      <w:marRight w:val="0"/>
      <w:marTop w:val="0"/>
      <w:marBottom w:val="0"/>
      <w:divBdr>
        <w:top w:val="none" w:sz="0" w:space="0" w:color="auto"/>
        <w:left w:val="none" w:sz="0" w:space="0" w:color="auto"/>
        <w:bottom w:val="none" w:sz="0" w:space="0" w:color="auto"/>
        <w:right w:val="none" w:sz="0" w:space="0" w:color="auto"/>
      </w:divBdr>
      <w:divsChild>
        <w:div w:id="2071296363">
          <w:marLeft w:val="0"/>
          <w:marRight w:val="0"/>
          <w:marTop w:val="0"/>
          <w:marBottom w:val="0"/>
          <w:divBdr>
            <w:top w:val="none" w:sz="0" w:space="0" w:color="auto"/>
            <w:left w:val="none" w:sz="0" w:space="0" w:color="auto"/>
            <w:bottom w:val="none" w:sz="0" w:space="0" w:color="auto"/>
            <w:right w:val="none" w:sz="0" w:space="0" w:color="auto"/>
          </w:divBdr>
          <w:divsChild>
            <w:div w:id="19701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530856">
      <w:bodyDiv w:val="1"/>
      <w:marLeft w:val="0"/>
      <w:marRight w:val="0"/>
      <w:marTop w:val="0"/>
      <w:marBottom w:val="0"/>
      <w:divBdr>
        <w:top w:val="none" w:sz="0" w:space="0" w:color="auto"/>
        <w:left w:val="none" w:sz="0" w:space="0" w:color="auto"/>
        <w:bottom w:val="none" w:sz="0" w:space="0" w:color="auto"/>
        <w:right w:val="none" w:sz="0" w:space="0" w:color="auto"/>
      </w:divBdr>
      <w:divsChild>
        <w:div w:id="1039093113">
          <w:marLeft w:val="0"/>
          <w:marRight w:val="0"/>
          <w:marTop w:val="0"/>
          <w:marBottom w:val="0"/>
          <w:divBdr>
            <w:top w:val="none" w:sz="0" w:space="0" w:color="auto"/>
            <w:left w:val="none" w:sz="0" w:space="0" w:color="auto"/>
            <w:bottom w:val="none" w:sz="0" w:space="0" w:color="auto"/>
            <w:right w:val="none" w:sz="0" w:space="0" w:color="auto"/>
          </w:divBdr>
          <w:divsChild>
            <w:div w:id="137804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684687">
      <w:bodyDiv w:val="1"/>
      <w:marLeft w:val="0"/>
      <w:marRight w:val="0"/>
      <w:marTop w:val="0"/>
      <w:marBottom w:val="0"/>
      <w:divBdr>
        <w:top w:val="none" w:sz="0" w:space="0" w:color="auto"/>
        <w:left w:val="none" w:sz="0" w:space="0" w:color="auto"/>
        <w:bottom w:val="none" w:sz="0" w:space="0" w:color="auto"/>
        <w:right w:val="none" w:sz="0" w:space="0" w:color="auto"/>
      </w:divBdr>
    </w:div>
    <w:div w:id="943852529">
      <w:bodyDiv w:val="1"/>
      <w:marLeft w:val="0"/>
      <w:marRight w:val="0"/>
      <w:marTop w:val="0"/>
      <w:marBottom w:val="0"/>
      <w:divBdr>
        <w:top w:val="none" w:sz="0" w:space="0" w:color="auto"/>
        <w:left w:val="none" w:sz="0" w:space="0" w:color="auto"/>
        <w:bottom w:val="none" w:sz="0" w:space="0" w:color="auto"/>
        <w:right w:val="none" w:sz="0" w:space="0" w:color="auto"/>
      </w:divBdr>
      <w:divsChild>
        <w:div w:id="1056780880">
          <w:marLeft w:val="0"/>
          <w:marRight w:val="0"/>
          <w:marTop w:val="0"/>
          <w:marBottom w:val="0"/>
          <w:divBdr>
            <w:top w:val="none" w:sz="0" w:space="0" w:color="auto"/>
            <w:left w:val="none" w:sz="0" w:space="0" w:color="auto"/>
            <w:bottom w:val="none" w:sz="0" w:space="0" w:color="auto"/>
            <w:right w:val="none" w:sz="0" w:space="0" w:color="auto"/>
          </w:divBdr>
          <w:divsChild>
            <w:div w:id="111845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736513">
      <w:bodyDiv w:val="1"/>
      <w:marLeft w:val="0"/>
      <w:marRight w:val="0"/>
      <w:marTop w:val="0"/>
      <w:marBottom w:val="0"/>
      <w:divBdr>
        <w:top w:val="none" w:sz="0" w:space="0" w:color="auto"/>
        <w:left w:val="none" w:sz="0" w:space="0" w:color="auto"/>
        <w:bottom w:val="none" w:sz="0" w:space="0" w:color="auto"/>
        <w:right w:val="none" w:sz="0" w:space="0" w:color="auto"/>
      </w:divBdr>
    </w:div>
    <w:div w:id="980188153">
      <w:bodyDiv w:val="1"/>
      <w:marLeft w:val="0"/>
      <w:marRight w:val="0"/>
      <w:marTop w:val="0"/>
      <w:marBottom w:val="0"/>
      <w:divBdr>
        <w:top w:val="none" w:sz="0" w:space="0" w:color="auto"/>
        <w:left w:val="none" w:sz="0" w:space="0" w:color="auto"/>
        <w:bottom w:val="none" w:sz="0" w:space="0" w:color="auto"/>
        <w:right w:val="none" w:sz="0" w:space="0" w:color="auto"/>
      </w:divBdr>
      <w:divsChild>
        <w:div w:id="1544100570">
          <w:marLeft w:val="0"/>
          <w:marRight w:val="0"/>
          <w:marTop w:val="0"/>
          <w:marBottom w:val="0"/>
          <w:divBdr>
            <w:top w:val="none" w:sz="0" w:space="0" w:color="auto"/>
            <w:left w:val="none" w:sz="0" w:space="0" w:color="auto"/>
            <w:bottom w:val="none" w:sz="0" w:space="0" w:color="auto"/>
            <w:right w:val="none" w:sz="0" w:space="0" w:color="auto"/>
          </w:divBdr>
          <w:divsChild>
            <w:div w:id="140688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592567">
      <w:bodyDiv w:val="1"/>
      <w:marLeft w:val="0"/>
      <w:marRight w:val="0"/>
      <w:marTop w:val="0"/>
      <w:marBottom w:val="0"/>
      <w:divBdr>
        <w:top w:val="none" w:sz="0" w:space="0" w:color="auto"/>
        <w:left w:val="none" w:sz="0" w:space="0" w:color="auto"/>
        <w:bottom w:val="none" w:sz="0" w:space="0" w:color="auto"/>
        <w:right w:val="none" w:sz="0" w:space="0" w:color="auto"/>
      </w:divBdr>
    </w:div>
    <w:div w:id="1026758996">
      <w:bodyDiv w:val="1"/>
      <w:marLeft w:val="0"/>
      <w:marRight w:val="0"/>
      <w:marTop w:val="0"/>
      <w:marBottom w:val="0"/>
      <w:divBdr>
        <w:top w:val="none" w:sz="0" w:space="0" w:color="auto"/>
        <w:left w:val="none" w:sz="0" w:space="0" w:color="auto"/>
        <w:bottom w:val="none" w:sz="0" w:space="0" w:color="auto"/>
        <w:right w:val="none" w:sz="0" w:space="0" w:color="auto"/>
      </w:divBdr>
      <w:divsChild>
        <w:div w:id="9991785">
          <w:marLeft w:val="0"/>
          <w:marRight w:val="0"/>
          <w:marTop w:val="0"/>
          <w:marBottom w:val="0"/>
          <w:divBdr>
            <w:top w:val="none" w:sz="0" w:space="0" w:color="auto"/>
            <w:left w:val="none" w:sz="0" w:space="0" w:color="auto"/>
            <w:bottom w:val="none" w:sz="0" w:space="0" w:color="auto"/>
            <w:right w:val="none" w:sz="0" w:space="0" w:color="auto"/>
          </w:divBdr>
          <w:divsChild>
            <w:div w:id="174525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736165">
      <w:bodyDiv w:val="1"/>
      <w:marLeft w:val="0"/>
      <w:marRight w:val="0"/>
      <w:marTop w:val="0"/>
      <w:marBottom w:val="0"/>
      <w:divBdr>
        <w:top w:val="none" w:sz="0" w:space="0" w:color="auto"/>
        <w:left w:val="none" w:sz="0" w:space="0" w:color="auto"/>
        <w:bottom w:val="none" w:sz="0" w:space="0" w:color="auto"/>
        <w:right w:val="none" w:sz="0" w:space="0" w:color="auto"/>
      </w:divBdr>
      <w:divsChild>
        <w:div w:id="851919691">
          <w:marLeft w:val="0"/>
          <w:marRight w:val="0"/>
          <w:marTop w:val="0"/>
          <w:marBottom w:val="0"/>
          <w:divBdr>
            <w:top w:val="none" w:sz="0" w:space="0" w:color="auto"/>
            <w:left w:val="none" w:sz="0" w:space="0" w:color="auto"/>
            <w:bottom w:val="none" w:sz="0" w:space="0" w:color="auto"/>
            <w:right w:val="none" w:sz="0" w:space="0" w:color="auto"/>
          </w:divBdr>
          <w:divsChild>
            <w:div w:id="11580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557918">
      <w:bodyDiv w:val="1"/>
      <w:marLeft w:val="0"/>
      <w:marRight w:val="0"/>
      <w:marTop w:val="0"/>
      <w:marBottom w:val="0"/>
      <w:divBdr>
        <w:top w:val="none" w:sz="0" w:space="0" w:color="auto"/>
        <w:left w:val="none" w:sz="0" w:space="0" w:color="auto"/>
        <w:bottom w:val="none" w:sz="0" w:space="0" w:color="auto"/>
        <w:right w:val="none" w:sz="0" w:space="0" w:color="auto"/>
      </w:divBdr>
      <w:divsChild>
        <w:div w:id="1663194456">
          <w:marLeft w:val="0"/>
          <w:marRight w:val="0"/>
          <w:marTop w:val="0"/>
          <w:marBottom w:val="0"/>
          <w:divBdr>
            <w:top w:val="none" w:sz="0" w:space="0" w:color="auto"/>
            <w:left w:val="none" w:sz="0" w:space="0" w:color="auto"/>
            <w:bottom w:val="none" w:sz="0" w:space="0" w:color="auto"/>
            <w:right w:val="none" w:sz="0" w:space="0" w:color="auto"/>
          </w:divBdr>
          <w:divsChild>
            <w:div w:id="40029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535610">
      <w:bodyDiv w:val="1"/>
      <w:marLeft w:val="0"/>
      <w:marRight w:val="0"/>
      <w:marTop w:val="0"/>
      <w:marBottom w:val="0"/>
      <w:divBdr>
        <w:top w:val="none" w:sz="0" w:space="0" w:color="auto"/>
        <w:left w:val="none" w:sz="0" w:space="0" w:color="auto"/>
        <w:bottom w:val="none" w:sz="0" w:space="0" w:color="auto"/>
        <w:right w:val="none" w:sz="0" w:space="0" w:color="auto"/>
      </w:divBdr>
      <w:divsChild>
        <w:div w:id="78792147">
          <w:marLeft w:val="0"/>
          <w:marRight w:val="0"/>
          <w:marTop w:val="0"/>
          <w:marBottom w:val="0"/>
          <w:divBdr>
            <w:top w:val="none" w:sz="0" w:space="0" w:color="auto"/>
            <w:left w:val="none" w:sz="0" w:space="0" w:color="auto"/>
            <w:bottom w:val="none" w:sz="0" w:space="0" w:color="auto"/>
            <w:right w:val="none" w:sz="0" w:space="0" w:color="auto"/>
          </w:divBdr>
          <w:divsChild>
            <w:div w:id="3367973">
              <w:marLeft w:val="0"/>
              <w:marRight w:val="0"/>
              <w:marTop w:val="0"/>
              <w:marBottom w:val="240"/>
              <w:divBdr>
                <w:top w:val="none" w:sz="0" w:space="0" w:color="auto"/>
                <w:left w:val="none" w:sz="0" w:space="0" w:color="auto"/>
                <w:bottom w:val="none" w:sz="0" w:space="0" w:color="auto"/>
                <w:right w:val="none" w:sz="0" w:space="0" w:color="auto"/>
              </w:divBdr>
            </w:div>
            <w:div w:id="11959024">
              <w:marLeft w:val="0"/>
              <w:marRight w:val="0"/>
              <w:marTop w:val="0"/>
              <w:marBottom w:val="240"/>
              <w:divBdr>
                <w:top w:val="none" w:sz="0" w:space="0" w:color="auto"/>
                <w:left w:val="none" w:sz="0" w:space="0" w:color="auto"/>
                <w:bottom w:val="none" w:sz="0" w:space="0" w:color="auto"/>
                <w:right w:val="none" w:sz="0" w:space="0" w:color="auto"/>
              </w:divBdr>
            </w:div>
            <w:div w:id="77286450">
              <w:marLeft w:val="0"/>
              <w:marRight w:val="0"/>
              <w:marTop w:val="0"/>
              <w:marBottom w:val="240"/>
              <w:divBdr>
                <w:top w:val="none" w:sz="0" w:space="0" w:color="auto"/>
                <w:left w:val="none" w:sz="0" w:space="0" w:color="auto"/>
                <w:bottom w:val="none" w:sz="0" w:space="0" w:color="auto"/>
                <w:right w:val="none" w:sz="0" w:space="0" w:color="auto"/>
              </w:divBdr>
            </w:div>
            <w:div w:id="84040010">
              <w:marLeft w:val="0"/>
              <w:marRight w:val="0"/>
              <w:marTop w:val="0"/>
              <w:marBottom w:val="240"/>
              <w:divBdr>
                <w:top w:val="none" w:sz="0" w:space="0" w:color="auto"/>
                <w:left w:val="none" w:sz="0" w:space="0" w:color="auto"/>
                <w:bottom w:val="none" w:sz="0" w:space="0" w:color="auto"/>
                <w:right w:val="none" w:sz="0" w:space="0" w:color="auto"/>
              </w:divBdr>
            </w:div>
            <w:div w:id="135882867">
              <w:marLeft w:val="0"/>
              <w:marRight w:val="0"/>
              <w:marTop w:val="0"/>
              <w:marBottom w:val="240"/>
              <w:divBdr>
                <w:top w:val="none" w:sz="0" w:space="0" w:color="auto"/>
                <w:left w:val="none" w:sz="0" w:space="0" w:color="auto"/>
                <w:bottom w:val="none" w:sz="0" w:space="0" w:color="auto"/>
                <w:right w:val="none" w:sz="0" w:space="0" w:color="auto"/>
              </w:divBdr>
            </w:div>
            <w:div w:id="138377576">
              <w:marLeft w:val="0"/>
              <w:marRight w:val="0"/>
              <w:marTop w:val="0"/>
              <w:marBottom w:val="240"/>
              <w:divBdr>
                <w:top w:val="none" w:sz="0" w:space="0" w:color="auto"/>
                <w:left w:val="none" w:sz="0" w:space="0" w:color="auto"/>
                <w:bottom w:val="none" w:sz="0" w:space="0" w:color="auto"/>
                <w:right w:val="none" w:sz="0" w:space="0" w:color="auto"/>
              </w:divBdr>
            </w:div>
            <w:div w:id="246304761">
              <w:marLeft w:val="0"/>
              <w:marRight w:val="0"/>
              <w:marTop w:val="0"/>
              <w:marBottom w:val="240"/>
              <w:divBdr>
                <w:top w:val="none" w:sz="0" w:space="0" w:color="auto"/>
                <w:left w:val="none" w:sz="0" w:space="0" w:color="auto"/>
                <w:bottom w:val="none" w:sz="0" w:space="0" w:color="auto"/>
                <w:right w:val="none" w:sz="0" w:space="0" w:color="auto"/>
              </w:divBdr>
            </w:div>
            <w:div w:id="256056637">
              <w:marLeft w:val="0"/>
              <w:marRight w:val="0"/>
              <w:marTop w:val="0"/>
              <w:marBottom w:val="240"/>
              <w:divBdr>
                <w:top w:val="none" w:sz="0" w:space="0" w:color="auto"/>
                <w:left w:val="none" w:sz="0" w:space="0" w:color="auto"/>
                <w:bottom w:val="none" w:sz="0" w:space="0" w:color="auto"/>
                <w:right w:val="none" w:sz="0" w:space="0" w:color="auto"/>
              </w:divBdr>
            </w:div>
            <w:div w:id="297029797">
              <w:marLeft w:val="0"/>
              <w:marRight w:val="0"/>
              <w:marTop w:val="0"/>
              <w:marBottom w:val="240"/>
              <w:divBdr>
                <w:top w:val="none" w:sz="0" w:space="0" w:color="auto"/>
                <w:left w:val="none" w:sz="0" w:space="0" w:color="auto"/>
                <w:bottom w:val="none" w:sz="0" w:space="0" w:color="auto"/>
                <w:right w:val="none" w:sz="0" w:space="0" w:color="auto"/>
              </w:divBdr>
            </w:div>
            <w:div w:id="312610168">
              <w:marLeft w:val="0"/>
              <w:marRight w:val="0"/>
              <w:marTop w:val="0"/>
              <w:marBottom w:val="240"/>
              <w:divBdr>
                <w:top w:val="none" w:sz="0" w:space="0" w:color="auto"/>
                <w:left w:val="none" w:sz="0" w:space="0" w:color="auto"/>
                <w:bottom w:val="none" w:sz="0" w:space="0" w:color="auto"/>
                <w:right w:val="none" w:sz="0" w:space="0" w:color="auto"/>
              </w:divBdr>
            </w:div>
            <w:div w:id="345442673">
              <w:marLeft w:val="0"/>
              <w:marRight w:val="0"/>
              <w:marTop w:val="0"/>
              <w:marBottom w:val="240"/>
              <w:divBdr>
                <w:top w:val="none" w:sz="0" w:space="0" w:color="auto"/>
                <w:left w:val="none" w:sz="0" w:space="0" w:color="auto"/>
                <w:bottom w:val="none" w:sz="0" w:space="0" w:color="auto"/>
                <w:right w:val="none" w:sz="0" w:space="0" w:color="auto"/>
              </w:divBdr>
            </w:div>
            <w:div w:id="393159015">
              <w:marLeft w:val="0"/>
              <w:marRight w:val="0"/>
              <w:marTop w:val="0"/>
              <w:marBottom w:val="240"/>
              <w:divBdr>
                <w:top w:val="none" w:sz="0" w:space="0" w:color="auto"/>
                <w:left w:val="none" w:sz="0" w:space="0" w:color="auto"/>
                <w:bottom w:val="none" w:sz="0" w:space="0" w:color="auto"/>
                <w:right w:val="none" w:sz="0" w:space="0" w:color="auto"/>
              </w:divBdr>
            </w:div>
            <w:div w:id="422191786">
              <w:marLeft w:val="0"/>
              <w:marRight w:val="0"/>
              <w:marTop w:val="0"/>
              <w:marBottom w:val="240"/>
              <w:divBdr>
                <w:top w:val="none" w:sz="0" w:space="0" w:color="auto"/>
                <w:left w:val="none" w:sz="0" w:space="0" w:color="auto"/>
                <w:bottom w:val="none" w:sz="0" w:space="0" w:color="auto"/>
                <w:right w:val="none" w:sz="0" w:space="0" w:color="auto"/>
              </w:divBdr>
            </w:div>
            <w:div w:id="458188678">
              <w:marLeft w:val="0"/>
              <w:marRight w:val="0"/>
              <w:marTop w:val="0"/>
              <w:marBottom w:val="240"/>
              <w:divBdr>
                <w:top w:val="none" w:sz="0" w:space="0" w:color="auto"/>
                <w:left w:val="none" w:sz="0" w:space="0" w:color="auto"/>
                <w:bottom w:val="none" w:sz="0" w:space="0" w:color="auto"/>
                <w:right w:val="none" w:sz="0" w:space="0" w:color="auto"/>
              </w:divBdr>
            </w:div>
            <w:div w:id="509568908">
              <w:marLeft w:val="0"/>
              <w:marRight w:val="0"/>
              <w:marTop w:val="0"/>
              <w:marBottom w:val="240"/>
              <w:divBdr>
                <w:top w:val="none" w:sz="0" w:space="0" w:color="auto"/>
                <w:left w:val="none" w:sz="0" w:space="0" w:color="auto"/>
                <w:bottom w:val="none" w:sz="0" w:space="0" w:color="auto"/>
                <w:right w:val="none" w:sz="0" w:space="0" w:color="auto"/>
              </w:divBdr>
            </w:div>
            <w:div w:id="587735890">
              <w:marLeft w:val="0"/>
              <w:marRight w:val="0"/>
              <w:marTop w:val="0"/>
              <w:marBottom w:val="240"/>
              <w:divBdr>
                <w:top w:val="none" w:sz="0" w:space="0" w:color="auto"/>
                <w:left w:val="none" w:sz="0" w:space="0" w:color="auto"/>
                <w:bottom w:val="none" w:sz="0" w:space="0" w:color="auto"/>
                <w:right w:val="none" w:sz="0" w:space="0" w:color="auto"/>
              </w:divBdr>
            </w:div>
            <w:div w:id="615987436">
              <w:marLeft w:val="0"/>
              <w:marRight w:val="0"/>
              <w:marTop w:val="0"/>
              <w:marBottom w:val="240"/>
              <w:divBdr>
                <w:top w:val="none" w:sz="0" w:space="0" w:color="auto"/>
                <w:left w:val="none" w:sz="0" w:space="0" w:color="auto"/>
                <w:bottom w:val="none" w:sz="0" w:space="0" w:color="auto"/>
                <w:right w:val="none" w:sz="0" w:space="0" w:color="auto"/>
              </w:divBdr>
            </w:div>
            <w:div w:id="621034989">
              <w:marLeft w:val="0"/>
              <w:marRight w:val="0"/>
              <w:marTop w:val="0"/>
              <w:marBottom w:val="240"/>
              <w:divBdr>
                <w:top w:val="none" w:sz="0" w:space="0" w:color="auto"/>
                <w:left w:val="none" w:sz="0" w:space="0" w:color="auto"/>
                <w:bottom w:val="none" w:sz="0" w:space="0" w:color="auto"/>
                <w:right w:val="none" w:sz="0" w:space="0" w:color="auto"/>
              </w:divBdr>
            </w:div>
            <w:div w:id="643779319">
              <w:marLeft w:val="0"/>
              <w:marRight w:val="0"/>
              <w:marTop w:val="0"/>
              <w:marBottom w:val="240"/>
              <w:divBdr>
                <w:top w:val="none" w:sz="0" w:space="0" w:color="auto"/>
                <w:left w:val="none" w:sz="0" w:space="0" w:color="auto"/>
                <w:bottom w:val="none" w:sz="0" w:space="0" w:color="auto"/>
                <w:right w:val="none" w:sz="0" w:space="0" w:color="auto"/>
              </w:divBdr>
            </w:div>
            <w:div w:id="660352788">
              <w:marLeft w:val="0"/>
              <w:marRight w:val="0"/>
              <w:marTop w:val="0"/>
              <w:marBottom w:val="240"/>
              <w:divBdr>
                <w:top w:val="none" w:sz="0" w:space="0" w:color="auto"/>
                <w:left w:val="none" w:sz="0" w:space="0" w:color="auto"/>
                <w:bottom w:val="none" w:sz="0" w:space="0" w:color="auto"/>
                <w:right w:val="none" w:sz="0" w:space="0" w:color="auto"/>
              </w:divBdr>
            </w:div>
            <w:div w:id="664405893">
              <w:marLeft w:val="0"/>
              <w:marRight w:val="0"/>
              <w:marTop w:val="0"/>
              <w:marBottom w:val="240"/>
              <w:divBdr>
                <w:top w:val="none" w:sz="0" w:space="0" w:color="auto"/>
                <w:left w:val="none" w:sz="0" w:space="0" w:color="auto"/>
                <w:bottom w:val="none" w:sz="0" w:space="0" w:color="auto"/>
                <w:right w:val="none" w:sz="0" w:space="0" w:color="auto"/>
              </w:divBdr>
            </w:div>
            <w:div w:id="684793021">
              <w:marLeft w:val="0"/>
              <w:marRight w:val="0"/>
              <w:marTop w:val="0"/>
              <w:marBottom w:val="240"/>
              <w:divBdr>
                <w:top w:val="none" w:sz="0" w:space="0" w:color="auto"/>
                <w:left w:val="none" w:sz="0" w:space="0" w:color="auto"/>
                <w:bottom w:val="none" w:sz="0" w:space="0" w:color="auto"/>
                <w:right w:val="none" w:sz="0" w:space="0" w:color="auto"/>
              </w:divBdr>
            </w:div>
            <w:div w:id="686950777">
              <w:marLeft w:val="0"/>
              <w:marRight w:val="0"/>
              <w:marTop w:val="0"/>
              <w:marBottom w:val="240"/>
              <w:divBdr>
                <w:top w:val="none" w:sz="0" w:space="0" w:color="auto"/>
                <w:left w:val="none" w:sz="0" w:space="0" w:color="auto"/>
                <w:bottom w:val="none" w:sz="0" w:space="0" w:color="auto"/>
                <w:right w:val="none" w:sz="0" w:space="0" w:color="auto"/>
              </w:divBdr>
            </w:div>
            <w:div w:id="752821688">
              <w:marLeft w:val="0"/>
              <w:marRight w:val="0"/>
              <w:marTop w:val="0"/>
              <w:marBottom w:val="240"/>
              <w:divBdr>
                <w:top w:val="none" w:sz="0" w:space="0" w:color="auto"/>
                <w:left w:val="none" w:sz="0" w:space="0" w:color="auto"/>
                <w:bottom w:val="none" w:sz="0" w:space="0" w:color="auto"/>
                <w:right w:val="none" w:sz="0" w:space="0" w:color="auto"/>
              </w:divBdr>
            </w:div>
            <w:div w:id="809714814">
              <w:marLeft w:val="0"/>
              <w:marRight w:val="0"/>
              <w:marTop w:val="0"/>
              <w:marBottom w:val="240"/>
              <w:divBdr>
                <w:top w:val="none" w:sz="0" w:space="0" w:color="auto"/>
                <w:left w:val="none" w:sz="0" w:space="0" w:color="auto"/>
                <w:bottom w:val="none" w:sz="0" w:space="0" w:color="auto"/>
                <w:right w:val="none" w:sz="0" w:space="0" w:color="auto"/>
              </w:divBdr>
            </w:div>
            <w:div w:id="856233179">
              <w:marLeft w:val="0"/>
              <w:marRight w:val="0"/>
              <w:marTop w:val="0"/>
              <w:marBottom w:val="240"/>
              <w:divBdr>
                <w:top w:val="none" w:sz="0" w:space="0" w:color="auto"/>
                <w:left w:val="none" w:sz="0" w:space="0" w:color="auto"/>
                <w:bottom w:val="none" w:sz="0" w:space="0" w:color="auto"/>
                <w:right w:val="none" w:sz="0" w:space="0" w:color="auto"/>
              </w:divBdr>
            </w:div>
            <w:div w:id="873620917">
              <w:marLeft w:val="0"/>
              <w:marRight w:val="0"/>
              <w:marTop w:val="0"/>
              <w:marBottom w:val="0"/>
              <w:divBdr>
                <w:top w:val="none" w:sz="0" w:space="0" w:color="auto"/>
                <w:left w:val="none" w:sz="0" w:space="0" w:color="auto"/>
                <w:bottom w:val="none" w:sz="0" w:space="0" w:color="auto"/>
                <w:right w:val="none" w:sz="0" w:space="0" w:color="auto"/>
              </w:divBdr>
            </w:div>
            <w:div w:id="888105314">
              <w:marLeft w:val="0"/>
              <w:marRight w:val="0"/>
              <w:marTop w:val="0"/>
              <w:marBottom w:val="240"/>
              <w:divBdr>
                <w:top w:val="none" w:sz="0" w:space="0" w:color="auto"/>
                <w:left w:val="none" w:sz="0" w:space="0" w:color="auto"/>
                <w:bottom w:val="none" w:sz="0" w:space="0" w:color="auto"/>
                <w:right w:val="none" w:sz="0" w:space="0" w:color="auto"/>
              </w:divBdr>
            </w:div>
            <w:div w:id="888957567">
              <w:marLeft w:val="0"/>
              <w:marRight w:val="0"/>
              <w:marTop w:val="0"/>
              <w:marBottom w:val="240"/>
              <w:divBdr>
                <w:top w:val="none" w:sz="0" w:space="0" w:color="auto"/>
                <w:left w:val="none" w:sz="0" w:space="0" w:color="auto"/>
                <w:bottom w:val="none" w:sz="0" w:space="0" w:color="auto"/>
                <w:right w:val="none" w:sz="0" w:space="0" w:color="auto"/>
              </w:divBdr>
            </w:div>
            <w:div w:id="945304782">
              <w:marLeft w:val="0"/>
              <w:marRight w:val="0"/>
              <w:marTop w:val="0"/>
              <w:marBottom w:val="240"/>
              <w:divBdr>
                <w:top w:val="none" w:sz="0" w:space="0" w:color="auto"/>
                <w:left w:val="none" w:sz="0" w:space="0" w:color="auto"/>
                <w:bottom w:val="none" w:sz="0" w:space="0" w:color="auto"/>
                <w:right w:val="none" w:sz="0" w:space="0" w:color="auto"/>
              </w:divBdr>
            </w:div>
            <w:div w:id="983855199">
              <w:marLeft w:val="0"/>
              <w:marRight w:val="0"/>
              <w:marTop w:val="0"/>
              <w:marBottom w:val="240"/>
              <w:divBdr>
                <w:top w:val="none" w:sz="0" w:space="0" w:color="auto"/>
                <w:left w:val="none" w:sz="0" w:space="0" w:color="auto"/>
                <w:bottom w:val="none" w:sz="0" w:space="0" w:color="auto"/>
                <w:right w:val="none" w:sz="0" w:space="0" w:color="auto"/>
              </w:divBdr>
            </w:div>
            <w:div w:id="1035272970">
              <w:marLeft w:val="0"/>
              <w:marRight w:val="0"/>
              <w:marTop w:val="0"/>
              <w:marBottom w:val="240"/>
              <w:divBdr>
                <w:top w:val="none" w:sz="0" w:space="0" w:color="auto"/>
                <w:left w:val="none" w:sz="0" w:space="0" w:color="auto"/>
                <w:bottom w:val="none" w:sz="0" w:space="0" w:color="auto"/>
                <w:right w:val="none" w:sz="0" w:space="0" w:color="auto"/>
              </w:divBdr>
            </w:div>
            <w:div w:id="1047222018">
              <w:marLeft w:val="0"/>
              <w:marRight w:val="0"/>
              <w:marTop w:val="0"/>
              <w:marBottom w:val="240"/>
              <w:divBdr>
                <w:top w:val="none" w:sz="0" w:space="0" w:color="auto"/>
                <w:left w:val="none" w:sz="0" w:space="0" w:color="auto"/>
                <w:bottom w:val="none" w:sz="0" w:space="0" w:color="auto"/>
                <w:right w:val="none" w:sz="0" w:space="0" w:color="auto"/>
              </w:divBdr>
            </w:div>
            <w:div w:id="1098790018">
              <w:marLeft w:val="0"/>
              <w:marRight w:val="0"/>
              <w:marTop w:val="0"/>
              <w:marBottom w:val="240"/>
              <w:divBdr>
                <w:top w:val="none" w:sz="0" w:space="0" w:color="auto"/>
                <w:left w:val="none" w:sz="0" w:space="0" w:color="auto"/>
                <w:bottom w:val="none" w:sz="0" w:space="0" w:color="auto"/>
                <w:right w:val="none" w:sz="0" w:space="0" w:color="auto"/>
              </w:divBdr>
            </w:div>
            <w:div w:id="1099526279">
              <w:marLeft w:val="0"/>
              <w:marRight w:val="0"/>
              <w:marTop w:val="0"/>
              <w:marBottom w:val="240"/>
              <w:divBdr>
                <w:top w:val="none" w:sz="0" w:space="0" w:color="auto"/>
                <w:left w:val="none" w:sz="0" w:space="0" w:color="auto"/>
                <w:bottom w:val="none" w:sz="0" w:space="0" w:color="auto"/>
                <w:right w:val="none" w:sz="0" w:space="0" w:color="auto"/>
              </w:divBdr>
            </w:div>
            <w:div w:id="1127314341">
              <w:marLeft w:val="0"/>
              <w:marRight w:val="0"/>
              <w:marTop w:val="0"/>
              <w:marBottom w:val="240"/>
              <w:divBdr>
                <w:top w:val="none" w:sz="0" w:space="0" w:color="auto"/>
                <w:left w:val="none" w:sz="0" w:space="0" w:color="auto"/>
                <w:bottom w:val="none" w:sz="0" w:space="0" w:color="auto"/>
                <w:right w:val="none" w:sz="0" w:space="0" w:color="auto"/>
              </w:divBdr>
            </w:div>
            <w:div w:id="1178274966">
              <w:marLeft w:val="0"/>
              <w:marRight w:val="0"/>
              <w:marTop w:val="0"/>
              <w:marBottom w:val="240"/>
              <w:divBdr>
                <w:top w:val="none" w:sz="0" w:space="0" w:color="auto"/>
                <w:left w:val="none" w:sz="0" w:space="0" w:color="auto"/>
                <w:bottom w:val="none" w:sz="0" w:space="0" w:color="auto"/>
                <w:right w:val="none" w:sz="0" w:space="0" w:color="auto"/>
              </w:divBdr>
            </w:div>
            <w:div w:id="1224178762">
              <w:marLeft w:val="0"/>
              <w:marRight w:val="0"/>
              <w:marTop w:val="0"/>
              <w:marBottom w:val="240"/>
              <w:divBdr>
                <w:top w:val="none" w:sz="0" w:space="0" w:color="auto"/>
                <w:left w:val="none" w:sz="0" w:space="0" w:color="auto"/>
                <w:bottom w:val="none" w:sz="0" w:space="0" w:color="auto"/>
                <w:right w:val="none" w:sz="0" w:space="0" w:color="auto"/>
              </w:divBdr>
            </w:div>
            <w:div w:id="1235121980">
              <w:marLeft w:val="0"/>
              <w:marRight w:val="0"/>
              <w:marTop w:val="0"/>
              <w:marBottom w:val="240"/>
              <w:divBdr>
                <w:top w:val="none" w:sz="0" w:space="0" w:color="auto"/>
                <w:left w:val="none" w:sz="0" w:space="0" w:color="auto"/>
                <w:bottom w:val="none" w:sz="0" w:space="0" w:color="auto"/>
                <w:right w:val="none" w:sz="0" w:space="0" w:color="auto"/>
              </w:divBdr>
            </w:div>
            <w:div w:id="1386248368">
              <w:marLeft w:val="0"/>
              <w:marRight w:val="0"/>
              <w:marTop w:val="0"/>
              <w:marBottom w:val="240"/>
              <w:divBdr>
                <w:top w:val="none" w:sz="0" w:space="0" w:color="auto"/>
                <w:left w:val="none" w:sz="0" w:space="0" w:color="auto"/>
                <w:bottom w:val="none" w:sz="0" w:space="0" w:color="auto"/>
                <w:right w:val="none" w:sz="0" w:space="0" w:color="auto"/>
              </w:divBdr>
            </w:div>
            <w:div w:id="1425034641">
              <w:marLeft w:val="0"/>
              <w:marRight w:val="0"/>
              <w:marTop w:val="0"/>
              <w:marBottom w:val="240"/>
              <w:divBdr>
                <w:top w:val="none" w:sz="0" w:space="0" w:color="auto"/>
                <w:left w:val="none" w:sz="0" w:space="0" w:color="auto"/>
                <w:bottom w:val="none" w:sz="0" w:space="0" w:color="auto"/>
                <w:right w:val="none" w:sz="0" w:space="0" w:color="auto"/>
              </w:divBdr>
            </w:div>
            <w:div w:id="1462846833">
              <w:marLeft w:val="0"/>
              <w:marRight w:val="0"/>
              <w:marTop w:val="0"/>
              <w:marBottom w:val="240"/>
              <w:divBdr>
                <w:top w:val="none" w:sz="0" w:space="0" w:color="auto"/>
                <w:left w:val="none" w:sz="0" w:space="0" w:color="auto"/>
                <w:bottom w:val="none" w:sz="0" w:space="0" w:color="auto"/>
                <w:right w:val="none" w:sz="0" w:space="0" w:color="auto"/>
              </w:divBdr>
            </w:div>
            <w:div w:id="1464351936">
              <w:marLeft w:val="0"/>
              <w:marRight w:val="0"/>
              <w:marTop w:val="0"/>
              <w:marBottom w:val="240"/>
              <w:divBdr>
                <w:top w:val="none" w:sz="0" w:space="0" w:color="auto"/>
                <w:left w:val="none" w:sz="0" w:space="0" w:color="auto"/>
                <w:bottom w:val="none" w:sz="0" w:space="0" w:color="auto"/>
                <w:right w:val="none" w:sz="0" w:space="0" w:color="auto"/>
              </w:divBdr>
            </w:div>
            <w:div w:id="1468669437">
              <w:marLeft w:val="0"/>
              <w:marRight w:val="0"/>
              <w:marTop w:val="0"/>
              <w:marBottom w:val="240"/>
              <w:divBdr>
                <w:top w:val="none" w:sz="0" w:space="0" w:color="auto"/>
                <w:left w:val="none" w:sz="0" w:space="0" w:color="auto"/>
                <w:bottom w:val="none" w:sz="0" w:space="0" w:color="auto"/>
                <w:right w:val="none" w:sz="0" w:space="0" w:color="auto"/>
              </w:divBdr>
            </w:div>
            <w:div w:id="1482430797">
              <w:marLeft w:val="0"/>
              <w:marRight w:val="0"/>
              <w:marTop w:val="0"/>
              <w:marBottom w:val="240"/>
              <w:divBdr>
                <w:top w:val="none" w:sz="0" w:space="0" w:color="auto"/>
                <w:left w:val="none" w:sz="0" w:space="0" w:color="auto"/>
                <w:bottom w:val="none" w:sz="0" w:space="0" w:color="auto"/>
                <w:right w:val="none" w:sz="0" w:space="0" w:color="auto"/>
              </w:divBdr>
            </w:div>
            <w:div w:id="1535771333">
              <w:marLeft w:val="0"/>
              <w:marRight w:val="0"/>
              <w:marTop w:val="0"/>
              <w:marBottom w:val="240"/>
              <w:divBdr>
                <w:top w:val="none" w:sz="0" w:space="0" w:color="auto"/>
                <w:left w:val="none" w:sz="0" w:space="0" w:color="auto"/>
                <w:bottom w:val="none" w:sz="0" w:space="0" w:color="auto"/>
                <w:right w:val="none" w:sz="0" w:space="0" w:color="auto"/>
              </w:divBdr>
            </w:div>
            <w:div w:id="1707372429">
              <w:marLeft w:val="0"/>
              <w:marRight w:val="0"/>
              <w:marTop w:val="0"/>
              <w:marBottom w:val="240"/>
              <w:divBdr>
                <w:top w:val="none" w:sz="0" w:space="0" w:color="auto"/>
                <w:left w:val="none" w:sz="0" w:space="0" w:color="auto"/>
                <w:bottom w:val="none" w:sz="0" w:space="0" w:color="auto"/>
                <w:right w:val="none" w:sz="0" w:space="0" w:color="auto"/>
              </w:divBdr>
            </w:div>
            <w:div w:id="1728215614">
              <w:marLeft w:val="0"/>
              <w:marRight w:val="0"/>
              <w:marTop w:val="0"/>
              <w:marBottom w:val="240"/>
              <w:divBdr>
                <w:top w:val="none" w:sz="0" w:space="0" w:color="auto"/>
                <w:left w:val="none" w:sz="0" w:space="0" w:color="auto"/>
                <w:bottom w:val="none" w:sz="0" w:space="0" w:color="auto"/>
                <w:right w:val="none" w:sz="0" w:space="0" w:color="auto"/>
              </w:divBdr>
            </w:div>
            <w:div w:id="1748962928">
              <w:marLeft w:val="0"/>
              <w:marRight w:val="0"/>
              <w:marTop w:val="0"/>
              <w:marBottom w:val="240"/>
              <w:divBdr>
                <w:top w:val="none" w:sz="0" w:space="0" w:color="auto"/>
                <w:left w:val="none" w:sz="0" w:space="0" w:color="auto"/>
                <w:bottom w:val="none" w:sz="0" w:space="0" w:color="auto"/>
                <w:right w:val="none" w:sz="0" w:space="0" w:color="auto"/>
              </w:divBdr>
            </w:div>
            <w:div w:id="1756248635">
              <w:marLeft w:val="0"/>
              <w:marRight w:val="0"/>
              <w:marTop w:val="0"/>
              <w:marBottom w:val="240"/>
              <w:divBdr>
                <w:top w:val="none" w:sz="0" w:space="0" w:color="auto"/>
                <w:left w:val="none" w:sz="0" w:space="0" w:color="auto"/>
                <w:bottom w:val="none" w:sz="0" w:space="0" w:color="auto"/>
                <w:right w:val="none" w:sz="0" w:space="0" w:color="auto"/>
              </w:divBdr>
            </w:div>
            <w:div w:id="1833376923">
              <w:marLeft w:val="0"/>
              <w:marRight w:val="0"/>
              <w:marTop w:val="0"/>
              <w:marBottom w:val="240"/>
              <w:divBdr>
                <w:top w:val="none" w:sz="0" w:space="0" w:color="auto"/>
                <w:left w:val="none" w:sz="0" w:space="0" w:color="auto"/>
                <w:bottom w:val="none" w:sz="0" w:space="0" w:color="auto"/>
                <w:right w:val="none" w:sz="0" w:space="0" w:color="auto"/>
              </w:divBdr>
            </w:div>
            <w:div w:id="1884518382">
              <w:marLeft w:val="0"/>
              <w:marRight w:val="0"/>
              <w:marTop w:val="0"/>
              <w:marBottom w:val="240"/>
              <w:divBdr>
                <w:top w:val="none" w:sz="0" w:space="0" w:color="auto"/>
                <w:left w:val="none" w:sz="0" w:space="0" w:color="auto"/>
                <w:bottom w:val="none" w:sz="0" w:space="0" w:color="auto"/>
                <w:right w:val="none" w:sz="0" w:space="0" w:color="auto"/>
              </w:divBdr>
            </w:div>
            <w:div w:id="1886481144">
              <w:marLeft w:val="0"/>
              <w:marRight w:val="0"/>
              <w:marTop w:val="0"/>
              <w:marBottom w:val="240"/>
              <w:divBdr>
                <w:top w:val="none" w:sz="0" w:space="0" w:color="auto"/>
                <w:left w:val="none" w:sz="0" w:space="0" w:color="auto"/>
                <w:bottom w:val="none" w:sz="0" w:space="0" w:color="auto"/>
                <w:right w:val="none" w:sz="0" w:space="0" w:color="auto"/>
              </w:divBdr>
            </w:div>
            <w:div w:id="1912692784">
              <w:marLeft w:val="0"/>
              <w:marRight w:val="0"/>
              <w:marTop w:val="0"/>
              <w:marBottom w:val="240"/>
              <w:divBdr>
                <w:top w:val="none" w:sz="0" w:space="0" w:color="auto"/>
                <w:left w:val="none" w:sz="0" w:space="0" w:color="auto"/>
                <w:bottom w:val="none" w:sz="0" w:space="0" w:color="auto"/>
                <w:right w:val="none" w:sz="0" w:space="0" w:color="auto"/>
              </w:divBdr>
            </w:div>
            <w:div w:id="1933778828">
              <w:marLeft w:val="0"/>
              <w:marRight w:val="0"/>
              <w:marTop w:val="0"/>
              <w:marBottom w:val="240"/>
              <w:divBdr>
                <w:top w:val="none" w:sz="0" w:space="0" w:color="auto"/>
                <w:left w:val="none" w:sz="0" w:space="0" w:color="auto"/>
                <w:bottom w:val="none" w:sz="0" w:space="0" w:color="auto"/>
                <w:right w:val="none" w:sz="0" w:space="0" w:color="auto"/>
              </w:divBdr>
            </w:div>
            <w:div w:id="1973514028">
              <w:marLeft w:val="0"/>
              <w:marRight w:val="0"/>
              <w:marTop w:val="0"/>
              <w:marBottom w:val="240"/>
              <w:divBdr>
                <w:top w:val="none" w:sz="0" w:space="0" w:color="auto"/>
                <w:left w:val="none" w:sz="0" w:space="0" w:color="auto"/>
                <w:bottom w:val="none" w:sz="0" w:space="0" w:color="auto"/>
                <w:right w:val="none" w:sz="0" w:space="0" w:color="auto"/>
              </w:divBdr>
            </w:div>
            <w:div w:id="2061130703">
              <w:marLeft w:val="0"/>
              <w:marRight w:val="0"/>
              <w:marTop w:val="0"/>
              <w:marBottom w:val="240"/>
              <w:divBdr>
                <w:top w:val="none" w:sz="0" w:space="0" w:color="auto"/>
                <w:left w:val="none" w:sz="0" w:space="0" w:color="auto"/>
                <w:bottom w:val="none" w:sz="0" w:space="0" w:color="auto"/>
                <w:right w:val="none" w:sz="0" w:space="0" w:color="auto"/>
              </w:divBdr>
            </w:div>
            <w:div w:id="209990550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136140555">
      <w:bodyDiv w:val="1"/>
      <w:marLeft w:val="0"/>
      <w:marRight w:val="0"/>
      <w:marTop w:val="0"/>
      <w:marBottom w:val="0"/>
      <w:divBdr>
        <w:top w:val="none" w:sz="0" w:space="0" w:color="auto"/>
        <w:left w:val="none" w:sz="0" w:space="0" w:color="auto"/>
        <w:bottom w:val="none" w:sz="0" w:space="0" w:color="auto"/>
        <w:right w:val="none" w:sz="0" w:space="0" w:color="auto"/>
      </w:divBdr>
      <w:divsChild>
        <w:div w:id="1605310007">
          <w:marLeft w:val="0"/>
          <w:marRight w:val="0"/>
          <w:marTop w:val="0"/>
          <w:marBottom w:val="0"/>
          <w:divBdr>
            <w:top w:val="none" w:sz="0" w:space="0" w:color="auto"/>
            <w:left w:val="none" w:sz="0" w:space="0" w:color="auto"/>
            <w:bottom w:val="none" w:sz="0" w:space="0" w:color="auto"/>
            <w:right w:val="none" w:sz="0" w:space="0" w:color="auto"/>
          </w:divBdr>
          <w:divsChild>
            <w:div w:id="168219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134566">
      <w:bodyDiv w:val="1"/>
      <w:marLeft w:val="0"/>
      <w:marRight w:val="0"/>
      <w:marTop w:val="0"/>
      <w:marBottom w:val="0"/>
      <w:divBdr>
        <w:top w:val="none" w:sz="0" w:space="0" w:color="auto"/>
        <w:left w:val="none" w:sz="0" w:space="0" w:color="auto"/>
        <w:bottom w:val="none" w:sz="0" w:space="0" w:color="auto"/>
        <w:right w:val="none" w:sz="0" w:space="0" w:color="auto"/>
      </w:divBdr>
      <w:divsChild>
        <w:div w:id="192573826">
          <w:marLeft w:val="0"/>
          <w:marRight w:val="0"/>
          <w:marTop w:val="0"/>
          <w:marBottom w:val="0"/>
          <w:divBdr>
            <w:top w:val="none" w:sz="0" w:space="0" w:color="auto"/>
            <w:left w:val="none" w:sz="0" w:space="0" w:color="auto"/>
            <w:bottom w:val="none" w:sz="0" w:space="0" w:color="auto"/>
            <w:right w:val="none" w:sz="0" w:space="0" w:color="auto"/>
          </w:divBdr>
          <w:divsChild>
            <w:div w:id="186767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037901">
      <w:bodyDiv w:val="1"/>
      <w:marLeft w:val="0"/>
      <w:marRight w:val="0"/>
      <w:marTop w:val="0"/>
      <w:marBottom w:val="0"/>
      <w:divBdr>
        <w:top w:val="none" w:sz="0" w:space="0" w:color="auto"/>
        <w:left w:val="none" w:sz="0" w:space="0" w:color="auto"/>
        <w:bottom w:val="none" w:sz="0" w:space="0" w:color="auto"/>
        <w:right w:val="none" w:sz="0" w:space="0" w:color="auto"/>
      </w:divBdr>
      <w:divsChild>
        <w:div w:id="556942513">
          <w:marLeft w:val="0"/>
          <w:marRight w:val="0"/>
          <w:marTop w:val="0"/>
          <w:marBottom w:val="0"/>
          <w:divBdr>
            <w:top w:val="none" w:sz="0" w:space="0" w:color="auto"/>
            <w:left w:val="none" w:sz="0" w:space="0" w:color="auto"/>
            <w:bottom w:val="none" w:sz="0" w:space="0" w:color="auto"/>
            <w:right w:val="none" w:sz="0" w:space="0" w:color="auto"/>
          </w:divBdr>
          <w:divsChild>
            <w:div w:id="143671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584867">
      <w:bodyDiv w:val="1"/>
      <w:marLeft w:val="0"/>
      <w:marRight w:val="0"/>
      <w:marTop w:val="0"/>
      <w:marBottom w:val="0"/>
      <w:divBdr>
        <w:top w:val="none" w:sz="0" w:space="0" w:color="auto"/>
        <w:left w:val="none" w:sz="0" w:space="0" w:color="auto"/>
        <w:bottom w:val="none" w:sz="0" w:space="0" w:color="auto"/>
        <w:right w:val="none" w:sz="0" w:space="0" w:color="auto"/>
      </w:divBdr>
    </w:div>
    <w:div w:id="1313145078">
      <w:bodyDiv w:val="1"/>
      <w:marLeft w:val="0"/>
      <w:marRight w:val="0"/>
      <w:marTop w:val="0"/>
      <w:marBottom w:val="0"/>
      <w:divBdr>
        <w:top w:val="none" w:sz="0" w:space="0" w:color="auto"/>
        <w:left w:val="none" w:sz="0" w:space="0" w:color="auto"/>
        <w:bottom w:val="none" w:sz="0" w:space="0" w:color="auto"/>
        <w:right w:val="none" w:sz="0" w:space="0" w:color="auto"/>
      </w:divBdr>
      <w:divsChild>
        <w:div w:id="1774202572">
          <w:marLeft w:val="0"/>
          <w:marRight w:val="0"/>
          <w:marTop w:val="0"/>
          <w:marBottom w:val="0"/>
          <w:divBdr>
            <w:top w:val="none" w:sz="0" w:space="0" w:color="auto"/>
            <w:left w:val="none" w:sz="0" w:space="0" w:color="auto"/>
            <w:bottom w:val="none" w:sz="0" w:space="0" w:color="auto"/>
            <w:right w:val="none" w:sz="0" w:space="0" w:color="auto"/>
          </w:divBdr>
          <w:divsChild>
            <w:div w:id="19092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97509">
      <w:bodyDiv w:val="1"/>
      <w:marLeft w:val="0"/>
      <w:marRight w:val="0"/>
      <w:marTop w:val="0"/>
      <w:marBottom w:val="0"/>
      <w:divBdr>
        <w:top w:val="none" w:sz="0" w:space="0" w:color="auto"/>
        <w:left w:val="none" w:sz="0" w:space="0" w:color="auto"/>
        <w:bottom w:val="none" w:sz="0" w:space="0" w:color="auto"/>
        <w:right w:val="none" w:sz="0" w:space="0" w:color="auto"/>
      </w:divBdr>
      <w:divsChild>
        <w:div w:id="1991520311">
          <w:marLeft w:val="0"/>
          <w:marRight w:val="0"/>
          <w:marTop w:val="0"/>
          <w:marBottom w:val="0"/>
          <w:divBdr>
            <w:top w:val="none" w:sz="0" w:space="0" w:color="auto"/>
            <w:left w:val="none" w:sz="0" w:space="0" w:color="auto"/>
            <w:bottom w:val="none" w:sz="0" w:space="0" w:color="auto"/>
            <w:right w:val="none" w:sz="0" w:space="0" w:color="auto"/>
          </w:divBdr>
          <w:divsChild>
            <w:div w:id="109887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441894">
      <w:bodyDiv w:val="1"/>
      <w:marLeft w:val="0"/>
      <w:marRight w:val="0"/>
      <w:marTop w:val="0"/>
      <w:marBottom w:val="0"/>
      <w:divBdr>
        <w:top w:val="none" w:sz="0" w:space="0" w:color="auto"/>
        <w:left w:val="none" w:sz="0" w:space="0" w:color="auto"/>
        <w:bottom w:val="none" w:sz="0" w:space="0" w:color="auto"/>
        <w:right w:val="none" w:sz="0" w:space="0" w:color="auto"/>
      </w:divBdr>
      <w:divsChild>
        <w:div w:id="632057242">
          <w:marLeft w:val="0"/>
          <w:marRight w:val="0"/>
          <w:marTop w:val="0"/>
          <w:marBottom w:val="0"/>
          <w:divBdr>
            <w:top w:val="none" w:sz="0" w:space="0" w:color="auto"/>
            <w:left w:val="none" w:sz="0" w:space="0" w:color="auto"/>
            <w:bottom w:val="none" w:sz="0" w:space="0" w:color="auto"/>
            <w:right w:val="none" w:sz="0" w:space="0" w:color="auto"/>
          </w:divBdr>
          <w:divsChild>
            <w:div w:id="47861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673902">
      <w:bodyDiv w:val="1"/>
      <w:marLeft w:val="0"/>
      <w:marRight w:val="0"/>
      <w:marTop w:val="0"/>
      <w:marBottom w:val="0"/>
      <w:divBdr>
        <w:top w:val="none" w:sz="0" w:space="0" w:color="auto"/>
        <w:left w:val="none" w:sz="0" w:space="0" w:color="auto"/>
        <w:bottom w:val="none" w:sz="0" w:space="0" w:color="auto"/>
        <w:right w:val="none" w:sz="0" w:space="0" w:color="auto"/>
      </w:divBdr>
    </w:div>
    <w:div w:id="1393312344">
      <w:bodyDiv w:val="1"/>
      <w:marLeft w:val="0"/>
      <w:marRight w:val="0"/>
      <w:marTop w:val="0"/>
      <w:marBottom w:val="0"/>
      <w:divBdr>
        <w:top w:val="none" w:sz="0" w:space="0" w:color="auto"/>
        <w:left w:val="none" w:sz="0" w:space="0" w:color="auto"/>
        <w:bottom w:val="none" w:sz="0" w:space="0" w:color="auto"/>
        <w:right w:val="none" w:sz="0" w:space="0" w:color="auto"/>
      </w:divBdr>
      <w:divsChild>
        <w:div w:id="1079444742">
          <w:marLeft w:val="0"/>
          <w:marRight w:val="0"/>
          <w:marTop w:val="0"/>
          <w:marBottom w:val="0"/>
          <w:divBdr>
            <w:top w:val="none" w:sz="0" w:space="0" w:color="auto"/>
            <w:left w:val="none" w:sz="0" w:space="0" w:color="auto"/>
            <w:bottom w:val="none" w:sz="0" w:space="0" w:color="auto"/>
            <w:right w:val="none" w:sz="0" w:space="0" w:color="auto"/>
          </w:divBdr>
          <w:divsChild>
            <w:div w:id="186902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347167">
      <w:bodyDiv w:val="1"/>
      <w:marLeft w:val="0"/>
      <w:marRight w:val="0"/>
      <w:marTop w:val="0"/>
      <w:marBottom w:val="0"/>
      <w:divBdr>
        <w:top w:val="none" w:sz="0" w:space="0" w:color="auto"/>
        <w:left w:val="none" w:sz="0" w:space="0" w:color="auto"/>
        <w:bottom w:val="none" w:sz="0" w:space="0" w:color="auto"/>
        <w:right w:val="none" w:sz="0" w:space="0" w:color="auto"/>
      </w:divBdr>
      <w:divsChild>
        <w:div w:id="432896291">
          <w:marLeft w:val="0"/>
          <w:marRight w:val="0"/>
          <w:marTop w:val="0"/>
          <w:marBottom w:val="0"/>
          <w:divBdr>
            <w:top w:val="none" w:sz="0" w:space="0" w:color="auto"/>
            <w:left w:val="none" w:sz="0" w:space="0" w:color="auto"/>
            <w:bottom w:val="none" w:sz="0" w:space="0" w:color="auto"/>
            <w:right w:val="none" w:sz="0" w:space="0" w:color="auto"/>
          </w:divBdr>
          <w:divsChild>
            <w:div w:id="71095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586274">
      <w:bodyDiv w:val="1"/>
      <w:marLeft w:val="0"/>
      <w:marRight w:val="0"/>
      <w:marTop w:val="0"/>
      <w:marBottom w:val="0"/>
      <w:divBdr>
        <w:top w:val="none" w:sz="0" w:space="0" w:color="auto"/>
        <w:left w:val="none" w:sz="0" w:space="0" w:color="auto"/>
        <w:bottom w:val="none" w:sz="0" w:space="0" w:color="auto"/>
        <w:right w:val="none" w:sz="0" w:space="0" w:color="auto"/>
      </w:divBdr>
      <w:divsChild>
        <w:div w:id="684213352">
          <w:marLeft w:val="0"/>
          <w:marRight w:val="0"/>
          <w:marTop w:val="0"/>
          <w:marBottom w:val="0"/>
          <w:divBdr>
            <w:top w:val="none" w:sz="0" w:space="0" w:color="auto"/>
            <w:left w:val="none" w:sz="0" w:space="0" w:color="auto"/>
            <w:bottom w:val="none" w:sz="0" w:space="0" w:color="auto"/>
            <w:right w:val="none" w:sz="0" w:space="0" w:color="auto"/>
          </w:divBdr>
          <w:divsChild>
            <w:div w:id="194526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825916">
      <w:bodyDiv w:val="1"/>
      <w:marLeft w:val="0"/>
      <w:marRight w:val="0"/>
      <w:marTop w:val="0"/>
      <w:marBottom w:val="0"/>
      <w:divBdr>
        <w:top w:val="none" w:sz="0" w:space="0" w:color="auto"/>
        <w:left w:val="none" w:sz="0" w:space="0" w:color="auto"/>
        <w:bottom w:val="none" w:sz="0" w:space="0" w:color="auto"/>
        <w:right w:val="none" w:sz="0" w:space="0" w:color="auto"/>
      </w:divBdr>
      <w:divsChild>
        <w:div w:id="1479229016">
          <w:marLeft w:val="0"/>
          <w:marRight w:val="0"/>
          <w:marTop w:val="0"/>
          <w:marBottom w:val="0"/>
          <w:divBdr>
            <w:top w:val="none" w:sz="0" w:space="0" w:color="auto"/>
            <w:left w:val="none" w:sz="0" w:space="0" w:color="auto"/>
            <w:bottom w:val="none" w:sz="0" w:space="0" w:color="auto"/>
            <w:right w:val="none" w:sz="0" w:space="0" w:color="auto"/>
          </w:divBdr>
          <w:divsChild>
            <w:div w:id="135954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342565">
      <w:bodyDiv w:val="1"/>
      <w:marLeft w:val="0"/>
      <w:marRight w:val="0"/>
      <w:marTop w:val="0"/>
      <w:marBottom w:val="0"/>
      <w:divBdr>
        <w:top w:val="none" w:sz="0" w:space="0" w:color="auto"/>
        <w:left w:val="none" w:sz="0" w:space="0" w:color="auto"/>
        <w:bottom w:val="none" w:sz="0" w:space="0" w:color="auto"/>
        <w:right w:val="none" w:sz="0" w:space="0" w:color="auto"/>
      </w:divBdr>
      <w:divsChild>
        <w:div w:id="1616210580">
          <w:marLeft w:val="0"/>
          <w:marRight w:val="0"/>
          <w:marTop w:val="0"/>
          <w:marBottom w:val="0"/>
          <w:divBdr>
            <w:top w:val="none" w:sz="0" w:space="0" w:color="auto"/>
            <w:left w:val="none" w:sz="0" w:space="0" w:color="auto"/>
            <w:bottom w:val="none" w:sz="0" w:space="0" w:color="auto"/>
            <w:right w:val="none" w:sz="0" w:space="0" w:color="auto"/>
          </w:divBdr>
          <w:divsChild>
            <w:div w:id="54880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53954">
      <w:bodyDiv w:val="1"/>
      <w:marLeft w:val="0"/>
      <w:marRight w:val="0"/>
      <w:marTop w:val="0"/>
      <w:marBottom w:val="0"/>
      <w:divBdr>
        <w:top w:val="none" w:sz="0" w:space="0" w:color="auto"/>
        <w:left w:val="none" w:sz="0" w:space="0" w:color="auto"/>
        <w:bottom w:val="none" w:sz="0" w:space="0" w:color="auto"/>
        <w:right w:val="none" w:sz="0" w:space="0" w:color="auto"/>
      </w:divBdr>
      <w:divsChild>
        <w:div w:id="1227229544">
          <w:marLeft w:val="0"/>
          <w:marRight w:val="0"/>
          <w:marTop w:val="0"/>
          <w:marBottom w:val="0"/>
          <w:divBdr>
            <w:top w:val="none" w:sz="0" w:space="0" w:color="auto"/>
            <w:left w:val="none" w:sz="0" w:space="0" w:color="auto"/>
            <w:bottom w:val="none" w:sz="0" w:space="0" w:color="auto"/>
            <w:right w:val="none" w:sz="0" w:space="0" w:color="auto"/>
          </w:divBdr>
          <w:divsChild>
            <w:div w:id="449476712">
              <w:marLeft w:val="0"/>
              <w:marRight w:val="0"/>
              <w:marTop w:val="0"/>
              <w:marBottom w:val="0"/>
              <w:divBdr>
                <w:top w:val="none" w:sz="0" w:space="0" w:color="auto"/>
                <w:left w:val="none" w:sz="0" w:space="0" w:color="auto"/>
                <w:bottom w:val="none" w:sz="0" w:space="0" w:color="auto"/>
                <w:right w:val="none" w:sz="0" w:space="0" w:color="auto"/>
              </w:divBdr>
            </w:div>
            <w:div w:id="69045395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465999569">
      <w:bodyDiv w:val="1"/>
      <w:marLeft w:val="0"/>
      <w:marRight w:val="0"/>
      <w:marTop w:val="0"/>
      <w:marBottom w:val="0"/>
      <w:divBdr>
        <w:top w:val="none" w:sz="0" w:space="0" w:color="auto"/>
        <w:left w:val="none" w:sz="0" w:space="0" w:color="auto"/>
        <w:bottom w:val="none" w:sz="0" w:space="0" w:color="auto"/>
        <w:right w:val="none" w:sz="0" w:space="0" w:color="auto"/>
      </w:divBdr>
      <w:divsChild>
        <w:div w:id="325549777">
          <w:marLeft w:val="0"/>
          <w:marRight w:val="0"/>
          <w:marTop w:val="0"/>
          <w:marBottom w:val="0"/>
          <w:divBdr>
            <w:top w:val="none" w:sz="0" w:space="0" w:color="auto"/>
            <w:left w:val="none" w:sz="0" w:space="0" w:color="auto"/>
            <w:bottom w:val="none" w:sz="0" w:space="0" w:color="auto"/>
            <w:right w:val="none" w:sz="0" w:space="0" w:color="auto"/>
          </w:divBdr>
          <w:divsChild>
            <w:div w:id="56657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002494">
      <w:bodyDiv w:val="1"/>
      <w:marLeft w:val="0"/>
      <w:marRight w:val="0"/>
      <w:marTop w:val="0"/>
      <w:marBottom w:val="0"/>
      <w:divBdr>
        <w:top w:val="none" w:sz="0" w:space="0" w:color="auto"/>
        <w:left w:val="none" w:sz="0" w:space="0" w:color="auto"/>
        <w:bottom w:val="none" w:sz="0" w:space="0" w:color="auto"/>
        <w:right w:val="none" w:sz="0" w:space="0" w:color="auto"/>
      </w:divBdr>
      <w:divsChild>
        <w:div w:id="1679195721">
          <w:marLeft w:val="0"/>
          <w:marRight w:val="0"/>
          <w:marTop w:val="0"/>
          <w:marBottom w:val="0"/>
          <w:divBdr>
            <w:top w:val="none" w:sz="0" w:space="0" w:color="auto"/>
            <w:left w:val="none" w:sz="0" w:space="0" w:color="auto"/>
            <w:bottom w:val="none" w:sz="0" w:space="0" w:color="auto"/>
            <w:right w:val="none" w:sz="0" w:space="0" w:color="auto"/>
          </w:divBdr>
          <w:divsChild>
            <w:div w:id="107728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27080">
      <w:bodyDiv w:val="1"/>
      <w:marLeft w:val="0"/>
      <w:marRight w:val="0"/>
      <w:marTop w:val="0"/>
      <w:marBottom w:val="0"/>
      <w:divBdr>
        <w:top w:val="none" w:sz="0" w:space="0" w:color="auto"/>
        <w:left w:val="none" w:sz="0" w:space="0" w:color="auto"/>
        <w:bottom w:val="none" w:sz="0" w:space="0" w:color="auto"/>
        <w:right w:val="none" w:sz="0" w:space="0" w:color="auto"/>
      </w:divBdr>
      <w:divsChild>
        <w:div w:id="10616887">
          <w:marLeft w:val="0"/>
          <w:marRight w:val="0"/>
          <w:marTop w:val="0"/>
          <w:marBottom w:val="0"/>
          <w:divBdr>
            <w:top w:val="none" w:sz="0" w:space="0" w:color="auto"/>
            <w:left w:val="none" w:sz="0" w:space="0" w:color="auto"/>
            <w:bottom w:val="none" w:sz="0" w:space="0" w:color="auto"/>
            <w:right w:val="none" w:sz="0" w:space="0" w:color="auto"/>
          </w:divBdr>
          <w:divsChild>
            <w:div w:id="35765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624153">
      <w:bodyDiv w:val="1"/>
      <w:marLeft w:val="0"/>
      <w:marRight w:val="0"/>
      <w:marTop w:val="0"/>
      <w:marBottom w:val="0"/>
      <w:divBdr>
        <w:top w:val="none" w:sz="0" w:space="0" w:color="auto"/>
        <w:left w:val="none" w:sz="0" w:space="0" w:color="auto"/>
        <w:bottom w:val="none" w:sz="0" w:space="0" w:color="auto"/>
        <w:right w:val="none" w:sz="0" w:space="0" w:color="auto"/>
      </w:divBdr>
      <w:divsChild>
        <w:div w:id="1053889680">
          <w:marLeft w:val="0"/>
          <w:marRight w:val="0"/>
          <w:marTop w:val="0"/>
          <w:marBottom w:val="0"/>
          <w:divBdr>
            <w:top w:val="none" w:sz="0" w:space="0" w:color="auto"/>
            <w:left w:val="none" w:sz="0" w:space="0" w:color="auto"/>
            <w:bottom w:val="none" w:sz="0" w:space="0" w:color="auto"/>
            <w:right w:val="none" w:sz="0" w:space="0" w:color="auto"/>
          </w:divBdr>
          <w:divsChild>
            <w:div w:id="94800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832033">
      <w:bodyDiv w:val="1"/>
      <w:marLeft w:val="0"/>
      <w:marRight w:val="0"/>
      <w:marTop w:val="0"/>
      <w:marBottom w:val="0"/>
      <w:divBdr>
        <w:top w:val="none" w:sz="0" w:space="0" w:color="auto"/>
        <w:left w:val="none" w:sz="0" w:space="0" w:color="auto"/>
        <w:bottom w:val="none" w:sz="0" w:space="0" w:color="auto"/>
        <w:right w:val="none" w:sz="0" w:space="0" w:color="auto"/>
      </w:divBdr>
    </w:div>
    <w:div w:id="1516723330">
      <w:bodyDiv w:val="1"/>
      <w:marLeft w:val="0"/>
      <w:marRight w:val="0"/>
      <w:marTop w:val="0"/>
      <w:marBottom w:val="0"/>
      <w:divBdr>
        <w:top w:val="none" w:sz="0" w:space="0" w:color="auto"/>
        <w:left w:val="none" w:sz="0" w:space="0" w:color="auto"/>
        <w:bottom w:val="none" w:sz="0" w:space="0" w:color="auto"/>
        <w:right w:val="none" w:sz="0" w:space="0" w:color="auto"/>
      </w:divBdr>
      <w:divsChild>
        <w:div w:id="457535088">
          <w:marLeft w:val="0"/>
          <w:marRight w:val="0"/>
          <w:marTop w:val="0"/>
          <w:marBottom w:val="0"/>
          <w:divBdr>
            <w:top w:val="none" w:sz="0" w:space="0" w:color="auto"/>
            <w:left w:val="none" w:sz="0" w:space="0" w:color="auto"/>
            <w:bottom w:val="none" w:sz="0" w:space="0" w:color="auto"/>
            <w:right w:val="none" w:sz="0" w:space="0" w:color="auto"/>
          </w:divBdr>
          <w:divsChild>
            <w:div w:id="127887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865098">
      <w:bodyDiv w:val="1"/>
      <w:marLeft w:val="0"/>
      <w:marRight w:val="0"/>
      <w:marTop w:val="0"/>
      <w:marBottom w:val="0"/>
      <w:divBdr>
        <w:top w:val="none" w:sz="0" w:space="0" w:color="auto"/>
        <w:left w:val="none" w:sz="0" w:space="0" w:color="auto"/>
        <w:bottom w:val="none" w:sz="0" w:space="0" w:color="auto"/>
        <w:right w:val="none" w:sz="0" w:space="0" w:color="auto"/>
      </w:divBdr>
      <w:divsChild>
        <w:div w:id="768886875">
          <w:marLeft w:val="0"/>
          <w:marRight w:val="0"/>
          <w:marTop w:val="0"/>
          <w:marBottom w:val="0"/>
          <w:divBdr>
            <w:top w:val="none" w:sz="0" w:space="0" w:color="auto"/>
            <w:left w:val="none" w:sz="0" w:space="0" w:color="auto"/>
            <w:bottom w:val="none" w:sz="0" w:space="0" w:color="auto"/>
            <w:right w:val="none" w:sz="0" w:space="0" w:color="auto"/>
          </w:divBdr>
          <w:divsChild>
            <w:div w:id="89523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168946">
      <w:bodyDiv w:val="1"/>
      <w:marLeft w:val="0"/>
      <w:marRight w:val="0"/>
      <w:marTop w:val="0"/>
      <w:marBottom w:val="0"/>
      <w:divBdr>
        <w:top w:val="none" w:sz="0" w:space="0" w:color="auto"/>
        <w:left w:val="none" w:sz="0" w:space="0" w:color="auto"/>
        <w:bottom w:val="none" w:sz="0" w:space="0" w:color="auto"/>
        <w:right w:val="none" w:sz="0" w:space="0" w:color="auto"/>
      </w:divBdr>
      <w:divsChild>
        <w:div w:id="351958146">
          <w:marLeft w:val="0"/>
          <w:marRight w:val="0"/>
          <w:marTop w:val="0"/>
          <w:marBottom w:val="0"/>
          <w:divBdr>
            <w:top w:val="none" w:sz="0" w:space="0" w:color="auto"/>
            <w:left w:val="none" w:sz="0" w:space="0" w:color="auto"/>
            <w:bottom w:val="none" w:sz="0" w:space="0" w:color="auto"/>
            <w:right w:val="none" w:sz="0" w:space="0" w:color="auto"/>
          </w:divBdr>
          <w:divsChild>
            <w:div w:id="38826856">
              <w:marLeft w:val="0"/>
              <w:marRight w:val="0"/>
              <w:marTop w:val="0"/>
              <w:marBottom w:val="240"/>
              <w:divBdr>
                <w:top w:val="none" w:sz="0" w:space="0" w:color="auto"/>
                <w:left w:val="none" w:sz="0" w:space="0" w:color="auto"/>
                <w:bottom w:val="none" w:sz="0" w:space="0" w:color="auto"/>
                <w:right w:val="none" w:sz="0" w:space="0" w:color="auto"/>
              </w:divBdr>
            </w:div>
            <w:div w:id="261375448">
              <w:marLeft w:val="0"/>
              <w:marRight w:val="0"/>
              <w:marTop w:val="0"/>
              <w:marBottom w:val="240"/>
              <w:divBdr>
                <w:top w:val="none" w:sz="0" w:space="0" w:color="auto"/>
                <w:left w:val="none" w:sz="0" w:space="0" w:color="auto"/>
                <w:bottom w:val="none" w:sz="0" w:space="0" w:color="auto"/>
                <w:right w:val="none" w:sz="0" w:space="0" w:color="auto"/>
              </w:divBdr>
            </w:div>
            <w:div w:id="450636607">
              <w:marLeft w:val="0"/>
              <w:marRight w:val="0"/>
              <w:marTop w:val="0"/>
              <w:marBottom w:val="0"/>
              <w:divBdr>
                <w:top w:val="none" w:sz="0" w:space="0" w:color="auto"/>
                <w:left w:val="none" w:sz="0" w:space="0" w:color="auto"/>
                <w:bottom w:val="none" w:sz="0" w:space="0" w:color="auto"/>
                <w:right w:val="none" w:sz="0" w:space="0" w:color="auto"/>
              </w:divBdr>
            </w:div>
            <w:div w:id="924612129">
              <w:marLeft w:val="0"/>
              <w:marRight w:val="0"/>
              <w:marTop w:val="0"/>
              <w:marBottom w:val="240"/>
              <w:divBdr>
                <w:top w:val="none" w:sz="0" w:space="0" w:color="auto"/>
                <w:left w:val="none" w:sz="0" w:space="0" w:color="auto"/>
                <w:bottom w:val="none" w:sz="0" w:space="0" w:color="auto"/>
                <w:right w:val="none" w:sz="0" w:space="0" w:color="auto"/>
              </w:divBdr>
            </w:div>
            <w:div w:id="1561482112">
              <w:marLeft w:val="0"/>
              <w:marRight w:val="0"/>
              <w:marTop w:val="0"/>
              <w:marBottom w:val="240"/>
              <w:divBdr>
                <w:top w:val="none" w:sz="0" w:space="0" w:color="auto"/>
                <w:left w:val="none" w:sz="0" w:space="0" w:color="auto"/>
                <w:bottom w:val="none" w:sz="0" w:space="0" w:color="auto"/>
                <w:right w:val="none" w:sz="0" w:space="0" w:color="auto"/>
              </w:divBdr>
            </w:div>
            <w:div w:id="1821775229">
              <w:marLeft w:val="0"/>
              <w:marRight w:val="0"/>
              <w:marTop w:val="0"/>
              <w:marBottom w:val="240"/>
              <w:divBdr>
                <w:top w:val="none" w:sz="0" w:space="0" w:color="auto"/>
                <w:left w:val="none" w:sz="0" w:space="0" w:color="auto"/>
                <w:bottom w:val="none" w:sz="0" w:space="0" w:color="auto"/>
                <w:right w:val="none" w:sz="0" w:space="0" w:color="auto"/>
              </w:divBdr>
            </w:div>
            <w:div w:id="1854027726">
              <w:marLeft w:val="0"/>
              <w:marRight w:val="0"/>
              <w:marTop w:val="0"/>
              <w:marBottom w:val="240"/>
              <w:divBdr>
                <w:top w:val="none" w:sz="0" w:space="0" w:color="auto"/>
                <w:left w:val="none" w:sz="0" w:space="0" w:color="auto"/>
                <w:bottom w:val="none" w:sz="0" w:space="0" w:color="auto"/>
                <w:right w:val="none" w:sz="0" w:space="0" w:color="auto"/>
              </w:divBdr>
            </w:div>
            <w:div w:id="208241246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584026373">
      <w:bodyDiv w:val="1"/>
      <w:marLeft w:val="0"/>
      <w:marRight w:val="0"/>
      <w:marTop w:val="0"/>
      <w:marBottom w:val="0"/>
      <w:divBdr>
        <w:top w:val="none" w:sz="0" w:space="0" w:color="auto"/>
        <w:left w:val="none" w:sz="0" w:space="0" w:color="auto"/>
        <w:bottom w:val="none" w:sz="0" w:space="0" w:color="auto"/>
        <w:right w:val="none" w:sz="0" w:space="0" w:color="auto"/>
      </w:divBdr>
      <w:divsChild>
        <w:div w:id="1824543362">
          <w:marLeft w:val="0"/>
          <w:marRight w:val="0"/>
          <w:marTop w:val="0"/>
          <w:marBottom w:val="0"/>
          <w:divBdr>
            <w:top w:val="none" w:sz="0" w:space="0" w:color="auto"/>
            <w:left w:val="none" w:sz="0" w:space="0" w:color="auto"/>
            <w:bottom w:val="none" w:sz="0" w:space="0" w:color="auto"/>
            <w:right w:val="none" w:sz="0" w:space="0" w:color="auto"/>
          </w:divBdr>
          <w:divsChild>
            <w:div w:id="117873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660209">
      <w:bodyDiv w:val="1"/>
      <w:marLeft w:val="0"/>
      <w:marRight w:val="0"/>
      <w:marTop w:val="0"/>
      <w:marBottom w:val="0"/>
      <w:divBdr>
        <w:top w:val="none" w:sz="0" w:space="0" w:color="auto"/>
        <w:left w:val="none" w:sz="0" w:space="0" w:color="auto"/>
        <w:bottom w:val="none" w:sz="0" w:space="0" w:color="auto"/>
        <w:right w:val="none" w:sz="0" w:space="0" w:color="auto"/>
      </w:divBdr>
      <w:divsChild>
        <w:div w:id="1724401665">
          <w:marLeft w:val="0"/>
          <w:marRight w:val="0"/>
          <w:marTop w:val="0"/>
          <w:marBottom w:val="0"/>
          <w:divBdr>
            <w:top w:val="none" w:sz="0" w:space="0" w:color="auto"/>
            <w:left w:val="none" w:sz="0" w:space="0" w:color="auto"/>
            <w:bottom w:val="none" w:sz="0" w:space="0" w:color="auto"/>
            <w:right w:val="none" w:sz="0" w:space="0" w:color="auto"/>
          </w:divBdr>
          <w:divsChild>
            <w:div w:id="141701336">
              <w:marLeft w:val="0"/>
              <w:marRight w:val="0"/>
              <w:marTop w:val="0"/>
              <w:marBottom w:val="240"/>
              <w:divBdr>
                <w:top w:val="none" w:sz="0" w:space="0" w:color="auto"/>
                <w:left w:val="none" w:sz="0" w:space="0" w:color="auto"/>
                <w:bottom w:val="none" w:sz="0" w:space="0" w:color="auto"/>
                <w:right w:val="none" w:sz="0" w:space="0" w:color="auto"/>
              </w:divBdr>
            </w:div>
            <w:div w:id="1568413320">
              <w:marLeft w:val="0"/>
              <w:marRight w:val="0"/>
              <w:marTop w:val="0"/>
              <w:marBottom w:val="0"/>
              <w:divBdr>
                <w:top w:val="none" w:sz="0" w:space="0" w:color="auto"/>
                <w:left w:val="none" w:sz="0" w:space="0" w:color="auto"/>
                <w:bottom w:val="none" w:sz="0" w:space="0" w:color="auto"/>
                <w:right w:val="none" w:sz="0" w:space="0" w:color="auto"/>
              </w:divBdr>
            </w:div>
            <w:div w:id="1609895392">
              <w:marLeft w:val="0"/>
              <w:marRight w:val="0"/>
              <w:marTop w:val="0"/>
              <w:marBottom w:val="240"/>
              <w:divBdr>
                <w:top w:val="none" w:sz="0" w:space="0" w:color="auto"/>
                <w:left w:val="none" w:sz="0" w:space="0" w:color="auto"/>
                <w:bottom w:val="none" w:sz="0" w:space="0" w:color="auto"/>
                <w:right w:val="none" w:sz="0" w:space="0" w:color="auto"/>
              </w:divBdr>
            </w:div>
            <w:div w:id="200423928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608080473">
      <w:bodyDiv w:val="1"/>
      <w:marLeft w:val="0"/>
      <w:marRight w:val="0"/>
      <w:marTop w:val="0"/>
      <w:marBottom w:val="0"/>
      <w:divBdr>
        <w:top w:val="none" w:sz="0" w:space="0" w:color="auto"/>
        <w:left w:val="none" w:sz="0" w:space="0" w:color="auto"/>
        <w:bottom w:val="none" w:sz="0" w:space="0" w:color="auto"/>
        <w:right w:val="none" w:sz="0" w:space="0" w:color="auto"/>
      </w:divBdr>
      <w:divsChild>
        <w:div w:id="1966505145">
          <w:marLeft w:val="0"/>
          <w:marRight w:val="0"/>
          <w:marTop w:val="0"/>
          <w:marBottom w:val="0"/>
          <w:divBdr>
            <w:top w:val="none" w:sz="0" w:space="0" w:color="auto"/>
            <w:left w:val="none" w:sz="0" w:space="0" w:color="auto"/>
            <w:bottom w:val="none" w:sz="0" w:space="0" w:color="auto"/>
            <w:right w:val="none" w:sz="0" w:space="0" w:color="auto"/>
          </w:divBdr>
          <w:divsChild>
            <w:div w:id="190834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475937">
      <w:bodyDiv w:val="1"/>
      <w:marLeft w:val="0"/>
      <w:marRight w:val="0"/>
      <w:marTop w:val="0"/>
      <w:marBottom w:val="0"/>
      <w:divBdr>
        <w:top w:val="none" w:sz="0" w:space="0" w:color="auto"/>
        <w:left w:val="none" w:sz="0" w:space="0" w:color="auto"/>
        <w:bottom w:val="none" w:sz="0" w:space="0" w:color="auto"/>
        <w:right w:val="none" w:sz="0" w:space="0" w:color="auto"/>
      </w:divBdr>
      <w:divsChild>
        <w:div w:id="85811906">
          <w:marLeft w:val="0"/>
          <w:marRight w:val="0"/>
          <w:marTop w:val="0"/>
          <w:marBottom w:val="0"/>
          <w:divBdr>
            <w:top w:val="none" w:sz="0" w:space="0" w:color="auto"/>
            <w:left w:val="none" w:sz="0" w:space="0" w:color="auto"/>
            <w:bottom w:val="none" w:sz="0" w:space="0" w:color="auto"/>
            <w:right w:val="none" w:sz="0" w:space="0" w:color="auto"/>
          </w:divBdr>
          <w:divsChild>
            <w:div w:id="152143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844818">
      <w:bodyDiv w:val="1"/>
      <w:marLeft w:val="0"/>
      <w:marRight w:val="0"/>
      <w:marTop w:val="0"/>
      <w:marBottom w:val="0"/>
      <w:divBdr>
        <w:top w:val="none" w:sz="0" w:space="0" w:color="auto"/>
        <w:left w:val="none" w:sz="0" w:space="0" w:color="auto"/>
        <w:bottom w:val="none" w:sz="0" w:space="0" w:color="auto"/>
        <w:right w:val="none" w:sz="0" w:space="0" w:color="auto"/>
      </w:divBdr>
      <w:divsChild>
        <w:div w:id="1171291758">
          <w:marLeft w:val="0"/>
          <w:marRight w:val="0"/>
          <w:marTop w:val="0"/>
          <w:marBottom w:val="0"/>
          <w:divBdr>
            <w:top w:val="none" w:sz="0" w:space="0" w:color="auto"/>
            <w:left w:val="none" w:sz="0" w:space="0" w:color="auto"/>
            <w:bottom w:val="none" w:sz="0" w:space="0" w:color="auto"/>
            <w:right w:val="none" w:sz="0" w:space="0" w:color="auto"/>
          </w:divBdr>
          <w:divsChild>
            <w:div w:id="7229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541925">
      <w:bodyDiv w:val="1"/>
      <w:marLeft w:val="0"/>
      <w:marRight w:val="0"/>
      <w:marTop w:val="0"/>
      <w:marBottom w:val="0"/>
      <w:divBdr>
        <w:top w:val="none" w:sz="0" w:space="0" w:color="auto"/>
        <w:left w:val="none" w:sz="0" w:space="0" w:color="auto"/>
        <w:bottom w:val="none" w:sz="0" w:space="0" w:color="auto"/>
        <w:right w:val="none" w:sz="0" w:space="0" w:color="auto"/>
      </w:divBdr>
      <w:divsChild>
        <w:div w:id="1639411742">
          <w:marLeft w:val="0"/>
          <w:marRight w:val="0"/>
          <w:marTop w:val="0"/>
          <w:marBottom w:val="0"/>
          <w:divBdr>
            <w:top w:val="none" w:sz="0" w:space="0" w:color="auto"/>
            <w:left w:val="none" w:sz="0" w:space="0" w:color="auto"/>
            <w:bottom w:val="none" w:sz="0" w:space="0" w:color="auto"/>
            <w:right w:val="none" w:sz="0" w:space="0" w:color="auto"/>
          </w:divBdr>
          <w:divsChild>
            <w:div w:id="154941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190446">
      <w:bodyDiv w:val="1"/>
      <w:marLeft w:val="0"/>
      <w:marRight w:val="0"/>
      <w:marTop w:val="0"/>
      <w:marBottom w:val="0"/>
      <w:divBdr>
        <w:top w:val="none" w:sz="0" w:space="0" w:color="auto"/>
        <w:left w:val="none" w:sz="0" w:space="0" w:color="auto"/>
        <w:bottom w:val="none" w:sz="0" w:space="0" w:color="auto"/>
        <w:right w:val="none" w:sz="0" w:space="0" w:color="auto"/>
      </w:divBdr>
    </w:div>
    <w:div w:id="1646817334">
      <w:bodyDiv w:val="1"/>
      <w:marLeft w:val="0"/>
      <w:marRight w:val="0"/>
      <w:marTop w:val="0"/>
      <w:marBottom w:val="0"/>
      <w:divBdr>
        <w:top w:val="none" w:sz="0" w:space="0" w:color="auto"/>
        <w:left w:val="none" w:sz="0" w:space="0" w:color="auto"/>
        <w:bottom w:val="none" w:sz="0" w:space="0" w:color="auto"/>
        <w:right w:val="none" w:sz="0" w:space="0" w:color="auto"/>
      </w:divBdr>
    </w:div>
    <w:div w:id="1695423793">
      <w:bodyDiv w:val="1"/>
      <w:marLeft w:val="0"/>
      <w:marRight w:val="0"/>
      <w:marTop w:val="0"/>
      <w:marBottom w:val="0"/>
      <w:divBdr>
        <w:top w:val="none" w:sz="0" w:space="0" w:color="auto"/>
        <w:left w:val="none" w:sz="0" w:space="0" w:color="auto"/>
        <w:bottom w:val="none" w:sz="0" w:space="0" w:color="auto"/>
        <w:right w:val="none" w:sz="0" w:space="0" w:color="auto"/>
      </w:divBdr>
      <w:divsChild>
        <w:div w:id="1376929362">
          <w:marLeft w:val="0"/>
          <w:marRight w:val="0"/>
          <w:marTop w:val="0"/>
          <w:marBottom w:val="0"/>
          <w:divBdr>
            <w:top w:val="none" w:sz="0" w:space="0" w:color="auto"/>
            <w:left w:val="none" w:sz="0" w:space="0" w:color="auto"/>
            <w:bottom w:val="none" w:sz="0" w:space="0" w:color="auto"/>
            <w:right w:val="none" w:sz="0" w:space="0" w:color="auto"/>
          </w:divBdr>
          <w:divsChild>
            <w:div w:id="116532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572049">
      <w:bodyDiv w:val="1"/>
      <w:marLeft w:val="0"/>
      <w:marRight w:val="0"/>
      <w:marTop w:val="0"/>
      <w:marBottom w:val="0"/>
      <w:divBdr>
        <w:top w:val="none" w:sz="0" w:space="0" w:color="auto"/>
        <w:left w:val="none" w:sz="0" w:space="0" w:color="auto"/>
        <w:bottom w:val="none" w:sz="0" w:space="0" w:color="auto"/>
        <w:right w:val="none" w:sz="0" w:space="0" w:color="auto"/>
      </w:divBdr>
      <w:divsChild>
        <w:div w:id="1957370164">
          <w:marLeft w:val="0"/>
          <w:marRight w:val="0"/>
          <w:marTop w:val="0"/>
          <w:marBottom w:val="0"/>
          <w:divBdr>
            <w:top w:val="none" w:sz="0" w:space="0" w:color="auto"/>
            <w:left w:val="none" w:sz="0" w:space="0" w:color="auto"/>
            <w:bottom w:val="none" w:sz="0" w:space="0" w:color="auto"/>
            <w:right w:val="none" w:sz="0" w:space="0" w:color="auto"/>
          </w:divBdr>
          <w:divsChild>
            <w:div w:id="204921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216173">
      <w:bodyDiv w:val="1"/>
      <w:marLeft w:val="0"/>
      <w:marRight w:val="0"/>
      <w:marTop w:val="0"/>
      <w:marBottom w:val="0"/>
      <w:divBdr>
        <w:top w:val="none" w:sz="0" w:space="0" w:color="auto"/>
        <w:left w:val="none" w:sz="0" w:space="0" w:color="auto"/>
        <w:bottom w:val="none" w:sz="0" w:space="0" w:color="auto"/>
        <w:right w:val="none" w:sz="0" w:space="0" w:color="auto"/>
      </w:divBdr>
      <w:divsChild>
        <w:div w:id="1615288082">
          <w:marLeft w:val="0"/>
          <w:marRight w:val="0"/>
          <w:marTop w:val="0"/>
          <w:marBottom w:val="0"/>
          <w:divBdr>
            <w:top w:val="none" w:sz="0" w:space="0" w:color="auto"/>
            <w:left w:val="none" w:sz="0" w:space="0" w:color="auto"/>
            <w:bottom w:val="none" w:sz="0" w:space="0" w:color="auto"/>
            <w:right w:val="none" w:sz="0" w:space="0" w:color="auto"/>
          </w:divBdr>
          <w:divsChild>
            <w:div w:id="134685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209365">
      <w:bodyDiv w:val="1"/>
      <w:marLeft w:val="0"/>
      <w:marRight w:val="0"/>
      <w:marTop w:val="0"/>
      <w:marBottom w:val="0"/>
      <w:divBdr>
        <w:top w:val="none" w:sz="0" w:space="0" w:color="auto"/>
        <w:left w:val="none" w:sz="0" w:space="0" w:color="auto"/>
        <w:bottom w:val="none" w:sz="0" w:space="0" w:color="auto"/>
        <w:right w:val="none" w:sz="0" w:space="0" w:color="auto"/>
      </w:divBdr>
      <w:divsChild>
        <w:div w:id="67272225">
          <w:marLeft w:val="0"/>
          <w:marRight w:val="0"/>
          <w:marTop w:val="0"/>
          <w:marBottom w:val="0"/>
          <w:divBdr>
            <w:top w:val="none" w:sz="0" w:space="0" w:color="auto"/>
            <w:left w:val="none" w:sz="0" w:space="0" w:color="auto"/>
            <w:bottom w:val="none" w:sz="0" w:space="0" w:color="auto"/>
            <w:right w:val="none" w:sz="0" w:space="0" w:color="auto"/>
          </w:divBdr>
          <w:divsChild>
            <w:div w:id="191188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526155">
      <w:bodyDiv w:val="1"/>
      <w:marLeft w:val="0"/>
      <w:marRight w:val="0"/>
      <w:marTop w:val="0"/>
      <w:marBottom w:val="0"/>
      <w:divBdr>
        <w:top w:val="none" w:sz="0" w:space="0" w:color="auto"/>
        <w:left w:val="none" w:sz="0" w:space="0" w:color="auto"/>
        <w:bottom w:val="none" w:sz="0" w:space="0" w:color="auto"/>
        <w:right w:val="none" w:sz="0" w:space="0" w:color="auto"/>
      </w:divBdr>
      <w:divsChild>
        <w:div w:id="285745510">
          <w:marLeft w:val="0"/>
          <w:marRight w:val="0"/>
          <w:marTop w:val="0"/>
          <w:marBottom w:val="0"/>
          <w:divBdr>
            <w:top w:val="none" w:sz="0" w:space="0" w:color="auto"/>
            <w:left w:val="none" w:sz="0" w:space="0" w:color="auto"/>
            <w:bottom w:val="none" w:sz="0" w:space="0" w:color="auto"/>
            <w:right w:val="none" w:sz="0" w:space="0" w:color="auto"/>
          </w:divBdr>
          <w:divsChild>
            <w:div w:id="203518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902244">
      <w:bodyDiv w:val="1"/>
      <w:marLeft w:val="0"/>
      <w:marRight w:val="0"/>
      <w:marTop w:val="0"/>
      <w:marBottom w:val="0"/>
      <w:divBdr>
        <w:top w:val="none" w:sz="0" w:space="0" w:color="auto"/>
        <w:left w:val="none" w:sz="0" w:space="0" w:color="auto"/>
        <w:bottom w:val="none" w:sz="0" w:space="0" w:color="auto"/>
        <w:right w:val="none" w:sz="0" w:space="0" w:color="auto"/>
      </w:divBdr>
      <w:divsChild>
        <w:div w:id="270091365">
          <w:marLeft w:val="0"/>
          <w:marRight w:val="0"/>
          <w:marTop w:val="0"/>
          <w:marBottom w:val="0"/>
          <w:divBdr>
            <w:top w:val="none" w:sz="0" w:space="0" w:color="auto"/>
            <w:left w:val="none" w:sz="0" w:space="0" w:color="auto"/>
            <w:bottom w:val="none" w:sz="0" w:space="0" w:color="auto"/>
            <w:right w:val="none" w:sz="0" w:space="0" w:color="auto"/>
          </w:divBdr>
          <w:divsChild>
            <w:div w:id="69265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736414">
      <w:bodyDiv w:val="1"/>
      <w:marLeft w:val="0"/>
      <w:marRight w:val="0"/>
      <w:marTop w:val="0"/>
      <w:marBottom w:val="0"/>
      <w:divBdr>
        <w:top w:val="none" w:sz="0" w:space="0" w:color="auto"/>
        <w:left w:val="none" w:sz="0" w:space="0" w:color="auto"/>
        <w:bottom w:val="none" w:sz="0" w:space="0" w:color="auto"/>
        <w:right w:val="none" w:sz="0" w:space="0" w:color="auto"/>
      </w:divBdr>
      <w:divsChild>
        <w:div w:id="1063334134">
          <w:marLeft w:val="0"/>
          <w:marRight w:val="0"/>
          <w:marTop w:val="0"/>
          <w:marBottom w:val="0"/>
          <w:divBdr>
            <w:top w:val="none" w:sz="0" w:space="0" w:color="auto"/>
            <w:left w:val="none" w:sz="0" w:space="0" w:color="auto"/>
            <w:bottom w:val="none" w:sz="0" w:space="0" w:color="auto"/>
            <w:right w:val="none" w:sz="0" w:space="0" w:color="auto"/>
          </w:divBdr>
          <w:divsChild>
            <w:div w:id="42376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389495">
      <w:bodyDiv w:val="1"/>
      <w:marLeft w:val="0"/>
      <w:marRight w:val="0"/>
      <w:marTop w:val="0"/>
      <w:marBottom w:val="0"/>
      <w:divBdr>
        <w:top w:val="none" w:sz="0" w:space="0" w:color="auto"/>
        <w:left w:val="none" w:sz="0" w:space="0" w:color="auto"/>
        <w:bottom w:val="none" w:sz="0" w:space="0" w:color="auto"/>
        <w:right w:val="none" w:sz="0" w:space="0" w:color="auto"/>
      </w:divBdr>
      <w:divsChild>
        <w:div w:id="2033262327">
          <w:marLeft w:val="0"/>
          <w:marRight w:val="0"/>
          <w:marTop w:val="0"/>
          <w:marBottom w:val="0"/>
          <w:divBdr>
            <w:top w:val="none" w:sz="0" w:space="0" w:color="auto"/>
            <w:left w:val="none" w:sz="0" w:space="0" w:color="auto"/>
            <w:bottom w:val="none" w:sz="0" w:space="0" w:color="auto"/>
            <w:right w:val="none" w:sz="0" w:space="0" w:color="auto"/>
          </w:divBdr>
          <w:divsChild>
            <w:div w:id="58584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605375">
      <w:bodyDiv w:val="1"/>
      <w:marLeft w:val="0"/>
      <w:marRight w:val="0"/>
      <w:marTop w:val="0"/>
      <w:marBottom w:val="0"/>
      <w:divBdr>
        <w:top w:val="none" w:sz="0" w:space="0" w:color="auto"/>
        <w:left w:val="none" w:sz="0" w:space="0" w:color="auto"/>
        <w:bottom w:val="none" w:sz="0" w:space="0" w:color="auto"/>
        <w:right w:val="none" w:sz="0" w:space="0" w:color="auto"/>
      </w:divBdr>
    </w:div>
    <w:div w:id="1933974487">
      <w:bodyDiv w:val="1"/>
      <w:marLeft w:val="0"/>
      <w:marRight w:val="0"/>
      <w:marTop w:val="0"/>
      <w:marBottom w:val="0"/>
      <w:divBdr>
        <w:top w:val="none" w:sz="0" w:space="0" w:color="auto"/>
        <w:left w:val="none" w:sz="0" w:space="0" w:color="auto"/>
        <w:bottom w:val="none" w:sz="0" w:space="0" w:color="auto"/>
        <w:right w:val="none" w:sz="0" w:space="0" w:color="auto"/>
      </w:divBdr>
      <w:divsChild>
        <w:div w:id="736129775">
          <w:marLeft w:val="0"/>
          <w:marRight w:val="0"/>
          <w:marTop w:val="0"/>
          <w:marBottom w:val="0"/>
          <w:divBdr>
            <w:top w:val="none" w:sz="0" w:space="0" w:color="auto"/>
            <w:left w:val="none" w:sz="0" w:space="0" w:color="auto"/>
            <w:bottom w:val="none" w:sz="0" w:space="0" w:color="auto"/>
            <w:right w:val="none" w:sz="0" w:space="0" w:color="auto"/>
          </w:divBdr>
          <w:divsChild>
            <w:div w:id="131887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784052">
      <w:bodyDiv w:val="1"/>
      <w:marLeft w:val="0"/>
      <w:marRight w:val="0"/>
      <w:marTop w:val="0"/>
      <w:marBottom w:val="0"/>
      <w:divBdr>
        <w:top w:val="none" w:sz="0" w:space="0" w:color="auto"/>
        <w:left w:val="none" w:sz="0" w:space="0" w:color="auto"/>
        <w:bottom w:val="none" w:sz="0" w:space="0" w:color="auto"/>
        <w:right w:val="none" w:sz="0" w:space="0" w:color="auto"/>
      </w:divBdr>
    </w:div>
    <w:div w:id="1940797874">
      <w:bodyDiv w:val="1"/>
      <w:marLeft w:val="0"/>
      <w:marRight w:val="0"/>
      <w:marTop w:val="0"/>
      <w:marBottom w:val="0"/>
      <w:divBdr>
        <w:top w:val="none" w:sz="0" w:space="0" w:color="auto"/>
        <w:left w:val="none" w:sz="0" w:space="0" w:color="auto"/>
        <w:bottom w:val="none" w:sz="0" w:space="0" w:color="auto"/>
        <w:right w:val="none" w:sz="0" w:space="0" w:color="auto"/>
      </w:divBdr>
      <w:divsChild>
        <w:div w:id="896404370">
          <w:marLeft w:val="0"/>
          <w:marRight w:val="0"/>
          <w:marTop w:val="0"/>
          <w:marBottom w:val="0"/>
          <w:divBdr>
            <w:top w:val="none" w:sz="0" w:space="0" w:color="auto"/>
            <w:left w:val="none" w:sz="0" w:space="0" w:color="auto"/>
            <w:bottom w:val="none" w:sz="0" w:space="0" w:color="auto"/>
            <w:right w:val="none" w:sz="0" w:space="0" w:color="auto"/>
          </w:divBdr>
          <w:divsChild>
            <w:div w:id="189631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735550">
      <w:bodyDiv w:val="1"/>
      <w:marLeft w:val="0"/>
      <w:marRight w:val="0"/>
      <w:marTop w:val="0"/>
      <w:marBottom w:val="0"/>
      <w:divBdr>
        <w:top w:val="none" w:sz="0" w:space="0" w:color="auto"/>
        <w:left w:val="none" w:sz="0" w:space="0" w:color="auto"/>
        <w:bottom w:val="none" w:sz="0" w:space="0" w:color="auto"/>
        <w:right w:val="none" w:sz="0" w:space="0" w:color="auto"/>
      </w:divBdr>
      <w:divsChild>
        <w:div w:id="457724113">
          <w:marLeft w:val="0"/>
          <w:marRight w:val="0"/>
          <w:marTop w:val="0"/>
          <w:marBottom w:val="0"/>
          <w:divBdr>
            <w:top w:val="none" w:sz="0" w:space="0" w:color="auto"/>
            <w:left w:val="none" w:sz="0" w:space="0" w:color="auto"/>
            <w:bottom w:val="none" w:sz="0" w:space="0" w:color="auto"/>
            <w:right w:val="none" w:sz="0" w:space="0" w:color="auto"/>
          </w:divBdr>
          <w:divsChild>
            <w:div w:id="156390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714352">
      <w:bodyDiv w:val="1"/>
      <w:marLeft w:val="0"/>
      <w:marRight w:val="0"/>
      <w:marTop w:val="0"/>
      <w:marBottom w:val="0"/>
      <w:divBdr>
        <w:top w:val="none" w:sz="0" w:space="0" w:color="auto"/>
        <w:left w:val="none" w:sz="0" w:space="0" w:color="auto"/>
        <w:bottom w:val="none" w:sz="0" w:space="0" w:color="auto"/>
        <w:right w:val="none" w:sz="0" w:space="0" w:color="auto"/>
      </w:divBdr>
      <w:divsChild>
        <w:div w:id="1181974009">
          <w:marLeft w:val="0"/>
          <w:marRight w:val="0"/>
          <w:marTop w:val="0"/>
          <w:marBottom w:val="0"/>
          <w:divBdr>
            <w:top w:val="none" w:sz="0" w:space="0" w:color="auto"/>
            <w:left w:val="none" w:sz="0" w:space="0" w:color="auto"/>
            <w:bottom w:val="none" w:sz="0" w:space="0" w:color="auto"/>
            <w:right w:val="none" w:sz="0" w:space="0" w:color="auto"/>
          </w:divBdr>
          <w:divsChild>
            <w:div w:id="5324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379683">
      <w:bodyDiv w:val="1"/>
      <w:marLeft w:val="0"/>
      <w:marRight w:val="0"/>
      <w:marTop w:val="0"/>
      <w:marBottom w:val="0"/>
      <w:divBdr>
        <w:top w:val="none" w:sz="0" w:space="0" w:color="auto"/>
        <w:left w:val="none" w:sz="0" w:space="0" w:color="auto"/>
        <w:bottom w:val="none" w:sz="0" w:space="0" w:color="auto"/>
        <w:right w:val="none" w:sz="0" w:space="0" w:color="auto"/>
      </w:divBdr>
    </w:div>
    <w:div w:id="1965571922">
      <w:bodyDiv w:val="1"/>
      <w:marLeft w:val="0"/>
      <w:marRight w:val="0"/>
      <w:marTop w:val="0"/>
      <w:marBottom w:val="0"/>
      <w:divBdr>
        <w:top w:val="none" w:sz="0" w:space="0" w:color="auto"/>
        <w:left w:val="none" w:sz="0" w:space="0" w:color="auto"/>
        <w:bottom w:val="none" w:sz="0" w:space="0" w:color="auto"/>
        <w:right w:val="none" w:sz="0" w:space="0" w:color="auto"/>
      </w:divBdr>
    </w:div>
    <w:div w:id="1976982616">
      <w:bodyDiv w:val="1"/>
      <w:marLeft w:val="0"/>
      <w:marRight w:val="0"/>
      <w:marTop w:val="0"/>
      <w:marBottom w:val="0"/>
      <w:divBdr>
        <w:top w:val="none" w:sz="0" w:space="0" w:color="auto"/>
        <w:left w:val="none" w:sz="0" w:space="0" w:color="auto"/>
        <w:bottom w:val="none" w:sz="0" w:space="0" w:color="auto"/>
        <w:right w:val="none" w:sz="0" w:space="0" w:color="auto"/>
      </w:divBdr>
      <w:divsChild>
        <w:div w:id="1678380830">
          <w:marLeft w:val="0"/>
          <w:marRight w:val="0"/>
          <w:marTop w:val="0"/>
          <w:marBottom w:val="0"/>
          <w:divBdr>
            <w:top w:val="none" w:sz="0" w:space="0" w:color="auto"/>
            <w:left w:val="none" w:sz="0" w:space="0" w:color="auto"/>
            <w:bottom w:val="none" w:sz="0" w:space="0" w:color="auto"/>
            <w:right w:val="none" w:sz="0" w:space="0" w:color="auto"/>
          </w:divBdr>
          <w:divsChild>
            <w:div w:id="154764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76483">
      <w:bodyDiv w:val="1"/>
      <w:marLeft w:val="0"/>
      <w:marRight w:val="0"/>
      <w:marTop w:val="0"/>
      <w:marBottom w:val="0"/>
      <w:divBdr>
        <w:top w:val="none" w:sz="0" w:space="0" w:color="auto"/>
        <w:left w:val="none" w:sz="0" w:space="0" w:color="auto"/>
        <w:bottom w:val="none" w:sz="0" w:space="0" w:color="auto"/>
        <w:right w:val="none" w:sz="0" w:space="0" w:color="auto"/>
      </w:divBdr>
      <w:divsChild>
        <w:div w:id="1805999797">
          <w:marLeft w:val="0"/>
          <w:marRight w:val="0"/>
          <w:marTop w:val="0"/>
          <w:marBottom w:val="0"/>
          <w:divBdr>
            <w:top w:val="none" w:sz="0" w:space="0" w:color="auto"/>
            <w:left w:val="none" w:sz="0" w:space="0" w:color="auto"/>
            <w:bottom w:val="none" w:sz="0" w:space="0" w:color="auto"/>
            <w:right w:val="none" w:sz="0" w:space="0" w:color="auto"/>
          </w:divBdr>
          <w:divsChild>
            <w:div w:id="11961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62527">
      <w:bodyDiv w:val="1"/>
      <w:marLeft w:val="0"/>
      <w:marRight w:val="0"/>
      <w:marTop w:val="0"/>
      <w:marBottom w:val="0"/>
      <w:divBdr>
        <w:top w:val="none" w:sz="0" w:space="0" w:color="auto"/>
        <w:left w:val="none" w:sz="0" w:space="0" w:color="auto"/>
        <w:bottom w:val="none" w:sz="0" w:space="0" w:color="auto"/>
        <w:right w:val="none" w:sz="0" w:space="0" w:color="auto"/>
      </w:divBdr>
      <w:divsChild>
        <w:div w:id="1607273826">
          <w:marLeft w:val="0"/>
          <w:marRight w:val="0"/>
          <w:marTop w:val="0"/>
          <w:marBottom w:val="0"/>
          <w:divBdr>
            <w:top w:val="none" w:sz="0" w:space="0" w:color="auto"/>
            <w:left w:val="none" w:sz="0" w:space="0" w:color="auto"/>
            <w:bottom w:val="none" w:sz="0" w:space="0" w:color="auto"/>
            <w:right w:val="none" w:sz="0" w:space="0" w:color="auto"/>
          </w:divBdr>
          <w:divsChild>
            <w:div w:id="16301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056790">
      <w:bodyDiv w:val="1"/>
      <w:marLeft w:val="0"/>
      <w:marRight w:val="0"/>
      <w:marTop w:val="0"/>
      <w:marBottom w:val="0"/>
      <w:divBdr>
        <w:top w:val="none" w:sz="0" w:space="0" w:color="auto"/>
        <w:left w:val="none" w:sz="0" w:space="0" w:color="auto"/>
        <w:bottom w:val="none" w:sz="0" w:space="0" w:color="auto"/>
        <w:right w:val="none" w:sz="0" w:space="0" w:color="auto"/>
      </w:divBdr>
      <w:divsChild>
        <w:div w:id="2065790297">
          <w:marLeft w:val="0"/>
          <w:marRight w:val="0"/>
          <w:marTop w:val="0"/>
          <w:marBottom w:val="0"/>
          <w:divBdr>
            <w:top w:val="none" w:sz="0" w:space="0" w:color="auto"/>
            <w:left w:val="none" w:sz="0" w:space="0" w:color="auto"/>
            <w:bottom w:val="none" w:sz="0" w:space="0" w:color="auto"/>
            <w:right w:val="none" w:sz="0" w:space="0" w:color="auto"/>
          </w:divBdr>
          <w:divsChild>
            <w:div w:id="207828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855020">
      <w:bodyDiv w:val="1"/>
      <w:marLeft w:val="0"/>
      <w:marRight w:val="0"/>
      <w:marTop w:val="0"/>
      <w:marBottom w:val="0"/>
      <w:divBdr>
        <w:top w:val="none" w:sz="0" w:space="0" w:color="auto"/>
        <w:left w:val="none" w:sz="0" w:space="0" w:color="auto"/>
        <w:bottom w:val="none" w:sz="0" w:space="0" w:color="auto"/>
        <w:right w:val="none" w:sz="0" w:space="0" w:color="auto"/>
      </w:divBdr>
      <w:divsChild>
        <w:div w:id="1333751686">
          <w:marLeft w:val="0"/>
          <w:marRight w:val="0"/>
          <w:marTop w:val="0"/>
          <w:marBottom w:val="0"/>
          <w:divBdr>
            <w:top w:val="none" w:sz="0" w:space="0" w:color="auto"/>
            <w:left w:val="none" w:sz="0" w:space="0" w:color="auto"/>
            <w:bottom w:val="none" w:sz="0" w:space="0" w:color="auto"/>
            <w:right w:val="none" w:sz="0" w:space="0" w:color="auto"/>
          </w:divBdr>
          <w:divsChild>
            <w:div w:id="176903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llp@who.int"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llp@who.in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llp@who.int" TargetMode="External"/><Relationship Id="rId5" Type="http://schemas.openxmlformats.org/officeDocument/2006/relationships/numbering" Target="numbering.xml"/><Relationship Id="rId15" Type="http://schemas.openxmlformats.org/officeDocument/2006/relationships/hyperlink" Target="mailto:gllp@who.in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llp@who.i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GLLP">
  <a:themeElements>
    <a:clrScheme name="Custom 1">
      <a:dk1>
        <a:srgbClr val="000000"/>
      </a:dk1>
      <a:lt1>
        <a:srgbClr val="FFFFFF"/>
      </a:lt1>
      <a:dk2>
        <a:srgbClr val="114C83"/>
      </a:dk2>
      <a:lt2>
        <a:srgbClr val="E7E6E6"/>
      </a:lt2>
      <a:accent1>
        <a:srgbClr val="07729C"/>
      </a:accent1>
      <a:accent2>
        <a:srgbClr val="F26C32"/>
      </a:accent2>
      <a:accent3>
        <a:srgbClr val="A1A09F"/>
      </a:accent3>
      <a:accent4>
        <a:srgbClr val="F1AF3D"/>
      </a:accent4>
      <a:accent5>
        <a:srgbClr val="114C83"/>
      </a:accent5>
      <a:accent6>
        <a:srgbClr val="AF3920"/>
      </a:accent6>
      <a:hlink>
        <a:srgbClr val="07729C"/>
      </a:hlink>
      <a:folHlink>
        <a:srgbClr val="727170"/>
      </a:folHlink>
    </a:clrScheme>
    <a:fontScheme name="GLLP">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LLP" id="{3BE7B931-14F3-4E96-862E-0674A5541F6A}" vid="{F9E93623-C8E2-4010-845E-57C6BE92AE4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6f0be81-9d97-4737-97b2-7789c5062d58">
      <Terms xmlns="http://schemas.microsoft.com/office/infopath/2007/PartnerControls"/>
    </lcf76f155ced4ddcb4097134ff3c332f>
    <TaxCatchAll xmlns="129451d6-aa90-46b8-8fd9-fbe75a80caf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Six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805538183E13A4D91A4BD666C52FC81" ma:contentTypeVersion="19" ma:contentTypeDescription="Create a new document." ma:contentTypeScope="" ma:versionID="37119bfc041c8681f97d3b0080710bb5">
  <xsd:schema xmlns:xsd="http://www.w3.org/2001/XMLSchema" xmlns:xs="http://www.w3.org/2001/XMLSchema" xmlns:p="http://schemas.microsoft.com/office/2006/metadata/properties" xmlns:ns2="e6f0be81-9d97-4737-97b2-7789c5062d58" xmlns:ns3="129451d6-aa90-46b8-8fd9-fbe75a80caf6" targetNamespace="http://schemas.microsoft.com/office/2006/metadata/properties" ma:root="true" ma:fieldsID="1a02c8957b1750eac46c5e00cffccf54" ns2:_="" ns3:_="">
    <xsd:import namespace="e6f0be81-9d97-4737-97b2-7789c5062d58"/>
    <xsd:import namespace="129451d6-aa90-46b8-8fd9-fbe75a80caf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f0be81-9d97-4737-97b2-7789c5062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a4eac88-8ae6-4a96-90c7-97bc93c844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9451d6-aa90-46b8-8fd9-fbe75a80caf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64056d1-5fb6-453f-a253-4e72b727c606}" ma:internalName="TaxCatchAll" ma:showField="CatchAllData" ma:web="129451d6-aa90-46b8-8fd9-fbe75a80caf6">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95B904-149A-4C61-920B-A61452464556}">
  <ds:schemaRefs>
    <ds:schemaRef ds:uri="http://schemas.microsoft.com/office/2006/metadata/properties"/>
    <ds:schemaRef ds:uri="http://schemas.microsoft.com/office/infopath/2007/PartnerControls"/>
    <ds:schemaRef ds:uri="e6f0be81-9d97-4737-97b2-7789c5062d58"/>
    <ds:schemaRef ds:uri="129451d6-aa90-46b8-8fd9-fbe75a80caf6"/>
  </ds:schemaRefs>
</ds:datastoreItem>
</file>

<file path=customXml/itemProps2.xml><?xml version="1.0" encoding="utf-8"?>
<ds:datastoreItem xmlns:ds="http://schemas.openxmlformats.org/officeDocument/2006/customXml" ds:itemID="{7E2A003B-3512-4E78-B7D5-6439EBF17481}">
  <ds:schemaRefs>
    <ds:schemaRef ds:uri="http://schemas.microsoft.com/sharepoint/v3/contenttype/forms"/>
  </ds:schemaRefs>
</ds:datastoreItem>
</file>

<file path=customXml/itemProps3.xml><?xml version="1.0" encoding="utf-8"?>
<ds:datastoreItem xmlns:ds="http://schemas.openxmlformats.org/officeDocument/2006/customXml" ds:itemID="{596A3CB6-407B-4077-BE68-5E0523A31535}">
  <ds:schemaRefs>
    <ds:schemaRef ds:uri="http://schemas.openxmlformats.org/officeDocument/2006/bibliography"/>
  </ds:schemaRefs>
</ds:datastoreItem>
</file>

<file path=customXml/itemProps4.xml><?xml version="1.0" encoding="utf-8"?>
<ds:datastoreItem xmlns:ds="http://schemas.openxmlformats.org/officeDocument/2006/customXml" ds:itemID="{0F5FAEF3-34CA-476A-A4BB-94E499CD94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f0be81-9d97-4737-97b2-7789c5062d58"/>
    <ds:schemaRef ds:uri="129451d6-aa90-46b8-8fd9-fbe75a80ca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1253</Words>
  <Characters>7144</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8381</CharactersWithSpaces>
  <SharedDoc>false</SharedDoc>
  <HLinks>
    <vt:vector size="72" baseType="variant">
      <vt:variant>
        <vt:i4>393264</vt:i4>
      </vt:variant>
      <vt:variant>
        <vt:i4>33</vt:i4>
      </vt:variant>
      <vt:variant>
        <vt:i4>0</vt:i4>
      </vt:variant>
      <vt:variant>
        <vt:i4>5</vt:i4>
      </vt:variant>
      <vt:variant>
        <vt:lpwstr/>
      </vt:variant>
      <vt:variant>
        <vt:lpwstr>_Annex_4._Reported</vt:lpwstr>
      </vt:variant>
      <vt:variant>
        <vt:i4>65584</vt:i4>
      </vt:variant>
      <vt:variant>
        <vt:i4>30</vt:i4>
      </vt:variant>
      <vt:variant>
        <vt:i4>0</vt:i4>
      </vt:variant>
      <vt:variant>
        <vt:i4>5</vt:i4>
      </vt:variant>
      <vt:variant>
        <vt:lpwstr/>
      </vt:variant>
      <vt:variant>
        <vt:lpwstr>_Annex_3._Reported</vt:lpwstr>
      </vt:variant>
      <vt:variant>
        <vt:i4>48</vt:i4>
      </vt:variant>
      <vt:variant>
        <vt:i4>27</vt:i4>
      </vt:variant>
      <vt:variant>
        <vt:i4>0</vt:i4>
      </vt:variant>
      <vt:variant>
        <vt:i4>5</vt:i4>
      </vt:variant>
      <vt:variant>
        <vt:lpwstr/>
      </vt:variant>
      <vt:variant>
        <vt:lpwstr>_Annex_2._Reported</vt:lpwstr>
      </vt:variant>
      <vt:variant>
        <vt:i4>196656</vt:i4>
      </vt:variant>
      <vt:variant>
        <vt:i4>24</vt:i4>
      </vt:variant>
      <vt:variant>
        <vt:i4>0</vt:i4>
      </vt:variant>
      <vt:variant>
        <vt:i4>5</vt:i4>
      </vt:variant>
      <vt:variant>
        <vt:lpwstr/>
      </vt:variant>
      <vt:variant>
        <vt:lpwstr>_Annex_1._Reported</vt:lpwstr>
      </vt:variant>
      <vt:variant>
        <vt:i4>65575</vt:i4>
      </vt:variant>
      <vt:variant>
        <vt:i4>21</vt:i4>
      </vt:variant>
      <vt:variant>
        <vt:i4>0</vt:i4>
      </vt:variant>
      <vt:variant>
        <vt:i4>5</vt:i4>
      </vt:variant>
      <vt:variant>
        <vt:lpwstr>mailto:gllp@who.int</vt:lpwstr>
      </vt:variant>
      <vt:variant>
        <vt:lpwstr/>
      </vt:variant>
      <vt:variant>
        <vt:i4>65575</vt:i4>
      </vt:variant>
      <vt:variant>
        <vt:i4>18</vt:i4>
      </vt:variant>
      <vt:variant>
        <vt:i4>0</vt:i4>
      </vt:variant>
      <vt:variant>
        <vt:i4>5</vt:i4>
      </vt:variant>
      <vt:variant>
        <vt:lpwstr>mailto:gllp@who.int</vt:lpwstr>
      </vt:variant>
      <vt:variant>
        <vt:lpwstr/>
      </vt:variant>
      <vt:variant>
        <vt:i4>65575</vt:i4>
      </vt:variant>
      <vt:variant>
        <vt:i4>15</vt:i4>
      </vt:variant>
      <vt:variant>
        <vt:i4>0</vt:i4>
      </vt:variant>
      <vt:variant>
        <vt:i4>5</vt:i4>
      </vt:variant>
      <vt:variant>
        <vt:lpwstr>mailto:gllp@who.int</vt:lpwstr>
      </vt:variant>
      <vt:variant>
        <vt:lpwstr/>
      </vt:variant>
      <vt:variant>
        <vt:i4>65575</vt:i4>
      </vt:variant>
      <vt:variant>
        <vt:i4>12</vt:i4>
      </vt:variant>
      <vt:variant>
        <vt:i4>0</vt:i4>
      </vt:variant>
      <vt:variant>
        <vt:i4>5</vt:i4>
      </vt:variant>
      <vt:variant>
        <vt:lpwstr>mailto:gllp@who.int</vt:lpwstr>
      </vt:variant>
      <vt:variant>
        <vt:lpwstr/>
      </vt:variant>
      <vt:variant>
        <vt:i4>7143477</vt:i4>
      </vt:variant>
      <vt:variant>
        <vt:i4>9</vt:i4>
      </vt:variant>
      <vt:variant>
        <vt:i4>0</vt:i4>
      </vt:variant>
      <vt:variant>
        <vt:i4>5</vt:i4>
      </vt:variant>
      <vt:variant>
        <vt:lpwstr/>
      </vt:variant>
      <vt:variant>
        <vt:lpwstr>_Section_C._Programme_1</vt:lpwstr>
      </vt:variant>
      <vt:variant>
        <vt:i4>3342416</vt:i4>
      </vt:variant>
      <vt:variant>
        <vt:i4>6</vt:i4>
      </vt:variant>
      <vt:variant>
        <vt:i4>0</vt:i4>
      </vt:variant>
      <vt:variant>
        <vt:i4>5</vt:i4>
      </vt:variant>
      <vt:variant>
        <vt:lpwstr/>
      </vt:variant>
      <vt:variant>
        <vt:lpwstr>_Section_B._Programme</vt:lpwstr>
      </vt:variant>
      <vt:variant>
        <vt:i4>1507399</vt:i4>
      </vt:variant>
      <vt:variant>
        <vt:i4>3</vt:i4>
      </vt:variant>
      <vt:variant>
        <vt:i4>0</vt:i4>
      </vt:variant>
      <vt:variant>
        <vt:i4>5</vt:i4>
      </vt:variant>
      <vt:variant>
        <vt:lpwstr/>
      </vt:variant>
      <vt:variant>
        <vt:lpwstr>_Section_A._General_1</vt:lpwstr>
      </vt:variant>
      <vt:variant>
        <vt:i4>65575</vt:i4>
      </vt:variant>
      <vt:variant>
        <vt:i4>0</vt:i4>
      </vt:variant>
      <vt:variant>
        <vt:i4>0</vt:i4>
      </vt:variant>
      <vt:variant>
        <vt:i4>5</vt:i4>
      </vt:variant>
      <vt:variant>
        <vt:lpwstr>mailto:gllp@who.int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Sedillo, Jennifer | APHL</cp:lastModifiedBy>
  <cp:revision>10</cp:revision>
  <dcterms:created xsi:type="dcterms:W3CDTF">2026-04-08T16:50:00Z</dcterms:created>
  <dcterms:modified xsi:type="dcterms:W3CDTF">2026-05-01T13:18:00Z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0x0101009805538183E13A4D91A4BD666C52FC81</vt:lpwstr>
  </property>
</Properties>
</file>