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17C62" w14:textId="77777777" w:rsidR="00A137DB" w:rsidRPr="008063C7" w:rsidRDefault="00A137DB" w:rsidP="00C527F5">
      <w:pPr>
        <w:tabs>
          <w:tab w:val="center" w:pos="4824"/>
        </w:tabs>
        <w:suppressAutoHyphens/>
        <w:spacing w:line="240" w:lineRule="atLeast"/>
        <w:rPr>
          <w:b/>
          <w:bCs/>
          <w:lang w:val="pt-PT"/>
        </w:rPr>
        <w:sectPr w:rsidR="00A137DB" w:rsidRPr="008063C7" w:rsidSect="00A137DB">
          <w:headerReference w:type="default" r:id="rId11"/>
          <w:footerReference w:type="default" r:id="rId12"/>
          <w:endnotePr>
            <w:numFmt w:val="decimal"/>
          </w:endnotePr>
          <w:type w:val="continuous"/>
          <w:pgSz w:w="12240" w:h="15840"/>
          <w:pgMar w:top="720" w:right="720" w:bottom="720" w:left="720" w:header="720" w:footer="720" w:gutter="0"/>
          <w:cols w:space="720"/>
          <w:noEndnote/>
          <w:docGrid w:linePitch="272"/>
        </w:sectPr>
      </w:pPr>
    </w:p>
    <w:p w14:paraId="6279296B" w14:textId="5D36CD1A" w:rsidR="00330CE6" w:rsidRDefault="00330CE6" w:rsidP="002B30C2">
      <w:pPr>
        <w:tabs>
          <w:tab w:val="center" w:pos="4824"/>
        </w:tabs>
        <w:suppressAutoHyphens/>
        <w:spacing w:line="240" w:lineRule="atLeast"/>
        <w:jc w:val="center"/>
        <w:rPr>
          <w:rFonts w:ascii="Calibri" w:hAnsi="Calibri" w:cs="Calibri"/>
          <w:b/>
          <w:bCs/>
          <w:sz w:val="24"/>
          <w:szCs w:val="24"/>
          <w:lang w:val="pt-PT"/>
        </w:rPr>
      </w:pPr>
      <w:r w:rsidRPr="00330CE6">
        <w:rPr>
          <w:rFonts w:ascii="Calibri" w:hAnsi="Calibri" w:cs="Calibri"/>
          <w:b/>
          <w:bCs/>
          <w:sz w:val="24"/>
          <w:szCs w:val="24"/>
          <w:lang w:val="pt-PT"/>
        </w:rPr>
        <w:t>B2.4 Exercício: Composição, papéis e desafios de uma equipa de localização de contactos</w:t>
      </w:r>
    </w:p>
    <w:p w14:paraId="1A67597B" w14:textId="77777777" w:rsidR="00330CE6" w:rsidRDefault="00330CE6" w:rsidP="002B30C2">
      <w:pPr>
        <w:tabs>
          <w:tab w:val="center" w:pos="4824"/>
        </w:tabs>
        <w:suppressAutoHyphens/>
        <w:spacing w:line="240" w:lineRule="atLeast"/>
        <w:jc w:val="center"/>
        <w:rPr>
          <w:rFonts w:ascii="Calibri" w:hAnsi="Calibri" w:cs="Calibri"/>
          <w:b/>
          <w:bCs/>
          <w:sz w:val="24"/>
          <w:szCs w:val="24"/>
          <w:lang w:val="pt-PT"/>
        </w:rPr>
      </w:pPr>
    </w:p>
    <w:p w14:paraId="469DBB0E" w14:textId="2516459C" w:rsidR="00C527F5" w:rsidRPr="008063C7" w:rsidRDefault="00517351" w:rsidP="002B30C2">
      <w:pPr>
        <w:tabs>
          <w:tab w:val="center" w:pos="4824"/>
        </w:tabs>
        <w:suppressAutoHyphens/>
        <w:spacing w:line="240" w:lineRule="atLeast"/>
        <w:jc w:val="center"/>
        <w:rPr>
          <w:rFonts w:ascii="Calibri" w:hAnsi="Calibri" w:cs="Calibri"/>
          <w:b/>
          <w:bCs/>
          <w:sz w:val="24"/>
          <w:szCs w:val="24"/>
          <w:lang w:val="pt-PT"/>
        </w:rPr>
      </w:pPr>
      <w:r w:rsidRPr="008063C7">
        <w:rPr>
          <w:rFonts w:ascii="Calibri" w:hAnsi="Calibri" w:cs="Calibri"/>
          <w:b/>
          <w:bCs/>
          <w:sz w:val="24"/>
          <w:szCs w:val="24"/>
          <w:lang w:val="pt-PT"/>
        </w:rPr>
        <w:t>Guia do facilitador</w:t>
      </w:r>
    </w:p>
    <w:p w14:paraId="2C1DE0E1" w14:textId="77777777" w:rsidR="00FB2DD8" w:rsidRPr="008063C7" w:rsidRDefault="002612C4" w:rsidP="00FB2DD8">
      <w:pPr>
        <w:tabs>
          <w:tab w:val="left" w:pos="-720"/>
        </w:tabs>
        <w:suppressAutoHyphens/>
        <w:rPr>
          <w:rFonts w:ascii="Calibri" w:hAnsi="Calibri" w:cs="Calibri"/>
          <w:sz w:val="24"/>
          <w:szCs w:val="24"/>
          <w:lang w:val="pt-PT"/>
        </w:rPr>
      </w:pPr>
      <w:r w:rsidRPr="008063C7">
        <w:rPr>
          <w:rFonts w:ascii="Calibri" w:hAnsi="Calibri" w:cs="Calibri"/>
          <w:b/>
          <w:color w:val="0070C0"/>
          <w:sz w:val="24"/>
          <w:szCs w:val="24"/>
          <w:lang w:val="pt-PT"/>
        </w:rPr>
        <w:t>Dura</w:t>
      </w:r>
      <w:r w:rsidR="00517351" w:rsidRPr="008063C7">
        <w:rPr>
          <w:rFonts w:ascii="Calibri" w:hAnsi="Calibri" w:cs="Calibri"/>
          <w:b/>
          <w:color w:val="0070C0"/>
          <w:sz w:val="24"/>
          <w:szCs w:val="24"/>
          <w:lang w:val="pt-PT"/>
        </w:rPr>
        <w:t>ção</w:t>
      </w:r>
    </w:p>
    <w:p w14:paraId="1148D495" w14:textId="77777777" w:rsidR="002612C4" w:rsidRPr="008063C7" w:rsidRDefault="0020342E" w:rsidP="00FB2DD8">
      <w:pPr>
        <w:tabs>
          <w:tab w:val="left" w:pos="-720"/>
        </w:tabs>
        <w:suppressAutoHyphens/>
        <w:rPr>
          <w:rFonts w:ascii="Calibri" w:hAnsi="Calibri" w:cs="Calibri"/>
          <w:sz w:val="22"/>
          <w:szCs w:val="22"/>
          <w:lang w:val="pt-PT"/>
        </w:rPr>
      </w:pPr>
      <w:r w:rsidRPr="008063C7">
        <w:rPr>
          <w:rFonts w:ascii="Calibri" w:hAnsi="Calibri" w:cs="Calibri"/>
          <w:sz w:val="22"/>
          <w:szCs w:val="22"/>
          <w:lang w:val="pt-PT"/>
        </w:rPr>
        <w:t>60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>’ (</w:t>
      </w:r>
      <w:r w:rsidR="001F6B4F" w:rsidRPr="008063C7">
        <w:rPr>
          <w:rFonts w:ascii="Calibri" w:hAnsi="Calibri" w:cs="Calibri"/>
          <w:sz w:val="22"/>
          <w:szCs w:val="22"/>
          <w:lang w:val="pt-PT"/>
        </w:rPr>
        <w:t>Intro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>dução:</w:t>
      </w:r>
      <w:r w:rsidR="001F6B4F" w:rsidRPr="008063C7">
        <w:rPr>
          <w:rFonts w:ascii="Calibri" w:hAnsi="Calibri" w:cs="Calibri"/>
          <w:sz w:val="22"/>
          <w:szCs w:val="22"/>
          <w:lang w:val="pt-PT"/>
        </w:rPr>
        <w:t xml:space="preserve"> 5’; 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>ta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>refa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 xml:space="preserve"> 1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>=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8063C7">
        <w:rPr>
          <w:rFonts w:ascii="Calibri" w:hAnsi="Calibri" w:cs="Calibri"/>
          <w:sz w:val="22"/>
          <w:szCs w:val="22"/>
          <w:lang w:val="pt-PT"/>
        </w:rPr>
        <w:t>2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 xml:space="preserve">5’ + 10’ 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>para balanço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>’; ta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>refa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 xml:space="preserve"> 2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>=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 xml:space="preserve">10’ 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>para trabalho de grupo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 xml:space="preserve"> + 10</w:t>
      </w:r>
      <w:r w:rsidR="00A137DB" w:rsidRPr="008063C7">
        <w:rPr>
          <w:rFonts w:ascii="Calibri" w:hAnsi="Calibri" w:cs="Calibri"/>
          <w:sz w:val="22"/>
          <w:szCs w:val="22"/>
          <w:lang w:val="pt-PT"/>
        </w:rPr>
        <w:t xml:space="preserve">’ 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>para balanço</w:t>
      </w:r>
      <w:r w:rsidR="00A137DB" w:rsidRPr="008063C7">
        <w:rPr>
          <w:rFonts w:ascii="Calibri" w:hAnsi="Calibri" w:cs="Calibri"/>
          <w:sz w:val="22"/>
          <w:szCs w:val="22"/>
          <w:lang w:val="pt-PT"/>
        </w:rPr>
        <w:t>)</w:t>
      </w:r>
    </w:p>
    <w:p w14:paraId="32101E7D" w14:textId="77777777" w:rsidR="00D33D31" w:rsidRPr="008063C7" w:rsidRDefault="00D33D31" w:rsidP="00FB2DD8">
      <w:pPr>
        <w:tabs>
          <w:tab w:val="left" w:pos="-720"/>
        </w:tabs>
        <w:suppressAutoHyphens/>
        <w:rPr>
          <w:rFonts w:ascii="Calibri" w:hAnsi="Calibri" w:cs="Calibri"/>
          <w:sz w:val="22"/>
          <w:szCs w:val="22"/>
          <w:lang w:val="pt-PT"/>
        </w:rPr>
      </w:pPr>
    </w:p>
    <w:p w14:paraId="2F6E6A64" w14:textId="77777777" w:rsidR="00D33D31" w:rsidRPr="008063C7" w:rsidRDefault="00517351" w:rsidP="00FB2DD8">
      <w:pPr>
        <w:tabs>
          <w:tab w:val="left" w:pos="-720"/>
        </w:tabs>
        <w:suppressAutoHyphens/>
        <w:rPr>
          <w:rFonts w:ascii="Calibri" w:hAnsi="Calibri" w:cs="Calibri"/>
          <w:b/>
          <w:color w:val="0070C0"/>
          <w:sz w:val="24"/>
          <w:szCs w:val="24"/>
          <w:lang w:val="pt-PT"/>
        </w:rPr>
      </w:pPr>
      <w:r w:rsidRPr="008063C7">
        <w:rPr>
          <w:rFonts w:ascii="Calibri" w:hAnsi="Calibri" w:cs="Calibri"/>
          <w:b/>
          <w:color w:val="0070C0"/>
          <w:sz w:val="24"/>
          <w:szCs w:val="24"/>
          <w:lang w:val="pt-PT"/>
        </w:rPr>
        <w:t>Objectivos da aprendizagem</w:t>
      </w:r>
    </w:p>
    <w:p w14:paraId="39F45505" w14:textId="725C32A5" w:rsidR="002612C4" w:rsidRPr="008063C7" w:rsidRDefault="00FD2CF2" w:rsidP="00D33D31">
      <w:pPr>
        <w:pStyle w:val="ColorfulList-Accent11"/>
        <w:numPr>
          <w:ilvl w:val="0"/>
          <w:numId w:val="11"/>
        </w:numPr>
        <w:spacing w:after="0" w:line="240" w:lineRule="auto"/>
        <w:rPr>
          <w:rFonts w:cs="Calibri"/>
          <w:lang w:val="pt-PT"/>
        </w:rPr>
      </w:pPr>
      <w:r w:rsidRPr="008063C7">
        <w:rPr>
          <w:rFonts w:cs="Calibri"/>
          <w:lang w:val="pt-PT"/>
        </w:rPr>
        <w:t>Conhecer</w:t>
      </w:r>
      <w:r w:rsidR="00D33D31" w:rsidRPr="008063C7">
        <w:rPr>
          <w:rFonts w:cs="Calibri"/>
          <w:lang w:val="pt-PT"/>
        </w:rPr>
        <w:t xml:space="preserve"> </w:t>
      </w:r>
      <w:r w:rsidR="00517351" w:rsidRPr="008063C7">
        <w:rPr>
          <w:rFonts w:cs="Calibri"/>
          <w:lang w:val="pt-PT"/>
        </w:rPr>
        <w:t>a</w:t>
      </w:r>
      <w:r w:rsidR="00D33D31" w:rsidRPr="008063C7">
        <w:rPr>
          <w:rFonts w:cs="Calibri"/>
          <w:lang w:val="pt-PT"/>
        </w:rPr>
        <w:t xml:space="preserve"> composi</w:t>
      </w:r>
      <w:r w:rsidR="00517351" w:rsidRPr="008063C7">
        <w:rPr>
          <w:rFonts w:cs="Calibri"/>
          <w:lang w:val="pt-PT"/>
        </w:rPr>
        <w:t>ção</w:t>
      </w:r>
      <w:r w:rsidR="00D33D31" w:rsidRPr="008063C7">
        <w:rPr>
          <w:rFonts w:cs="Calibri"/>
          <w:lang w:val="pt-PT"/>
        </w:rPr>
        <w:t xml:space="preserve"> </w:t>
      </w:r>
      <w:r w:rsidR="00517351" w:rsidRPr="008063C7">
        <w:rPr>
          <w:rFonts w:cs="Calibri"/>
          <w:lang w:val="pt-PT"/>
        </w:rPr>
        <w:t xml:space="preserve">de uma equipa de localização de contactos no </w:t>
      </w:r>
      <w:r w:rsidR="001F28C4" w:rsidRPr="008063C7">
        <w:rPr>
          <w:rFonts w:cs="Calibri"/>
          <w:lang w:val="pt-PT"/>
        </w:rPr>
        <w:t>context</w:t>
      </w:r>
      <w:r w:rsidR="00517351" w:rsidRPr="008063C7">
        <w:rPr>
          <w:rFonts w:cs="Calibri"/>
          <w:lang w:val="pt-PT"/>
        </w:rPr>
        <w:t>o</w:t>
      </w:r>
      <w:r w:rsidR="001F28C4" w:rsidRPr="008063C7">
        <w:rPr>
          <w:rFonts w:cs="Calibri"/>
          <w:lang w:val="pt-PT"/>
        </w:rPr>
        <w:t xml:space="preserve"> </w:t>
      </w:r>
      <w:r w:rsidR="00517351" w:rsidRPr="008063C7">
        <w:rPr>
          <w:rFonts w:cs="Calibri"/>
          <w:lang w:val="pt-PT"/>
        </w:rPr>
        <w:t>de um potencial surto</w:t>
      </w:r>
    </w:p>
    <w:p w14:paraId="6D6E80B9" w14:textId="414FA22C" w:rsidR="00D33D31" w:rsidRPr="008063C7" w:rsidRDefault="00D33D31" w:rsidP="001F28C4">
      <w:pPr>
        <w:pStyle w:val="ColorfulList-Accent11"/>
        <w:numPr>
          <w:ilvl w:val="0"/>
          <w:numId w:val="11"/>
        </w:numPr>
        <w:spacing w:after="0" w:line="240" w:lineRule="auto"/>
        <w:rPr>
          <w:rFonts w:cs="Calibri"/>
          <w:lang w:val="pt-PT"/>
        </w:rPr>
      </w:pPr>
      <w:r w:rsidRPr="008063C7">
        <w:rPr>
          <w:rFonts w:cs="Calibri"/>
          <w:lang w:val="pt-PT"/>
        </w:rPr>
        <w:t>Descr</w:t>
      </w:r>
      <w:r w:rsidR="00517351" w:rsidRPr="008063C7">
        <w:rPr>
          <w:rFonts w:cs="Calibri"/>
          <w:lang w:val="pt-PT"/>
        </w:rPr>
        <w:t>ev</w:t>
      </w:r>
      <w:r w:rsidR="00FD2CF2" w:rsidRPr="008063C7">
        <w:rPr>
          <w:rFonts w:cs="Calibri"/>
          <w:lang w:val="pt-PT"/>
        </w:rPr>
        <w:t>er</w:t>
      </w:r>
      <w:r w:rsidRPr="008063C7">
        <w:rPr>
          <w:rFonts w:cs="Calibri"/>
          <w:lang w:val="pt-PT"/>
        </w:rPr>
        <w:t xml:space="preserve"> </w:t>
      </w:r>
      <w:r w:rsidR="00517351" w:rsidRPr="008063C7">
        <w:rPr>
          <w:rFonts w:cs="Calibri"/>
          <w:lang w:val="pt-PT"/>
        </w:rPr>
        <w:t>o papel específico</w:t>
      </w:r>
      <w:r w:rsidRPr="008063C7">
        <w:rPr>
          <w:rFonts w:cs="Calibri"/>
          <w:lang w:val="pt-PT"/>
        </w:rPr>
        <w:t xml:space="preserve"> </w:t>
      </w:r>
      <w:r w:rsidR="00517351" w:rsidRPr="008063C7">
        <w:rPr>
          <w:rFonts w:cs="Calibri"/>
          <w:lang w:val="pt-PT"/>
        </w:rPr>
        <w:t>de cada membro da equipa de localização de contactos</w:t>
      </w:r>
    </w:p>
    <w:p w14:paraId="434D263A" w14:textId="4225E637" w:rsidR="001F28C4" w:rsidRPr="008063C7" w:rsidRDefault="001F28C4" w:rsidP="001F28C4">
      <w:pPr>
        <w:pStyle w:val="ColorfulList-Accent11"/>
        <w:numPr>
          <w:ilvl w:val="0"/>
          <w:numId w:val="11"/>
        </w:numPr>
        <w:spacing w:after="0" w:line="240" w:lineRule="auto"/>
        <w:rPr>
          <w:rFonts w:cs="Calibri"/>
          <w:lang w:val="pt-PT"/>
        </w:rPr>
      </w:pPr>
      <w:r w:rsidRPr="008063C7">
        <w:rPr>
          <w:rFonts w:cs="Calibri"/>
          <w:lang w:val="pt-PT"/>
        </w:rPr>
        <w:t>Identif</w:t>
      </w:r>
      <w:r w:rsidR="00517351" w:rsidRPr="008063C7">
        <w:rPr>
          <w:rFonts w:cs="Calibri"/>
          <w:lang w:val="pt-PT"/>
        </w:rPr>
        <w:t>i</w:t>
      </w:r>
      <w:r w:rsidR="00FD2CF2" w:rsidRPr="008063C7">
        <w:rPr>
          <w:rFonts w:cs="Calibri"/>
          <w:lang w:val="pt-PT"/>
        </w:rPr>
        <w:t>car</w:t>
      </w:r>
      <w:r w:rsidRPr="008063C7">
        <w:rPr>
          <w:rFonts w:cs="Calibri"/>
          <w:lang w:val="pt-PT"/>
        </w:rPr>
        <w:t xml:space="preserve"> </w:t>
      </w:r>
      <w:r w:rsidR="00517351" w:rsidRPr="008063C7">
        <w:rPr>
          <w:rFonts w:cs="Calibri"/>
          <w:lang w:val="pt-PT"/>
        </w:rPr>
        <w:t>os principais desafios que se colocam a uma eficaz localização de contactos no contexto de um potencial surto</w:t>
      </w:r>
    </w:p>
    <w:p w14:paraId="01C06401" w14:textId="77777777" w:rsidR="001F28C4" w:rsidRPr="008063C7" w:rsidRDefault="001F28C4" w:rsidP="001F28C4">
      <w:pPr>
        <w:pStyle w:val="ColorfulList-Accent11"/>
        <w:spacing w:after="0" w:line="240" w:lineRule="auto"/>
        <w:rPr>
          <w:rFonts w:cs="Calibri"/>
          <w:lang w:val="pt-PT"/>
        </w:rPr>
      </w:pPr>
    </w:p>
    <w:p w14:paraId="4CC9212D" w14:textId="77777777" w:rsidR="00FB2DD8" w:rsidRPr="008063C7" w:rsidRDefault="00517351" w:rsidP="00FB2DD8">
      <w:pPr>
        <w:pStyle w:val="ColorfulList-Accent11"/>
        <w:spacing w:after="0" w:line="240" w:lineRule="auto"/>
        <w:ind w:left="0"/>
        <w:rPr>
          <w:rFonts w:cs="Calibri"/>
          <w:b/>
          <w:color w:val="0070C0"/>
          <w:sz w:val="24"/>
          <w:szCs w:val="24"/>
          <w:lang w:val="pt-PT"/>
        </w:rPr>
      </w:pPr>
      <w:r w:rsidRPr="008063C7">
        <w:rPr>
          <w:rFonts w:cs="Calibri"/>
          <w:b/>
          <w:color w:val="0070C0"/>
          <w:sz w:val="24"/>
          <w:szCs w:val="24"/>
          <w:lang w:val="pt-PT"/>
        </w:rPr>
        <w:t>Composição do grupo</w:t>
      </w:r>
    </w:p>
    <w:p w14:paraId="5B0A98A2" w14:textId="77777777" w:rsidR="002612C4" w:rsidRPr="008063C7" w:rsidRDefault="00517351" w:rsidP="00FB2DD8">
      <w:pPr>
        <w:pStyle w:val="ColorfulList-Accent11"/>
        <w:spacing w:after="0" w:line="240" w:lineRule="auto"/>
        <w:ind w:left="0"/>
        <w:jc w:val="both"/>
        <w:rPr>
          <w:rFonts w:cs="Calibri"/>
          <w:b/>
          <w:color w:val="0070C0"/>
          <w:lang w:val="pt-PT"/>
        </w:rPr>
      </w:pPr>
      <w:r w:rsidRPr="008063C7">
        <w:rPr>
          <w:rFonts w:cs="Calibri"/>
          <w:lang w:val="pt-PT"/>
        </w:rPr>
        <w:t>Os participantes trabalharão em grupos de</w:t>
      </w:r>
      <w:r w:rsidR="002612C4" w:rsidRPr="008063C7">
        <w:rPr>
          <w:rFonts w:cs="Calibri"/>
          <w:lang w:val="pt-PT"/>
        </w:rPr>
        <w:t xml:space="preserve"> 6/7. </w:t>
      </w:r>
      <w:r w:rsidRPr="008063C7">
        <w:rPr>
          <w:rFonts w:cs="Calibri"/>
          <w:lang w:val="pt-PT"/>
        </w:rPr>
        <w:t>Cada grupo deverá ser constituído por participantes de diferentes países</w:t>
      </w:r>
      <w:r w:rsidR="002612C4" w:rsidRPr="008063C7">
        <w:rPr>
          <w:rFonts w:cs="Calibri"/>
          <w:lang w:val="pt-PT"/>
        </w:rPr>
        <w:t>.</w:t>
      </w:r>
    </w:p>
    <w:p w14:paraId="408E752A" w14:textId="77777777" w:rsidR="002612C4" w:rsidRPr="008063C7" w:rsidRDefault="002612C4" w:rsidP="00FB2DD8">
      <w:pPr>
        <w:pStyle w:val="ColorfulList-Accent11"/>
        <w:spacing w:after="0" w:line="240" w:lineRule="auto"/>
        <w:ind w:left="0"/>
        <w:rPr>
          <w:rFonts w:cs="Calibri"/>
          <w:u w:val="single"/>
          <w:lang w:val="pt-PT"/>
        </w:rPr>
      </w:pPr>
    </w:p>
    <w:p w14:paraId="34319ED4" w14:textId="10D94407" w:rsidR="002612C4" w:rsidRPr="008063C7" w:rsidRDefault="00007089" w:rsidP="00FB2DD8">
      <w:pPr>
        <w:pStyle w:val="ColorfulList-Accent11"/>
        <w:spacing w:after="0" w:line="240" w:lineRule="auto"/>
        <w:ind w:left="0"/>
        <w:rPr>
          <w:rFonts w:cs="Calibri"/>
          <w:b/>
          <w:color w:val="0070C0"/>
          <w:sz w:val="24"/>
          <w:szCs w:val="24"/>
          <w:lang w:val="pt-PT"/>
        </w:rPr>
      </w:pPr>
      <w:r w:rsidRPr="008063C7">
        <w:rPr>
          <w:rFonts w:cs="Calibri"/>
          <w:b/>
          <w:color w:val="0070C0"/>
          <w:sz w:val="24"/>
          <w:szCs w:val="24"/>
          <w:lang w:val="pt-PT"/>
        </w:rPr>
        <w:t>Tar</w:t>
      </w:r>
      <w:r w:rsidR="00517351" w:rsidRPr="008063C7">
        <w:rPr>
          <w:rFonts w:cs="Calibri"/>
          <w:b/>
          <w:color w:val="0070C0"/>
          <w:sz w:val="24"/>
          <w:szCs w:val="24"/>
          <w:lang w:val="pt-PT"/>
        </w:rPr>
        <w:t>efas  a desempenhar</w:t>
      </w:r>
    </w:p>
    <w:p w14:paraId="6EA70B4C" w14:textId="77777777" w:rsidR="002E7BE5" w:rsidRPr="008063C7" w:rsidRDefault="002E7BE5" w:rsidP="00FB2DD8">
      <w:pPr>
        <w:pStyle w:val="ColorfulList-Accent11"/>
        <w:spacing w:after="0" w:line="240" w:lineRule="auto"/>
        <w:ind w:left="0"/>
        <w:rPr>
          <w:rFonts w:cs="Calibri"/>
          <w:b/>
          <w:color w:val="0070C0"/>
          <w:sz w:val="24"/>
          <w:szCs w:val="24"/>
          <w:lang w:val="pt-PT"/>
        </w:rPr>
      </w:pPr>
    </w:p>
    <w:p w14:paraId="19694C1C" w14:textId="2772F4B3" w:rsidR="0011569B" w:rsidRPr="008063C7" w:rsidRDefault="002612C4" w:rsidP="00517351">
      <w:pPr>
        <w:tabs>
          <w:tab w:val="left" w:pos="-720"/>
        </w:tabs>
        <w:suppressAutoHyphens/>
        <w:rPr>
          <w:rFonts w:ascii="Calibri" w:hAnsi="Calibri" w:cs="Calibri"/>
          <w:sz w:val="22"/>
          <w:szCs w:val="22"/>
          <w:lang w:val="pt-PT"/>
        </w:rPr>
      </w:pPr>
      <w:r w:rsidRPr="008063C7">
        <w:rPr>
          <w:rFonts w:ascii="Calibri" w:hAnsi="Calibri" w:cs="Calibri"/>
          <w:sz w:val="22"/>
          <w:szCs w:val="22"/>
          <w:u w:val="single"/>
          <w:lang w:val="pt-PT"/>
        </w:rPr>
        <w:t>Ta</w:t>
      </w:r>
      <w:r w:rsidR="00517351" w:rsidRPr="008063C7">
        <w:rPr>
          <w:rFonts w:ascii="Calibri" w:hAnsi="Calibri" w:cs="Calibri"/>
          <w:sz w:val="22"/>
          <w:szCs w:val="22"/>
          <w:u w:val="single"/>
          <w:lang w:val="pt-PT"/>
        </w:rPr>
        <w:t>refa</w:t>
      </w:r>
      <w:r w:rsidRPr="008063C7">
        <w:rPr>
          <w:rFonts w:ascii="Calibri" w:hAnsi="Calibri" w:cs="Calibri"/>
          <w:sz w:val="22"/>
          <w:szCs w:val="22"/>
          <w:u w:val="single"/>
          <w:lang w:val="pt-PT"/>
        </w:rPr>
        <w:t xml:space="preserve"> 1</w:t>
      </w:r>
      <w:r w:rsidR="004E58F9" w:rsidRPr="008063C7">
        <w:rPr>
          <w:rFonts w:ascii="Calibri" w:hAnsi="Calibri" w:cs="Calibri"/>
          <w:sz w:val="22"/>
          <w:szCs w:val="22"/>
          <w:u w:val="single"/>
          <w:lang w:val="pt-PT"/>
        </w:rPr>
        <w:t>: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 xml:space="preserve"> (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>15’ + 10’ de</w:t>
      </w:r>
      <w:r w:rsidR="003F5BCA" w:rsidRPr="008063C7">
        <w:rPr>
          <w:rFonts w:ascii="Calibri" w:hAnsi="Calibri" w:cs="Calibri"/>
          <w:sz w:val="22"/>
          <w:szCs w:val="22"/>
          <w:lang w:val="pt-PT"/>
        </w:rPr>
        <w:t xml:space="preserve"> balanço</w:t>
      </w:r>
      <w:r w:rsidR="00BC5FBB" w:rsidRPr="008063C7">
        <w:rPr>
          <w:rFonts w:ascii="Calibri" w:hAnsi="Calibri" w:cs="Calibri"/>
          <w:sz w:val="22"/>
          <w:szCs w:val="22"/>
          <w:lang w:val="pt-PT"/>
        </w:rPr>
        <w:t>)</w:t>
      </w:r>
    </w:p>
    <w:p w14:paraId="77999E6B" w14:textId="77777777" w:rsidR="004E58F9" w:rsidRPr="008063C7" w:rsidRDefault="004E58F9" w:rsidP="006B14F5">
      <w:pPr>
        <w:tabs>
          <w:tab w:val="left" w:pos="-720"/>
        </w:tabs>
        <w:suppressAutoHyphens/>
        <w:rPr>
          <w:rFonts w:ascii="Calibri" w:hAnsi="Calibri" w:cs="Calibri"/>
          <w:sz w:val="22"/>
          <w:szCs w:val="22"/>
          <w:lang w:val="pt-PT"/>
        </w:rPr>
      </w:pPr>
    </w:p>
    <w:p w14:paraId="5B5F5D50" w14:textId="367CAC7C" w:rsidR="004E58F9" w:rsidRPr="008063C7" w:rsidRDefault="00517351" w:rsidP="00FD2CF2">
      <w:pPr>
        <w:numPr>
          <w:ilvl w:val="0"/>
          <w:numId w:val="36"/>
        </w:numPr>
        <w:tabs>
          <w:tab w:val="left" w:pos="-720"/>
          <w:tab w:val="left" w:pos="4820"/>
        </w:tabs>
        <w:suppressAutoHyphens/>
        <w:rPr>
          <w:rFonts w:ascii="Calibri" w:eastAsia="Calibri" w:hAnsi="Calibri" w:cs="Calibri"/>
          <w:sz w:val="22"/>
          <w:szCs w:val="22"/>
          <w:lang w:val="pt-PT"/>
        </w:rPr>
      </w:pPr>
      <w:r w:rsidRPr="008063C7">
        <w:rPr>
          <w:rFonts w:ascii="Calibri" w:hAnsi="Calibri" w:cs="Calibri"/>
          <w:sz w:val="22"/>
          <w:szCs w:val="22"/>
          <w:lang w:val="pt-PT"/>
        </w:rPr>
        <w:t>Cada grupo</w:t>
      </w:r>
      <w:r w:rsidR="002612C4" w:rsidRPr="008063C7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3F5BCA" w:rsidRPr="008063C7">
        <w:rPr>
          <w:rFonts w:ascii="Calibri" w:hAnsi="Calibri" w:cs="Calibri"/>
          <w:sz w:val="22"/>
          <w:szCs w:val="22"/>
          <w:lang w:val="pt-PT"/>
        </w:rPr>
        <w:t xml:space="preserve">receberá bocados de papel com as responsabilidades dos membros da equipa de localização de contactos </w:t>
      </w:r>
      <w:r w:rsidR="009B0891" w:rsidRPr="008063C7">
        <w:rPr>
          <w:rFonts w:ascii="Calibri" w:hAnsi="Calibri" w:cs="Calibri"/>
          <w:sz w:val="22"/>
          <w:szCs w:val="22"/>
          <w:lang w:val="pt-PT"/>
        </w:rPr>
        <w:t>(An</w:t>
      </w:r>
      <w:r w:rsidR="003F5BCA" w:rsidRPr="008063C7">
        <w:rPr>
          <w:rFonts w:ascii="Calibri" w:hAnsi="Calibri" w:cs="Calibri"/>
          <w:sz w:val="22"/>
          <w:szCs w:val="22"/>
          <w:lang w:val="pt-PT"/>
        </w:rPr>
        <w:t>exo</w:t>
      </w:r>
      <w:r w:rsidR="009B0891" w:rsidRPr="008063C7">
        <w:rPr>
          <w:rFonts w:ascii="Calibri" w:hAnsi="Calibri" w:cs="Calibri"/>
          <w:sz w:val="22"/>
          <w:szCs w:val="22"/>
          <w:lang w:val="pt-PT"/>
        </w:rPr>
        <w:t xml:space="preserve"> 1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>).</w:t>
      </w:r>
    </w:p>
    <w:p w14:paraId="748BBC5F" w14:textId="4982E7DE" w:rsidR="004E58F9" w:rsidRPr="008063C7" w:rsidRDefault="00007089" w:rsidP="004E58F9">
      <w:pPr>
        <w:numPr>
          <w:ilvl w:val="0"/>
          <w:numId w:val="36"/>
        </w:numPr>
        <w:tabs>
          <w:tab w:val="left" w:pos="-720"/>
        </w:tabs>
        <w:suppressAutoHyphens/>
        <w:rPr>
          <w:rFonts w:ascii="Calibri" w:eastAsia="Calibri" w:hAnsi="Calibri" w:cs="Calibri"/>
          <w:sz w:val="22"/>
          <w:szCs w:val="22"/>
          <w:lang w:val="pt-PT"/>
        </w:rPr>
      </w:pPr>
      <w:r w:rsidRPr="008063C7">
        <w:rPr>
          <w:rFonts w:ascii="Calibri" w:hAnsi="Calibri" w:cs="Calibri"/>
          <w:sz w:val="22"/>
          <w:szCs w:val="22"/>
          <w:lang w:val="pt-PT"/>
        </w:rPr>
        <w:t xml:space="preserve">Os grupos farão uma lista dos profissionais que constituem uma equipa de localização de contactos </w:t>
      </w:r>
      <w:r w:rsidR="001F28C4" w:rsidRPr="008063C7">
        <w:rPr>
          <w:rFonts w:ascii="Calibri" w:hAnsi="Calibri" w:cs="Calibri"/>
          <w:sz w:val="22"/>
          <w:szCs w:val="22"/>
          <w:lang w:val="pt-PT"/>
        </w:rPr>
        <w:t>(</w:t>
      </w:r>
      <w:r w:rsidR="004028AF" w:rsidRPr="008063C7">
        <w:rPr>
          <w:rFonts w:ascii="Calibri" w:hAnsi="Calibri" w:cs="Calibri"/>
          <w:sz w:val="22"/>
          <w:szCs w:val="22"/>
          <w:lang w:val="pt-PT"/>
        </w:rPr>
        <w:t>Epidemiologist</w:t>
      </w:r>
      <w:r w:rsidRPr="008063C7">
        <w:rPr>
          <w:rFonts w:ascii="Calibri" w:hAnsi="Calibri" w:cs="Calibri"/>
          <w:sz w:val="22"/>
          <w:szCs w:val="22"/>
          <w:lang w:val="pt-PT"/>
        </w:rPr>
        <w:t>a-chefe</w:t>
      </w:r>
      <w:r w:rsidR="004028AF" w:rsidRPr="008063C7">
        <w:rPr>
          <w:rFonts w:ascii="Calibri" w:hAnsi="Calibri" w:cs="Calibri"/>
          <w:sz w:val="22"/>
          <w:szCs w:val="22"/>
          <w:lang w:val="pt-PT"/>
        </w:rPr>
        <w:t xml:space="preserve">, </w:t>
      </w:r>
      <w:r w:rsidR="006B14F5" w:rsidRPr="008063C7">
        <w:rPr>
          <w:rFonts w:ascii="Calibri" w:hAnsi="Calibri" w:cs="Calibri"/>
          <w:sz w:val="22"/>
          <w:szCs w:val="22"/>
          <w:lang w:val="pt-PT"/>
        </w:rPr>
        <w:t>Epidemiologist</w:t>
      </w:r>
      <w:r w:rsidRPr="008063C7">
        <w:rPr>
          <w:rFonts w:ascii="Calibri" w:hAnsi="Calibri" w:cs="Calibri"/>
          <w:sz w:val="22"/>
          <w:szCs w:val="22"/>
          <w:lang w:val="pt-PT"/>
        </w:rPr>
        <w:t>a de campo</w:t>
      </w:r>
      <w:r w:rsidR="006B14F5" w:rsidRPr="008063C7">
        <w:rPr>
          <w:rFonts w:ascii="Calibri" w:hAnsi="Calibri" w:cs="Calibri"/>
          <w:sz w:val="22"/>
          <w:szCs w:val="22"/>
          <w:lang w:val="pt-PT"/>
        </w:rPr>
        <w:t xml:space="preserve">, </w:t>
      </w:r>
      <w:r w:rsidR="004028AF" w:rsidRPr="008063C7">
        <w:rPr>
          <w:rFonts w:ascii="Calibri" w:hAnsi="Calibri" w:cs="Calibri"/>
          <w:sz w:val="22"/>
          <w:szCs w:val="22"/>
          <w:lang w:val="pt-PT"/>
        </w:rPr>
        <w:t xml:space="preserve">Supervisor, </w:t>
      </w:r>
      <w:r w:rsidRPr="008063C7">
        <w:rPr>
          <w:rFonts w:ascii="Calibri" w:hAnsi="Calibri" w:cs="Calibri"/>
          <w:sz w:val="22"/>
          <w:szCs w:val="22"/>
          <w:lang w:val="pt-PT"/>
        </w:rPr>
        <w:t>Gestor de Dados</w:t>
      </w:r>
      <w:r w:rsidR="004028AF" w:rsidRPr="008063C7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8063C7">
        <w:rPr>
          <w:rFonts w:ascii="Calibri" w:hAnsi="Calibri" w:cs="Calibri"/>
          <w:sz w:val="22"/>
          <w:szCs w:val="22"/>
          <w:lang w:val="pt-PT"/>
        </w:rPr>
        <w:t>Equipas de Investigação</w:t>
      </w:r>
      <w:r w:rsidR="004028AF" w:rsidRPr="008063C7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8063C7">
        <w:rPr>
          <w:rFonts w:ascii="Calibri" w:hAnsi="Calibri" w:cs="Calibri"/>
          <w:sz w:val="22"/>
          <w:szCs w:val="22"/>
          <w:lang w:val="pt-PT"/>
        </w:rPr>
        <w:t>Equipa de Seguimento dos Contactos</w:t>
      </w:r>
      <w:r w:rsidR="006B14F5" w:rsidRPr="008063C7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8063C7">
        <w:rPr>
          <w:rFonts w:ascii="Calibri" w:hAnsi="Calibri" w:cs="Calibri"/>
          <w:sz w:val="22"/>
          <w:szCs w:val="22"/>
          <w:lang w:val="pt-PT"/>
        </w:rPr>
        <w:t xml:space="preserve">Equipa de </w:t>
      </w:r>
      <w:r w:rsidR="006B14F5" w:rsidRPr="008063C7">
        <w:rPr>
          <w:rFonts w:ascii="Calibri" w:hAnsi="Calibri" w:cs="Calibri"/>
          <w:sz w:val="22"/>
          <w:szCs w:val="22"/>
          <w:lang w:val="pt-PT"/>
        </w:rPr>
        <w:t>Transport</w:t>
      </w:r>
      <w:r w:rsidRPr="008063C7">
        <w:rPr>
          <w:rFonts w:ascii="Calibri" w:hAnsi="Calibri" w:cs="Calibri"/>
          <w:sz w:val="22"/>
          <w:szCs w:val="22"/>
          <w:lang w:val="pt-PT"/>
        </w:rPr>
        <w:t>es</w:t>
      </w:r>
      <w:r w:rsidR="006B14F5" w:rsidRPr="008063C7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8063C7">
        <w:rPr>
          <w:rFonts w:ascii="Calibri" w:hAnsi="Calibri" w:cs="Calibri"/>
          <w:sz w:val="22"/>
          <w:szCs w:val="22"/>
          <w:lang w:val="pt-PT"/>
        </w:rPr>
        <w:t>Equipa de Funerais</w:t>
      </w:r>
      <w:r w:rsidR="004E58F9" w:rsidRPr="008063C7">
        <w:rPr>
          <w:rFonts w:ascii="Calibri" w:eastAsia="Calibri" w:hAnsi="Calibri" w:cs="Calibri"/>
          <w:sz w:val="22"/>
          <w:szCs w:val="22"/>
          <w:lang w:val="pt-PT"/>
        </w:rPr>
        <w:t>)</w:t>
      </w:r>
    </w:p>
    <w:p w14:paraId="2FC68173" w14:textId="63A19A6A" w:rsidR="000E0E68" w:rsidRPr="008063C7" w:rsidRDefault="00007089" w:rsidP="00A137DB">
      <w:pPr>
        <w:numPr>
          <w:ilvl w:val="0"/>
          <w:numId w:val="36"/>
        </w:numPr>
        <w:tabs>
          <w:tab w:val="left" w:pos="-720"/>
        </w:tabs>
        <w:suppressAutoHyphens/>
        <w:rPr>
          <w:rFonts w:ascii="Calibri" w:eastAsia="Calibri" w:hAnsi="Calibri" w:cs="Calibri"/>
          <w:b/>
          <w:sz w:val="22"/>
          <w:szCs w:val="22"/>
          <w:lang w:val="pt-PT"/>
        </w:rPr>
      </w:pPr>
      <w:r w:rsidRPr="008063C7">
        <w:rPr>
          <w:rFonts w:ascii="Calibri" w:hAnsi="Calibri" w:cs="Calibri"/>
          <w:sz w:val="22"/>
          <w:szCs w:val="22"/>
          <w:lang w:val="pt-PT"/>
        </w:rPr>
        <w:t>O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>s</w:t>
      </w:r>
      <w:r w:rsidRPr="008063C7">
        <w:rPr>
          <w:rFonts w:ascii="Calibri" w:hAnsi="Calibri" w:cs="Calibri"/>
          <w:sz w:val="22"/>
          <w:szCs w:val="22"/>
          <w:lang w:val="pt-PT"/>
        </w:rPr>
        <w:t xml:space="preserve"> p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>articipant</w:t>
      </w:r>
      <w:r w:rsidRPr="008063C7">
        <w:rPr>
          <w:rFonts w:ascii="Calibri" w:hAnsi="Calibri" w:cs="Calibri"/>
          <w:sz w:val="22"/>
          <w:szCs w:val="22"/>
          <w:lang w:val="pt-PT"/>
        </w:rPr>
        <w:t>e</w:t>
      </w:r>
      <w:r w:rsidR="004E58F9" w:rsidRPr="008063C7">
        <w:rPr>
          <w:rFonts w:ascii="Calibri" w:hAnsi="Calibri" w:cs="Calibri"/>
          <w:sz w:val="22"/>
          <w:szCs w:val="22"/>
          <w:lang w:val="pt-PT"/>
        </w:rPr>
        <w:t xml:space="preserve">s 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>devem atribuir as várias responsabilidades ao</w:t>
      </w:r>
      <w:r w:rsidR="00292923" w:rsidRPr="008063C7">
        <w:rPr>
          <w:rFonts w:ascii="Calibri" w:hAnsi="Calibri" w:cs="Calibri"/>
          <w:sz w:val="22"/>
          <w:szCs w:val="22"/>
          <w:lang w:val="pt-PT"/>
        </w:rPr>
        <w:t>s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 xml:space="preserve"> membro</w:t>
      </w:r>
      <w:r w:rsidR="00292923" w:rsidRPr="008063C7">
        <w:rPr>
          <w:rFonts w:ascii="Calibri" w:hAnsi="Calibri" w:cs="Calibri"/>
          <w:sz w:val="22"/>
          <w:szCs w:val="22"/>
          <w:lang w:val="pt-PT"/>
        </w:rPr>
        <w:t>s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 xml:space="preserve"> correspondente</w:t>
      </w:r>
      <w:r w:rsidR="00292923" w:rsidRPr="008063C7">
        <w:rPr>
          <w:rFonts w:ascii="Calibri" w:hAnsi="Calibri" w:cs="Calibri"/>
          <w:sz w:val="22"/>
          <w:szCs w:val="22"/>
          <w:lang w:val="pt-PT"/>
        </w:rPr>
        <w:t>s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 xml:space="preserve"> da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 xml:space="preserve"> equipa de localização de contactos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 xml:space="preserve">, fazendo corresponder as </w:t>
      </w:r>
      <w:r w:rsidR="00517351" w:rsidRPr="008063C7">
        <w:rPr>
          <w:rFonts w:ascii="Calibri" w:hAnsi="Calibri" w:cs="Calibri"/>
          <w:sz w:val="22"/>
          <w:szCs w:val="22"/>
          <w:lang w:val="pt-PT"/>
        </w:rPr>
        <w:t>tarefa</w:t>
      </w:r>
      <w:r w:rsidR="000E0E68" w:rsidRPr="008063C7">
        <w:rPr>
          <w:rFonts w:ascii="Calibri" w:hAnsi="Calibri" w:cs="Calibri"/>
          <w:sz w:val="22"/>
          <w:szCs w:val="22"/>
          <w:lang w:val="pt-PT"/>
        </w:rPr>
        <w:t xml:space="preserve">s 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>a</w:t>
      </w:r>
      <w:r w:rsidR="00292923" w:rsidRPr="008063C7">
        <w:rPr>
          <w:rFonts w:ascii="Calibri" w:hAnsi="Calibri" w:cs="Calibri"/>
          <w:sz w:val="22"/>
          <w:szCs w:val="22"/>
          <w:lang w:val="pt-PT"/>
        </w:rPr>
        <w:t xml:space="preserve"> esse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>s membros numa tabela de duas colunas apresentada num quadro de folha</w:t>
      </w:r>
      <w:r w:rsidR="00292923" w:rsidRPr="008063C7">
        <w:rPr>
          <w:rFonts w:ascii="Calibri" w:hAnsi="Calibri" w:cs="Calibri"/>
          <w:sz w:val="22"/>
          <w:szCs w:val="22"/>
          <w:lang w:val="pt-PT"/>
        </w:rPr>
        <w:t>s</w:t>
      </w:r>
      <w:r w:rsidR="004F03D1" w:rsidRPr="008063C7">
        <w:rPr>
          <w:rFonts w:ascii="Calibri" w:hAnsi="Calibri" w:cs="Calibri"/>
          <w:sz w:val="22"/>
          <w:szCs w:val="22"/>
          <w:lang w:val="pt-PT"/>
        </w:rPr>
        <w:t xml:space="preserve">, como a seguir se mostra </w:t>
      </w:r>
      <w:r w:rsidR="009B0891" w:rsidRPr="008063C7">
        <w:rPr>
          <w:rFonts w:ascii="Calibri" w:hAnsi="Calibri" w:cs="Calibri"/>
          <w:sz w:val="22"/>
          <w:szCs w:val="22"/>
          <w:lang w:val="pt-PT"/>
        </w:rPr>
        <w:t>:</w:t>
      </w:r>
    </w:p>
    <w:p w14:paraId="6D60D2D8" w14:textId="77777777" w:rsidR="00A137DB" w:rsidRPr="008063C7" w:rsidRDefault="00A137DB" w:rsidP="00A137DB">
      <w:pPr>
        <w:tabs>
          <w:tab w:val="left" w:pos="-720"/>
        </w:tabs>
        <w:suppressAutoHyphens/>
        <w:rPr>
          <w:rFonts w:ascii="Calibri" w:eastAsia="Calibri" w:hAnsi="Calibri" w:cs="Calibri"/>
          <w:b/>
          <w:sz w:val="22"/>
          <w:szCs w:val="22"/>
          <w:lang w:val="pt-PT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601"/>
      </w:tblGrid>
      <w:tr w:rsidR="009B0891" w:rsidRPr="000E6AB2" w14:paraId="43001304" w14:textId="77777777" w:rsidTr="00FD2CF2">
        <w:tc>
          <w:tcPr>
            <w:tcW w:w="3180" w:type="dxa"/>
            <w:shd w:val="clear" w:color="auto" w:fill="auto"/>
            <w:vAlign w:val="center"/>
          </w:tcPr>
          <w:p w14:paraId="36859FE8" w14:textId="77777777" w:rsidR="009B0891" w:rsidRPr="008063C7" w:rsidRDefault="00517351" w:rsidP="00FD2CF2">
            <w:pPr>
              <w:pStyle w:val="ColorfulList-Accent11"/>
              <w:spacing w:after="0" w:line="240" w:lineRule="auto"/>
              <w:ind w:left="0"/>
              <w:jc w:val="center"/>
              <w:rPr>
                <w:rFonts w:cs="Calibri"/>
                <w:b/>
                <w:lang w:val="pt-PT"/>
              </w:rPr>
            </w:pPr>
            <w:r w:rsidRPr="008063C7">
              <w:rPr>
                <w:rFonts w:cs="Calibri"/>
                <w:lang w:val="pt-PT"/>
              </w:rPr>
              <w:t>Membros da equipa de localização de contactos</w:t>
            </w:r>
          </w:p>
        </w:tc>
        <w:tc>
          <w:tcPr>
            <w:tcW w:w="6601" w:type="dxa"/>
            <w:shd w:val="clear" w:color="auto" w:fill="auto"/>
            <w:vAlign w:val="center"/>
          </w:tcPr>
          <w:p w14:paraId="3F544F70" w14:textId="77777777" w:rsidR="009B0891" w:rsidRPr="008063C7" w:rsidRDefault="009B0891" w:rsidP="00FD2CF2">
            <w:pPr>
              <w:pStyle w:val="ColorfulList-Accent11"/>
              <w:spacing w:after="0" w:line="240" w:lineRule="auto"/>
              <w:ind w:left="0"/>
              <w:jc w:val="center"/>
              <w:rPr>
                <w:rFonts w:cs="Calibri"/>
                <w:b/>
                <w:lang w:val="pt-PT"/>
              </w:rPr>
            </w:pPr>
            <w:r w:rsidRPr="008063C7">
              <w:rPr>
                <w:rFonts w:cs="Calibri"/>
                <w:b/>
                <w:lang w:val="pt-PT"/>
              </w:rPr>
              <w:t>Respons</w:t>
            </w:r>
            <w:r w:rsidR="00517351" w:rsidRPr="008063C7">
              <w:rPr>
                <w:rFonts w:cs="Calibri"/>
                <w:b/>
                <w:lang w:val="pt-PT"/>
              </w:rPr>
              <w:t>a</w:t>
            </w:r>
            <w:r w:rsidRPr="008063C7">
              <w:rPr>
                <w:rFonts w:cs="Calibri"/>
                <w:b/>
                <w:lang w:val="pt-PT"/>
              </w:rPr>
              <w:t>bili</w:t>
            </w:r>
            <w:r w:rsidR="00517351" w:rsidRPr="008063C7">
              <w:rPr>
                <w:rFonts w:cs="Calibri"/>
                <w:b/>
                <w:lang w:val="pt-PT"/>
              </w:rPr>
              <w:t>dades</w:t>
            </w:r>
          </w:p>
          <w:p w14:paraId="20785275" w14:textId="191D5787" w:rsidR="009B0891" w:rsidRPr="008063C7" w:rsidRDefault="00517351" w:rsidP="004F03D1">
            <w:pPr>
              <w:pStyle w:val="ColorfulList-Accent11"/>
              <w:spacing w:after="0" w:line="240" w:lineRule="auto"/>
              <w:ind w:left="0"/>
              <w:jc w:val="center"/>
              <w:rPr>
                <w:rFonts w:cs="Calibri"/>
                <w:lang w:val="pt-PT"/>
              </w:rPr>
            </w:pPr>
            <w:r w:rsidRPr="008063C7">
              <w:rPr>
                <w:rFonts w:cs="Calibri"/>
                <w:lang w:val="pt-PT"/>
              </w:rPr>
              <w:t xml:space="preserve">A </w:t>
            </w:r>
            <w:r w:rsidR="004F03D1" w:rsidRPr="008063C7">
              <w:rPr>
                <w:rFonts w:cs="Calibri"/>
                <w:lang w:val="pt-PT"/>
              </w:rPr>
              <w:t>indic</w:t>
            </w:r>
            <w:r w:rsidRPr="008063C7">
              <w:rPr>
                <w:rFonts w:cs="Calibri"/>
                <w:lang w:val="pt-PT"/>
              </w:rPr>
              <w:t>ar por baixo do nome dos participantes</w:t>
            </w:r>
          </w:p>
        </w:tc>
      </w:tr>
      <w:tr w:rsidR="009B0891" w:rsidRPr="000E6AB2" w14:paraId="1998F4DD" w14:textId="77777777" w:rsidTr="00FD2CF2">
        <w:trPr>
          <w:trHeight w:val="576"/>
        </w:trPr>
        <w:tc>
          <w:tcPr>
            <w:tcW w:w="3180" w:type="dxa"/>
            <w:shd w:val="clear" w:color="auto" w:fill="auto"/>
          </w:tcPr>
          <w:p w14:paraId="74E6695A" w14:textId="77777777" w:rsidR="009B0891" w:rsidRPr="008063C7" w:rsidRDefault="00517351" w:rsidP="009B0891">
            <w:pPr>
              <w:pStyle w:val="ColorfulList-Accent11"/>
              <w:spacing w:after="0" w:line="240" w:lineRule="auto"/>
              <w:ind w:left="0"/>
              <w:rPr>
                <w:rFonts w:cs="Calibri"/>
                <w:lang w:val="pt-PT"/>
              </w:rPr>
            </w:pPr>
            <w:r w:rsidRPr="008063C7">
              <w:rPr>
                <w:rFonts w:cs="Calibri"/>
                <w:lang w:val="pt-PT"/>
              </w:rPr>
              <w:t xml:space="preserve">Membro da equipa de localização de contactos </w:t>
            </w:r>
            <w:r w:rsidR="009B0891" w:rsidRPr="008063C7">
              <w:rPr>
                <w:rFonts w:cs="Calibri"/>
                <w:lang w:val="pt-PT"/>
              </w:rPr>
              <w:t>1</w:t>
            </w:r>
          </w:p>
        </w:tc>
        <w:tc>
          <w:tcPr>
            <w:tcW w:w="6601" w:type="dxa"/>
            <w:shd w:val="clear" w:color="auto" w:fill="auto"/>
          </w:tcPr>
          <w:p w14:paraId="466486EC" w14:textId="77777777" w:rsidR="009B0891" w:rsidRPr="008063C7" w:rsidRDefault="009B0891" w:rsidP="00FD2CF2">
            <w:pPr>
              <w:pStyle w:val="ColorfulList-Accent11"/>
              <w:spacing w:after="0" w:line="240" w:lineRule="auto"/>
              <w:ind w:left="0"/>
              <w:rPr>
                <w:rFonts w:cs="Calibri"/>
                <w:b/>
                <w:lang w:val="pt-PT"/>
              </w:rPr>
            </w:pPr>
          </w:p>
        </w:tc>
      </w:tr>
      <w:tr w:rsidR="009B0891" w:rsidRPr="000E6AB2" w14:paraId="067D78D7" w14:textId="77777777" w:rsidTr="00FD2CF2">
        <w:trPr>
          <w:trHeight w:val="576"/>
        </w:trPr>
        <w:tc>
          <w:tcPr>
            <w:tcW w:w="3180" w:type="dxa"/>
            <w:shd w:val="clear" w:color="auto" w:fill="auto"/>
          </w:tcPr>
          <w:p w14:paraId="1BF66FB2" w14:textId="77777777" w:rsidR="009B0891" w:rsidRPr="008063C7" w:rsidRDefault="00517351" w:rsidP="009B0891">
            <w:pPr>
              <w:pStyle w:val="ColorfulList-Accent11"/>
              <w:spacing w:after="0" w:line="240" w:lineRule="auto"/>
              <w:ind w:left="0"/>
              <w:rPr>
                <w:rFonts w:cs="Calibri"/>
                <w:lang w:val="pt-PT"/>
              </w:rPr>
            </w:pPr>
            <w:r w:rsidRPr="008063C7">
              <w:rPr>
                <w:rFonts w:cs="Calibri"/>
                <w:lang w:val="pt-PT"/>
              </w:rPr>
              <w:t xml:space="preserve">Membro da equipa de localização de contactos </w:t>
            </w:r>
            <w:r w:rsidR="009B0891" w:rsidRPr="008063C7">
              <w:rPr>
                <w:rFonts w:cs="Calibri"/>
                <w:lang w:val="pt-PT"/>
              </w:rPr>
              <w:t>2</w:t>
            </w:r>
          </w:p>
        </w:tc>
        <w:tc>
          <w:tcPr>
            <w:tcW w:w="6601" w:type="dxa"/>
            <w:shd w:val="clear" w:color="auto" w:fill="auto"/>
          </w:tcPr>
          <w:p w14:paraId="5827B5FC" w14:textId="77777777" w:rsidR="009B0891" w:rsidRPr="008063C7" w:rsidRDefault="009B0891" w:rsidP="00FD2CF2">
            <w:pPr>
              <w:pStyle w:val="ColorfulList-Accent11"/>
              <w:spacing w:after="0" w:line="240" w:lineRule="auto"/>
              <w:ind w:left="0"/>
              <w:rPr>
                <w:rFonts w:cs="Calibri"/>
                <w:b/>
                <w:lang w:val="pt-PT"/>
              </w:rPr>
            </w:pPr>
          </w:p>
        </w:tc>
      </w:tr>
      <w:tr w:rsidR="009B0891" w:rsidRPr="000E6AB2" w14:paraId="6431031C" w14:textId="77777777" w:rsidTr="00FD2CF2">
        <w:trPr>
          <w:trHeight w:val="576"/>
        </w:trPr>
        <w:tc>
          <w:tcPr>
            <w:tcW w:w="3180" w:type="dxa"/>
            <w:shd w:val="clear" w:color="auto" w:fill="auto"/>
          </w:tcPr>
          <w:p w14:paraId="16917FFD" w14:textId="77777777" w:rsidR="009B0891" w:rsidRPr="008063C7" w:rsidRDefault="00517351" w:rsidP="009B0891">
            <w:pPr>
              <w:pStyle w:val="ColorfulList-Accent11"/>
              <w:spacing w:after="0" w:line="240" w:lineRule="auto"/>
              <w:ind w:left="0"/>
              <w:rPr>
                <w:rFonts w:cs="Calibri"/>
                <w:lang w:val="pt-PT"/>
              </w:rPr>
            </w:pPr>
            <w:r w:rsidRPr="008063C7">
              <w:rPr>
                <w:rFonts w:cs="Calibri"/>
                <w:lang w:val="pt-PT"/>
              </w:rPr>
              <w:t xml:space="preserve">Membro da equipa de localização de contactos </w:t>
            </w:r>
            <w:r w:rsidR="009B0891" w:rsidRPr="008063C7">
              <w:rPr>
                <w:rFonts w:cs="Calibri"/>
                <w:lang w:val="pt-PT"/>
              </w:rPr>
              <w:t>3</w:t>
            </w:r>
          </w:p>
        </w:tc>
        <w:tc>
          <w:tcPr>
            <w:tcW w:w="6601" w:type="dxa"/>
            <w:shd w:val="clear" w:color="auto" w:fill="auto"/>
          </w:tcPr>
          <w:p w14:paraId="66E7C302" w14:textId="77777777" w:rsidR="009B0891" w:rsidRPr="008063C7" w:rsidRDefault="009B0891" w:rsidP="00FD2CF2">
            <w:pPr>
              <w:pStyle w:val="ColorfulList-Accent11"/>
              <w:spacing w:after="0" w:line="240" w:lineRule="auto"/>
              <w:ind w:left="0"/>
              <w:rPr>
                <w:rFonts w:cs="Calibri"/>
                <w:b/>
                <w:lang w:val="pt-PT"/>
              </w:rPr>
            </w:pPr>
          </w:p>
        </w:tc>
      </w:tr>
    </w:tbl>
    <w:p w14:paraId="47512BC7" w14:textId="77777777" w:rsidR="009B0891" w:rsidRPr="008063C7" w:rsidRDefault="009B0891" w:rsidP="00B4771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</w:pPr>
    </w:p>
    <w:p w14:paraId="4FCDA670" w14:textId="09E080E7" w:rsidR="009B0891" w:rsidRPr="008063C7" w:rsidRDefault="009B0891" w:rsidP="00B4771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</w:pPr>
    </w:p>
    <w:p w14:paraId="1F76EA62" w14:textId="77777777" w:rsidR="004E58F9" w:rsidRPr="008063C7" w:rsidRDefault="00517351" w:rsidP="00B4771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lang w:val="pt-PT"/>
        </w:rPr>
      </w:pPr>
      <w:r w:rsidRPr="008063C7"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  <w:t>Tarefa</w:t>
      </w:r>
      <w:r w:rsidR="002E7BE5" w:rsidRPr="008063C7"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  <w:t xml:space="preserve"> 2</w:t>
      </w:r>
      <w:r w:rsidR="004E58F9" w:rsidRPr="008063C7"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  <w:t>:</w:t>
      </w:r>
      <w:r w:rsidR="002E7BE5" w:rsidRPr="008063C7">
        <w:rPr>
          <w:rFonts w:ascii="Calibri" w:eastAsia="Calibri" w:hAnsi="Calibri" w:cs="Calibri"/>
          <w:iCs/>
          <w:sz w:val="22"/>
          <w:szCs w:val="22"/>
          <w:lang w:val="pt-PT"/>
        </w:rPr>
        <w:t xml:space="preserve"> (10’ + 10’ </w:t>
      </w:r>
      <w:r w:rsidRPr="008063C7">
        <w:rPr>
          <w:rFonts w:ascii="Calibri" w:eastAsia="Calibri" w:hAnsi="Calibri" w:cs="Calibri"/>
          <w:iCs/>
          <w:sz w:val="22"/>
          <w:szCs w:val="22"/>
          <w:lang w:val="pt-PT"/>
        </w:rPr>
        <w:t>balanço</w:t>
      </w:r>
      <w:r w:rsidR="004E58F9" w:rsidRPr="008063C7">
        <w:rPr>
          <w:rFonts w:ascii="Calibri" w:eastAsia="Calibri" w:hAnsi="Calibri" w:cs="Calibri"/>
          <w:iCs/>
          <w:sz w:val="22"/>
          <w:szCs w:val="22"/>
          <w:lang w:val="pt-PT"/>
        </w:rPr>
        <w:t>)</w:t>
      </w:r>
      <w:r w:rsidR="002E7BE5" w:rsidRPr="008063C7">
        <w:rPr>
          <w:rFonts w:ascii="Calibri" w:eastAsia="Calibri" w:hAnsi="Calibri" w:cs="Calibri"/>
          <w:iCs/>
          <w:sz w:val="22"/>
          <w:szCs w:val="22"/>
          <w:lang w:val="pt-PT"/>
        </w:rPr>
        <w:t xml:space="preserve"> </w:t>
      </w:r>
    </w:p>
    <w:p w14:paraId="300A8752" w14:textId="77777777" w:rsidR="004E58F9" w:rsidRPr="008063C7" w:rsidRDefault="004E58F9" w:rsidP="00B4771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lang w:val="pt-PT"/>
        </w:rPr>
      </w:pPr>
    </w:p>
    <w:p w14:paraId="1EF626D6" w14:textId="29904131" w:rsidR="00B4771F" w:rsidRPr="008063C7" w:rsidRDefault="004F03D1" w:rsidP="00B4771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lang w:val="pt-PT"/>
        </w:rPr>
      </w:pPr>
      <w:r w:rsidRPr="008063C7">
        <w:rPr>
          <w:rFonts w:ascii="Calibri" w:eastAsia="Calibri" w:hAnsi="Calibri" w:cs="Calibri"/>
          <w:iCs/>
          <w:sz w:val="22"/>
          <w:szCs w:val="22"/>
          <w:lang w:val="pt-PT"/>
        </w:rPr>
        <w:t>Em grupos, os participantes deverão discutir e:</w:t>
      </w:r>
    </w:p>
    <w:p w14:paraId="643CB59C" w14:textId="62831C3C" w:rsidR="004E58F9" w:rsidRPr="008063C7" w:rsidRDefault="004F03D1" w:rsidP="004E58F9">
      <w:pPr>
        <w:numPr>
          <w:ilvl w:val="0"/>
          <w:numId w:val="37"/>
        </w:num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lang w:val="pt-PT"/>
        </w:rPr>
      </w:pPr>
      <w:r w:rsidRPr="008063C7">
        <w:rPr>
          <w:rFonts w:ascii="Calibri" w:eastAsia="Calibri" w:hAnsi="Calibri" w:cs="Calibri"/>
          <w:iCs/>
          <w:sz w:val="22"/>
          <w:szCs w:val="22"/>
          <w:lang w:val="pt-PT"/>
        </w:rPr>
        <w:t xml:space="preserve">Fazer a lista </w:t>
      </w:r>
      <w:r w:rsidR="004F06AD" w:rsidRPr="008063C7">
        <w:rPr>
          <w:rFonts w:ascii="Calibri" w:eastAsia="Calibri" w:hAnsi="Calibri" w:cs="Calibri"/>
          <w:iCs/>
          <w:sz w:val="22"/>
          <w:szCs w:val="22"/>
          <w:lang w:val="pt-PT"/>
        </w:rPr>
        <w:t>d</w:t>
      </w:r>
      <w:r w:rsidRPr="008063C7">
        <w:rPr>
          <w:rFonts w:ascii="Calibri" w:eastAsia="Calibri" w:hAnsi="Calibri" w:cs="Calibri"/>
          <w:iCs/>
          <w:sz w:val="22"/>
          <w:szCs w:val="22"/>
          <w:lang w:val="pt-PT"/>
        </w:rPr>
        <w:t>os 3 principais desafios que uma equipa de localização de contactos terá de enfrentar</w:t>
      </w:r>
    </w:p>
    <w:p w14:paraId="081001A9" w14:textId="3475751E" w:rsidR="00B4771F" w:rsidRPr="008063C7" w:rsidRDefault="004F03D1" w:rsidP="004E58F9">
      <w:pPr>
        <w:numPr>
          <w:ilvl w:val="0"/>
          <w:numId w:val="37"/>
        </w:num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lang w:val="pt-PT"/>
        </w:rPr>
      </w:pPr>
      <w:r w:rsidRPr="008063C7">
        <w:rPr>
          <w:rFonts w:ascii="Calibri" w:eastAsia="Calibri" w:hAnsi="Calibri" w:cs="Calibri"/>
          <w:iCs/>
          <w:sz w:val="22"/>
          <w:szCs w:val="22"/>
          <w:lang w:val="pt-PT"/>
        </w:rPr>
        <w:t>Pensar em potenciais surtos de doenças que possam ocorrer nos respectivos países e para os quais as equipas de localização de contactos podem ser muito úteis</w:t>
      </w:r>
      <w:r w:rsidR="002C0276" w:rsidRPr="008063C7">
        <w:rPr>
          <w:rFonts w:ascii="Calibri" w:eastAsia="Calibri" w:hAnsi="Calibri" w:cs="Calibri"/>
          <w:iCs/>
          <w:sz w:val="22"/>
          <w:szCs w:val="22"/>
          <w:lang w:val="pt-PT"/>
        </w:rPr>
        <w:t xml:space="preserve">. </w:t>
      </w:r>
      <w:r w:rsidR="003D2678" w:rsidRPr="008063C7">
        <w:rPr>
          <w:rFonts w:ascii="Calibri" w:eastAsia="Calibri" w:hAnsi="Calibri" w:cs="Calibri"/>
          <w:iCs/>
          <w:sz w:val="22"/>
          <w:szCs w:val="22"/>
          <w:lang w:val="pt-PT"/>
        </w:rPr>
        <w:t>Existem desafios que sejam específicos de determinadas doenças</w:t>
      </w:r>
      <w:r w:rsidR="002C0276" w:rsidRPr="008063C7">
        <w:rPr>
          <w:rFonts w:ascii="Calibri" w:eastAsia="Calibri" w:hAnsi="Calibri" w:cs="Calibri"/>
          <w:iCs/>
          <w:sz w:val="22"/>
          <w:szCs w:val="22"/>
          <w:lang w:val="pt-PT"/>
        </w:rPr>
        <w:t>?</w:t>
      </w:r>
    </w:p>
    <w:p w14:paraId="691C57A8" w14:textId="77777777" w:rsidR="002B30C2" w:rsidRPr="008063C7" w:rsidRDefault="002B30C2" w:rsidP="002B30C2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lang w:val="pt-PT"/>
        </w:rPr>
      </w:pPr>
    </w:p>
    <w:p w14:paraId="77AD2F6C" w14:textId="343351C3" w:rsidR="009B0891" w:rsidRPr="00330CE6" w:rsidRDefault="003D2678" w:rsidP="004028A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lang w:val="pt-PT"/>
        </w:rPr>
      </w:pPr>
      <w:r w:rsidRPr="008063C7">
        <w:rPr>
          <w:rFonts w:ascii="Calibri" w:eastAsia="Calibri" w:hAnsi="Calibri" w:cs="Calibri"/>
          <w:iCs/>
          <w:sz w:val="22"/>
          <w:szCs w:val="22"/>
          <w:lang w:val="pt-PT"/>
        </w:rPr>
        <w:t>Em plenário</w:t>
      </w:r>
      <w:r w:rsidR="002B30C2" w:rsidRPr="008063C7">
        <w:rPr>
          <w:rFonts w:ascii="Calibri" w:eastAsia="Calibri" w:hAnsi="Calibri" w:cs="Calibri"/>
          <w:iCs/>
          <w:sz w:val="22"/>
          <w:szCs w:val="22"/>
          <w:lang w:val="pt-PT"/>
        </w:rPr>
        <w:t xml:space="preserve">: </w:t>
      </w:r>
      <w:r w:rsidR="00CB2B3D" w:rsidRPr="008063C7">
        <w:rPr>
          <w:rFonts w:ascii="Calibri" w:eastAsia="Calibri" w:hAnsi="Calibri" w:cs="Calibri"/>
          <w:iCs/>
          <w:sz w:val="22"/>
          <w:szCs w:val="22"/>
          <w:lang w:val="pt-PT"/>
        </w:rPr>
        <w:t>troca</w:t>
      </w:r>
      <w:r w:rsidR="004F06AD" w:rsidRPr="008063C7">
        <w:rPr>
          <w:rFonts w:ascii="Calibri" w:eastAsia="Calibri" w:hAnsi="Calibri" w:cs="Calibri"/>
          <w:iCs/>
          <w:sz w:val="22"/>
          <w:szCs w:val="22"/>
          <w:lang w:val="pt-PT"/>
        </w:rPr>
        <w:t>r ideias</w:t>
      </w:r>
      <w:r w:rsidR="00CB2B3D" w:rsidRPr="008063C7">
        <w:rPr>
          <w:rFonts w:ascii="Calibri" w:eastAsia="Calibri" w:hAnsi="Calibri" w:cs="Calibri"/>
          <w:iCs/>
          <w:sz w:val="22"/>
          <w:szCs w:val="22"/>
          <w:lang w:val="pt-PT"/>
        </w:rPr>
        <w:t>, para identificar formas de superar os referidos desafios</w:t>
      </w:r>
    </w:p>
    <w:p w14:paraId="4A01485B" w14:textId="4093E18B" w:rsidR="007B181A" w:rsidRPr="008063C7" w:rsidRDefault="00FB24B5" w:rsidP="004028AF">
      <w:pPr>
        <w:tabs>
          <w:tab w:val="left" w:pos="-720"/>
        </w:tabs>
        <w:suppressAutoHyphens/>
        <w:rPr>
          <w:rFonts w:ascii="Calibri" w:eastAsia="Calibri" w:hAnsi="Calibri" w:cs="Calibri"/>
          <w:b/>
          <w:iCs/>
          <w:color w:val="0070C0"/>
          <w:sz w:val="24"/>
          <w:szCs w:val="24"/>
          <w:lang w:val="pt-PT"/>
        </w:rPr>
      </w:pPr>
      <w:r w:rsidRPr="008063C7">
        <w:rPr>
          <w:rFonts w:ascii="Calibri" w:eastAsia="Calibri" w:hAnsi="Calibri" w:cs="Calibri"/>
          <w:b/>
          <w:iCs/>
          <w:color w:val="0070C0"/>
          <w:sz w:val="24"/>
          <w:szCs w:val="24"/>
          <w:lang w:val="pt-PT"/>
        </w:rPr>
        <w:lastRenderedPageBreak/>
        <w:t xml:space="preserve">Orientações do facilitador para o balanço </w:t>
      </w:r>
    </w:p>
    <w:p w14:paraId="2E41AA4B" w14:textId="77777777" w:rsidR="00BC5FBB" w:rsidRPr="008063C7" w:rsidRDefault="00BC5FBB" w:rsidP="004028A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</w:pPr>
    </w:p>
    <w:p w14:paraId="282ED3EB" w14:textId="77777777" w:rsidR="007B181A" w:rsidRPr="008063C7" w:rsidRDefault="00517351" w:rsidP="004028AF">
      <w:pPr>
        <w:tabs>
          <w:tab w:val="left" w:pos="-720"/>
        </w:tabs>
        <w:suppressAutoHyphens/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</w:pPr>
      <w:r w:rsidRPr="008063C7"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  <w:t>Tarefa</w:t>
      </w:r>
      <w:r w:rsidR="007B181A" w:rsidRPr="008063C7">
        <w:rPr>
          <w:rFonts w:ascii="Calibri" w:eastAsia="Calibri" w:hAnsi="Calibri" w:cs="Calibri"/>
          <w:iCs/>
          <w:sz w:val="22"/>
          <w:szCs w:val="22"/>
          <w:u w:val="single"/>
          <w:lang w:val="pt-PT"/>
        </w:rPr>
        <w:t xml:space="preserve"> 1:</w:t>
      </w:r>
    </w:p>
    <w:p w14:paraId="27849B97" w14:textId="27291DF6" w:rsidR="004028AF" w:rsidRPr="008063C7" w:rsidRDefault="00FB24B5" w:rsidP="004028AF">
      <w:pPr>
        <w:tabs>
          <w:tab w:val="left" w:pos="-720"/>
        </w:tabs>
        <w:suppressAutoHyphens/>
        <w:rPr>
          <w:rFonts w:ascii="Calibri" w:eastAsia="Calibri" w:hAnsi="Calibri" w:cs="Calibri"/>
          <w:b/>
          <w:sz w:val="22"/>
          <w:szCs w:val="22"/>
          <w:lang w:val="pt-PT"/>
        </w:rPr>
      </w:pPr>
      <w:r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 xml:space="preserve">A composição da equipa deve ser ajustada ao </w:t>
      </w:r>
      <w:r w:rsidR="004028AF"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>context</w:t>
      </w:r>
      <w:r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>o</w:t>
      </w:r>
      <w:r w:rsidR="004028AF"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 xml:space="preserve">. </w:t>
      </w:r>
      <w:r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>Contudo</w:t>
      </w:r>
      <w:r w:rsidR="004028AF"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 xml:space="preserve">, </w:t>
      </w:r>
      <w:r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>todas as funções deverão ser mantidas, para garantir uma localização eficaz dos contactos</w:t>
      </w:r>
      <w:r w:rsidR="004028AF" w:rsidRPr="008063C7">
        <w:rPr>
          <w:rFonts w:ascii="Calibri" w:eastAsia="Calibri" w:hAnsi="Calibri" w:cs="Calibri"/>
          <w:b/>
          <w:i/>
          <w:iCs/>
          <w:sz w:val="22"/>
          <w:szCs w:val="22"/>
          <w:lang w:val="pt-PT"/>
        </w:rPr>
        <w:t xml:space="preserve">. </w:t>
      </w:r>
    </w:p>
    <w:p w14:paraId="2551B2B2" w14:textId="77777777" w:rsidR="000E0E68" w:rsidRPr="008063C7" w:rsidRDefault="000E0E68" w:rsidP="007B181A">
      <w:pPr>
        <w:pStyle w:val="Default"/>
        <w:rPr>
          <w:sz w:val="23"/>
          <w:szCs w:val="23"/>
          <w:lang w:val="pt-PT"/>
        </w:rPr>
      </w:pPr>
    </w:p>
    <w:p w14:paraId="4A410B0A" w14:textId="196989A7" w:rsidR="001F28C4" w:rsidRPr="008063C7" w:rsidRDefault="001F28C4" w:rsidP="001F28C4">
      <w:pPr>
        <w:pStyle w:val="Footer"/>
        <w:tabs>
          <w:tab w:val="left" w:pos="-25"/>
        </w:tabs>
        <w:rPr>
          <w:rFonts w:ascii="Calibri" w:hAnsi="Calibri" w:cs="Calibri"/>
          <w:i/>
          <w:u w:val="single"/>
          <w:lang w:val="pt-PT"/>
        </w:rPr>
      </w:pPr>
      <w:r w:rsidRPr="008063C7">
        <w:rPr>
          <w:rFonts w:ascii="Calibri" w:hAnsi="Calibri" w:cs="Calibri"/>
          <w:i/>
          <w:u w:val="single"/>
          <w:lang w:val="pt-PT"/>
        </w:rPr>
        <w:t>Epidemiologist</w:t>
      </w:r>
      <w:r w:rsidR="00FB24B5" w:rsidRPr="008063C7">
        <w:rPr>
          <w:rFonts w:ascii="Calibri" w:hAnsi="Calibri" w:cs="Calibri"/>
          <w:i/>
          <w:u w:val="single"/>
          <w:lang w:val="pt-PT"/>
        </w:rPr>
        <w:t>a-chefe</w:t>
      </w:r>
      <w:r w:rsidRPr="008063C7">
        <w:rPr>
          <w:rFonts w:ascii="Calibri" w:hAnsi="Calibri" w:cs="Calibri"/>
          <w:i/>
          <w:u w:val="single"/>
          <w:lang w:val="pt-PT"/>
        </w:rPr>
        <w:t xml:space="preserve"> </w:t>
      </w:r>
    </w:p>
    <w:p w14:paraId="3C515733" w14:textId="652842EB" w:rsidR="00296324" w:rsidRPr="008063C7" w:rsidRDefault="0036253F" w:rsidP="00296324">
      <w:pPr>
        <w:pStyle w:val="Footer"/>
        <w:numPr>
          <w:ilvl w:val="0"/>
          <w:numId w:val="38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Coord</w:t>
      </w:r>
      <w:r w:rsidR="00FB24B5" w:rsidRPr="008063C7">
        <w:rPr>
          <w:rFonts w:ascii="Calibri" w:hAnsi="Calibri" w:cs="Calibri"/>
          <w:lang w:val="pt-PT"/>
        </w:rPr>
        <w:t xml:space="preserve">enação e tomada de decisões </w:t>
      </w:r>
    </w:p>
    <w:p w14:paraId="178B0DD5" w14:textId="067CAB39" w:rsidR="00296324" w:rsidRPr="008063C7" w:rsidRDefault="00296324" w:rsidP="00296324">
      <w:pPr>
        <w:pStyle w:val="Footer"/>
        <w:numPr>
          <w:ilvl w:val="1"/>
          <w:numId w:val="38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C</w:t>
      </w:r>
      <w:r w:rsidR="0036253F" w:rsidRPr="008063C7">
        <w:rPr>
          <w:rFonts w:ascii="Calibri" w:hAnsi="Calibri" w:cs="Calibri"/>
          <w:lang w:val="pt-PT"/>
        </w:rPr>
        <w:t>oord</w:t>
      </w:r>
      <w:r w:rsidR="00FB24B5" w:rsidRPr="008063C7">
        <w:rPr>
          <w:rFonts w:ascii="Calibri" w:hAnsi="Calibri" w:cs="Calibri"/>
          <w:lang w:val="pt-PT"/>
        </w:rPr>
        <w:t>enador da localização de contactos</w:t>
      </w:r>
      <w:r w:rsidR="0036253F" w:rsidRPr="008063C7">
        <w:rPr>
          <w:rFonts w:ascii="Calibri" w:hAnsi="Calibri" w:cs="Calibri"/>
          <w:lang w:val="pt-PT"/>
        </w:rPr>
        <w:t xml:space="preserve"> </w:t>
      </w:r>
    </w:p>
    <w:p w14:paraId="4C9E50BC" w14:textId="010066EA" w:rsidR="00296324" w:rsidRPr="008063C7" w:rsidRDefault="00FB24B5" w:rsidP="00296324">
      <w:pPr>
        <w:pStyle w:val="Footer"/>
        <w:numPr>
          <w:ilvl w:val="1"/>
          <w:numId w:val="38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Que contactos deverão continuar a ter seguimento </w:t>
      </w:r>
    </w:p>
    <w:p w14:paraId="708C2A84" w14:textId="366EF6B5" w:rsidR="00296324" w:rsidRPr="008063C7" w:rsidRDefault="0036253F" w:rsidP="00296324">
      <w:pPr>
        <w:pStyle w:val="Footer"/>
        <w:numPr>
          <w:ilvl w:val="1"/>
          <w:numId w:val="38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Priori</w:t>
      </w:r>
      <w:r w:rsidR="00FB24B5" w:rsidRPr="008063C7">
        <w:rPr>
          <w:rFonts w:ascii="Calibri" w:hAnsi="Calibri" w:cs="Calibri"/>
          <w:lang w:val="pt-PT"/>
        </w:rPr>
        <w:t xml:space="preserve">zar actividades urgentes com base nos riscos </w:t>
      </w:r>
      <w:r w:rsidRPr="008063C7">
        <w:rPr>
          <w:rFonts w:ascii="Calibri" w:hAnsi="Calibri" w:cs="Calibri"/>
          <w:lang w:val="pt-PT"/>
        </w:rPr>
        <w:t>(</w:t>
      </w:r>
      <w:r w:rsidR="00FB24B5" w:rsidRPr="008063C7">
        <w:rPr>
          <w:rFonts w:ascii="Calibri" w:hAnsi="Calibri" w:cs="Calibri"/>
          <w:lang w:val="pt-PT"/>
        </w:rPr>
        <w:t>perda</w:t>
      </w:r>
      <w:r w:rsidR="00B42F7D" w:rsidRPr="008063C7">
        <w:rPr>
          <w:rFonts w:ascii="Calibri" w:hAnsi="Calibri" w:cs="Calibri"/>
          <w:lang w:val="pt-PT"/>
        </w:rPr>
        <w:t xml:space="preserve"> no seguimento</w:t>
      </w:r>
      <w:r w:rsidRPr="008063C7">
        <w:rPr>
          <w:rFonts w:ascii="Calibri" w:hAnsi="Calibri" w:cs="Calibri"/>
          <w:lang w:val="pt-PT"/>
        </w:rPr>
        <w:t>, log</w:t>
      </w:r>
      <w:r w:rsidR="00FB24B5" w:rsidRPr="008063C7">
        <w:rPr>
          <w:rFonts w:ascii="Calibri" w:hAnsi="Calibri" w:cs="Calibri"/>
          <w:lang w:val="pt-PT"/>
        </w:rPr>
        <w:t>ística</w:t>
      </w:r>
      <w:r w:rsidRPr="008063C7">
        <w:rPr>
          <w:rFonts w:ascii="Calibri" w:hAnsi="Calibri" w:cs="Calibri"/>
          <w:lang w:val="pt-PT"/>
        </w:rPr>
        <w:t>, etc.)</w:t>
      </w:r>
    </w:p>
    <w:p w14:paraId="4C47EB36" w14:textId="6D9269DA" w:rsidR="00296324" w:rsidRPr="008063C7" w:rsidRDefault="00FB24B5" w:rsidP="00296324">
      <w:pPr>
        <w:pStyle w:val="Footer"/>
        <w:numPr>
          <w:ilvl w:val="1"/>
          <w:numId w:val="38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Cessação do seguimento</w:t>
      </w:r>
      <w:r w:rsidR="0036253F" w:rsidRPr="008063C7">
        <w:rPr>
          <w:rFonts w:ascii="Calibri" w:hAnsi="Calibri" w:cs="Calibri"/>
          <w:lang w:val="pt-PT"/>
        </w:rPr>
        <w:t xml:space="preserve"> </w:t>
      </w:r>
    </w:p>
    <w:p w14:paraId="7E1747C3" w14:textId="22D0563B" w:rsidR="00296324" w:rsidRPr="008063C7" w:rsidRDefault="0036253F" w:rsidP="00296324">
      <w:pPr>
        <w:pStyle w:val="Footer"/>
        <w:numPr>
          <w:ilvl w:val="0"/>
          <w:numId w:val="38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Com</w:t>
      </w:r>
      <w:r w:rsidR="00FB24B5" w:rsidRPr="008063C7">
        <w:rPr>
          <w:rFonts w:ascii="Calibri" w:hAnsi="Calibri" w:cs="Calibri"/>
          <w:lang w:val="pt-PT"/>
        </w:rPr>
        <w:t xml:space="preserve">unicação com outras unidades </w:t>
      </w:r>
      <w:r w:rsidRPr="008063C7">
        <w:rPr>
          <w:rFonts w:ascii="Calibri" w:hAnsi="Calibri" w:cs="Calibri"/>
          <w:lang w:val="pt-PT"/>
        </w:rPr>
        <w:t>(</w:t>
      </w:r>
      <w:r w:rsidR="00FB24B5" w:rsidRPr="008063C7">
        <w:rPr>
          <w:rFonts w:ascii="Calibri" w:hAnsi="Calibri" w:cs="Calibri"/>
          <w:lang w:val="pt-PT"/>
        </w:rPr>
        <w:t>gestão</w:t>
      </w:r>
      <w:r w:rsidRPr="008063C7">
        <w:rPr>
          <w:rFonts w:ascii="Calibri" w:hAnsi="Calibri" w:cs="Calibri"/>
          <w:lang w:val="pt-PT"/>
        </w:rPr>
        <w:t>, lab</w:t>
      </w:r>
      <w:r w:rsidR="00FB24B5" w:rsidRPr="008063C7">
        <w:rPr>
          <w:rFonts w:ascii="Calibri" w:hAnsi="Calibri" w:cs="Calibri"/>
          <w:lang w:val="pt-PT"/>
        </w:rPr>
        <w:t>oratórios, logística</w:t>
      </w:r>
      <w:r w:rsidRPr="008063C7">
        <w:rPr>
          <w:rFonts w:ascii="Calibri" w:hAnsi="Calibri" w:cs="Calibri"/>
          <w:lang w:val="pt-PT"/>
        </w:rPr>
        <w:t>, etc.)</w:t>
      </w:r>
      <w:r w:rsidR="00FB24B5" w:rsidRPr="008063C7">
        <w:rPr>
          <w:rFonts w:ascii="Calibri" w:hAnsi="Calibri" w:cs="Calibri"/>
          <w:lang w:val="pt-PT"/>
        </w:rPr>
        <w:t xml:space="preserve">, quando um contacto se torna num caso suspeito </w:t>
      </w:r>
    </w:p>
    <w:p w14:paraId="5E28F92D" w14:textId="29DF80F5" w:rsidR="0036253F" w:rsidRPr="008063C7" w:rsidRDefault="00FB24B5" w:rsidP="00296324">
      <w:pPr>
        <w:pStyle w:val="Footer"/>
        <w:numPr>
          <w:ilvl w:val="0"/>
          <w:numId w:val="38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Apoio à gestão dos dados</w:t>
      </w:r>
    </w:p>
    <w:p w14:paraId="64EC1E91" w14:textId="77777777" w:rsidR="001F28C4" w:rsidRPr="008063C7" w:rsidRDefault="001F28C4" w:rsidP="001F28C4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</w:p>
    <w:p w14:paraId="515D9E1B" w14:textId="3500B464" w:rsidR="006B14F5" w:rsidRPr="008063C7" w:rsidRDefault="006B14F5" w:rsidP="001F28C4">
      <w:pPr>
        <w:pStyle w:val="Footer"/>
        <w:tabs>
          <w:tab w:val="left" w:pos="-25"/>
        </w:tabs>
        <w:rPr>
          <w:rFonts w:ascii="Calibri" w:hAnsi="Calibri" w:cs="Calibri"/>
          <w:i/>
          <w:u w:val="single"/>
          <w:lang w:val="pt-PT"/>
        </w:rPr>
      </w:pPr>
      <w:r w:rsidRPr="008063C7">
        <w:rPr>
          <w:rFonts w:ascii="Calibri" w:hAnsi="Calibri" w:cs="Calibri"/>
          <w:i/>
          <w:u w:val="single"/>
          <w:lang w:val="pt-PT"/>
        </w:rPr>
        <w:t>Epidemiologist</w:t>
      </w:r>
      <w:r w:rsidR="00FB24B5" w:rsidRPr="008063C7">
        <w:rPr>
          <w:rFonts w:ascii="Calibri" w:hAnsi="Calibri" w:cs="Calibri"/>
          <w:i/>
          <w:u w:val="single"/>
          <w:lang w:val="pt-PT"/>
        </w:rPr>
        <w:t>a de campo</w:t>
      </w:r>
    </w:p>
    <w:p w14:paraId="0F874E33" w14:textId="2EC562F9" w:rsidR="006B14F5" w:rsidRPr="008063C7" w:rsidRDefault="00B42F7D" w:rsidP="00296324">
      <w:pPr>
        <w:pStyle w:val="Footer"/>
        <w:numPr>
          <w:ilvl w:val="0"/>
          <w:numId w:val="4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Coordenação da localização de contactos a nível do terreno </w:t>
      </w:r>
    </w:p>
    <w:p w14:paraId="54CFAC94" w14:textId="073521AF" w:rsidR="006B14F5" w:rsidRPr="008063C7" w:rsidRDefault="006B14F5" w:rsidP="00296324">
      <w:pPr>
        <w:pStyle w:val="Footer"/>
        <w:numPr>
          <w:ilvl w:val="1"/>
          <w:numId w:val="4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Priori</w:t>
      </w:r>
      <w:r w:rsidR="00B42F7D" w:rsidRPr="008063C7">
        <w:rPr>
          <w:rFonts w:ascii="Calibri" w:hAnsi="Calibri" w:cs="Calibri"/>
          <w:lang w:val="pt-PT"/>
        </w:rPr>
        <w:t>zar actividades urgentes com base nos riscos</w:t>
      </w:r>
      <w:r w:rsidRPr="008063C7">
        <w:rPr>
          <w:rFonts w:ascii="Calibri" w:hAnsi="Calibri" w:cs="Calibri"/>
          <w:lang w:val="pt-PT"/>
        </w:rPr>
        <w:t xml:space="preserve"> (</w:t>
      </w:r>
      <w:r w:rsidR="00B42F7D" w:rsidRPr="008063C7">
        <w:rPr>
          <w:rFonts w:ascii="Calibri" w:hAnsi="Calibri" w:cs="Calibri"/>
          <w:lang w:val="pt-PT"/>
        </w:rPr>
        <w:t>perda no seguimento</w:t>
      </w:r>
      <w:r w:rsidRPr="008063C7">
        <w:rPr>
          <w:rFonts w:ascii="Calibri" w:hAnsi="Calibri" w:cs="Calibri"/>
          <w:lang w:val="pt-PT"/>
        </w:rPr>
        <w:t>, log</w:t>
      </w:r>
      <w:r w:rsidR="00B42F7D" w:rsidRPr="008063C7">
        <w:rPr>
          <w:rFonts w:ascii="Calibri" w:hAnsi="Calibri" w:cs="Calibri"/>
          <w:lang w:val="pt-PT"/>
        </w:rPr>
        <w:t>ística</w:t>
      </w:r>
      <w:r w:rsidRPr="008063C7">
        <w:rPr>
          <w:rFonts w:ascii="Calibri" w:hAnsi="Calibri" w:cs="Calibri"/>
          <w:lang w:val="pt-PT"/>
        </w:rPr>
        <w:t>, etc.)</w:t>
      </w:r>
    </w:p>
    <w:p w14:paraId="51848023" w14:textId="77777777" w:rsidR="00E36909" w:rsidRPr="008063C7" w:rsidRDefault="006B14F5" w:rsidP="00296324">
      <w:pPr>
        <w:pStyle w:val="Footer"/>
        <w:numPr>
          <w:ilvl w:val="1"/>
          <w:numId w:val="4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Decid</w:t>
      </w:r>
      <w:r w:rsidR="00B42F7D" w:rsidRPr="008063C7">
        <w:rPr>
          <w:rFonts w:ascii="Calibri" w:hAnsi="Calibri" w:cs="Calibri"/>
          <w:lang w:val="pt-PT"/>
        </w:rPr>
        <w:t>ir sobre a cessação do seguimento</w:t>
      </w:r>
    </w:p>
    <w:p w14:paraId="64AF4FD0" w14:textId="066385EE" w:rsidR="00B42F7D" w:rsidRPr="008063C7" w:rsidRDefault="006B14F5" w:rsidP="00E36909">
      <w:pPr>
        <w:pStyle w:val="Footer"/>
        <w:numPr>
          <w:ilvl w:val="1"/>
          <w:numId w:val="4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 </w:t>
      </w:r>
      <w:r w:rsidR="00B42F7D" w:rsidRPr="008063C7">
        <w:rPr>
          <w:rFonts w:ascii="Calibri" w:hAnsi="Calibri" w:cs="Calibri"/>
          <w:lang w:val="pt-PT"/>
        </w:rPr>
        <w:t xml:space="preserve">Comunicação com outras unidades (gestão, laboratórios, logística, etc.), quando um contacto se torna num caso suspeito </w:t>
      </w:r>
    </w:p>
    <w:p w14:paraId="765575C4" w14:textId="206F927B" w:rsidR="006B14F5" w:rsidRPr="008063C7" w:rsidRDefault="00E36909" w:rsidP="00296324">
      <w:pPr>
        <w:pStyle w:val="Footer"/>
        <w:numPr>
          <w:ilvl w:val="0"/>
          <w:numId w:val="4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Supervis</w:t>
      </w:r>
      <w:r w:rsidR="007F0244" w:rsidRPr="008063C7">
        <w:rPr>
          <w:rFonts w:ascii="Calibri" w:hAnsi="Calibri" w:cs="Calibri"/>
          <w:lang w:val="pt-PT"/>
        </w:rPr>
        <w:t>ão</w:t>
      </w:r>
      <w:r w:rsidRPr="008063C7">
        <w:rPr>
          <w:rFonts w:ascii="Calibri" w:hAnsi="Calibri" w:cs="Calibri"/>
          <w:lang w:val="pt-PT"/>
        </w:rPr>
        <w:t xml:space="preserve"> </w:t>
      </w:r>
      <w:r w:rsidR="007F0244" w:rsidRPr="008063C7">
        <w:rPr>
          <w:rFonts w:ascii="Calibri" w:hAnsi="Calibri" w:cs="Calibri"/>
          <w:lang w:val="pt-PT"/>
        </w:rPr>
        <w:t>d</w:t>
      </w:r>
      <w:r w:rsidRPr="008063C7">
        <w:rPr>
          <w:rFonts w:ascii="Calibri" w:hAnsi="Calibri" w:cs="Calibri"/>
          <w:lang w:val="pt-PT"/>
        </w:rPr>
        <w:t>as operações</w:t>
      </w:r>
      <w:r w:rsidR="006B14F5" w:rsidRPr="008063C7">
        <w:rPr>
          <w:rFonts w:ascii="Calibri" w:hAnsi="Calibri" w:cs="Calibri"/>
          <w:lang w:val="pt-PT"/>
        </w:rPr>
        <w:t>, monitori</w:t>
      </w:r>
      <w:r w:rsidRPr="008063C7">
        <w:rPr>
          <w:rFonts w:ascii="Calibri" w:hAnsi="Calibri" w:cs="Calibri"/>
          <w:lang w:val="pt-PT"/>
        </w:rPr>
        <w:t>za</w:t>
      </w:r>
      <w:r w:rsidR="007F0244" w:rsidRPr="008063C7">
        <w:rPr>
          <w:rFonts w:ascii="Calibri" w:hAnsi="Calibri" w:cs="Calibri"/>
          <w:lang w:val="pt-PT"/>
        </w:rPr>
        <w:t>ção</w:t>
      </w:r>
      <w:r w:rsidRPr="008063C7">
        <w:rPr>
          <w:rFonts w:ascii="Calibri" w:hAnsi="Calibri" w:cs="Calibri"/>
          <w:lang w:val="pt-PT"/>
        </w:rPr>
        <w:t xml:space="preserve"> </w:t>
      </w:r>
      <w:r w:rsidR="007F0244" w:rsidRPr="008063C7">
        <w:rPr>
          <w:rFonts w:ascii="Calibri" w:hAnsi="Calibri" w:cs="Calibri"/>
          <w:lang w:val="pt-PT"/>
        </w:rPr>
        <w:t>d</w:t>
      </w:r>
      <w:r w:rsidRPr="008063C7">
        <w:rPr>
          <w:rFonts w:ascii="Calibri" w:hAnsi="Calibri" w:cs="Calibri"/>
          <w:lang w:val="pt-PT"/>
        </w:rPr>
        <w:t>o completamento das investigações e da formação e mobiliza</w:t>
      </w:r>
      <w:r w:rsidR="007F0244" w:rsidRPr="008063C7">
        <w:rPr>
          <w:rFonts w:ascii="Calibri" w:hAnsi="Calibri" w:cs="Calibri"/>
          <w:lang w:val="pt-PT"/>
        </w:rPr>
        <w:t>ção de</w:t>
      </w:r>
      <w:r w:rsidRPr="008063C7">
        <w:rPr>
          <w:rFonts w:ascii="Calibri" w:hAnsi="Calibri" w:cs="Calibri"/>
          <w:lang w:val="pt-PT"/>
        </w:rPr>
        <w:t xml:space="preserve"> recursos</w:t>
      </w:r>
      <w:r w:rsidR="006B14F5" w:rsidRPr="008063C7">
        <w:rPr>
          <w:rFonts w:ascii="Calibri" w:hAnsi="Calibri" w:cs="Calibri"/>
          <w:lang w:val="pt-PT"/>
        </w:rPr>
        <w:t xml:space="preserve">. </w:t>
      </w:r>
    </w:p>
    <w:p w14:paraId="4793C881" w14:textId="77777777" w:rsidR="006B14F5" w:rsidRPr="008063C7" w:rsidRDefault="006B14F5" w:rsidP="001F28C4">
      <w:pPr>
        <w:pStyle w:val="Footer"/>
        <w:tabs>
          <w:tab w:val="left" w:pos="-25"/>
        </w:tabs>
        <w:rPr>
          <w:rFonts w:ascii="Calibri" w:hAnsi="Calibri" w:cs="Calibri"/>
          <w:i/>
          <w:u w:val="single"/>
          <w:lang w:val="pt-PT"/>
        </w:rPr>
      </w:pPr>
    </w:p>
    <w:p w14:paraId="0B7FD0B6" w14:textId="77777777" w:rsidR="001F28C4" w:rsidRPr="008063C7" w:rsidRDefault="001F28C4" w:rsidP="001F28C4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  <w:r w:rsidRPr="008063C7">
        <w:rPr>
          <w:rFonts w:ascii="Calibri" w:hAnsi="Calibri" w:cs="Calibri"/>
          <w:i/>
          <w:u w:val="single"/>
          <w:lang w:val="pt-PT"/>
        </w:rPr>
        <w:t xml:space="preserve">Supervisor </w:t>
      </w:r>
    </w:p>
    <w:p w14:paraId="41769369" w14:textId="7956620E" w:rsidR="0036253F" w:rsidRPr="008063C7" w:rsidRDefault="0036253F" w:rsidP="00296324">
      <w:pPr>
        <w:pStyle w:val="Footer"/>
        <w:numPr>
          <w:ilvl w:val="0"/>
          <w:numId w:val="41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</w:t>
      </w:r>
      <w:r w:rsidR="00E36909" w:rsidRPr="008063C7">
        <w:rPr>
          <w:rFonts w:ascii="Calibri" w:hAnsi="Calibri" w:cs="Calibri"/>
          <w:lang w:val="pt-PT"/>
        </w:rPr>
        <w:t xml:space="preserve">tribuir Equipas de </w:t>
      </w:r>
      <w:r w:rsidR="00857992" w:rsidRPr="008063C7">
        <w:rPr>
          <w:rFonts w:ascii="Calibri" w:hAnsi="Calibri" w:cs="Calibri"/>
          <w:lang w:val="pt-PT"/>
        </w:rPr>
        <w:t>Seguimento</w:t>
      </w:r>
      <w:r w:rsidR="00E36909" w:rsidRPr="008063C7">
        <w:rPr>
          <w:rFonts w:ascii="Calibri" w:hAnsi="Calibri" w:cs="Calibri"/>
          <w:lang w:val="pt-PT"/>
        </w:rPr>
        <w:t xml:space="preserve"> aos contactos</w:t>
      </w:r>
      <w:r w:rsidRPr="008063C7">
        <w:rPr>
          <w:rFonts w:ascii="Calibri" w:hAnsi="Calibri" w:cs="Calibri"/>
          <w:lang w:val="pt-PT"/>
        </w:rPr>
        <w:t xml:space="preserve"> </w:t>
      </w:r>
    </w:p>
    <w:p w14:paraId="7D01ECF2" w14:textId="6C4F7CFB" w:rsidR="0036253F" w:rsidRPr="008063C7" w:rsidRDefault="00E36909" w:rsidP="00296324">
      <w:pPr>
        <w:pStyle w:val="Footer"/>
        <w:numPr>
          <w:ilvl w:val="0"/>
          <w:numId w:val="41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Resolver os </w:t>
      </w:r>
      <w:r w:rsidR="00524D60" w:rsidRPr="008063C7">
        <w:rPr>
          <w:rFonts w:ascii="Calibri" w:hAnsi="Calibri" w:cs="Calibri"/>
          <w:lang w:val="pt-PT"/>
        </w:rPr>
        <w:t>desafios e os problemas que sur</w:t>
      </w:r>
      <w:r w:rsidR="00857992" w:rsidRPr="008063C7">
        <w:rPr>
          <w:rFonts w:ascii="Calibri" w:hAnsi="Calibri" w:cs="Calibri"/>
          <w:lang w:val="pt-PT"/>
        </w:rPr>
        <w:t>girem</w:t>
      </w:r>
      <w:r w:rsidRPr="008063C7">
        <w:rPr>
          <w:rFonts w:ascii="Calibri" w:hAnsi="Calibri" w:cs="Calibri"/>
          <w:lang w:val="pt-PT"/>
        </w:rPr>
        <w:t xml:space="preserve"> no terreno </w:t>
      </w:r>
    </w:p>
    <w:p w14:paraId="4DEBFCE5" w14:textId="396E32FE" w:rsidR="0036253F" w:rsidRPr="008063C7" w:rsidRDefault="0036253F" w:rsidP="00296324">
      <w:pPr>
        <w:pStyle w:val="Footer"/>
        <w:numPr>
          <w:ilvl w:val="0"/>
          <w:numId w:val="41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Alert</w:t>
      </w:r>
      <w:r w:rsidR="00E36909" w:rsidRPr="008063C7">
        <w:rPr>
          <w:rFonts w:ascii="Calibri" w:hAnsi="Calibri" w:cs="Calibri"/>
          <w:lang w:val="pt-PT"/>
        </w:rPr>
        <w:t>ar o Epidemiologista de Campo, quando h</w:t>
      </w:r>
      <w:r w:rsidR="00857992" w:rsidRPr="008063C7">
        <w:rPr>
          <w:rFonts w:ascii="Calibri" w:hAnsi="Calibri" w:cs="Calibri"/>
          <w:lang w:val="pt-PT"/>
        </w:rPr>
        <w:t>ouver</w:t>
      </w:r>
      <w:r w:rsidR="00E36909" w:rsidRPr="008063C7">
        <w:rPr>
          <w:rFonts w:ascii="Calibri" w:hAnsi="Calibri" w:cs="Calibri"/>
          <w:lang w:val="pt-PT"/>
        </w:rPr>
        <w:t xml:space="preserve"> um contacto sintomático </w:t>
      </w:r>
    </w:p>
    <w:p w14:paraId="7151B621" w14:textId="1DD2B881" w:rsidR="0036253F" w:rsidRPr="008063C7" w:rsidRDefault="0036253F" w:rsidP="00296324">
      <w:pPr>
        <w:pStyle w:val="Footer"/>
        <w:numPr>
          <w:ilvl w:val="0"/>
          <w:numId w:val="41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Identif</w:t>
      </w:r>
      <w:r w:rsidR="00E36909" w:rsidRPr="008063C7">
        <w:rPr>
          <w:rFonts w:ascii="Calibri" w:hAnsi="Calibri" w:cs="Calibri"/>
          <w:lang w:val="pt-PT"/>
        </w:rPr>
        <w:t xml:space="preserve">icar e </w:t>
      </w:r>
      <w:r w:rsidR="00857992" w:rsidRPr="008063C7">
        <w:rPr>
          <w:rFonts w:ascii="Calibri" w:hAnsi="Calibri" w:cs="Calibri"/>
          <w:lang w:val="pt-PT"/>
        </w:rPr>
        <w:t>procur</w:t>
      </w:r>
      <w:r w:rsidR="00E36909" w:rsidRPr="008063C7">
        <w:rPr>
          <w:rFonts w:ascii="Calibri" w:hAnsi="Calibri" w:cs="Calibri"/>
          <w:lang w:val="pt-PT"/>
        </w:rPr>
        <w:t xml:space="preserve">ar </w:t>
      </w:r>
      <w:r w:rsidR="00857992" w:rsidRPr="008063C7">
        <w:rPr>
          <w:rFonts w:ascii="Calibri" w:hAnsi="Calibri" w:cs="Calibri"/>
          <w:lang w:val="pt-PT"/>
        </w:rPr>
        <w:t xml:space="preserve">os </w:t>
      </w:r>
      <w:r w:rsidRPr="008063C7">
        <w:rPr>
          <w:rFonts w:ascii="Calibri" w:hAnsi="Calibri" w:cs="Calibri"/>
          <w:lang w:val="pt-PT"/>
        </w:rPr>
        <w:t>contact</w:t>
      </w:r>
      <w:r w:rsidR="00E36909" w:rsidRPr="008063C7">
        <w:rPr>
          <w:rFonts w:ascii="Calibri" w:hAnsi="Calibri" w:cs="Calibri"/>
          <w:lang w:val="pt-PT"/>
        </w:rPr>
        <w:t>o</w:t>
      </w:r>
      <w:r w:rsidRPr="008063C7">
        <w:rPr>
          <w:rFonts w:ascii="Calibri" w:hAnsi="Calibri" w:cs="Calibri"/>
          <w:lang w:val="pt-PT"/>
        </w:rPr>
        <w:t xml:space="preserve">s </w:t>
      </w:r>
      <w:r w:rsidR="00E36909" w:rsidRPr="008063C7">
        <w:rPr>
          <w:rFonts w:ascii="Calibri" w:hAnsi="Calibri" w:cs="Calibri"/>
          <w:lang w:val="pt-PT"/>
        </w:rPr>
        <w:t>que abandonaram o seguimento</w:t>
      </w:r>
      <w:r w:rsidRPr="008063C7">
        <w:rPr>
          <w:rFonts w:ascii="Calibri" w:hAnsi="Calibri" w:cs="Calibri"/>
          <w:lang w:val="pt-PT"/>
        </w:rPr>
        <w:t xml:space="preserve"> </w:t>
      </w:r>
    </w:p>
    <w:p w14:paraId="66C50121" w14:textId="3609C27F" w:rsidR="0036253F" w:rsidRPr="008063C7" w:rsidRDefault="00E36909" w:rsidP="00296324">
      <w:pPr>
        <w:pStyle w:val="Footer"/>
        <w:numPr>
          <w:ilvl w:val="0"/>
          <w:numId w:val="41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Determinar medidas de garantia de qualidade </w:t>
      </w:r>
    </w:p>
    <w:p w14:paraId="2EC9339E" w14:textId="2EEF84EC" w:rsidR="0036253F" w:rsidRPr="008063C7" w:rsidRDefault="00E36909" w:rsidP="00296324">
      <w:pPr>
        <w:pStyle w:val="Footer"/>
        <w:numPr>
          <w:ilvl w:val="0"/>
          <w:numId w:val="41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Recolher dados sobre os esforços de localização em curso –</w:t>
      </w:r>
      <w:r w:rsidR="0036253F" w:rsidRPr="008063C7">
        <w:rPr>
          <w:rFonts w:ascii="Calibri" w:hAnsi="Calibri" w:cs="Calibri"/>
          <w:lang w:val="pt-PT"/>
        </w:rPr>
        <w:t xml:space="preserve"> report</w:t>
      </w:r>
      <w:r w:rsidRPr="008063C7">
        <w:rPr>
          <w:rFonts w:ascii="Calibri" w:hAnsi="Calibri" w:cs="Calibri"/>
          <w:lang w:val="pt-PT"/>
        </w:rPr>
        <w:t>ar ao Gestor de Dados</w:t>
      </w:r>
      <w:r w:rsidR="0036253F" w:rsidRPr="008063C7">
        <w:rPr>
          <w:rFonts w:ascii="Calibri" w:hAnsi="Calibri" w:cs="Calibri"/>
          <w:lang w:val="pt-PT"/>
        </w:rPr>
        <w:t>/</w:t>
      </w:r>
      <w:r w:rsidRPr="008063C7">
        <w:rPr>
          <w:rFonts w:ascii="Calibri" w:hAnsi="Calibri" w:cs="Calibri"/>
          <w:lang w:val="pt-PT"/>
        </w:rPr>
        <w:t xml:space="preserve">Epidemiologista de Campo </w:t>
      </w:r>
    </w:p>
    <w:p w14:paraId="77CE0C10" w14:textId="77777777" w:rsidR="001F28C4" w:rsidRPr="008063C7" w:rsidRDefault="001F28C4" w:rsidP="001F28C4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</w:p>
    <w:p w14:paraId="36B1AF95" w14:textId="3C85E1FA" w:rsidR="001F28C4" w:rsidRPr="008063C7" w:rsidRDefault="00E36909" w:rsidP="001F28C4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  <w:r w:rsidRPr="008063C7">
        <w:rPr>
          <w:rFonts w:ascii="Calibri" w:hAnsi="Calibri" w:cs="Calibri"/>
          <w:i/>
          <w:u w:val="single"/>
          <w:lang w:val="pt-PT"/>
        </w:rPr>
        <w:t>Gestor de Dados</w:t>
      </w:r>
      <w:r w:rsidR="001F28C4" w:rsidRPr="008063C7">
        <w:rPr>
          <w:rFonts w:ascii="Calibri" w:hAnsi="Calibri" w:cs="Calibri"/>
          <w:i/>
          <w:u w:val="single"/>
          <w:lang w:val="pt-PT"/>
        </w:rPr>
        <w:t xml:space="preserve"> </w:t>
      </w:r>
    </w:p>
    <w:p w14:paraId="59A9C503" w14:textId="6900087B" w:rsidR="006B14F5" w:rsidRPr="008063C7" w:rsidRDefault="00857992" w:rsidP="006B14F5">
      <w:pPr>
        <w:pStyle w:val="Footer"/>
        <w:numPr>
          <w:ilvl w:val="0"/>
          <w:numId w:val="2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Assegura</w:t>
      </w:r>
      <w:r w:rsidR="00E36909" w:rsidRPr="008063C7">
        <w:rPr>
          <w:rFonts w:ascii="Calibri" w:hAnsi="Calibri" w:cs="Calibri"/>
          <w:lang w:val="pt-PT"/>
        </w:rPr>
        <w:t xml:space="preserve">r a </w:t>
      </w:r>
      <w:r w:rsidR="008063C7" w:rsidRPr="008063C7">
        <w:rPr>
          <w:rFonts w:ascii="Calibri" w:hAnsi="Calibri" w:cs="Calibri"/>
          <w:lang w:val="pt-PT"/>
        </w:rPr>
        <w:t>introdução</w:t>
      </w:r>
      <w:r w:rsidR="00E36909" w:rsidRPr="008063C7">
        <w:rPr>
          <w:rFonts w:ascii="Calibri" w:hAnsi="Calibri" w:cs="Calibri"/>
          <w:lang w:val="pt-PT"/>
        </w:rPr>
        <w:t xml:space="preserve"> de todos os dados</w:t>
      </w:r>
      <w:r w:rsidR="006B14F5" w:rsidRPr="008063C7">
        <w:rPr>
          <w:rFonts w:ascii="Calibri" w:hAnsi="Calibri" w:cs="Calibri"/>
          <w:lang w:val="pt-PT"/>
        </w:rPr>
        <w:t xml:space="preserve">, </w:t>
      </w:r>
      <w:r w:rsidR="00E36909" w:rsidRPr="008063C7">
        <w:rPr>
          <w:rFonts w:ascii="Calibri" w:hAnsi="Calibri" w:cs="Calibri"/>
          <w:lang w:val="pt-PT"/>
        </w:rPr>
        <w:t>enviar relatório ao epidemiologista de campo, ao epidemiologista-chefe e outros</w:t>
      </w:r>
      <w:r w:rsidR="006B14F5" w:rsidRPr="008063C7">
        <w:rPr>
          <w:rFonts w:ascii="Calibri" w:hAnsi="Calibri" w:cs="Calibri"/>
          <w:lang w:val="pt-PT"/>
        </w:rPr>
        <w:t xml:space="preserve"> </w:t>
      </w:r>
    </w:p>
    <w:p w14:paraId="60F7F4C8" w14:textId="4053D3ED" w:rsidR="006B14F5" w:rsidRPr="008063C7" w:rsidRDefault="00857992" w:rsidP="006B14F5">
      <w:pPr>
        <w:pStyle w:val="Footer"/>
        <w:numPr>
          <w:ilvl w:val="0"/>
          <w:numId w:val="2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Fornece</w:t>
      </w:r>
      <w:r w:rsidR="00E36909" w:rsidRPr="008063C7">
        <w:rPr>
          <w:rFonts w:ascii="Calibri" w:hAnsi="Calibri" w:cs="Calibri"/>
          <w:lang w:val="pt-PT"/>
        </w:rPr>
        <w:t xml:space="preserve">r aos supervisores listas rigorosas e actualizadas de todos os contactos a seguir </w:t>
      </w:r>
      <w:r w:rsidR="006B14F5" w:rsidRPr="008063C7">
        <w:rPr>
          <w:rFonts w:ascii="Calibri" w:hAnsi="Calibri" w:cs="Calibri"/>
          <w:lang w:val="pt-PT"/>
        </w:rPr>
        <w:t>(d</w:t>
      </w:r>
      <w:r w:rsidR="00EE0CA8" w:rsidRPr="008063C7">
        <w:rPr>
          <w:rFonts w:ascii="Calibri" w:hAnsi="Calibri" w:cs="Calibri"/>
          <w:lang w:val="pt-PT"/>
        </w:rPr>
        <w:t xml:space="preserve">iariamente e sempre que </w:t>
      </w:r>
      <w:r w:rsidRPr="008063C7">
        <w:rPr>
          <w:rFonts w:ascii="Calibri" w:hAnsi="Calibri" w:cs="Calibri"/>
          <w:lang w:val="pt-PT"/>
        </w:rPr>
        <w:t>um</w:t>
      </w:r>
      <w:r w:rsidR="00EE0CA8" w:rsidRPr="008063C7">
        <w:rPr>
          <w:rFonts w:ascii="Calibri" w:hAnsi="Calibri" w:cs="Calibri"/>
          <w:lang w:val="pt-PT"/>
        </w:rPr>
        <w:t>a lista for modificada</w:t>
      </w:r>
      <w:r w:rsidR="006B14F5" w:rsidRPr="008063C7">
        <w:rPr>
          <w:rFonts w:ascii="Calibri" w:hAnsi="Calibri" w:cs="Calibri"/>
          <w:lang w:val="pt-PT"/>
        </w:rPr>
        <w:t xml:space="preserve">). </w:t>
      </w:r>
    </w:p>
    <w:p w14:paraId="23767DB1" w14:textId="2FBD9D4C" w:rsidR="006B14F5" w:rsidRPr="008063C7" w:rsidRDefault="0036253F" w:rsidP="006B14F5">
      <w:pPr>
        <w:pStyle w:val="Footer"/>
        <w:numPr>
          <w:ilvl w:val="0"/>
          <w:numId w:val="2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Anal</w:t>
      </w:r>
      <w:r w:rsidR="00EE0CA8" w:rsidRPr="008063C7">
        <w:rPr>
          <w:rFonts w:ascii="Calibri" w:hAnsi="Calibri" w:cs="Calibri"/>
          <w:lang w:val="pt-PT"/>
        </w:rPr>
        <w:t xml:space="preserve">isar os dados da localização de contactos, para identificar problemas </w:t>
      </w:r>
      <w:r w:rsidR="006B14F5" w:rsidRPr="008063C7">
        <w:rPr>
          <w:rFonts w:ascii="Calibri" w:hAnsi="Calibri" w:cs="Calibri"/>
          <w:lang w:val="pt-PT"/>
        </w:rPr>
        <w:t>(sucess</w:t>
      </w:r>
      <w:r w:rsidR="00EE0CA8" w:rsidRPr="008063C7">
        <w:rPr>
          <w:rFonts w:ascii="Calibri" w:hAnsi="Calibri" w:cs="Calibri"/>
          <w:lang w:val="pt-PT"/>
        </w:rPr>
        <w:t>o</w:t>
      </w:r>
      <w:r w:rsidR="006B14F5" w:rsidRPr="008063C7">
        <w:rPr>
          <w:rFonts w:ascii="Calibri" w:hAnsi="Calibri" w:cs="Calibri"/>
          <w:lang w:val="pt-PT"/>
        </w:rPr>
        <w:t xml:space="preserve">, </w:t>
      </w:r>
      <w:r w:rsidR="00EE0CA8" w:rsidRPr="008063C7">
        <w:rPr>
          <w:rFonts w:ascii="Calibri" w:hAnsi="Calibri" w:cs="Calibri"/>
          <w:lang w:val="pt-PT"/>
        </w:rPr>
        <w:t>número de contactos irrealisticamente baixo</w:t>
      </w:r>
      <w:r w:rsidR="00524D60" w:rsidRPr="008063C7">
        <w:rPr>
          <w:rFonts w:ascii="Calibri" w:hAnsi="Calibri" w:cs="Calibri"/>
          <w:lang w:val="pt-PT"/>
        </w:rPr>
        <w:t>)</w:t>
      </w:r>
      <w:r w:rsidR="00EE0CA8" w:rsidRPr="008063C7">
        <w:rPr>
          <w:rFonts w:ascii="Calibri" w:hAnsi="Calibri" w:cs="Calibri"/>
          <w:lang w:val="pt-PT"/>
        </w:rPr>
        <w:t xml:space="preserve"> </w:t>
      </w:r>
    </w:p>
    <w:p w14:paraId="13C0AB65" w14:textId="5AEDE99C" w:rsidR="006B14F5" w:rsidRPr="008063C7" w:rsidRDefault="006B14F5" w:rsidP="006B14F5">
      <w:pPr>
        <w:pStyle w:val="Footer"/>
        <w:numPr>
          <w:ilvl w:val="0"/>
          <w:numId w:val="2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Supervisi</w:t>
      </w:r>
      <w:r w:rsidR="00EE0CA8" w:rsidRPr="008063C7">
        <w:rPr>
          <w:rFonts w:ascii="Calibri" w:hAnsi="Calibri" w:cs="Calibri"/>
          <w:lang w:val="pt-PT"/>
        </w:rPr>
        <w:t>onar a</w:t>
      </w:r>
      <w:r w:rsidR="00524D60" w:rsidRPr="008063C7">
        <w:rPr>
          <w:rFonts w:ascii="Calibri" w:hAnsi="Calibri" w:cs="Calibri"/>
          <w:lang w:val="pt-PT"/>
        </w:rPr>
        <w:t>s</w:t>
      </w:r>
      <w:r w:rsidR="00EE0CA8" w:rsidRPr="008063C7">
        <w:rPr>
          <w:rFonts w:ascii="Calibri" w:hAnsi="Calibri" w:cs="Calibri"/>
          <w:lang w:val="pt-PT"/>
        </w:rPr>
        <w:t xml:space="preserve"> actividades do pessoal suplementar da </w:t>
      </w:r>
      <w:r w:rsidR="008063C7" w:rsidRPr="008063C7">
        <w:rPr>
          <w:rFonts w:ascii="Calibri" w:hAnsi="Calibri" w:cs="Calibri"/>
          <w:lang w:val="pt-PT"/>
        </w:rPr>
        <w:t>introdução</w:t>
      </w:r>
      <w:r w:rsidR="00EE0CA8" w:rsidRPr="008063C7">
        <w:rPr>
          <w:rFonts w:ascii="Calibri" w:hAnsi="Calibri" w:cs="Calibri"/>
          <w:lang w:val="pt-PT"/>
        </w:rPr>
        <w:t xml:space="preserve"> de dados</w:t>
      </w:r>
    </w:p>
    <w:p w14:paraId="617C0F17" w14:textId="27A9B528" w:rsidR="006B14F5" w:rsidRPr="008063C7" w:rsidRDefault="00EE0CA8" w:rsidP="006B14F5">
      <w:pPr>
        <w:pStyle w:val="Footer"/>
        <w:numPr>
          <w:ilvl w:val="0"/>
          <w:numId w:val="20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Efectuar a verificação da qualidade dos dados </w:t>
      </w:r>
    </w:p>
    <w:p w14:paraId="6F5BD78B" w14:textId="77777777" w:rsidR="001F28C4" w:rsidRPr="008063C7" w:rsidRDefault="001F28C4" w:rsidP="001F28C4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</w:p>
    <w:p w14:paraId="3168E8CE" w14:textId="589B2B99" w:rsidR="001F28C4" w:rsidRPr="008063C7" w:rsidRDefault="00C07467" w:rsidP="001F28C4">
      <w:pPr>
        <w:pStyle w:val="Footer"/>
        <w:tabs>
          <w:tab w:val="left" w:pos="-25"/>
        </w:tabs>
        <w:rPr>
          <w:rFonts w:ascii="Calibri" w:hAnsi="Calibri" w:cs="Calibri"/>
          <w:b/>
          <w:i/>
          <w:u w:val="single"/>
          <w:lang w:val="pt-PT"/>
        </w:rPr>
      </w:pPr>
      <w:r w:rsidRPr="008063C7">
        <w:rPr>
          <w:rFonts w:ascii="Calibri" w:hAnsi="Calibri" w:cs="Calibri"/>
          <w:i/>
          <w:u w:val="single"/>
          <w:lang w:val="pt-PT"/>
        </w:rPr>
        <w:t>Equipas de investigação</w:t>
      </w:r>
    </w:p>
    <w:p w14:paraId="20B803AD" w14:textId="2A54BDAC" w:rsidR="0036253F" w:rsidRPr="008063C7" w:rsidRDefault="00C07467" w:rsidP="00296324">
      <w:pPr>
        <w:pStyle w:val="Footer"/>
        <w:numPr>
          <w:ilvl w:val="0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Entrevistar</w:t>
      </w:r>
      <w:r w:rsidR="0036253F" w:rsidRPr="008063C7">
        <w:rPr>
          <w:rFonts w:ascii="Calibri" w:hAnsi="Calibri" w:cs="Calibri"/>
          <w:lang w:val="pt-PT"/>
        </w:rPr>
        <w:t xml:space="preserve"> </w:t>
      </w:r>
      <w:r w:rsidRPr="008063C7">
        <w:rPr>
          <w:rFonts w:ascii="Calibri" w:hAnsi="Calibri" w:cs="Calibri"/>
          <w:lang w:val="pt-PT"/>
        </w:rPr>
        <w:t>alertas de casos ou pessoas próximas, se o caso morrer</w:t>
      </w:r>
      <w:r w:rsidR="0036253F" w:rsidRPr="008063C7">
        <w:rPr>
          <w:rFonts w:ascii="Calibri" w:hAnsi="Calibri" w:cs="Calibri"/>
          <w:lang w:val="pt-PT"/>
        </w:rPr>
        <w:t xml:space="preserve">, </w:t>
      </w:r>
      <w:r w:rsidRPr="008063C7">
        <w:rPr>
          <w:rFonts w:ascii="Calibri" w:hAnsi="Calibri" w:cs="Calibri"/>
          <w:lang w:val="pt-PT"/>
        </w:rPr>
        <w:t xml:space="preserve">acerca de potenciais contactos </w:t>
      </w:r>
    </w:p>
    <w:p w14:paraId="4E71B959" w14:textId="3E27CC7D" w:rsidR="0036253F" w:rsidRPr="008063C7" w:rsidRDefault="00C07467" w:rsidP="00296324">
      <w:pPr>
        <w:pStyle w:val="Footer"/>
        <w:numPr>
          <w:ilvl w:val="0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Agir, se um agente localizador estiver preocupado com o estado de saúde de um contacto </w:t>
      </w:r>
    </w:p>
    <w:p w14:paraId="7BE05954" w14:textId="7427DF0F" w:rsidR="0036253F" w:rsidRPr="008063C7" w:rsidRDefault="0036253F" w:rsidP="00296324">
      <w:pPr>
        <w:pStyle w:val="Footer"/>
        <w:numPr>
          <w:ilvl w:val="1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</w:t>
      </w:r>
      <w:r w:rsidR="00C07467" w:rsidRPr="008063C7">
        <w:rPr>
          <w:rFonts w:ascii="Calibri" w:hAnsi="Calibri" w:cs="Calibri"/>
          <w:lang w:val="pt-PT"/>
        </w:rPr>
        <w:t xml:space="preserve">valiar o contacto para determinar se deve ser considerado um caso de DVE </w:t>
      </w:r>
    </w:p>
    <w:p w14:paraId="68CFEF16" w14:textId="5128BCD4" w:rsidR="0036253F" w:rsidRPr="008063C7" w:rsidRDefault="00C07467" w:rsidP="00296324">
      <w:pPr>
        <w:pStyle w:val="Footer"/>
        <w:numPr>
          <w:ilvl w:val="1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Se o contacto for sintomático e, portanto, um caso suspeito</w:t>
      </w:r>
      <w:r w:rsidR="0036253F" w:rsidRPr="008063C7">
        <w:rPr>
          <w:rFonts w:ascii="Calibri" w:hAnsi="Calibri" w:cs="Calibri"/>
          <w:lang w:val="pt-PT"/>
        </w:rPr>
        <w:t>, alert</w:t>
      </w:r>
      <w:r w:rsidRPr="008063C7">
        <w:rPr>
          <w:rFonts w:ascii="Calibri" w:hAnsi="Calibri" w:cs="Calibri"/>
          <w:lang w:val="pt-PT"/>
        </w:rPr>
        <w:t>ar o supervisor de campo</w:t>
      </w:r>
      <w:r w:rsidR="0036253F" w:rsidRPr="008063C7">
        <w:rPr>
          <w:rFonts w:ascii="Calibri" w:hAnsi="Calibri" w:cs="Calibri"/>
          <w:lang w:val="pt-PT"/>
        </w:rPr>
        <w:t xml:space="preserve"> </w:t>
      </w:r>
    </w:p>
    <w:p w14:paraId="0C141DB3" w14:textId="1B2BDF4E" w:rsidR="0036253F" w:rsidRPr="008063C7" w:rsidRDefault="0036253F" w:rsidP="00296324">
      <w:pPr>
        <w:pStyle w:val="Footer"/>
        <w:numPr>
          <w:ilvl w:val="0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lastRenderedPageBreak/>
        <w:t>A</w:t>
      </w:r>
      <w:r w:rsidR="0004354A" w:rsidRPr="008063C7">
        <w:rPr>
          <w:rFonts w:ascii="Calibri" w:hAnsi="Calibri" w:cs="Calibri"/>
          <w:lang w:val="pt-PT"/>
        </w:rPr>
        <w:t>gir, se for identificado um novo caso</w:t>
      </w:r>
      <w:r w:rsidRPr="008063C7">
        <w:rPr>
          <w:rFonts w:ascii="Calibri" w:hAnsi="Calibri" w:cs="Calibri"/>
          <w:lang w:val="pt-PT"/>
        </w:rPr>
        <w:t xml:space="preserve"> </w:t>
      </w:r>
      <w:r w:rsidR="0004354A" w:rsidRPr="008063C7">
        <w:rPr>
          <w:rFonts w:ascii="Calibri" w:hAnsi="Calibri" w:cs="Calibri"/>
          <w:lang w:val="pt-PT"/>
        </w:rPr>
        <w:t xml:space="preserve">através de outros meios </w:t>
      </w:r>
      <w:r w:rsidRPr="008063C7">
        <w:rPr>
          <w:rFonts w:ascii="Calibri" w:hAnsi="Calibri" w:cs="Calibri"/>
          <w:lang w:val="pt-PT"/>
        </w:rPr>
        <w:t>(i.e.</w:t>
      </w:r>
      <w:r w:rsidR="0004354A" w:rsidRPr="008063C7">
        <w:rPr>
          <w:rFonts w:ascii="Calibri" w:hAnsi="Calibri" w:cs="Calibri"/>
          <w:lang w:val="pt-PT"/>
        </w:rPr>
        <w:t>,</w:t>
      </w:r>
      <w:r w:rsidRPr="008063C7">
        <w:rPr>
          <w:rFonts w:ascii="Calibri" w:hAnsi="Calibri" w:cs="Calibri"/>
          <w:lang w:val="pt-PT"/>
        </w:rPr>
        <w:t xml:space="preserve"> </w:t>
      </w:r>
      <w:r w:rsidR="0004354A" w:rsidRPr="008063C7">
        <w:rPr>
          <w:rFonts w:ascii="Calibri" w:hAnsi="Calibri" w:cs="Calibri"/>
          <w:lang w:val="pt-PT"/>
        </w:rPr>
        <w:t>unidade de saúde</w:t>
      </w:r>
      <w:r w:rsidRPr="008063C7">
        <w:rPr>
          <w:rFonts w:ascii="Calibri" w:hAnsi="Calibri" w:cs="Calibri"/>
          <w:lang w:val="pt-PT"/>
        </w:rPr>
        <w:t xml:space="preserve">) </w:t>
      </w:r>
    </w:p>
    <w:p w14:paraId="7AC4156B" w14:textId="72B28FE8" w:rsidR="0036253F" w:rsidRPr="008063C7" w:rsidRDefault="0004354A" w:rsidP="00296324">
      <w:pPr>
        <w:pStyle w:val="Footer"/>
        <w:numPr>
          <w:ilvl w:val="0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Visitar residências, para identificar todos os contactos</w:t>
      </w:r>
    </w:p>
    <w:p w14:paraId="4F76AF51" w14:textId="21DC46A3" w:rsidR="0036253F" w:rsidRPr="008063C7" w:rsidRDefault="0036253F" w:rsidP="00296324">
      <w:pPr>
        <w:pStyle w:val="Footer"/>
        <w:numPr>
          <w:ilvl w:val="0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Alert</w:t>
      </w:r>
      <w:r w:rsidR="0004354A" w:rsidRPr="008063C7">
        <w:rPr>
          <w:rFonts w:ascii="Calibri" w:hAnsi="Calibri" w:cs="Calibri"/>
          <w:lang w:val="pt-PT"/>
        </w:rPr>
        <w:t>ar os contactos para a sua situação, o procedimento de localização de contactos e oferecer apoio</w:t>
      </w:r>
    </w:p>
    <w:p w14:paraId="1730A399" w14:textId="31F6C826" w:rsidR="0036253F" w:rsidRPr="008063C7" w:rsidRDefault="0004354A" w:rsidP="00296324">
      <w:pPr>
        <w:pStyle w:val="Footer"/>
        <w:numPr>
          <w:ilvl w:val="0"/>
          <w:numId w:val="42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Fazer a lista de todos os contactos no Formulário da Lista de Contactos</w:t>
      </w:r>
      <w:r w:rsidR="0036253F" w:rsidRPr="008063C7">
        <w:rPr>
          <w:rFonts w:ascii="Calibri" w:hAnsi="Calibri" w:cs="Calibri"/>
          <w:lang w:val="pt-PT"/>
        </w:rPr>
        <w:t xml:space="preserve"> </w:t>
      </w:r>
    </w:p>
    <w:p w14:paraId="4000F102" w14:textId="77777777" w:rsidR="006B14F5" w:rsidRPr="008063C7" w:rsidRDefault="006B14F5" w:rsidP="006B14F5">
      <w:pPr>
        <w:pStyle w:val="Footer"/>
        <w:widowControl/>
        <w:tabs>
          <w:tab w:val="clear" w:pos="4513"/>
          <w:tab w:val="clear" w:pos="9026"/>
          <w:tab w:val="left" w:pos="-25"/>
        </w:tabs>
        <w:autoSpaceDE/>
        <w:autoSpaceDN/>
        <w:adjustRightInd/>
        <w:rPr>
          <w:rFonts w:ascii="Calibri" w:hAnsi="Calibri" w:cs="Calibri"/>
          <w:i/>
          <w:lang w:val="pt-PT"/>
        </w:rPr>
      </w:pPr>
    </w:p>
    <w:p w14:paraId="7F2ABE0D" w14:textId="77777777" w:rsidR="009B0891" w:rsidRPr="008063C7" w:rsidRDefault="009B0891" w:rsidP="006B14F5">
      <w:pPr>
        <w:pStyle w:val="Footer"/>
        <w:tabs>
          <w:tab w:val="left" w:pos="-25"/>
        </w:tabs>
        <w:rPr>
          <w:rFonts w:ascii="Calibri" w:hAnsi="Calibri" w:cs="Calibri"/>
          <w:i/>
          <w:u w:val="single"/>
          <w:lang w:val="pt-PT"/>
        </w:rPr>
      </w:pPr>
    </w:p>
    <w:p w14:paraId="25CA013E" w14:textId="561470EE" w:rsidR="006B14F5" w:rsidRPr="008063C7" w:rsidRDefault="0004354A" w:rsidP="006B14F5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  <w:r w:rsidRPr="008063C7">
        <w:rPr>
          <w:rFonts w:ascii="Calibri" w:hAnsi="Calibri" w:cs="Calibri"/>
          <w:i/>
          <w:u w:val="single"/>
          <w:lang w:val="pt-PT"/>
        </w:rPr>
        <w:t>Equipa de seguimento dos contactos</w:t>
      </w:r>
      <w:r w:rsidR="006B14F5" w:rsidRPr="008063C7">
        <w:rPr>
          <w:rFonts w:ascii="Calibri" w:hAnsi="Calibri" w:cs="Calibri"/>
          <w:i/>
          <w:u w:val="single"/>
          <w:lang w:val="pt-PT"/>
        </w:rPr>
        <w:t>:</w:t>
      </w:r>
      <w:r w:rsidR="006B14F5" w:rsidRPr="008063C7">
        <w:rPr>
          <w:rFonts w:ascii="Calibri" w:hAnsi="Calibri" w:cs="Calibri"/>
          <w:i/>
          <w:lang w:val="pt-PT"/>
        </w:rPr>
        <w:t xml:space="preserve"> </w:t>
      </w:r>
    </w:p>
    <w:p w14:paraId="519E7F90" w14:textId="12E28689" w:rsidR="006B14F5" w:rsidRPr="008063C7" w:rsidRDefault="0004354A" w:rsidP="00296324">
      <w:pPr>
        <w:pStyle w:val="Footer"/>
        <w:numPr>
          <w:ilvl w:val="0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Envolv</w:t>
      </w:r>
      <w:r w:rsidR="002157D3" w:rsidRPr="008063C7">
        <w:rPr>
          <w:rFonts w:ascii="Calibri" w:hAnsi="Calibri" w:cs="Calibri"/>
          <w:lang w:val="pt-PT"/>
        </w:rPr>
        <w:t xml:space="preserve">er a </w:t>
      </w:r>
      <w:r w:rsidRPr="008063C7">
        <w:rPr>
          <w:rFonts w:ascii="Calibri" w:hAnsi="Calibri" w:cs="Calibri"/>
          <w:lang w:val="pt-PT"/>
        </w:rPr>
        <w:t>comunidade e as famílias</w:t>
      </w:r>
      <w:r w:rsidR="002157D3" w:rsidRPr="008063C7">
        <w:rPr>
          <w:rFonts w:ascii="Calibri" w:hAnsi="Calibri" w:cs="Calibri"/>
          <w:lang w:val="pt-PT"/>
        </w:rPr>
        <w:t xml:space="preserve"> desde o início</w:t>
      </w:r>
      <w:r w:rsidRPr="008063C7">
        <w:rPr>
          <w:rFonts w:ascii="Calibri" w:hAnsi="Calibri" w:cs="Calibri"/>
          <w:lang w:val="pt-PT"/>
        </w:rPr>
        <w:t xml:space="preserve"> </w:t>
      </w:r>
    </w:p>
    <w:p w14:paraId="4890A190" w14:textId="6AF608AE" w:rsidR="006B14F5" w:rsidRPr="008063C7" w:rsidRDefault="006B14F5" w:rsidP="00296324">
      <w:pPr>
        <w:pStyle w:val="Footer"/>
        <w:numPr>
          <w:ilvl w:val="0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Visit</w:t>
      </w:r>
      <w:r w:rsidR="0004354A" w:rsidRPr="008063C7">
        <w:rPr>
          <w:rFonts w:ascii="Calibri" w:hAnsi="Calibri" w:cs="Calibri"/>
          <w:lang w:val="pt-PT"/>
        </w:rPr>
        <w:t>ar os contactos</w:t>
      </w:r>
      <w:r w:rsidRPr="008063C7">
        <w:rPr>
          <w:rFonts w:ascii="Calibri" w:hAnsi="Calibri" w:cs="Calibri"/>
          <w:lang w:val="pt-PT"/>
        </w:rPr>
        <w:t xml:space="preserve"> </w:t>
      </w:r>
      <w:r w:rsidR="0004354A" w:rsidRPr="008063C7">
        <w:rPr>
          <w:rFonts w:ascii="Calibri" w:hAnsi="Calibri" w:cs="Calibri"/>
          <w:lang w:val="pt-PT"/>
        </w:rPr>
        <w:t>todos os dias</w:t>
      </w:r>
      <w:r w:rsidR="00857992" w:rsidRPr="008063C7">
        <w:rPr>
          <w:rFonts w:ascii="Calibri" w:hAnsi="Calibri" w:cs="Calibri"/>
          <w:lang w:val="pt-PT"/>
        </w:rPr>
        <w:t>,</w:t>
      </w:r>
      <w:r w:rsidR="0004354A" w:rsidRPr="008063C7">
        <w:rPr>
          <w:rFonts w:ascii="Calibri" w:hAnsi="Calibri" w:cs="Calibri"/>
          <w:lang w:val="pt-PT"/>
        </w:rPr>
        <w:t xml:space="preserve"> durante </w:t>
      </w:r>
      <w:r w:rsidRPr="008063C7">
        <w:rPr>
          <w:rFonts w:ascii="Calibri" w:hAnsi="Calibri" w:cs="Calibri"/>
          <w:lang w:val="pt-PT"/>
        </w:rPr>
        <w:t>21 d</w:t>
      </w:r>
      <w:r w:rsidR="0004354A" w:rsidRPr="008063C7">
        <w:rPr>
          <w:rFonts w:ascii="Calibri" w:hAnsi="Calibri" w:cs="Calibri"/>
          <w:lang w:val="pt-PT"/>
        </w:rPr>
        <w:t>ia</w:t>
      </w:r>
      <w:r w:rsidRPr="008063C7">
        <w:rPr>
          <w:rFonts w:ascii="Calibri" w:hAnsi="Calibri" w:cs="Calibri"/>
          <w:lang w:val="pt-PT"/>
        </w:rPr>
        <w:t>s. Dur</w:t>
      </w:r>
      <w:r w:rsidR="0004354A" w:rsidRPr="008063C7">
        <w:rPr>
          <w:rFonts w:ascii="Calibri" w:hAnsi="Calibri" w:cs="Calibri"/>
          <w:lang w:val="pt-PT"/>
        </w:rPr>
        <w:t>ante esse tempo, a equipa é responsável por</w:t>
      </w:r>
      <w:r w:rsidRPr="008063C7">
        <w:rPr>
          <w:rFonts w:ascii="Calibri" w:hAnsi="Calibri" w:cs="Calibri"/>
          <w:lang w:val="pt-PT"/>
        </w:rPr>
        <w:t xml:space="preserve">: </w:t>
      </w:r>
    </w:p>
    <w:p w14:paraId="6F92DA84" w14:textId="5B2DC63E" w:rsidR="006B14F5" w:rsidRPr="008063C7" w:rsidRDefault="0004354A" w:rsidP="00296324">
      <w:pPr>
        <w:pStyle w:val="Footer"/>
        <w:numPr>
          <w:ilvl w:val="1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Entrevistar</w:t>
      </w:r>
      <w:r w:rsidR="006B14F5" w:rsidRPr="008063C7">
        <w:rPr>
          <w:rFonts w:ascii="Calibri" w:hAnsi="Calibri" w:cs="Calibri"/>
          <w:lang w:val="pt-PT"/>
        </w:rPr>
        <w:t>/</w:t>
      </w:r>
      <w:r w:rsidRPr="008063C7">
        <w:rPr>
          <w:rFonts w:ascii="Calibri" w:hAnsi="Calibri" w:cs="Calibri"/>
          <w:lang w:val="pt-PT"/>
        </w:rPr>
        <w:t>perguntar sobre o estado de saúde do contacto</w:t>
      </w:r>
    </w:p>
    <w:p w14:paraId="6FD5E58C" w14:textId="203E31B2" w:rsidR="006B14F5" w:rsidRPr="008063C7" w:rsidRDefault="0004354A" w:rsidP="00296324">
      <w:pPr>
        <w:pStyle w:val="Footer"/>
        <w:numPr>
          <w:ilvl w:val="1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Fazer um relatório diário das actividades de seguimento</w:t>
      </w:r>
    </w:p>
    <w:p w14:paraId="7BD425C4" w14:textId="353D4663" w:rsidR="006B14F5" w:rsidRPr="008063C7" w:rsidRDefault="002C0276" w:rsidP="00296324">
      <w:pPr>
        <w:pStyle w:val="Footer"/>
        <w:numPr>
          <w:ilvl w:val="1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Verif</w:t>
      </w:r>
      <w:r w:rsidR="0004354A" w:rsidRPr="008063C7">
        <w:rPr>
          <w:rFonts w:ascii="Calibri" w:hAnsi="Calibri" w:cs="Calibri"/>
          <w:lang w:val="pt-PT"/>
        </w:rPr>
        <w:t>icar a</w:t>
      </w:r>
      <w:r w:rsidR="008063C7" w:rsidRPr="008063C7">
        <w:rPr>
          <w:rFonts w:ascii="Calibri" w:hAnsi="Calibri" w:cs="Calibri"/>
          <w:lang w:val="pt-PT"/>
        </w:rPr>
        <w:t xml:space="preserve"> </w:t>
      </w:r>
      <w:r w:rsidR="0004354A" w:rsidRPr="008063C7">
        <w:rPr>
          <w:rFonts w:ascii="Calibri" w:hAnsi="Calibri" w:cs="Calibri"/>
          <w:lang w:val="pt-PT"/>
        </w:rPr>
        <w:t>lista  de contactos</w:t>
      </w:r>
    </w:p>
    <w:p w14:paraId="14B9BE6D" w14:textId="1A9231BE" w:rsidR="006B14F5" w:rsidRPr="008063C7" w:rsidRDefault="006B14F5" w:rsidP="00296324">
      <w:pPr>
        <w:pStyle w:val="Footer"/>
        <w:numPr>
          <w:ilvl w:val="1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Notif</w:t>
      </w:r>
      <w:r w:rsidR="0004354A" w:rsidRPr="008063C7">
        <w:rPr>
          <w:rFonts w:ascii="Calibri" w:hAnsi="Calibri" w:cs="Calibri"/>
          <w:lang w:val="pt-PT"/>
        </w:rPr>
        <w:t>icar o s</w:t>
      </w:r>
      <w:r w:rsidRPr="008063C7">
        <w:rPr>
          <w:rFonts w:ascii="Calibri" w:hAnsi="Calibri" w:cs="Calibri"/>
          <w:lang w:val="pt-PT"/>
        </w:rPr>
        <w:t>upervisor</w:t>
      </w:r>
      <w:r w:rsidR="0004354A" w:rsidRPr="008063C7">
        <w:rPr>
          <w:rFonts w:ascii="Calibri" w:hAnsi="Calibri" w:cs="Calibri"/>
          <w:lang w:val="pt-PT"/>
        </w:rPr>
        <w:t>, quando um contacto adoecer</w:t>
      </w:r>
      <w:r w:rsidRPr="008063C7">
        <w:rPr>
          <w:rFonts w:ascii="Calibri" w:hAnsi="Calibri" w:cs="Calibri"/>
          <w:lang w:val="pt-PT"/>
        </w:rPr>
        <w:t xml:space="preserve">. </w:t>
      </w:r>
    </w:p>
    <w:p w14:paraId="34CB1691" w14:textId="7CCCFBCF" w:rsidR="006B14F5" w:rsidRPr="008063C7" w:rsidRDefault="006B14F5" w:rsidP="00296324">
      <w:pPr>
        <w:pStyle w:val="Footer"/>
        <w:numPr>
          <w:ilvl w:val="0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Alert</w:t>
      </w:r>
      <w:r w:rsidR="0004354A" w:rsidRPr="008063C7">
        <w:rPr>
          <w:rFonts w:ascii="Calibri" w:hAnsi="Calibri" w:cs="Calibri"/>
          <w:lang w:val="pt-PT"/>
        </w:rPr>
        <w:t>ar os s</w:t>
      </w:r>
      <w:r w:rsidRPr="008063C7">
        <w:rPr>
          <w:rFonts w:ascii="Calibri" w:hAnsi="Calibri" w:cs="Calibri"/>
          <w:lang w:val="pt-PT"/>
        </w:rPr>
        <w:t>upervisor</w:t>
      </w:r>
      <w:r w:rsidR="0004354A" w:rsidRPr="008063C7">
        <w:rPr>
          <w:rFonts w:ascii="Calibri" w:hAnsi="Calibri" w:cs="Calibri"/>
          <w:lang w:val="pt-PT"/>
        </w:rPr>
        <w:t>e</w:t>
      </w:r>
      <w:r w:rsidRPr="008063C7">
        <w:rPr>
          <w:rFonts w:ascii="Calibri" w:hAnsi="Calibri" w:cs="Calibri"/>
          <w:lang w:val="pt-PT"/>
        </w:rPr>
        <w:t xml:space="preserve">s </w:t>
      </w:r>
      <w:r w:rsidR="0004354A" w:rsidRPr="008063C7">
        <w:rPr>
          <w:rFonts w:ascii="Calibri" w:hAnsi="Calibri" w:cs="Calibri"/>
          <w:lang w:val="pt-PT"/>
        </w:rPr>
        <w:t xml:space="preserve">para quaisquer problemas que </w:t>
      </w:r>
      <w:r w:rsidR="002157D3" w:rsidRPr="008063C7">
        <w:rPr>
          <w:rFonts w:ascii="Calibri" w:hAnsi="Calibri" w:cs="Calibri"/>
          <w:lang w:val="pt-PT"/>
        </w:rPr>
        <w:t xml:space="preserve">possam surgir </w:t>
      </w:r>
      <w:r w:rsidRPr="008063C7">
        <w:rPr>
          <w:rFonts w:ascii="Calibri" w:hAnsi="Calibri" w:cs="Calibri"/>
          <w:lang w:val="pt-PT"/>
        </w:rPr>
        <w:t>(</w:t>
      </w:r>
      <w:r w:rsidR="0004354A" w:rsidRPr="008063C7">
        <w:rPr>
          <w:rFonts w:ascii="Calibri" w:hAnsi="Calibri" w:cs="Calibri"/>
          <w:lang w:val="pt-PT"/>
        </w:rPr>
        <w:t>resistência</w:t>
      </w:r>
      <w:r w:rsidR="002157D3" w:rsidRPr="008063C7">
        <w:rPr>
          <w:rFonts w:ascii="Calibri" w:hAnsi="Calibri" w:cs="Calibri"/>
          <w:lang w:val="pt-PT"/>
        </w:rPr>
        <w:t xml:space="preserve"> da</w:t>
      </w:r>
      <w:r w:rsidR="0004354A" w:rsidRPr="008063C7">
        <w:rPr>
          <w:rFonts w:ascii="Calibri" w:hAnsi="Calibri" w:cs="Calibri"/>
          <w:lang w:val="pt-PT"/>
        </w:rPr>
        <w:t xml:space="preserve"> comuni</w:t>
      </w:r>
      <w:r w:rsidR="002157D3" w:rsidRPr="008063C7">
        <w:rPr>
          <w:rFonts w:ascii="Calibri" w:hAnsi="Calibri" w:cs="Calibri"/>
          <w:lang w:val="pt-PT"/>
        </w:rPr>
        <w:t>dade</w:t>
      </w:r>
      <w:r w:rsidRPr="008063C7">
        <w:rPr>
          <w:rFonts w:ascii="Calibri" w:hAnsi="Calibri" w:cs="Calibri"/>
          <w:lang w:val="pt-PT"/>
        </w:rPr>
        <w:t>, poten</w:t>
      </w:r>
      <w:r w:rsidR="00FC089F" w:rsidRPr="008063C7">
        <w:rPr>
          <w:rFonts w:ascii="Calibri" w:hAnsi="Calibri" w:cs="Calibri"/>
          <w:lang w:val="pt-PT"/>
        </w:rPr>
        <w:t xml:space="preserve">ciais casos, </w:t>
      </w:r>
      <w:r w:rsidRPr="008063C7">
        <w:rPr>
          <w:rFonts w:ascii="Calibri" w:hAnsi="Calibri" w:cs="Calibri"/>
          <w:lang w:val="pt-PT"/>
        </w:rPr>
        <w:t>inclu</w:t>
      </w:r>
      <w:r w:rsidR="00FC089F" w:rsidRPr="008063C7">
        <w:rPr>
          <w:rFonts w:ascii="Calibri" w:hAnsi="Calibri" w:cs="Calibri"/>
          <w:lang w:val="pt-PT"/>
        </w:rPr>
        <w:t>indo não contactos</w:t>
      </w:r>
      <w:r w:rsidRPr="008063C7">
        <w:rPr>
          <w:rFonts w:ascii="Calibri" w:hAnsi="Calibri" w:cs="Calibri"/>
          <w:lang w:val="pt-PT"/>
        </w:rPr>
        <w:t>)</w:t>
      </w:r>
    </w:p>
    <w:p w14:paraId="6E2D90A4" w14:textId="1029459A" w:rsidR="006B14F5" w:rsidRPr="008063C7" w:rsidRDefault="006B14F5" w:rsidP="00296324">
      <w:pPr>
        <w:pStyle w:val="Footer"/>
        <w:numPr>
          <w:ilvl w:val="0"/>
          <w:numId w:val="44"/>
        </w:numPr>
        <w:tabs>
          <w:tab w:val="left" w:pos="-25"/>
        </w:tabs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Identif</w:t>
      </w:r>
      <w:r w:rsidR="00FC089F" w:rsidRPr="008063C7">
        <w:rPr>
          <w:rFonts w:ascii="Calibri" w:hAnsi="Calibri" w:cs="Calibri"/>
          <w:lang w:val="pt-PT"/>
        </w:rPr>
        <w:t>icar outros contactos de cada caso</w:t>
      </w:r>
    </w:p>
    <w:p w14:paraId="6512C6DB" w14:textId="77777777" w:rsidR="0036253F" w:rsidRPr="008063C7" w:rsidRDefault="0036253F" w:rsidP="001F28C4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</w:p>
    <w:p w14:paraId="1C63B353" w14:textId="0AC20FF2" w:rsidR="001F28C4" w:rsidRPr="008063C7" w:rsidRDefault="00FC089F" w:rsidP="001F28C4">
      <w:pPr>
        <w:pStyle w:val="Footer"/>
        <w:tabs>
          <w:tab w:val="left" w:pos="-25"/>
        </w:tabs>
        <w:rPr>
          <w:rFonts w:ascii="Calibri" w:hAnsi="Calibri" w:cs="Calibri"/>
          <w:i/>
          <w:lang w:val="pt-PT"/>
        </w:rPr>
      </w:pPr>
      <w:r w:rsidRPr="008063C7">
        <w:rPr>
          <w:rFonts w:ascii="Calibri" w:hAnsi="Calibri" w:cs="Calibri"/>
          <w:i/>
          <w:lang w:val="pt-PT"/>
        </w:rPr>
        <w:t>Se os recurso</w:t>
      </w:r>
      <w:r w:rsidR="008063C7" w:rsidRPr="008063C7">
        <w:rPr>
          <w:rFonts w:ascii="Calibri" w:hAnsi="Calibri" w:cs="Calibri"/>
          <w:i/>
          <w:lang w:val="pt-PT"/>
        </w:rPr>
        <w:t>s</w:t>
      </w:r>
      <w:r w:rsidRPr="008063C7">
        <w:rPr>
          <w:rFonts w:ascii="Calibri" w:hAnsi="Calibri" w:cs="Calibri"/>
          <w:i/>
          <w:lang w:val="pt-PT"/>
        </w:rPr>
        <w:t xml:space="preserve"> forem escassos</w:t>
      </w:r>
      <w:r w:rsidR="001F28C4" w:rsidRPr="008063C7">
        <w:rPr>
          <w:rFonts w:ascii="Calibri" w:hAnsi="Calibri" w:cs="Calibri"/>
          <w:i/>
          <w:lang w:val="pt-PT"/>
        </w:rPr>
        <w:t xml:space="preserve">, </w:t>
      </w:r>
      <w:r w:rsidRPr="008063C7">
        <w:rPr>
          <w:rFonts w:ascii="Calibri" w:hAnsi="Calibri" w:cs="Calibri"/>
          <w:i/>
          <w:lang w:val="pt-PT"/>
        </w:rPr>
        <w:t>a equipa de resposta rápida pode igualmente fazer a investigação em trabalho de equipa e ser treinada para fazer a localização dos contactos</w:t>
      </w:r>
      <w:r w:rsidR="001F28C4" w:rsidRPr="008063C7">
        <w:rPr>
          <w:rFonts w:ascii="Calibri" w:hAnsi="Calibri" w:cs="Calibri"/>
          <w:i/>
          <w:lang w:val="pt-PT"/>
        </w:rPr>
        <w:t xml:space="preserve">, </w:t>
      </w:r>
      <w:r w:rsidRPr="008063C7">
        <w:rPr>
          <w:rFonts w:ascii="Calibri" w:hAnsi="Calibri" w:cs="Calibri"/>
          <w:i/>
          <w:lang w:val="pt-PT"/>
        </w:rPr>
        <w:t>mas o país terá de constituir rapidamente outras equipas de reforço, sob pena de sobrecarga para a equipa de resposta rápida</w:t>
      </w:r>
      <w:r w:rsidR="001F28C4" w:rsidRPr="008063C7">
        <w:rPr>
          <w:rFonts w:ascii="Calibri" w:hAnsi="Calibri" w:cs="Calibri"/>
          <w:i/>
          <w:lang w:val="pt-PT"/>
        </w:rPr>
        <w:t xml:space="preserve">. </w:t>
      </w:r>
    </w:p>
    <w:p w14:paraId="248D6A22" w14:textId="2FD47424" w:rsidR="009B0891" w:rsidRPr="008063C7" w:rsidRDefault="009B0891" w:rsidP="00FB2DD8">
      <w:pPr>
        <w:pStyle w:val="Default"/>
        <w:rPr>
          <w:sz w:val="22"/>
          <w:szCs w:val="22"/>
          <w:u w:val="single"/>
          <w:lang w:val="pt-PT"/>
        </w:rPr>
      </w:pPr>
    </w:p>
    <w:p w14:paraId="602D50BF" w14:textId="77777777" w:rsidR="002612C4" w:rsidRPr="008063C7" w:rsidRDefault="00517351" w:rsidP="00FB2DD8">
      <w:pPr>
        <w:pStyle w:val="Default"/>
        <w:rPr>
          <w:sz w:val="22"/>
          <w:szCs w:val="22"/>
          <w:u w:val="single"/>
          <w:lang w:val="pt-PT"/>
        </w:rPr>
      </w:pPr>
      <w:r w:rsidRPr="008063C7">
        <w:rPr>
          <w:sz w:val="22"/>
          <w:szCs w:val="22"/>
          <w:u w:val="single"/>
          <w:lang w:val="pt-PT"/>
        </w:rPr>
        <w:t>Tarefa</w:t>
      </w:r>
      <w:r w:rsidR="00BC5FBB" w:rsidRPr="008063C7">
        <w:rPr>
          <w:sz w:val="22"/>
          <w:szCs w:val="22"/>
          <w:u w:val="single"/>
          <w:lang w:val="pt-PT"/>
        </w:rPr>
        <w:t xml:space="preserve"> 2:</w:t>
      </w:r>
    </w:p>
    <w:p w14:paraId="457FAAA5" w14:textId="7D150D7B" w:rsidR="001E4629" w:rsidRPr="008063C7" w:rsidRDefault="00FC089F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Desafios e obstáculos que poderão ser encontrados nas actividades de localização de contactos</w:t>
      </w:r>
      <w:r w:rsidR="002E7BE5" w:rsidRPr="008063C7">
        <w:rPr>
          <w:rFonts w:ascii="Calibri" w:hAnsi="Calibri" w:cs="Calibri"/>
          <w:lang w:val="pt-PT"/>
        </w:rPr>
        <w:t>:</w:t>
      </w:r>
    </w:p>
    <w:p w14:paraId="4DC24E10" w14:textId="77777777" w:rsidR="002E7BE5" w:rsidRPr="008063C7" w:rsidRDefault="002E7BE5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</w:p>
    <w:p w14:paraId="323998A6" w14:textId="1078DEF6" w:rsidR="00BC5FBB" w:rsidRPr="008063C7" w:rsidRDefault="00FC089F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  <w:r w:rsidRPr="008063C7">
        <w:rPr>
          <w:rFonts w:ascii="Calibri" w:hAnsi="Calibri" w:cs="Calibri"/>
          <w:b/>
          <w:lang w:val="pt-PT"/>
        </w:rPr>
        <w:t>Recursos insuficientes</w:t>
      </w:r>
    </w:p>
    <w:p w14:paraId="66A1F42A" w14:textId="2BD68595" w:rsidR="00BC5FBB" w:rsidRPr="008063C7" w:rsidRDefault="00FC089F" w:rsidP="00513DFD">
      <w:pPr>
        <w:pStyle w:val="ListParagraph"/>
        <w:numPr>
          <w:ilvl w:val="0"/>
          <w:numId w:val="45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Sobrecarga de trabalho</w:t>
      </w:r>
      <w:r w:rsidR="00BC5FBB" w:rsidRPr="008063C7">
        <w:rPr>
          <w:rFonts w:ascii="Calibri" w:hAnsi="Calibri" w:cs="Calibri"/>
          <w:lang w:val="pt-PT"/>
        </w:rPr>
        <w:t xml:space="preserve"> (</w:t>
      </w:r>
      <w:r w:rsidRPr="008063C7">
        <w:rPr>
          <w:rFonts w:ascii="Calibri" w:hAnsi="Calibri" w:cs="Calibri"/>
          <w:lang w:val="pt-PT"/>
        </w:rPr>
        <w:t>formulário de investigação de casos</w:t>
      </w:r>
      <w:r w:rsidR="00BC5FBB" w:rsidRPr="008063C7">
        <w:rPr>
          <w:rFonts w:ascii="Calibri" w:hAnsi="Calibri" w:cs="Calibri"/>
          <w:lang w:val="pt-PT"/>
        </w:rPr>
        <w:t xml:space="preserve"> </w:t>
      </w:r>
      <w:r w:rsidR="002C0276" w:rsidRPr="008063C7">
        <w:rPr>
          <w:rFonts w:ascii="Calibri" w:hAnsi="Calibri" w:cs="Calibri"/>
          <w:lang w:val="pt-PT"/>
        </w:rPr>
        <w:t xml:space="preserve">= 3 </w:t>
      </w:r>
      <w:r w:rsidR="00BC5FBB" w:rsidRPr="008063C7">
        <w:rPr>
          <w:rFonts w:ascii="Calibri" w:hAnsi="Calibri" w:cs="Calibri"/>
          <w:lang w:val="pt-PT"/>
        </w:rPr>
        <w:t>p</w:t>
      </w:r>
      <w:r w:rsidRPr="008063C7">
        <w:rPr>
          <w:rFonts w:ascii="Calibri" w:hAnsi="Calibri" w:cs="Calibri"/>
          <w:lang w:val="pt-PT"/>
        </w:rPr>
        <w:t>áginas</w:t>
      </w:r>
      <w:r w:rsidR="00BC5FBB" w:rsidRPr="008063C7">
        <w:rPr>
          <w:rFonts w:ascii="Calibri" w:hAnsi="Calibri" w:cs="Calibri"/>
          <w:lang w:val="pt-PT"/>
        </w:rPr>
        <w:t>)</w:t>
      </w:r>
    </w:p>
    <w:p w14:paraId="6E20E39E" w14:textId="79BE6444" w:rsidR="00BC5FBB" w:rsidRPr="008063C7" w:rsidRDefault="00FC089F" w:rsidP="00513DFD">
      <w:pPr>
        <w:pStyle w:val="ListParagraph"/>
        <w:numPr>
          <w:ilvl w:val="0"/>
          <w:numId w:val="45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Vasta área geográfica</w:t>
      </w:r>
      <w:r w:rsidR="00BC5FBB" w:rsidRPr="008063C7">
        <w:rPr>
          <w:rFonts w:ascii="Calibri" w:hAnsi="Calibri" w:cs="Calibri"/>
          <w:lang w:val="pt-PT"/>
        </w:rPr>
        <w:t xml:space="preserve"> </w:t>
      </w:r>
    </w:p>
    <w:p w14:paraId="7EC927F8" w14:textId="0D16B423" w:rsidR="00BC5FBB" w:rsidRPr="008063C7" w:rsidRDefault="00FC089F" w:rsidP="00513DFD">
      <w:pPr>
        <w:pStyle w:val="ListParagraph"/>
        <w:numPr>
          <w:ilvl w:val="0"/>
          <w:numId w:val="45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Dif</w:t>
      </w:r>
      <w:r w:rsidR="00BC5FBB" w:rsidRPr="008063C7">
        <w:rPr>
          <w:rFonts w:ascii="Calibri" w:hAnsi="Calibri" w:cs="Calibri"/>
          <w:lang w:val="pt-PT"/>
        </w:rPr>
        <w:t>icul</w:t>
      </w:r>
      <w:r w:rsidRPr="008063C7">
        <w:rPr>
          <w:rFonts w:ascii="Calibri" w:hAnsi="Calibri" w:cs="Calibri"/>
          <w:lang w:val="pt-PT"/>
        </w:rPr>
        <w:t>dades com os diagnósticos</w:t>
      </w:r>
      <w:r w:rsidR="00BC5FBB" w:rsidRPr="008063C7">
        <w:rPr>
          <w:rFonts w:ascii="Calibri" w:hAnsi="Calibri" w:cs="Calibri"/>
          <w:lang w:val="pt-PT"/>
        </w:rPr>
        <w:t>:</w:t>
      </w:r>
    </w:p>
    <w:p w14:paraId="060F53CD" w14:textId="4E7FD7A0" w:rsidR="00BC5FBB" w:rsidRPr="008063C7" w:rsidRDefault="00FC089F" w:rsidP="00513DFD">
      <w:pPr>
        <w:pStyle w:val="ListParagraph"/>
        <w:numPr>
          <w:ilvl w:val="1"/>
          <w:numId w:val="45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Sintomas não específicos</w:t>
      </w:r>
    </w:p>
    <w:p w14:paraId="150E98F2" w14:textId="5DBFB73A" w:rsidR="00BC5FBB" w:rsidRPr="008063C7" w:rsidRDefault="00FC089F" w:rsidP="00513DFD">
      <w:pPr>
        <w:pStyle w:val="ListParagraph"/>
        <w:numPr>
          <w:ilvl w:val="1"/>
          <w:numId w:val="45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Capacidade laboratorial</w:t>
      </w:r>
    </w:p>
    <w:p w14:paraId="6C0E3B9A" w14:textId="77777777" w:rsidR="002E7BE5" w:rsidRPr="008063C7" w:rsidRDefault="002E7BE5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</w:p>
    <w:p w14:paraId="79116BEB" w14:textId="1672269D" w:rsidR="002E7BE5" w:rsidRPr="008063C7" w:rsidRDefault="00FC089F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b/>
          <w:lang w:val="pt-PT"/>
        </w:rPr>
        <w:t xml:space="preserve">Zonas urbanas afectadas e elevada mobilidade das populações </w:t>
      </w:r>
    </w:p>
    <w:p w14:paraId="2C6602A5" w14:textId="6A2F2833" w:rsidR="00BC5FBB" w:rsidRPr="008063C7" w:rsidRDefault="002E7BE5" w:rsidP="00513DFD">
      <w:pPr>
        <w:pStyle w:val="ListParagraph"/>
        <w:numPr>
          <w:ilvl w:val="0"/>
          <w:numId w:val="46"/>
        </w:numPr>
        <w:tabs>
          <w:tab w:val="left" w:pos="-720"/>
          <w:tab w:val="left" w:pos="1080"/>
        </w:tabs>
        <w:suppressAutoHyphens/>
        <w:spacing w:line="240" w:lineRule="atLeast"/>
        <w:ind w:left="720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Multiplica</w:t>
      </w:r>
      <w:r w:rsidR="00FC089F" w:rsidRPr="008063C7">
        <w:rPr>
          <w:rFonts w:ascii="Calibri" w:hAnsi="Calibri" w:cs="Calibri"/>
          <w:lang w:val="pt-PT"/>
        </w:rPr>
        <w:t>ção de contactos</w:t>
      </w:r>
      <w:r w:rsidRPr="008063C7">
        <w:rPr>
          <w:rFonts w:ascii="Calibri" w:hAnsi="Calibri" w:cs="Calibri"/>
          <w:lang w:val="pt-PT"/>
        </w:rPr>
        <w:t xml:space="preserve"> </w:t>
      </w:r>
    </w:p>
    <w:p w14:paraId="6080398C" w14:textId="77777777" w:rsidR="002E7BE5" w:rsidRPr="008063C7" w:rsidRDefault="002E7BE5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</w:p>
    <w:p w14:paraId="322CA63F" w14:textId="189B5335" w:rsidR="00BC5FBB" w:rsidRPr="008063C7" w:rsidRDefault="002E7BE5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  <w:r w:rsidRPr="008063C7">
        <w:rPr>
          <w:rFonts w:ascii="Calibri" w:hAnsi="Calibri" w:cs="Calibri"/>
          <w:b/>
          <w:lang w:val="pt-PT"/>
        </w:rPr>
        <w:t>Log</w:t>
      </w:r>
      <w:r w:rsidR="00FC089F" w:rsidRPr="008063C7">
        <w:rPr>
          <w:rFonts w:ascii="Calibri" w:hAnsi="Calibri" w:cs="Calibri"/>
          <w:b/>
          <w:lang w:val="pt-PT"/>
        </w:rPr>
        <w:t>ística</w:t>
      </w:r>
    </w:p>
    <w:p w14:paraId="75F2986C" w14:textId="3CD5A654" w:rsidR="00BC5FBB" w:rsidRPr="008063C7" w:rsidRDefault="00BC5FBB" w:rsidP="00513DFD">
      <w:pPr>
        <w:pStyle w:val="ListParagraph"/>
        <w:numPr>
          <w:ilvl w:val="0"/>
          <w:numId w:val="46"/>
        </w:numPr>
        <w:tabs>
          <w:tab w:val="left" w:pos="-720"/>
          <w:tab w:val="left" w:pos="1080"/>
        </w:tabs>
        <w:suppressAutoHyphens/>
        <w:spacing w:line="240" w:lineRule="atLeast"/>
        <w:ind w:left="810" w:hanging="450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Ve</w:t>
      </w:r>
      <w:r w:rsidR="00FC089F" w:rsidRPr="008063C7">
        <w:rPr>
          <w:rFonts w:ascii="Calibri" w:hAnsi="Calibri" w:cs="Calibri"/>
          <w:lang w:val="pt-PT"/>
        </w:rPr>
        <w:t>ículos e combustível</w:t>
      </w:r>
    </w:p>
    <w:p w14:paraId="76CE69C2" w14:textId="6AA3DA32" w:rsidR="002C0276" w:rsidRPr="008063C7" w:rsidRDefault="002C0276" w:rsidP="00513DFD">
      <w:pPr>
        <w:pStyle w:val="ListParagraph"/>
        <w:numPr>
          <w:ilvl w:val="0"/>
          <w:numId w:val="46"/>
        </w:numPr>
        <w:tabs>
          <w:tab w:val="left" w:pos="-720"/>
          <w:tab w:val="left" w:pos="1080"/>
        </w:tabs>
        <w:suppressAutoHyphens/>
        <w:spacing w:line="240" w:lineRule="atLeast"/>
        <w:ind w:left="810" w:hanging="450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Loca</w:t>
      </w:r>
      <w:r w:rsidR="00FC089F" w:rsidRPr="008063C7">
        <w:rPr>
          <w:rFonts w:ascii="Calibri" w:hAnsi="Calibri" w:cs="Calibri"/>
          <w:lang w:val="pt-PT"/>
        </w:rPr>
        <w:t xml:space="preserve">lização de casos </w:t>
      </w:r>
      <w:r w:rsidRPr="008063C7">
        <w:rPr>
          <w:rFonts w:ascii="Calibri" w:hAnsi="Calibri" w:cs="Calibri"/>
          <w:lang w:val="pt-PT"/>
        </w:rPr>
        <w:t>/ map</w:t>
      </w:r>
      <w:r w:rsidR="00FC089F" w:rsidRPr="008063C7">
        <w:rPr>
          <w:rFonts w:ascii="Calibri" w:hAnsi="Calibri" w:cs="Calibri"/>
          <w:lang w:val="pt-PT"/>
        </w:rPr>
        <w:t>a</w:t>
      </w:r>
      <w:r w:rsidRPr="008063C7">
        <w:rPr>
          <w:rFonts w:ascii="Calibri" w:hAnsi="Calibri" w:cs="Calibri"/>
          <w:lang w:val="pt-PT"/>
        </w:rPr>
        <w:t>s/ geogra</w:t>
      </w:r>
      <w:r w:rsidR="00FC089F" w:rsidRPr="008063C7">
        <w:rPr>
          <w:rFonts w:ascii="Calibri" w:hAnsi="Calibri" w:cs="Calibri"/>
          <w:lang w:val="pt-PT"/>
        </w:rPr>
        <w:t>fia</w:t>
      </w:r>
    </w:p>
    <w:p w14:paraId="67BC217F" w14:textId="77777777" w:rsidR="002E7BE5" w:rsidRPr="008063C7" w:rsidRDefault="002E7BE5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</w:p>
    <w:p w14:paraId="375E063D" w14:textId="1B84B5EC" w:rsidR="00BC5FBB" w:rsidRPr="008063C7" w:rsidRDefault="00BC5FBB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  <w:r w:rsidRPr="008063C7">
        <w:rPr>
          <w:rFonts w:ascii="Calibri" w:hAnsi="Calibri" w:cs="Calibri"/>
          <w:b/>
          <w:lang w:val="pt-PT"/>
        </w:rPr>
        <w:t>Dif</w:t>
      </w:r>
      <w:r w:rsidR="00FC089F" w:rsidRPr="008063C7">
        <w:rPr>
          <w:rFonts w:ascii="Calibri" w:hAnsi="Calibri" w:cs="Calibri"/>
          <w:b/>
          <w:lang w:val="pt-PT"/>
        </w:rPr>
        <w:t xml:space="preserve">erentes crenças e práticas com base em </w:t>
      </w:r>
    </w:p>
    <w:p w14:paraId="2D222ABA" w14:textId="4495EB8A" w:rsidR="00BC5FBB" w:rsidRPr="008063C7" w:rsidRDefault="00BC5FBB" w:rsidP="00513DFD">
      <w:pPr>
        <w:pStyle w:val="ListParagraph"/>
        <w:numPr>
          <w:ilvl w:val="0"/>
          <w:numId w:val="47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Religi</w:t>
      </w:r>
      <w:r w:rsidR="00FC089F" w:rsidRPr="008063C7">
        <w:rPr>
          <w:rFonts w:ascii="Calibri" w:hAnsi="Calibri" w:cs="Calibri"/>
          <w:lang w:val="pt-PT"/>
        </w:rPr>
        <w:t>ão</w:t>
      </w:r>
    </w:p>
    <w:p w14:paraId="12CDEFE0" w14:textId="4B572A62" w:rsidR="00BC5FBB" w:rsidRPr="008063C7" w:rsidRDefault="00BC5FBB" w:rsidP="00513DFD">
      <w:pPr>
        <w:pStyle w:val="ListParagraph"/>
        <w:numPr>
          <w:ilvl w:val="0"/>
          <w:numId w:val="47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Cultur</w:t>
      </w:r>
      <w:r w:rsidR="00FC089F" w:rsidRPr="008063C7">
        <w:rPr>
          <w:rFonts w:ascii="Calibri" w:hAnsi="Calibri" w:cs="Calibri"/>
          <w:lang w:val="pt-PT"/>
        </w:rPr>
        <w:t>a</w:t>
      </w:r>
    </w:p>
    <w:p w14:paraId="017810BD" w14:textId="27DD4714" w:rsidR="00BC5FBB" w:rsidRPr="008063C7" w:rsidRDefault="00BC5FBB" w:rsidP="00513DFD">
      <w:pPr>
        <w:pStyle w:val="ListParagraph"/>
        <w:numPr>
          <w:ilvl w:val="0"/>
          <w:numId w:val="47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Pol</w:t>
      </w:r>
      <w:r w:rsidR="00FC089F" w:rsidRPr="008063C7">
        <w:rPr>
          <w:rFonts w:ascii="Calibri" w:hAnsi="Calibri" w:cs="Calibri"/>
          <w:lang w:val="pt-PT"/>
        </w:rPr>
        <w:t>ítica</w:t>
      </w:r>
    </w:p>
    <w:p w14:paraId="7626C426" w14:textId="3D83A5E1" w:rsidR="00BC5FBB" w:rsidRPr="008063C7" w:rsidRDefault="00BC5FBB" w:rsidP="00513DFD">
      <w:pPr>
        <w:pStyle w:val="ListParagraph"/>
        <w:numPr>
          <w:ilvl w:val="0"/>
          <w:numId w:val="47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O</w:t>
      </w:r>
      <w:r w:rsidR="00FC089F" w:rsidRPr="008063C7">
        <w:rPr>
          <w:rFonts w:ascii="Calibri" w:hAnsi="Calibri" w:cs="Calibri"/>
          <w:lang w:val="pt-PT"/>
        </w:rPr>
        <w:t>utras</w:t>
      </w:r>
      <w:r w:rsidRPr="008063C7">
        <w:rPr>
          <w:rFonts w:ascii="Calibri" w:hAnsi="Calibri" w:cs="Calibri"/>
          <w:lang w:val="pt-PT"/>
        </w:rPr>
        <w:t xml:space="preserve"> (</w:t>
      </w:r>
      <w:r w:rsidR="00FC089F" w:rsidRPr="008063C7">
        <w:rPr>
          <w:rFonts w:ascii="Calibri" w:hAnsi="Calibri" w:cs="Calibri"/>
          <w:lang w:val="pt-PT"/>
        </w:rPr>
        <w:t>diferenças sociais e individuais</w:t>
      </w:r>
      <w:r w:rsidRPr="008063C7">
        <w:rPr>
          <w:rFonts w:ascii="Calibri" w:hAnsi="Calibri" w:cs="Calibri"/>
          <w:lang w:val="pt-PT"/>
        </w:rPr>
        <w:t>)</w:t>
      </w:r>
    </w:p>
    <w:p w14:paraId="483FED6D" w14:textId="77777777" w:rsidR="002E7BE5" w:rsidRPr="008063C7" w:rsidRDefault="002E7BE5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</w:p>
    <w:p w14:paraId="57844B22" w14:textId="20F4BAAB" w:rsidR="00BC5FBB" w:rsidRPr="008063C7" w:rsidRDefault="00BC5FBB" w:rsidP="00513DFD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  <w:r w:rsidRPr="008063C7">
        <w:rPr>
          <w:rFonts w:ascii="Calibri" w:hAnsi="Calibri" w:cs="Calibri"/>
          <w:b/>
          <w:lang w:val="pt-PT"/>
        </w:rPr>
        <w:t>Emo</w:t>
      </w:r>
      <w:r w:rsidR="00FC089F" w:rsidRPr="008063C7">
        <w:rPr>
          <w:rFonts w:ascii="Calibri" w:hAnsi="Calibri" w:cs="Calibri"/>
          <w:b/>
          <w:lang w:val="pt-PT"/>
        </w:rPr>
        <w:t>ções</w:t>
      </w:r>
    </w:p>
    <w:p w14:paraId="09433DB5" w14:textId="528D915A" w:rsidR="00BC5FBB" w:rsidRPr="008063C7" w:rsidRDefault="00FC089F" w:rsidP="00513DFD">
      <w:pPr>
        <w:pStyle w:val="ListParagraph"/>
        <w:numPr>
          <w:ilvl w:val="0"/>
          <w:numId w:val="47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>Medo</w:t>
      </w:r>
      <w:r w:rsidR="00BC5FBB" w:rsidRPr="008063C7">
        <w:rPr>
          <w:rFonts w:ascii="Calibri" w:hAnsi="Calibri" w:cs="Calibri"/>
          <w:lang w:val="pt-PT"/>
        </w:rPr>
        <w:t>, relu</w:t>
      </w:r>
      <w:r w:rsidRPr="008063C7">
        <w:rPr>
          <w:rFonts w:ascii="Calibri" w:hAnsi="Calibri" w:cs="Calibri"/>
          <w:lang w:val="pt-PT"/>
        </w:rPr>
        <w:t>tância</w:t>
      </w:r>
      <w:r w:rsidR="00BC5FBB" w:rsidRPr="008063C7">
        <w:rPr>
          <w:rFonts w:ascii="Calibri" w:hAnsi="Calibri" w:cs="Calibri"/>
          <w:lang w:val="pt-PT"/>
        </w:rPr>
        <w:t xml:space="preserve">, </w:t>
      </w:r>
      <w:r w:rsidRPr="008063C7">
        <w:rPr>
          <w:rFonts w:ascii="Calibri" w:hAnsi="Calibri" w:cs="Calibri"/>
          <w:lang w:val="pt-PT"/>
        </w:rPr>
        <w:t>cólera</w:t>
      </w:r>
      <w:r w:rsidR="00BC5FBB" w:rsidRPr="008063C7">
        <w:rPr>
          <w:rFonts w:ascii="Calibri" w:hAnsi="Calibri" w:cs="Calibri"/>
          <w:lang w:val="pt-PT"/>
        </w:rPr>
        <w:t xml:space="preserve">, </w:t>
      </w:r>
      <w:r w:rsidRPr="008063C7">
        <w:rPr>
          <w:rFonts w:ascii="Calibri" w:hAnsi="Calibri" w:cs="Calibri"/>
          <w:lang w:val="pt-PT"/>
        </w:rPr>
        <w:t>tristeza</w:t>
      </w:r>
      <w:r w:rsidR="00BC5FBB" w:rsidRPr="008063C7">
        <w:rPr>
          <w:rFonts w:ascii="Calibri" w:hAnsi="Calibri" w:cs="Calibri"/>
          <w:lang w:val="pt-PT"/>
        </w:rPr>
        <w:t xml:space="preserve">, </w:t>
      </w:r>
      <w:r w:rsidRPr="008063C7">
        <w:rPr>
          <w:rFonts w:ascii="Calibri" w:hAnsi="Calibri" w:cs="Calibri"/>
          <w:lang w:val="pt-PT"/>
        </w:rPr>
        <w:t>desespero</w:t>
      </w:r>
      <w:r w:rsidR="00BC5FBB" w:rsidRPr="008063C7">
        <w:rPr>
          <w:rFonts w:ascii="Calibri" w:hAnsi="Calibri" w:cs="Calibri"/>
          <w:lang w:val="pt-PT"/>
        </w:rPr>
        <w:t>, etc.</w:t>
      </w:r>
    </w:p>
    <w:p w14:paraId="73A300DF" w14:textId="77777777" w:rsidR="002E7BE5" w:rsidRPr="008063C7" w:rsidRDefault="002E7BE5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</w:p>
    <w:p w14:paraId="4F656D16" w14:textId="309EAD89" w:rsidR="002C0276" w:rsidRPr="008063C7" w:rsidRDefault="002C0276" w:rsidP="002E7BE5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b/>
          <w:lang w:val="pt-PT"/>
        </w:rPr>
      </w:pPr>
      <w:r w:rsidRPr="008063C7">
        <w:rPr>
          <w:rFonts w:ascii="Calibri" w:hAnsi="Calibri" w:cs="Calibri"/>
          <w:b/>
          <w:lang w:val="pt-PT"/>
        </w:rPr>
        <w:t>S</w:t>
      </w:r>
      <w:r w:rsidR="000D6070" w:rsidRPr="008063C7">
        <w:rPr>
          <w:rFonts w:ascii="Calibri" w:hAnsi="Calibri" w:cs="Calibri"/>
          <w:b/>
          <w:lang w:val="pt-PT"/>
        </w:rPr>
        <w:t>egurança e suficiência</w:t>
      </w:r>
    </w:p>
    <w:p w14:paraId="3FDCDF0F" w14:textId="77777777" w:rsidR="00330CE6" w:rsidRDefault="000D6070" w:rsidP="009B0891">
      <w:pPr>
        <w:pStyle w:val="ListParagraph"/>
        <w:numPr>
          <w:ilvl w:val="0"/>
          <w:numId w:val="47"/>
        </w:num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8063C7">
        <w:rPr>
          <w:rFonts w:ascii="Calibri" w:hAnsi="Calibri" w:cs="Calibri"/>
          <w:lang w:val="pt-PT"/>
        </w:rPr>
        <w:t xml:space="preserve">Ganhar a confiança das comunidades é moroso, mas é essencial </w:t>
      </w:r>
      <w:r w:rsidR="00BC5FBB" w:rsidRPr="008063C7">
        <w:rPr>
          <w:rFonts w:ascii="Calibri" w:hAnsi="Calibri" w:cs="Calibri"/>
          <w:lang w:val="pt-PT"/>
        </w:rPr>
        <w:t>(e.g.</w:t>
      </w:r>
      <w:r w:rsidRPr="008063C7">
        <w:rPr>
          <w:rFonts w:ascii="Calibri" w:hAnsi="Calibri" w:cs="Calibri"/>
          <w:lang w:val="pt-PT"/>
        </w:rPr>
        <w:t>,</w:t>
      </w:r>
      <w:r w:rsidR="00BC5FBB" w:rsidRPr="008063C7">
        <w:rPr>
          <w:rFonts w:ascii="Calibri" w:hAnsi="Calibri" w:cs="Calibri"/>
          <w:lang w:val="pt-PT"/>
        </w:rPr>
        <w:t xml:space="preserve"> </w:t>
      </w:r>
      <w:r w:rsidRPr="008063C7">
        <w:rPr>
          <w:rFonts w:ascii="Calibri" w:hAnsi="Calibri" w:cs="Calibri"/>
          <w:lang w:val="pt-PT"/>
        </w:rPr>
        <w:t>vários episódios de violência contra as equipas de vigilância</w:t>
      </w:r>
      <w:r w:rsidR="00BC5FBB" w:rsidRPr="008063C7">
        <w:rPr>
          <w:rFonts w:ascii="Calibri" w:hAnsi="Calibri" w:cs="Calibri"/>
          <w:lang w:val="pt-PT"/>
        </w:rPr>
        <w:t>)</w:t>
      </w:r>
    </w:p>
    <w:p w14:paraId="63B420BE" w14:textId="3931A03C" w:rsidR="009B0891" w:rsidRPr="00330CE6" w:rsidRDefault="00517351" w:rsidP="00330CE6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330CE6">
        <w:rPr>
          <w:rFonts w:ascii="Calibri" w:hAnsi="Calibri" w:cs="Calibri"/>
          <w:b/>
          <w:i/>
          <w:u w:val="single"/>
          <w:lang w:val="pt-PT"/>
        </w:rPr>
        <w:lastRenderedPageBreak/>
        <w:t>Tarefa</w:t>
      </w:r>
      <w:r w:rsidR="009B0891" w:rsidRPr="00330CE6">
        <w:rPr>
          <w:rFonts w:ascii="Calibri" w:hAnsi="Calibri" w:cs="Calibri"/>
          <w:b/>
          <w:i/>
          <w:u w:val="single"/>
          <w:lang w:val="pt-PT"/>
        </w:rPr>
        <w:t xml:space="preserve"> 2: Discuss</w:t>
      </w:r>
      <w:r w:rsidR="009B0BA4" w:rsidRPr="00330CE6">
        <w:rPr>
          <w:rFonts w:ascii="Calibri" w:hAnsi="Calibri" w:cs="Calibri"/>
          <w:b/>
          <w:i/>
          <w:u w:val="single"/>
          <w:lang w:val="pt-PT"/>
        </w:rPr>
        <w:t>ão</w:t>
      </w:r>
    </w:p>
    <w:p w14:paraId="10590B4B" w14:textId="477BBC55" w:rsidR="009B0891" w:rsidRPr="008063C7" w:rsidRDefault="009B0BA4" w:rsidP="009B0891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i/>
          <w:sz w:val="22"/>
          <w:lang w:val="pt-PT"/>
        </w:rPr>
      </w:pPr>
      <w:r w:rsidRPr="008063C7">
        <w:rPr>
          <w:rFonts w:ascii="Calibri" w:hAnsi="Calibri" w:cs="Calibri"/>
          <w:i/>
          <w:sz w:val="22"/>
          <w:lang w:val="pt-PT"/>
        </w:rPr>
        <w:t>Fazer a lista dos 3 principais desafios que uma equipa de localização de contactos poderá enfrentar</w:t>
      </w:r>
      <w:r w:rsidR="009B0891" w:rsidRPr="008063C7">
        <w:rPr>
          <w:rFonts w:ascii="Calibri" w:hAnsi="Calibri" w:cs="Calibri"/>
          <w:i/>
          <w:sz w:val="22"/>
          <w:lang w:val="pt-PT"/>
        </w:rPr>
        <w:t>.</w:t>
      </w:r>
    </w:p>
    <w:p w14:paraId="4312EFCC" w14:textId="2FFEEB9C" w:rsidR="009B0891" w:rsidRPr="008063C7" w:rsidRDefault="009B0BA4" w:rsidP="009B0891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i/>
          <w:sz w:val="22"/>
          <w:lang w:val="pt-PT"/>
        </w:rPr>
      </w:pPr>
      <w:r w:rsidRPr="008063C7">
        <w:rPr>
          <w:rFonts w:ascii="Calibri" w:hAnsi="Calibri" w:cs="Calibri"/>
          <w:i/>
          <w:sz w:val="22"/>
          <w:lang w:val="pt-PT"/>
        </w:rPr>
        <w:t>Pensar em potenciais surtos de doenças que possam ocorrer no país e para  os quais as equipas de localização de contactos podem ser muito  úteis</w:t>
      </w:r>
      <w:r w:rsidR="009B0891" w:rsidRPr="008063C7">
        <w:rPr>
          <w:rFonts w:ascii="Calibri" w:hAnsi="Calibri" w:cs="Calibri"/>
          <w:i/>
          <w:sz w:val="22"/>
          <w:lang w:val="pt-PT"/>
        </w:rPr>
        <w:t xml:space="preserve">. </w:t>
      </w:r>
      <w:r w:rsidRPr="008063C7">
        <w:rPr>
          <w:rFonts w:ascii="Calibri" w:hAnsi="Calibri" w:cs="Calibri"/>
          <w:i/>
          <w:sz w:val="22"/>
          <w:lang w:val="pt-PT"/>
        </w:rPr>
        <w:t>Existem desafios que sejam específicos de determinadas doenças</w:t>
      </w:r>
      <w:r w:rsidR="009B0891" w:rsidRPr="008063C7">
        <w:rPr>
          <w:rFonts w:ascii="Calibri" w:hAnsi="Calibri" w:cs="Calibri"/>
          <w:i/>
          <w:sz w:val="22"/>
          <w:lang w:val="pt-PT"/>
        </w:rPr>
        <w:t>?</w:t>
      </w:r>
    </w:p>
    <w:p w14:paraId="48863DC0" w14:textId="77777777" w:rsidR="00A137DB" w:rsidRPr="008063C7" w:rsidRDefault="00A137DB" w:rsidP="004E58F9">
      <w:pPr>
        <w:pStyle w:val="ColorfulList-Accent11"/>
        <w:spacing w:after="0" w:line="240" w:lineRule="auto"/>
        <w:ind w:left="0"/>
        <w:rPr>
          <w:rFonts w:cs="Calibri"/>
          <w:lang w:val="pt-PT"/>
        </w:rPr>
        <w:sectPr w:rsidR="00A137DB" w:rsidRPr="008063C7" w:rsidSect="00F26220">
          <w:endnotePr>
            <w:numFmt w:val="decimal"/>
          </w:endnotePr>
          <w:type w:val="continuous"/>
          <w:pgSz w:w="12240" w:h="15840" w:code="1"/>
          <w:pgMar w:top="1440" w:right="1080" w:bottom="1440" w:left="1080" w:header="1152" w:footer="1152" w:gutter="0"/>
          <w:cols w:space="720"/>
          <w:noEndnote/>
          <w:docGrid w:linePitch="272"/>
        </w:sectPr>
      </w:pPr>
    </w:p>
    <w:p w14:paraId="60FBC404" w14:textId="4533A518" w:rsidR="004E58F9" w:rsidRPr="008063C7" w:rsidRDefault="009B0891" w:rsidP="004E58F9">
      <w:pPr>
        <w:tabs>
          <w:tab w:val="left" w:pos="-720"/>
        </w:tabs>
        <w:suppressAutoHyphens/>
        <w:rPr>
          <w:rFonts w:ascii="Calibri" w:hAnsi="Calibri" w:cs="Calibri"/>
          <w:b/>
          <w:sz w:val="22"/>
          <w:szCs w:val="22"/>
          <w:lang w:val="pt-PT"/>
        </w:rPr>
      </w:pPr>
      <w:r w:rsidRPr="008063C7">
        <w:rPr>
          <w:rFonts w:cs="Calibri"/>
          <w:b/>
          <w:lang w:val="pt-PT"/>
        </w:rPr>
        <w:lastRenderedPageBreak/>
        <w:t>Anex</w:t>
      </w:r>
      <w:r w:rsidR="00F933EC" w:rsidRPr="008063C7">
        <w:rPr>
          <w:rFonts w:cs="Calibri"/>
          <w:b/>
          <w:lang w:val="pt-PT"/>
        </w:rPr>
        <w:t>o</w:t>
      </w:r>
      <w:r w:rsidRPr="008063C7">
        <w:rPr>
          <w:rFonts w:cs="Calibri"/>
          <w:b/>
          <w:lang w:val="pt-PT"/>
        </w:rPr>
        <w:t xml:space="preserve"> 1</w:t>
      </w:r>
      <w:r w:rsidR="004E58F9" w:rsidRPr="008063C7">
        <w:rPr>
          <w:rFonts w:cs="Calibri"/>
          <w:b/>
          <w:lang w:val="pt-PT"/>
        </w:rPr>
        <w:t xml:space="preserve">: </w:t>
      </w:r>
      <w:r w:rsidR="004E58F9" w:rsidRPr="008063C7">
        <w:rPr>
          <w:rFonts w:ascii="Calibri" w:eastAsia="Calibri" w:hAnsi="Calibri" w:cs="Calibri"/>
          <w:b/>
          <w:sz w:val="22"/>
          <w:szCs w:val="22"/>
          <w:lang w:val="pt-PT"/>
        </w:rPr>
        <w:t>Respons</w:t>
      </w:r>
      <w:r w:rsidR="00F933EC" w:rsidRPr="008063C7">
        <w:rPr>
          <w:rFonts w:ascii="Calibri" w:eastAsia="Calibri" w:hAnsi="Calibri" w:cs="Calibri"/>
          <w:b/>
          <w:sz w:val="22"/>
          <w:szCs w:val="22"/>
          <w:lang w:val="pt-PT"/>
        </w:rPr>
        <w:t xml:space="preserve">abilidade dos membros das equipas de localização de contactos </w:t>
      </w:r>
      <w:r w:rsidR="004E58F9" w:rsidRPr="008063C7">
        <w:rPr>
          <w:rFonts w:ascii="Calibri" w:hAnsi="Calibri" w:cs="Calibri"/>
          <w:b/>
          <w:sz w:val="22"/>
          <w:szCs w:val="22"/>
          <w:lang w:val="pt-PT"/>
        </w:rPr>
        <w:t xml:space="preserve">(1 </w:t>
      </w:r>
      <w:r w:rsidR="00F933EC" w:rsidRPr="008063C7">
        <w:rPr>
          <w:rFonts w:ascii="Calibri" w:hAnsi="Calibri" w:cs="Calibri"/>
          <w:b/>
          <w:sz w:val="22"/>
          <w:szCs w:val="22"/>
          <w:lang w:val="pt-PT"/>
        </w:rPr>
        <w:t>bocado de papel</w:t>
      </w:r>
      <w:r w:rsidR="004E58F9" w:rsidRPr="008063C7">
        <w:rPr>
          <w:rFonts w:ascii="Calibri" w:hAnsi="Calibri" w:cs="Calibri"/>
          <w:b/>
          <w:sz w:val="22"/>
          <w:szCs w:val="22"/>
          <w:lang w:val="pt-PT"/>
        </w:rPr>
        <w:t xml:space="preserve"> = 1 </w:t>
      </w:r>
      <w:r w:rsidR="00517351" w:rsidRPr="008063C7">
        <w:rPr>
          <w:rFonts w:ascii="Calibri" w:hAnsi="Calibri" w:cs="Calibri"/>
          <w:b/>
          <w:sz w:val="22"/>
          <w:szCs w:val="22"/>
          <w:lang w:val="pt-PT"/>
        </w:rPr>
        <w:t>tarefa</w:t>
      </w:r>
      <w:r w:rsidR="004E58F9" w:rsidRPr="008063C7">
        <w:rPr>
          <w:rFonts w:ascii="Calibri" w:hAnsi="Calibri" w:cs="Calibri"/>
          <w:b/>
          <w:sz w:val="22"/>
          <w:szCs w:val="22"/>
          <w:lang w:val="pt-PT"/>
        </w:rPr>
        <w:t>).</w:t>
      </w:r>
      <w:r w:rsidR="003D50EA" w:rsidRPr="008063C7">
        <w:rPr>
          <w:rFonts w:ascii="Calibri" w:hAnsi="Calibri" w:cs="Calibri"/>
          <w:b/>
          <w:sz w:val="22"/>
          <w:szCs w:val="22"/>
          <w:lang w:val="pt-PT"/>
        </w:rPr>
        <w:t xml:space="preserve"> C</w:t>
      </w:r>
      <w:r w:rsidR="00F933EC" w:rsidRPr="008063C7">
        <w:rPr>
          <w:rFonts w:ascii="Calibri" w:hAnsi="Calibri" w:cs="Calibri"/>
          <w:b/>
          <w:sz w:val="22"/>
          <w:szCs w:val="22"/>
          <w:lang w:val="pt-PT"/>
        </w:rPr>
        <w:t>ortar pelas linhas pontilhadas</w:t>
      </w:r>
      <w:r w:rsidR="003D50EA" w:rsidRPr="008063C7">
        <w:rPr>
          <w:rFonts w:ascii="Calibri" w:hAnsi="Calibri" w:cs="Calibri"/>
          <w:b/>
          <w:sz w:val="22"/>
          <w:szCs w:val="22"/>
          <w:lang w:val="pt-PT"/>
        </w:rPr>
        <w:t>.</w:t>
      </w:r>
    </w:p>
    <w:p w14:paraId="359BC26B" w14:textId="77777777" w:rsidR="003D50EA" w:rsidRPr="008063C7" w:rsidRDefault="003D50EA" w:rsidP="004E58F9">
      <w:pPr>
        <w:tabs>
          <w:tab w:val="left" w:pos="-720"/>
        </w:tabs>
        <w:suppressAutoHyphens/>
        <w:rPr>
          <w:rFonts w:ascii="Calibri" w:hAnsi="Calibri" w:cs="Calibri"/>
          <w:b/>
          <w:sz w:val="22"/>
          <w:szCs w:val="22"/>
          <w:lang w:val="pt-PT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1088"/>
      </w:tblGrid>
      <w:tr w:rsidR="004E58F9" w:rsidRPr="000E6AB2" w14:paraId="0F14022F" w14:textId="77777777" w:rsidTr="00F26220">
        <w:trPr>
          <w:trHeight w:val="15"/>
        </w:trPr>
        <w:tc>
          <w:tcPr>
            <w:tcW w:w="10790" w:type="dxa"/>
            <w:shd w:val="clear" w:color="auto" w:fill="auto"/>
            <w:hideMark/>
          </w:tcPr>
          <w:p w14:paraId="337E4B1A" w14:textId="3D0FD9D1" w:rsidR="004E58F9" w:rsidRPr="008063C7" w:rsidRDefault="004E58F9" w:rsidP="00F933EC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bCs/>
                <w:spacing w:val="-2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Coord</w:t>
            </w:r>
            <w:r w:rsidR="00F933EC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enação e tomada de decisões </w:t>
            </w:r>
          </w:p>
        </w:tc>
      </w:tr>
      <w:tr w:rsidR="004E58F9" w:rsidRPr="000E6AB2" w14:paraId="7B079B80" w14:textId="77777777" w:rsidTr="00F26220">
        <w:trPr>
          <w:trHeight w:val="1050"/>
        </w:trPr>
        <w:tc>
          <w:tcPr>
            <w:tcW w:w="10790" w:type="dxa"/>
            <w:shd w:val="clear" w:color="auto" w:fill="auto"/>
            <w:hideMark/>
          </w:tcPr>
          <w:p w14:paraId="0DA48178" w14:textId="142A6F29" w:rsidR="004E58F9" w:rsidRPr="008063C7" w:rsidRDefault="004E58F9" w:rsidP="00F933EC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Com</w:t>
            </w:r>
            <w:r w:rsidR="00F933EC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unicação com outras unidades, quando um contacto se torna num caso suspeito </w:t>
            </w:r>
          </w:p>
        </w:tc>
      </w:tr>
      <w:tr w:rsidR="004E58F9" w:rsidRPr="000E6AB2" w14:paraId="1942067C" w14:textId="77777777" w:rsidTr="00F26220">
        <w:trPr>
          <w:trHeight w:val="525"/>
        </w:trPr>
        <w:tc>
          <w:tcPr>
            <w:tcW w:w="10790" w:type="dxa"/>
            <w:shd w:val="clear" w:color="auto" w:fill="auto"/>
            <w:hideMark/>
          </w:tcPr>
          <w:p w14:paraId="6DE58591" w14:textId="652D3D53" w:rsidR="004E58F9" w:rsidRPr="008063C7" w:rsidRDefault="00F933EC" w:rsidP="00F933EC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Apoio à gestão de dados</w:t>
            </w:r>
          </w:p>
        </w:tc>
      </w:tr>
      <w:tr w:rsidR="004E58F9" w:rsidRPr="000E6AB2" w14:paraId="2B891547" w14:textId="77777777" w:rsidTr="00F26220">
        <w:trPr>
          <w:trHeight w:val="15"/>
        </w:trPr>
        <w:tc>
          <w:tcPr>
            <w:tcW w:w="11820" w:type="dxa"/>
            <w:shd w:val="clear" w:color="auto" w:fill="auto"/>
          </w:tcPr>
          <w:p w14:paraId="14FF91CD" w14:textId="4D036472" w:rsidR="004E58F9" w:rsidRPr="008063C7" w:rsidRDefault="004E58F9" w:rsidP="00F933EC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Coord</w:t>
            </w:r>
            <w:r w:rsidR="00F933EC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enação da localização de contactos a nível do terreno </w:t>
            </w:r>
          </w:p>
        </w:tc>
      </w:tr>
      <w:tr w:rsidR="004E58F9" w:rsidRPr="000E6AB2" w14:paraId="7CB74605" w14:textId="77777777" w:rsidTr="00F26220">
        <w:trPr>
          <w:trHeight w:val="1050"/>
        </w:trPr>
        <w:tc>
          <w:tcPr>
            <w:tcW w:w="11820" w:type="dxa"/>
            <w:shd w:val="clear" w:color="auto" w:fill="auto"/>
          </w:tcPr>
          <w:p w14:paraId="45021A49" w14:textId="00B57DAB" w:rsidR="004E58F9" w:rsidRPr="008063C7" w:rsidRDefault="00F933EC" w:rsidP="00F933EC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Supervisão das operações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>, monitori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zação  do completamento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das investigações e da formação e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mobilização de recursos</w:t>
            </w:r>
          </w:p>
        </w:tc>
      </w:tr>
      <w:tr w:rsidR="004E58F9" w:rsidRPr="000E6AB2" w14:paraId="6F623913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1E06366A" w14:textId="5097D6F5" w:rsidR="004E58F9" w:rsidRPr="008063C7" w:rsidRDefault="00F933EC" w:rsidP="0085799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Atribuir Equipas de Seguimento 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aos contactos  </w:t>
            </w:r>
          </w:p>
        </w:tc>
      </w:tr>
      <w:tr w:rsidR="004E58F9" w:rsidRPr="000E6AB2" w14:paraId="4A088A73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2634936D" w14:textId="5FE65B9B" w:rsidR="004E58F9" w:rsidRPr="008063C7" w:rsidRDefault="00F933EC" w:rsidP="0085799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Resolver os desafios e 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>os problemas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que surgirem no terreno </w:t>
            </w:r>
          </w:p>
        </w:tc>
      </w:tr>
      <w:tr w:rsidR="004E58F9" w:rsidRPr="000E6AB2" w14:paraId="4F312C4E" w14:textId="77777777" w:rsidTr="00F26220">
        <w:trPr>
          <w:trHeight w:val="1050"/>
        </w:trPr>
        <w:tc>
          <w:tcPr>
            <w:tcW w:w="10790" w:type="dxa"/>
            <w:shd w:val="clear" w:color="auto" w:fill="auto"/>
          </w:tcPr>
          <w:p w14:paraId="44B42D0D" w14:textId="2FC9472F" w:rsidR="004E58F9" w:rsidRPr="008063C7" w:rsidRDefault="004E58F9" w:rsidP="00F933EC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Alert</w:t>
            </w:r>
            <w:r w:rsidR="00F933EC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ar o Epidemiologista de Campo, se houver um contacto sintomático </w:t>
            </w:r>
          </w:p>
        </w:tc>
      </w:tr>
      <w:tr w:rsidR="004E58F9" w:rsidRPr="000E6AB2" w14:paraId="67579518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2C7D8B59" w14:textId="5A9CC925" w:rsidR="004E58F9" w:rsidRPr="008063C7" w:rsidRDefault="004E58F9" w:rsidP="00524D60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Identif</w:t>
            </w:r>
            <w:r w:rsidR="00F933EC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icar e procurar </w:t>
            </w:r>
            <w:r w:rsidR="006A4FBA" w:rsidRPr="008063C7">
              <w:rPr>
                <w:rFonts w:ascii="Calibri" w:hAnsi="Calibri" w:cs="Calibri"/>
                <w:sz w:val="40"/>
                <w:szCs w:val="40"/>
                <w:lang w:val="pt-PT"/>
              </w:rPr>
              <w:t>o</w:t>
            </w:r>
            <w:r w:rsidR="00F933EC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s contactos que </w:t>
            </w:r>
            <w:r w:rsidR="00524D60" w:rsidRPr="008063C7">
              <w:rPr>
                <w:rFonts w:ascii="Calibri" w:hAnsi="Calibri" w:cs="Calibri"/>
                <w:sz w:val="40"/>
                <w:szCs w:val="40"/>
                <w:lang w:val="pt-PT"/>
              </w:rPr>
              <w:t>abandon</w:t>
            </w:r>
            <w:r w:rsidR="006A4FBA" w:rsidRPr="008063C7">
              <w:rPr>
                <w:rFonts w:ascii="Calibri" w:hAnsi="Calibri" w:cs="Calibri"/>
                <w:sz w:val="40"/>
                <w:szCs w:val="40"/>
                <w:lang w:val="pt-PT"/>
              </w:rPr>
              <w:t>a</w:t>
            </w:r>
            <w:r w:rsidR="00524D60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ram </w:t>
            </w:r>
            <w:r w:rsidR="006A4FBA" w:rsidRPr="008063C7">
              <w:rPr>
                <w:rFonts w:ascii="Calibri" w:hAnsi="Calibri" w:cs="Calibri"/>
                <w:sz w:val="40"/>
                <w:szCs w:val="40"/>
                <w:lang w:val="pt-PT"/>
              </w:rPr>
              <w:t>o seguimento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</w:t>
            </w:r>
          </w:p>
        </w:tc>
      </w:tr>
      <w:tr w:rsidR="004E58F9" w:rsidRPr="000E6AB2" w14:paraId="5C1CA078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25FFA9AA" w14:textId="7A827D29" w:rsidR="004E58F9" w:rsidRPr="008063C7" w:rsidRDefault="006A4FBA" w:rsidP="006A4FBA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Determinar medidas de garantia de qualidade</w:t>
            </w:r>
          </w:p>
        </w:tc>
      </w:tr>
      <w:tr w:rsidR="004E58F9" w:rsidRPr="000E6AB2" w14:paraId="5F404135" w14:textId="77777777" w:rsidTr="00F26220">
        <w:trPr>
          <w:trHeight w:val="964"/>
        </w:trPr>
        <w:tc>
          <w:tcPr>
            <w:tcW w:w="10790" w:type="dxa"/>
            <w:shd w:val="clear" w:color="auto" w:fill="auto"/>
          </w:tcPr>
          <w:p w14:paraId="514500E5" w14:textId="18E9842A" w:rsidR="004E58F9" w:rsidRPr="008063C7" w:rsidRDefault="006A4FBA" w:rsidP="0085799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Recolher dados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sobre os esforços de localização 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em curso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–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report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ar ao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Gestor de Dados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>/ Epidemiologist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 de Campo</w:t>
            </w:r>
          </w:p>
        </w:tc>
      </w:tr>
      <w:tr w:rsidR="004E58F9" w:rsidRPr="000E6AB2" w14:paraId="435DADCB" w14:textId="77777777" w:rsidTr="00F26220">
        <w:trPr>
          <w:trHeight w:val="1050"/>
        </w:trPr>
        <w:tc>
          <w:tcPr>
            <w:tcW w:w="10790" w:type="dxa"/>
            <w:shd w:val="clear" w:color="auto" w:fill="auto"/>
          </w:tcPr>
          <w:p w14:paraId="3F127D4C" w14:textId="2950E29D" w:rsidR="004E58F9" w:rsidRPr="008063C7" w:rsidRDefault="006A4FBA" w:rsidP="008063C7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lastRenderedPageBreak/>
              <w:t xml:space="preserve">Assegurar a </w:t>
            </w:r>
            <w:r w:rsidR="008063C7" w:rsidRPr="008063C7">
              <w:rPr>
                <w:rFonts w:ascii="Calibri" w:hAnsi="Calibri" w:cs="Calibri"/>
                <w:sz w:val="40"/>
                <w:szCs w:val="40"/>
                <w:lang w:val="pt-PT"/>
              </w:rPr>
              <w:t>introdução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de todos os dados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, 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>enviar relatório ao e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pidemiologista de ca</w:t>
            </w:r>
            <w:r w:rsidR="00524D60" w:rsidRPr="008063C7">
              <w:rPr>
                <w:rFonts w:ascii="Calibri" w:hAnsi="Calibri" w:cs="Calibri"/>
                <w:sz w:val="40"/>
                <w:szCs w:val="40"/>
                <w:lang w:val="pt-PT"/>
              </w:rPr>
              <w:t>m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po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>,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ao 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>e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pidemiologista–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>c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hefe e outros </w:t>
            </w:r>
          </w:p>
        </w:tc>
      </w:tr>
      <w:tr w:rsidR="004E58F9" w:rsidRPr="000E6AB2" w14:paraId="0400AD75" w14:textId="77777777" w:rsidTr="00F26220">
        <w:trPr>
          <w:trHeight w:val="758"/>
        </w:trPr>
        <w:tc>
          <w:tcPr>
            <w:tcW w:w="10790" w:type="dxa"/>
            <w:shd w:val="clear" w:color="auto" w:fill="auto"/>
          </w:tcPr>
          <w:p w14:paraId="7BE10EC6" w14:textId="42F7430B" w:rsidR="004E58F9" w:rsidRPr="008063C7" w:rsidRDefault="006A4FBA" w:rsidP="006A4FBA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Fornecer aos supervisores listas rigorosas e actualizadas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de todos os contactos a seguir 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>(d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iariamente  e sempre que uma lista for modificada</w:t>
            </w:r>
            <w:r w:rsidR="004E58F9" w:rsidRPr="008063C7">
              <w:rPr>
                <w:rFonts w:ascii="Calibri" w:hAnsi="Calibri" w:cs="Calibri"/>
                <w:sz w:val="40"/>
                <w:szCs w:val="40"/>
                <w:lang w:val="pt-PT"/>
              </w:rPr>
              <w:t>)</w:t>
            </w:r>
          </w:p>
        </w:tc>
      </w:tr>
      <w:tr w:rsidR="004E58F9" w:rsidRPr="000E6AB2" w14:paraId="2736C99E" w14:textId="77777777" w:rsidTr="00F26220">
        <w:trPr>
          <w:trHeight w:val="1050"/>
        </w:trPr>
        <w:tc>
          <w:tcPr>
            <w:tcW w:w="10790" w:type="dxa"/>
            <w:shd w:val="clear" w:color="auto" w:fill="auto"/>
            <w:hideMark/>
          </w:tcPr>
          <w:p w14:paraId="290B07CB" w14:textId="1F127B07" w:rsidR="004E58F9" w:rsidRPr="008063C7" w:rsidRDefault="004E58F9" w:rsidP="008063C7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Anal</w:t>
            </w:r>
            <w:r w:rsidR="006A4FBA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isar  os dados da localização de contactos para identificar os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problem</w:t>
            </w:r>
            <w:r w:rsidR="006A4FBA" w:rsidRPr="008063C7">
              <w:rPr>
                <w:rFonts w:ascii="Calibri" w:hAnsi="Calibri" w:cs="Calibri"/>
                <w:sz w:val="40"/>
                <w:szCs w:val="40"/>
                <w:lang w:val="pt-PT"/>
              </w:rPr>
              <w:t>a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s (sucess</w:t>
            </w:r>
            <w:r w:rsidR="006A4FBA" w:rsidRPr="008063C7">
              <w:rPr>
                <w:rFonts w:ascii="Calibri" w:hAnsi="Calibri" w:cs="Calibri"/>
                <w:sz w:val="40"/>
                <w:szCs w:val="40"/>
                <w:lang w:val="pt-PT"/>
              </w:rPr>
              <w:t>o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, </w:t>
            </w:r>
            <w:r w:rsidR="006A4FBA" w:rsidRPr="008063C7">
              <w:rPr>
                <w:rFonts w:ascii="Calibri" w:hAnsi="Calibri" w:cs="Calibri"/>
                <w:sz w:val="40"/>
                <w:szCs w:val="40"/>
                <w:lang w:val="pt-PT"/>
              </w:rPr>
              <w:t>número de contactos irrealisticamente baixo)</w:t>
            </w:r>
          </w:p>
        </w:tc>
      </w:tr>
      <w:tr w:rsidR="004E58F9" w:rsidRPr="000E6AB2" w14:paraId="163298D2" w14:textId="77777777" w:rsidTr="00F26220">
        <w:trPr>
          <w:trHeight w:val="657"/>
        </w:trPr>
        <w:tc>
          <w:tcPr>
            <w:tcW w:w="10790" w:type="dxa"/>
            <w:shd w:val="clear" w:color="auto" w:fill="auto"/>
          </w:tcPr>
          <w:p w14:paraId="7BE18830" w14:textId="471C6E50" w:rsidR="004E58F9" w:rsidRPr="008063C7" w:rsidRDefault="00524D60" w:rsidP="008063C7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Supervisionar as actividades do pessoal suplementar da </w:t>
            </w:r>
            <w:r w:rsidR="008063C7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introdução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de dados</w:t>
            </w:r>
          </w:p>
        </w:tc>
      </w:tr>
      <w:tr w:rsidR="004E58F9" w:rsidRPr="000E6AB2" w14:paraId="3752B5D8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2E1D5BAD" w14:textId="21BA59AA" w:rsidR="004E58F9" w:rsidRPr="008063C7" w:rsidRDefault="00EC0FFA" w:rsidP="00FD2CF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Efectuar a verificação da qualidade dos dados</w:t>
            </w:r>
          </w:p>
        </w:tc>
      </w:tr>
      <w:tr w:rsidR="004E58F9" w:rsidRPr="000E6AB2" w14:paraId="390B7888" w14:textId="77777777" w:rsidTr="00F26220">
        <w:trPr>
          <w:trHeight w:val="1050"/>
        </w:trPr>
        <w:tc>
          <w:tcPr>
            <w:tcW w:w="10790" w:type="dxa"/>
            <w:shd w:val="clear" w:color="auto" w:fill="auto"/>
          </w:tcPr>
          <w:p w14:paraId="7B16E992" w14:textId="7710E712" w:rsidR="004E58F9" w:rsidRPr="008063C7" w:rsidRDefault="00EC0FFA" w:rsidP="00FD2CF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Entrevistar alertas de casos ou pessoas próximas, se o caso morrer, acerca de potenciais contactos </w:t>
            </w:r>
          </w:p>
        </w:tc>
      </w:tr>
      <w:tr w:rsidR="00296324" w:rsidRPr="000E6AB2" w14:paraId="2BE90790" w14:textId="77777777" w:rsidTr="00F26220">
        <w:trPr>
          <w:trHeight w:val="712"/>
        </w:trPr>
        <w:tc>
          <w:tcPr>
            <w:tcW w:w="10790" w:type="dxa"/>
            <w:shd w:val="clear" w:color="auto" w:fill="auto"/>
          </w:tcPr>
          <w:p w14:paraId="081BC1DE" w14:textId="3C2808F3" w:rsidR="00296324" w:rsidRPr="008063C7" w:rsidRDefault="00EC0FFA" w:rsidP="00296324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Agir, se um agente localizador estiver preocupado com o estado de saúde de um contacto</w:t>
            </w:r>
          </w:p>
        </w:tc>
      </w:tr>
      <w:tr w:rsidR="00296324" w:rsidRPr="000E6AB2" w14:paraId="4F85E4CA" w14:textId="77777777" w:rsidTr="00F26220">
        <w:trPr>
          <w:trHeight w:val="676"/>
        </w:trPr>
        <w:tc>
          <w:tcPr>
            <w:tcW w:w="10790" w:type="dxa"/>
            <w:shd w:val="clear" w:color="auto" w:fill="auto"/>
          </w:tcPr>
          <w:p w14:paraId="25D3F5B5" w14:textId="576CA3B9" w:rsidR="00296324" w:rsidRPr="008063C7" w:rsidRDefault="00EC0FFA" w:rsidP="00296324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Agir, se for identificado um novo caso através de outros meios (i.e., unidade de saúde)</w:t>
            </w:r>
            <w:r w:rsidR="00296324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</w:t>
            </w:r>
          </w:p>
        </w:tc>
      </w:tr>
      <w:tr w:rsidR="004E58F9" w:rsidRPr="000E6AB2" w14:paraId="45662809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169431A3" w14:textId="77777777" w:rsidR="00EC0FFA" w:rsidRPr="008063C7" w:rsidRDefault="00EC0FFA" w:rsidP="00EC0FFA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Visitar residências, para identificar todos os contactos</w:t>
            </w:r>
          </w:p>
          <w:p w14:paraId="5EA6F086" w14:textId="5C8933C7" w:rsidR="004E58F9" w:rsidRPr="008063C7" w:rsidRDefault="004E58F9" w:rsidP="00FD2CF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</w:p>
        </w:tc>
      </w:tr>
      <w:tr w:rsidR="004E58F9" w:rsidRPr="000E6AB2" w14:paraId="4AB43C6A" w14:textId="77777777" w:rsidTr="00F26220">
        <w:trPr>
          <w:trHeight w:val="1050"/>
        </w:trPr>
        <w:tc>
          <w:tcPr>
            <w:tcW w:w="10790" w:type="dxa"/>
            <w:shd w:val="clear" w:color="auto" w:fill="auto"/>
          </w:tcPr>
          <w:p w14:paraId="7B1AB590" w14:textId="15A65ABC" w:rsidR="004E58F9" w:rsidRPr="008063C7" w:rsidRDefault="00145093" w:rsidP="00FD2CF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lastRenderedPageBreak/>
              <w:t>Alertar os contactos para a sua situação, o procedimento de localização de contactos e oferecer apoio</w:t>
            </w:r>
          </w:p>
        </w:tc>
      </w:tr>
      <w:tr w:rsidR="004E58F9" w:rsidRPr="000E6AB2" w14:paraId="33E59425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7F7E85F2" w14:textId="5CC348F6" w:rsidR="004E58F9" w:rsidRPr="008063C7" w:rsidRDefault="002157D3" w:rsidP="00FD2CF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Fazer a lista de todos os contactos no Formulário da Lista de Contactos</w:t>
            </w:r>
          </w:p>
        </w:tc>
      </w:tr>
      <w:tr w:rsidR="004E58F9" w:rsidRPr="000E6AB2" w14:paraId="52022697" w14:textId="77777777" w:rsidTr="00F26220">
        <w:trPr>
          <w:trHeight w:val="525"/>
        </w:trPr>
        <w:tc>
          <w:tcPr>
            <w:tcW w:w="10790" w:type="dxa"/>
            <w:shd w:val="clear" w:color="auto" w:fill="auto"/>
          </w:tcPr>
          <w:p w14:paraId="09711368" w14:textId="725069A5" w:rsidR="004E58F9" w:rsidRPr="008063C7" w:rsidRDefault="002157D3" w:rsidP="00FD2CF2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Envolver a comunidade e as famílias desde o início</w:t>
            </w:r>
          </w:p>
        </w:tc>
      </w:tr>
      <w:tr w:rsidR="004E58F9" w:rsidRPr="000E6AB2" w14:paraId="10EFCECD" w14:textId="77777777" w:rsidTr="00F26220">
        <w:trPr>
          <w:trHeight w:val="190"/>
        </w:trPr>
        <w:tc>
          <w:tcPr>
            <w:tcW w:w="10790" w:type="dxa"/>
            <w:shd w:val="clear" w:color="auto" w:fill="auto"/>
          </w:tcPr>
          <w:p w14:paraId="378F5655" w14:textId="2199FCE0" w:rsidR="004E58F9" w:rsidRPr="008063C7" w:rsidRDefault="004E58F9" w:rsidP="002157D3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Visit</w:t>
            </w:r>
            <w:r w:rsidR="002157D3" w:rsidRPr="008063C7">
              <w:rPr>
                <w:rFonts w:ascii="Calibri" w:hAnsi="Calibri" w:cs="Calibri"/>
                <w:sz w:val="40"/>
                <w:szCs w:val="40"/>
                <w:lang w:val="pt-PT"/>
              </w:rPr>
              <w:t>ar os contactos todos os dias, durante 21 dias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.</w:t>
            </w:r>
          </w:p>
        </w:tc>
      </w:tr>
      <w:tr w:rsidR="00F26220" w:rsidRPr="000E6AB2" w14:paraId="77BBBBFA" w14:textId="77777777" w:rsidTr="00F26220">
        <w:trPr>
          <w:trHeight w:val="190"/>
        </w:trPr>
        <w:tc>
          <w:tcPr>
            <w:tcW w:w="10790" w:type="dxa"/>
            <w:shd w:val="clear" w:color="auto" w:fill="auto"/>
          </w:tcPr>
          <w:p w14:paraId="5ADD52BB" w14:textId="03B9CE02" w:rsidR="00F26220" w:rsidRPr="008063C7" w:rsidRDefault="00F26220" w:rsidP="002157D3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szCs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Alert</w:t>
            </w:r>
            <w:r w:rsidR="002157D3" w:rsidRPr="008063C7">
              <w:rPr>
                <w:rFonts w:ascii="Calibri" w:hAnsi="Calibri" w:cs="Calibri"/>
                <w:sz w:val="40"/>
                <w:szCs w:val="40"/>
                <w:lang w:val="pt-PT"/>
              </w:rPr>
              <w:t>ar os s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upervisor</w:t>
            </w:r>
            <w:r w:rsidR="002157D3" w:rsidRPr="008063C7">
              <w:rPr>
                <w:rFonts w:ascii="Calibri" w:hAnsi="Calibri" w:cs="Calibri"/>
                <w:sz w:val="40"/>
                <w:szCs w:val="40"/>
                <w:lang w:val="pt-PT"/>
              </w:rPr>
              <w:t>e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s</w:t>
            </w:r>
            <w:r w:rsidR="002157D3" w:rsidRPr="008063C7">
              <w:rPr>
                <w:rFonts w:ascii="Calibri" w:hAnsi="Calibri" w:cs="Calibri"/>
                <w:sz w:val="40"/>
                <w:szCs w:val="40"/>
                <w:lang w:val="pt-PT"/>
              </w:rPr>
              <w:t xml:space="preserve"> para quaisquer problemas que possam surgir 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(</w:t>
            </w:r>
            <w:r w:rsidR="002157D3" w:rsidRPr="008063C7">
              <w:rPr>
                <w:rFonts w:ascii="Calibri" w:hAnsi="Calibri" w:cs="Calibri"/>
                <w:sz w:val="40"/>
                <w:szCs w:val="40"/>
                <w:lang w:val="pt-PT"/>
              </w:rPr>
              <w:t>resistência da comunidade, potenciais ca</w:t>
            </w:r>
            <w:r w:rsidR="00857992" w:rsidRPr="008063C7">
              <w:rPr>
                <w:rFonts w:ascii="Calibri" w:hAnsi="Calibri" w:cs="Calibri"/>
                <w:sz w:val="40"/>
                <w:szCs w:val="40"/>
                <w:lang w:val="pt-PT"/>
              </w:rPr>
              <w:t>s</w:t>
            </w:r>
            <w:r w:rsidR="002157D3" w:rsidRPr="008063C7">
              <w:rPr>
                <w:rFonts w:ascii="Calibri" w:hAnsi="Calibri" w:cs="Calibri"/>
                <w:sz w:val="40"/>
                <w:szCs w:val="40"/>
                <w:lang w:val="pt-PT"/>
              </w:rPr>
              <w:t>os, incluindo não contactos</w:t>
            </w:r>
            <w:r w:rsidRPr="008063C7">
              <w:rPr>
                <w:rFonts w:ascii="Calibri" w:hAnsi="Calibri" w:cs="Calibri"/>
                <w:sz w:val="40"/>
                <w:szCs w:val="40"/>
                <w:lang w:val="pt-PT"/>
              </w:rPr>
              <w:t>)</w:t>
            </w:r>
          </w:p>
        </w:tc>
      </w:tr>
      <w:tr w:rsidR="00F26220" w:rsidRPr="000E6AB2" w14:paraId="1A148AD8" w14:textId="77777777" w:rsidTr="00F26220">
        <w:trPr>
          <w:trHeight w:val="190"/>
        </w:trPr>
        <w:tc>
          <w:tcPr>
            <w:tcW w:w="10790" w:type="dxa"/>
            <w:shd w:val="clear" w:color="auto" w:fill="auto"/>
          </w:tcPr>
          <w:p w14:paraId="7827632C" w14:textId="28FD8B2C" w:rsidR="00F26220" w:rsidRPr="008063C7" w:rsidRDefault="00F26220" w:rsidP="00E418BF">
            <w:pPr>
              <w:pStyle w:val="Footer"/>
              <w:tabs>
                <w:tab w:val="left" w:pos="-25"/>
              </w:tabs>
              <w:rPr>
                <w:rFonts w:ascii="Calibri" w:hAnsi="Calibri" w:cs="Calibri"/>
                <w:sz w:val="40"/>
                <w:lang w:val="pt-PT"/>
              </w:rPr>
            </w:pPr>
            <w:r w:rsidRPr="008063C7">
              <w:rPr>
                <w:rFonts w:ascii="Calibri" w:hAnsi="Calibri" w:cs="Calibri"/>
                <w:sz w:val="40"/>
                <w:lang w:val="pt-PT"/>
              </w:rPr>
              <w:t>Identif</w:t>
            </w:r>
            <w:r w:rsidR="002157D3" w:rsidRPr="008063C7">
              <w:rPr>
                <w:rFonts w:ascii="Calibri" w:hAnsi="Calibri" w:cs="Calibri"/>
                <w:sz w:val="40"/>
                <w:lang w:val="pt-PT"/>
              </w:rPr>
              <w:t>icar</w:t>
            </w:r>
            <w:r w:rsidRPr="008063C7">
              <w:rPr>
                <w:rFonts w:ascii="Calibri" w:hAnsi="Calibri" w:cs="Calibri"/>
                <w:sz w:val="40"/>
                <w:lang w:val="pt-PT"/>
              </w:rPr>
              <w:t xml:space="preserve"> </w:t>
            </w:r>
            <w:r w:rsidR="002157D3" w:rsidRPr="008063C7">
              <w:rPr>
                <w:rFonts w:ascii="Calibri" w:hAnsi="Calibri" w:cs="Calibri"/>
                <w:sz w:val="40"/>
                <w:lang w:val="pt-PT"/>
              </w:rPr>
              <w:t xml:space="preserve">outros contactos </w:t>
            </w:r>
            <w:r w:rsidR="00E418BF" w:rsidRPr="008063C7">
              <w:rPr>
                <w:rFonts w:ascii="Calibri" w:hAnsi="Calibri" w:cs="Calibri"/>
                <w:sz w:val="40"/>
                <w:lang w:val="pt-PT"/>
              </w:rPr>
              <w:t xml:space="preserve">de </w:t>
            </w:r>
            <w:r w:rsidR="002157D3" w:rsidRPr="008063C7">
              <w:rPr>
                <w:rFonts w:ascii="Calibri" w:hAnsi="Calibri" w:cs="Calibri"/>
                <w:sz w:val="40"/>
                <w:lang w:val="pt-PT"/>
              </w:rPr>
              <w:t>cada caso</w:t>
            </w:r>
          </w:p>
        </w:tc>
      </w:tr>
    </w:tbl>
    <w:p w14:paraId="211F3DB0" w14:textId="77777777" w:rsidR="00D20A5E" w:rsidRPr="008063C7" w:rsidRDefault="00D20A5E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468E4BC6" w14:textId="77777777" w:rsidR="0020342E" w:rsidRPr="008063C7" w:rsidRDefault="0020342E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E418BF" w:rsidRPr="000E6AB2" w14:paraId="585087E9" w14:textId="77777777" w:rsidTr="00E418BF">
        <w:trPr>
          <w:trHeight w:val="3895"/>
        </w:trPr>
        <w:tc>
          <w:tcPr>
            <w:tcW w:w="1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CB06" w14:textId="77777777" w:rsidR="00E418BF" w:rsidRPr="008063C7" w:rsidRDefault="00E418BF" w:rsidP="008063C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t-PT"/>
              </w:rPr>
            </w:pPr>
            <w:r w:rsidRPr="008063C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t-PT"/>
              </w:rPr>
              <w:t>Plataforma da OMS para a Aprendizagem sobre Segurança Sanitária – Materiais de Formação</w:t>
            </w:r>
          </w:p>
          <w:p w14:paraId="10BF8C36" w14:textId="77777777" w:rsidR="00E418BF" w:rsidRPr="008063C7" w:rsidRDefault="00E418BF" w:rsidP="007F024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pt-PT"/>
              </w:rPr>
            </w:pPr>
          </w:p>
          <w:p w14:paraId="1F729DCE" w14:textId="77777777" w:rsidR="00E418BF" w:rsidRPr="008063C7" w:rsidRDefault="00E418BF" w:rsidP="007F0244">
            <w:pPr>
              <w:rPr>
                <w:rFonts w:asciiTheme="minorHAnsi" w:hAnsiTheme="minorHAnsi" w:cstheme="minorHAnsi"/>
                <w:sz w:val="24"/>
                <w:szCs w:val="24"/>
                <w:lang w:val="pt-PT"/>
              </w:rPr>
            </w:pPr>
            <w:r w:rsidRPr="008063C7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>Estes Materiais de Formação da OMS são propriedade da © Organização Mundial da Saúde (OMS) 2018. Todos os direitos reservados.</w:t>
            </w:r>
          </w:p>
          <w:p w14:paraId="0B1CA56E" w14:textId="77777777" w:rsidR="00E418BF" w:rsidRPr="008063C7" w:rsidRDefault="00E418BF" w:rsidP="007F0244">
            <w:pPr>
              <w:rPr>
                <w:rFonts w:asciiTheme="minorHAnsi" w:hAnsiTheme="minorHAnsi" w:cstheme="minorHAnsi"/>
                <w:sz w:val="24"/>
                <w:szCs w:val="24"/>
                <w:lang w:val="pt-PT"/>
              </w:rPr>
            </w:pPr>
          </w:p>
          <w:p w14:paraId="65032C46" w14:textId="77777777" w:rsidR="00E418BF" w:rsidRPr="008063C7" w:rsidRDefault="00E418BF" w:rsidP="007F024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pt-PT"/>
              </w:rPr>
            </w:pPr>
            <w:r w:rsidRPr="008063C7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>A sua utilização destes materiais está sujeita aos “</w:t>
            </w:r>
            <w:r w:rsidRPr="008063C7">
              <w:rPr>
                <w:rFonts w:asciiTheme="minorHAnsi" w:hAnsiTheme="minorHAnsi" w:cstheme="minorHAnsi"/>
                <w:color w:val="0000FF"/>
                <w:sz w:val="24"/>
                <w:szCs w:val="24"/>
                <w:lang w:val="pt-PT"/>
              </w:rPr>
              <w:t>Termos de Utilização dos Materiais de Formação da Plataforma da OMS para a Aprendizagem sobre Segurança Sanitária</w:t>
            </w:r>
            <w:r w:rsidRPr="008063C7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”, que aceitou ao descarregá-los e que estão disponíveis na Plataforma da OMS para a Aprendizagem sobre Segurança Sanitária em: </w:t>
            </w:r>
            <w:hyperlink r:id="rId13" w:history="1">
              <w:r w:rsidRPr="008063C7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val="pt-PT"/>
                </w:rPr>
                <w:t>https://extranet.who.int/hslp</w:t>
              </w:r>
            </w:hyperlink>
            <w:r w:rsidRPr="008063C7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>. </w:t>
            </w:r>
          </w:p>
          <w:p w14:paraId="45C665ED" w14:textId="77777777" w:rsidR="00E418BF" w:rsidRPr="008063C7" w:rsidRDefault="00E418BF" w:rsidP="007F024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pt-PT"/>
              </w:rPr>
            </w:pPr>
          </w:p>
          <w:p w14:paraId="67410F89" w14:textId="77777777" w:rsidR="00E418BF" w:rsidRPr="008063C7" w:rsidRDefault="00E418BF" w:rsidP="007F0244">
            <w:pPr>
              <w:rPr>
                <w:rFonts w:asciiTheme="minorHAnsi" w:hAnsiTheme="minorHAnsi" w:cstheme="minorHAnsi"/>
                <w:sz w:val="24"/>
                <w:szCs w:val="24"/>
                <w:lang w:val="pt-PT"/>
              </w:rPr>
            </w:pPr>
            <w:r w:rsidRPr="008063C7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Caso adapte, modifique, traduza ou de alguma forma altere o conteúdo destes materiais, não poderá sugerir que a OMS de algum modo aprova essas modificações, como não poderá utilizar o nome ou o símbolo da OMS nos materiais modificados.  </w:t>
            </w:r>
          </w:p>
          <w:p w14:paraId="45FDDDD3" w14:textId="77777777" w:rsidR="00E418BF" w:rsidRPr="008063C7" w:rsidRDefault="00E418BF" w:rsidP="007F024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pt-PT"/>
              </w:rPr>
            </w:pPr>
            <w:r w:rsidRPr="008063C7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14" w:history="1">
              <w:r w:rsidRPr="008063C7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val="pt-PT"/>
                </w:rPr>
                <w:t>ihrhrt@who.int</w:t>
              </w:r>
            </w:hyperlink>
            <w:r w:rsidRPr="008063C7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>.</w:t>
            </w:r>
          </w:p>
          <w:p w14:paraId="3733C670" w14:textId="77777777" w:rsidR="00E418BF" w:rsidRPr="008063C7" w:rsidRDefault="00E418BF" w:rsidP="007F0244">
            <w:pPr>
              <w:jc w:val="both"/>
              <w:rPr>
                <w:b/>
                <w:color w:val="FF0000"/>
                <w:sz w:val="24"/>
                <w:szCs w:val="24"/>
                <w:lang w:val="pt-PT"/>
              </w:rPr>
            </w:pPr>
          </w:p>
        </w:tc>
      </w:tr>
    </w:tbl>
    <w:p w14:paraId="319509B0" w14:textId="0B5C6B0A" w:rsidR="0020342E" w:rsidRPr="000E6AB2" w:rsidRDefault="0020342E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es-ES"/>
        </w:rPr>
      </w:pPr>
      <w:bookmarkStart w:id="0" w:name="_GoBack"/>
      <w:bookmarkEnd w:id="0"/>
    </w:p>
    <w:p w14:paraId="3DA1733D" w14:textId="77777777" w:rsidR="0020342E" w:rsidRPr="008063C7" w:rsidRDefault="0020342E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68E822C8" w14:textId="77777777" w:rsidR="0020342E" w:rsidRPr="008063C7" w:rsidRDefault="0020342E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  <w:sectPr w:rsidR="0020342E" w:rsidRPr="008063C7" w:rsidSect="00A137DB">
          <w:endnotePr>
            <w:numFmt w:val="decimal"/>
          </w:endnotePr>
          <w:pgSz w:w="12240" w:h="15840"/>
          <w:pgMar w:top="720" w:right="720" w:bottom="720" w:left="720" w:header="1152" w:footer="1152" w:gutter="0"/>
          <w:cols w:space="720"/>
          <w:noEndnote/>
          <w:docGrid w:linePitch="272"/>
        </w:sectPr>
      </w:pPr>
    </w:p>
    <w:p w14:paraId="2C8B5170" w14:textId="77777777" w:rsidR="00F26220" w:rsidRPr="008063C7" w:rsidRDefault="00F26220" w:rsidP="0020342E">
      <w:pPr>
        <w:tabs>
          <w:tab w:val="left" w:pos="9330"/>
        </w:tabs>
        <w:rPr>
          <w:rFonts w:ascii="Calibri" w:hAnsi="Calibri" w:cs="Calibri"/>
          <w:lang w:val="pt-PT"/>
        </w:rPr>
      </w:pPr>
    </w:p>
    <w:sectPr w:rsidR="00F26220" w:rsidRPr="008063C7" w:rsidSect="0020342E">
      <w:endnotePr>
        <w:numFmt w:val="decimal"/>
      </w:endnotePr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F173D" w14:textId="77777777" w:rsidR="00696401" w:rsidRDefault="00696401">
      <w:pPr>
        <w:widowControl/>
        <w:spacing w:line="20" w:lineRule="exact"/>
        <w:rPr>
          <w:szCs w:val="24"/>
        </w:rPr>
      </w:pPr>
    </w:p>
  </w:endnote>
  <w:endnote w:type="continuationSeparator" w:id="0">
    <w:p w14:paraId="250A9686" w14:textId="77777777" w:rsidR="00696401" w:rsidRDefault="00696401">
      <w:r>
        <w:rPr>
          <w:szCs w:val="24"/>
        </w:rPr>
        <w:t xml:space="preserve"> </w:t>
      </w:r>
    </w:p>
  </w:endnote>
  <w:endnote w:type="continuationNotice" w:id="1">
    <w:p w14:paraId="27F20D94" w14:textId="77777777" w:rsidR="00696401" w:rsidRDefault="00696401">
      <w:r>
        <w:rPr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D8CEF" w14:textId="3463C581" w:rsidR="00696401" w:rsidRPr="00330CE6" w:rsidRDefault="00696401">
    <w:pPr>
      <w:pBdr>
        <w:left w:val="single" w:sz="12" w:space="11" w:color="5B9BD5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02060"/>
        <w:lang w:val="es-ES"/>
      </w:rPr>
    </w:pPr>
    <w:r w:rsidRPr="009B0891">
      <w:rPr>
        <w:rFonts w:asciiTheme="majorHAnsi" w:eastAsiaTheme="majorEastAsia" w:hAnsiTheme="majorHAnsi" w:cstheme="majorBidi"/>
        <w:color w:val="002060"/>
      </w:rPr>
      <w:fldChar w:fldCharType="begin"/>
    </w:r>
    <w:r w:rsidRPr="00330CE6">
      <w:rPr>
        <w:rFonts w:asciiTheme="majorHAnsi" w:eastAsiaTheme="majorEastAsia" w:hAnsiTheme="majorHAnsi" w:cstheme="majorBidi"/>
        <w:color w:val="002060"/>
        <w:lang w:val="es-ES"/>
      </w:rPr>
      <w:instrText xml:space="preserve"> PAGE   \* MERGEFORMAT </w:instrText>
    </w:r>
    <w:r w:rsidRPr="009B0891">
      <w:rPr>
        <w:rFonts w:asciiTheme="majorHAnsi" w:eastAsiaTheme="majorEastAsia" w:hAnsiTheme="majorHAnsi" w:cstheme="majorBidi"/>
        <w:color w:val="002060"/>
      </w:rPr>
      <w:fldChar w:fldCharType="separate"/>
    </w:r>
    <w:r w:rsidR="00BD2749" w:rsidRPr="00330CE6">
      <w:rPr>
        <w:rFonts w:asciiTheme="majorHAnsi" w:eastAsiaTheme="majorEastAsia" w:hAnsiTheme="majorHAnsi" w:cstheme="majorBidi"/>
        <w:noProof/>
        <w:color w:val="002060"/>
        <w:lang w:val="es-ES"/>
      </w:rPr>
      <w:t>5</w:t>
    </w:r>
    <w:r w:rsidRPr="009B0891">
      <w:rPr>
        <w:rFonts w:asciiTheme="majorHAnsi" w:eastAsiaTheme="majorEastAsia" w:hAnsiTheme="majorHAnsi" w:cstheme="majorBidi"/>
        <w:noProof/>
        <w:color w:val="002060"/>
      </w:rPr>
      <w:fldChar w:fldCharType="end"/>
    </w:r>
    <w:r w:rsidRPr="00330CE6">
      <w:rPr>
        <w:rFonts w:asciiTheme="majorHAnsi" w:eastAsiaTheme="majorEastAsia" w:hAnsiTheme="majorHAnsi" w:cstheme="majorBidi"/>
        <w:noProof/>
        <w:color w:val="002060"/>
        <w:lang w:val="es-ES"/>
      </w:rPr>
      <w:t xml:space="preserve"> Pacote de Formação da OMS para as ERR – B2 Vigilância epidemiológica em emergências de saúde publica – V003 16/05/2018</w:t>
    </w:r>
  </w:p>
  <w:p w14:paraId="66147C19" w14:textId="77777777" w:rsidR="00696401" w:rsidRPr="00330CE6" w:rsidRDefault="00696401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FF60C" w14:textId="77777777" w:rsidR="00696401" w:rsidRDefault="00696401">
      <w:r>
        <w:rPr>
          <w:szCs w:val="24"/>
        </w:rPr>
        <w:separator/>
      </w:r>
    </w:p>
  </w:footnote>
  <w:footnote w:type="continuationSeparator" w:id="0">
    <w:p w14:paraId="6A4BC631" w14:textId="77777777" w:rsidR="00696401" w:rsidRDefault="00696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CA69F" w14:textId="77777777" w:rsidR="00696401" w:rsidRPr="00A137DB" w:rsidRDefault="00696401" w:rsidP="00A137DB">
    <w:pPr>
      <w:tabs>
        <w:tab w:val="center" w:pos="4824"/>
      </w:tabs>
      <w:suppressAutoHyphens/>
      <w:spacing w:line="240" w:lineRule="atLeast"/>
      <w:rPr>
        <w:rFonts w:ascii="Calibri" w:hAnsi="Calibri" w:cs="Calibri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90680"/>
    <w:multiLevelType w:val="hybridMultilevel"/>
    <w:tmpl w:val="34807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26EB"/>
    <w:multiLevelType w:val="hybridMultilevel"/>
    <w:tmpl w:val="9B4AF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D4328"/>
    <w:multiLevelType w:val="hybridMultilevel"/>
    <w:tmpl w:val="23F02EDA"/>
    <w:lvl w:ilvl="0" w:tplc="CF2EB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4D42E">
      <w:start w:val="1316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3A49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6C4BCE">
      <w:start w:val="1316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5AE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CAFE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38F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4A8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EC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B590A97"/>
    <w:multiLevelType w:val="hybridMultilevel"/>
    <w:tmpl w:val="7B2A73BC"/>
    <w:lvl w:ilvl="0" w:tplc="760AD4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760AD42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78DADC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048C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CCF0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B67CD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92B6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AE6DC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E0EF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7B5118"/>
    <w:multiLevelType w:val="hybridMultilevel"/>
    <w:tmpl w:val="B83E9D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2DD1"/>
    <w:multiLevelType w:val="hybridMultilevel"/>
    <w:tmpl w:val="EFD2F6AE"/>
    <w:lvl w:ilvl="0" w:tplc="6ACCA3B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6ACCA3B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A0F43F60">
      <w:start w:val="1316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BC802340">
      <w:start w:val="1316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A4109C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CB071D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A9BAD8B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68DADE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10E05B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6" w15:restartNumberingAfterBreak="0">
    <w:nsid w:val="143912F7"/>
    <w:multiLevelType w:val="hybridMultilevel"/>
    <w:tmpl w:val="8B8E2F38"/>
    <w:lvl w:ilvl="0" w:tplc="CD1C6A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622544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5A2AB24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F9CC384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FA82F16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F2AF5C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202607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4180664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AA0EBC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87909AB"/>
    <w:multiLevelType w:val="hybridMultilevel"/>
    <w:tmpl w:val="193676FC"/>
    <w:lvl w:ilvl="0" w:tplc="1FAC6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F455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880F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4A946">
      <w:start w:val="1572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E7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861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EF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78D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E8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87A3278"/>
    <w:multiLevelType w:val="hybridMultilevel"/>
    <w:tmpl w:val="C9625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96983"/>
    <w:multiLevelType w:val="hybridMultilevel"/>
    <w:tmpl w:val="293662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C2A05"/>
    <w:multiLevelType w:val="hybridMultilevel"/>
    <w:tmpl w:val="403CA160"/>
    <w:lvl w:ilvl="0" w:tplc="CBD09CB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sz w:val="20"/>
        <w:szCs w:val="20"/>
      </w:rPr>
    </w:lvl>
    <w:lvl w:ilvl="1" w:tplc="6ACCA3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778F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3" w:tplc="4ED6B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A36BA"/>
    <w:multiLevelType w:val="hybridMultilevel"/>
    <w:tmpl w:val="9B64B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03CDB"/>
    <w:multiLevelType w:val="hybridMultilevel"/>
    <w:tmpl w:val="BCF49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32D02"/>
    <w:multiLevelType w:val="hybridMultilevel"/>
    <w:tmpl w:val="B54EEE30"/>
    <w:lvl w:ilvl="0" w:tplc="20EEA3B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ACCA3B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A0F43F60">
      <w:start w:val="1316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BC802340">
      <w:start w:val="1316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A4109C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CB071D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A9BAD8B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68DADE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10E05B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4" w15:restartNumberingAfterBreak="0">
    <w:nsid w:val="23EB1516"/>
    <w:multiLevelType w:val="hybridMultilevel"/>
    <w:tmpl w:val="37BEC8B6"/>
    <w:lvl w:ilvl="0" w:tplc="760AD4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6ACCA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F880F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4A946">
      <w:start w:val="1572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E7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861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EF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78D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E8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851737"/>
    <w:multiLevelType w:val="hybridMultilevel"/>
    <w:tmpl w:val="AFD2A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73907"/>
    <w:multiLevelType w:val="hybridMultilevel"/>
    <w:tmpl w:val="17A8E040"/>
    <w:lvl w:ilvl="0" w:tplc="1750D7BE">
      <w:start w:val="2"/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34D59"/>
    <w:multiLevelType w:val="hybridMultilevel"/>
    <w:tmpl w:val="1A9C1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F0FE5"/>
    <w:multiLevelType w:val="hybridMultilevel"/>
    <w:tmpl w:val="EEB08F76"/>
    <w:lvl w:ilvl="0" w:tplc="25DCC8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EE55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345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5E72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5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7E7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40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B4A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0A7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5286DDF"/>
    <w:multiLevelType w:val="hybridMultilevel"/>
    <w:tmpl w:val="A8BE2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71508"/>
    <w:multiLevelType w:val="hybridMultilevel"/>
    <w:tmpl w:val="32F07CE6"/>
    <w:lvl w:ilvl="0" w:tplc="760AD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0088E"/>
    <w:multiLevelType w:val="hybridMultilevel"/>
    <w:tmpl w:val="A030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C7121"/>
    <w:multiLevelType w:val="hybridMultilevel"/>
    <w:tmpl w:val="C06212AE"/>
    <w:lvl w:ilvl="0" w:tplc="20EE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4E66A0">
      <w:start w:val="131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F43F60">
      <w:start w:val="131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802340">
      <w:start w:val="1316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10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B07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BAD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DAD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0E0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18A7F4A"/>
    <w:multiLevelType w:val="hybridMultilevel"/>
    <w:tmpl w:val="219C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05986"/>
    <w:multiLevelType w:val="hybridMultilevel"/>
    <w:tmpl w:val="7054D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95842"/>
    <w:multiLevelType w:val="hybridMultilevel"/>
    <w:tmpl w:val="A688480E"/>
    <w:lvl w:ilvl="0" w:tplc="25DCC8A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90107"/>
    <w:multiLevelType w:val="hybridMultilevel"/>
    <w:tmpl w:val="41E0AE90"/>
    <w:lvl w:ilvl="0" w:tplc="1FAC66C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ACCA3B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DF880FC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E534A946">
      <w:start w:val="1572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5E7E71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AF861FA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47EF3C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EB78DD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E29E889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7" w15:restartNumberingAfterBreak="0">
    <w:nsid w:val="46420C76"/>
    <w:multiLevelType w:val="hybridMultilevel"/>
    <w:tmpl w:val="53E285CE"/>
    <w:lvl w:ilvl="0" w:tplc="760AD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45D69"/>
    <w:multiLevelType w:val="hybridMultilevel"/>
    <w:tmpl w:val="7E62E0D8"/>
    <w:lvl w:ilvl="0" w:tplc="7D327FD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ACCA3B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3F68094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350452A2">
      <w:start w:val="1316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916AF3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B18840F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0B90E09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8C729D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41A48BE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9" w15:restartNumberingAfterBreak="0">
    <w:nsid w:val="497A0EF1"/>
    <w:multiLevelType w:val="hybridMultilevel"/>
    <w:tmpl w:val="F23C7BA8"/>
    <w:lvl w:ilvl="0" w:tplc="7D327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CA6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6809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0452A2">
      <w:start w:val="1316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6AF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884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0E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729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A48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E2E12F1"/>
    <w:multiLevelType w:val="hybridMultilevel"/>
    <w:tmpl w:val="CE342814"/>
    <w:lvl w:ilvl="0" w:tplc="6ACCA3B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9F7A745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413C23C0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DC3096DC">
      <w:start w:val="1532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142405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9D28B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90FA4E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E6C80E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CDE2DCA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1" w15:restartNumberingAfterBreak="0">
    <w:nsid w:val="507D0133"/>
    <w:multiLevelType w:val="hybridMultilevel"/>
    <w:tmpl w:val="4A004B92"/>
    <w:lvl w:ilvl="0" w:tplc="56B6081A">
      <w:numFmt w:val="bullet"/>
      <w:lvlText w:val="-"/>
      <w:lvlJc w:val="left"/>
      <w:pPr>
        <w:ind w:left="360" w:hanging="360"/>
      </w:pPr>
      <w:rPr>
        <w:rFonts w:ascii="Arial Narrow" w:eastAsia="Monotype Sorts" w:hAnsi="Arial Narrow" w:cs="Monotype Sorts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566D29"/>
    <w:multiLevelType w:val="hybridMultilevel"/>
    <w:tmpl w:val="0422DA56"/>
    <w:lvl w:ilvl="0" w:tplc="6ACCA3B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6ACCA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F880F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4A946">
      <w:start w:val="1572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E7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861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EF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78D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E8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8684E8E"/>
    <w:multiLevelType w:val="hybridMultilevel"/>
    <w:tmpl w:val="BA0C0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555378"/>
    <w:multiLevelType w:val="hybridMultilevel"/>
    <w:tmpl w:val="CCB48D96"/>
    <w:lvl w:ilvl="0" w:tplc="760AD4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2622544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A2AB2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9CC3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A82F1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AF5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02607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8066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0EBC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01F629E"/>
    <w:multiLevelType w:val="hybridMultilevel"/>
    <w:tmpl w:val="104479C4"/>
    <w:lvl w:ilvl="0" w:tplc="DB362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7A74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3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3096DC">
      <w:start w:val="1532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240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D28B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FA4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C80E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E2D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3AF0568"/>
    <w:multiLevelType w:val="hybridMultilevel"/>
    <w:tmpl w:val="0A723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07EAF"/>
    <w:multiLevelType w:val="hybridMultilevel"/>
    <w:tmpl w:val="831C5264"/>
    <w:lvl w:ilvl="0" w:tplc="5A54C29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681B9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5404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818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E802C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2E8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92217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2A5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7281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6AF0BB2"/>
    <w:multiLevelType w:val="hybridMultilevel"/>
    <w:tmpl w:val="A3381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A2756"/>
    <w:multiLevelType w:val="hybridMultilevel"/>
    <w:tmpl w:val="7C8CA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5682B"/>
    <w:multiLevelType w:val="hybridMultilevel"/>
    <w:tmpl w:val="EB4EBAEC"/>
    <w:lvl w:ilvl="0" w:tplc="7D685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5E1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2ABC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E0D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78A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02C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04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A0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809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6C6A79FF"/>
    <w:multiLevelType w:val="hybridMultilevel"/>
    <w:tmpl w:val="0E6A6D3A"/>
    <w:lvl w:ilvl="0" w:tplc="6ACCA3B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6ACCA3B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3F68094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350452A2">
      <w:start w:val="1316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916AF3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B18840F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0B90E09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8C729D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41A48BE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2" w15:restartNumberingAfterBreak="0">
    <w:nsid w:val="6FC05A18"/>
    <w:multiLevelType w:val="hybridMultilevel"/>
    <w:tmpl w:val="608C5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9F5816"/>
    <w:multiLevelType w:val="hybridMultilevel"/>
    <w:tmpl w:val="2B96A47A"/>
    <w:lvl w:ilvl="0" w:tplc="6ADE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4CD02C">
      <w:start w:val="16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549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A1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CA5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04E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89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A41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6A4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2C378CE"/>
    <w:multiLevelType w:val="hybridMultilevel"/>
    <w:tmpl w:val="92149926"/>
    <w:lvl w:ilvl="0" w:tplc="7D685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5E11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0AD42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color w:val="auto"/>
      </w:rPr>
    </w:lvl>
    <w:lvl w:ilvl="3" w:tplc="4AE0D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78A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02C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04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A0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809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6001EBE"/>
    <w:multiLevelType w:val="hybridMultilevel"/>
    <w:tmpl w:val="2730B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168BA"/>
    <w:multiLevelType w:val="hybridMultilevel"/>
    <w:tmpl w:val="D0167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24"/>
  </w:num>
  <w:num w:numId="4">
    <w:abstractNumId w:val="16"/>
  </w:num>
  <w:num w:numId="5">
    <w:abstractNumId w:val="19"/>
  </w:num>
  <w:num w:numId="6">
    <w:abstractNumId w:val="1"/>
  </w:num>
  <w:num w:numId="7">
    <w:abstractNumId w:val="45"/>
  </w:num>
  <w:num w:numId="8">
    <w:abstractNumId w:val="9"/>
  </w:num>
  <w:num w:numId="9">
    <w:abstractNumId w:val="12"/>
  </w:num>
  <w:num w:numId="10">
    <w:abstractNumId w:val="46"/>
  </w:num>
  <w:num w:numId="11">
    <w:abstractNumId w:val="27"/>
  </w:num>
  <w:num w:numId="12">
    <w:abstractNumId w:val="10"/>
  </w:num>
  <w:num w:numId="13">
    <w:abstractNumId w:val="18"/>
  </w:num>
  <w:num w:numId="14">
    <w:abstractNumId w:val="22"/>
  </w:num>
  <w:num w:numId="15">
    <w:abstractNumId w:val="35"/>
  </w:num>
  <w:num w:numId="16">
    <w:abstractNumId w:val="30"/>
  </w:num>
  <w:num w:numId="17">
    <w:abstractNumId w:val="13"/>
  </w:num>
  <w:num w:numId="18">
    <w:abstractNumId w:val="5"/>
  </w:num>
  <w:num w:numId="19">
    <w:abstractNumId w:val="6"/>
  </w:num>
  <w:num w:numId="20">
    <w:abstractNumId w:val="34"/>
  </w:num>
  <w:num w:numId="21">
    <w:abstractNumId w:val="29"/>
  </w:num>
  <w:num w:numId="22">
    <w:abstractNumId w:val="28"/>
  </w:num>
  <w:num w:numId="23">
    <w:abstractNumId w:val="41"/>
  </w:num>
  <w:num w:numId="24">
    <w:abstractNumId w:val="40"/>
  </w:num>
  <w:num w:numId="25">
    <w:abstractNumId w:val="44"/>
  </w:num>
  <w:num w:numId="26">
    <w:abstractNumId w:val="3"/>
  </w:num>
  <w:num w:numId="27">
    <w:abstractNumId w:val="37"/>
  </w:num>
  <w:num w:numId="28">
    <w:abstractNumId w:val="7"/>
  </w:num>
  <w:num w:numId="29">
    <w:abstractNumId w:val="26"/>
  </w:num>
  <w:num w:numId="30">
    <w:abstractNumId w:val="32"/>
  </w:num>
  <w:num w:numId="31">
    <w:abstractNumId w:val="14"/>
  </w:num>
  <w:num w:numId="32">
    <w:abstractNumId w:val="20"/>
  </w:num>
  <w:num w:numId="33">
    <w:abstractNumId w:val="2"/>
  </w:num>
  <w:num w:numId="34">
    <w:abstractNumId w:val="43"/>
  </w:num>
  <w:num w:numId="35">
    <w:abstractNumId w:val="25"/>
  </w:num>
  <w:num w:numId="36">
    <w:abstractNumId w:val="8"/>
  </w:num>
  <w:num w:numId="37">
    <w:abstractNumId w:val="17"/>
  </w:num>
  <w:num w:numId="38">
    <w:abstractNumId w:val="15"/>
  </w:num>
  <w:num w:numId="39">
    <w:abstractNumId w:val="21"/>
  </w:num>
  <w:num w:numId="40">
    <w:abstractNumId w:val="36"/>
  </w:num>
  <w:num w:numId="41">
    <w:abstractNumId w:val="38"/>
  </w:num>
  <w:num w:numId="42">
    <w:abstractNumId w:val="33"/>
  </w:num>
  <w:num w:numId="43">
    <w:abstractNumId w:val="0"/>
  </w:num>
  <w:num w:numId="44">
    <w:abstractNumId w:val="23"/>
  </w:num>
  <w:num w:numId="45">
    <w:abstractNumId w:val="39"/>
  </w:num>
  <w:num w:numId="46">
    <w:abstractNumId w:val="42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FC7"/>
    <w:rsid w:val="00007089"/>
    <w:rsid w:val="00016AA9"/>
    <w:rsid w:val="0004354A"/>
    <w:rsid w:val="0009620A"/>
    <w:rsid w:val="000D6070"/>
    <w:rsid w:val="000E0E68"/>
    <w:rsid w:val="000E6AB2"/>
    <w:rsid w:val="0011569B"/>
    <w:rsid w:val="00123316"/>
    <w:rsid w:val="00125A71"/>
    <w:rsid w:val="00145093"/>
    <w:rsid w:val="001E4629"/>
    <w:rsid w:val="001F28C4"/>
    <w:rsid w:val="001F6B4F"/>
    <w:rsid w:val="0020342E"/>
    <w:rsid w:val="002157D3"/>
    <w:rsid w:val="002612C4"/>
    <w:rsid w:val="00265956"/>
    <w:rsid w:val="002813A3"/>
    <w:rsid w:val="00292923"/>
    <w:rsid w:val="00296324"/>
    <w:rsid w:val="002B30C2"/>
    <w:rsid w:val="002C0276"/>
    <w:rsid w:val="002E1429"/>
    <w:rsid w:val="002E7BE5"/>
    <w:rsid w:val="00305F3D"/>
    <w:rsid w:val="00323EB7"/>
    <w:rsid w:val="00330CE6"/>
    <w:rsid w:val="0035025D"/>
    <w:rsid w:val="0036253F"/>
    <w:rsid w:val="00377295"/>
    <w:rsid w:val="003D2678"/>
    <w:rsid w:val="003D3049"/>
    <w:rsid w:val="003D50EA"/>
    <w:rsid w:val="003F5BCA"/>
    <w:rsid w:val="004028AF"/>
    <w:rsid w:val="0046090C"/>
    <w:rsid w:val="00470718"/>
    <w:rsid w:val="00470900"/>
    <w:rsid w:val="004B444E"/>
    <w:rsid w:val="004E58F9"/>
    <w:rsid w:val="004E7EF3"/>
    <w:rsid w:val="004F03D1"/>
    <w:rsid w:val="004F06AD"/>
    <w:rsid w:val="00505F02"/>
    <w:rsid w:val="00513DFD"/>
    <w:rsid w:val="00517351"/>
    <w:rsid w:val="00521D70"/>
    <w:rsid w:val="00524D60"/>
    <w:rsid w:val="0057479B"/>
    <w:rsid w:val="0059583A"/>
    <w:rsid w:val="005D0D23"/>
    <w:rsid w:val="00620328"/>
    <w:rsid w:val="0064772A"/>
    <w:rsid w:val="00651148"/>
    <w:rsid w:val="00666DA4"/>
    <w:rsid w:val="00696401"/>
    <w:rsid w:val="006A4FBA"/>
    <w:rsid w:val="006B14F5"/>
    <w:rsid w:val="00751197"/>
    <w:rsid w:val="00762158"/>
    <w:rsid w:val="007A215C"/>
    <w:rsid w:val="007B181A"/>
    <w:rsid w:val="007B187B"/>
    <w:rsid w:val="007F0244"/>
    <w:rsid w:val="007F533B"/>
    <w:rsid w:val="008063C7"/>
    <w:rsid w:val="00857992"/>
    <w:rsid w:val="00874B0D"/>
    <w:rsid w:val="009A1CFA"/>
    <w:rsid w:val="009A64D2"/>
    <w:rsid w:val="009B026A"/>
    <w:rsid w:val="009B0891"/>
    <w:rsid w:val="009B0BA4"/>
    <w:rsid w:val="009B6805"/>
    <w:rsid w:val="009C5766"/>
    <w:rsid w:val="009D2E15"/>
    <w:rsid w:val="00A137DB"/>
    <w:rsid w:val="00A331ED"/>
    <w:rsid w:val="00A5265F"/>
    <w:rsid w:val="00AE654A"/>
    <w:rsid w:val="00B42F7D"/>
    <w:rsid w:val="00B4771F"/>
    <w:rsid w:val="00BB74DE"/>
    <w:rsid w:val="00BC3B5E"/>
    <w:rsid w:val="00BC5FBB"/>
    <w:rsid w:val="00BD2749"/>
    <w:rsid w:val="00BF35E2"/>
    <w:rsid w:val="00C07467"/>
    <w:rsid w:val="00C527F5"/>
    <w:rsid w:val="00C85737"/>
    <w:rsid w:val="00CB2B3D"/>
    <w:rsid w:val="00D07E0E"/>
    <w:rsid w:val="00D20A5E"/>
    <w:rsid w:val="00D33D31"/>
    <w:rsid w:val="00DB4504"/>
    <w:rsid w:val="00E210F8"/>
    <w:rsid w:val="00E36909"/>
    <w:rsid w:val="00E418BF"/>
    <w:rsid w:val="00EA6E3F"/>
    <w:rsid w:val="00EC0FFA"/>
    <w:rsid w:val="00ED71ED"/>
    <w:rsid w:val="00EE0CA8"/>
    <w:rsid w:val="00EE3A19"/>
    <w:rsid w:val="00EE4FA1"/>
    <w:rsid w:val="00EF1C54"/>
    <w:rsid w:val="00EF6FC7"/>
    <w:rsid w:val="00F26220"/>
    <w:rsid w:val="00F90BA9"/>
    <w:rsid w:val="00F933EC"/>
    <w:rsid w:val="00FB0F67"/>
    <w:rsid w:val="00FB24B5"/>
    <w:rsid w:val="00FB2DD8"/>
    <w:rsid w:val="00FC089F"/>
    <w:rsid w:val="00FD2CF2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CEE0676"/>
  <w15:docId w15:val="{44719CD8-4B08-4AD2-A352-1EE00EEE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Univers" w:hAnsi="Unive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Cs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Cs w:val="24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0"/>
      <w:szCs w:val="20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Univers" w:hAnsi="Univers"/>
      <w:sz w:val="20"/>
      <w:szCs w:val="20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Univers" w:hAnsi="Univers"/>
      <w:sz w:val="20"/>
      <w:szCs w:val="20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Univers" w:hAnsi="Univers"/>
      <w:sz w:val="20"/>
      <w:szCs w:val="20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Univers" w:hAnsi="Univers"/>
      <w:sz w:val="20"/>
      <w:szCs w:val="20"/>
      <w:lang w:val="en-US"/>
    </w:rPr>
  </w:style>
  <w:style w:type="character" w:customStyle="1" w:styleId="Technical3">
    <w:name w:val="Technical 3"/>
    <w:rPr>
      <w:rFonts w:ascii="Univers" w:hAnsi="Univers"/>
      <w:sz w:val="20"/>
      <w:szCs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Univers" w:hAnsi="Univers"/>
      <w:sz w:val="20"/>
      <w:szCs w:val="20"/>
      <w:lang w:val="en-US"/>
    </w:rPr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szCs w:val="24"/>
    </w:rPr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unhideWhenUsed/>
    <w:rsid w:val="00C527F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527F5"/>
    <w:rPr>
      <w:rFonts w:ascii="Univers" w:hAnsi="Univers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527F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527F5"/>
    <w:rPr>
      <w:rFonts w:ascii="Univers" w:hAnsi="Univers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2612C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612C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zh-CN"/>
    </w:rPr>
  </w:style>
  <w:style w:type="table" w:styleId="TableGrid">
    <w:name w:val="Table Grid"/>
    <w:basedOn w:val="TableNormal"/>
    <w:uiPriority w:val="59"/>
    <w:rsid w:val="00470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13D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8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91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20342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0342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783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661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30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90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114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740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10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54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33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35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7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07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766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962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125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27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28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80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5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33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49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0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9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082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7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84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17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8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9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2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7307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1105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31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16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3597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82477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0676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2367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0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5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6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5293">
          <w:marLeft w:val="6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1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31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0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85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4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29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0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422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24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58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81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175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540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28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031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21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0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85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27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349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79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036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98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417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016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5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xtranet.who.int/hsl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hrhrt@wh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E593A36A6874285991743F2BE28E9" ma:contentTypeVersion="0" ma:contentTypeDescription="Create a new document." ma:contentTypeScope="" ma:versionID="c4cae042d4c79ee54905f63930fcba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AE9D-7927-4B12-8913-BCE77CA533B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BAF809-24D1-4DA2-A968-E7F2F2AF4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3990F2-67B9-464A-A14A-B745B82EC6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967124-2DE5-429C-8356-EF4E85B97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9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</dc:creator>
  <cp:keywords/>
  <cp:lastModifiedBy>GOMEZ, Paula</cp:lastModifiedBy>
  <cp:revision>26</cp:revision>
  <cp:lastPrinted>2005-09-29T20:56:00Z</cp:lastPrinted>
  <dcterms:created xsi:type="dcterms:W3CDTF">2019-03-05T19:02:00Z</dcterms:created>
  <dcterms:modified xsi:type="dcterms:W3CDTF">2019-06-28T11:43:00Z</dcterms:modified>
</cp:coreProperties>
</file>