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ACB735" w14:textId="77777777" w:rsidR="00EB5E5D" w:rsidRPr="0021393E" w:rsidRDefault="006D4047" w:rsidP="00DA001C">
      <w:pPr>
        <w:jc w:val="center"/>
        <w:rPr>
          <w:rFonts w:asciiTheme="minorHAnsi" w:hAnsiTheme="minorHAnsi" w:cstheme="minorHAnsi"/>
          <w:b/>
          <w:lang w:val="pt-PT"/>
        </w:rPr>
      </w:pPr>
      <w:r w:rsidRPr="0021393E">
        <w:rPr>
          <w:rFonts w:asciiTheme="minorHAnsi" w:hAnsiTheme="minorHAnsi" w:cstheme="minorHAnsi"/>
          <w:b/>
          <w:lang w:val="pt-PT"/>
        </w:rPr>
        <w:t xml:space="preserve">B4.3 </w:t>
      </w:r>
      <w:r w:rsidR="0021393E">
        <w:rPr>
          <w:rFonts w:asciiTheme="minorHAnsi" w:hAnsiTheme="minorHAnsi" w:cstheme="minorHAnsi"/>
          <w:b/>
          <w:lang w:val="pt-PT"/>
        </w:rPr>
        <w:t>Modelo para o jog</w:t>
      </w:r>
      <w:r w:rsidR="00277B23" w:rsidRPr="0021393E">
        <w:rPr>
          <w:rFonts w:asciiTheme="minorHAnsi" w:hAnsiTheme="minorHAnsi" w:cstheme="minorHAnsi"/>
          <w:b/>
          <w:lang w:val="pt-PT"/>
        </w:rPr>
        <w:t xml:space="preserve">o de cartas </w:t>
      </w:r>
      <w:r w:rsidR="00ED5296" w:rsidRPr="0021393E">
        <w:rPr>
          <w:rFonts w:asciiTheme="minorHAnsi" w:hAnsiTheme="minorHAnsi" w:cstheme="minorHAnsi"/>
          <w:b/>
          <w:lang w:val="pt-PT"/>
        </w:rPr>
        <w:t xml:space="preserve">OBI </w:t>
      </w:r>
      <w:r w:rsidRPr="0021393E">
        <w:rPr>
          <w:rFonts w:asciiTheme="minorHAnsi" w:hAnsiTheme="minorHAnsi" w:cstheme="minorHAnsi"/>
          <w:b/>
          <w:lang w:val="pt-PT"/>
        </w:rPr>
        <w:t xml:space="preserve">– </w:t>
      </w:r>
      <w:r w:rsidR="00277B23" w:rsidRPr="0021393E">
        <w:rPr>
          <w:rFonts w:asciiTheme="minorHAnsi" w:hAnsiTheme="minorHAnsi" w:cstheme="minorHAnsi"/>
          <w:b/>
          <w:lang w:val="pt-PT"/>
        </w:rPr>
        <w:t xml:space="preserve">Versão do participante </w:t>
      </w:r>
    </w:p>
    <w:p w14:paraId="0426B309" w14:textId="2C4712A8" w:rsidR="00ED5296" w:rsidRPr="0021393E" w:rsidRDefault="00ED5296">
      <w:pPr>
        <w:rPr>
          <w:rFonts w:ascii="Arial" w:hAnsi="Arial" w:cs="Arial"/>
          <w:sz w:val="22"/>
          <w:szCs w:val="22"/>
          <w:lang w:val="pt-PT"/>
        </w:rPr>
      </w:pPr>
    </w:p>
    <w:p w14:paraId="5BAF183D" w14:textId="77777777" w:rsidR="00ED5296" w:rsidRPr="0021393E" w:rsidRDefault="001307C0">
      <w:pPr>
        <w:rPr>
          <w:rFonts w:ascii="Arial" w:hAnsi="Arial" w:cs="Arial"/>
          <w:b/>
          <w:sz w:val="22"/>
          <w:szCs w:val="22"/>
          <w:lang w:val="pt-PT"/>
        </w:rPr>
      </w:pPr>
      <w:r w:rsidRPr="0021393E">
        <w:rPr>
          <w:rFonts w:ascii="Arial" w:hAnsi="Arial" w:cs="Arial"/>
          <w:b/>
          <w:sz w:val="22"/>
          <w:szCs w:val="22"/>
          <w:lang w:val="pt-PT"/>
        </w:rPr>
        <w:t>Tab</w:t>
      </w:r>
      <w:r w:rsidR="00277B23" w:rsidRPr="0021393E">
        <w:rPr>
          <w:rFonts w:ascii="Arial" w:hAnsi="Arial" w:cs="Arial"/>
          <w:b/>
          <w:sz w:val="22"/>
          <w:szCs w:val="22"/>
          <w:lang w:val="pt-PT"/>
        </w:rPr>
        <w:t>ela</w:t>
      </w:r>
      <w:r w:rsidRPr="0021393E">
        <w:rPr>
          <w:rFonts w:ascii="Arial" w:hAnsi="Arial" w:cs="Arial"/>
          <w:b/>
          <w:sz w:val="22"/>
          <w:szCs w:val="22"/>
          <w:lang w:val="pt-PT"/>
        </w:rPr>
        <w:t xml:space="preserve"> 1. </w:t>
      </w:r>
      <w:r w:rsidR="00ED5296" w:rsidRPr="0021393E">
        <w:rPr>
          <w:rFonts w:ascii="Arial" w:hAnsi="Arial" w:cs="Arial"/>
          <w:b/>
          <w:sz w:val="22"/>
          <w:szCs w:val="22"/>
          <w:lang w:val="pt-PT"/>
        </w:rPr>
        <w:t>Li</w:t>
      </w:r>
      <w:r w:rsidR="00277B23" w:rsidRPr="0021393E">
        <w:rPr>
          <w:rFonts w:ascii="Arial" w:hAnsi="Arial" w:cs="Arial"/>
          <w:b/>
          <w:sz w:val="22"/>
          <w:szCs w:val="22"/>
          <w:lang w:val="pt-PT"/>
        </w:rPr>
        <w:t>stagem</w:t>
      </w:r>
    </w:p>
    <w:p w14:paraId="6741D04C" w14:textId="77777777" w:rsidR="001307C0" w:rsidRPr="0021393E" w:rsidRDefault="001307C0">
      <w:pPr>
        <w:rPr>
          <w:rFonts w:ascii="Arial" w:hAnsi="Arial" w:cs="Arial"/>
          <w:sz w:val="22"/>
          <w:szCs w:val="22"/>
          <w:lang w:val="pt-P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0"/>
        <w:gridCol w:w="890"/>
        <w:gridCol w:w="887"/>
        <w:gridCol w:w="889"/>
        <w:gridCol w:w="889"/>
        <w:gridCol w:w="137"/>
        <w:gridCol w:w="870"/>
        <w:gridCol w:w="870"/>
        <w:gridCol w:w="870"/>
        <w:gridCol w:w="870"/>
        <w:gridCol w:w="868"/>
      </w:tblGrid>
      <w:tr w:rsidR="001307C0" w:rsidRPr="0021393E" w14:paraId="14386FA9" w14:textId="77777777" w:rsidTr="00A141CA">
        <w:trPr>
          <w:cantSplit/>
          <w:trHeight w:val="650"/>
        </w:trPr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E247" w14:textId="77777777" w:rsidR="001307C0" w:rsidRPr="0021393E" w:rsidRDefault="001307C0" w:rsidP="00277B2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  <w:t>N</w:t>
            </w:r>
            <w:r w:rsidR="00277B23" w:rsidRPr="0021393E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  <w:t>.º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A27F" w14:textId="77777777" w:rsidR="001307C0" w:rsidRPr="0021393E" w:rsidRDefault="00277B2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  <w:t xml:space="preserve">Idade 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C0C6" w14:textId="77777777" w:rsidR="001307C0" w:rsidRPr="0021393E" w:rsidRDefault="00277B2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  <w:t>Sexo</w:t>
            </w:r>
          </w:p>
        </w:tc>
        <w:tc>
          <w:tcPr>
            <w:tcW w:w="1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2F37" w14:textId="77777777" w:rsidR="001307C0" w:rsidRPr="0021393E" w:rsidRDefault="00277B23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  <w:t>Início da doença</w:t>
            </w:r>
          </w:p>
        </w:tc>
        <w:tc>
          <w:tcPr>
            <w:tcW w:w="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2F2B" w14:textId="77777777" w:rsidR="001307C0" w:rsidRPr="0021393E" w:rsidRDefault="001307C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4914475" w14:textId="77777777" w:rsidR="001307C0" w:rsidRPr="0021393E" w:rsidRDefault="00277B23">
            <w:pPr>
              <w:ind w:left="113" w:right="113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  <w:t>Banana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3FC336B" w14:textId="77777777" w:rsidR="001307C0" w:rsidRPr="0021393E" w:rsidRDefault="00FA7FE5">
            <w:pPr>
              <w:ind w:left="113" w:right="113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  <w:t>Fufu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D4D4D89" w14:textId="77777777" w:rsidR="001307C0" w:rsidRPr="0021393E" w:rsidRDefault="00277B23">
            <w:pPr>
              <w:ind w:left="113" w:right="113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  <w:t>Sopa de noz de palma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9A46D6B" w14:textId="77777777" w:rsidR="001307C0" w:rsidRPr="0021393E" w:rsidRDefault="00277B23">
            <w:pPr>
              <w:ind w:left="113" w:right="113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  <w:t>Peixe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4066408" w14:textId="77777777" w:rsidR="001307C0" w:rsidRPr="0021393E" w:rsidRDefault="00FA7FE5">
            <w:pPr>
              <w:ind w:left="113" w:right="113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  <w:t>Salad</w:t>
            </w:r>
            <w:r w:rsidR="00277B23" w:rsidRPr="0021393E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  <w:t>a</w:t>
            </w:r>
          </w:p>
        </w:tc>
      </w:tr>
      <w:tr w:rsidR="001307C0" w:rsidRPr="0021393E" w14:paraId="7FC2BA3E" w14:textId="77777777" w:rsidTr="00A141CA">
        <w:trPr>
          <w:cantSplit/>
          <w:trHeight w:val="696"/>
        </w:trPr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05752" w14:textId="77777777" w:rsidR="001307C0" w:rsidRPr="0021393E" w:rsidRDefault="001307C0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D614" w14:textId="77777777" w:rsidR="001307C0" w:rsidRPr="0021393E" w:rsidRDefault="001307C0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BAFAF" w14:textId="77777777" w:rsidR="001307C0" w:rsidRPr="0021393E" w:rsidRDefault="001307C0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8E23" w14:textId="6AD269CC" w:rsidR="001307C0" w:rsidRPr="0021393E" w:rsidRDefault="001307C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  <w:t>Dat</w:t>
            </w:r>
            <w:r w:rsidR="006021F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  <w:t>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AC16" w14:textId="7A110655" w:rsidR="001307C0" w:rsidRPr="0021393E" w:rsidRDefault="006021F4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  <w:t>Hora</w:t>
            </w:r>
          </w:p>
        </w:tc>
        <w:tc>
          <w:tcPr>
            <w:tcW w:w="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27388" w14:textId="77777777" w:rsidR="001307C0" w:rsidRPr="0021393E" w:rsidRDefault="001307C0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6C9FA" w14:textId="77777777" w:rsidR="001307C0" w:rsidRPr="0021393E" w:rsidRDefault="001307C0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3DAE" w14:textId="77777777" w:rsidR="001307C0" w:rsidRPr="0021393E" w:rsidRDefault="001307C0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2F73" w14:textId="77777777" w:rsidR="001307C0" w:rsidRPr="0021393E" w:rsidRDefault="001307C0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F36B5" w14:textId="77777777" w:rsidR="001307C0" w:rsidRPr="0021393E" w:rsidRDefault="001307C0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26ED4" w14:textId="77777777" w:rsidR="001307C0" w:rsidRPr="0021393E" w:rsidRDefault="001307C0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</w:tr>
      <w:tr w:rsidR="001307C0" w:rsidRPr="0021393E" w14:paraId="757DED8D" w14:textId="77777777" w:rsidTr="00A141CA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C6D8" w14:textId="77777777" w:rsidR="001307C0" w:rsidRPr="0021393E" w:rsidRDefault="001307C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4315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44CA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A9CA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6AE5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BC18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A395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42E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D5AA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A323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6162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</w:tr>
      <w:tr w:rsidR="001307C0" w:rsidRPr="0021393E" w14:paraId="08620781" w14:textId="77777777" w:rsidTr="00A141CA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2B49" w14:textId="77777777" w:rsidR="001307C0" w:rsidRPr="0021393E" w:rsidRDefault="001307C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  <w:t>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9379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377C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8888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A63E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7463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C7F6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2BF1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694E4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CE97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2F94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</w:tr>
      <w:tr w:rsidR="001307C0" w:rsidRPr="0021393E" w14:paraId="3A17C26F" w14:textId="77777777" w:rsidTr="00A141CA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8A76" w14:textId="77777777" w:rsidR="001307C0" w:rsidRPr="0021393E" w:rsidRDefault="001307C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A19A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67324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F44F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586E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7D15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51B1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BC94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6C56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C860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005E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</w:tr>
      <w:tr w:rsidR="001307C0" w:rsidRPr="0021393E" w14:paraId="315AF4A2" w14:textId="77777777" w:rsidTr="00A141CA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DD36" w14:textId="77777777" w:rsidR="001307C0" w:rsidRPr="0021393E" w:rsidRDefault="001307C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  <w:t>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45FF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1844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86E7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071D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B58B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7B10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E3A2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C159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6B24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2F00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</w:tr>
      <w:tr w:rsidR="001307C0" w:rsidRPr="0021393E" w14:paraId="0387D071" w14:textId="77777777" w:rsidTr="00A141CA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B868" w14:textId="77777777" w:rsidR="001307C0" w:rsidRPr="0021393E" w:rsidRDefault="001307C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  <w:t>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212E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D2C7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F9E0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018E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9619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4467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FF0E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9B8B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0D12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42C2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</w:tr>
      <w:tr w:rsidR="001307C0" w:rsidRPr="0021393E" w14:paraId="2E981890" w14:textId="77777777" w:rsidTr="00A141CA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28DD" w14:textId="77777777" w:rsidR="001307C0" w:rsidRPr="0021393E" w:rsidRDefault="001307C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  <w:t>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6767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87F9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4615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5962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08ED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3D8C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E857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528F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02A8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9E2E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</w:tr>
      <w:tr w:rsidR="001307C0" w:rsidRPr="0021393E" w14:paraId="4E26C241" w14:textId="77777777" w:rsidTr="00A141CA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1B97" w14:textId="77777777" w:rsidR="001307C0" w:rsidRPr="0021393E" w:rsidRDefault="001307C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  <w:t>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2A13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F9E9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45C5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8683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A114D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9C47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1973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B1975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7EAF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EFF8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</w:tr>
      <w:tr w:rsidR="001307C0" w:rsidRPr="0021393E" w14:paraId="388AE92B" w14:textId="77777777" w:rsidTr="00A141CA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0431" w14:textId="77777777" w:rsidR="001307C0" w:rsidRPr="0021393E" w:rsidRDefault="001307C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  <w:t>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97B5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AE4F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BEFB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6915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E49BF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F10A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DF82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2DA8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5F0C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211B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</w:tr>
      <w:tr w:rsidR="001307C0" w:rsidRPr="0021393E" w14:paraId="33170810" w14:textId="77777777" w:rsidTr="00A141CA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E0BA" w14:textId="77777777" w:rsidR="001307C0" w:rsidRPr="0021393E" w:rsidRDefault="001307C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  <w:t>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0BB3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9A7C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5353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6D8C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57E4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C356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8E3C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8564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0EE4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1833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</w:tr>
      <w:tr w:rsidR="001307C0" w:rsidRPr="0021393E" w14:paraId="5FEBD8A9" w14:textId="77777777" w:rsidTr="00A141CA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15BF" w14:textId="77777777" w:rsidR="001307C0" w:rsidRPr="0021393E" w:rsidRDefault="001307C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  <w:t>10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0240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1E21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9966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CDD9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D7F9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32A4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867C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12C5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F399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FADE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</w:tr>
      <w:tr w:rsidR="001307C0" w:rsidRPr="0021393E" w14:paraId="5B25969F" w14:textId="77777777" w:rsidTr="00A141CA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A634" w14:textId="77777777" w:rsidR="001307C0" w:rsidRPr="0021393E" w:rsidRDefault="001307C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  <w:t>11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1ECA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F5A4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4848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B25F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9B389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847C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4A3D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BAB0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B213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6F52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</w:tr>
      <w:tr w:rsidR="001307C0" w:rsidRPr="0021393E" w14:paraId="6D76F914" w14:textId="77777777" w:rsidTr="00A141CA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38F0" w14:textId="77777777" w:rsidR="001307C0" w:rsidRPr="0021393E" w:rsidRDefault="001307C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  <w:t>12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2D99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1B54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29B3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9D1C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EFEC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05C7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835A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E84B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3B7F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3E19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</w:tr>
      <w:tr w:rsidR="001307C0" w:rsidRPr="0021393E" w14:paraId="7ABFD825" w14:textId="77777777" w:rsidTr="00A141CA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E76B8" w14:textId="77777777" w:rsidR="001307C0" w:rsidRPr="0021393E" w:rsidRDefault="001307C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  <w:t>13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2D76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5DFB0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11EB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39F0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96AA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AF82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BC71A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EA40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8B7B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B10B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</w:tr>
      <w:tr w:rsidR="001307C0" w:rsidRPr="0021393E" w14:paraId="4175936A" w14:textId="77777777" w:rsidTr="00A141CA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0BE3" w14:textId="77777777" w:rsidR="001307C0" w:rsidRPr="0021393E" w:rsidRDefault="001307C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  <w:t>14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D476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9A44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1604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8633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17FD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06FF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466B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24A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8513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F97A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</w:tr>
      <w:tr w:rsidR="001307C0" w:rsidRPr="0021393E" w14:paraId="3B409383" w14:textId="77777777" w:rsidTr="00A141CA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1808" w14:textId="77777777" w:rsidR="001307C0" w:rsidRPr="0021393E" w:rsidRDefault="001307C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pt-PT"/>
              </w:rPr>
              <w:t>15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D289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8D43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25B8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F0A3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F9387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749C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8B52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8BFF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B338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2F4F" w14:textId="77777777" w:rsidR="001307C0" w:rsidRPr="0021393E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t-PT"/>
              </w:rPr>
            </w:pPr>
          </w:p>
        </w:tc>
      </w:tr>
    </w:tbl>
    <w:p w14:paraId="3767C9B4" w14:textId="77777777" w:rsidR="001307C0" w:rsidRPr="0021393E" w:rsidRDefault="001307C0">
      <w:pPr>
        <w:rPr>
          <w:rFonts w:ascii="Arial" w:hAnsi="Arial" w:cs="Arial"/>
          <w:sz w:val="22"/>
          <w:szCs w:val="22"/>
          <w:lang w:val="pt-PT"/>
        </w:rPr>
      </w:pPr>
    </w:p>
    <w:p w14:paraId="23B1D250" w14:textId="77777777" w:rsidR="00F53D17" w:rsidRPr="0021393E" w:rsidRDefault="00F53D17" w:rsidP="00F53D17">
      <w:pPr>
        <w:rPr>
          <w:rFonts w:ascii="Arial" w:hAnsi="Arial" w:cs="Arial"/>
          <w:b/>
          <w:sz w:val="22"/>
          <w:szCs w:val="22"/>
          <w:lang w:val="pt-PT"/>
        </w:rPr>
      </w:pPr>
      <w:r w:rsidRPr="0021393E">
        <w:rPr>
          <w:rFonts w:ascii="Arial" w:hAnsi="Arial" w:cs="Arial"/>
          <w:b/>
          <w:sz w:val="22"/>
          <w:szCs w:val="22"/>
          <w:lang w:val="pt-PT"/>
        </w:rPr>
        <w:t>Tab</w:t>
      </w:r>
      <w:r w:rsidR="00277B23" w:rsidRPr="0021393E">
        <w:rPr>
          <w:rFonts w:ascii="Arial" w:hAnsi="Arial" w:cs="Arial"/>
          <w:b/>
          <w:sz w:val="22"/>
          <w:szCs w:val="22"/>
          <w:lang w:val="pt-PT"/>
        </w:rPr>
        <w:t>ela</w:t>
      </w:r>
      <w:r w:rsidRPr="0021393E">
        <w:rPr>
          <w:rFonts w:ascii="Arial" w:hAnsi="Arial" w:cs="Arial"/>
          <w:b/>
          <w:sz w:val="22"/>
          <w:szCs w:val="22"/>
          <w:lang w:val="pt-PT"/>
        </w:rPr>
        <w:t xml:space="preserve"> 2</w:t>
      </w:r>
      <w:r w:rsidR="00A81B91" w:rsidRPr="0021393E">
        <w:rPr>
          <w:rFonts w:ascii="Arial" w:hAnsi="Arial" w:cs="Arial"/>
          <w:b/>
          <w:sz w:val="22"/>
          <w:szCs w:val="22"/>
          <w:lang w:val="pt-PT"/>
        </w:rPr>
        <w:t>a</w:t>
      </w:r>
      <w:r w:rsidRPr="0021393E">
        <w:rPr>
          <w:rFonts w:ascii="Arial" w:hAnsi="Arial" w:cs="Arial"/>
          <w:b/>
          <w:sz w:val="22"/>
          <w:szCs w:val="22"/>
          <w:lang w:val="pt-PT"/>
        </w:rPr>
        <w:t xml:space="preserve">. </w:t>
      </w:r>
      <w:r w:rsidR="00277B23" w:rsidRPr="0021393E">
        <w:rPr>
          <w:rFonts w:ascii="Arial" w:hAnsi="Arial" w:cs="Arial"/>
          <w:b/>
          <w:sz w:val="22"/>
          <w:szCs w:val="22"/>
          <w:lang w:val="pt-PT"/>
        </w:rPr>
        <w:t>Taxas de ataque específicas dos alimentos</w:t>
      </w:r>
    </w:p>
    <w:p w14:paraId="77DE0B52" w14:textId="77777777" w:rsidR="00F53D17" w:rsidRPr="0021393E" w:rsidRDefault="00F53D17" w:rsidP="00F53D17">
      <w:pPr>
        <w:rPr>
          <w:rFonts w:ascii="Arial" w:hAnsi="Arial" w:cs="Arial"/>
          <w:b/>
          <w:sz w:val="22"/>
          <w:szCs w:val="22"/>
          <w:lang w:val="pt-PT"/>
        </w:rPr>
      </w:pPr>
    </w:p>
    <w:p w14:paraId="1C6534D7" w14:textId="77777777" w:rsidR="009C77A8" w:rsidRPr="0021393E" w:rsidRDefault="009C77A8" w:rsidP="00F53D17">
      <w:pPr>
        <w:rPr>
          <w:rFonts w:ascii="Arial" w:hAnsi="Arial" w:cs="Arial"/>
          <w:b/>
          <w:sz w:val="22"/>
          <w:szCs w:val="22"/>
          <w:lang w:val="pt-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4"/>
        <w:gridCol w:w="2214"/>
        <w:gridCol w:w="2214"/>
        <w:gridCol w:w="2214"/>
      </w:tblGrid>
      <w:tr w:rsidR="00902FA2" w:rsidRPr="0021393E" w14:paraId="79BC24C8" w14:textId="77777777" w:rsidTr="00FA7FE5">
        <w:tc>
          <w:tcPr>
            <w:tcW w:w="2214" w:type="dxa"/>
            <w:shd w:val="clear" w:color="auto" w:fill="auto"/>
          </w:tcPr>
          <w:p w14:paraId="71A8CCE2" w14:textId="77777777" w:rsidR="009C77A8" w:rsidRPr="0021393E" w:rsidRDefault="00277B23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Alimento</w:t>
            </w:r>
          </w:p>
        </w:tc>
        <w:tc>
          <w:tcPr>
            <w:tcW w:w="2214" w:type="dxa"/>
            <w:shd w:val="clear" w:color="auto" w:fill="auto"/>
          </w:tcPr>
          <w:p w14:paraId="73C8DD74" w14:textId="3EBDD6FF" w:rsidR="009C77A8" w:rsidRPr="0021393E" w:rsidRDefault="0053396F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t-PT"/>
              </w:rPr>
              <w:t>Inger</w:t>
            </w:r>
            <w:r w:rsidR="00277B23"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ido</w:t>
            </w:r>
          </w:p>
        </w:tc>
        <w:tc>
          <w:tcPr>
            <w:tcW w:w="2214" w:type="dxa"/>
            <w:shd w:val="clear" w:color="auto" w:fill="auto"/>
          </w:tcPr>
          <w:p w14:paraId="7BE4A5F2" w14:textId="77777777" w:rsidR="009C77A8" w:rsidRPr="0021393E" w:rsidRDefault="009C77A8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0DBF2A08" w14:textId="77777777" w:rsidR="009C77A8" w:rsidRPr="0021393E" w:rsidRDefault="00277B23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Taxa de ataque</w:t>
            </w:r>
            <w:r w:rsidR="009C77A8"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 xml:space="preserve"> (%)</w:t>
            </w:r>
          </w:p>
        </w:tc>
      </w:tr>
      <w:tr w:rsidR="00902FA2" w:rsidRPr="00A22CE0" w14:paraId="063D64B5" w14:textId="77777777" w:rsidTr="00FA7FE5">
        <w:tc>
          <w:tcPr>
            <w:tcW w:w="2214" w:type="dxa"/>
            <w:shd w:val="clear" w:color="auto" w:fill="auto"/>
          </w:tcPr>
          <w:p w14:paraId="41DC0F7B" w14:textId="77777777" w:rsidR="009C77A8" w:rsidRPr="0021393E" w:rsidRDefault="009C77A8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324AC138" w14:textId="77777777" w:rsidR="009C77A8" w:rsidRPr="0021393E" w:rsidRDefault="009C77A8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Ill</w:t>
            </w:r>
          </w:p>
        </w:tc>
        <w:tc>
          <w:tcPr>
            <w:tcW w:w="2214" w:type="dxa"/>
            <w:shd w:val="clear" w:color="auto" w:fill="auto"/>
          </w:tcPr>
          <w:p w14:paraId="78E34B85" w14:textId="1FB32319" w:rsidR="009C77A8" w:rsidRPr="0021393E" w:rsidRDefault="009C77A8" w:rsidP="00277B23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Total (</w:t>
            </w:r>
            <w:r w:rsidR="0053396F">
              <w:rPr>
                <w:rFonts w:ascii="Arial" w:hAnsi="Arial" w:cs="Arial"/>
                <w:b/>
                <w:sz w:val="22"/>
                <w:szCs w:val="22"/>
                <w:lang w:val="pt-PT"/>
              </w:rPr>
              <w:t xml:space="preserve">de pessoas </w:t>
            </w:r>
            <w:r w:rsidR="00277B23"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que comeram</w:t>
            </w: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)</w:t>
            </w:r>
          </w:p>
        </w:tc>
        <w:tc>
          <w:tcPr>
            <w:tcW w:w="2214" w:type="dxa"/>
            <w:shd w:val="clear" w:color="auto" w:fill="auto"/>
          </w:tcPr>
          <w:p w14:paraId="42D526C6" w14:textId="77777777" w:rsidR="009C77A8" w:rsidRPr="0021393E" w:rsidRDefault="009C77A8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</w:tr>
      <w:tr w:rsidR="00902FA2" w:rsidRPr="0021393E" w14:paraId="7B1AA920" w14:textId="77777777" w:rsidTr="00FA7FE5">
        <w:tc>
          <w:tcPr>
            <w:tcW w:w="2214" w:type="dxa"/>
            <w:shd w:val="clear" w:color="auto" w:fill="auto"/>
          </w:tcPr>
          <w:p w14:paraId="7C4D2102" w14:textId="77777777" w:rsidR="009C77A8" w:rsidRPr="0021393E" w:rsidRDefault="00277B23" w:rsidP="009C77A8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Banana</w:t>
            </w:r>
          </w:p>
        </w:tc>
        <w:tc>
          <w:tcPr>
            <w:tcW w:w="2214" w:type="dxa"/>
            <w:shd w:val="clear" w:color="auto" w:fill="auto"/>
          </w:tcPr>
          <w:p w14:paraId="35F83ED7" w14:textId="77777777" w:rsidR="009C77A8" w:rsidRPr="0021393E" w:rsidRDefault="009C77A8" w:rsidP="009C77A8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0F8F945A" w14:textId="77777777" w:rsidR="009C77A8" w:rsidRPr="0021393E" w:rsidRDefault="009C77A8" w:rsidP="009C77A8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123AF6CC" w14:textId="77777777" w:rsidR="009C77A8" w:rsidRPr="0021393E" w:rsidRDefault="009C77A8" w:rsidP="009C77A8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</w:tr>
      <w:tr w:rsidR="00902FA2" w:rsidRPr="0021393E" w14:paraId="18AAE5F3" w14:textId="77777777" w:rsidTr="00FA7FE5">
        <w:tc>
          <w:tcPr>
            <w:tcW w:w="2214" w:type="dxa"/>
            <w:shd w:val="clear" w:color="auto" w:fill="auto"/>
          </w:tcPr>
          <w:p w14:paraId="48D73998" w14:textId="77777777" w:rsidR="009C77A8" w:rsidRPr="0021393E" w:rsidRDefault="00FA7FE5" w:rsidP="009C77A8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Fufu</w:t>
            </w:r>
          </w:p>
        </w:tc>
        <w:tc>
          <w:tcPr>
            <w:tcW w:w="2214" w:type="dxa"/>
            <w:shd w:val="clear" w:color="auto" w:fill="auto"/>
          </w:tcPr>
          <w:p w14:paraId="03C9578F" w14:textId="77777777" w:rsidR="009C77A8" w:rsidRPr="0021393E" w:rsidRDefault="009C77A8" w:rsidP="009C77A8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5E30CC88" w14:textId="77777777" w:rsidR="009C77A8" w:rsidRPr="0021393E" w:rsidRDefault="009C77A8" w:rsidP="009C77A8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11237778" w14:textId="77777777" w:rsidR="009C77A8" w:rsidRPr="0021393E" w:rsidRDefault="009C77A8" w:rsidP="009C77A8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</w:tr>
      <w:tr w:rsidR="00902FA2" w:rsidRPr="00A22CE0" w14:paraId="304C5399" w14:textId="77777777" w:rsidTr="00FA7FE5">
        <w:tc>
          <w:tcPr>
            <w:tcW w:w="2214" w:type="dxa"/>
            <w:shd w:val="clear" w:color="auto" w:fill="auto"/>
          </w:tcPr>
          <w:p w14:paraId="6F446D52" w14:textId="77777777" w:rsidR="009C77A8" w:rsidRPr="0021393E" w:rsidRDefault="00277B23" w:rsidP="009C77A8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Sopa de noz de palma</w:t>
            </w:r>
          </w:p>
        </w:tc>
        <w:tc>
          <w:tcPr>
            <w:tcW w:w="2214" w:type="dxa"/>
            <w:shd w:val="clear" w:color="auto" w:fill="auto"/>
          </w:tcPr>
          <w:p w14:paraId="2F22DF06" w14:textId="77777777" w:rsidR="009C77A8" w:rsidRPr="0021393E" w:rsidRDefault="009C77A8" w:rsidP="009C77A8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67D2A2F3" w14:textId="77777777" w:rsidR="009C77A8" w:rsidRPr="0021393E" w:rsidRDefault="009C77A8" w:rsidP="009C77A8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16C21FD8" w14:textId="77777777" w:rsidR="009C77A8" w:rsidRPr="0021393E" w:rsidRDefault="009C77A8" w:rsidP="009C77A8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</w:tr>
      <w:tr w:rsidR="00902FA2" w:rsidRPr="0021393E" w14:paraId="27FCE67E" w14:textId="77777777" w:rsidTr="00FA7FE5">
        <w:tc>
          <w:tcPr>
            <w:tcW w:w="2214" w:type="dxa"/>
            <w:shd w:val="clear" w:color="auto" w:fill="auto"/>
          </w:tcPr>
          <w:p w14:paraId="7B2FDBE9" w14:textId="77777777" w:rsidR="009C77A8" w:rsidRPr="0021393E" w:rsidRDefault="00277B23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Peixe</w:t>
            </w:r>
          </w:p>
        </w:tc>
        <w:tc>
          <w:tcPr>
            <w:tcW w:w="2214" w:type="dxa"/>
            <w:shd w:val="clear" w:color="auto" w:fill="auto"/>
          </w:tcPr>
          <w:p w14:paraId="761476D9" w14:textId="77777777" w:rsidR="009C77A8" w:rsidRPr="0021393E" w:rsidRDefault="009C77A8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0A2050C1" w14:textId="77777777" w:rsidR="009C77A8" w:rsidRPr="0021393E" w:rsidRDefault="009C77A8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14C6C193" w14:textId="77777777" w:rsidR="009C77A8" w:rsidRPr="0021393E" w:rsidRDefault="009C77A8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</w:tr>
      <w:tr w:rsidR="00902FA2" w:rsidRPr="0021393E" w14:paraId="12CC0310" w14:textId="77777777" w:rsidTr="00FA7FE5">
        <w:tc>
          <w:tcPr>
            <w:tcW w:w="2214" w:type="dxa"/>
            <w:shd w:val="clear" w:color="auto" w:fill="auto"/>
          </w:tcPr>
          <w:p w14:paraId="2C232B31" w14:textId="77777777" w:rsidR="009C77A8" w:rsidRPr="0021393E" w:rsidRDefault="00FA7FE5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Salad</w:t>
            </w:r>
            <w:r w:rsidR="00277B23"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a</w:t>
            </w:r>
          </w:p>
        </w:tc>
        <w:tc>
          <w:tcPr>
            <w:tcW w:w="2214" w:type="dxa"/>
            <w:shd w:val="clear" w:color="auto" w:fill="auto"/>
          </w:tcPr>
          <w:p w14:paraId="5C3CD236" w14:textId="77777777" w:rsidR="009C77A8" w:rsidRPr="0021393E" w:rsidRDefault="009C77A8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24595289" w14:textId="77777777" w:rsidR="009C77A8" w:rsidRPr="0021393E" w:rsidRDefault="009C77A8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11C02159" w14:textId="77777777" w:rsidR="009C77A8" w:rsidRPr="0021393E" w:rsidRDefault="009C77A8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</w:tr>
    </w:tbl>
    <w:p w14:paraId="379E4B57" w14:textId="77777777" w:rsidR="009C77A8" w:rsidRPr="0021393E" w:rsidRDefault="009C77A8" w:rsidP="00F53D17">
      <w:pPr>
        <w:rPr>
          <w:rFonts w:ascii="Arial" w:hAnsi="Arial" w:cs="Arial"/>
          <w:b/>
          <w:sz w:val="22"/>
          <w:szCs w:val="22"/>
          <w:lang w:val="pt-PT"/>
        </w:rPr>
      </w:pPr>
    </w:p>
    <w:p w14:paraId="4EBD09DE" w14:textId="77777777" w:rsidR="00F53D17" w:rsidRPr="0021393E" w:rsidRDefault="00F53D17" w:rsidP="00F53D17">
      <w:pPr>
        <w:rPr>
          <w:rFonts w:ascii="Arial" w:hAnsi="Arial" w:cs="Arial"/>
          <w:b/>
          <w:sz w:val="22"/>
          <w:szCs w:val="22"/>
          <w:lang w:val="pt-PT"/>
        </w:rPr>
      </w:pPr>
    </w:p>
    <w:p w14:paraId="45306B81" w14:textId="77777777" w:rsidR="00A81B91" w:rsidRPr="0021393E" w:rsidRDefault="00A81B91" w:rsidP="00A81B91">
      <w:pPr>
        <w:rPr>
          <w:rFonts w:ascii="Arial" w:hAnsi="Arial" w:cs="Arial"/>
          <w:b/>
          <w:sz w:val="22"/>
          <w:szCs w:val="22"/>
          <w:lang w:val="pt-PT"/>
        </w:rPr>
      </w:pPr>
      <w:r w:rsidRPr="0021393E">
        <w:rPr>
          <w:rFonts w:ascii="Arial" w:hAnsi="Arial" w:cs="Arial"/>
          <w:b/>
          <w:sz w:val="22"/>
          <w:szCs w:val="22"/>
          <w:lang w:val="pt-PT"/>
        </w:rPr>
        <w:t>Tab</w:t>
      </w:r>
      <w:r w:rsidR="00277B23" w:rsidRPr="0021393E">
        <w:rPr>
          <w:rFonts w:ascii="Arial" w:hAnsi="Arial" w:cs="Arial"/>
          <w:b/>
          <w:sz w:val="22"/>
          <w:szCs w:val="22"/>
          <w:lang w:val="pt-PT"/>
        </w:rPr>
        <w:t>ela</w:t>
      </w:r>
      <w:r w:rsidRPr="0021393E">
        <w:rPr>
          <w:rFonts w:ascii="Arial" w:hAnsi="Arial" w:cs="Arial"/>
          <w:b/>
          <w:sz w:val="22"/>
          <w:szCs w:val="22"/>
          <w:lang w:val="pt-PT"/>
        </w:rPr>
        <w:t xml:space="preserve"> 2b. </w:t>
      </w:r>
      <w:r w:rsidR="00277B23" w:rsidRPr="0021393E">
        <w:rPr>
          <w:rFonts w:ascii="Arial" w:hAnsi="Arial" w:cs="Arial"/>
          <w:b/>
          <w:sz w:val="22"/>
          <w:szCs w:val="22"/>
          <w:lang w:val="pt-PT"/>
        </w:rPr>
        <w:t>Taxas  de ataque específicas da idade</w:t>
      </w:r>
    </w:p>
    <w:p w14:paraId="6D99163E" w14:textId="77777777" w:rsidR="00A81B91" w:rsidRPr="0021393E" w:rsidRDefault="00A81B91" w:rsidP="00A81B91">
      <w:pPr>
        <w:rPr>
          <w:rFonts w:ascii="Arial" w:hAnsi="Arial" w:cs="Arial"/>
          <w:b/>
          <w:sz w:val="22"/>
          <w:szCs w:val="22"/>
          <w:lang w:val="pt-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4"/>
        <w:gridCol w:w="2214"/>
        <w:gridCol w:w="2214"/>
        <w:gridCol w:w="2214"/>
      </w:tblGrid>
      <w:tr w:rsidR="00902FA2" w:rsidRPr="0021393E" w14:paraId="7BFF9FFA" w14:textId="77777777" w:rsidTr="00FA7FE5">
        <w:tc>
          <w:tcPr>
            <w:tcW w:w="2214" w:type="dxa"/>
            <w:shd w:val="clear" w:color="auto" w:fill="auto"/>
          </w:tcPr>
          <w:p w14:paraId="24F73552" w14:textId="77777777" w:rsidR="00A81B91" w:rsidRPr="0021393E" w:rsidRDefault="00277B23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Grupo etário</w:t>
            </w:r>
          </w:p>
        </w:tc>
        <w:tc>
          <w:tcPr>
            <w:tcW w:w="2214" w:type="dxa"/>
            <w:shd w:val="clear" w:color="auto" w:fill="auto"/>
          </w:tcPr>
          <w:p w14:paraId="3AC55ABD" w14:textId="77777777" w:rsidR="00A81B91" w:rsidRPr="0021393E" w:rsidRDefault="00277B23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Número de doentes</w:t>
            </w:r>
          </w:p>
        </w:tc>
        <w:tc>
          <w:tcPr>
            <w:tcW w:w="2214" w:type="dxa"/>
            <w:shd w:val="clear" w:color="auto" w:fill="auto"/>
          </w:tcPr>
          <w:p w14:paraId="4036D73B" w14:textId="77777777" w:rsidR="00A81B91" w:rsidRPr="0021393E" w:rsidRDefault="00277B23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Número total</w:t>
            </w:r>
          </w:p>
        </w:tc>
        <w:tc>
          <w:tcPr>
            <w:tcW w:w="2214" w:type="dxa"/>
            <w:shd w:val="clear" w:color="auto" w:fill="auto"/>
          </w:tcPr>
          <w:p w14:paraId="12EBD2B8" w14:textId="77777777" w:rsidR="00A81B91" w:rsidRPr="0021393E" w:rsidRDefault="00277B23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Taxa de ataque</w:t>
            </w:r>
            <w:r w:rsidR="00A81B91"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 xml:space="preserve"> (%)</w:t>
            </w:r>
          </w:p>
        </w:tc>
      </w:tr>
      <w:tr w:rsidR="00902FA2" w:rsidRPr="0021393E" w14:paraId="5F75B891" w14:textId="77777777" w:rsidTr="00FA7FE5">
        <w:tc>
          <w:tcPr>
            <w:tcW w:w="2214" w:type="dxa"/>
            <w:shd w:val="clear" w:color="auto" w:fill="auto"/>
          </w:tcPr>
          <w:p w14:paraId="18A9306F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2DB3DA7B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67D17773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69E05DA7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</w:tr>
      <w:tr w:rsidR="00902FA2" w:rsidRPr="0021393E" w14:paraId="366BE28D" w14:textId="77777777" w:rsidTr="00FA7FE5">
        <w:tc>
          <w:tcPr>
            <w:tcW w:w="2214" w:type="dxa"/>
            <w:shd w:val="clear" w:color="auto" w:fill="auto"/>
          </w:tcPr>
          <w:p w14:paraId="423677E7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3EA2C1F8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04F813E6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3C201900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</w:tr>
      <w:tr w:rsidR="00902FA2" w:rsidRPr="0021393E" w14:paraId="0E4D27C6" w14:textId="77777777" w:rsidTr="00FA7FE5">
        <w:tc>
          <w:tcPr>
            <w:tcW w:w="2214" w:type="dxa"/>
            <w:shd w:val="clear" w:color="auto" w:fill="auto"/>
          </w:tcPr>
          <w:p w14:paraId="63DF14FC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0034F89E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0B327C8D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2AE0D4B7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</w:tr>
      <w:tr w:rsidR="00902FA2" w:rsidRPr="0021393E" w14:paraId="41FE068E" w14:textId="77777777" w:rsidTr="00FA7FE5">
        <w:tc>
          <w:tcPr>
            <w:tcW w:w="2214" w:type="dxa"/>
            <w:shd w:val="clear" w:color="auto" w:fill="auto"/>
          </w:tcPr>
          <w:p w14:paraId="40FB7D1B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0AFB5069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664894F9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09880394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</w:tr>
      <w:tr w:rsidR="00902FA2" w:rsidRPr="0021393E" w14:paraId="74383988" w14:textId="77777777" w:rsidTr="00FA7FE5">
        <w:tc>
          <w:tcPr>
            <w:tcW w:w="2214" w:type="dxa"/>
            <w:shd w:val="clear" w:color="auto" w:fill="auto"/>
          </w:tcPr>
          <w:p w14:paraId="494E3B7E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594D3CAB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031D5B8B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184D9ACC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</w:tr>
    </w:tbl>
    <w:p w14:paraId="7389831A" w14:textId="43BDB1EE" w:rsidR="00A81B91" w:rsidRPr="0021393E" w:rsidRDefault="00A81B91" w:rsidP="00A81B91">
      <w:pPr>
        <w:rPr>
          <w:rFonts w:ascii="Arial" w:hAnsi="Arial" w:cs="Arial"/>
          <w:b/>
          <w:sz w:val="22"/>
          <w:szCs w:val="22"/>
          <w:lang w:val="pt-PT"/>
        </w:rPr>
      </w:pPr>
      <w:r w:rsidRPr="0021393E">
        <w:rPr>
          <w:rFonts w:ascii="Arial" w:hAnsi="Arial" w:cs="Arial"/>
          <w:b/>
          <w:sz w:val="22"/>
          <w:szCs w:val="22"/>
          <w:lang w:val="pt-PT"/>
        </w:rPr>
        <w:lastRenderedPageBreak/>
        <w:t>Tab</w:t>
      </w:r>
      <w:r w:rsidR="00277B23" w:rsidRPr="0021393E">
        <w:rPr>
          <w:rFonts w:ascii="Arial" w:hAnsi="Arial" w:cs="Arial"/>
          <w:b/>
          <w:sz w:val="22"/>
          <w:szCs w:val="22"/>
          <w:lang w:val="pt-PT"/>
        </w:rPr>
        <w:t>ela</w:t>
      </w:r>
      <w:r w:rsidRPr="0021393E">
        <w:rPr>
          <w:rFonts w:ascii="Arial" w:hAnsi="Arial" w:cs="Arial"/>
          <w:b/>
          <w:sz w:val="22"/>
          <w:szCs w:val="22"/>
          <w:lang w:val="pt-PT"/>
        </w:rPr>
        <w:t xml:space="preserve"> 2c. </w:t>
      </w:r>
      <w:r w:rsidR="00277B23" w:rsidRPr="0021393E">
        <w:rPr>
          <w:rFonts w:ascii="Arial" w:hAnsi="Arial" w:cs="Arial"/>
          <w:b/>
          <w:sz w:val="22"/>
          <w:szCs w:val="22"/>
          <w:lang w:val="pt-PT"/>
        </w:rPr>
        <w:t>Taxas  de ataque específicas do sexo</w:t>
      </w:r>
    </w:p>
    <w:p w14:paraId="7D7781E4" w14:textId="77777777" w:rsidR="00A81B91" w:rsidRPr="0021393E" w:rsidRDefault="00A81B91" w:rsidP="00A81B91">
      <w:pPr>
        <w:rPr>
          <w:rFonts w:ascii="Arial" w:hAnsi="Arial" w:cs="Arial"/>
          <w:b/>
          <w:sz w:val="22"/>
          <w:szCs w:val="22"/>
          <w:lang w:val="pt-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4"/>
        <w:gridCol w:w="2214"/>
        <w:gridCol w:w="2214"/>
        <w:gridCol w:w="2214"/>
      </w:tblGrid>
      <w:tr w:rsidR="00277B23" w:rsidRPr="0021393E" w14:paraId="6784FF8B" w14:textId="77777777" w:rsidTr="00FA7FE5">
        <w:tc>
          <w:tcPr>
            <w:tcW w:w="2214" w:type="dxa"/>
            <w:shd w:val="clear" w:color="auto" w:fill="auto"/>
          </w:tcPr>
          <w:p w14:paraId="6CBEF4FF" w14:textId="77777777" w:rsidR="00277B23" w:rsidRPr="0021393E" w:rsidRDefault="00277B23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Sexo</w:t>
            </w:r>
          </w:p>
        </w:tc>
        <w:tc>
          <w:tcPr>
            <w:tcW w:w="2214" w:type="dxa"/>
            <w:shd w:val="clear" w:color="auto" w:fill="auto"/>
          </w:tcPr>
          <w:p w14:paraId="74C9CD80" w14:textId="77777777" w:rsidR="00277B23" w:rsidRPr="0021393E" w:rsidRDefault="00277B23" w:rsidP="00277B23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Número de doentes</w:t>
            </w:r>
          </w:p>
        </w:tc>
        <w:tc>
          <w:tcPr>
            <w:tcW w:w="2214" w:type="dxa"/>
            <w:shd w:val="clear" w:color="auto" w:fill="auto"/>
          </w:tcPr>
          <w:p w14:paraId="7CDD92DE" w14:textId="77777777" w:rsidR="00277B23" w:rsidRPr="0021393E" w:rsidRDefault="00277B23" w:rsidP="00277B23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Número total</w:t>
            </w:r>
          </w:p>
        </w:tc>
        <w:tc>
          <w:tcPr>
            <w:tcW w:w="2214" w:type="dxa"/>
            <w:shd w:val="clear" w:color="auto" w:fill="auto"/>
          </w:tcPr>
          <w:p w14:paraId="5B585A17" w14:textId="77777777" w:rsidR="00277B23" w:rsidRPr="0021393E" w:rsidRDefault="00277B23" w:rsidP="00277B23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Taxa de ataque (%)</w:t>
            </w:r>
          </w:p>
        </w:tc>
      </w:tr>
      <w:tr w:rsidR="00902FA2" w:rsidRPr="0021393E" w14:paraId="5B9B1F80" w14:textId="77777777" w:rsidTr="00FA7FE5">
        <w:tc>
          <w:tcPr>
            <w:tcW w:w="2214" w:type="dxa"/>
            <w:shd w:val="clear" w:color="auto" w:fill="auto"/>
          </w:tcPr>
          <w:p w14:paraId="744C5381" w14:textId="77777777" w:rsidR="00A81B91" w:rsidRPr="0021393E" w:rsidRDefault="00A81B91" w:rsidP="00277B23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Fem</w:t>
            </w:r>
            <w:r w:rsidR="00277B23"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inino</w:t>
            </w:r>
          </w:p>
        </w:tc>
        <w:tc>
          <w:tcPr>
            <w:tcW w:w="2214" w:type="dxa"/>
            <w:shd w:val="clear" w:color="auto" w:fill="auto"/>
          </w:tcPr>
          <w:p w14:paraId="2F2C7E2A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58F0E64D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2CBFF808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</w:tr>
      <w:tr w:rsidR="00902FA2" w:rsidRPr="0021393E" w14:paraId="47D4F261" w14:textId="77777777" w:rsidTr="00FA7FE5">
        <w:tc>
          <w:tcPr>
            <w:tcW w:w="2214" w:type="dxa"/>
            <w:shd w:val="clear" w:color="auto" w:fill="auto"/>
          </w:tcPr>
          <w:p w14:paraId="69144E1C" w14:textId="77777777" w:rsidR="00A81B91" w:rsidRPr="0021393E" w:rsidRDefault="00A81B91" w:rsidP="00277B23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Ma</w:t>
            </w:r>
            <w:r w:rsidR="00277B23"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sculino</w:t>
            </w:r>
          </w:p>
        </w:tc>
        <w:tc>
          <w:tcPr>
            <w:tcW w:w="2214" w:type="dxa"/>
            <w:shd w:val="clear" w:color="auto" w:fill="auto"/>
          </w:tcPr>
          <w:p w14:paraId="4B05757E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2B793D23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652B43CD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</w:tr>
      <w:tr w:rsidR="00902FA2" w:rsidRPr="0021393E" w14:paraId="558453BF" w14:textId="77777777" w:rsidTr="00FA7FE5">
        <w:tc>
          <w:tcPr>
            <w:tcW w:w="2214" w:type="dxa"/>
            <w:shd w:val="clear" w:color="auto" w:fill="auto"/>
          </w:tcPr>
          <w:p w14:paraId="4F634416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2E37D975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2F9E32B3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630BC4A8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</w:tr>
      <w:tr w:rsidR="00902FA2" w:rsidRPr="0021393E" w14:paraId="2B32FE65" w14:textId="77777777" w:rsidTr="00FA7FE5">
        <w:tc>
          <w:tcPr>
            <w:tcW w:w="2214" w:type="dxa"/>
            <w:shd w:val="clear" w:color="auto" w:fill="auto"/>
          </w:tcPr>
          <w:p w14:paraId="508DA3BF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Total</w:t>
            </w:r>
          </w:p>
        </w:tc>
        <w:tc>
          <w:tcPr>
            <w:tcW w:w="2214" w:type="dxa"/>
            <w:shd w:val="clear" w:color="auto" w:fill="auto"/>
          </w:tcPr>
          <w:p w14:paraId="64CFBCA9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10859D47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2214" w:type="dxa"/>
            <w:shd w:val="clear" w:color="auto" w:fill="auto"/>
          </w:tcPr>
          <w:p w14:paraId="70EF6643" w14:textId="77777777" w:rsidR="00A81B91" w:rsidRPr="0021393E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</w:tr>
    </w:tbl>
    <w:p w14:paraId="5E562B73" w14:textId="77777777" w:rsidR="0047642F" w:rsidRPr="0021393E" w:rsidRDefault="0047642F" w:rsidP="00F53D17">
      <w:pPr>
        <w:rPr>
          <w:rFonts w:ascii="Arial" w:hAnsi="Arial" w:cs="Arial"/>
          <w:b/>
          <w:sz w:val="22"/>
          <w:szCs w:val="22"/>
          <w:lang w:val="pt-PT"/>
        </w:rPr>
      </w:pPr>
    </w:p>
    <w:p w14:paraId="2ACDD4E9" w14:textId="77777777" w:rsidR="00DA001C" w:rsidRPr="0021393E" w:rsidRDefault="00DA001C" w:rsidP="00F53D17">
      <w:pPr>
        <w:rPr>
          <w:rFonts w:ascii="Arial" w:hAnsi="Arial" w:cs="Arial"/>
          <w:b/>
          <w:sz w:val="22"/>
          <w:szCs w:val="22"/>
          <w:lang w:val="pt-PT"/>
        </w:rPr>
      </w:pPr>
    </w:p>
    <w:p w14:paraId="356DCB55" w14:textId="77777777" w:rsidR="003C26ED" w:rsidRPr="0021393E" w:rsidRDefault="0047642F" w:rsidP="00DA001C">
      <w:pPr>
        <w:ind w:left="900" w:hanging="900"/>
        <w:rPr>
          <w:rFonts w:ascii="Arial" w:hAnsi="Arial" w:cs="Arial"/>
          <w:b/>
          <w:sz w:val="22"/>
          <w:szCs w:val="22"/>
          <w:lang w:val="pt-PT"/>
        </w:rPr>
      </w:pPr>
      <w:r w:rsidRPr="0021393E">
        <w:rPr>
          <w:rFonts w:ascii="Arial" w:hAnsi="Arial" w:cs="Arial"/>
          <w:b/>
          <w:sz w:val="22"/>
          <w:szCs w:val="22"/>
          <w:lang w:val="pt-PT"/>
        </w:rPr>
        <w:t>Tab</w:t>
      </w:r>
      <w:r w:rsidR="00277B23" w:rsidRPr="0021393E">
        <w:rPr>
          <w:rFonts w:ascii="Arial" w:hAnsi="Arial" w:cs="Arial"/>
          <w:b/>
          <w:sz w:val="22"/>
          <w:szCs w:val="22"/>
          <w:lang w:val="pt-PT"/>
        </w:rPr>
        <w:t>ela</w:t>
      </w:r>
      <w:r w:rsidRPr="0021393E">
        <w:rPr>
          <w:rFonts w:ascii="Arial" w:hAnsi="Arial" w:cs="Arial"/>
          <w:b/>
          <w:sz w:val="22"/>
          <w:szCs w:val="22"/>
          <w:lang w:val="pt-PT"/>
        </w:rPr>
        <w:t xml:space="preserve"> 3. </w:t>
      </w:r>
      <w:r w:rsidR="00277B23" w:rsidRPr="0021393E">
        <w:rPr>
          <w:rFonts w:ascii="Arial" w:hAnsi="Arial" w:cs="Arial"/>
          <w:b/>
          <w:sz w:val="22"/>
          <w:szCs w:val="22"/>
          <w:lang w:val="pt-PT"/>
        </w:rPr>
        <w:t xml:space="preserve">Taxas de ataque específicas dos alimentos </w:t>
      </w:r>
      <w:r w:rsidRPr="0021393E">
        <w:rPr>
          <w:rFonts w:ascii="Arial" w:hAnsi="Arial" w:cs="Arial"/>
          <w:b/>
          <w:sz w:val="22"/>
          <w:szCs w:val="22"/>
          <w:lang w:val="pt-PT"/>
        </w:rPr>
        <w:t>(</w:t>
      </w:r>
      <w:r w:rsidR="00277B23" w:rsidRPr="0021393E">
        <w:rPr>
          <w:rFonts w:ascii="Arial" w:hAnsi="Arial" w:cs="Arial"/>
          <w:b/>
          <w:sz w:val="22"/>
          <w:szCs w:val="22"/>
          <w:lang w:val="pt-PT"/>
        </w:rPr>
        <w:t>TA</w:t>
      </w:r>
      <w:r w:rsidRPr="0021393E">
        <w:rPr>
          <w:rFonts w:ascii="Arial" w:hAnsi="Arial" w:cs="Arial"/>
          <w:b/>
          <w:sz w:val="22"/>
          <w:szCs w:val="22"/>
          <w:lang w:val="pt-PT"/>
        </w:rPr>
        <w:t xml:space="preserve">), </w:t>
      </w:r>
      <w:r w:rsidR="00277B23" w:rsidRPr="0021393E">
        <w:rPr>
          <w:rFonts w:ascii="Arial" w:hAnsi="Arial" w:cs="Arial"/>
          <w:b/>
          <w:sz w:val="22"/>
          <w:szCs w:val="22"/>
          <w:lang w:val="pt-PT"/>
        </w:rPr>
        <w:t>riscos relativos</w:t>
      </w:r>
      <w:r w:rsidRPr="0021393E">
        <w:rPr>
          <w:rFonts w:ascii="Arial" w:hAnsi="Arial" w:cs="Arial"/>
          <w:b/>
          <w:sz w:val="22"/>
          <w:szCs w:val="22"/>
          <w:lang w:val="pt-PT"/>
        </w:rPr>
        <w:t xml:space="preserve"> (RR) </w:t>
      </w:r>
      <w:r w:rsidR="00277B23" w:rsidRPr="0021393E">
        <w:rPr>
          <w:rFonts w:ascii="Arial" w:hAnsi="Arial" w:cs="Arial"/>
          <w:b/>
          <w:sz w:val="22"/>
          <w:szCs w:val="22"/>
          <w:lang w:val="pt-PT"/>
        </w:rPr>
        <w:t>e</w:t>
      </w:r>
      <w:r w:rsidRPr="0021393E">
        <w:rPr>
          <w:rFonts w:ascii="Arial" w:hAnsi="Arial" w:cs="Arial"/>
          <w:b/>
          <w:sz w:val="22"/>
          <w:szCs w:val="22"/>
          <w:lang w:val="pt-PT"/>
        </w:rPr>
        <w:t xml:space="preserve"> </w:t>
      </w:r>
      <w:r w:rsidR="0021393E" w:rsidRPr="0021393E">
        <w:rPr>
          <w:rFonts w:ascii="Arial" w:hAnsi="Arial" w:cs="Arial"/>
          <w:b/>
          <w:sz w:val="22"/>
          <w:szCs w:val="22"/>
          <w:lang w:val="pt-PT"/>
        </w:rPr>
        <w:t>percentagem</w:t>
      </w:r>
      <w:r w:rsidR="00277B23" w:rsidRPr="0021393E">
        <w:rPr>
          <w:rFonts w:ascii="Arial" w:hAnsi="Arial" w:cs="Arial"/>
          <w:b/>
          <w:sz w:val="22"/>
          <w:szCs w:val="22"/>
          <w:lang w:val="pt-PT"/>
        </w:rPr>
        <w:t xml:space="preserve"> de casos</w:t>
      </w:r>
      <w:r w:rsidRPr="0021393E">
        <w:rPr>
          <w:rFonts w:ascii="Arial" w:hAnsi="Arial" w:cs="Arial"/>
          <w:b/>
          <w:sz w:val="22"/>
          <w:szCs w:val="22"/>
          <w:lang w:val="pt-PT"/>
        </w:rPr>
        <w:t xml:space="preserve"> expos</w:t>
      </w:r>
      <w:r w:rsidR="00277B23" w:rsidRPr="0021393E">
        <w:rPr>
          <w:rFonts w:ascii="Arial" w:hAnsi="Arial" w:cs="Arial"/>
          <w:b/>
          <w:sz w:val="22"/>
          <w:szCs w:val="22"/>
          <w:lang w:val="pt-PT"/>
        </w:rPr>
        <w:t>tos a determinados alimentos durante a refeição principal</w:t>
      </w:r>
      <w:r w:rsidRPr="0021393E">
        <w:rPr>
          <w:rFonts w:ascii="Arial" w:hAnsi="Arial" w:cs="Arial"/>
          <w:b/>
          <w:sz w:val="22"/>
          <w:szCs w:val="22"/>
          <w:lang w:val="pt-PT"/>
        </w:rPr>
        <w:t>.</w:t>
      </w:r>
      <w:r w:rsidRPr="0021393E">
        <w:rPr>
          <w:rFonts w:ascii="Arial" w:hAnsi="Arial" w:cs="Arial"/>
          <w:b/>
          <w:sz w:val="22"/>
          <w:szCs w:val="22"/>
          <w:lang w:val="pt-PT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8"/>
        <w:gridCol w:w="884"/>
        <w:gridCol w:w="1116"/>
        <w:gridCol w:w="999"/>
        <w:gridCol w:w="981"/>
        <w:gridCol w:w="1222"/>
        <w:gridCol w:w="824"/>
        <w:gridCol w:w="912"/>
      </w:tblGrid>
      <w:tr w:rsidR="00902FA2" w:rsidRPr="0021393E" w14:paraId="72AF8E3E" w14:textId="77777777" w:rsidTr="0053396F">
        <w:tc>
          <w:tcPr>
            <w:tcW w:w="1083" w:type="pct"/>
            <w:shd w:val="clear" w:color="auto" w:fill="auto"/>
          </w:tcPr>
          <w:p w14:paraId="501E49CE" w14:textId="77777777" w:rsidR="00167372" w:rsidRPr="0021393E" w:rsidRDefault="00277B23" w:rsidP="00FA7FE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Alimentos</w:t>
            </w:r>
          </w:p>
        </w:tc>
        <w:tc>
          <w:tcPr>
            <w:tcW w:w="1693" w:type="pct"/>
            <w:gridSpan w:val="3"/>
            <w:shd w:val="clear" w:color="auto" w:fill="auto"/>
          </w:tcPr>
          <w:p w14:paraId="35023A14" w14:textId="24DDE998" w:rsidR="00167372" w:rsidRPr="0021393E" w:rsidRDefault="00277B23" w:rsidP="0053396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 xml:space="preserve">Alimentos </w:t>
            </w:r>
            <w:r w:rsidR="0053396F">
              <w:rPr>
                <w:rFonts w:ascii="Arial" w:hAnsi="Arial" w:cs="Arial"/>
                <w:b/>
                <w:sz w:val="22"/>
                <w:szCs w:val="22"/>
                <w:lang w:val="pt-PT"/>
              </w:rPr>
              <w:t>inger</w:t>
            </w: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idos</w:t>
            </w:r>
          </w:p>
        </w:tc>
        <w:tc>
          <w:tcPr>
            <w:tcW w:w="1709" w:type="pct"/>
            <w:gridSpan w:val="3"/>
            <w:shd w:val="clear" w:color="auto" w:fill="auto"/>
          </w:tcPr>
          <w:p w14:paraId="317AEDBA" w14:textId="5C7E3DC5" w:rsidR="00167372" w:rsidRPr="0021393E" w:rsidRDefault="00277B23" w:rsidP="0053396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 xml:space="preserve">Alimentos não </w:t>
            </w:r>
            <w:r w:rsidR="0053396F">
              <w:rPr>
                <w:rFonts w:ascii="Arial" w:hAnsi="Arial" w:cs="Arial"/>
                <w:b/>
                <w:sz w:val="22"/>
                <w:szCs w:val="22"/>
                <w:lang w:val="pt-PT"/>
              </w:rPr>
              <w:t>inger</w:t>
            </w: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idos</w:t>
            </w:r>
          </w:p>
        </w:tc>
        <w:tc>
          <w:tcPr>
            <w:tcW w:w="515" w:type="pct"/>
            <w:shd w:val="clear" w:color="auto" w:fill="auto"/>
          </w:tcPr>
          <w:p w14:paraId="53FED7F4" w14:textId="77777777" w:rsidR="00167372" w:rsidRPr="0021393E" w:rsidRDefault="00167372" w:rsidP="00FA7FE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</w:tr>
      <w:tr w:rsidR="00902FA2" w:rsidRPr="0021393E" w14:paraId="55C181A6" w14:textId="77777777" w:rsidTr="0053396F">
        <w:tc>
          <w:tcPr>
            <w:tcW w:w="1083" w:type="pct"/>
            <w:shd w:val="clear" w:color="auto" w:fill="auto"/>
          </w:tcPr>
          <w:p w14:paraId="53F0E239" w14:textId="77777777" w:rsidR="00167372" w:rsidRPr="0021393E" w:rsidRDefault="00167372" w:rsidP="00FA7FE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499" w:type="pct"/>
            <w:shd w:val="clear" w:color="auto" w:fill="auto"/>
          </w:tcPr>
          <w:p w14:paraId="5B238EBB" w14:textId="77777777" w:rsidR="00167372" w:rsidRPr="0021393E" w:rsidRDefault="00167372" w:rsidP="00FA7FE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Ill</w:t>
            </w:r>
          </w:p>
        </w:tc>
        <w:tc>
          <w:tcPr>
            <w:tcW w:w="630" w:type="pct"/>
            <w:shd w:val="clear" w:color="auto" w:fill="auto"/>
          </w:tcPr>
          <w:p w14:paraId="7E277698" w14:textId="71839161" w:rsidR="00167372" w:rsidRPr="0021393E" w:rsidRDefault="00167372" w:rsidP="0021393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 xml:space="preserve">Total </w:t>
            </w:r>
            <w:r w:rsidRPr="0021393E">
              <w:rPr>
                <w:rFonts w:ascii="Arial" w:hAnsi="Arial" w:cs="Arial"/>
                <w:b/>
                <w:sz w:val="16"/>
                <w:szCs w:val="16"/>
                <w:lang w:val="pt-PT"/>
              </w:rPr>
              <w:t>(</w:t>
            </w:r>
            <w:r w:rsidR="0053396F">
              <w:rPr>
                <w:rFonts w:ascii="Arial" w:hAnsi="Arial" w:cs="Arial"/>
                <w:b/>
                <w:sz w:val="16"/>
                <w:szCs w:val="16"/>
                <w:lang w:val="pt-PT"/>
              </w:rPr>
              <w:t xml:space="preserve">de pessoas </w:t>
            </w:r>
            <w:r w:rsidR="0021393E">
              <w:rPr>
                <w:rFonts w:ascii="Arial" w:hAnsi="Arial" w:cs="Arial"/>
                <w:b/>
                <w:sz w:val="16"/>
                <w:szCs w:val="16"/>
                <w:lang w:val="pt-PT"/>
              </w:rPr>
              <w:t>que comeram</w:t>
            </w:r>
            <w:r w:rsidRPr="0021393E">
              <w:rPr>
                <w:rFonts w:ascii="Arial" w:hAnsi="Arial" w:cs="Arial"/>
                <w:b/>
                <w:sz w:val="16"/>
                <w:szCs w:val="16"/>
                <w:lang w:val="pt-PT"/>
              </w:rPr>
              <w:t>)</w:t>
            </w:r>
          </w:p>
        </w:tc>
        <w:tc>
          <w:tcPr>
            <w:tcW w:w="564" w:type="pct"/>
            <w:shd w:val="clear" w:color="auto" w:fill="auto"/>
          </w:tcPr>
          <w:p w14:paraId="4AFD9D2E" w14:textId="77777777" w:rsidR="00167372" w:rsidRPr="0021393E" w:rsidRDefault="00277B23" w:rsidP="00FA7FE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TA</w:t>
            </w:r>
            <w:r w:rsidR="00167372"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 xml:space="preserve"> (%)</w:t>
            </w:r>
          </w:p>
        </w:tc>
        <w:tc>
          <w:tcPr>
            <w:tcW w:w="554" w:type="pct"/>
            <w:shd w:val="clear" w:color="auto" w:fill="auto"/>
          </w:tcPr>
          <w:p w14:paraId="7E83C034" w14:textId="77777777" w:rsidR="00167372" w:rsidRPr="0021393E" w:rsidRDefault="00167372" w:rsidP="00FA7FE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Ill</w:t>
            </w:r>
          </w:p>
        </w:tc>
        <w:tc>
          <w:tcPr>
            <w:tcW w:w="690" w:type="pct"/>
            <w:shd w:val="clear" w:color="auto" w:fill="auto"/>
          </w:tcPr>
          <w:p w14:paraId="1F718A92" w14:textId="2DE251DC" w:rsidR="00167372" w:rsidRPr="0021393E" w:rsidRDefault="00167372" w:rsidP="0053396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 xml:space="preserve">Total </w:t>
            </w:r>
            <w:r w:rsidRPr="0021393E">
              <w:rPr>
                <w:rFonts w:ascii="Arial" w:hAnsi="Arial" w:cs="Arial"/>
                <w:b/>
                <w:sz w:val="16"/>
                <w:szCs w:val="16"/>
                <w:lang w:val="pt-PT"/>
              </w:rPr>
              <w:t>(</w:t>
            </w:r>
            <w:r w:rsidR="0053396F">
              <w:rPr>
                <w:rFonts w:ascii="Arial" w:hAnsi="Arial" w:cs="Arial"/>
                <w:b/>
                <w:sz w:val="16"/>
                <w:szCs w:val="16"/>
                <w:lang w:val="pt-PT"/>
              </w:rPr>
              <w:t xml:space="preserve">de pessoas que </w:t>
            </w:r>
            <w:r w:rsidR="00277B23" w:rsidRPr="0021393E">
              <w:rPr>
                <w:rFonts w:ascii="Arial" w:hAnsi="Arial" w:cs="Arial"/>
                <w:b/>
                <w:sz w:val="16"/>
                <w:szCs w:val="16"/>
                <w:lang w:val="pt-PT"/>
              </w:rPr>
              <w:t xml:space="preserve"> não comeram</w:t>
            </w:r>
            <w:r w:rsidRPr="0021393E">
              <w:rPr>
                <w:rFonts w:ascii="Arial" w:hAnsi="Arial" w:cs="Arial"/>
                <w:b/>
                <w:sz w:val="16"/>
                <w:szCs w:val="16"/>
                <w:lang w:val="pt-PT"/>
              </w:rPr>
              <w:t>)</w:t>
            </w:r>
          </w:p>
        </w:tc>
        <w:tc>
          <w:tcPr>
            <w:tcW w:w="465" w:type="pct"/>
            <w:shd w:val="clear" w:color="auto" w:fill="auto"/>
          </w:tcPr>
          <w:p w14:paraId="61DDCA4B" w14:textId="77777777" w:rsidR="00167372" w:rsidRPr="0021393E" w:rsidRDefault="00277B23" w:rsidP="00FA7FE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TA</w:t>
            </w:r>
            <w:r w:rsidR="00167372"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 xml:space="preserve"> (%)</w:t>
            </w:r>
          </w:p>
        </w:tc>
        <w:tc>
          <w:tcPr>
            <w:tcW w:w="515" w:type="pct"/>
            <w:shd w:val="clear" w:color="auto" w:fill="auto"/>
          </w:tcPr>
          <w:p w14:paraId="14A6957C" w14:textId="77777777" w:rsidR="00167372" w:rsidRPr="0021393E" w:rsidRDefault="00167372" w:rsidP="00FA7FE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RR</w:t>
            </w:r>
          </w:p>
        </w:tc>
      </w:tr>
      <w:tr w:rsidR="00902FA2" w:rsidRPr="0021393E" w14:paraId="1DD5E9B4" w14:textId="77777777" w:rsidTr="0053396F">
        <w:tc>
          <w:tcPr>
            <w:tcW w:w="1083" w:type="pct"/>
            <w:shd w:val="clear" w:color="auto" w:fill="auto"/>
          </w:tcPr>
          <w:p w14:paraId="7B97A1B5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499" w:type="pct"/>
            <w:shd w:val="clear" w:color="auto" w:fill="auto"/>
          </w:tcPr>
          <w:p w14:paraId="032385E2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630" w:type="pct"/>
            <w:shd w:val="clear" w:color="auto" w:fill="auto"/>
          </w:tcPr>
          <w:p w14:paraId="04D3DC96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564" w:type="pct"/>
            <w:shd w:val="clear" w:color="auto" w:fill="auto"/>
          </w:tcPr>
          <w:p w14:paraId="4EC223C9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554" w:type="pct"/>
            <w:shd w:val="clear" w:color="auto" w:fill="auto"/>
          </w:tcPr>
          <w:p w14:paraId="08E3B6D2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690" w:type="pct"/>
            <w:shd w:val="clear" w:color="auto" w:fill="auto"/>
          </w:tcPr>
          <w:p w14:paraId="22E9548E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465" w:type="pct"/>
            <w:shd w:val="clear" w:color="auto" w:fill="auto"/>
          </w:tcPr>
          <w:p w14:paraId="6C5DA340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515" w:type="pct"/>
            <w:shd w:val="clear" w:color="auto" w:fill="auto"/>
          </w:tcPr>
          <w:p w14:paraId="5F4CBC05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</w:tr>
      <w:tr w:rsidR="00902FA2" w:rsidRPr="0021393E" w14:paraId="54805961" w14:textId="77777777" w:rsidTr="0053396F">
        <w:tc>
          <w:tcPr>
            <w:tcW w:w="1083" w:type="pct"/>
            <w:shd w:val="clear" w:color="auto" w:fill="auto"/>
          </w:tcPr>
          <w:p w14:paraId="327368B8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499" w:type="pct"/>
            <w:shd w:val="clear" w:color="auto" w:fill="auto"/>
          </w:tcPr>
          <w:p w14:paraId="10853BE1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630" w:type="pct"/>
            <w:shd w:val="clear" w:color="auto" w:fill="auto"/>
          </w:tcPr>
          <w:p w14:paraId="6256E2D4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564" w:type="pct"/>
            <w:shd w:val="clear" w:color="auto" w:fill="auto"/>
          </w:tcPr>
          <w:p w14:paraId="3A48D2C8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554" w:type="pct"/>
            <w:shd w:val="clear" w:color="auto" w:fill="auto"/>
          </w:tcPr>
          <w:p w14:paraId="16CB0E7D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690" w:type="pct"/>
            <w:shd w:val="clear" w:color="auto" w:fill="auto"/>
          </w:tcPr>
          <w:p w14:paraId="06F77DFF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465" w:type="pct"/>
            <w:shd w:val="clear" w:color="auto" w:fill="auto"/>
          </w:tcPr>
          <w:p w14:paraId="5FA95608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515" w:type="pct"/>
            <w:shd w:val="clear" w:color="auto" w:fill="auto"/>
          </w:tcPr>
          <w:p w14:paraId="7E566C29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</w:tr>
      <w:tr w:rsidR="00902FA2" w:rsidRPr="0021393E" w14:paraId="4CD850EA" w14:textId="77777777" w:rsidTr="0053396F">
        <w:tc>
          <w:tcPr>
            <w:tcW w:w="1083" w:type="pct"/>
            <w:shd w:val="clear" w:color="auto" w:fill="auto"/>
          </w:tcPr>
          <w:p w14:paraId="5AF1BB13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499" w:type="pct"/>
            <w:shd w:val="clear" w:color="auto" w:fill="auto"/>
          </w:tcPr>
          <w:p w14:paraId="06A2A3C5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630" w:type="pct"/>
            <w:shd w:val="clear" w:color="auto" w:fill="auto"/>
          </w:tcPr>
          <w:p w14:paraId="28716435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564" w:type="pct"/>
            <w:shd w:val="clear" w:color="auto" w:fill="auto"/>
          </w:tcPr>
          <w:p w14:paraId="211DFC1B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554" w:type="pct"/>
            <w:shd w:val="clear" w:color="auto" w:fill="auto"/>
          </w:tcPr>
          <w:p w14:paraId="165D49CA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690" w:type="pct"/>
            <w:shd w:val="clear" w:color="auto" w:fill="auto"/>
          </w:tcPr>
          <w:p w14:paraId="13E483C8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465" w:type="pct"/>
            <w:shd w:val="clear" w:color="auto" w:fill="auto"/>
          </w:tcPr>
          <w:p w14:paraId="40A04861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515" w:type="pct"/>
            <w:shd w:val="clear" w:color="auto" w:fill="auto"/>
          </w:tcPr>
          <w:p w14:paraId="600577F8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</w:tr>
      <w:tr w:rsidR="00902FA2" w:rsidRPr="0021393E" w14:paraId="5C4880D7" w14:textId="77777777" w:rsidTr="0053396F">
        <w:tc>
          <w:tcPr>
            <w:tcW w:w="1083" w:type="pct"/>
            <w:shd w:val="clear" w:color="auto" w:fill="auto"/>
          </w:tcPr>
          <w:p w14:paraId="21A50976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499" w:type="pct"/>
            <w:shd w:val="clear" w:color="auto" w:fill="auto"/>
          </w:tcPr>
          <w:p w14:paraId="5368AF49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630" w:type="pct"/>
            <w:shd w:val="clear" w:color="auto" w:fill="auto"/>
          </w:tcPr>
          <w:p w14:paraId="72195EEE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564" w:type="pct"/>
            <w:shd w:val="clear" w:color="auto" w:fill="auto"/>
          </w:tcPr>
          <w:p w14:paraId="525BC161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554" w:type="pct"/>
            <w:shd w:val="clear" w:color="auto" w:fill="auto"/>
          </w:tcPr>
          <w:p w14:paraId="251675E4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690" w:type="pct"/>
            <w:shd w:val="clear" w:color="auto" w:fill="auto"/>
          </w:tcPr>
          <w:p w14:paraId="69B56286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465" w:type="pct"/>
            <w:shd w:val="clear" w:color="auto" w:fill="auto"/>
          </w:tcPr>
          <w:p w14:paraId="6E919F72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515" w:type="pct"/>
            <w:shd w:val="clear" w:color="auto" w:fill="auto"/>
          </w:tcPr>
          <w:p w14:paraId="639EC06A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</w:tr>
      <w:tr w:rsidR="00902FA2" w:rsidRPr="0021393E" w14:paraId="1A6ED0A9" w14:textId="77777777" w:rsidTr="0053396F">
        <w:tc>
          <w:tcPr>
            <w:tcW w:w="1083" w:type="pct"/>
            <w:shd w:val="clear" w:color="auto" w:fill="auto"/>
          </w:tcPr>
          <w:p w14:paraId="6483AC3E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499" w:type="pct"/>
            <w:shd w:val="clear" w:color="auto" w:fill="auto"/>
          </w:tcPr>
          <w:p w14:paraId="2A73B532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630" w:type="pct"/>
            <w:shd w:val="clear" w:color="auto" w:fill="auto"/>
          </w:tcPr>
          <w:p w14:paraId="33FAFD81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564" w:type="pct"/>
            <w:shd w:val="clear" w:color="auto" w:fill="auto"/>
          </w:tcPr>
          <w:p w14:paraId="3EDC1C80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554" w:type="pct"/>
            <w:shd w:val="clear" w:color="auto" w:fill="auto"/>
          </w:tcPr>
          <w:p w14:paraId="1D3E1DCA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690" w:type="pct"/>
            <w:shd w:val="clear" w:color="auto" w:fill="auto"/>
          </w:tcPr>
          <w:p w14:paraId="73098634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465" w:type="pct"/>
            <w:shd w:val="clear" w:color="auto" w:fill="auto"/>
          </w:tcPr>
          <w:p w14:paraId="4F6E5F18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515" w:type="pct"/>
            <w:shd w:val="clear" w:color="auto" w:fill="auto"/>
          </w:tcPr>
          <w:p w14:paraId="5842EC44" w14:textId="77777777" w:rsidR="00167372" w:rsidRPr="0021393E" w:rsidRDefault="00167372" w:rsidP="00F53D17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</w:tr>
    </w:tbl>
    <w:p w14:paraId="2847A2B6" w14:textId="77777777" w:rsidR="00A81B91" w:rsidRPr="0021393E" w:rsidRDefault="00A81B91" w:rsidP="00F53D17">
      <w:pPr>
        <w:rPr>
          <w:rFonts w:ascii="Arial" w:hAnsi="Arial" w:cs="Arial"/>
          <w:b/>
          <w:sz w:val="22"/>
          <w:szCs w:val="22"/>
          <w:lang w:val="pt-PT"/>
        </w:rPr>
      </w:pPr>
    </w:p>
    <w:p w14:paraId="5F39E640" w14:textId="77777777" w:rsidR="001049EC" w:rsidRPr="0021393E" w:rsidRDefault="001049EC" w:rsidP="00F53D17">
      <w:pPr>
        <w:rPr>
          <w:rFonts w:ascii="Arial" w:hAnsi="Arial" w:cs="Arial"/>
          <w:b/>
          <w:sz w:val="22"/>
          <w:szCs w:val="22"/>
          <w:lang w:val="pt-PT"/>
        </w:rPr>
      </w:pPr>
    </w:p>
    <w:p w14:paraId="4B42FFB0" w14:textId="77777777" w:rsidR="001049EC" w:rsidRPr="0021393E" w:rsidRDefault="00277B23" w:rsidP="00F53D17">
      <w:pPr>
        <w:rPr>
          <w:rFonts w:ascii="Arial" w:hAnsi="Arial" w:cs="Arial"/>
          <w:b/>
          <w:sz w:val="22"/>
          <w:szCs w:val="22"/>
          <w:lang w:val="pt-PT"/>
        </w:rPr>
      </w:pPr>
      <w:r w:rsidRPr="0021393E">
        <w:rPr>
          <w:rFonts w:ascii="Arial" w:hAnsi="Arial" w:cs="Arial"/>
          <w:b/>
          <w:sz w:val="22"/>
          <w:szCs w:val="22"/>
          <w:lang w:val="pt-PT"/>
        </w:rPr>
        <w:t>Para calcular os</w:t>
      </w:r>
      <w:r w:rsidR="001049EC" w:rsidRPr="0021393E">
        <w:rPr>
          <w:rFonts w:ascii="Arial" w:hAnsi="Arial" w:cs="Arial"/>
          <w:b/>
          <w:sz w:val="22"/>
          <w:szCs w:val="22"/>
          <w:lang w:val="pt-PT"/>
        </w:rPr>
        <w:t xml:space="preserve"> RR </w:t>
      </w:r>
      <w:r w:rsidRPr="0021393E">
        <w:rPr>
          <w:rFonts w:ascii="Arial" w:hAnsi="Arial" w:cs="Arial"/>
          <w:b/>
          <w:sz w:val="22"/>
          <w:szCs w:val="22"/>
          <w:lang w:val="pt-PT"/>
        </w:rPr>
        <w:t>de cada alimento</w:t>
      </w:r>
      <w:r w:rsidR="001049EC" w:rsidRPr="0021393E">
        <w:rPr>
          <w:rFonts w:ascii="Arial" w:hAnsi="Arial" w:cs="Arial"/>
          <w:b/>
          <w:sz w:val="22"/>
          <w:szCs w:val="22"/>
          <w:lang w:val="pt-PT"/>
        </w:rPr>
        <w:t>.</w:t>
      </w:r>
    </w:p>
    <w:p w14:paraId="6457E5FE" w14:textId="77777777" w:rsidR="001049EC" w:rsidRPr="0021393E" w:rsidRDefault="001049EC" w:rsidP="00F53D17">
      <w:pPr>
        <w:rPr>
          <w:rFonts w:ascii="Arial" w:hAnsi="Arial" w:cs="Arial"/>
          <w:b/>
          <w:sz w:val="22"/>
          <w:szCs w:val="22"/>
          <w:lang w:val="pt-PT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1080"/>
        <w:gridCol w:w="1080"/>
      </w:tblGrid>
      <w:tr w:rsidR="001049EC" w:rsidRPr="0021393E" w14:paraId="398B188D" w14:textId="77777777" w:rsidTr="00FA7FE5">
        <w:tc>
          <w:tcPr>
            <w:tcW w:w="2808" w:type="dxa"/>
            <w:shd w:val="clear" w:color="auto" w:fill="auto"/>
          </w:tcPr>
          <w:p w14:paraId="1B1F200F" w14:textId="77777777" w:rsidR="001049EC" w:rsidRPr="0021393E" w:rsidRDefault="00277B23" w:rsidP="00E72EBB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 xml:space="preserve">Nome </w:t>
            </w:r>
            <w:r w:rsidR="0021393E"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do alimento</w:t>
            </w:r>
          </w:p>
        </w:tc>
        <w:tc>
          <w:tcPr>
            <w:tcW w:w="1080" w:type="dxa"/>
            <w:shd w:val="clear" w:color="auto" w:fill="auto"/>
          </w:tcPr>
          <w:p w14:paraId="141DB0AD" w14:textId="77777777" w:rsidR="001049EC" w:rsidRPr="0021393E" w:rsidRDefault="00277B23" w:rsidP="00E72EBB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Doente</w:t>
            </w:r>
          </w:p>
        </w:tc>
        <w:tc>
          <w:tcPr>
            <w:tcW w:w="1080" w:type="dxa"/>
            <w:shd w:val="clear" w:color="auto" w:fill="auto"/>
          </w:tcPr>
          <w:p w14:paraId="520F8C6D" w14:textId="77777777" w:rsidR="001049EC" w:rsidRPr="0021393E" w:rsidRDefault="00277B23" w:rsidP="00E72EBB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Não doente</w:t>
            </w:r>
          </w:p>
        </w:tc>
      </w:tr>
    </w:tbl>
    <w:p w14:paraId="2839A2BB" w14:textId="77777777" w:rsidR="00FA7FE5" w:rsidRPr="0021393E" w:rsidRDefault="00FA7FE5" w:rsidP="00FA7FE5">
      <w:pPr>
        <w:rPr>
          <w:vanish/>
          <w:lang w:val="pt-PT"/>
        </w:rPr>
      </w:pPr>
    </w:p>
    <w:tbl>
      <w:tblPr>
        <w:tblpPr w:leftFromText="180" w:rightFromText="180" w:vertAnchor="text" w:horzAnchor="margin" w:tblpY="137"/>
        <w:tblW w:w="0" w:type="auto"/>
        <w:tblLook w:val="01E0" w:firstRow="1" w:lastRow="1" w:firstColumn="1" w:lastColumn="1" w:noHBand="0" w:noVBand="0"/>
      </w:tblPr>
      <w:tblGrid>
        <w:gridCol w:w="2628"/>
      </w:tblGrid>
      <w:tr w:rsidR="001049EC" w:rsidRPr="0021393E" w14:paraId="73838851" w14:textId="77777777" w:rsidTr="00FA7FE5">
        <w:tc>
          <w:tcPr>
            <w:tcW w:w="2628" w:type="dxa"/>
            <w:shd w:val="clear" w:color="auto" w:fill="auto"/>
          </w:tcPr>
          <w:p w14:paraId="46249AAD" w14:textId="77777777" w:rsidR="001049EC" w:rsidRPr="0021393E" w:rsidRDefault="001049EC" w:rsidP="00FA7FE5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  <w:p w14:paraId="054EC847" w14:textId="77777777" w:rsidR="001049EC" w:rsidRPr="0021393E" w:rsidRDefault="001049EC" w:rsidP="00FA7FE5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Expos</w:t>
            </w:r>
            <w:r w:rsidR="00277B23"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to</w:t>
            </w:r>
          </w:p>
          <w:p w14:paraId="3A65EEB6" w14:textId="77777777" w:rsidR="001049EC" w:rsidRPr="0021393E" w:rsidRDefault="001049EC" w:rsidP="00FA7FE5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</w:tr>
      <w:tr w:rsidR="001049EC" w:rsidRPr="0021393E" w14:paraId="5ADE31B5" w14:textId="77777777" w:rsidTr="00FA7FE5">
        <w:tc>
          <w:tcPr>
            <w:tcW w:w="2628" w:type="dxa"/>
            <w:shd w:val="clear" w:color="auto" w:fill="auto"/>
          </w:tcPr>
          <w:p w14:paraId="18118137" w14:textId="77777777" w:rsidR="001049EC" w:rsidRPr="0021393E" w:rsidRDefault="001049EC" w:rsidP="00FA7FE5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  <w:p w14:paraId="7296E322" w14:textId="77777777" w:rsidR="001049EC" w:rsidRPr="0021393E" w:rsidRDefault="00277B23" w:rsidP="00FA7FE5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Não exposto</w:t>
            </w:r>
          </w:p>
          <w:p w14:paraId="21948C7C" w14:textId="77777777" w:rsidR="001049EC" w:rsidRPr="0021393E" w:rsidRDefault="001049EC" w:rsidP="00FA7FE5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</w:tr>
    </w:tbl>
    <w:p w14:paraId="1925E398" w14:textId="77777777" w:rsidR="001049EC" w:rsidRPr="0021393E" w:rsidRDefault="00902FA2" w:rsidP="001049EC">
      <w:pPr>
        <w:rPr>
          <w:rFonts w:ascii="Arial" w:hAnsi="Arial" w:cs="Arial"/>
          <w:b/>
          <w:sz w:val="22"/>
          <w:szCs w:val="22"/>
          <w:lang w:val="pt-PT"/>
        </w:rPr>
      </w:pPr>
      <w:r w:rsidRPr="0021393E">
        <w:rPr>
          <w:rFonts w:ascii="Arial" w:hAnsi="Arial" w:cs="Arial"/>
          <w:b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62079EFC" wp14:editId="596B1D4F">
                <wp:simplePos x="0" y="0"/>
                <wp:positionH relativeFrom="column">
                  <wp:posOffset>-3175</wp:posOffset>
                </wp:positionH>
                <wp:positionV relativeFrom="paragraph">
                  <wp:posOffset>85725</wp:posOffset>
                </wp:positionV>
                <wp:extent cx="1371600" cy="993140"/>
                <wp:effectExtent l="6350" t="6350" r="12700" b="1016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993140"/>
                          <a:chOff x="2700" y="4978"/>
                          <a:chExt cx="2160" cy="156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2700" y="4978"/>
                            <a:ext cx="1080" cy="7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53F081" w14:textId="77777777" w:rsidR="00277B23" w:rsidRPr="000013A2" w:rsidRDefault="00277B23" w:rsidP="001049EC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780" y="4978"/>
                            <a:ext cx="1080" cy="7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F9E0B6" w14:textId="77777777" w:rsidR="00277B23" w:rsidRPr="000013A2" w:rsidRDefault="00277B23" w:rsidP="001049EC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 xml:space="preserve">b </w:t>
                              </w:r>
                            </w:p>
                            <w:p w14:paraId="022EA8F2" w14:textId="77777777" w:rsidR="00277B23" w:rsidRDefault="00277B23" w:rsidP="001049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700" y="5760"/>
                            <a:ext cx="1080" cy="7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13E72C" w14:textId="77777777" w:rsidR="00277B23" w:rsidRPr="001049EC" w:rsidRDefault="00277B23" w:rsidP="001049EC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1049EC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780" y="5760"/>
                            <a:ext cx="1080" cy="7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9DA043" w14:textId="77777777" w:rsidR="00277B23" w:rsidRPr="000013A2" w:rsidRDefault="00277B23" w:rsidP="001049EC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 xml:space="preserve">d </w:t>
                              </w:r>
                            </w:p>
                            <w:p w14:paraId="3419F7D1" w14:textId="77777777" w:rsidR="00277B23" w:rsidRDefault="00277B23" w:rsidP="001049E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079EFC" id="Group 2" o:spid="_x0000_s1026" style="position:absolute;margin-left:-.25pt;margin-top:6.75pt;width:108pt;height:78.2pt;z-index:251657728" coordorigin="2700,4978" coordsize="2160,1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">
                <v:rect id="Rectangle 3" o:spid="_x0000_s1027" style="position:absolute;left:2700;top:4978;width:10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  <v:textbox>
                    <w:txbxContent>
                      <w:p w14:paraId="7753F081" w14:textId="77777777" w:rsidR="00277B23" w:rsidRPr="000013A2" w:rsidRDefault="00277B23" w:rsidP="001049EC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a</w:t>
                        </w:r>
                      </w:p>
                    </w:txbxContent>
                  </v:textbox>
                </v:rect>
                <v:rect id="Rectangle 4" o:spid="_x0000_s1028" style="position:absolute;left:3780;top:4978;width:10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  <v:textbox>
                    <w:txbxContent>
                      <w:p w14:paraId="79F9E0B6" w14:textId="77777777" w:rsidR="00277B23" w:rsidRPr="000013A2" w:rsidRDefault="00277B23" w:rsidP="001049EC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b </w:t>
                        </w:r>
                      </w:p>
                      <w:p w14:paraId="022EA8F2" w14:textId="77777777" w:rsidR="00277B23" w:rsidRDefault="00277B23" w:rsidP="001049EC"/>
                    </w:txbxContent>
                  </v:textbox>
                </v:rect>
                <v:rect id="Rectangle 5" o:spid="_x0000_s1029" style="position:absolute;left:2700;top:5760;width:10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<v:textbox>
                    <w:txbxContent>
                      <w:p w14:paraId="4213E72C" w14:textId="77777777" w:rsidR="00277B23" w:rsidRPr="001049EC" w:rsidRDefault="00277B23" w:rsidP="001049EC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1049E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rect>
                <v:rect id="Rectangle 6" o:spid="_x0000_s1030" style="position:absolute;left:3780;top:5760;width:10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">
                  <v:textbox>
                    <w:txbxContent>
                      <w:p w14:paraId="429DA043" w14:textId="77777777" w:rsidR="00277B23" w:rsidRPr="000013A2" w:rsidRDefault="00277B23" w:rsidP="001049EC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d </w:t>
                        </w:r>
                      </w:p>
                      <w:p w14:paraId="3419F7D1" w14:textId="77777777" w:rsidR="00277B23" w:rsidRDefault="00277B23" w:rsidP="001049EC">
                        <w:pPr>
                          <w:jc w:val="cente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14:paraId="5D98F4D7" w14:textId="77777777" w:rsidR="001049EC" w:rsidRPr="0021393E" w:rsidRDefault="001049EC" w:rsidP="001049EC">
      <w:pPr>
        <w:rPr>
          <w:rFonts w:ascii="Arial" w:hAnsi="Arial" w:cs="Arial"/>
          <w:b/>
          <w:sz w:val="22"/>
          <w:szCs w:val="22"/>
          <w:lang w:val="pt-PT"/>
        </w:rPr>
      </w:pPr>
    </w:p>
    <w:tbl>
      <w:tblPr>
        <w:tblpPr w:leftFromText="180" w:rightFromText="180" w:vertAnchor="text" w:horzAnchor="page" w:tblpX="7093" w:tblpY="-9"/>
        <w:tblW w:w="0" w:type="auto"/>
        <w:tblLook w:val="01E0" w:firstRow="1" w:lastRow="1" w:firstColumn="1" w:lastColumn="1" w:noHBand="0" w:noVBand="0"/>
      </w:tblPr>
      <w:tblGrid>
        <w:gridCol w:w="828"/>
        <w:gridCol w:w="900"/>
        <w:gridCol w:w="360"/>
        <w:gridCol w:w="720"/>
        <w:gridCol w:w="360"/>
        <w:gridCol w:w="1080"/>
      </w:tblGrid>
      <w:tr w:rsidR="00902FA2" w:rsidRPr="0021393E" w14:paraId="21BDDDE8" w14:textId="77777777" w:rsidTr="00FA7FE5">
        <w:tc>
          <w:tcPr>
            <w:tcW w:w="828" w:type="dxa"/>
            <w:vMerge w:val="restart"/>
            <w:shd w:val="clear" w:color="auto" w:fill="auto"/>
            <w:vAlign w:val="center"/>
          </w:tcPr>
          <w:p w14:paraId="4FF5C5E7" w14:textId="77777777" w:rsidR="001049EC" w:rsidRPr="0021393E" w:rsidRDefault="001049EC" w:rsidP="00FA7FE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  <w:p w14:paraId="22B61B0B" w14:textId="77777777" w:rsidR="001049EC" w:rsidRPr="0021393E" w:rsidRDefault="001049EC" w:rsidP="00FA7FE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RR =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382C98" w14:textId="77777777" w:rsidR="001049EC" w:rsidRPr="0021393E" w:rsidRDefault="001049EC" w:rsidP="00FA7FE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  <w:p w14:paraId="69139484" w14:textId="77777777" w:rsidR="001049EC" w:rsidRPr="0021393E" w:rsidRDefault="001049EC" w:rsidP="00FA7FE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21393E">
              <w:rPr>
                <w:rFonts w:ascii="Arial" w:hAnsi="Arial" w:cs="Arial"/>
                <w:b/>
                <w:sz w:val="20"/>
                <w:szCs w:val="20"/>
                <w:lang w:val="pt-PT"/>
              </w:rPr>
              <w:t>a / a+b</w:t>
            </w:r>
          </w:p>
        </w:tc>
        <w:tc>
          <w:tcPr>
            <w:tcW w:w="360" w:type="dxa"/>
            <w:vMerge w:val="restart"/>
            <w:shd w:val="clear" w:color="auto" w:fill="auto"/>
            <w:vAlign w:val="center"/>
          </w:tcPr>
          <w:p w14:paraId="2F3568DE" w14:textId="77777777" w:rsidR="001049EC" w:rsidRPr="0021393E" w:rsidRDefault="001049EC" w:rsidP="00FA7FE5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  <w:p w14:paraId="2F04C91E" w14:textId="77777777" w:rsidR="001049EC" w:rsidRPr="0021393E" w:rsidRDefault="001049EC" w:rsidP="00FA7FE5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=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A44DC7" w14:textId="77777777" w:rsidR="001049EC" w:rsidRPr="0021393E" w:rsidRDefault="001049EC" w:rsidP="00FA7FE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 xml:space="preserve"> </w:t>
            </w:r>
          </w:p>
        </w:tc>
        <w:tc>
          <w:tcPr>
            <w:tcW w:w="360" w:type="dxa"/>
            <w:vMerge w:val="restart"/>
            <w:shd w:val="clear" w:color="auto" w:fill="auto"/>
            <w:vAlign w:val="center"/>
          </w:tcPr>
          <w:p w14:paraId="6B48A8E0" w14:textId="77777777" w:rsidR="001049EC" w:rsidRPr="0021393E" w:rsidRDefault="001049EC" w:rsidP="00FA7FE5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  <w:p w14:paraId="5D83948E" w14:textId="77777777" w:rsidR="001049EC" w:rsidRPr="0021393E" w:rsidRDefault="001049EC" w:rsidP="00FA7FE5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>=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14:paraId="1BE6FD1B" w14:textId="77777777" w:rsidR="001049EC" w:rsidRPr="0021393E" w:rsidRDefault="001049EC" w:rsidP="00FA7FE5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  <w:p w14:paraId="0788AF68" w14:textId="77777777" w:rsidR="001049EC" w:rsidRPr="0021393E" w:rsidRDefault="001049EC" w:rsidP="00FA7FE5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 xml:space="preserve"> </w:t>
            </w:r>
          </w:p>
        </w:tc>
      </w:tr>
      <w:tr w:rsidR="00902FA2" w:rsidRPr="0021393E" w14:paraId="5BD47920" w14:textId="77777777" w:rsidTr="00FA7FE5">
        <w:tc>
          <w:tcPr>
            <w:tcW w:w="828" w:type="dxa"/>
            <w:vMerge/>
            <w:shd w:val="clear" w:color="auto" w:fill="auto"/>
          </w:tcPr>
          <w:p w14:paraId="0BF6DECF" w14:textId="77777777" w:rsidR="001049EC" w:rsidRPr="0021393E" w:rsidRDefault="001049EC" w:rsidP="00FA7FE5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8CE504B" w14:textId="77777777" w:rsidR="001049EC" w:rsidRPr="0021393E" w:rsidRDefault="001049EC" w:rsidP="00FA7FE5">
            <w:pPr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21393E">
              <w:rPr>
                <w:rFonts w:ascii="Arial" w:hAnsi="Arial" w:cs="Arial"/>
                <w:b/>
                <w:sz w:val="20"/>
                <w:szCs w:val="20"/>
                <w:lang w:val="pt-PT"/>
              </w:rPr>
              <w:t>c / c+d</w:t>
            </w:r>
          </w:p>
        </w:tc>
        <w:tc>
          <w:tcPr>
            <w:tcW w:w="360" w:type="dxa"/>
            <w:vMerge/>
            <w:shd w:val="clear" w:color="auto" w:fill="auto"/>
          </w:tcPr>
          <w:p w14:paraId="3DEAFD5A" w14:textId="77777777" w:rsidR="001049EC" w:rsidRPr="0021393E" w:rsidRDefault="001049EC" w:rsidP="00FA7FE5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14:paraId="7B0630B2" w14:textId="77777777" w:rsidR="001049EC" w:rsidRPr="0021393E" w:rsidRDefault="001049EC" w:rsidP="00FA7FE5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21393E">
              <w:rPr>
                <w:rFonts w:ascii="Arial" w:hAnsi="Arial" w:cs="Arial"/>
                <w:b/>
                <w:sz w:val="22"/>
                <w:szCs w:val="22"/>
                <w:lang w:val="pt-PT"/>
              </w:rPr>
              <w:t xml:space="preserve"> </w:t>
            </w:r>
          </w:p>
        </w:tc>
        <w:tc>
          <w:tcPr>
            <w:tcW w:w="360" w:type="dxa"/>
            <w:vMerge/>
            <w:shd w:val="clear" w:color="auto" w:fill="auto"/>
          </w:tcPr>
          <w:p w14:paraId="3787160C" w14:textId="77777777" w:rsidR="001049EC" w:rsidRPr="0021393E" w:rsidRDefault="001049EC" w:rsidP="00FA7FE5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14:paraId="5465AE17" w14:textId="77777777" w:rsidR="001049EC" w:rsidRPr="0021393E" w:rsidRDefault="001049EC" w:rsidP="00FA7FE5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</w:tc>
      </w:tr>
    </w:tbl>
    <w:p w14:paraId="0137B97D" w14:textId="77777777" w:rsidR="001049EC" w:rsidRPr="0021393E" w:rsidRDefault="001049EC" w:rsidP="001049EC">
      <w:pPr>
        <w:rPr>
          <w:rFonts w:ascii="Arial" w:hAnsi="Arial" w:cs="Arial"/>
          <w:b/>
          <w:sz w:val="22"/>
          <w:szCs w:val="22"/>
          <w:lang w:val="pt-PT"/>
        </w:rPr>
      </w:pPr>
    </w:p>
    <w:p w14:paraId="51D3A35C" w14:textId="77777777" w:rsidR="001049EC" w:rsidRPr="0021393E" w:rsidRDefault="001049EC" w:rsidP="001049EC">
      <w:pPr>
        <w:rPr>
          <w:lang w:val="pt-PT"/>
        </w:rPr>
      </w:pPr>
    </w:p>
    <w:p w14:paraId="3F2EEE0B" w14:textId="77777777" w:rsidR="001049EC" w:rsidRPr="0021393E" w:rsidRDefault="001049EC" w:rsidP="001049EC">
      <w:pPr>
        <w:rPr>
          <w:rFonts w:ascii="Arial" w:hAnsi="Arial" w:cs="Arial"/>
          <w:b/>
          <w:sz w:val="22"/>
          <w:szCs w:val="22"/>
          <w:lang w:val="pt-PT"/>
        </w:rPr>
      </w:pPr>
    </w:p>
    <w:p w14:paraId="066EF756" w14:textId="77777777" w:rsidR="001049EC" w:rsidRPr="0021393E" w:rsidRDefault="001049EC" w:rsidP="001049EC">
      <w:pPr>
        <w:rPr>
          <w:rFonts w:ascii="Arial" w:hAnsi="Arial" w:cs="Arial"/>
          <w:b/>
          <w:sz w:val="22"/>
          <w:szCs w:val="22"/>
          <w:lang w:val="pt-PT"/>
        </w:rPr>
      </w:pPr>
    </w:p>
    <w:p w14:paraId="049CD5B7" w14:textId="51F724AE" w:rsidR="00A81B91" w:rsidRPr="0021393E" w:rsidRDefault="00A81B91" w:rsidP="00F53D17">
      <w:pPr>
        <w:rPr>
          <w:rFonts w:ascii="Arial" w:hAnsi="Arial" w:cs="Arial"/>
          <w:b/>
          <w:sz w:val="22"/>
          <w:szCs w:val="22"/>
          <w:lang w:val="pt-PT"/>
        </w:rPr>
      </w:pPr>
    </w:p>
    <w:p w14:paraId="0FBF7CD7" w14:textId="4EBB42BA" w:rsidR="00F53D17" w:rsidRDefault="00F53D17" w:rsidP="00F53D17">
      <w:pPr>
        <w:rPr>
          <w:rFonts w:asciiTheme="minorHAnsi" w:hAnsiTheme="minorHAnsi" w:cstheme="minorHAnsi"/>
          <w:b/>
          <w:sz w:val="22"/>
          <w:szCs w:val="22"/>
          <w:lang w:val="pt-PT"/>
        </w:rPr>
      </w:pPr>
    </w:p>
    <w:p w14:paraId="00FBB36A" w14:textId="531E94D1" w:rsidR="00A22CE0" w:rsidRDefault="00A22CE0" w:rsidP="00F53D17">
      <w:pPr>
        <w:rPr>
          <w:rFonts w:asciiTheme="minorHAnsi" w:hAnsiTheme="minorHAnsi" w:cstheme="minorHAnsi"/>
          <w:b/>
          <w:sz w:val="22"/>
          <w:szCs w:val="22"/>
          <w:lang w:val="pt-PT"/>
        </w:rPr>
      </w:pPr>
    </w:p>
    <w:p w14:paraId="573FEF51" w14:textId="4ACCD01D" w:rsidR="00A22CE0" w:rsidRDefault="00A22CE0" w:rsidP="00F53D17">
      <w:pPr>
        <w:rPr>
          <w:rFonts w:asciiTheme="minorHAnsi" w:hAnsiTheme="minorHAnsi" w:cstheme="minorHAnsi"/>
          <w:b/>
          <w:sz w:val="22"/>
          <w:szCs w:val="22"/>
          <w:lang w:val="pt-PT"/>
        </w:rPr>
      </w:pPr>
    </w:p>
    <w:p w14:paraId="2E58D2A3" w14:textId="2095727C" w:rsidR="00A22CE0" w:rsidRDefault="00A22CE0" w:rsidP="00F53D17">
      <w:pPr>
        <w:rPr>
          <w:rFonts w:asciiTheme="minorHAnsi" w:hAnsiTheme="minorHAnsi" w:cstheme="minorHAnsi"/>
          <w:b/>
          <w:sz w:val="22"/>
          <w:szCs w:val="22"/>
          <w:lang w:val="pt-PT"/>
        </w:rPr>
      </w:pPr>
    </w:p>
    <w:p w14:paraId="2055CC86" w14:textId="1694037A" w:rsidR="00A22CE0" w:rsidRDefault="00A22CE0" w:rsidP="00F53D17">
      <w:pPr>
        <w:rPr>
          <w:rFonts w:asciiTheme="minorHAnsi" w:hAnsiTheme="minorHAnsi" w:cstheme="minorHAnsi"/>
          <w:b/>
          <w:sz w:val="22"/>
          <w:szCs w:val="22"/>
          <w:lang w:val="pt-PT"/>
        </w:rPr>
      </w:pPr>
    </w:p>
    <w:p w14:paraId="47562E25" w14:textId="50351E94" w:rsidR="00A22CE0" w:rsidRDefault="00A22CE0" w:rsidP="00F53D17">
      <w:pPr>
        <w:rPr>
          <w:rFonts w:asciiTheme="minorHAnsi" w:hAnsiTheme="minorHAnsi" w:cstheme="minorHAnsi"/>
          <w:b/>
          <w:sz w:val="22"/>
          <w:szCs w:val="22"/>
          <w:lang w:val="pt-PT"/>
        </w:rPr>
      </w:pPr>
    </w:p>
    <w:p w14:paraId="20E2E524" w14:textId="3B7D5398" w:rsidR="00A22CE0" w:rsidRDefault="00A22CE0" w:rsidP="00F53D17">
      <w:pPr>
        <w:rPr>
          <w:rFonts w:asciiTheme="minorHAnsi" w:hAnsiTheme="minorHAnsi" w:cstheme="minorHAnsi"/>
          <w:b/>
          <w:sz w:val="22"/>
          <w:szCs w:val="22"/>
          <w:lang w:val="pt-PT"/>
        </w:rPr>
      </w:pPr>
    </w:p>
    <w:p w14:paraId="51FCCCED" w14:textId="6A4E90B6" w:rsidR="00A22CE0" w:rsidRDefault="00A22CE0" w:rsidP="00F53D17">
      <w:pPr>
        <w:rPr>
          <w:rFonts w:asciiTheme="minorHAnsi" w:hAnsiTheme="minorHAnsi" w:cstheme="minorHAnsi"/>
          <w:b/>
          <w:sz w:val="22"/>
          <w:szCs w:val="22"/>
          <w:lang w:val="pt-PT"/>
        </w:rPr>
      </w:pPr>
    </w:p>
    <w:p w14:paraId="6312968B" w14:textId="5B263912" w:rsidR="00A22CE0" w:rsidRDefault="00A22CE0" w:rsidP="00F53D17">
      <w:pPr>
        <w:rPr>
          <w:rFonts w:asciiTheme="minorHAnsi" w:hAnsiTheme="minorHAnsi" w:cstheme="minorHAnsi"/>
          <w:b/>
          <w:sz w:val="22"/>
          <w:szCs w:val="22"/>
          <w:lang w:val="pt-PT"/>
        </w:rPr>
      </w:pPr>
    </w:p>
    <w:p w14:paraId="64685AED" w14:textId="12752BD0" w:rsidR="00A22CE0" w:rsidRDefault="00A22CE0" w:rsidP="00F53D17">
      <w:pPr>
        <w:rPr>
          <w:rFonts w:asciiTheme="minorHAnsi" w:hAnsiTheme="minorHAnsi" w:cstheme="minorHAnsi"/>
          <w:b/>
          <w:sz w:val="22"/>
          <w:szCs w:val="22"/>
          <w:lang w:val="pt-PT"/>
        </w:rPr>
      </w:pPr>
    </w:p>
    <w:p w14:paraId="341E8BC0" w14:textId="12E41FA4" w:rsidR="00A22CE0" w:rsidRDefault="00A22CE0" w:rsidP="00F53D17">
      <w:pPr>
        <w:rPr>
          <w:rFonts w:asciiTheme="minorHAnsi" w:hAnsiTheme="minorHAnsi" w:cstheme="minorHAnsi"/>
          <w:b/>
          <w:sz w:val="22"/>
          <w:szCs w:val="22"/>
          <w:lang w:val="pt-PT"/>
        </w:rPr>
      </w:pPr>
    </w:p>
    <w:p w14:paraId="549E96B7" w14:textId="6308D6E6" w:rsidR="00A22CE0" w:rsidRDefault="00A22CE0" w:rsidP="00F53D17">
      <w:pPr>
        <w:rPr>
          <w:rFonts w:asciiTheme="minorHAnsi" w:hAnsiTheme="minorHAnsi" w:cstheme="minorHAnsi"/>
          <w:b/>
          <w:sz w:val="22"/>
          <w:szCs w:val="22"/>
          <w:lang w:val="pt-PT"/>
        </w:rPr>
      </w:pPr>
    </w:p>
    <w:p w14:paraId="65292F63" w14:textId="77777777" w:rsidR="00A22CE0" w:rsidRPr="00A22CE0" w:rsidRDefault="00A22CE0" w:rsidP="00F53D17">
      <w:pPr>
        <w:rPr>
          <w:rFonts w:asciiTheme="minorHAnsi" w:hAnsiTheme="minorHAnsi" w:cstheme="minorHAnsi"/>
          <w:b/>
          <w:sz w:val="22"/>
          <w:szCs w:val="22"/>
          <w:lang w:val="pt-PT"/>
        </w:rPr>
      </w:pPr>
      <w:bookmarkStart w:id="0" w:name="_GoBack"/>
      <w:bookmarkEnd w:id="0"/>
    </w:p>
    <w:tbl>
      <w:tblPr>
        <w:tblStyle w:val="TableGrid"/>
        <w:tblW w:w="10170" w:type="dxa"/>
        <w:tblInd w:w="-702" w:type="dxa"/>
        <w:tblLook w:val="04A0" w:firstRow="1" w:lastRow="0" w:firstColumn="1" w:lastColumn="0" w:noHBand="0" w:noVBand="1"/>
      </w:tblPr>
      <w:tblGrid>
        <w:gridCol w:w="10170"/>
      </w:tblGrid>
      <w:tr w:rsidR="00A22CE0" w:rsidRPr="00A22CE0" w14:paraId="6CCB6539" w14:textId="77777777" w:rsidTr="00A22CE0">
        <w:tc>
          <w:tcPr>
            <w:tcW w:w="10170" w:type="dxa"/>
          </w:tcPr>
          <w:p w14:paraId="145B67A0" w14:textId="77777777" w:rsidR="00A22CE0" w:rsidRPr="00A22CE0" w:rsidRDefault="00A22CE0" w:rsidP="00A22CE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t-PT"/>
              </w:rPr>
            </w:pPr>
            <w:r w:rsidRPr="00A22CE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t-PT"/>
              </w:rPr>
              <w:lastRenderedPageBreak/>
              <w:t>Plataforma da OMS para a Aprendizagem sobre Segurança Sanitária – Materiais de Formação</w:t>
            </w:r>
          </w:p>
          <w:p w14:paraId="11A32963" w14:textId="77777777" w:rsidR="00A22CE0" w:rsidRPr="00A22CE0" w:rsidRDefault="00A22CE0" w:rsidP="00A22CE0">
            <w:pPr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  <w:p w14:paraId="3B7780A6" w14:textId="77777777" w:rsidR="00A22CE0" w:rsidRPr="00A22CE0" w:rsidRDefault="00A22CE0" w:rsidP="00A22CE0">
            <w:pPr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  <w:r w:rsidRPr="00A22CE0">
              <w:rPr>
                <w:rFonts w:asciiTheme="minorHAnsi" w:hAnsiTheme="minorHAnsi" w:cstheme="minorHAnsi"/>
                <w:sz w:val="22"/>
                <w:szCs w:val="22"/>
                <w:lang w:val="pt-PT"/>
              </w:rPr>
              <w:t>Estes Materiais de Formação da OMS são propriedade da © Organização Mundial da Saúde (OMS) 2018. Todos os direitos reservados.</w:t>
            </w:r>
          </w:p>
          <w:p w14:paraId="728F374B" w14:textId="77777777" w:rsidR="00A22CE0" w:rsidRPr="00A22CE0" w:rsidRDefault="00A22CE0" w:rsidP="00A22CE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A22CE0">
              <w:rPr>
                <w:rFonts w:asciiTheme="minorHAnsi" w:hAnsiTheme="minorHAnsi" w:cstheme="minorHAnsi"/>
                <w:sz w:val="22"/>
                <w:szCs w:val="22"/>
              </w:rPr>
              <w:t>A sua utilização destes materiais está sujeita aos “</w:t>
            </w:r>
            <w:r w:rsidRPr="00A22CE0"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>Termos de Utilização dos Materiais de Formação da Plataforma da OMS para a Aprendizagem sobre Segurança Sanitária</w:t>
            </w:r>
            <w:r w:rsidRPr="00A22CE0">
              <w:rPr>
                <w:rFonts w:asciiTheme="minorHAnsi" w:hAnsiTheme="minorHAnsi" w:cstheme="minorHAnsi"/>
                <w:sz w:val="22"/>
                <w:szCs w:val="22"/>
              </w:rPr>
              <w:t xml:space="preserve">”, que aceitou ao descarregá-los e que estão disponíveis na Plataforma da OMS para a Aprendizagem sobre Segurança Sanitária em: </w:t>
            </w:r>
            <w:hyperlink r:id="rId6" w:history="1">
              <w:r w:rsidRPr="00A22CE0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https://extranet.who.int/hslp</w:t>
              </w:r>
            </w:hyperlink>
            <w:r w:rsidRPr="00A22CE0">
              <w:rPr>
                <w:rFonts w:asciiTheme="minorHAnsi" w:hAnsiTheme="minorHAnsi" w:cstheme="minorHAnsi"/>
                <w:sz w:val="22"/>
                <w:szCs w:val="22"/>
              </w:rPr>
              <w:t xml:space="preserve"> .  </w:t>
            </w:r>
          </w:p>
          <w:p w14:paraId="7B493406" w14:textId="77777777" w:rsidR="00A22CE0" w:rsidRPr="00A22CE0" w:rsidRDefault="00A22CE0" w:rsidP="00A22CE0">
            <w:pPr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  <w:r w:rsidRPr="00A22CE0">
              <w:rPr>
                <w:rFonts w:asciiTheme="minorHAnsi" w:hAnsiTheme="minorHAnsi" w:cstheme="minorHAnsi"/>
                <w:sz w:val="22"/>
                <w:szCs w:val="22"/>
                <w:lang w:val="pt-PT"/>
              </w:rPr>
              <w:t> </w:t>
            </w:r>
          </w:p>
          <w:p w14:paraId="425DCD14" w14:textId="77777777" w:rsidR="00A22CE0" w:rsidRPr="00A22CE0" w:rsidRDefault="00A22CE0" w:rsidP="00A22CE0">
            <w:pPr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  <w:r w:rsidRPr="00A22CE0">
              <w:rPr>
                <w:rFonts w:asciiTheme="minorHAnsi" w:hAnsiTheme="minorHAnsi" w:cstheme="minorHAnsi"/>
                <w:sz w:val="22"/>
                <w:szCs w:val="22"/>
                <w:lang w:val="pt-PT"/>
              </w:rPr>
              <w:t xml:space="preserve">Caso adapte, modifique, traduza ou de alguma forma altere o conteúdo destes materiais, não poderá sugerir que a OMS de algum modo aprova essas modificações, como não poderá utilizar o nome ou o símbolo da OMS nos materiais modificados.  </w:t>
            </w:r>
          </w:p>
          <w:p w14:paraId="38C4B11D" w14:textId="3FFBB9B4" w:rsidR="00A22CE0" w:rsidRPr="00A22CE0" w:rsidRDefault="00A22CE0" w:rsidP="00F53D17">
            <w:pPr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  <w:r w:rsidRPr="00A22CE0">
              <w:rPr>
                <w:rFonts w:asciiTheme="minorHAnsi" w:hAnsiTheme="minorHAnsi" w:cstheme="minorHAnsi"/>
                <w:sz w:val="22"/>
                <w:szCs w:val="22"/>
                <w:lang w:val="pt-PT"/>
              </w:rPr>
              <w:t xml:space="preserve">Solicita-se ainda que informe a OMS de quaisquer alterações que tenha efectuado para utilização pública destes materiais, para fins de manutenção de registos e desenvolvimento contínuo, através do endereço electrónico </w:t>
            </w:r>
            <w:hyperlink r:id="rId7" w:history="1">
              <w:r w:rsidRPr="00A22CE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pt-PT"/>
                </w:rPr>
                <w:t>ihrhrt@who.int</w:t>
              </w:r>
            </w:hyperlink>
            <w:r w:rsidRPr="00A22CE0">
              <w:rPr>
                <w:rFonts w:asciiTheme="minorHAnsi" w:hAnsiTheme="minorHAnsi" w:cstheme="minorHAnsi"/>
                <w:sz w:val="22"/>
                <w:szCs w:val="22"/>
                <w:lang w:val="pt-PT"/>
              </w:rPr>
              <w:t xml:space="preserve">. </w:t>
            </w:r>
          </w:p>
        </w:tc>
      </w:tr>
    </w:tbl>
    <w:p w14:paraId="7A2CD5B9" w14:textId="77777777" w:rsidR="006021F4" w:rsidRDefault="006021F4" w:rsidP="00F53D17">
      <w:pPr>
        <w:rPr>
          <w:rFonts w:ascii="Arial" w:hAnsi="Arial" w:cs="Arial"/>
          <w:b/>
          <w:sz w:val="22"/>
          <w:szCs w:val="22"/>
          <w:lang w:val="pt-PT"/>
        </w:rPr>
      </w:pPr>
    </w:p>
    <w:p w14:paraId="25101B4F" w14:textId="77777777" w:rsidR="006021F4" w:rsidRDefault="006021F4" w:rsidP="00F53D17">
      <w:pPr>
        <w:rPr>
          <w:rFonts w:ascii="Arial" w:hAnsi="Arial" w:cs="Arial"/>
          <w:b/>
          <w:sz w:val="22"/>
          <w:szCs w:val="22"/>
          <w:lang w:val="pt-PT"/>
        </w:rPr>
      </w:pPr>
    </w:p>
    <w:p w14:paraId="75F47E56" w14:textId="77777777" w:rsidR="006021F4" w:rsidRDefault="006021F4" w:rsidP="00F53D17">
      <w:pPr>
        <w:rPr>
          <w:rFonts w:ascii="Arial" w:hAnsi="Arial" w:cs="Arial"/>
          <w:b/>
          <w:sz w:val="22"/>
          <w:szCs w:val="22"/>
          <w:lang w:val="pt-PT"/>
        </w:rPr>
      </w:pPr>
    </w:p>
    <w:p w14:paraId="3F9FA4E0" w14:textId="77777777" w:rsidR="006021F4" w:rsidRDefault="006021F4" w:rsidP="00F53D17">
      <w:pPr>
        <w:rPr>
          <w:rFonts w:ascii="Arial" w:hAnsi="Arial" w:cs="Arial"/>
          <w:b/>
          <w:sz w:val="22"/>
          <w:szCs w:val="22"/>
          <w:lang w:val="pt-PT"/>
        </w:rPr>
      </w:pPr>
    </w:p>
    <w:p w14:paraId="640FEE40" w14:textId="2A7E9032" w:rsidR="00277B23" w:rsidRPr="0021393E" w:rsidRDefault="00277B23" w:rsidP="00277B23">
      <w:pPr>
        <w:rPr>
          <w:rFonts w:ascii="Calibri" w:hAnsi="Calibri" w:cs="Calibri"/>
          <w:b/>
          <w:bCs/>
          <w:lang w:val="pt-PT"/>
        </w:rPr>
      </w:pPr>
    </w:p>
    <w:sectPr w:rsidR="00277B23" w:rsidRPr="0021393E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B1A32C" w14:textId="77777777" w:rsidR="00277B23" w:rsidRDefault="00277B23">
      <w:r>
        <w:separator/>
      </w:r>
    </w:p>
  </w:endnote>
  <w:endnote w:type="continuationSeparator" w:id="0">
    <w:p w14:paraId="3C13904A" w14:textId="77777777" w:rsidR="00277B23" w:rsidRDefault="00277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5C73C" w14:textId="77777777" w:rsidR="00277B23" w:rsidRPr="00A22CE0" w:rsidRDefault="00277B23" w:rsidP="00DA001C">
    <w:pPr>
      <w:pBdr>
        <w:left w:val="single" w:sz="12" w:space="11" w:color="4F81BD" w:themeColor="accent1"/>
      </w:pBdr>
      <w:tabs>
        <w:tab w:val="left" w:pos="930"/>
      </w:tabs>
      <w:rPr>
        <w:rFonts w:asciiTheme="majorHAnsi" w:eastAsiaTheme="majorEastAsia" w:hAnsiTheme="majorHAnsi" w:cstheme="majorBidi"/>
        <w:color w:val="365F91" w:themeColor="accent1" w:themeShade="BF"/>
        <w:sz w:val="20"/>
        <w:szCs w:val="20"/>
        <w:lang w:val="es-ES"/>
      </w:rPr>
    </w:pPr>
    <w:r w:rsidRPr="00DA001C">
      <w:rPr>
        <w:rFonts w:asciiTheme="majorHAnsi" w:eastAsiaTheme="majorEastAsia" w:hAnsiTheme="majorHAnsi" w:cstheme="majorBidi"/>
        <w:color w:val="365F91" w:themeColor="accent1" w:themeShade="BF"/>
        <w:sz w:val="20"/>
        <w:szCs w:val="20"/>
      </w:rPr>
      <w:fldChar w:fldCharType="begin"/>
    </w:r>
    <w:r w:rsidRPr="00A22CE0">
      <w:rPr>
        <w:rFonts w:asciiTheme="majorHAnsi" w:eastAsiaTheme="majorEastAsia" w:hAnsiTheme="majorHAnsi" w:cstheme="majorBidi"/>
        <w:color w:val="365F91" w:themeColor="accent1" w:themeShade="BF"/>
        <w:sz w:val="20"/>
        <w:szCs w:val="20"/>
        <w:lang w:val="es-ES"/>
      </w:rPr>
      <w:instrText xml:space="preserve"> PAGE   \* MERGEFORMAT </w:instrText>
    </w:r>
    <w:r w:rsidRPr="00DA001C">
      <w:rPr>
        <w:rFonts w:asciiTheme="majorHAnsi" w:eastAsiaTheme="majorEastAsia" w:hAnsiTheme="majorHAnsi" w:cstheme="majorBidi"/>
        <w:color w:val="365F91" w:themeColor="accent1" w:themeShade="BF"/>
        <w:sz w:val="20"/>
        <w:szCs w:val="20"/>
      </w:rPr>
      <w:fldChar w:fldCharType="separate"/>
    </w:r>
    <w:r w:rsidR="0053396F" w:rsidRPr="00A22CE0">
      <w:rPr>
        <w:rFonts w:asciiTheme="majorHAnsi" w:eastAsiaTheme="majorEastAsia" w:hAnsiTheme="majorHAnsi" w:cstheme="majorBidi"/>
        <w:noProof/>
        <w:color w:val="365F91" w:themeColor="accent1" w:themeShade="BF"/>
        <w:sz w:val="20"/>
        <w:szCs w:val="20"/>
        <w:lang w:val="es-ES"/>
      </w:rPr>
      <w:t>1</w:t>
    </w:r>
    <w:r w:rsidRPr="00DA001C">
      <w:rPr>
        <w:rFonts w:asciiTheme="majorHAnsi" w:eastAsiaTheme="majorEastAsia" w:hAnsiTheme="majorHAnsi" w:cstheme="majorBidi"/>
        <w:noProof/>
        <w:color w:val="365F91" w:themeColor="accent1" w:themeShade="BF"/>
        <w:sz w:val="20"/>
        <w:szCs w:val="20"/>
      </w:rPr>
      <w:fldChar w:fldCharType="end"/>
    </w:r>
    <w:r w:rsidRPr="00A22CE0">
      <w:rPr>
        <w:rFonts w:asciiTheme="majorHAnsi" w:eastAsiaTheme="majorEastAsia" w:hAnsiTheme="majorHAnsi" w:cstheme="majorBidi"/>
        <w:noProof/>
        <w:color w:val="365F91" w:themeColor="accent1" w:themeShade="BF"/>
        <w:sz w:val="20"/>
        <w:szCs w:val="20"/>
        <w:lang w:val="es-ES"/>
      </w:rPr>
      <w:t xml:space="preserve"> </w:t>
    </w:r>
    <w:r w:rsidR="0021393E" w:rsidRPr="00A22CE0">
      <w:rPr>
        <w:rFonts w:asciiTheme="majorHAnsi" w:eastAsiaTheme="majorEastAsia" w:hAnsiTheme="majorHAnsi" w:cstheme="majorBidi"/>
        <w:noProof/>
        <w:color w:val="365F91" w:themeColor="accent1" w:themeShade="BF"/>
        <w:sz w:val="20"/>
        <w:szCs w:val="20"/>
        <w:lang w:val="es-ES"/>
      </w:rPr>
      <w:t>Pacote de formação da OMS para as ERR</w:t>
    </w:r>
    <w:r w:rsidRPr="00A22CE0">
      <w:rPr>
        <w:rFonts w:asciiTheme="majorHAnsi" w:eastAsiaTheme="majorEastAsia" w:hAnsiTheme="majorHAnsi" w:cstheme="majorBidi"/>
        <w:noProof/>
        <w:color w:val="365F91" w:themeColor="accent1" w:themeShade="BF"/>
        <w:sz w:val="20"/>
        <w:szCs w:val="20"/>
        <w:lang w:val="es-ES"/>
      </w:rPr>
      <w:t xml:space="preserve"> –</w:t>
    </w:r>
    <w:r w:rsidR="0021393E" w:rsidRPr="00A22CE0">
      <w:rPr>
        <w:rFonts w:asciiTheme="majorHAnsi" w:eastAsiaTheme="majorEastAsia" w:hAnsiTheme="majorHAnsi" w:cstheme="majorBidi"/>
        <w:noProof/>
        <w:color w:val="365F91" w:themeColor="accent1" w:themeShade="BF"/>
        <w:sz w:val="20"/>
        <w:szCs w:val="20"/>
        <w:lang w:val="es-ES"/>
      </w:rPr>
      <w:t>Investigação de surtos</w:t>
    </w:r>
    <w:r w:rsidRPr="00A22CE0">
      <w:rPr>
        <w:rFonts w:asciiTheme="majorHAnsi" w:eastAsiaTheme="majorEastAsia" w:hAnsiTheme="majorHAnsi" w:cstheme="majorBidi"/>
        <w:noProof/>
        <w:color w:val="365F91" w:themeColor="accent1" w:themeShade="BF"/>
        <w:sz w:val="20"/>
        <w:szCs w:val="20"/>
        <w:lang w:val="es-ES"/>
      </w:rPr>
      <w:t xml:space="preserve"> – V3 16/05/2018</w:t>
    </w:r>
  </w:p>
  <w:p w14:paraId="13D90AE3" w14:textId="77777777" w:rsidR="00277B23" w:rsidRPr="00A22CE0" w:rsidRDefault="00277B23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051E3" w14:textId="77777777" w:rsidR="00277B23" w:rsidRDefault="00277B23">
      <w:r>
        <w:separator/>
      </w:r>
    </w:p>
  </w:footnote>
  <w:footnote w:type="continuationSeparator" w:id="0">
    <w:p w14:paraId="13A70AC5" w14:textId="77777777" w:rsidR="00277B23" w:rsidRDefault="00277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9E0AA" w14:textId="77777777" w:rsidR="00277B23" w:rsidRPr="00FA7FE5" w:rsidRDefault="00277B23" w:rsidP="00317465">
    <w:pPr>
      <w:pStyle w:val="Header"/>
      <w:rPr>
        <w:rFonts w:ascii="Calibri" w:hAnsi="Calibri" w:cs="Calibri"/>
        <w:lang w:val="en-GB"/>
      </w:rPr>
    </w:pPr>
    <w:r>
      <w:rPr>
        <w:rFonts w:ascii="Arial Narrow" w:hAnsi="Arial Narrow"/>
        <w:sz w:val="20"/>
        <w:szCs w:val="20"/>
        <w:lang w:val="en-GB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5296"/>
    <w:rsid w:val="000F6581"/>
    <w:rsid w:val="001049EC"/>
    <w:rsid w:val="001307C0"/>
    <w:rsid w:val="00167372"/>
    <w:rsid w:val="0021393E"/>
    <w:rsid w:val="00277B23"/>
    <w:rsid w:val="00317465"/>
    <w:rsid w:val="003A538B"/>
    <w:rsid w:val="003C26ED"/>
    <w:rsid w:val="003F0C40"/>
    <w:rsid w:val="004323EB"/>
    <w:rsid w:val="0047642F"/>
    <w:rsid w:val="0053396F"/>
    <w:rsid w:val="005B348D"/>
    <w:rsid w:val="005C1B6C"/>
    <w:rsid w:val="006021F4"/>
    <w:rsid w:val="006D4047"/>
    <w:rsid w:val="00793278"/>
    <w:rsid w:val="007C7172"/>
    <w:rsid w:val="008432A7"/>
    <w:rsid w:val="00902FA2"/>
    <w:rsid w:val="009375A9"/>
    <w:rsid w:val="009C77A8"/>
    <w:rsid w:val="00A141CA"/>
    <w:rsid w:val="00A22CE0"/>
    <w:rsid w:val="00A74941"/>
    <w:rsid w:val="00A81B91"/>
    <w:rsid w:val="00D538F6"/>
    <w:rsid w:val="00DA001C"/>
    <w:rsid w:val="00E72EBB"/>
    <w:rsid w:val="00EB5E5D"/>
    <w:rsid w:val="00ED5296"/>
    <w:rsid w:val="00F072A7"/>
    <w:rsid w:val="00F17CD8"/>
    <w:rsid w:val="00F50C25"/>
    <w:rsid w:val="00F53D17"/>
    <w:rsid w:val="00FA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FDE7C08"/>
  <w15:docId w15:val="{65BD584B-61C3-4DD3-93F0-6A3DEAD2E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77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323E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323EB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rsid w:val="00317465"/>
    <w:pPr>
      <w:autoSpaceDE w:val="0"/>
      <w:autoSpaceDN w:val="0"/>
      <w:ind w:left="1440" w:hanging="360"/>
    </w:pPr>
    <w:rPr>
      <w:rFonts w:ascii="Comic Sans MS" w:hAnsi="Comic Sans MS"/>
      <w:sz w:val="22"/>
      <w:szCs w:val="22"/>
    </w:rPr>
  </w:style>
  <w:style w:type="character" w:customStyle="1" w:styleId="FooterChar">
    <w:name w:val="Footer Char"/>
    <w:link w:val="Footer"/>
    <w:uiPriority w:val="99"/>
    <w:rsid w:val="00FA7FE5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FA7F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A7FE5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DA001C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001C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277B23"/>
    <w:pPr>
      <w:spacing w:before="100" w:beforeAutospacing="1" w:after="100" w:afterAutospacing="1"/>
    </w:pPr>
    <w:rPr>
      <w:rFonts w:eastAsia="MS Mincho"/>
      <w:sz w:val="20"/>
      <w:szCs w:val="2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9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hrhrt@who.in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xtranet.who.int/hslp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OBI Game Table Templates</vt:lpstr>
    </vt:vector>
  </TitlesOfParts>
  <Company>WHO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OBI Game Table Templates</dc:title>
  <dc:creator>User</dc:creator>
  <cp:lastModifiedBy>GOMEZ, Paula</cp:lastModifiedBy>
  <cp:revision>6</cp:revision>
  <dcterms:created xsi:type="dcterms:W3CDTF">2019-03-07T14:20:00Z</dcterms:created>
  <dcterms:modified xsi:type="dcterms:W3CDTF">2019-06-19T13:45:00Z</dcterms:modified>
</cp:coreProperties>
</file>