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3AD42" w14:textId="77777777" w:rsidR="00964930" w:rsidRPr="000861B2" w:rsidRDefault="00964930" w:rsidP="00964930">
      <w:pPr>
        <w:jc w:val="center"/>
        <w:rPr>
          <w:rFonts w:asciiTheme="minorHAnsi" w:hAnsiTheme="minorHAnsi" w:cstheme="minorHAnsi"/>
          <w:b/>
          <w:color w:val="000000"/>
          <w:lang w:val="pt-PT"/>
        </w:rPr>
      </w:pPr>
      <w:r w:rsidRPr="000861B2">
        <w:rPr>
          <w:rFonts w:asciiTheme="minorHAnsi" w:hAnsiTheme="minorHAnsi" w:cstheme="minorHAnsi"/>
          <w:b/>
          <w:color w:val="000000"/>
          <w:lang w:val="pt-PT"/>
        </w:rPr>
        <w:t xml:space="preserve">Pacote de Formação das Equipas de Resposta Rápida </w:t>
      </w:r>
    </w:p>
    <w:p w14:paraId="36FA8A4E" w14:textId="77777777" w:rsidR="00DE2B33" w:rsidRPr="000861B2" w:rsidRDefault="00964930" w:rsidP="00964930">
      <w:pPr>
        <w:jc w:val="center"/>
        <w:rPr>
          <w:rFonts w:asciiTheme="minorHAnsi" w:hAnsiTheme="minorHAnsi" w:cstheme="minorHAnsi"/>
          <w:i/>
          <w:color w:val="000000"/>
          <w:lang w:val="pt-PT"/>
        </w:rPr>
      </w:pPr>
      <w:r w:rsidRPr="000861B2">
        <w:rPr>
          <w:rFonts w:asciiTheme="minorHAnsi" w:hAnsiTheme="minorHAnsi" w:cstheme="minorHAnsi"/>
          <w:i/>
          <w:color w:val="000000"/>
          <w:highlight w:val="yellow"/>
          <w:lang w:val="pt-PT"/>
        </w:rPr>
        <w:t>Inserir aqui datas, local e país de realização do curso</w:t>
      </w:r>
    </w:p>
    <w:p w14:paraId="44989732" w14:textId="77777777" w:rsidR="00CA0F7B" w:rsidRPr="000861B2" w:rsidRDefault="00CA0F7B" w:rsidP="00964930">
      <w:pPr>
        <w:jc w:val="center"/>
        <w:rPr>
          <w:rFonts w:asciiTheme="minorHAnsi" w:hAnsiTheme="minorHAnsi" w:cstheme="minorHAnsi"/>
          <w:i/>
          <w:sz w:val="24"/>
          <w:szCs w:val="24"/>
          <w:lang w:val="pt-PT"/>
        </w:rPr>
      </w:pPr>
    </w:p>
    <w:p w14:paraId="2CED303B" w14:textId="77777777" w:rsidR="00132CA9" w:rsidRPr="000861B2" w:rsidRDefault="00537977" w:rsidP="00537977">
      <w:pPr>
        <w:rPr>
          <w:rFonts w:asciiTheme="minorHAnsi" w:hAnsiTheme="minorHAnsi" w:cstheme="minorHAnsi"/>
          <w:b/>
          <w:color w:val="0070C0"/>
          <w:sz w:val="20"/>
          <w:szCs w:val="20"/>
          <w:lang w:val="pt-PT"/>
        </w:rPr>
      </w:pPr>
      <w:r w:rsidRPr="000861B2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1/ </w:t>
      </w:r>
      <w:r w:rsidR="00964930" w:rsidRPr="000861B2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>Metodologia para a avaliação diária</w:t>
      </w:r>
      <w:r w:rsidRPr="000861B2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 </w:t>
      </w:r>
    </w:p>
    <w:p w14:paraId="226023D3" w14:textId="77777777" w:rsidR="00132CA9" w:rsidRPr="000861B2" w:rsidRDefault="00771B2D" w:rsidP="00132CA9">
      <w:pPr>
        <w:rPr>
          <w:rFonts w:asciiTheme="minorHAnsi" w:hAnsiTheme="minorHAnsi" w:cstheme="minorHAnsi"/>
          <w:bCs/>
          <w:sz w:val="20"/>
          <w:szCs w:val="20"/>
          <w:lang w:val="pt-PT"/>
        </w:rPr>
      </w:pPr>
      <w:r w:rsidRPr="000861B2">
        <w:rPr>
          <w:rFonts w:asciiTheme="minorHAnsi" w:hAnsiTheme="minorHAnsi" w:cstheme="minorHAnsi"/>
          <w:b/>
          <w:sz w:val="20"/>
          <w:szCs w:val="20"/>
          <w:lang w:val="pt-PT"/>
        </w:rPr>
        <w:t>Avaliação de grupo</w:t>
      </w:r>
      <w:r w:rsidR="00132CA9" w:rsidRPr="000861B2">
        <w:rPr>
          <w:rFonts w:asciiTheme="minorHAnsi" w:hAnsiTheme="minorHAnsi" w:cstheme="minorHAnsi"/>
          <w:sz w:val="20"/>
          <w:szCs w:val="20"/>
          <w:lang w:val="pt-PT"/>
        </w:rPr>
        <w:t xml:space="preserve"> </w:t>
      </w:r>
      <w:r w:rsidR="009251C7" w:rsidRPr="000861B2">
        <w:rPr>
          <w:rFonts w:asciiTheme="minorHAnsi" w:hAnsiTheme="minorHAnsi" w:cstheme="minorHAnsi"/>
          <w:bCs/>
          <w:sz w:val="20"/>
          <w:szCs w:val="20"/>
          <w:lang w:val="pt-PT"/>
        </w:rPr>
        <w:t>(10</w:t>
      </w:r>
      <w:r w:rsidR="00132CA9" w:rsidRPr="000861B2">
        <w:rPr>
          <w:rFonts w:asciiTheme="minorHAnsi" w:hAnsiTheme="minorHAnsi" w:cstheme="minorHAnsi"/>
          <w:bCs/>
          <w:sz w:val="20"/>
          <w:szCs w:val="20"/>
          <w:lang w:val="pt-PT"/>
        </w:rPr>
        <w:t>’)</w:t>
      </w:r>
    </w:p>
    <w:p w14:paraId="5D4B07B4" w14:textId="77777777" w:rsidR="00CC3BCA" w:rsidRPr="000861B2" w:rsidRDefault="00CA0F7B" w:rsidP="009251C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O facilitador responsável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apresenta os objectivos e modalidades da avaliação diária</w:t>
      </w:r>
      <w:r w:rsidR="00CC3BCA" w:rsidRPr="000861B2">
        <w:rPr>
          <w:rFonts w:cstheme="minorHAnsi"/>
          <w:sz w:val="20"/>
          <w:szCs w:val="20"/>
          <w:lang w:val="pt-PT"/>
        </w:rPr>
        <w:t>.</w:t>
      </w:r>
    </w:p>
    <w:p w14:paraId="22736B1F" w14:textId="77777777" w:rsidR="00CC3BCA" w:rsidRPr="000861B2" w:rsidRDefault="00CA0F7B" w:rsidP="009251C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Trabalhando em grupos de</w:t>
      </w:r>
      <w:r w:rsidR="009251C7" w:rsidRPr="000861B2">
        <w:rPr>
          <w:rFonts w:cstheme="minorHAnsi"/>
          <w:sz w:val="20"/>
          <w:szCs w:val="20"/>
          <w:lang w:val="pt-PT"/>
        </w:rPr>
        <w:t xml:space="preserve"> 5</w:t>
      </w:r>
      <w:r w:rsidRPr="000861B2">
        <w:rPr>
          <w:rFonts w:cstheme="minorHAnsi"/>
          <w:sz w:val="20"/>
          <w:szCs w:val="20"/>
          <w:lang w:val="pt-PT"/>
        </w:rPr>
        <w:t xml:space="preserve"> a </w:t>
      </w:r>
      <w:r w:rsidR="009251C7" w:rsidRPr="000861B2">
        <w:rPr>
          <w:rFonts w:cstheme="minorHAnsi"/>
          <w:sz w:val="20"/>
          <w:szCs w:val="20"/>
          <w:lang w:val="pt-PT"/>
        </w:rPr>
        <w:t>8 participant</w:t>
      </w:r>
      <w:r w:rsidRPr="000861B2">
        <w:rPr>
          <w:rFonts w:cstheme="minorHAnsi"/>
          <w:sz w:val="20"/>
          <w:szCs w:val="20"/>
          <w:lang w:val="pt-PT"/>
        </w:rPr>
        <w:t>e</w:t>
      </w:r>
      <w:r w:rsidR="009251C7" w:rsidRPr="000861B2">
        <w:rPr>
          <w:rFonts w:cstheme="minorHAnsi"/>
          <w:sz w:val="20"/>
          <w:szCs w:val="20"/>
          <w:lang w:val="pt-PT"/>
        </w:rPr>
        <w:t xml:space="preserve">s, </w:t>
      </w:r>
      <w:r w:rsidRPr="000861B2">
        <w:rPr>
          <w:rFonts w:cstheme="minorHAnsi"/>
          <w:sz w:val="20"/>
          <w:szCs w:val="20"/>
          <w:lang w:val="pt-PT"/>
        </w:rPr>
        <w:t xml:space="preserve">cada grupo deve </w:t>
      </w:r>
      <w:r w:rsidR="006D0279" w:rsidRPr="000861B2">
        <w:rPr>
          <w:rFonts w:cstheme="minorHAnsi"/>
          <w:sz w:val="20"/>
          <w:szCs w:val="20"/>
          <w:lang w:val="pt-PT"/>
        </w:rPr>
        <w:t>debater e identificar</w:t>
      </w:r>
      <w:r w:rsidR="009251C7" w:rsidRPr="000861B2">
        <w:rPr>
          <w:rFonts w:cstheme="minorHAnsi"/>
          <w:sz w:val="20"/>
          <w:szCs w:val="20"/>
          <w:lang w:val="pt-PT"/>
        </w:rPr>
        <w:t xml:space="preserve"> 3 aspect</w:t>
      </w:r>
      <w:r w:rsidR="006D0279" w:rsidRPr="000861B2">
        <w:rPr>
          <w:rFonts w:cstheme="minorHAnsi"/>
          <w:sz w:val="20"/>
          <w:szCs w:val="20"/>
          <w:lang w:val="pt-PT"/>
        </w:rPr>
        <w:t>o</w:t>
      </w:r>
      <w:r w:rsidR="009251C7" w:rsidRPr="000861B2">
        <w:rPr>
          <w:rFonts w:cstheme="minorHAnsi"/>
          <w:sz w:val="20"/>
          <w:szCs w:val="20"/>
          <w:lang w:val="pt-PT"/>
        </w:rPr>
        <w:t xml:space="preserve">s </w:t>
      </w:r>
      <w:r w:rsidR="006D0279" w:rsidRPr="000861B2">
        <w:rPr>
          <w:rFonts w:cstheme="minorHAnsi"/>
          <w:sz w:val="20"/>
          <w:szCs w:val="20"/>
          <w:lang w:val="pt-PT"/>
        </w:rPr>
        <w:t>do dia</w:t>
      </w:r>
      <w:r w:rsidR="009251C7" w:rsidRPr="000861B2">
        <w:rPr>
          <w:rFonts w:cstheme="minorHAnsi"/>
          <w:sz w:val="20"/>
          <w:szCs w:val="20"/>
          <w:lang w:val="pt-PT"/>
        </w:rPr>
        <w:t xml:space="preserve"> – </w:t>
      </w:r>
      <w:r w:rsidR="006D0279" w:rsidRPr="000861B2">
        <w:rPr>
          <w:rFonts w:cstheme="minorHAnsi"/>
          <w:sz w:val="20"/>
          <w:szCs w:val="20"/>
          <w:lang w:val="pt-PT"/>
        </w:rPr>
        <w:t>conteúdo</w:t>
      </w:r>
      <w:r w:rsidR="009251C7" w:rsidRPr="000861B2">
        <w:rPr>
          <w:rFonts w:cstheme="minorHAnsi"/>
          <w:sz w:val="20"/>
          <w:szCs w:val="20"/>
          <w:lang w:val="pt-PT"/>
        </w:rPr>
        <w:t>, metodologi</w:t>
      </w:r>
      <w:r w:rsidR="006D0279" w:rsidRPr="000861B2">
        <w:rPr>
          <w:rFonts w:cstheme="minorHAnsi"/>
          <w:sz w:val="20"/>
          <w:szCs w:val="20"/>
          <w:lang w:val="pt-PT"/>
        </w:rPr>
        <w:t>a</w:t>
      </w:r>
      <w:r w:rsidR="009251C7" w:rsidRPr="000861B2">
        <w:rPr>
          <w:rFonts w:cstheme="minorHAnsi"/>
          <w:sz w:val="20"/>
          <w:szCs w:val="20"/>
          <w:lang w:val="pt-PT"/>
        </w:rPr>
        <w:t xml:space="preserve">s, </w:t>
      </w:r>
      <w:r w:rsidR="006D0279" w:rsidRPr="000861B2">
        <w:rPr>
          <w:rFonts w:cstheme="minorHAnsi"/>
          <w:sz w:val="20"/>
          <w:szCs w:val="20"/>
          <w:lang w:val="pt-PT"/>
        </w:rPr>
        <w:t>dinâmica de grupo</w:t>
      </w:r>
      <w:r w:rsidR="009251C7" w:rsidRPr="000861B2">
        <w:rPr>
          <w:rFonts w:cstheme="minorHAnsi"/>
          <w:sz w:val="20"/>
          <w:szCs w:val="20"/>
          <w:lang w:val="pt-PT"/>
        </w:rPr>
        <w:t>, facilita</w:t>
      </w:r>
      <w:r w:rsidR="006D0279" w:rsidRPr="000861B2">
        <w:rPr>
          <w:rFonts w:cstheme="minorHAnsi"/>
          <w:sz w:val="20"/>
          <w:szCs w:val="20"/>
          <w:lang w:val="pt-PT"/>
        </w:rPr>
        <w:t>ção</w:t>
      </w:r>
      <w:r w:rsidR="009251C7" w:rsidRPr="000861B2">
        <w:rPr>
          <w:rFonts w:cstheme="minorHAnsi"/>
          <w:sz w:val="20"/>
          <w:szCs w:val="20"/>
          <w:lang w:val="pt-PT"/>
        </w:rPr>
        <w:t xml:space="preserve">, etc. – </w:t>
      </w:r>
      <w:r w:rsidR="006D0279" w:rsidRPr="000861B2">
        <w:rPr>
          <w:rFonts w:cstheme="minorHAnsi"/>
          <w:sz w:val="20"/>
          <w:szCs w:val="20"/>
          <w:lang w:val="pt-PT"/>
        </w:rPr>
        <w:t>que correram bem</w:t>
      </w:r>
      <w:r w:rsidR="009251C7" w:rsidRPr="000861B2">
        <w:rPr>
          <w:rFonts w:cstheme="minorHAnsi"/>
          <w:sz w:val="20"/>
          <w:szCs w:val="20"/>
          <w:lang w:val="pt-PT"/>
        </w:rPr>
        <w:t>/</w:t>
      </w:r>
      <w:r w:rsidR="006D0279" w:rsidRPr="000861B2">
        <w:rPr>
          <w:rFonts w:cstheme="minorHAnsi"/>
          <w:sz w:val="20"/>
          <w:szCs w:val="20"/>
          <w:lang w:val="pt-PT"/>
        </w:rPr>
        <w:t>de que gostaram</w:t>
      </w:r>
      <w:r w:rsidR="009251C7" w:rsidRPr="000861B2">
        <w:rPr>
          <w:rFonts w:cstheme="minorHAnsi"/>
          <w:sz w:val="20"/>
          <w:szCs w:val="20"/>
          <w:lang w:val="pt-PT"/>
        </w:rPr>
        <w:t xml:space="preserve">. </w:t>
      </w:r>
      <w:r w:rsidR="006D0279" w:rsidRPr="000861B2">
        <w:rPr>
          <w:rFonts w:cstheme="minorHAnsi"/>
          <w:sz w:val="20"/>
          <w:szCs w:val="20"/>
          <w:lang w:val="pt-PT"/>
        </w:rPr>
        <w:t>Terão também de indicar</w:t>
      </w:r>
      <w:r w:rsidR="00CC3BCA" w:rsidRPr="000861B2">
        <w:rPr>
          <w:rFonts w:cstheme="minorHAnsi"/>
          <w:sz w:val="20"/>
          <w:szCs w:val="20"/>
          <w:lang w:val="pt-PT"/>
        </w:rPr>
        <w:t xml:space="preserve"> 3 aspect</w:t>
      </w:r>
      <w:r w:rsidR="006D0279" w:rsidRPr="000861B2">
        <w:rPr>
          <w:rFonts w:cstheme="minorHAnsi"/>
          <w:sz w:val="20"/>
          <w:szCs w:val="20"/>
          <w:lang w:val="pt-PT"/>
        </w:rPr>
        <w:t>o</w:t>
      </w:r>
      <w:r w:rsidR="00CC3BCA" w:rsidRPr="000861B2">
        <w:rPr>
          <w:rFonts w:cstheme="minorHAnsi"/>
          <w:sz w:val="20"/>
          <w:szCs w:val="20"/>
          <w:lang w:val="pt-PT"/>
        </w:rPr>
        <w:t xml:space="preserve">s </w:t>
      </w:r>
      <w:r w:rsidR="006D0279" w:rsidRPr="000861B2">
        <w:rPr>
          <w:rFonts w:cstheme="minorHAnsi"/>
          <w:sz w:val="20"/>
          <w:szCs w:val="20"/>
          <w:lang w:val="pt-PT"/>
        </w:rPr>
        <w:t>do dia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="006D0279" w:rsidRPr="000861B2">
        <w:rPr>
          <w:rFonts w:cstheme="minorHAnsi"/>
          <w:sz w:val="20"/>
          <w:szCs w:val="20"/>
          <w:lang w:val="pt-PT"/>
        </w:rPr>
        <w:t xml:space="preserve">que </w:t>
      </w:r>
      <w:r w:rsidR="000861B2" w:rsidRPr="000861B2">
        <w:rPr>
          <w:rFonts w:cstheme="minorHAnsi"/>
          <w:sz w:val="20"/>
          <w:szCs w:val="20"/>
          <w:lang w:val="pt-PT"/>
        </w:rPr>
        <w:t>deveriam ser melhorados</w:t>
      </w:r>
      <w:r w:rsidR="00CC3BCA" w:rsidRPr="000861B2">
        <w:rPr>
          <w:rFonts w:cstheme="minorHAnsi"/>
          <w:sz w:val="20"/>
          <w:szCs w:val="20"/>
          <w:lang w:val="pt-PT"/>
        </w:rPr>
        <w:t xml:space="preserve">. </w:t>
      </w:r>
      <w:r w:rsidR="006D0279" w:rsidRPr="000861B2">
        <w:rPr>
          <w:rFonts w:cstheme="minorHAnsi"/>
          <w:sz w:val="20"/>
          <w:szCs w:val="20"/>
          <w:lang w:val="pt-PT"/>
        </w:rPr>
        <w:t xml:space="preserve">Os grupos </w:t>
      </w:r>
      <w:r w:rsidR="005027C4" w:rsidRPr="000861B2">
        <w:rPr>
          <w:rFonts w:cstheme="minorHAnsi"/>
          <w:sz w:val="20"/>
          <w:szCs w:val="20"/>
          <w:lang w:val="pt-PT"/>
        </w:rPr>
        <w:t>anotarão os</w:t>
      </w:r>
      <w:r w:rsidR="006D0279" w:rsidRPr="000861B2">
        <w:rPr>
          <w:rFonts w:cstheme="minorHAnsi"/>
          <w:sz w:val="20"/>
          <w:szCs w:val="20"/>
          <w:lang w:val="pt-PT"/>
        </w:rPr>
        <w:t xml:space="preserve"> seus </w:t>
      </w:r>
      <w:r w:rsidR="002346EE" w:rsidRPr="000861B2">
        <w:rPr>
          <w:rFonts w:cstheme="minorHAnsi"/>
          <w:sz w:val="20"/>
          <w:szCs w:val="20"/>
          <w:lang w:val="pt-PT"/>
        </w:rPr>
        <w:t>pontos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="002346EE" w:rsidRPr="000861B2">
        <w:rPr>
          <w:rFonts w:cstheme="minorHAnsi"/>
          <w:sz w:val="20"/>
          <w:szCs w:val="20"/>
          <w:lang w:val="pt-PT"/>
        </w:rPr>
        <w:t>em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="005027C4" w:rsidRPr="000861B2">
        <w:rPr>
          <w:rFonts w:cstheme="minorHAnsi"/>
          <w:sz w:val="20"/>
          <w:szCs w:val="20"/>
          <w:lang w:val="pt-PT"/>
        </w:rPr>
        <w:t xml:space="preserve">notas </w:t>
      </w:r>
      <w:r w:rsidR="00CC3BCA" w:rsidRPr="000861B2">
        <w:rPr>
          <w:rFonts w:cstheme="minorHAnsi"/>
          <w:i/>
          <w:sz w:val="20"/>
          <w:szCs w:val="20"/>
          <w:lang w:val="pt-PT"/>
        </w:rPr>
        <w:t>post-it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="002346EE" w:rsidRPr="000861B2">
        <w:rPr>
          <w:rFonts w:cstheme="minorHAnsi"/>
          <w:sz w:val="20"/>
          <w:szCs w:val="20"/>
          <w:lang w:val="pt-PT"/>
        </w:rPr>
        <w:t xml:space="preserve">de tamanho grande </w:t>
      </w:r>
      <w:r w:rsidR="000861B2" w:rsidRPr="000861B2">
        <w:rPr>
          <w:rFonts w:cstheme="minorHAnsi"/>
          <w:sz w:val="20"/>
          <w:szCs w:val="20"/>
          <w:lang w:val="pt-PT"/>
        </w:rPr>
        <w:t xml:space="preserve">e </w:t>
      </w:r>
      <w:r w:rsidR="002346EE" w:rsidRPr="000861B2">
        <w:rPr>
          <w:rFonts w:cstheme="minorHAnsi"/>
          <w:sz w:val="20"/>
          <w:szCs w:val="20"/>
          <w:lang w:val="pt-PT"/>
        </w:rPr>
        <w:t>de duas cores</w:t>
      </w:r>
      <w:r w:rsidR="00CC3BCA" w:rsidRPr="000861B2">
        <w:rPr>
          <w:rFonts w:cstheme="minorHAnsi"/>
          <w:sz w:val="20"/>
          <w:szCs w:val="20"/>
          <w:lang w:val="pt-PT"/>
        </w:rPr>
        <w:t>.</w:t>
      </w:r>
    </w:p>
    <w:p w14:paraId="40E138DD" w14:textId="77777777" w:rsidR="009251C7" w:rsidRPr="000861B2" w:rsidRDefault="00D50B60" w:rsidP="009251C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O facilitador responsável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 xml:space="preserve">recolhe os </w:t>
      </w:r>
      <w:r w:rsidRPr="000861B2">
        <w:rPr>
          <w:rFonts w:cstheme="minorHAnsi"/>
          <w:i/>
          <w:sz w:val="20"/>
          <w:szCs w:val="20"/>
          <w:lang w:val="pt-PT"/>
        </w:rPr>
        <w:t>post-it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e partilha-os com a equipa de facilitação ao final do dia</w:t>
      </w:r>
      <w:r w:rsidR="00CC3BCA" w:rsidRPr="000861B2">
        <w:rPr>
          <w:rFonts w:cstheme="minorHAnsi"/>
          <w:sz w:val="20"/>
          <w:szCs w:val="20"/>
          <w:lang w:val="pt-PT"/>
        </w:rPr>
        <w:t xml:space="preserve">. </w:t>
      </w:r>
      <w:r w:rsidRPr="000861B2">
        <w:rPr>
          <w:rFonts w:cstheme="minorHAnsi"/>
          <w:sz w:val="20"/>
          <w:szCs w:val="20"/>
          <w:lang w:val="pt-PT"/>
        </w:rPr>
        <w:t>Os seus membros debatem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os resultados da avaliação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 xml:space="preserve">e identificam meios de abordar </w:t>
      </w:r>
      <w:r w:rsidR="00277C95" w:rsidRPr="000861B2">
        <w:rPr>
          <w:rFonts w:cstheme="minorHAnsi"/>
          <w:sz w:val="20"/>
          <w:szCs w:val="20"/>
          <w:lang w:val="pt-PT"/>
        </w:rPr>
        <w:t>as áreas que podem ser analisadas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="00277C95" w:rsidRPr="000861B2">
        <w:rPr>
          <w:rFonts w:cstheme="minorHAnsi"/>
          <w:sz w:val="20"/>
          <w:szCs w:val="20"/>
          <w:lang w:val="pt-PT"/>
        </w:rPr>
        <w:t>no(s) dia(s) seguinte(s)</w:t>
      </w:r>
      <w:r w:rsidR="009251C7" w:rsidRPr="000861B2">
        <w:rPr>
          <w:rFonts w:cstheme="minorHAnsi"/>
          <w:sz w:val="20"/>
          <w:szCs w:val="20"/>
          <w:lang w:val="pt-PT"/>
        </w:rPr>
        <w:t>.</w:t>
      </w:r>
    </w:p>
    <w:p w14:paraId="1B4F3D65" w14:textId="2F653749" w:rsidR="009251C7" w:rsidRPr="000861B2" w:rsidRDefault="00277C95" w:rsidP="009251C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No dia seguinte,</w:t>
      </w:r>
      <w:r w:rsidR="00CC3BCA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o facilitador responsável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="00C90257">
        <w:rPr>
          <w:rFonts w:cstheme="minorHAnsi"/>
          <w:sz w:val="20"/>
          <w:szCs w:val="20"/>
          <w:lang w:val="pt-PT"/>
        </w:rPr>
        <w:t>ocup</w:t>
      </w:r>
      <w:r w:rsidRPr="000861B2">
        <w:rPr>
          <w:rFonts w:cstheme="minorHAnsi"/>
          <w:sz w:val="20"/>
          <w:szCs w:val="20"/>
          <w:lang w:val="pt-PT"/>
        </w:rPr>
        <w:t>ará</w:t>
      </w:r>
      <w:r w:rsidR="009251C7" w:rsidRPr="000861B2">
        <w:rPr>
          <w:rFonts w:cstheme="minorHAnsi"/>
          <w:sz w:val="20"/>
          <w:szCs w:val="20"/>
          <w:lang w:val="pt-PT"/>
        </w:rPr>
        <w:t xml:space="preserve"> 2</w:t>
      </w:r>
      <w:r w:rsidRPr="000861B2">
        <w:rPr>
          <w:rFonts w:cstheme="minorHAnsi"/>
          <w:sz w:val="20"/>
          <w:szCs w:val="20"/>
          <w:lang w:val="pt-PT"/>
        </w:rPr>
        <w:t xml:space="preserve"> a </w:t>
      </w:r>
      <w:r w:rsidR="009251C7" w:rsidRPr="000861B2">
        <w:rPr>
          <w:rFonts w:cstheme="minorHAnsi"/>
          <w:sz w:val="20"/>
          <w:szCs w:val="20"/>
          <w:lang w:val="pt-PT"/>
        </w:rPr>
        <w:t xml:space="preserve">5’ </w:t>
      </w:r>
      <w:r w:rsidRPr="000861B2">
        <w:rPr>
          <w:rFonts w:cstheme="minorHAnsi"/>
          <w:sz w:val="20"/>
          <w:szCs w:val="20"/>
          <w:lang w:val="pt-PT"/>
        </w:rPr>
        <w:t xml:space="preserve">a fornecer ao grupo </w:t>
      </w:r>
      <w:r w:rsidR="009251C7" w:rsidRPr="000861B2">
        <w:rPr>
          <w:rFonts w:cstheme="minorHAnsi"/>
          <w:i/>
          <w:sz w:val="20"/>
          <w:szCs w:val="20"/>
          <w:lang w:val="pt-PT"/>
        </w:rPr>
        <w:t>feedback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sobre como foi avaliado</w:t>
      </w:r>
      <w:r w:rsidR="000F4CA0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o dia anterior</w:t>
      </w:r>
      <w:r w:rsidR="00CC3BCA" w:rsidRPr="000861B2">
        <w:rPr>
          <w:rFonts w:cstheme="minorHAnsi"/>
          <w:sz w:val="20"/>
          <w:szCs w:val="20"/>
          <w:lang w:val="pt-PT"/>
        </w:rPr>
        <w:t xml:space="preserve">, </w:t>
      </w:r>
      <w:r w:rsidR="000F4CA0" w:rsidRPr="000861B2">
        <w:rPr>
          <w:rFonts w:cstheme="minorHAnsi"/>
          <w:sz w:val="20"/>
          <w:szCs w:val="20"/>
          <w:lang w:val="pt-PT"/>
        </w:rPr>
        <w:t>apontando as medidas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="000F4CA0" w:rsidRPr="000861B2">
        <w:rPr>
          <w:rFonts w:cstheme="minorHAnsi"/>
          <w:sz w:val="20"/>
          <w:szCs w:val="20"/>
          <w:lang w:val="pt-PT"/>
        </w:rPr>
        <w:t>que a equipa de facilitação poderá tomar</w:t>
      </w:r>
      <w:r w:rsidR="009251C7" w:rsidRPr="000861B2">
        <w:rPr>
          <w:rFonts w:cstheme="minorHAnsi"/>
          <w:sz w:val="20"/>
          <w:szCs w:val="20"/>
          <w:lang w:val="pt-PT"/>
        </w:rPr>
        <w:t xml:space="preserve"> </w:t>
      </w:r>
      <w:r w:rsidR="000F4CA0" w:rsidRPr="000861B2">
        <w:rPr>
          <w:rFonts w:cstheme="minorHAnsi"/>
          <w:sz w:val="20"/>
          <w:szCs w:val="20"/>
          <w:lang w:val="pt-PT"/>
        </w:rPr>
        <w:t xml:space="preserve">para resolver </w:t>
      </w:r>
      <w:r w:rsidR="00C90257">
        <w:rPr>
          <w:rFonts w:cstheme="minorHAnsi"/>
          <w:sz w:val="20"/>
          <w:szCs w:val="20"/>
          <w:lang w:val="pt-PT"/>
        </w:rPr>
        <w:t xml:space="preserve">as </w:t>
      </w:r>
      <w:r w:rsidR="000F4CA0" w:rsidRPr="000861B2">
        <w:rPr>
          <w:rFonts w:cstheme="minorHAnsi"/>
          <w:sz w:val="20"/>
          <w:szCs w:val="20"/>
          <w:lang w:val="pt-PT"/>
        </w:rPr>
        <w:t>questões suscitadas</w:t>
      </w:r>
      <w:r w:rsidR="009251C7" w:rsidRPr="000861B2">
        <w:rPr>
          <w:rFonts w:cstheme="minorHAnsi"/>
          <w:sz w:val="20"/>
          <w:szCs w:val="20"/>
          <w:lang w:val="pt-PT"/>
        </w:rPr>
        <w:t xml:space="preserve">. </w:t>
      </w:r>
    </w:p>
    <w:p w14:paraId="49F30DA1" w14:textId="77777777" w:rsidR="00132CA9" w:rsidRPr="000861B2" w:rsidRDefault="00132CA9">
      <w:pPr>
        <w:rPr>
          <w:rFonts w:asciiTheme="minorHAnsi" w:hAnsiTheme="minorHAnsi" w:cstheme="minorHAnsi"/>
          <w:lang w:val="pt-PT"/>
        </w:rPr>
      </w:pPr>
    </w:p>
    <w:p w14:paraId="0C5EAD56" w14:textId="77777777" w:rsidR="003F678A" w:rsidRPr="000861B2" w:rsidRDefault="00537977" w:rsidP="00537977">
      <w:pPr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</w:pPr>
      <w:r w:rsidRPr="000861B2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 xml:space="preserve">2/ </w:t>
      </w:r>
      <w:r w:rsidR="00964930" w:rsidRPr="000861B2">
        <w:rPr>
          <w:rFonts w:asciiTheme="minorHAnsi" w:hAnsiTheme="minorHAnsi" w:cstheme="minorHAnsi"/>
          <w:b/>
          <w:color w:val="0070C0"/>
          <w:sz w:val="24"/>
          <w:szCs w:val="24"/>
          <w:lang w:val="pt-PT"/>
        </w:rPr>
        <w:t>Metodologia para a avaliação final</w:t>
      </w:r>
    </w:p>
    <w:p w14:paraId="272C7989" w14:textId="77777777" w:rsidR="00CB0DB5" w:rsidRPr="000861B2" w:rsidRDefault="003F678A" w:rsidP="00CB0DB5">
      <w:pPr>
        <w:pStyle w:val="ListParagraph"/>
        <w:numPr>
          <w:ilvl w:val="0"/>
          <w:numId w:val="2"/>
        </w:numPr>
        <w:rPr>
          <w:rFonts w:cstheme="minorHAnsi"/>
          <w:bCs/>
          <w:sz w:val="20"/>
          <w:szCs w:val="20"/>
          <w:lang w:val="pt-PT"/>
        </w:rPr>
      </w:pPr>
      <w:r w:rsidRPr="000861B2">
        <w:rPr>
          <w:rFonts w:cstheme="minorHAnsi"/>
          <w:b/>
          <w:sz w:val="20"/>
          <w:szCs w:val="20"/>
          <w:lang w:val="pt-PT"/>
        </w:rPr>
        <w:t>Introdu</w:t>
      </w:r>
      <w:r w:rsidR="00771B2D" w:rsidRPr="000861B2">
        <w:rPr>
          <w:rFonts w:cstheme="minorHAnsi"/>
          <w:b/>
          <w:sz w:val="20"/>
          <w:szCs w:val="20"/>
          <w:lang w:val="pt-PT"/>
        </w:rPr>
        <w:t>ção</w:t>
      </w:r>
      <w:r w:rsidR="00537977" w:rsidRPr="000861B2">
        <w:rPr>
          <w:rFonts w:cstheme="minorHAnsi"/>
          <w:sz w:val="20"/>
          <w:szCs w:val="20"/>
          <w:lang w:val="pt-PT"/>
        </w:rPr>
        <w:t xml:space="preserve"> </w:t>
      </w:r>
      <w:r w:rsidR="00771B2D" w:rsidRPr="000861B2">
        <w:rPr>
          <w:rFonts w:cstheme="minorHAnsi"/>
          <w:sz w:val="20"/>
          <w:szCs w:val="20"/>
          <w:lang w:val="pt-PT"/>
        </w:rPr>
        <w:t>da</w:t>
      </w:r>
      <w:r w:rsidR="00537977" w:rsidRPr="000861B2">
        <w:rPr>
          <w:rFonts w:cstheme="minorHAnsi"/>
          <w:sz w:val="20"/>
          <w:szCs w:val="20"/>
          <w:lang w:val="pt-PT"/>
        </w:rPr>
        <w:t xml:space="preserve"> s</w:t>
      </w:r>
      <w:r w:rsidRPr="000861B2">
        <w:rPr>
          <w:rFonts w:cstheme="minorHAnsi"/>
          <w:sz w:val="20"/>
          <w:szCs w:val="20"/>
          <w:lang w:val="pt-PT"/>
        </w:rPr>
        <w:t>ess</w:t>
      </w:r>
      <w:r w:rsidR="00771B2D" w:rsidRPr="000861B2">
        <w:rPr>
          <w:rFonts w:cstheme="minorHAnsi"/>
          <w:sz w:val="20"/>
          <w:szCs w:val="20"/>
          <w:lang w:val="pt-PT"/>
        </w:rPr>
        <w:t>ão</w:t>
      </w:r>
      <w:r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bCs/>
          <w:sz w:val="20"/>
          <w:szCs w:val="20"/>
          <w:lang w:val="pt-PT"/>
        </w:rPr>
        <w:t>(5’)</w:t>
      </w:r>
    </w:p>
    <w:p w14:paraId="703F4692" w14:textId="77777777" w:rsidR="003F678A" w:rsidRPr="000861B2" w:rsidRDefault="00771B2D" w:rsidP="00CB0DB5">
      <w:pPr>
        <w:pStyle w:val="ListParagraph"/>
        <w:numPr>
          <w:ilvl w:val="0"/>
          <w:numId w:val="2"/>
        </w:numPr>
        <w:rPr>
          <w:rFonts w:cstheme="minorHAnsi"/>
          <w:bCs/>
          <w:sz w:val="20"/>
          <w:szCs w:val="20"/>
          <w:lang w:val="pt-PT"/>
        </w:rPr>
      </w:pPr>
      <w:r w:rsidRPr="000861B2">
        <w:rPr>
          <w:rFonts w:cstheme="minorHAnsi"/>
          <w:b/>
          <w:sz w:val="20"/>
          <w:szCs w:val="20"/>
          <w:lang w:val="pt-PT"/>
        </w:rPr>
        <w:t>Avaliação final</w:t>
      </w:r>
      <w:r w:rsidR="00537977" w:rsidRPr="000861B2">
        <w:rPr>
          <w:rFonts w:cstheme="minorHAnsi"/>
          <w:sz w:val="20"/>
          <w:szCs w:val="20"/>
          <w:lang w:val="pt-PT"/>
        </w:rPr>
        <w:t xml:space="preserve"> </w:t>
      </w:r>
      <w:r w:rsidRPr="000861B2">
        <w:rPr>
          <w:rFonts w:cstheme="minorHAnsi"/>
          <w:sz w:val="20"/>
          <w:szCs w:val="20"/>
          <w:lang w:val="pt-PT"/>
        </w:rPr>
        <w:t>do curso</w:t>
      </w:r>
      <w:r w:rsidR="003F678A" w:rsidRPr="000861B2">
        <w:rPr>
          <w:rFonts w:cstheme="minorHAnsi"/>
          <w:sz w:val="20"/>
          <w:szCs w:val="20"/>
          <w:lang w:val="pt-PT"/>
        </w:rPr>
        <w:t xml:space="preserve"> (individual, </w:t>
      </w:r>
      <w:r w:rsidRPr="000861B2">
        <w:rPr>
          <w:rFonts w:cstheme="minorHAnsi"/>
          <w:sz w:val="20"/>
          <w:szCs w:val="20"/>
          <w:lang w:val="pt-PT"/>
        </w:rPr>
        <w:t>em papel</w:t>
      </w:r>
      <w:r w:rsidR="003F678A" w:rsidRPr="000861B2">
        <w:rPr>
          <w:rFonts w:cstheme="minorHAnsi"/>
          <w:sz w:val="20"/>
          <w:szCs w:val="20"/>
          <w:lang w:val="pt-PT"/>
        </w:rPr>
        <w:t xml:space="preserve">) </w:t>
      </w:r>
      <w:r w:rsidR="003F678A" w:rsidRPr="000861B2">
        <w:rPr>
          <w:rFonts w:cstheme="minorHAnsi"/>
          <w:bCs/>
          <w:sz w:val="20"/>
          <w:szCs w:val="20"/>
          <w:lang w:val="pt-PT"/>
        </w:rPr>
        <w:t>(25’)</w:t>
      </w:r>
    </w:p>
    <w:p w14:paraId="46834C05" w14:textId="77777777" w:rsidR="003F678A" w:rsidRPr="000861B2" w:rsidRDefault="00771B2D" w:rsidP="00CB0DB5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b/>
          <w:sz w:val="20"/>
          <w:szCs w:val="20"/>
          <w:lang w:val="pt-PT"/>
        </w:rPr>
        <w:t>Avaliação de grupo</w:t>
      </w:r>
      <w:r w:rsidR="003F678A" w:rsidRPr="000861B2">
        <w:rPr>
          <w:rFonts w:cstheme="minorHAnsi"/>
          <w:sz w:val="20"/>
          <w:szCs w:val="20"/>
          <w:lang w:val="pt-PT"/>
        </w:rPr>
        <w:t xml:space="preserve"> </w:t>
      </w:r>
      <w:r w:rsidR="003F678A" w:rsidRPr="000861B2">
        <w:rPr>
          <w:rFonts w:cstheme="minorHAnsi"/>
          <w:bCs/>
          <w:sz w:val="20"/>
          <w:szCs w:val="20"/>
          <w:lang w:val="pt-PT"/>
        </w:rPr>
        <w:t>(30’)</w:t>
      </w:r>
    </w:p>
    <w:p w14:paraId="360834C2" w14:textId="77777777" w:rsidR="003F678A" w:rsidRPr="000861B2" w:rsidRDefault="00D33D81" w:rsidP="003F678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Trabalhando em grupos de</w:t>
      </w:r>
      <w:r w:rsidR="003F678A" w:rsidRPr="000861B2">
        <w:rPr>
          <w:rFonts w:cstheme="minorHAnsi"/>
          <w:sz w:val="20"/>
          <w:szCs w:val="20"/>
          <w:lang w:val="pt-PT"/>
        </w:rPr>
        <w:t xml:space="preserve"> 5</w:t>
      </w:r>
      <w:r w:rsidRPr="000861B2">
        <w:rPr>
          <w:rFonts w:cstheme="minorHAnsi"/>
          <w:sz w:val="20"/>
          <w:szCs w:val="20"/>
          <w:lang w:val="pt-PT"/>
        </w:rPr>
        <w:t xml:space="preserve"> a </w:t>
      </w:r>
      <w:r w:rsidR="003F678A" w:rsidRPr="000861B2">
        <w:rPr>
          <w:rFonts w:cstheme="minorHAnsi"/>
          <w:sz w:val="20"/>
          <w:szCs w:val="20"/>
          <w:lang w:val="pt-PT"/>
        </w:rPr>
        <w:t>8</w:t>
      </w:r>
      <w:r w:rsidR="00CA0F7B" w:rsidRPr="000861B2">
        <w:rPr>
          <w:rFonts w:cstheme="minorHAnsi"/>
          <w:sz w:val="20"/>
          <w:szCs w:val="20"/>
          <w:lang w:val="pt-PT"/>
        </w:rPr>
        <w:t xml:space="preserve"> elementos, os</w:t>
      </w:r>
      <w:r w:rsidR="003F678A" w:rsidRPr="000861B2">
        <w:rPr>
          <w:rFonts w:cstheme="minorHAnsi"/>
          <w:sz w:val="20"/>
          <w:szCs w:val="20"/>
          <w:lang w:val="pt-PT"/>
        </w:rPr>
        <w:t xml:space="preserve"> participant</w:t>
      </w:r>
      <w:r w:rsidRPr="000861B2">
        <w:rPr>
          <w:rFonts w:cstheme="minorHAnsi"/>
          <w:sz w:val="20"/>
          <w:szCs w:val="20"/>
          <w:lang w:val="pt-PT"/>
        </w:rPr>
        <w:t>e</w:t>
      </w:r>
      <w:r w:rsidR="003F678A" w:rsidRPr="000861B2">
        <w:rPr>
          <w:rFonts w:cstheme="minorHAnsi"/>
          <w:sz w:val="20"/>
          <w:szCs w:val="20"/>
          <w:lang w:val="pt-PT"/>
        </w:rPr>
        <w:t xml:space="preserve">s </w:t>
      </w:r>
      <w:r w:rsidRPr="000861B2">
        <w:rPr>
          <w:rFonts w:cstheme="minorHAnsi"/>
          <w:sz w:val="20"/>
          <w:szCs w:val="20"/>
          <w:lang w:val="pt-PT"/>
        </w:rPr>
        <w:t>utiliza</w:t>
      </w:r>
      <w:r w:rsidR="00CA0F7B" w:rsidRPr="000861B2">
        <w:rPr>
          <w:rFonts w:cstheme="minorHAnsi"/>
          <w:sz w:val="20"/>
          <w:szCs w:val="20"/>
          <w:lang w:val="pt-PT"/>
        </w:rPr>
        <w:t>m</w:t>
      </w:r>
      <w:r w:rsidRPr="000861B2">
        <w:rPr>
          <w:rFonts w:cstheme="minorHAnsi"/>
          <w:sz w:val="20"/>
          <w:szCs w:val="20"/>
          <w:lang w:val="pt-PT"/>
        </w:rPr>
        <w:t xml:space="preserve"> a matriz</w:t>
      </w:r>
      <w:r w:rsidR="003F678A" w:rsidRPr="000861B2">
        <w:rPr>
          <w:rFonts w:cstheme="minorHAnsi"/>
          <w:sz w:val="20"/>
          <w:szCs w:val="20"/>
          <w:lang w:val="pt-PT"/>
        </w:rPr>
        <w:t xml:space="preserve"> 3x3 </w:t>
      </w:r>
      <w:r w:rsidRPr="000861B2">
        <w:rPr>
          <w:rFonts w:cstheme="minorHAnsi"/>
          <w:sz w:val="20"/>
          <w:szCs w:val="20"/>
          <w:lang w:val="pt-PT"/>
        </w:rPr>
        <w:t>para avaliar o curso</w:t>
      </w:r>
      <w:r w:rsidR="003F678A" w:rsidRPr="000861B2">
        <w:rPr>
          <w:rFonts w:cstheme="minorHAnsi"/>
          <w:sz w:val="20"/>
          <w:szCs w:val="20"/>
          <w:lang w:val="pt-PT"/>
        </w:rPr>
        <w:t xml:space="preserve"> (</w:t>
      </w:r>
      <w:r w:rsidRPr="000861B2">
        <w:rPr>
          <w:rFonts w:cstheme="minorHAnsi"/>
          <w:sz w:val="20"/>
          <w:szCs w:val="20"/>
          <w:lang w:val="pt-PT"/>
        </w:rPr>
        <w:t>ver abaixo</w:t>
      </w:r>
      <w:r w:rsidR="003F678A" w:rsidRPr="000861B2">
        <w:rPr>
          <w:rFonts w:cstheme="minorHAnsi"/>
          <w:sz w:val="20"/>
          <w:szCs w:val="20"/>
          <w:lang w:val="pt-PT"/>
        </w:rPr>
        <w:t>).</w:t>
      </w:r>
    </w:p>
    <w:p w14:paraId="73DCC141" w14:textId="77777777" w:rsidR="003F678A" w:rsidRPr="000861B2" w:rsidRDefault="00D33D81" w:rsidP="003F678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Cada grupo identif</w:t>
      </w:r>
      <w:r w:rsidR="00CA0F7B" w:rsidRPr="000861B2">
        <w:rPr>
          <w:rFonts w:cstheme="minorHAnsi"/>
          <w:sz w:val="20"/>
          <w:szCs w:val="20"/>
          <w:lang w:val="pt-PT"/>
        </w:rPr>
        <w:t>ica</w:t>
      </w:r>
      <w:r w:rsidR="003F678A" w:rsidRPr="000861B2">
        <w:rPr>
          <w:rFonts w:cstheme="minorHAnsi"/>
          <w:sz w:val="20"/>
          <w:szCs w:val="20"/>
          <w:lang w:val="pt-PT"/>
        </w:rPr>
        <w:t xml:space="preserve"> 3 </w:t>
      </w:r>
      <w:r w:rsidRPr="000861B2">
        <w:rPr>
          <w:rFonts w:cstheme="minorHAnsi"/>
          <w:sz w:val="20"/>
          <w:szCs w:val="20"/>
          <w:lang w:val="pt-PT"/>
        </w:rPr>
        <w:t>á</w:t>
      </w:r>
      <w:r w:rsidR="003F678A" w:rsidRPr="000861B2">
        <w:rPr>
          <w:rFonts w:cstheme="minorHAnsi"/>
          <w:sz w:val="20"/>
          <w:szCs w:val="20"/>
          <w:lang w:val="pt-PT"/>
        </w:rPr>
        <w:t xml:space="preserve">reas </w:t>
      </w:r>
      <w:r w:rsidR="00CA0F7B" w:rsidRPr="000861B2">
        <w:rPr>
          <w:rFonts w:cstheme="minorHAnsi"/>
          <w:sz w:val="20"/>
          <w:szCs w:val="20"/>
          <w:lang w:val="pt-PT"/>
        </w:rPr>
        <w:t>para</w:t>
      </w:r>
      <w:r w:rsidR="003F678A" w:rsidRPr="000861B2">
        <w:rPr>
          <w:rFonts w:cstheme="minorHAnsi"/>
          <w:sz w:val="20"/>
          <w:szCs w:val="20"/>
          <w:lang w:val="pt-PT"/>
        </w:rPr>
        <w:t xml:space="preserve"> a) </w:t>
      </w:r>
      <w:r w:rsidRPr="000861B2">
        <w:rPr>
          <w:rFonts w:cstheme="minorHAnsi"/>
          <w:sz w:val="20"/>
          <w:szCs w:val="20"/>
          <w:lang w:val="pt-PT"/>
        </w:rPr>
        <w:t>manter</w:t>
      </w:r>
      <w:r w:rsidR="003F678A" w:rsidRPr="000861B2">
        <w:rPr>
          <w:rFonts w:cstheme="minorHAnsi"/>
          <w:sz w:val="20"/>
          <w:szCs w:val="20"/>
          <w:lang w:val="pt-PT"/>
        </w:rPr>
        <w:t>, b</w:t>
      </w:r>
      <w:r w:rsidR="000D296C" w:rsidRPr="000861B2">
        <w:rPr>
          <w:rFonts w:cstheme="minorHAnsi"/>
          <w:sz w:val="20"/>
          <w:szCs w:val="20"/>
          <w:lang w:val="pt-PT"/>
        </w:rPr>
        <w:t xml:space="preserve">) </w:t>
      </w:r>
      <w:r w:rsidRPr="000861B2">
        <w:rPr>
          <w:rFonts w:cstheme="minorHAnsi"/>
          <w:sz w:val="20"/>
          <w:szCs w:val="20"/>
          <w:lang w:val="pt-PT"/>
        </w:rPr>
        <w:t>alterar e</w:t>
      </w:r>
      <w:r w:rsidR="000D296C" w:rsidRPr="000861B2">
        <w:rPr>
          <w:rFonts w:cstheme="minorHAnsi"/>
          <w:sz w:val="20"/>
          <w:szCs w:val="20"/>
          <w:lang w:val="pt-PT"/>
        </w:rPr>
        <w:t xml:space="preserve"> c) </w:t>
      </w:r>
      <w:r w:rsidRPr="000861B2">
        <w:rPr>
          <w:rFonts w:cstheme="minorHAnsi"/>
          <w:sz w:val="20"/>
          <w:szCs w:val="20"/>
          <w:lang w:val="pt-PT"/>
        </w:rPr>
        <w:t>outras observações</w:t>
      </w:r>
      <w:r w:rsidR="000D296C" w:rsidRPr="000861B2">
        <w:rPr>
          <w:rFonts w:cstheme="minorHAnsi"/>
          <w:sz w:val="20"/>
          <w:szCs w:val="20"/>
          <w:lang w:val="pt-PT"/>
        </w:rPr>
        <w:t xml:space="preserve"> - </w:t>
      </w:r>
      <w:r w:rsidR="003F678A" w:rsidRPr="000861B2">
        <w:rPr>
          <w:rFonts w:cstheme="minorHAnsi"/>
          <w:sz w:val="20"/>
          <w:szCs w:val="20"/>
          <w:lang w:val="pt-PT"/>
        </w:rPr>
        <w:t>10</w:t>
      </w:r>
      <w:r w:rsidR="000D296C" w:rsidRPr="000861B2">
        <w:rPr>
          <w:rFonts w:cstheme="minorHAnsi"/>
          <w:sz w:val="20"/>
          <w:szCs w:val="20"/>
          <w:lang w:val="pt-PT"/>
        </w:rPr>
        <w:t xml:space="preserve"> </w:t>
      </w:r>
      <w:r w:rsidR="003F678A" w:rsidRPr="000861B2">
        <w:rPr>
          <w:rFonts w:cstheme="minorHAnsi"/>
          <w:sz w:val="20"/>
          <w:szCs w:val="20"/>
          <w:lang w:val="pt-PT"/>
        </w:rPr>
        <w:t>m</w:t>
      </w:r>
      <w:r w:rsidR="000D296C" w:rsidRPr="000861B2">
        <w:rPr>
          <w:rFonts w:cstheme="minorHAnsi"/>
          <w:sz w:val="20"/>
          <w:szCs w:val="20"/>
          <w:lang w:val="pt-PT"/>
        </w:rPr>
        <w:t>in</w:t>
      </w:r>
    </w:p>
    <w:p w14:paraId="76EEBF17" w14:textId="77777777" w:rsidR="003F678A" w:rsidRPr="000861B2" w:rsidRDefault="00CA0F7B" w:rsidP="003F678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Cada elemento vota cada afirmação, concordando ou discordando, no seu grupo e depois nos outros grupos</w:t>
      </w:r>
      <w:r w:rsidR="003F678A" w:rsidRPr="000861B2">
        <w:rPr>
          <w:rFonts w:cstheme="minorHAnsi"/>
          <w:sz w:val="20"/>
          <w:szCs w:val="20"/>
          <w:lang w:val="pt-PT"/>
        </w:rPr>
        <w:t xml:space="preserve"> – 10</w:t>
      </w:r>
      <w:r w:rsidR="000D296C" w:rsidRPr="000861B2">
        <w:rPr>
          <w:rFonts w:cstheme="minorHAnsi"/>
          <w:sz w:val="20"/>
          <w:szCs w:val="20"/>
          <w:lang w:val="pt-PT"/>
        </w:rPr>
        <w:t xml:space="preserve"> </w:t>
      </w:r>
      <w:r w:rsidR="003F678A" w:rsidRPr="000861B2">
        <w:rPr>
          <w:rFonts w:cstheme="minorHAnsi"/>
          <w:sz w:val="20"/>
          <w:szCs w:val="20"/>
          <w:lang w:val="pt-PT"/>
        </w:rPr>
        <w:t>m</w:t>
      </w:r>
      <w:r w:rsidR="000D296C" w:rsidRPr="000861B2">
        <w:rPr>
          <w:rFonts w:cstheme="minorHAnsi"/>
          <w:sz w:val="20"/>
          <w:szCs w:val="20"/>
          <w:lang w:val="pt-PT"/>
        </w:rPr>
        <w:t>i</w:t>
      </w:r>
      <w:r w:rsidR="003F678A" w:rsidRPr="000861B2">
        <w:rPr>
          <w:rFonts w:cstheme="minorHAnsi"/>
          <w:sz w:val="20"/>
          <w:szCs w:val="20"/>
          <w:lang w:val="pt-PT"/>
        </w:rPr>
        <w:t>n</w:t>
      </w:r>
    </w:p>
    <w:p w14:paraId="4025C586" w14:textId="77777777" w:rsidR="003F678A" w:rsidRPr="000861B2" w:rsidRDefault="00D33D81" w:rsidP="003F678A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  <w:lang w:val="pt-PT"/>
        </w:rPr>
      </w:pPr>
      <w:r w:rsidRPr="000861B2">
        <w:rPr>
          <w:rFonts w:cstheme="minorHAnsi"/>
          <w:sz w:val="20"/>
          <w:szCs w:val="20"/>
          <w:lang w:val="pt-PT"/>
        </w:rPr>
        <w:t>Análise e debate</w:t>
      </w:r>
      <w:r w:rsidR="003F678A" w:rsidRPr="000861B2">
        <w:rPr>
          <w:rFonts w:cstheme="minorHAnsi"/>
          <w:sz w:val="20"/>
          <w:szCs w:val="20"/>
          <w:lang w:val="pt-PT"/>
        </w:rPr>
        <w:t xml:space="preserve"> – 10</w:t>
      </w:r>
      <w:r w:rsidR="000D296C" w:rsidRPr="000861B2">
        <w:rPr>
          <w:rFonts w:cstheme="minorHAnsi"/>
          <w:sz w:val="20"/>
          <w:szCs w:val="20"/>
          <w:lang w:val="pt-PT"/>
        </w:rPr>
        <w:t xml:space="preserve"> </w:t>
      </w:r>
      <w:r w:rsidR="003F678A" w:rsidRPr="000861B2">
        <w:rPr>
          <w:rFonts w:cstheme="minorHAnsi"/>
          <w:sz w:val="20"/>
          <w:szCs w:val="20"/>
          <w:lang w:val="pt-PT"/>
        </w:rPr>
        <w:t>m</w:t>
      </w:r>
      <w:r w:rsidR="000D296C" w:rsidRPr="000861B2">
        <w:rPr>
          <w:rFonts w:cstheme="minorHAnsi"/>
          <w:sz w:val="20"/>
          <w:szCs w:val="20"/>
          <w:lang w:val="pt-PT"/>
        </w:rPr>
        <w:t>i</w:t>
      </w:r>
      <w:r w:rsidR="003F678A" w:rsidRPr="000861B2">
        <w:rPr>
          <w:rFonts w:cstheme="minorHAnsi"/>
          <w:sz w:val="20"/>
          <w:szCs w:val="20"/>
          <w:lang w:val="pt-PT"/>
        </w:rPr>
        <w:t xml:space="preserve">n </w:t>
      </w:r>
    </w:p>
    <w:p w14:paraId="04177C60" w14:textId="77777777" w:rsidR="00CB0DB5" w:rsidRPr="000861B2" w:rsidRDefault="00D33D81" w:rsidP="003F678A">
      <w:pPr>
        <w:rPr>
          <w:rFonts w:asciiTheme="minorHAnsi" w:hAnsiTheme="minorHAnsi" w:cstheme="minorHAnsi"/>
          <w:lang w:val="pt-PT"/>
        </w:rPr>
      </w:pPr>
      <w:r w:rsidRPr="000861B2">
        <w:rPr>
          <w:rFonts w:asciiTheme="minorHAnsi" w:hAnsiTheme="minorHAnsi" w:cstheme="minorHAnsi"/>
          <w:lang w:val="pt-PT"/>
        </w:rPr>
        <w:t>O grupo pode utilizar a matriz abaixo</w:t>
      </w:r>
      <w:r w:rsidR="00CB0DB5" w:rsidRPr="000861B2">
        <w:rPr>
          <w:rFonts w:asciiTheme="minorHAnsi" w:hAnsiTheme="minorHAnsi" w:cstheme="minorHAnsi"/>
          <w:lang w:val="pt-PT"/>
        </w:rPr>
        <w:t xml:space="preserve"> </w:t>
      </w:r>
      <w:r w:rsidRPr="000861B2">
        <w:rPr>
          <w:rFonts w:asciiTheme="minorHAnsi" w:hAnsiTheme="minorHAnsi" w:cstheme="minorHAnsi"/>
          <w:lang w:val="pt-PT"/>
        </w:rPr>
        <w:t>ou escrever os resultados nas suas folhas</w:t>
      </w:r>
      <w:r w:rsidR="00CB0DB5" w:rsidRPr="000861B2">
        <w:rPr>
          <w:rFonts w:asciiTheme="minorHAnsi" w:hAnsiTheme="minorHAnsi" w:cstheme="minorHAnsi"/>
          <w:lang w:val="pt-PT"/>
        </w:rPr>
        <w:t>.</w:t>
      </w:r>
    </w:p>
    <w:p w14:paraId="140B286C" w14:textId="77777777" w:rsidR="003F678A" w:rsidRPr="000861B2" w:rsidRDefault="003F678A" w:rsidP="003F678A">
      <w:pPr>
        <w:rPr>
          <w:rFonts w:asciiTheme="minorHAnsi" w:hAnsiTheme="minorHAnsi" w:cstheme="minorHAnsi"/>
          <w:lang w:val="pt-PT"/>
        </w:rPr>
      </w:pPr>
    </w:p>
    <w:p w14:paraId="0B1A7DE5" w14:textId="77777777" w:rsidR="003F678A" w:rsidRPr="000861B2" w:rsidRDefault="00771B2D" w:rsidP="003F678A">
      <w:pPr>
        <w:rPr>
          <w:rFonts w:asciiTheme="minorHAnsi" w:hAnsiTheme="minorHAnsi" w:cstheme="minorHAnsi"/>
          <w:b/>
          <w:bCs/>
          <w:lang w:val="pt-PT"/>
        </w:rPr>
      </w:pPr>
      <w:r w:rsidRPr="000861B2">
        <w:rPr>
          <w:rFonts w:asciiTheme="minorHAnsi" w:hAnsiTheme="minorHAnsi" w:cstheme="minorHAnsi"/>
          <w:b/>
          <w:bCs/>
          <w:lang w:val="pt-PT"/>
        </w:rPr>
        <w:t>Avaliação de grupo</w:t>
      </w:r>
      <w:r w:rsidR="003F678A" w:rsidRPr="000861B2">
        <w:rPr>
          <w:rFonts w:asciiTheme="minorHAnsi" w:hAnsiTheme="minorHAnsi" w:cstheme="minorHAnsi"/>
          <w:b/>
          <w:bCs/>
          <w:lang w:val="pt-PT"/>
        </w:rPr>
        <w:t xml:space="preserve"> </w:t>
      </w:r>
      <w:r w:rsidRPr="000861B2">
        <w:rPr>
          <w:rFonts w:asciiTheme="minorHAnsi" w:hAnsiTheme="minorHAnsi" w:cstheme="minorHAnsi"/>
          <w:b/>
          <w:bCs/>
          <w:lang w:val="pt-PT"/>
        </w:rPr>
        <w:t>–</w:t>
      </w:r>
      <w:r w:rsidR="003F678A" w:rsidRPr="000861B2">
        <w:rPr>
          <w:rFonts w:asciiTheme="minorHAnsi" w:hAnsiTheme="minorHAnsi" w:cstheme="minorHAnsi"/>
          <w:b/>
          <w:bCs/>
          <w:lang w:val="pt-PT"/>
        </w:rPr>
        <w:t xml:space="preserve"> </w:t>
      </w:r>
      <w:r w:rsidRPr="000861B2">
        <w:rPr>
          <w:rFonts w:asciiTheme="minorHAnsi" w:hAnsiTheme="minorHAnsi" w:cstheme="minorHAnsi"/>
          <w:b/>
          <w:bCs/>
          <w:lang w:val="pt-PT"/>
        </w:rPr>
        <w:t xml:space="preserve">matriz </w:t>
      </w:r>
      <w:r w:rsidR="003F678A" w:rsidRPr="000861B2">
        <w:rPr>
          <w:rFonts w:asciiTheme="minorHAnsi" w:hAnsiTheme="minorHAnsi" w:cstheme="minorHAnsi"/>
          <w:b/>
          <w:bCs/>
          <w:lang w:val="pt-PT"/>
        </w:rPr>
        <w:t xml:space="preserve">3x3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5"/>
        <w:gridCol w:w="1215"/>
        <w:gridCol w:w="949"/>
      </w:tblGrid>
      <w:tr w:rsidR="003F678A" w:rsidRPr="000861B2" w14:paraId="346C05C0" w14:textId="77777777" w:rsidTr="00CB0DB5">
        <w:trPr>
          <w:jc w:val="center"/>
        </w:trPr>
        <w:tc>
          <w:tcPr>
            <w:tcW w:w="6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C78AF" w14:textId="77777777" w:rsidR="003F678A" w:rsidRPr="000861B2" w:rsidRDefault="00964930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Manter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E97C9" w14:textId="77777777" w:rsidR="003F678A" w:rsidRPr="000861B2" w:rsidRDefault="00771B2D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Concordo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1B50F" w14:textId="77777777" w:rsidR="003F678A" w:rsidRPr="000861B2" w:rsidRDefault="003F678A" w:rsidP="00771B2D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Dis</w:t>
            </w:r>
            <w:r w:rsidR="00771B2D"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cordo</w:t>
            </w:r>
          </w:p>
        </w:tc>
      </w:tr>
      <w:tr w:rsidR="003F678A" w:rsidRPr="000861B2" w14:paraId="4CE15F71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55B29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1</w:t>
            </w:r>
          </w:p>
          <w:p w14:paraId="47270784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821B4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1CC8F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33B50755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558D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2</w:t>
            </w:r>
          </w:p>
          <w:p w14:paraId="033A0AD2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D2DC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2115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38CDB588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72683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3</w:t>
            </w:r>
          </w:p>
          <w:p w14:paraId="38BD593D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5758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4B12B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2157FC69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A066F" w14:textId="77777777" w:rsidR="003F678A" w:rsidRPr="000861B2" w:rsidRDefault="00771B2D" w:rsidP="00771B2D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Alterar ou melhorar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5BCF8" w14:textId="77777777" w:rsidR="003F678A" w:rsidRPr="000861B2" w:rsidRDefault="00771B2D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Concordo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F5E78" w14:textId="77777777" w:rsidR="003F678A" w:rsidRPr="000861B2" w:rsidRDefault="00771B2D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Discordo</w:t>
            </w:r>
          </w:p>
        </w:tc>
      </w:tr>
      <w:tr w:rsidR="003F678A" w:rsidRPr="000861B2" w14:paraId="1A18A48D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B0151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1</w:t>
            </w:r>
          </w:p>
          <w:p w14:paraId="54EE4A9B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0EF67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D2D1E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2DE74D72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D8818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2</w:t>
            </w:r>
          </w:p>
          <w:p w14:paraId="0B0AD684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4389B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640F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31656747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2D885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3</w:t>
            </w:r>
          </w:p>
          <w:p w14:paraId="25893272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07DF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7C249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20167BF7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7D2E8" w14:textId="77777777" w:rsidR="003F678A" w:rsidRPr="000861B2" w:rsidRDefault="00964930" w:rsidP="00D33D81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Outr</w:t>
            </w:r>
            <w:r w:rsidR="00D33D81"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a</w:t>
            </w: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 xml:space="preserve">s </w:t>
            </w:r>
            <w:r w:rsidR="00D33D81"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observações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2C607" w14:textId="77777777" w:rsidR="003F678A" w:rsidRPr="000861B2" w:rsidRDefault="00771B2D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Concordo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3D9C8" w14:textId="77777777" w:rsidR="003F678A" w:rsidRPr="000861B2" w:rsidRDefault="00771B2D" w:rsidP="00203A1F">
            <w:pPr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b/>
                <w:sz w:val="20"/>
                <w:szCs w:val="20"/>
                <w:lang w:val="pt-PT" w:eastAsia="zh-CN"/>
              </w:rPr>
              <w:t>Discordo</w:t>
            </w:r>
          </w:p>
        </w:tc>
      </w:tr>
      <w:tr w:rsidR="003F678A" w:rsidRPr="000861B2" w14:paraId="36D8D7DE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E6FF3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1</w:t>
            </w:r>
          </w:p>
          <w:p w14:paraId="6E398B9D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EF6C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DB54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201D748F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E3BE3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2</w:t>
            </w:r>
          </w:p>
          <w:p w14:paraId="63AC3DF1" w14:textId="77777777" w:rsidR="00CB0DB5" w:rsidRPr="000861B2" w:rsidRDefault="00CB0DB5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13585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F0988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  <w:tr w:rsidR="003F678A" w:rsidRPr="000861B2" w14:paraId="4E5B2DEC" w14:textId="77777777" w:rsidTr="00CB0DB5">
        <w:trPr>
          <w:jc w:val="center"/>
        </w:trPr>
        <w:tc>
          <w:tcPr>
            <w:tcW w:w="6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D56BC" w14:textId="77777777" w:rsidR="00CB0DB5" w:rsidRPr="000861B2" w:rsidRDefault="003F678A" w:rsidP="00CB0DB5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  <w:r w:rsidRPr="000861B2"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  <w:t>3</w:t>
            </w:r>
          </w:p>
          <w:p w14:paraId="0BC53A66" w14:textId="77777777" w:rsidR="00CB0DB5" w:rsidRPr="000861B2" w:rsidRDefault="00CB0DB5" w:rsidP="00CB0DB5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E1533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01D92" w14:textId="77777777" w:rsidR="003F678A" w:rsidRPr="000861B2" w:rsidRDefault="003F678A" w:rsidP="00203A1F">
            <w:pPr>
              <w:rPr>
                <w:rFonts w:asciiTheme="minorHAnsi" w:hAnsiTheme="minorHAnsi" w:cstheme="minorHAnsi"/>
                <w:sz w:val="20"/>
                <w:szCs w:val="20"/>
                <w:lang w:val="pt-PT" w:eastAsia="zh-CN"/>
              </w:rPr>
            </w:pPr>
          </w:p>
        </w:tc>
      </w:tr>
    </w:tbl>
    <w:p w14:paraId="1AFDA64E" w14:textId="77777777" w:rsidR="003F678A" w:rsidRPr="000861B2" w:rsidRDefault="003F678A" w:rsidP="00CB0DB5">
      <w:pPr>
        <w:rPr>
          <w:rFonts w:asciiTheme="minorHAnsi" w:hAnsiTheme="minorHAnsi" w:cstheme="minorHAnsi"/>
          <w:lang w:val="pt-PT"/>
        </w:rPr>
      </w:pPr>
    </w:p>
    <w:p w14:paraId="0FE1C393" w14:textId="77777777" w:rsidR="005267ED" w:rsidRPr="000861B2" w:rsidRDefault="005267ED" w:rsidP="00CB0DB5">
      <w:pPr>
        <w:rPr>
          <w:rFonts w:asciiTheme="minorHAnsi" w:hAnsiTheme="minorHAnsi" w:cstheme="minorHAnsi"/>
          <w:lang w:val="pt-PT"/>
        </w:rPr>
      </w:pPr>
    </w:p>
    <w:p w14:paraId="63188B95" w14:textId="77777777" w:rsidR="005267ED" w:rsidRPr="000861B2" w:rsidRDefault="005267ED" w:rsidP="005267ED">
      <w:pPr>
        <w:rPr>
          <w:rFonts w:asciiTheme="minorHAnsi" w:hAnsiTheme="minorHAnsi" w:cstheme="minorBidi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267ED" w:rsidRPr="00EC107E" w14:paraId="63E52526" w14:textId="77777777" w:rsidTr="005267ED"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146" w14:textId="77777777" w:rsidR="00594A24" w:rsidRPr="000861B2" w:rsidRDefault="00594A24" w:rsidP="00594A24">
            <w:pPr>
              <w:jc w:val="both"/>
              <w:rPr>
                <w:rFonts w:asciiTheme="minorHAnsi" w:hAnsiTheme="minorHAnsi" w:cstheme="minorHAnsi"/>
                <w:b/>
                <w:bCs/>
                <w:lang w:val="pt-PT"/>
              </w:rPr>
            </w:pPr>
            <w:r w:rsidRPr="000861B2">
              <w:rPr>
                <w:rFonts w:asciiTheme="minorHAnsi" w:hAnsiTheme="minorHAnsi" w:cstheme="minorHAnsi"/>
                <w:b/>
                <w:bCs/>
                <w:lang w:val="pt-PT"/>
              </w:rPr>
              <w:t>Plataforma da OMS para a Aprendizagem sobre Segurança Sanitária – Materiais de Formação</w:t>
            </w:r>
          </w:p>
          <w:p w14:paraId="549674B8" w14:textId="77777777" w:rsidR="00594A24" w:rsidRPr="000861B2" w:rsidRDefault="00594A24" w:rsidP="00594A24">
            <w:pPr>
              <w:jc w:val="both"/>
              <w:rPr>
                <w:rFonts w:asciiTheme="minorHAnsi" w:hAnsiTheme="minorHAnsi" w:cstheme="minorHAnsi"/>
                <w:lang w:val="pt-PT"/>
              </w:rPr>
            </w:pPr>
          </w:p>
          <w:p w14:paraId="2B088BF7" w14:textId="77777777" w:rsidR="00594A24" w:rsidRPr="000861B2" w:rsidRDefault="00594A24" w:rsidP="00594A24">
            <w:pPr>
              <w:rPr>
                <w:rFonts w:asciiTheme="minorHAnsi" w:hAnsiTheme="minorHAnsi" w:cstheme="minorHAnsi"/>
                <w:lang w:val="pt-PT"/>
              </w:rPr>
            </w:pPr>
            <w:r w:rsidRPr="000861B2">
              <w:rPr>
                <w:rFonts w:asciiTheme="minorHAnsi" w:hAnsiTheme="minorHAnsi" w:cstheme="minorHAnsi"/>
                <w:lang w:val="pt-PT"/>
              </w:rPr>
              <w:t>Estes Materiais de Formação da OMS são propriedade da © Organização Mundial da Saúde (OMS) 2018. Todos os direitos reservados.</w:t>
            </w:r>
          </w:p>
          <w:p w14:paraId="01EE4366" w14:textId="77777777" w:rsidR="00594A24" w:rsidRPr="000861B2" w:rsidRDefault="00594A24" w:rsidP="00594A24">
            <w:pPr>
              <w:rPr>
                <w:rFonts w:asciiTheme="minorHAnsi" w:hAnsiTheme="minorHAnsi" w:cstheme="minorHAnsi"/>
                <w:lang w:val="pt-PT"/>
              </w:rPr>
            </w:pPr>
          </w:p>
          <w:p w14:paraId="2C9C4A2A" w14:textId="1D75B04D" w:rsidR="00594A24" w:rsidRPr="000861B2" w:rsidRDefault="00594A24" w:rsidP="00594A24">
            <w:pPr>
              <w:jc w:val="both"/>
              <w:rPr>
                <w:rFonts w:asciiTheme="minorHAnsi" w:hAnsiTheme="minorHAnsi" w:cstheme="minorHAnsi"/>
                <w:lang w:val="pt-PT"/>
              </w:rPr>
            </w:pPr>
            <w:r w:rsidRPr="000861B2">
              <w:rPr>
                <w:rFonts w:asciiTheme="minorHAnsi" w:hAnsiTheme="minorHAnsi" w:cstheme="minorHAnsi"/>
                <w:lang w:val="pt-PT"/>
              </w:rPr>
              <w:t>A sua utilização destes materiais está sujeita aos “</w:t>
            </w:r>
            <w:r w:rsidRPr="000861B2">
              <w:rPr>
                <w:rFonts w:asciiTheme="minorHAnsi" w:hAnsiTheme="minorHAnsi" w:cstheme="minorHAnsi"/>
                <w:color w:val="0000FF"/>
                <w:lang w:val="pt-PT"/>
              </w:rPr>
              <w:t>Termos de Utilização dos Materiais de Formação da Plataforma da OMS para a Aprendizagem sobre Segurança Sanitária</w:t>
            </w:r>
            <w:r w:rsidRPr="000861B2">
              <w:rPr>
                <w:rFonts w:asciiTheme="minorHAnsi" w:hAnsiTheme="minorHAnsi" w:cstheme="minorHAnsi"/>
                <w:lang w:val="pt-PT"/>
              </w:rPr>
              <w:t xml:space="preserve">”, que aceitou ao descarregá-los e que estão disponíveis na Plataforma da OMS para a Aprendizagem sobre Segurança Sanitária em: </w:t>
            </w:r>
            <w:hyperlink r:id="rId7" w:history="1">
              <w:r w:rsidRPr="000861B2">
                <w:rPr>
                  <w:rStyle w:val="Hyperlink"/>
                  <w:rFonts w:asciiTheme="minorHAnsi" w:hAnsiTheme="minorHAnsi" w:cstheme="minorHAnsi"/>
                  <w:lang w:val="pt-PT"/>
                </w:rPr>
                <w:t>https://extranet.who.int/hslp</w:t>
              </w:r>
            </w:hyperlink>
          </w:p>
          <w:p w14:paraId="02D60A40" w14:textId="77777777" w:rsidR="00594A24" w:rsidRPr="000861B2" w:rsidRDefault="00594A24" w:rsidP="00594A24">
            <w:pPr>
              <w:jc w:val="both"/>
              <w:rPr>
                <w:rFonts w:asciiTheme="minorHAnsi" w:hAnsiTheme="minorHAnsi" w:cstheme="minorHAnsi"/>
                <w:lang w:val="pt-PT"/>
              </w:rPr>
            </w:pPr>
          </w:p>
          <w:p w14:paraId="6853ED53" w14:textId="77777777" w:rsidR="00594A24" w:rsidRPr="000861B2" w:rsidRDefault="00594A24" w:rsidP="00594A24">
            <w:pPr>
              <w:rPr>
                <w:rFonts w:asciiTheme="minorHAnsi" w:hAnsiTheme="minorHAnsi" w:cstheme="minorHAnsi"/>
                <w:lang w:val="pt-PT"/>
              </w:rPr>
            </w:pPr>
            <w:r w:rsidRPr="000861B2">
              <w:rPr>
                <w:rFonts w:asciiTheme="minorHAnsi" w:hAnsiTheme="minorHAnsi" w:cstheme="minorHAnsi"/>
                <w:lang w:val="pt-PT"/>
              </w:rPr>
              <w:t xml:space="preserve">Caso adapte, modifique, traduza ou de alguma forma altere o conteúdo destes materiais, não poderá sugerir que a OMS de algum modo aprova essas modificações, como não poderá utilizar o nome ou o símbolo da OMS nos materiais modificados.  </w:t>
            </w:r>
          </w:p>
          <w:p w14:paraId="76C46C35" w14:textId="742552F6" w:rsidR="00C558F0" w:rsidRPr="000861B2" w:rsidRDefault="00594A24" w:rsidP="00594A24">
            <w:pPr>
              <w:jc w:val="both"/>
              <w:rPr>
                <w:rFonts w:asciiTheme="minorHAnsi" w:hAnsiTheme="minorHAnsi" w:cstheme="minorHAnsi"/>
                <w:lang w:val="pt-PT"/>
              </w:rPr>
            </w:pPr>
            <w:r w:rsidRPr="000861B2">
              <w:rPr>
                <w:rFonts w:asciiTheme="minorHAnsi" w:hAnsiTheme="minorHAnsi" w:cstheme="minorHAnsi"/>
                <w:lang w:val="pt-PT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8" w:history="1">
              <w:r w:rsidR="00EC107E" w:rsidRPr="00C90E4E">
                <w:rPr>
                  <w:rStyle w:val="Hyperlink"/>
                  <w:rFonts w:asciiTheme="minorHAnsi" w:hAnsiTheme="minorHAnsi" w:cstheme="minorHAnsi"/>
                  <w:lang w:val="pt-PT"/>
                </w:rPr>
                <w:t>ihrhrt@who.int</w:t>
              </w:r>
            </w:hyperlink>
            <w:r w:rsidR="00EC107E">
              <w:rPr>
                <w:rFonts w:asciiTheme="minorHAnsi" w:hAnsiTheme="minorHAnsi" w:cstheme="minorHAnsi"/>
                <w:lang w:val="pt-PT"/>
              </w:rPr>
              <w:t xml:space="preserve"> </w:t>
            </w:r>
            <w:bookmarkStart w:id="0" w:name="_GoBack"/>
            <w:bookmarkEnd w:id="0"/>
          </w:p>
          <w:p w14:paraId="6878230A" w14:textId="77777777" w:rsidR="00C558F0" w:rsidRPr="000861B2" w:rsidRDefault="00C558F0">
            <w:pPr>
              <w:jc w:val="both"/>
              <w:rPr>
                <w:b/>
                <w:color w:val="FF0000"/>
                <w:lang w:val="pt-PT"/>
              </w:rPr>
            </w:pPr>
          </w:p>
        </w:tc>
      </w:tr>
    </w:tbl>
    <w:p w14:paraId="68CF1FEF" w14:textId="77777777" w:rsidR="005267ED" w:rsidRPr="000861B2" w:rsidRDefault="005267ED" w:rsidP="00CB0DB5">
      <w:pPr>
        <w:rPr>
          <w:rFonts w:asciiTheme="minorHAnsi" w:hAnsiTheme="minorHAnsi" w:cstheme="minorHAnsi"/>
          <w:lang w:val="pt-PT"/>
        </w:rPr>
      </w:pPr>
    </w:p>
    <w:p w14:paraId="6D08FAB3" w14:textId="77777777" w:rsidR="003266B7" w:rsidRPr="000861B2" w:rsidRDefault="003266B7" w:rsidP="00CB0DB5">
      <w:pPr>
        <w:rPr>
          <w:rFonts w:asciiTheme="minorHAnsi" w:hAnsiTheme="minorHAnsi" w:cstheme="minorHAnsi"/>
          <w:lang w:val="pt-PT"/>
        </w:rPr>
      </w:pPr>
    </w:p>
    <w:sectPr w:rsidR="003266B7" w:rsidRPr="000861B2" w:rsidSect="00F5395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64D1C" w14:textId="77777777" w:rsidR="002B4992" w:rsidRDefault="002B4992" w:rsidP="00537977">
      <w:r>
        <w:separator/>
      </w:r>
    </w:p>
  </w:endnote>
  <w:endnote w:type="continuationSeparator" w:id="0">
    <w:p w14:paraId="20AAAAF9" w14:textId="77777777" w:rsidR="002B4992" w:rsidRDefault="002B4992" w:rsidP="0053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4B67" w14:textId="77777777" w:rsidR="00C27955" w:rsidRPr="00594A24" w:rsidRDefault="00DC2C0A">
    <w:pPr>
      <w:pBdr>
        <w:left w:val="single" w:sz="12" w:space="11" w:color="4F81BD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02060"/>
        <w:sz w:val="20"/>
        <w:szCs w:val="20"/>
        <w:lang w:val="pt-PT"/>
      </w:rPr>
    </w:pPr>
    <w:r w:rsidRPr="00C27955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="00C27955" w:rsidRPr="00594A24">
      <w:rPr>
        <w:rFonts w:asciiTheme="majorHAnsi" w:eastAsiaTheme="majorEastAsia" w:hAnsiTheme="majorHAnsi" w:cstheme="majorBidi"/>
        <w:color w:val="002060"/>
        <w:sz w:val="20"/>
        <w:szCs w:val="20"/>
        <w:lang w:val="pt-PT"/>
      </w:rPr>
      <w:instrText xml:space="preserve"> PAGE   \* MERGEFORMAT </w:instrText>
    </w:r>
    <w:r w:rsidRPr="00C27955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5D3601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>1</w:t>
    </w:r>
    <w:r w:rsidRPr="00C27955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="00C27955" w:rsidRPr="00594A2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 xml:space="preserve"> </w:t>
    </w:r>
    <w:r w:rsidR="00594A24" w:rsidRPr="00594A2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>Pacote de Formação das ERR da OMS</w:t>
    </w:r>
    <w:r w:rsidR="00C27955" w:rsidRPr="00594A2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 xml:space="preserve"> – </w:t>
    </w:r>
    <w:r w:rsidR="00594A2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>Pacote de Avaliação D</w:t>
    </w:r>
    <w:r w:rsidR="00C27955" w:rsidRPr="00594A24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 xml:space="preserve"> – V003 15/06/2018</w:t>
    </w:r>
  </w:p>
  <w:p w14:paraId="56BBA2A1" w14:textId="77777777" w:rsidR="00537977" w:rsidRPr="00594A24" w:rsidRDefault="00537977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68DEE" w14:textId="77777777" w:rsidR="002B4992" w:rsidRDefault="002B4992" w:rsidP="00537977">
      <w:r>
        <w:separator/>
      </w:r>
    </w:p>
  </w:footnote>
  <w:footnote w:type="continuationSeparator" w:id="0">
    <w:p w14:paraId="0A033335" w14:textId="77777777" w:rsidR="002B4992" w:rsidRDefault="002B4992" w:rsidP="00537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A5195"/>
    <w:multiLevelType w:val="hybridMultilevel"/>
    <w:tmpl w:val="02A60E62"/>
    <w:lvl w:ilvl="0" w:tplc="56B6081A">
      <w:numFmt w:val="bullet"/>
      <w:lvlText w:val="-"/>
      <w:lvlJc w:val="left"/>
      <w:pPr>
        <w:ind w:left="360" w:hanging="360"/>
      </w:pPr>
      <w:rPr>
        <w:rFonts w:ascii="Arial Narrow" w:eastAsia="Monotype Sorts" w:hAnsi="Arial Narrow" w:cs="Monotype Sorts" w:hint="default"/>
        <w:color w:val="auto"/>
        <w:sz w:val="24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2A0A68"/>
    <w:multiLevelType w:val="hybridMultilevel"/>
    <w:tmpl w:val="F8684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CA9"/>
    <w:rsid w:val="000861B2"/>
    <w:rsid w:val="000D296C"/>
    <w:rsid w:val="000F4CA0"/>
    <w:rsid w:val="00132CA9"/>
    <w:rsid w:val="001F6842"/>
    <w:rsid w:val="002346EE"/>
    <w:rsid w:val="00277C95"/>
    <w:rsid w:val="002B4992"/>
    <w:rsid w:val="003266B7"/>
    <w:rsid w:val="003F678A"/>
    <w:rsid w:val="005027C4"/>
    <w:rsid w:val="005267ED"/>
    <w:rsid w:val="00537977"/>
    <w:rsid w:val="00594A24"/>
    <w:rsid w:val="005D3601"/>
    <w:rsid w:val="00631557"/>
    <w:rsid w:val="006D0279"/>
    <w:rsid w:val="00720050"/>
    <w:rsid w:val="00721F8E"/>
    <w:rsid w:val="00771B2D"/>
    <w:rsid w:val="007B63E9"/>
    <w:rsid w:val="007F77CB"/>
    <w:rsid w:val="008309FD"/>
    <w:rsid w:val="009251C7"/>
    <w:rsid w:val="00964930"/>
    <w:rsid w:val="00C27955"/>
    <w:rsid w:val="00C45E54"/>
    <w:rsid w:val="00C558F0"/>
    <w:rsid w:val="00C90257"/>
    <w:rsid w:val="00C96AFC"/>
    <w:rsid w:val="00CA0F7B"/>
    <w:rsid w:val="00CB0DB5"/>
    <w:rsid w:val="00CC3BCA"/>
    <w:rsid w:val="00D33D81"/>
    <w:rsid w:val="00D50B60"/>
    <w:rsid w:val="00D76A76"/>
    <w:rsid w:val="00DC2C0A"/>
    <w:rsid w:val="00DE2B33"/>
    <w:rsid w:val="00EC107E"/>
    <w:rsid w:val="00F5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AC1C69"/>
  <w15:docId w15:val="{9C697CFE-8B5B-41B8-8CA7-EEAECB3B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2CA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A9"/>
    <w:pPr>
      <w:spacing w:after="200" w:line="276" w:lineRule="auto"/>
      <w:ind w:left="720"/>
      <w:contextualSpacing/>
    </w:pPr>
    <w:rPr>
      <w:rFonts w:ascii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379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97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379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977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5267E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267E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C107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Health Organization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GOMEZ, Paula</dc:creator>
  <cp:lastModifiedBy>GOMEZ, Paula</cp:lastModifiedBy>
  <cp:revision>12</cp:revision>
  <dcterms:created xsi:type="dcterms:W3CDTF">2018-06-13T13:20:00Z</dcterms:created>
  <dcterms:modified xsi:type="dcterms:W3CDTF">2019-06-19T14:32:00Z</dcterms:modified>
</cp:coreProperties>
</file>