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5561E" w14:textId="592D808A" w:rsidR="008D54D1" w:rsidRPr="005675B7" w:rsidRDefault="00935581" w:rsidP="003359AC">
      <w:pPr>
        <w:spacing w:line="360" w:lineRule="auto"/>
        <w:jc w:val="both"/>
        <w:rPr>
          <w:rFonts w:cstheme="minorHAnsi"/>
          <w:b/>
          <w:bCs/>
          <w:sz w:val="24"/>
          <w:szCs w:val="24"/>
          <w:lang w:val="pt-PT"/>
        </w:rPr>
      </w:pPr>
      <w:r w:rsidRPr="005675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020E92" wp14:editId="2A311A0B">
                <wp:simplePos x="0" y="0"/>
                <wp:positionH relativeFrom="column">
                  <wp:posOffset>-27940</wp:posOffset>
                </wp:positionH>
                <wp:positionV relativeFrom="paragraph">
                  <wp:posOffset>-114300</wp:posOffset>
                </wp:positionV>
                <wp:extent cx="5873750" cy="858520"/>
                <wp:effectExtent l="0" t="0" r="19050" b="3048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8585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2E4CB" w14:textId="4C376FE0" w:rsidR="00114FC2" w:rsidRPr="00F31399" w:rsidRDefault="00114FC2" w:rsidP="003359AC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F31399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 xml:space="preserve">SURTO DE CÓLERA </w:t>
                            </w:r>
                            <w:r w:rsidR="00AA3767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>NOS</w:t>
                            </w:r>
                            <w:r w:rsidRPr="00F31399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 xml:space="preserve"> CAMPOS DE</w:t>
                            </w:r>
                            <w:r w:rsidR="00935581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 xml:space="preserve"> PESSOAS INTERNAMENTE DESLOCADAS</w:t>
                            </w:r>
                            <w:r w:rsidRPr="00F31399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 xml:space="preserve"> </w:t>
                            </w:r>
                            <w:r w:rsidR="00935581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>(</w:t>
                            </w:r>
                            <w:r w:rsidRPr="00F31399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>PID</w:t>
                            </w:r>
                            <w:r w:rsidR="00935581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>)</w:t>
                            </w:r>
                            <w:r w:rsidRPr="00F31399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 xml:space="preserve"> EM MAIDUGURI, NIGÉRIA</w:t>
                            </w:r>
                          </w:p>
                          <w:p w14:paraId="17EFF626" w14:textId="77777777" w:rsidR="00114FC2" w:rsidRPr="00F31399" w:rsidRDefault="00114FC2" w:rsidP="00444B8A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</w:pPr>
                            <w:r w:rsidRPr="00F31399">
                              <w:rPr>
                                <w:rFonts w:cstheme="minorHAnsi"/>
                                <w:b/>
                                <w:bCs/>
                                <w:color w:val="00B050"/>
                                <w:sz w:val="28"/>
                                <w:szCs w:val="28"/>
                                <w:lang w:val="pt-PT"/>
                              </w:rPr>
                              <w:t>Relatório da Situação: 20 de Setembro de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20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2pt;margin-top:-9pt;width:462.5pt;height:6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" fillcolor="#daeef3 [664]" strokecolor="black [3213]" strokeweight="1.5pt">
                <v:textbox>
                  <w:txbxContent>
                    <w:p w14:paraId="2762E4CB" w14:textId="4C376FE0" w:rsidR="00114FC2" w:rsidRPr="00F31399" w:rsidRDefault="00114FC2" w:rsidP="003359AC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</w:pPr>
                      <w:r w:rsidRPr="00F31399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 xml:space="preserve">SURTO DE CÓLERA </w:t>
                      </w:r>
                      <w:r w:rsidR="00AA3767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>NOS</w:t>
                      </w:r>
                      <w:r w:rsidRPr="00F31399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 xml:space="preserve"> CAMPOS DE</w:t>
                      </w:r>
                      <w:r w:rsidR="00935581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 xml:space="preserve"> PESSOAS INTERNAMENTE DESLOCADAS</w:t>
                      </w:r>
                      <w:r w:rsidRPr="00F31399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 xml:space="preserve"> </w:t>
                      </w:r>
                      <w:r w:rsidR="00935581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>(</w:t>
                      </w:r>
                      <w:r w:rsidRPr="00F31399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>PID</w:t>
                      </w:r>
                      <w:r w:rsidR="00935581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>)</w:t>
                      </w:r>
                      <w:r w:rsidRPr="00F31399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 xml:space="preserve"> EM MAIDUGURI, NIGÉRIA</w:t>
                      </w:r>
                    </w:p>
                    <w:p w14:paraId="17EFF626" w14:textId="77777777" w:rsidR="00114FC2" w:rsidRPr="00F31399" w:rsidRDefault="00114FC2" w:rsidP="00444B8A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</w:pPr>
                      <w:r w:rsidRPr="00F31399">
                        <w:rPr>
                          <w:rFonts w:cstheme="minorHAnsi"/>
                          <w:b/>
                          <w:bCs/>
                          <w:color w:val="00B050"/>
                          <w:sz w:val="28"/>
                          <w:szCs w:val="28"/>
                          <w:lang w:val="pt-PT"/>
                        </w:rPr>
                        <w:t>Relatório da Situação: 20 de Setembro de 2015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74DC" w:rsidRPr="005675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6C59CC" wp14:editId="41A92532">
                <wp:simplePos x="0" y="0"/>
                <wp:positionH relativeFrom="column">
                  <wp:posOffset>-63500</wp:posOffset>
                </wp:positionH>
                <wp:positionV relativeFrom="paragraph">
                  <wp:posOffset>827405</wp:posOffset>
                </wp:positionV>
                <wp:extent cx="5905500" cy="1995778"/>
                <wp:effectExtent l="0" t="0" r="19050" b="24130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9957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24013" w14:textId="77777777" w:rsidR="00114FC2" w:rsidRPr="00F31399" w:rsidRDefault="00114FC2" w:rsidP="00D819C0">
                            <w:pPr>
                              <w:widowControl w:val="0"/>
                              <w:spacing w:before="7" w:after="0" w:line="240" w:lineRule="exact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pt-PT"/>
                              </w:rPr>
                            </w:pPr>
                            <w:r w:rsidRPr="00F31399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pt-PT"/>
                              </w:rPr>
                              <w:t xml:space="preserve">Pontos </w:t>
                            </w:r>
                            <w:r w:rsidRPr="00F31399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  <w:lang w:val="pt-PT"/>
                              </w:rPr>
                              <w:t>importantes</w:t>
                            </w:r>
                          </w:p>
                          <w:p w14:paraId="6DC10552" w14:textId="77777777" w:rsidR="00114FC2" w:rsidRPr="00F31399" w:rsidRDefault="00114FC2" w:rsidP="00D819C0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34" w:after="0" w:line="360" w:lineRule="auto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 xml:space="preserve">4 campos de PID </w:t>
                            </w:r>
                            <w:r>
                              <w:rPr>
                                <w:rFonts w:ascii="Gill Sans MT" w:hAnsi="Gill Sans MT" w:cs="Calibri"/>
                                <w:lang w:val="pt-PT"/>
                              </w:rPr>
                              <w:t>af</w:t>
                            </w: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 xml:space="preserve">ectados por casos suspeitos esporádicos em 6 comunidades </w:t>
                            </w:r>
                          </w:p>
                          <w:p w14:paraId="20F614A0" w14:textId="77777777" w:rsidR="00114FC2" w:rsidRPr="00F31399" w:rsidRDefault="00114FC2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Gill Sans MT" w:hAnsi="Gill Sans MT"/>
                                <w:sz w:val="20"/>
                                <w:lang w:val="pt-PT"/>
                              </w:rPr>
                            </w:pPr>
                            <w:r w:rsidRPr="00F31399">
                              <w:rPr>
                                <w:rFonts w:ascii="Gill Sans MT" w:hAnsi="Gill Sans MT"/>
                                <w:szCs w:val="24"/>
                                <w:lang w:val="pt-PT"/>
                              </w:rPr>
                              <w:t xml:space="preserve">Foram registados ao todo 338 casos com 13 mortes (TCF-3.8%) </w:t>
                            </w:r>
                          </w:p>
                          <w:p w14:paraId="1B81FF17" w14:textId="77777777" w:rsidR="00114FC2" w:rsidRPr="00F31399" w:rsidRDefault="00114FC2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line="360" w:lineRule="auto"/>
                              <w:rPr>
                                <w:rFonts w:ascii="Gill Sans MT" w:hAnsi="Gill Sans MT"/>
                                <w:sz w:val="20"/>
                                <w:lang w:val="pt-PT"/>
                              </w:rPr>
                            </w:pPr>
                            <w:r w:rsidRPr="00F31399">
                              <w:rPr>
                                <w:rFonts w:ascii="Gill Sans MT" w:hAnsi="Gill Sans MT"/>
                                <w:szCs w:val="24"/>
                                <w:lang w:val="pt-PT"/>
                              </w:rPr>
                              <w:t>21 novos casos notificados</w:t>
                            </w:r>
                          </w:p>
                          <w:p w14:paraId="6523DB56" w14:textId="77777777" w:rsidR="00114FC2" w:rsidRPr="00F31399" w:rsidRDefault="00114FC2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7" w:line="360" w:lineRule="auto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 xml:space="preserve">63 doentes sendo tratados no centro de tratamento </w:t>
                            </w:r>
                          </w:p>
                          <w:p w14:paraId="2BA2651C" w14:textId="77777777" w:rsidR="00114FC2" w:rsidRPr="00F31399" w:rsidRDefault="00114FC2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7" w:line="360" w:lineRule="auto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 xml:space="preserve">6 doentes tiveram alta do centro de tratamento </w:t>
                            </w:r>
                          </w:p>
                          <w:p w14:paraId="100DA81C" w14:textId="77777777" w:rsidR="00114FC2" w:rsidRPr="00F31399" w:rsidRDefault="00114FC2" w:rsidP="00BB4766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spacing w:before="7" w:line="360" w:lineRule="auto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>Centro de tratamento instal</w:t>
                            </w:r>
                            <w:r>
                              <w:rPr>
                                <w:rFonts w:ascii="Gill Sans MT" w:hAnsi="Gill Sans MT" w:cs="Calibri"/>
                                <w:lang w:val="pt-PT"/>
                              </w:rPr>
                              <w:t>a</w:t>
                            </w: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>do pelo governo,</w:t>
                            </w:r>
                            <w:r>
                              <w:rPr>
                                <w:rFonts w:ascii="Gill Sans MT" w:hAnsi="Gill Sans MT" w:cs="Calibri"/>
                                <w:lang w:val="pt-PT"/>
                              </w:rPr>
                              <w:t xml:space="preserve"> </w:t>
                            </w:r>
                            <w:r w:rsidRPr="00F31399">
                              <w:rPr>
                                <w:rFonts w:ascii="Gill Sans MT" w:hAnsi="Gill Sans MT" w:cs="Calibri"/>
                                <w:lang w:val="pt-PT"/>
                              </w:rPr>
                              <w:t xml:space="preserve">com o apoio dos MSF, com medicamentos e materiais adequados  </w:t>
                            </w:r>
                          </w:p>
                          <w:p w14:paraId="76F6F1D7" w14:textId="77777777" w:rsidR="00114FC2" w:rsidRPr="00F31399" w:rsidRDefault="00114FC2" w:rsidP="0093186D">
                            <w:pPr>
                              <w:widowControl w:val="0"/>
                              <w:spacing w:before="7" w:line="360" w:lineRule="auto"/>
                              <w:ind w:left="360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</w:p>
                          <w:p w14:paraId="7AA8C3BB" w14:textId="77777777" w:rsidR="00114FC2" w:rsidRPr="00F31399" w:rsidRDefault="00114FC2" w:rsidP="002C06F2">
                            <w:pPr>
                              <w:pStyle w:val="ListParagraph"/>
                              <w:widowControl w:val="0"/>
                              <w:spacing w:before="7" w:line="240" w:lineRule="exact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</w:p>
                          <w:p w14:paraId="3769DC3D" w14:textId="77777777" w:rsidR="00114FC2" w:rsidRPr="00F31399" w:rsidRDefault="00114FC2" w:rsidP="002C06F2">
                            <w:pPr>
                              <w:pStyle w:val="ListParagraph"/>
                              <w:widowControl w:val="0"/>
                              <w:spacing w:before="7" w:after="0" w:line="240" w:lineRule="exact"/>
                              <w:rPr>
                                <w:rFonts w:ascii="Gill Sans MT" w:hAnsi="Gill Sans MT"/>
                                <w:sz w:val="24"/>
                                <w:szCs w:val="24"/>
                                <w:lang w:val="pt-PT"/>
                              </w:rPr>
                            </w:pPr>
                          </w:p>
                          <w:p w14:paraId="7332DB03" w14:textId="77777777" w:rsidR="00114FC2" w:rsidRPr="00F31399" w:rsidRDefault="00114FC2" w:rsidP="00787A62">
                            <w:pPr>
                              <w:widowControl w:val="0"/>
                              <w:spacing w:before="34" w:after="0"/>
                              <w:ind w:left="720"/>
                              <w:rPr>
                                <w:rFonts w:ascii="Gill Sans MT" w:hAnsi="Gill Sans MT" w:cs="Calibri"/>
                                <w:lang w:val="pt-PT"/>
                              </w:rPr>
                            </w:pPr>
                          </w:p>
                          <w:p w14:paraId="0108ED8B" w14:textId="77777777" w:rsidR="00114FC2" w:rsidRPr="00F31399" w:rsidRDefault="00114FC2" w:rsidP="00D7420E">
                            <w:pPr>
                              <w:rPr>
                                <w:rFonts w:ascii="Verdana" w:hAnsi="Verdana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C59CC" id="_x0000_s1027" type="#_x0000_t202" style="position:absolute;left:0;text-align:left;margin-left:-5pt;margin-top:65.15pt;width:465pt;height:15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">
                <v:textbox>
                  <w:txbxContent>
                    <w:p w14:paraId="67E24013" w14:textId="77777777" w:rsidR="00114FC2" w:rsidRPr="00F31399" w:rsidRDefault="00114FC2" w:rsidP="00D819C0">
                      <w:pPr>
                        <w:widowControl w:val="0"/>
                        <w:spacing w:before="7" w:after="0" w:line="240" w:lineRule="exact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pt-PT"/>
                        </w:rPr>
                      </w:pPr>
                      <w:r w:rsidRPr="00F31399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pt-PT"/>
                        </w:rPr>
                        <w:t xml:space="preserve">Pontos </w:t>
                      </w:r>
                      <w:r w:rsidRPr="00F31399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  <w:lang w:val="pt-PT"/>
                        </w:rPr>
                        <w:t>importantes</w:t>
                      </w:r>
                    </w:p>
                    <w:p w14:paraId="6DC10552" w14:textId="77777777" w:rsidR="00114FC2" w:rsidRPr="00F31399" w:rsidRDefault="00114FC2" w:rsidP="00D819C0">
                      <w:pPr>
                        <w:widowControl w:val="0"/>
                        <w:numPr>
                          <w:ilvl w:val="0"/>
                          <w:numId w:val="1"/>
                        </w:numPr>
                        <w:spacing w:before="34" w:after="0" w:line="360" w:lineRule="auto"/>
                        <w:rPr>
                          <w:rFonts w:ascii="Gill Sans MT" w:hAnsi="Gill Sans MT" w:cs="Calibri"/>
                          <w:lang w:val="pt-PT"/>
                        </w:rPr>
                      </w:pP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 xml:space="preserve">4 campos de PID </w:t>
                      </w:r>
                      <w:r>
                        <w:rPr>
                          <w:rFonts w:ascii="Gill Sans MT" w:hAnsi="Gill Sans MT" w:cs="Calibri"/>
                          <w:lang w:val="pt-PT"/>
                        </w:rPr>
                        <w:t>af</w:t>
                      </w: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 xml:space="preserve">ectados por casos suspeitos esporádicos em 6 comunidades </w:t>
                      </w:r>
                    </w:p>
                    <w:p w14:paraId="20F614A0" w14:textId="77777777" w:rsidR="00114FC2" w:rsidRPr="00F31399" w:rsidRDefault="00114FC2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Gill Sans MT" w:hAnsi="Gill Sans MT"/>
                          <w:sz w:val="20"/>
                          <w:lang w:val="pt-PT"/>
                        </w:rPr>
                      </w:pPr>
                      <w:r w:rsidRPr="00F31399">
                        <w:rPr>
                          <w:rFonts w:ascii="Gill Sans MT" w:hAnsi="Gill Sans MT"/>
                          <w:szCs w:val="24"/>
                          <w:lang w:val="pt-PT"/>
                        </w:rPr>
                        <w:t xml:space="preserve">Foram registados ao todo 338 casos com 13 mortes (TCF-3.8%) </w:t>
                      </w:r>
                    </w:p>
                    <w:p w14:paraId="1B81FF17" w14:textId="77777777" w:rsidR="00114FC2" w:rsidRPr="00F31399" w:rsidRDefault="00114FC2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line="360" w:lineRule="auto"/>
                        <w:rPr>
                          <w:rFonts w:ascii="Gill Sans MT" w:hAnsi="Gill Sans MT"/>
                          <w:sz w:val="20"/>
                          <w:lang w:val="pt-PT"/>
                        </w:rPr>
                      </w:pPr>
                      <w:r w:rsidRPr="00F31399">
                        <w:rPr>
                          <w:rFonts w:ascii="Gill Sans MT" w:hAnsi="Gill Sans MT"/>
                          <w:szCs w:val="24"/>
                          <w:lang w:val="pt-PT"/>
                        </w:rPr>
                        <w:t>21 novos casos notificados</w:t>
                      </w:r>
                    </w:p>
                    <w:p w14:paraId="6523DB56" w14:textId="77777777" w:rsidR="00114FC2" w:rsidRPr="00F31399" w:rsidRDefault="00114FC2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7" w:line="360" w:lineRule="auto"/>
                        <w:rPr>
                          <w:rFonts w:ascii="Gill Sans MT" w:hAnsi="Gill Sans MT" w:cs="Calibri"/>
                          <w:lang w:val="pt-PT"/>
                        </w:rPr>
                      </w:pP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 xml:space="preserve">63 doentes sendo tratados no centro de tratamento </w:t>
                      </w:r>
                    </w:p>
                    <w:p w14:paraId="2BA2651C" w14:textId="77777777" w:rsidR="00114FC2" w:rsidRPr="00F31399" w:rsidRDefault="00114FC2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7" w:line="360" w:lineRule="auto"/>
                        <w:rPr>
                          <w:rFonts w:ascii="Gill Sans MT" w:hAnsi="Gill Sans MT" w:cs="Calibri"/>
                          <w:lang w:val="pt-PT"/>
                        </w:rPr>
                      </w:pP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 xml:space="preserve">6 doentes tiveram alta do centro de tratamento </w:t>
                      </w:r>
                    </w:p>
                    <w:p w14:paraId="100DA81C" w14:textId="77777777" w:rsidR="00114FC2" w:rsidRPr="00F31399" w:rsidRDefault="00114FC2" w:rsidP="00BB4766">
                      <w:pPr>
                        <w:pStyle w:val="ListParagraph"/>
                        <w:widowControl w:val="0"/>
                        <w:numPr>
                          <w:ilvl w:val="0"/>
                          <w:numId w:val="1"/>
                        </w:numPr>
                        <w:spacing w:before="7" w:line="360" w:lineRule="auto"/>
                        <w:rPr>
                          <w:rFonts w:ascii="Gill Sans MT" w:hAnsi="Gill Sans MT" w:cs="Calibri"/>
                          <w:lang w:val="pt-PT"/>
                        </w:rPr>
                      </w:pP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>Centro de tratamento instal</w:t>
                      </w:r>
                      <w:r>
                        <w:rPr>
                          <w:rFonts w:ascii="Gill Sans MT" w:hAnsi="Gill Sans MT" w:cs="Calibri"/>
                          <w:lang w:val="pt-PT"/>
                        </w:rPr>
                        <w:t>a</w:t>
                      </w: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>do pelo governo,</w:t>
                      </w:r>
                      <w:r>
                        <w:rPr>
                          <w:rFonts w:ascii="Gill Sans MT" w:hAnsi="Gill Sans MT" w:cs="Calibri"/>
                          <w:lang w:val="pt-PT"/>
                        </w:rPr>
                        <w:t xml:space="preserve"> </w:t>
                      </w:r>
                      <w:r w:rsidRPr="00F31399">
                        <w:rPr>
                          <w:rFonts w:ascii="Gill Sans MT" w:hAnsi="Gill Sans MT" w:cs="Calibri"/>
                          <w:lang w:val="pt-PT"/>
                        </w:rPr>
                        <w:t xml:space="preserve">com o apoio dos MSF, com medicamentos e materiais adequados  </w:t>
                      </w:r>
                    </w:p>
                    <w:p w14:paraId="76F6F1D7" w14:textId="77777777" w:rsidR="00114FC2" w:rsidRPr="00F31399" w:rsidRDefault="00114FC2" w:rsidP="0093186D">
                      <w:pPr>
                        <w:widowControl w:val="0"/>
                        <w:spacing w:before="7" w:line="360" w:lineRule="auto"/>
                        <w:ind w:left="360"/>
                        <w:rPr>
                          <w:rFonts w:ascii="Gill Sans MT" w:hAnsi="Gill Sans MT" w:cs="Calibri"/>
                          <w:lang w:val="pt-PT"/>
                        </w:rPr>
                      </w:pPr>
                    </w:p>
                    <w:p w14:paraId="7AA8C3BB" w14:textId="77777777" w:rsidR="00114FC2" w:rsidRPr="00F31399" w:rsidRDefault="00114FC2" w:rsidP="002C06F2">
                      <w:pPr>
                        <w:pStyle w:val="ListParagraph"/>
                        <w:widowControl w:val="0"/>
                        <w:spacing w:before="7" w:line="240" w:lineRule="exact"/>
                        <w:rPr>
                          <w:rFonts w:ascii="Gill Sans MT" w:hAnsi="Gill Sans MT" w:cs="Calibri"/>
                          <w:lang w:val="pt-PT"/>
                        </w:rPr>
                      </w:pPr>
                    </w:p>
                    <w:p w14:paraId="3769DC3D" w14:textId="77777777" w:rsidR="00114FC2" w:rsidRPr="00F31399" w:rsidRDefault="00114FC2" w:rsidP="002C06F2">
                      <w:pPr>
                        <w:pStyle w:val="ListParagraph"/>
                        <w:widowControl w:val="0"/>
                        <w:spacing w:before="7" w:after="0" w:line="240" w:lineRule="exact"/>
                        <w:rPr>
                          <w:rFonts w:ascii="Gill Sans MT" w:hAnsi="Gill Sans MT"/>
                          <w:sz w:val="24"/>
                          <w:szCs w:val="24"/>
                          <w:lang w:val="pt-PT"/>
                        </w:rPr>
                      </w:pPr>
                    </w:p>
                    <w:p w14:paraId="7332DB03" w14:textId="77777777" w:rsidR="00114FC2" w:rsidRPr="00F31399" w:rsidRDefault="00114FC2" w:rsidP="00787A62">
                      <w:pPr>
                        <w:widowControl w:val="0"/>
                        <w:spacing w:before="34" w:after="0"/>
                        <w:ind w:left="720"/>
                        <w:rPr>
                          <w:rFonts w:ascii="Gill Sans MT" w:hAnsi="Gill Sans MT" w:cs="Calibri"/>
                          <w:lang w:val="pt-PT"/>
                        </w:rPr>
                      </w:pPr>
                    </w:p>
                    <w:p w14:paraId="0108ED8B" w14:textId="77777777" w:rsidR="00114FC2" w:rsidRPr="00F31399" w:rsidRDefault="00114FC2" w:rsidP="00D7420E">
                      <w:pPr>
                        <w:rPr>
                          <w:rFonts w:ascii="Verdana" w:hAnsi="Verdana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59AC" w:rsidRPr="005675B7">
        <w:rPr>
          <w:rFonts w:cstheme="minorHAnsi"/>
          <w:b/>
          <w:bCs/>
          <w:sz w:val="24"/>
          <w:szCs w:val="24"/>
          <w:lang w:val="pt-PT"/>
        </w:rPr>
        <w:t>Tab</w:t>
      </w:r>
      <w:r w:rsidR="005675B7" w:rsidRPr="005675B7">
        <w:rPr>
          <w:rFonts w:cstheme="minorHAnsi"/>
          <w:b/>
          <w:bCs/>
          <w:sz w:val="24"/>
          <w:szCs w:val="24"/>
          <w:lang w:val="pt-PT"/>
        </w:rPr>
        <w:t>ela</w:t>
      </w:r>
      <w:r w:rsidR="003359AC" w:rsidRPr="005675B7">
        <w:rPr>
          <w:rFonts w:cstheme="minorHAnsi"/>
          <w:b/>
          <w:bCs/>
          <w:sz w:val="24"/>
          <w:szCs w:val="24"/>
          <w:lang w:val="pt-PT"/>
        </w:rPr>
        <w:t xml:space="preserve"> 1: </w:t>
      </w:r>
      <w:r w:rsidR="005675B7" w:rsidRPr="005675B7">
        <w:rPr>
          <w:rFonts w:cstheme="minorHAnsi"/>
          <w:b/>
          <w:bCs/>
          <w:sz w:val="24"/>
          <w:szCs w:val="24"/>
          <w:lang w:val="pt-PT"/>
        </w:rPr>
        <w:t xml:space="preserve">Resumo </w:t>
      </w:r>
      <w:r>
        <w:rPr>
          <w:rFonts w:cstheme="minorHAnsi"/>
          <w:b/>
          <w:bCs/>
          <w:sz w:val="24"/>
          <w:szCs w:val="24"/>
          <w:lang w:val="pt-PT"/>
        </w:rPr>
        <w:t>e</w:t>
      </w:r>
      <w:r w:rsidR="003359AC" w:rsidRPr="005675B7">
        <w:rPr>
          <w:rFonts w:cstheme="minorHAnsi"/>
          <w:b/>
          <w:bCs/>
          <w:sz w:val="24"/>
          <w:szCs w:val="24"/>
          <w:lang w:val="pt-PT"/>
        </w:rPr>
        <w:t>pi</w:t>
      </w:r>
      <w:r>
        <w:rPr>
          <w:rFonts w:cstheme="minorHAnsi"/>
          <w:b/>
          <w:bCs/>
          <w:sz w:val="24"/>
          <w:szCs w:val="24"/>
          <w:lang w:val="pt-PT"/>
        </w:rPr>
        <w:t>demiológico</w:t>
      </w:r>
      <w:r w:rsidR="003359AC" w:rsidRPr="005675B7">
        <w:rPr>
          <w:rFonts w:cstheme="minorHAnsi"/>
          <w:b/>
          <w:bCs/>
          <w:sz w:val="24"/>
          <w:szCs w:val="24"/>
          <w:lang w:val="pt-PT"/>
        </w:rPr>
        <w:t xml:space="preserve"> </w:t>
      </w:r>
    </w:p>
    <w:tbl>
      <w:tblPr>
        <w:tblStyle w:val="LightGrid-Accent3"/>
        <w:tblW w:w="9356" w:type="dxa"/>
        <w:tblInd w:w="250" w:type="dxa"/>
        <w:tblLook w:val="04A0" w:firstRow="1" w:lastRow="0" w:firstColumn="1" w:lastColumn="0" w:noHBand="0" w:noVBand="1"/>
      </w:tblPr>
      <w:tblGrid>
        <w:gridCol w:w="1554"/>
        <w:gridCol w:w="1246"/>
        <w:gridCol w:w="1312"/>
        <w:gridCol w:w="1221"/>
        <w:gridCol w:w="1023"/>
        <w:gridCol w:w="1499"/>
        <w:gridCol w:w="1501"/>
      </w:tblGrid>
      <w:tr w:rsidR="00BC55F4" w:rsidRPr="005675B7" w14:paraId="62717D7D" w14:textId="77777777" w:rsidTr="000D7B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77E581E8" w14:textId="77777777" w:rsidR="00BC55F4" w:rsidRPr="005675B7" w:rsidRDefault="00BC55F4" w:rsidP="00EF39A1">
            <w:pPr>
              <w:spacing w:line="360" w:lineRule="auto"/>
              <w:jc w:val="both"/>
              <w:rPr>
                <w:noProof/>
                <w:lang w:val="pt-PT"/>
              </w:rPr>
            </w:pPr>
          </w:p>
          <w:p w14:paraId="3AB58649" w14:textId="77777777" w:rsidR="00BC55F4" w:rsidRPr="005675B7" w:rsidRDefault="00BC55F4" w:rsidP="00EF39A1">
            <w:pPr>
              <w:spacing w:line="360" w:lineRule="auto"/>
              <w:jc w:val="both"/>
              <w:rPr>
                <w:noProof/>
                <w:lang w:val="pt-PT"/>
              </w:rPr>
            </w:pPr>
          </w:p>
        </w:tc>
        <w:tc>
          <w:tcPr>
            <w:tcW w:w="1247" w:type="dxa"/>
          </w:tcPr>
          <w:p w14:paraId="60ED72AA" w14:textId="77777777" w:rsidR="00BC55F4" w:rsidRPr="005675B7" w:rsidRDefault="00BC55F4" w:rsidP="00EF39A1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lang w:val="pt-PT"/>
              </w:rPr>
            </w:pPr>
            <w:r w:rsidRPr="005675B7">
              <w:rPr>
                <w:b w:val="0"/>
                <w:noProof/>
                <w:lang w:val="pt-PT"/>
              </w:rPr>
              <w:t>Goni Kachallari</w:t>
            </w:r>
          </w:p>
        </w:tc>
        <w:tc>
          <w:tcPr>
            <w:tcW w:w="1317" w:type="dxa"/>
          </w:tcPr>
          <w:p w14:paraId="1054BCED" w14:textId="77777777" w:rsidR="00BC55F4" w:rsidRPr="005675B7" w:rsidRDefault="00BC55F4" w:rsidP="00EF39A1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lang w:val="pt-PT"/>
              </w:rPr>
            </w:pPr>
            <w:r w:rsidRPr="005675B7">
              <w:rPr>
                <w:b w:val="0"/>
                <w:noProof/>
                <w:lang w:val="pt-PT"/>
              </w:rPr>
              <w:t>Sanda Kyarimi</w:t>
            </w:r>
          </w:p>
        </w:tc>
        <w:tc>
          <w:tcPr>
            <w:tcW w:w="1225" w:type="dxa"/>
          </w:tcPr>
          <w:p w14:paraId="1DE0896C" w14:textId="3F9FFBF2" w:rsidR="00BC55F4" w:rsidRPr="005675B7" w:rsidRDefault="00935581" w:rsidP="00EF39A1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lang w:val="pt-PT"/>
              </w:rPr>
            </w:pPr>
            <w:r>
              <w:rPr>
                <w:b w:val="0"/>
                <w:noProof/>
                <w:lang w:val="pt-PT"/>
              </w:rPr>
              <w:t>Centro agrícola</w:t>
            </w:r>
          </w:p>
        </w:tc>
        <w:tc>
          <w:tcPr>
            <w:tcW w:w="1029" w:type="dxa"/>
          </w:tcPr>
          <w:p w14:paraId="4A04A5FD" w14:textId="77777777" w:rsidR="00BC55F4" w:rsidRPr="005675B7" w:rsidRDefault="00BC55F4" w:rsidP="00EF39A1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lang w:val="pt-PT"/>
              </w:rPr>
            </w:pPr>
            <w:r w:rsidRPr="005675B7">
              <w:rPr>
                <w:b w:val="0"/>
                <w:noProof/>
                <w:lang w:val="pt-PT"/>
              </w:rPr>
              <w:t>ATC</w:t>
            </w:r>
          </w:p>
        </w:tc>
        <w:tc>
          <w:tcPr>
            <w:tcW w:w="1466" w:type="dxa"/>
          </w:tcPr>
          <w:p w14:paraId="2F60A5C4" w14:textId="622FE1DB" w:rsidR="00BC55F4" w:rsidRPr="005675B7" w:rsidRDefault="00935581" w:rsidP="00935581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lang w:val="pt-PT"/>
              </w:rPr>
            </w:pPr>
            <w:r>
              <w:rPr>
                <w:b w:val="0"/>
                <w:noProof/>
                <w:lang w:val="pt-PT"/>
              </w:rPr>
              <w:t>Com</w:t>
            </w:r>
            <w:r w:rsidR="00BC55F4" w:rsidRPr="005675B7">
              <w:rPr>
                <w:b w:val="0"/>
                <w:noProof/>
                <w:lang w:val="pt-PT"/>
              </w:rPr>
              <w:t>uni</w:t>
            </w:r>
            <w:r>
              <w:rPr>
                <w:b w:val="0"/>
                <w:noProof/>
                <w:lang w:val="pt-PT"/>
              </w:rPr>
              <w:t>dad</w:t>
            </w:r>
            <w:r w:rsidR="00BC55F4" w:rsidRPr="005675B7">
              <w:rPr>
                <w:b w:val="0"/>
                <w:noProof/>
                <w:lang w:val="pt-PT"/>
              </w:rPr>
              <w:t>es</w:t>
            </w:r>
          </w:p>
        </w:tc>
        <w:tc>
          <w:tcPr>
            <w:tcW w:w="1513" w:type="dxa"/>
          </w:tcPr>
          <w:p w14:paraId="29C4154A" w14:textId="77777777" w:rsidR="00BC55F4" w:rsidRPr="005675B7" w:rsidRDefault="00BC55F4" w:rsidP="00EF39A1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noProof/>
                <w:lang w:val="pt-PT"/>
              </w:rPr>
            </w:pPr>
            <w:r w:rsidRPr="005675B7">
              <w:rPr>
                <w:b w:val="0"/>
                <w:noProof/>
                <w:lang w:val="pt-PT"/>
              </w:rPr>
              <w:t>Total</w:t>
            </w:r>
          </w:p>
        </w:tc>
      </w:tr>
      <w:tr w:rsidR="00BC55F4" w:rsidRPr="005675B7" w14:paraId="015E1363" w14:textId="77777777" w:rsidTr="000D7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36E81ACC" w14:textId="4B914200" w:rsidR="00BC55F4" w:rsidRPr="00E56983" w:rsidRDefault="005675B7" w:rsidP="00EF39A1">
            <w:pPr>
              <w:spacing w:line="360" w:lineRule="auto"/>
              <w:jc w:val="both"/>
              <w:rPr>
                <w:noProof/>
                <w:sz w:val="20"/>
                <w:szCs w:val="20"/>
                <w:lang w:val="pt-PT"/>
              </w:rPr>
            </w:pPr>
            <w:r w:rsidRPr="00E56983">
              <w:rPr>
                <w:noProof/>
                <w:sz w:val="20"/>
                <w:szCs w:val="20"/>
                <w:lang w:val="pt-PT"/>
              </w:rPr>
              <w:t>Novos</w:t>
            </w:r>
            <w:r w:rsidR="00935581" w:rsidRPr="00E56983">
              <w:rPr>
                <w:noProof/>
                <w:sz w:val="20"/>
                <w:szCs w:val="20"/>
                <w:lang w:val="pt-PT"/>
              </w:rPr>
              <w:t xml:space="preserve"> </w:t>
            </w:r>
            <w:r w:rsidRPr="00E56983">
              <w:rPr>
                <w:noProof/>
                <w:sz w:val="20"/>
                <w:szCs w:val="20"/>
                <w:lang w:val="pt-PT"/>
              </w:rPr>
              <w:t>casos</w:t>
            </w:r>
          </w:p>
        </w:tc>
        <w:tc>
          <w:tcPr>
            <w:tcW w:w="1247" w:type="dxa"/>
          </w:tcPr>
          <w:p w14:paraId="0158DDA7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1</w:t>
            </w:r>
          </w:p>
        </w:tc>
        <w:tc>
          <w:tcPr>
            <w:tcW w:w="1317" w:type="dxa"/>
          </w:tcPr>
          <w:p w14:paraId="493C0577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225" w:type="dxa"/>
          </w:tcPr>
          <w:p w14:paraId="1EAA901C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7</w:t>
            </w:r>
          </w:p>
        </w:tc>
        <w:tc>
          <w:tcPr>
            <w:tcW w:w="1029" w:type="dxa"/>
          </w:tcPr>
          <w:p w14:paraId="10673401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466" w:type="dxa"/>
          </w:tcPr>
          <w:p w14:paraId="6242B5D2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13</w:t>
            </w:r>
          </w:p>
        </w:tc>
        <w:tc>
          <w:tcPr>
            <w:tcW w:w="1513" w:type="dxa"/>
          </w:tcPr>
          <w:p w14:paraId="3446209E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lang w:val="pt-PT"/>
              </w:rPr>
            </w:pPr>
            <w:r w:rsidRPr="005675B7">
              <w:rPr>
                <w:b/>
                <w:noProof/>
                <w:lang w:val="pt-PT"/>
              </w:rPr>
              <w:t>21</w:t>
            </w:r>
          </w:p>
        </w:tc>
      </w:tr>
      <w:tr w:rsidR="00BC55F4" w:rsidRPr="005675B7" w14:paraId="7709932F" w14:textId="77777777" w:rsidTr="000D7B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111A631B" w14:textId="77777777" w:rsidR="00BC55F4" w:rsidRPr="00E56983" w:rsidRDefault="005675B7" w:rsidP="00EF39A1">
            <w:pPr>
              <w:spacing w:line="360" w:lineRule="auto"/>
              <w:jc w:val="both"/>
              <w:rPr>
                <w:noProof/>
                <w:sz w:val="20"/>
                <w:szCs w:val="20"/>
                <w:lang w:val="pt-PT"/>
              </w:rPr>
            </w:pPr>
            <w:r w:rsidRPr="00E56983">
              <w:rPr>
                <w:noProof/>
                <w:sz w:val="20"/>
                <w:szCs w:val="20"/>
                <w:lang w:val="pt-PT"/>
              </w:rPr>
              <w:t>N.º acumulado de casos</w:t>
            </w:r>
          </w:p>
        </w:tc>
        <w:tc>
          <w:tcPr>
            <w:tcW w:w="1247" w:type="dxa"/>
          </w:tcPr>
          <w:p w14:paraId="3C58C7BF" w14:textId="77777777" w:rsidR="00BC55F4" w:rsidRPr="005675B7" w:rsidRDefault="00000F4F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247</w:t>
            </w:r>
          </w:p>
        </w:tc>
        <w:tc>
          <w:tcPr>
            <w:tcW w:w="1317" w:type="dxa"/>
          </w:tcPr>
          <w:p w14:paraId="34F3AD90" w14:textId="77777777" w:rsidR="00BC55F4" w:rsidRPr="005675B7" w:rsidRDefault="00000F4F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18</w:t>
            </w:r>
          </w:p>
        </w:tc>
        <w:tc>
          <w:tcPr>
            <w:tcW w:w="1225" w:type="dxa"/>
          </w:tcPr>
          <w:p w14:paraId="03562DE8" w14:textId="77777777" w:rsidR="00BC55F4" w:rsidRPr="005675B7" w:rsidRDefault="00000F4F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3</w:t>
            </w:r>
            <w:r w:rsidR="00BC55F4" w:rsidRPr="005675B7">
              <w:rPr>
                <w:noProof/>
                <w:lang w:val="pt-PT"/>
              </w:rPr>
              <w:t>8</w:t>
            </w:r>
          </w:p>
        </w:tc>
        <w:tc>
          <w:tcPr>
            <w:tcW w:w="1029" w:type="dxa"/>
          </w:tcPr>
          <w:p w14:paraId="1C2BC06D" w14:textId="77777777" w:rsidR="00BC55F4" w:rsidRPr="005675B7" w:rsidRDefault="002A6A17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2</w:t>
            </w:r>
          </w:p>
        </w:tc>
        <w:tc>
          <w:tcPr>
            <w:tcW w:w="1466" w:type="dxa"/>
          </w:tcPr>
          <w:p w14:paraId="5581D057" w14:textId="77777777" w:rsidR="00BC55F4" w:rsidRPr="005675B7" w:rsidRDefault="00FA1BDB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33</w:t>
            </w:r>
          </w:p>
        </w:tc>
        <w:tc>
          <w:tcPr>
            <w:tcW w:w="1513" w:type="dxa"/>
          </w:tcPr>
          <w:p w14:paraId="70228307" w14:textId="77777777" w:rsidR="00BC55F4" w:rsidRPr="005675B7" w:rsidRDefault="002A6A17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noProof/>
                <w:lang w:val="pt-PT"/>
              </w:rPr>
            </w:pPr>
            <w:r w:rsidRPr="005675B7">
              <w:rPr>
                <w:b/>
                <w:noProof/>
                <w:lang w:val="pt-PT"/>
              </w:rPr>
              <w:t>338</w:t>
            </w:r>
          </w:p>
        </w:tc>
      </w:tr>
      <w:tr w:rsidR="00BC55F4" w:rsidRPr="005675B7" w14:paraId="04ACABB2" w14:textId="77777777" w:rsidTr="000D7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456064CA" w14:textId="2B302A1C" w:rsidR="00BC55F4" w:rsidRPr="00E56983" w:rsidRDefault="00935581" w:rsidP="005675B7">
            <w:pPr>
              <w:spacing w:line="360" w:lineRule="auto"/>
              <w:jc w:val="both"/>
              <w:rPr>
                <w:noProof/>
                <w:sz w:val="20"/>
                <w:szCs w:val="20"/>
                <w:lang w:val="pt-PT"/>
              </w:rPr>
            </w:pPr>
            <w:r w:rsidRPr="00E56983">
              <w:rPr>
                <w:noProof/>
                <w:sz w:val="20"/>
                <w:szCs w:val="20"/>
                <w:lang w:val="pt-PT"/>
              </w:rPr>
              <w:t>Novas morte</w:t>
            </w:r>
            <w:r w:rsidR="005675B7" w:rsidRPr="00E56983">
              <w:rPr>
                <w:noProof/>
                <w:sz w:val="20"/>
                <w:szCs w:val="20"/>
                <w:lang w:val="pt-PT"/>
              </w:rPr>
              <w:t>s</w:t>
            </w:r>
          </w:p>
        </w:tc>
        <w:tc>
          <w:tcPr>
            <w:tcW w:w="1247" w:type="dxa"/>
          </w:tcPr>
          <w:p w14:paraId="1E0776D2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1</w:t>
            </w:r>
          </w:p>
        </w:tc>
        <w:tc>
          <w:tcPr>
            <w:tcW w:w="1317" w:type="dxa"/>
          </w:tcPr>
          <w:p w14:paraId="1F661D2C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225" w:type="dxa"/>
          </w:tcPr>
          <w:p w14:paraId="2B79F462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029" w:type="dxa"/>
          </w:tcPr>
          <w:p w14:paraId="00A10D73" w14:textId="77777777" w:rsidR="00BC55F4" w:rsidRPr="005675B7" w:rsidRDefault="002A6A17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466" w:type="dxa"/>
          </w:tcPr>
          <w:p w14:paraId="3D8DB0F2" w14:textId="77777777" w:rsidR="00BC55F4" w:rsidRPr="005675B7" w:rsidRDefault="002A6A17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513" w:type="dxa"/>
          </w:tcPr>
          <w:p w14:paraId="7FCA0848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lang w:val="pt-PT"/>
              </w:rPr>
            </w:pPr>
            <w:r w:rsidRPr="005675B7">
              <w:rPr>
                <w:b/>
                <w:noProof/>
                <w:lang w:val="pt-PT"/>
              </w:rPr>
              <w:t>1</w:t>
            </w:r>
          </w:p>
        </w:tc>
      </w:tr>
      <w:tr w:rsidR="00BC55F4" w:rsidRPr="005675B7" w14:paraId="69C08BEF" w14:textId="77777777" w:rsidTr="000D7BB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6F4370C0" w14:textId="77777777" w:rsidR="00BC55F4" w:rsidRPr="00E56983" w:rsidRDefault="005675B7" w:rsidP="005675B7">
            <w:pPr>
              <w:spacing w:line="360" w:lineRule="auto"/>
              <w:jc w:val="both"/>
              <w:rPr>
                <w:noProof/>
                <w:sz w:val="20"/>
                <w:szCs w:val="20"/>
                <w:lang w:val="pt-PT"/>
              </w:rPr>
            </w:pPr>
            <w:r w:rsidRPr="00E56983">
              <w:rPr>
                <w:noProof/>
                <w:sz w:val="20"/>
                <w:szCs w:val="20"/>
                <w:lang w:val="pt-PT"/>
              </w:rPr>
              <w:t>N.º acumulado de mortes</w:t>
            </w:r>
          </w:p>
        </w:tc>
        <w:tc>
          <w:tcPr>
            <w:tcW w:w="1247" w:type="dxa"/>
          </w:tcPr>
          <w:p w14:paraId="09497296" w14:textId="77777777" w:rsidR="00BC55F4" w:rsidRPr="005675B7" w:rsidRDefault="00BC55F4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12</w:t>
            </w:r>
          </w:p>
        </w:tc>
        <w:tc>
          <w:tcPr>
            <w:tcW w:w="1317" w:type="dxa"/>
          </w:tcPr>
          <w:p w14:paraId="61BD8948" w14:textId="77777777" w:rsidR="00BC55F4" w:rsidRPr="005675B7" w:rsidRDefault="00BC55F4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225" w:type="dxa"/>
          </w:tcPr>
          <w:p w14:paraId="3F48701D" w14:textId="77777777" w:rsidR="00BC55F4" w:rsidRPr="005675B7" w:rsidRDefault="00BC55F4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1</w:t>
            </w:r>
          </w:p>
        </w:tc>
        <w:tc>
          <w:tcPr>
            <w:tcW w:w="1029" w:type="dxa"/>
          </w:tcPr>
          <w:p w14:paraId="5901E405" w14:textId="77777777" w:rsidR="00BC55F4" w:rsidRPr="005675B7" w:rsidRDefault="002A6A17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466" w:type="dxa"/>
          </w:tcPr>
          <w:p w14:paraId="38958BB4" w14:textId="77777777" w:rsidR="00BC55F4" w:rsidRPr="005675B7" w:rsidRDefault="002A6A17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</w:t>
            </w:r>
          </w:p>
        </w:tc>
        <w:tc>
          <w:tcPr>
            <w:tcW w:w="1513" w:type="dxa"/>
          </w:tcPr>
          <w:p w14:paraId="5C1D43D8" w14:textId="77777777" w:rsidR="00BC55F4" w:rsidRPr="005675B7" w:rsidRDefault="002A6A17" w:rsidP="00EF39A1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noProof/>
                <w:lang w:val="pt-PT"/>
              </w:rPr>
            </w:pPr>
            <w:r w:rsidRPr="005675B7">
              <w:rPr>
                <w:b/>
                <w:noProof/>
                <w:lang w:val="pt-PT"/>
              </w:rPr>
              <w:t>13</w:t>
            </w:r>
          </w:p>
        </w:tc>
      </w:tr>
      <w:tr w:rsidR="00BC55F4" w:rsidRPr="005675B7" w14:paraId="4573F52F" w14:textId="77777777" w:rsidTr="000D7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1AC54131" w14:textId="77777777" w:rsidR="00BC55F4" w:rsidRPr="00E56983" w:rsidRDefault="005675B7" w:rsidP="00EF39A1">
            <w:pPr>
              <w:spacing w:line="360" w:lineRule="auto"/>
              <w:jc w:val="both"/>
              <w:rPr>
                <w:noProof/>
                <w:sz w:val="20"/>
                <w:szCs w:val="20"/>
                <w:lang w:val="pt-PT"/>
              </w:rPr>
            </w:pPr>
            <w:r w:rsidRPr="00E56983">
              <w:rPr>
                <w:noProof/>
                <w:sz w:val="20"/>
                <w:szCs w:val="20"/>
                <w:lang w:val="pt-PT"/>
              </w:rPr>
              <w:t>Taxa de casos fatais</w:t>
            </w:r>
          </w:p>
        </w:tc>
        <w:tc>
          <w:tcPr>
            <w:tcW w:w="1247" w:type="dxa"/>
          </w:tcPr>
          <w:p w14:paraId="1C62C7D3" w14:textId="77777777" w:rsidR="00FA1BDB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</w:p>
          <w:p w14:paraId="1498A706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5.0%</w:t>
            </w:r>
          </w:p>
        </w:tc>
        <w:tc>
          <w:tcPr>
            <w:tcW w:w="1317" w:type="dxa"/>
          </w:tcPr>
          <w:p w14:paraId="3F4C3B97" w14:textId="77777777" w:rsidR="00BC55F4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0%</w:t>
            </w:r>
          </w:p>
        </w:tc>
        <w:tc>
          <w:tcPr>
            <w:tcW w:w="1225" w:type="dxa"/>
          </w:tcPr>
          <w:p w14:paraId="6A96E259" w14:textId="77777777" w:rsidR="00FA1BDB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</w:p>
          <w:p w14:paraId="39767003" w14:textId="77777777" w:rsidR="00BC55F4" w:rsidRPr="005675B7" w:rsidRDefault="00BC55F4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3.6%</w:t>
            </w:r>
          </w:p>
        </w:tc>
        <w:tc>
          <w:tcPr>
            <w:tcW w:w="1029" w:type="dxa"/>
          </w:tcPr>
          <w:p w14:paraId="0FB3EA5A" w14:textId="77777777" w:rsidR="00FA1BDB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</w:p>
          <w:p w14:paraId="04322836" w14:textId="77777777" w:rsidR="00BC55F4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0%</w:t>
            </w:r>
          </w:p>
        </w:tc>
        <w:tc>
          <w:tcPr>
            <w:tcW w:w="1466" w:type="dxa"/>
          </w:tcPr>
          <w:p w14:paraId="133D44DC" w14:textId="77777777" w:rsidR="00FA1BDB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</w:p>
          <w:p w14:paraId="308769F7" w14:textId="77777777" w:rsidR="00BC55F4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pt-PT"/>
              </w:rPr>
            </w:pPr>
            <w:r w:rsidRPr="005675B7">
              <w:rPr>
                <w:noProof/>
                <w:lang w:val="pt-PT"/>
              </w:rPr>
              <w:t>0%</w:t>
            </w:r>
          </w:p>
        </w:tc>
        <w:tc>
          <w:tcPr>
            <w:tcW w:w="1513" w:type="dxa"/>
          </w:tcPr>
          <w:p w14:paraId="55F8EB7E" w14:textId="77777777" w:rsidR="00FA1BDB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lang w:val="pt-PT"/>
              </w:rPr>
            </w:pPr>
          </w:p>
          <w:p w14:paraId="496F148B" w14:textId="77777777" w:rsidR="00BC55F4" w:rsidRPr="005675B7" w:rsidRDefault="00FA1BDB" w:rsidP="00EF39A1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noProof/>
                <w:lang w:val="pt-PT"/>
              </w:rPr>
            </w:pPr>
            <w:r w:rsidRPr="005675B7">
              <w:rPr>
                <w:b/>
                <w:noProof/>
                <w:lang w:val="pt-PT"/>
              </w:rPr>
              <w:t>3.8</w:t>
            </w:r>
            <w:r w:rsidR="00BC55F4" w:rsidRPr="005675B7">
              <w:rPr>
                <w:b/>
                <w:noProof/>
                <w:lang w:val="pt-PT"/>
              </w:rPr>
              <w:t>%</w:t>
            </w:r>
          </w:p>
        </w:tc>
      </w:tr>
    </w:tbl>
    <w:p w14:paraId="0C91DA01" w14:textId="77777777" w:rsidR="00EF39A1" w:rsidRPr="005675B7" w:rsidRDefault="00EF39A1" w:rsidP="006F4EA4">
      <w:pPr>
        <w:spacing w:after="0" w:line="360" w:lineRule="auto"/>
        <w:jc w:val="both"/>
        <w:rPr>
          <w:noProof/>
          <w:lang w:val="pt-PT"/>
        </w:rPr>
      </w:pPr>
    </w:p>
    <w:p w14:paraId="5265083E" w14:textId="77777777" w:rsidR="007110CC" w:rsidRPr="005675B7" w:rsidRDefault="00FA1BDB" w:rsidP="006F4EA4">
      <w:pPr>
        <w:spacing w:after="0" w:line="360" w:lineRule="auto"/>
        <w:jc w:val="both"/>
        <w:rPr>
          <w:rFonts w:ascii="Calibri" w:hAnsi="Calibri"/>
          <w:b/>
          <w:color w:val="333333"/>
          <w:sz w:val="24"/>
          <w:lang w:val="pt-PT"/>
        </w:rPr>
      </w:pPr>
      <w:r w:rsidRPr="005675B7">
        <w:rPr>
          <w:rFonts w:ascii="Calibri" w:hAnsi="Calibri"/>
          <w:b/>
          <w:color w:val="333333"/>
          <w:sz w:val="24"/>
          <w:lang w:val="pt-PT"/>
        </w:rPr>
        <w:t>Tab</w:t>
      </w:r>
      <w:r w:rsidR="005675B7" w:rsidRPr="005675B7">
        <w:rPr>
          <w:rFonts w:ascii="Calibri" w:hAnsi="Calibri"/>
          <w:b/>
          <w:color w:val="333333"/>
          <w:sz w:val="24"/>
          <w:lang w:val="pt-PT"/>
        </w:rPr>
        <w:t>ela</w:t>
      </w:r>
      <w:r w:rsidRPr="005675B7">
        <w:rPr>
          <w:rFonts w:ascii="Calibri" w:hAnsi="Calibri"/>
          <w:b/>
          <w:color w:val="333333"/>
          <w:sz w:val="24"/>
          <w:lang w:val="pt-PT"/>
        </w:rPr>
        <w:t xml:space="preserve"> 2: </w:t>
      </w:r>
      <w:r w:rsidR="005675B7" w:rsidRPr="005675B7">
        <w:rPr>
          <w:rFonts w:ascii="Calibri" w:hAnsi="Calibri"/>
          <w:b/>
          <w:color w:val="333333"/>
          <w:sz w:val="24"/>
          <w:lang w:val="pt-PT"/>
        </w:rPr>
        <w:t>Distribuição dos casos por idade e sexo</w:t>
      </w:r>
      <w:r w:rsidR="007110CC" w:rsidRPr="005675B7">
        <w:rPr>
          <w:rFonts w:ascii="Calibri" w:hAnsi="Calibri"/>
          <w:b/>
          <w:color w:val="333333"/>
          <w:sz w:val="24"/>
          <w:lang w:val="pt-PT"/>
        </w:rPr>
        <w:t>:</w:t>
      </w:r>
    </w:p>
    <w:tbl>
      <w:tblPr>
        <w:tblStyle w:val="LightGrid-Accent3"/>
        <w:tblW w:w="0" w:type="auto"/>
        <w:tblInd w:w="250" w:type="dxa"/>
        <w:tblLook w:val="0000" w:firstRow="0" w:lastRow="0" w:firstColumn="0" w:lastColumn="0" w:noHBand="0" w:noVBand="0"/>
      </w:tblPr>
      <w:tblGrid>
        <w:gridCol w:w="1418"/>
        <w:gridCol w:w="1093"/>
        <w:gridCol w:w="1300"/>
        <w:gridCol w:w="1293"/>
        <w:gridCol w:w="1300"/>
        <w:gridCol w:w="1291"/>
        <w:gridCol w:w="1297"/>
      </w:tblGrid>
      <w:tr w:rsidR="007110CC" w:rsidRPr="005675B7" w14:paraId="698F4389" w14:textId="77777777" w:rsidTr="00EF3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 w:val="restart"/>
          </w:tcPr>
          <w:p w14:paraId="08FA0EFD" w14:textId="77777777" w:rsidR="007110CC" w:rsidRPr="005675B7" w:rsidRDefault="005675B7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Idade</w:t>
            </w:r>
          </w:p>
        </w:tc>
        <w:tc>
          <w:tcPr>
            <w:tcW w:w="2393" w:type="dxa"/>
            <w:gridSpan w:val="2"/>
          </w:tcPr>
          <w:p w14:paraId="7C1DB8ED" w14:textId="77777777" w:rsidR="007110CC" w:rsidRPr="005675B7" w:rsidRDefault="007110CC" w:rsidP="005675B7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 xml:space="preserve">             Cas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o</w:t>
            </w: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93" w:type="dxa"/>
            <w:gridSpan w:val="2"/>
          </w:tcPr>
          <w:p w14:paraId="1B4C6512" w14:textId="77777777" w:rsidR="007110CC" w:rsidRPr="005675B7" w:rsidRDefault="005675B7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Mortes</w:t>
            </w:r>
          </w:p>
        </w:tc>
        <w:tc>
          <w:tcPr>
            <w:tcW w:w="2588" w:type="dxa"/>
            <w:gridSpan w:val="2"/>
          </w:tcPr>
          <w:p w14:paraId="5CCE1883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 xml:space="preserve">               Total</w:t>
            </w:r>
          </w:p>
        </w:tc>
      </w:tr>
      <w:tr w:rsidR="007110CC" w:rsidRPr="005675B7" w14:paraId="3C0B34E6" w14:textId="77777777" w:rsidTr="00EF39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/>
          </w:tcPr>
          <w:p w14:paraId="381ED8D4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</w:p>
        </w:tc>
        <w:tc>
          <w:tcPr>
            <w:tcW w:w="1093" w:type="dxa"/>
          </w:tcPr>
          <w:p w14:paraId="127112BD" w14:textId="77777777" w:rsidR="007110CC" w:rsidRPr="005675B7" w:rsidRDefault="005675B7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Masc.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16E88859" w14:textId="77777777" w:rsidR="007110CC" w:rsidRPr="005675B7" w:rsidRDefault="007110CC" w:rsidP="005675B7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Fem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.</w:t>
            </w:r>
          </w:p>
        </w:tc>
        <w:tc>
          <w:tcPr>
            <w:tcW w:w="1293" w:type="dxa"/>
          </w:tcPr>
          <w:p w14:paraId="71C36DD5" w14:textId="77777777" w:rsidR="007110CC" w:rsidRPr="005675B7" w:rsidRDefault="007110CC" w:rsidP="005675B7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Ma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sc.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71598AB9" w14:textId="77777777" w:rsidR="007110CC" w:rsidRPr="005675B7" w:rsidRDefault="007110CC" w:rsidP="005675B7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Fem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.</w:t>
            </w:r>
          </w:p>
        </w:tc>
        <w:tc>
          <w:tcPr>
            <w:tcW w:w="1291" w:type="dxa"/>
          </w:tcPr>
          <w:p w14:paraId="132BCF46" w14:textId="77777777" w:rsidR="007110CC" w:rsidRPr="005675B7" w:rsidRDefault="007110CC" w:rsidP="005675B7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Cas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</w:tcPr>
          <w:p w14:paraId="12BB71D8" w14:textId="77777777" w:rsidR="007110CC" w:rsidRPr="005675B7" w:rsidRDefault="005675B7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Mortes</w:t>
            </w:r>
          </w:p>
        </w:tc>
      </w:tr>
      <w:tr w:rsidR="007110CC" w:rsidRPr="005675B7" w14:paraId="05A02D21" w14:textId="77777777" w:rsidTr="00EF3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14F935B2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&lt; 1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 xml:space="preserve"> ano</w:t>
            </w:r>
          </w:p>
        </w:tc>
        <w:tc>
          <w:tcPr>
            <w:tcW w:w="1093" w:type="dxa"/>
          </w:tcPr>
          <w:p w14:paraId="378DB4D9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525FB1BD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6</w:t>
            </w:r>
          </w:p>
        </w:tc>
        <w:tc>
          <w:tcPr>
            <w:tcW w:w="1293" w:type="dxa"/>
          </w:tcPr>
          <w:p w14:paraId="3C326F62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75E7E6A1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  <w:tc>
          <w:tcPr>
            <w:tcW w:w="1291" w:type="dxa"/>
          </w:tcPr>
          <w:p w14:paraId="5C879B22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</w:tcPr>
          <w:p w14:paraId="59574FE0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</w:tr>
      <w:tr w:rsidR="007110CC" w:rsidRPr="005675B7" w14:paraId="2B91CEC9" w14:textId="77777777" w:rsidTr="00EF39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6CEFFBEA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 xml:space="preserve">1-4 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ano</w:t>
            </w: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s</w:t>
            </w:r>
          </w:p>
        </w:tc>
        <w:tc>
          <w:tcPr>
            <w:tcW w:w="1093" w:type="dxa"/>
          </w:tcPr>
          <w:p w14:paraId="4DA0314D" w14:textId="77777777" w:rsidR="007110CC" w:rsidRPr="005675B7" w:rsidRDefault="007110CC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15902307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33</w:t>
            </w:r>
          </w:p>
        </w:tc>
        <w:tc>
          <w:tcPr>
            <w:tcW w:w="1293" w:type="dxa"/>
          </w:tcPr>
          <w:p w14:paraId="559C8508" w14:textId="77777777" w:rsidR="007110CC" w:rsidRPr="005675B7" w:rsidRDefault="007110CC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70A8544D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1</w:t>
            </w:r>
          </w:p>
        </w:tc>
        <w:tc>
          <w:tcPr>
            <w:tcW w:w="1291" w:type="dxa"/>
          </w:tcPr>
          <w:p w14:paraId="04B70A5C" w14:textId="77777777" w:rsidR="007110CC" w:rsidRPr="005675B7" w:rsidRDefault="007110CC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76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</w:tcPr>
          <w:p w14:paraId="7D150C9D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1</w:t>
            </w:r>
          </w:p>
        </w:tc>
      </w:tr>
      <w:tr w:rsidR="007110CC" w:rsidRPr="005675B7" w14:paraId="6AC970E6" w14:textId="77777777" w:rsidTr="00EF3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13B6B04A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 xml:space="preserve">5-14 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ano</w:t>
            </w: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s</w:t>
            </w:r>
          </w:p>
        </w:tc>
        <w:tc>
          <w:tcPr>
            <w:tcW w:w="1093" w:type="dxa"/>
          </w:tcPr>
          <w:p w14:paraId="6295D45B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2900A038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45</w:t>
            </w:r>
          </w:p>
        </w:tc>
        <w:tc>
          <w:tcPr>
            <w:tcW w:w="1293" w:type="dxa"/>
          </w:tcPr>
          <w:p w14:paraId="180F532C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1EF675C2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  <w:tc>
          <w:tcPr>
            <w:tcW w:w="1291" w:type="dxa"/>
          </w:tcPr>
          <w:p w14:paraId="701064D9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99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</w:tcPr>
          <w:p w14:paraId="3FF9BCB6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0</w:t>
            </w:r>
          </w:p>
        </w:tc>
      </w:tr>
      <w:tr w:rsidR="007110CC" w:rsidRPr="005675B7" w14:paraId="04EEA02B" w14:textId="77777777" w:rsidTr="00EF39A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4CFD1F24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&gt;=15</w:t>
            </w:r>
            <w:r w:rsidR="005675B7"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 xml:space="preserve"> ano</w:t>
            </w:r>
            <w:r w:rsidRPr="005675B7">
              <w:rPr>
                <w:rFonts w:ascii="Calibri" w:hAnsi="Calibri" w:cs="Calibri"/>
                <w:color w:val="333333"/>
                <w:sz w:val="24"/>
                <w:szCs w:val="24"/>
                <w:lang w:val="pt-PT"/>
              </w:rPr>
              <w:t>s</w:t>
            </w:r>
          </w:p>
        </w:tc>
        <w:tc>
          <w:tcPr>
            <w:tcW w:w="1093" w:type="dxa"/>
          </w:tcPr>
          <w:p w14:paraId="25A07E06" w14:textId="77777777" w:rsidR="007110CC" w:rsidRPr="005675B7" w:rsidRDefault="007110CC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190F6CC5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91</w:t>
            </w:r>
          </w:p>
        </w:tc>
        <w:tc>
          <w:tcPr>
            <w:tcW w:w="1293" w:type="dxa"/>
          </w:tcPr>
          <w:p w14:paraId="7FCC8B11" w14:textId="77777777" w:rsidR="007110CC" w:rsidRPr="005675B7" w:rsidRDefault="007110CC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650012A5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3</w:t>
            </w:r>
          </w:p>
        </w:tc>
        <w:tc>
          <w:tcPr>
            <w:tcW w:w="1291" w:type="dxa"/>
          </w:tcPr>
          <w:p w14:paraId="4ED82D5D" w14:textId="77777777" w:rsidR="007110CC" w:rsidRPr="005675B7" w:rsidRDefault="007110CC" w:rsidP="006F4EA4">
            <w:pPr>
              <w:spacing w:line="360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152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</w:tcPr>
          <w:p w14:paraId="5651386D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color w:val="000000"/>
                <w:lang w:val="pt-PT"/>
              </w:rPr>
            </w:pPr>
            <w:r w:rsidRPr="005675B7">
              <w:rPr>
                <w:rFonts w:ascii="Calibri" w:hAnsi="Calibri"/>
                <w:color w:val="000000"/>
                <w:lang w:val="pt-PT"/>
              </w:rPr>
              <w:t>12</w:t>
            </w:r>
          </w:p>
        </w:tc>
      </w:tr>
      <w:tr w:rsidR="007110CC" w:rsidRPr="005675B7" w14:paraId="58078B04" w14:textId="77777777" w:rsidTr="00EF39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14:paraId="51833AAE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 w:cs="Calibri"/>
                <w:b/>
                <w:color w:val="333333"/>
                <w:sz w:val="24"/>
                <w:szCs w:val="24"/>
                <w:lang w:val="pt-PT"/>
              </w:rPr>
            </w:pPr>
            <w:r w:rsidRPr="005675B7">
              <w:rPr>
                <w:rFonts w:ascii="Calibri" w:hAnsi="Calibri" w:cs="Calibri"/>
                <w:b/>
                <w:color w:val="333333"/>
                <w:sz w:val="24"/>
                <w:szCs w:val="24"/>
                <w:lang w:val="pt-PT"/>
              </w:rPr>
              <w:t>Total</w:t>
            </w:r>
          </w:p>
        </w:tc>
        <w:tc>
          <w:tcPr>
            <w:tcW w:w="1093" w:type="dxa"/>
          </w:tcPr>
          <w:p w14:paraId="326F13BB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5675B7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  <w:t>163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6A54C3B3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5675B7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  <w:t>175</w:t>
            </w:r>
          </w:p>
        </w:tc>
        <w:tc>
          <w:tcPr>
            <w:tcW w:w="1293" w:type="dxa"/>
          </w:tcPr>
          <w:p w14:paraId="50E490E7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5675B7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00" w:type="dxa"/>
          </w:tcPr>
          <w:p w14:paraId="6B97D6D1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5675B7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  <w:t>4</w:t>
            </w:r>
          </w:p>
        </w:tc>
        <w:tc>
          <w:tcPr>
            <w:tcW w:w="1291" w:type="dxa"/>
          </w:tcPr>
          <w:p w14:paraId="3B18F528" w14:textId="77777777" w:rsidR="007110CC" w:rsidRPr="005675B7" w:rsidRDefault="007110CC" w:rsidP="006F4EA4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5675B7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  <w:t>338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7" w:type="dxa"/>
          </w:tcPr>
          <w:p w14:paraId="4781C24B" w14:textId="77777777" w:rsidR="007110CC" w:rsidRPr="005675B7" w:rsidRDefault="007110CC" w:rsidP="006F4EA4">
            <w:pPr>
              <w:spacing w:line="360" w:lineRule="auto"/>
              <w:jc w:val="both"/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</w:pPr>
            <w:r w:rsidRPr="005675B7">
              <w:rPr>
                <w:rFonts w:ascii="Calibri" w:hAnsi="Calibri"/>
                <w:b/>
                <w:bCs/>
                <w:color w:val="000000"/>
                <w:sz w:val="28"/>
                <w:szCs w:val="28"/>
                <w:lang w:val="pt-PT"/>
              </w:rPr>
              <w:t>13</w:t>
            </w:r>
          </w:p>
        </w:tc>
      </w:tr>
    </w:tbl>
    <w:p w14:paraId="346CF524" w14:textId="77777777" w:rsidR="000D7BB7" w:rsidRPr="005675B7" w:rsidRDefault="000D7BB7" w:rsidP="006F4EA4">
      <w:pPr>
        <w:pStyle w:val="NoSpacing"/>
        <w:spacing w:line="360" w:lineRule="auto"/>
        <w:jc w:val="both"/>
        <w:rPr>
          <w:b/>
          <w:sz w:val="24"/>
          <w:szCs w:val="24"/>
          <w:lang w:val="pt-PT"/>
        </w:rPr>
      </w:pPr>
    </w:p>
    <w:p w14:paraId="53053401" w14:textId="77777777" w:rsidR="00076548" w:rsidRPr="005675B7" w:rsidRDefault="005675B7" w:rsidP="006F4EA4">
      <w:pPr>
        <w:pStyle w:val="NoSpacing"/>
        <w:spacing w:line="360" w:lineRule="auto"/>
        <w:jc w:val="both"/>
        <w:rPr>
          <w:b/>
          <w:sz w:val="24"/>
          <w:szCs w:val="24"/>
          <w:lang w:val="pt-PT"/>
        </w:rPr>
      </w:pPr>
      <w:r w:rsidRPr="005675B7">
        <w:rPr>
          <w:b/>
          <w:sz w:val="24"/>
          <w:szCs w:val="24"/>
          <w:lang w:val="pt-PT"/>
        </w:rPr>
        <w:lastRenderedPageBreak/>
        <w:t>Investigação laboratorial</w:t>
      </w:r>
      <w:r w:rsidR="00076548" w:rsidRPr="005675B7">
        <w:rPr>
          <w:b/>
          <w:sz w:val="24"/>
          <w:szCs w:val="24"/>
          <w:lang w:val="pt-PT"/>
        </w:rPr>
        <w:t>:</w:t>
      </w:r>
    </w:p>
    <w:p w14:paraId="09A8E09C" w14:textId="7083BF95" w:rsidR="00FA1BDB" w:rsidRPr="005675B7" w:rsidRDefault="005675B7" w:rsidP="006F4EA4">
      <w:pPr>
        <w:spacing w:line="360" w:lineRule="auto"/>
        <w:jc w:val="both"/>
        <w:rPr>
          <w:rFonts w:cstheme="minorHAnsi"/>
          <w:color w:val="333333"/>
          <w:sz w:val="24"/>
          <w:szCs w:val="24"/>
          <w:lang w:val="pt-PT"/>
        </w:rPr>
      </w:pPr>
      <w:r w:rsidRPr="005675B7">
        <w:rPr>
          <w:rFonts w:cstheme="minorHAnsi"/>
          <w:color w:val="000000" w:themeColor="text1"/>
          <w:sz w:val="24"/>
          <w:szCs w:val="24"/>
          <w:lang w:val="pt-PT"/>
        </w:rPr>
        <w:t>Um total de</w:t>
      </w:r>
      <w:r w:rsidR="00076548"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 14 </w:t>
      </w:r>
      <w:r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amostras foram analisadas usando </w:t>
      </w:r>
      <w:r w:rsidR="00935581">
        <w:rPr>
          <w:rFonts w:cstheme="minorHAnsi"/>
          <w:color w:val="000000" w:themeColor="text1"/>
          <w:sz w:val="24"/>
          <w:szCs w:val="24"/>
          <w:lang w:val="pt-PT"/>
        </w:rPr>
        <w:t>TDR</w:t>
      </w:r>
      <w:r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, das quais </w:t>
      </w:r>
      <w:r w:rsidR="00076548"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6 </w:t>
      </w:r>
      <w:r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deram resultado positivo para </w:t>
      </w:r>
      <w:r w:rsidR="00935581">
        <w:rPr>
          <w:rFonts w:cstheme="minorHAnsi"/>
          <w:color w:val="000000" w:themeColor="text1"/>
          <w:sz w:val="24"/>
          <w:szCs w:val="24"/>
          <w:lang w:val="pt-PT"/>
        </w:rPr>
        <w:t>o seró</w:t>
      </w:r>
      <w:r>
        <w:rPr>
          <w:rFonts w:cstheme="minorHAnsi"/>
          <w:color w:val="000000" w:themeColor="text1"/>
          <w:sz w:val="24"/>
          <w:szCs w:val="24"/>
          <w:lang w:val="pt-PT"/>
        </w:rPr>
        <w:t>tipo da</w:t>
      </w:r>
      <w:r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 cólera </w:t>
      </w:r>
      <w:r w:rsidR="00076548"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0139.  </w:t>
      </w:r>
      <w:r>
        <w:rPr>
          <w:rFonts w:cstheme="minorHAnsi"/>
          <w:color w:val="000000" w:themeColor="text1"/>
          <w:sz w:val="24"/>
          <w:szCs w:val="24"/>
          <w:lang w:val="pt-PT"/>
        </w:rPr>
        <w:t>Das</w:t>
      </w:r>
      <w:r w:rsidR="00076548"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 14 </w:t>
      </w:r>
      <w:r>
        <w:rPr>
          <w:rFonts w:cstheme="minorHAnsi"/>
          <w:color w:val="000000" w:themeColor="text1"/>
          <w:sz w:val="24"/>
          <w:szCs w:val="24"/>
          <w:lang w:val="pt-PT"/>
        </w:rPr>
        <w:t>amostras que foram levadas para o laboratório para microscopia e cultura</w:t>
      </w:r>
      <w:r w:rsidR="00076548"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, </w:t>
      </w:r>
      <w:r>
        <w:rPr>
          <w:rFonts w:cstheme="minorHAnsi"/>
          <w:color w:val="000000" w:themeColor="text1"/>
          <w:sz w:val="24"/>
          <w:szCs w:val="24"/>
          <w:lang w:val="pt-PT"/>
        </w:rPr>
        <w:t>uma amostra deu resultado positivo para a cólera</w:t>
      </w:r>
      <w:r w:rsidR="00076548" w:rsidRPr="005675B7">
        <w:rPr>
          <w:rFonts w:cstheme="minorHAnsi"/>
          <w:color w:val="333333"/>
          <w:sz w:val="24"/>
          <w:szCs w:val="24"/>
          <w:lang w:val="pt-PT"/>
        </w:rPr>
        <w:t xml:space="preserve">. </w:t>
      </w:r>
    </w:p>
    <w:p w14:paraId="2EBD76C6" w14:textId="77777777" w:rsidR="00FA1BDB" w:rsidRPr="005675B7" w:rsidRDefault="005675B7" w:rsidP="006F4EA4">
      <w:pPr>
        <w:pStyle w:val="NoSpacing"/>
        <w:spacing w:line="360" w:lineRule="auto"/>
        <w:jc w:val="both"/>
        <w:rPr>
          <w:b/>
          <w:sz w:val="24"/>
          <w:szCs w:val="24"/>
          <w:lang w:val="pt-PT"/>
        </w:rPr>
      </w:pPr>
      <w:r>
        <w:rPr>
          <w:b/>
          <w:sz w:val="24"/>
          <w:szCs w:val="24"/>
          <w:lang w:val="pt-PT"/>
        </w:rPr>
        <w:t xml:space="preserve">Gráfico </w:t>
      </w:r>
      <w:r w:rsidR="00FA1BDB" w:rsidRPr="005675B7">
        <w:rPr>
          <w:b/>
          <w:sz w:val="24"/>
          <w:szCs w:val="24"/>
          <w:lang w:val="pt-PT"/>
        </w:rPr>
        <w:t>1: Distrib</w:t>
      </w:r>
      <w:r>
        <w:rPr>
          <w:b/>
          <w:sz w:val="24"/>
          <w:szCs w:val="24"/>
          <w:lang w:val="pt-PT"/>
        </w:rPr>
        <w:t>uição dos casos por local</w:t>
      </w:r>
    </w:p>
    <w:p w14:paraId="358242F3" w14:textId="1FAD2891" w:rsidR="00A856CA" w:rsidRPr="005675B7" w:rsidRDefault="00FA1BDB" w:rsidP="006F4EA4">
      <w:pPr>
        <w:spacing w:line="360" w:lineRule="auto"/>
        <w:jc w:val="both"/>
        <w:rPr>
          <w:rFonts w:cstheme="minorHAnsi"/>
          <w:b/>
          <w:color w:val="333333"/>
          <w:sz w:val="24"/>
          <w:szCs w:val="24"/>
          <w:lang w:val="pt-PT"/>
        </w:rPr>
        <w:sectPr w:rsidR="00A856CA" w:rsidRPr="005675B7" w:rsidSect="005474DC">
          <w:headerReference w:type="default" r:id="rId11"/>
          <w:footerReference w:type="default" r:id="rId12"/>
          <w:type w:val="continuous"/>
          <w:pgSz w:w="11906" w:h="16838"/>
          <w:pgMar w:top="1440" w:right="1440" w:bottom="1440" w:left="1440" w:header="720" w:footer="720" w:gutter="0"/>
          <w:cols w:space="708"/>
          <w:docGrid w:linePitch="360"/>
        </w:sectPr>
      </w:pPr>
      <w:r w:rsidRPr="005675B7">
        <w:rPr>
          <w:noProof/>
          <w:lang w:val="en-US" w:eastAsia="en-US"/>
        </w:rPr>
        <w:drawing>
          <wp:inline distT="0" distB="0" distL="0" distR="0" wp14:anchorId="33FBD227" wp14:editId="5EB9ED3F">
            <wp:extent cx="5476875" cy="2747645"/>
            <wp:effectExtent l="0" t="0" r="9525" b="14605"/>
            <wp:docPr id="2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076548" w:rsidRPr="005675B7">
        <w:rPr>
          <w:rFonts w:cstheme="minorHAnsi"/>
          <w:color w:val="333333"/>
          <w:sz w:val="24"/>
          <w:szCs w:val="24"/>
          <w:lang w:val="pt-PT"/>
        </w:rPr>
        <w:t xml:space="preserve">                                                  </w:t>
      </w:r>
      <w:r w:rsidR="00E971DD">
        <w:rPr>
          <w:rFonts w:cstheme="minorHAnsi"/>
          <w:color w:val="333333"/>
          <w:sz w:val="24"/>
          <w:szCs w:val="24"/>
          <w:lang w:val="pt-PT"/>
        </w:rPr>
        <w:t xml:space="preserve">                             </w:t>
      </w:r>
    </w:p>
    <w:p w14:paraId="395F2771" w14:textId="50FA046D" w:rsidR="008D54D1" w:rsidRPr="005675B7" w:rsidRDefault="005675B7" w:rsidP="006F4EA4">
      <w:pPr>
        <w:spacing w:line="360" w:lineRule="auto"/>
        <w:jc w:val="both"/>
        <w:rPr>
          <w:noProof/>
          <w:lang w:val="pt-PT" w:eastAsia="en-US"/>
        </w:rPr>
      </w:pPr>
      <w:r>
        <w:rPr>
          <w:b/>
          <w:sz w:val="24"/>
          <w:szCs w:val="24"/>
          <w:lang w:val="pt-PT"/>
        </w:rPr>
        <w:t xml:space="preserve">Gráfico </w:t>
      </w:r>
      <w:r w:rsidR="006F4EA4" w:rsidRPr="005675B7">
        <w:rPr>
          <w:b/>
          <w:sz w:val="24"/>
          <w:szCs w:val="24"/>
          <w:lang w:val="pt-PT"/>
        </w:rPr>
        <w:t xml:space="preserve">2: </w:t>
      </w:r>
      <w:r>
        <w:rPr>
          <w:b/>
          <w:sz w:val="24"/>
          <w:szCs w:val="24"/>
          <w:lang w:val="pt-PT"/>
        </w:rPr>
        <w:t xml:space="preserve">Curva epidemiológica </w:t>
      </w:r>
    </w:p>
    <w:p w14:paraId="1BA8102C" w14:textId="77777777" w:rsidR="00E56983" w:rsidRDefault="00534B25" w:rsidP="00EF39A1">
      <w:pPr>
        <w:spacing w:line="360" w:lineRule="auto"/>
        <w:jc w:val="both"/>
        <w:rPr>
          <w:b/>
          <w:noProof/>
          <w:lang w:val="pt-PT" w:eastAsia="en-US"/>
        </w:rPr>
      </w:pPr>
      <w:r w:rsidRPr="005675B7">
        <w:rPr>
          <w:noProof/>
          <w:lang w:val="en-US" w:eastAsia="en-US"/>
        </w:rPr>
        <w:drawing>
          <wp:inline distT="0" distB="0" distL="0" distR="0" wp14:anchorId="1DCF63E1" wp14:editId="383767FC">
            <wp:extent cx="5731510" cy="2701900"/>
            <wp:effectExtent l="0" t="0" r="21590" b="22860"/>
            <wp:docPr id="3" name="Char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076548" w:rsidRPr="005675B7">
        <w:rPr>
          <w:b/>
          <w:noProof/>
          <w:lang w:val="pt-PT"/>
        </w:rPr>
        <w:t xml:space="preserve"> </w:t>
      </w:r>
      <w:r w:rsidR="00BB4766" w:rsidRPr="005675B7">
        <w:rPr>
          <w:b/>
          <w:noProof/>
          <w:lang w:val="pt-PT" w:eastAsia="en-US"/>
        </w:rPr>
        <w:t xml:space="preserve">        </w:t>
      </w:r>
    </w:p>
    <w:p w14:paraId="0BB370C3" w14:textId="77777777" w:rsidR="00E56983" w:rsidRDefault="00E56983" w:rsidP="00EF39A1">
      <w:pPr>
        <w:spacing w:line="360" w:lineRule="auto"/>
        <w:jc w:val="both"/>
        <w:rPr>
          <w:b/>
          <w:noProof/>
          <w:lang w:val="pt-PT" w:eastAsia="en-US"/>
        </w:rPr>
      </w:pPr>
    </w:p>
    <w:p w14:paraId="41DB89E9" w14:textId="19812D4C" w:rsidR="00EF39A1" w:rsidRPr="005675B7" w:rsidRDefault="00BB4766" w:rsidP="00EF39A1">
      <w:pPr>
        <w:spacing w:line="360" w:lineRule="auto"/>
        <w:jc w:val="both"/>
        <w:rPr>
          <w:b/>
          <w:noProof/>
          <w:lang w:val="pt-PT"/>
        </w:rPr>
      </w:pPr>
      <w:r w:rsidRPr="005675B7">
        <w:rPr>
          <w:b/>
          <w:noProof/>
          <w:lang w:val="pt-PT" w:eastAsia="en-US"/>
        </w:rPr>
        <w:t xml:space="preserve">     </w:t>
      </w:r>
      <w:r w:rsidR="00EF39A1" w:rsidRPr="005675B7">
        <w:rPr>
          <w:b/>
          <w:noProof/>
          <w:lang w:val="pt-PT" w:eastAsia="en-US"/>
        </w:rPr>
        <w:t xml:space="preserve">                </w:t>
      </w:r>
    </w:p>
    <w:p w14:paraId="1E46855D" w14:textId="77777777" w:rsidR="00EF39A1" w:rsidRPr="005675B7" w:rsidRDefault="005675B7" w:rsidP="00EF39A1">
      <w:pPr>
        <w:spacing w:after="0" w:line="240" w:lineRule="auto"/>
        <w:jc w:val="both"/>
        <w:rPr>
          <w:rFonts w:ascii="Gill Sans MT" w:hAnsi="Gill Sans MT"/>
          <w:b/>
          <w:bCs/>
          <w:sz w:val="24"/>
          <w:szCs w:val="24"/>
          <w:lang w:val="pt-PT"/>
        </w:rPr>
      </w:pPr>
      <w:r>
        <w:rPr>
          <w:rFonts w:ascii="Gill Sans MT" w:hAnsi="Gill Sans MT"/>
          <w:b/>
          <w:bCs/>
          <w:sz w:val="24"/>
          <w:szCs w:val="24"/>
          <w:lang w:val="pt-PT"/>
        </w:rPr>
        <w:lastRenderedPageBreak/>
        <w:t>Actividades de resposta</w:t>
      </w:r>
    </w:p>
    <w:p w14:paraId="127712D6" w14:textId="77777777" w:rsidR="00EF39A1" w:rsidRPr="005675B7" w:rsidRDefault="00EF39A1" w:rsidP="00EF39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PT"/>
        </w:rPr>
      </w:pPr>
    </w:p>
    <w:p w14:paraId="7D1A4B3E" w14:textId="77777777" w:rsidR="00261C20" w:rsidRPr="00E971DD" w:rsidRDefault="005675B7" w:rsidP="00EF39A1">
      <w:pPr>
        <w:spacing w:after="0" w:line="240" w:lineRule="auto"/>
        <w:jc w:val="both"/>
        <w:rPr>
          <w:rFonts w:cstheme="minorHAnsi"/>
          <w:b/>
          <w:color w:val="0070C0"/>
          <w:sz w:val="24"/>
          <w:szCs w:val="24"/>
          <w:lang w:val="pt-PT"/>
        </w:rPr>
      </w:pPr>
      <w:r w:rsidRPr="00E971DD">
        <w:rPr>
          <w:rFonts w:cstheme="minorHAnsi"/>
          <w:b/>
          <w:color w:val="0070C0"/>
          <w:sz w:val="24"/>
          <w:szCs w:val="24"/>
          <w:lang w:val="pt-PT"/>
        </w:rPr>
        <w:t>Saúde</w:t>
      </w:r>
    </w:p>
    <w:p w14:paraId="74C58FDE" w14:textId="77777777" w:rsidR="00EF39A1" w:rsidRPr="005675B7" w:rsidRDefault="00EF39A1" w:rsidP="00EF39A1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  <w:lang w:val="pt-PT"/>
        </w:rPr>
      </w:pPr>
    </w:p>
    <w:p w14:paraId="5A2D2BB6" w14:textId="77777777" w:rsidR="00935E21" w:rsidRPr="005675B7" w:rsidRDefault="00935E21" w:rsidP="00EF39A1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 w:rsidRPr="005675B7">
        <w:rPr>
          <w:rFonts w:cstheme="minorHAnsi"/>
          <w:b/>
          <w:color w:val="000000" w:themeColor="text1"/>
          <w:sz w:val="24"/>
          <w:szCs w:val="24"/>
          <w:lang w:val="pt-PT"/>
        </w:rPr>
        <w:t>Activi</w:t>
      </w:r>
      <w:r w:rsidR="005675B7">
        <w:rPr>
          <w:rFonts w:cstheme="minorHAnsi"/>
          <w:b/>
          <w:color w:val="000000" w:themeColor="text1"/>
          <w:sz w:val="24"/>
          <w:szCs w:val="24"/>
          <w:lang w:val="pt-PT"/>
        </w:rPr>
        <w:t>dad</w:t>
      </w:r>
      <w:r w:rsidR="00534B25" w:rsidRPr="005675B7">
        <w:rPr>
          <w:rFonts w:cstheme="minorHAnsi"/>
          <w:b/>
          <w:color w:val="000000" w:themeColor="text1"/>
          <w:sz w:val="24"/>
          <w:szCs w:val="24"/>
          <w:lang w:val="pt-PT"/>
        </w:rPr>
        <w:t xml:space="preserve">es </w:t>
      </w:r>
      <w:r w:rsidR="005675B7">
        <w:rPr>
          <w:rFonts w:cstheme="minorHAnsi"/>
          <w:b/>
          <w:color w:val="000000" w:themeColor="text1"/>
          <w:sz w:val="24"/>
          <w:szCs w:val="24"/>
          <w:lang w:val="pt-PT"/>
        </w:rPr>
        <w:t xml:space="preserve">nos campos afectados </w:t>
      </w:r>
    </w:p>
    <w:p w14:paraId="11F2CCE5" w14:textId="77777777" w:rsidR="00076548" w:rsidRPr="005675B7" w:rsidRDefault="005675B7" w:rsidP="00EF39A1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Vigilância activa, incluindo a localização casa a casa/tenda a tenda</w:t>
      </w:r>
    </w:p>
    <w:p w14:paraId="2AAB369F" w14:textId="77777777" w:rsidR="00A05FA7" w:rsidRPr="005675B7" w:rsidRDefault="005675B7" w:rsidP="00EF39A1">
      <w:pPr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Reunião de coordenação</w:t>
      </w:r>
    </w:p>
    <w:p w14:paraId="055B4BE8" w14:textId="77777777" w:rsidR="00076548" w:rsidRPr="005675B7" w:rsidRDefault="005675B7" w:rsidP="00EF39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Gestão dos casos</w:t>
      </w:r>
    </w:p>
    <w:p w14:paraId="1A7BA41A" w14:textId="77777777" w:rsidR="00076548" w:rsidRPr="005675B7" w:rsidRDefault="00261C20" w:rsidP="00EF39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 w:rsidRPr="005675B7">
        <w:rPr>
          <w:rFonts w:cstheme="minorHAnsi"/>
          <w:color w:val="000000" w:themeColor="text1"/>
          <w:sz w:val="24"/>
          <w:szCs w:val="24"/>
          <w:lang w:val="pt-PT"/>
        </w:rPr>
        <w:t>Pr</w:t>
      </w:r>
      <w:r w:rsidR="005675B7">
        <w:rPr>
          <w:rFonts w:cstheme="minorHAnsi"/>
          <w:color w:val="000000" w:themeColor="text1"/>
          <w:sz w:val="24"/>
          <w:szCs w:val="24"/>
          <w:lang w:val="pt-PT"/>
        </w:rPr>
        <w:t xml:space="preserve">é-posicionamento do material médico </w:t>
      </w:r>
    </w:p>
    <w:p w14:paraId="1453425B" w14:textId="77777777" w:rsidR="00D50612" w:rsidRPr="005675B7" w:rsidRDefault="005675B7" w:rsidP="00EF39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 w:rsidRPr="005675B7">
        <w:rPr>
          <w:rFonts w:cstheme="minorHAnsi"/>
          <w:color w:val="000000" w:themeColor="text1"/>
          <w:sz w:val="24"/>
          <w:szCs w:val="24"/>
          <w:lang w:val="pt-PT"/>
        </w:rPr>
        <w:t>Pr</w:t>
      </w:r>
      <w:r>
        <w:rPr>
          <w:rFonts w:cstheme="minorHAnsi"/>
          <w:color w:val="000000" w:themeColor="text1"/>
          <w:sz w:val="24"/>
          <w:szCs w:val="24"/>
          <w:lang w:val="pt-PT"/>
        </w:rPr>
        <w:t>é-posicionamento do material para PCI, com kits de emergência</w:t>
      </w:r>
    </w:p>
    <w:p w14:paraId="5925466B" w14:textId="77777777" w:rsidR="0090228E" w:rsidRPr="005675B7" w:rsidRDefault="005675B7" w:rsidP="00EF39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Educação sanitária</w:t>
      </w:r>
    </w:p>
    <w:p w14:paraId="060B5AE7" w14:textId="77777777" w:rsidR="0090228E" w:rsidRPr="005675B7" w:rsidRDefault="005675B7" w:rsidP="00EF39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Sensibilização dos clínicos</w:t>
      </w:r>
    </w:p>
    <w:p w14:paraId="7CAB1633" w14:textId="77777777" w:rsidR="0090228E" w:rsidRPr="005675B7" w:rsidRDefault="005675B7" w:rsidP="00EF39A1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 xml:space="preserve">Prevenção e controlo das infecções </w:t>
      </w:r>
    </w:p>
    <w:p w14:paraId="4A7F8AE7" w14:textId="77777777" w:rsidR="0090228E" w:rsidRPr="005675B7" w:rsidRDefault="0090228E" w:rsidP="00EF39A1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</w:p>
    <w:p w14:paraId="1A009ACF" w14:textId="77777777" w:rsidR="00935E21" w:rsidRPr="005675B7" w:rsidRDefault="00935E21" w:rsidP="00EF39A1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  <w:lang w:val="pt-PT"/>
        </w:rPr>
      </w:pPr>
      <w:r w:rsidRPr="005675B7">
        <w:rPr>
          <w:rFonts w:cstheme="minorHAnsi"/>
          <w:b/>
          <w:color w:val="000000" w:themeColor="text1"/>
          <w:sz w:val="24"/>
          <w:szCs w:val="24"/>
          <w:lang w:val="pt-PT"/>
        </w:rPr>
        <w:t>Activi</w:t>
      </w:r>
      <w:r w:rsidR="005675B7">
        <w:rPr>
          <w:rFonts w:cstheme="minorHAnsi"/>
          <w:b/>
          <w:color w:val="000000" w:themeColor="text1"/>
          <w:sz w:val="24"/>
          <w:szCs w:val="24"/>
          <w:lang w:val="pt-PT"/>
        </w:rPr>
        <w:t>dad</w:t>
      </w:r>
      <w:r w:rsidRPr="005675B7">
        <w:rPr>
          <w:rFonts w:cstheme="minorHAnsi"/>
          <w:b/>
          <w:color w:val="000000" w:themeColor="text1"/>
          <w:sz w:val="24"/>
          <w:szCs w:val="24"/>
          <w:lang w:val="pt-PT"/>
        </w:rPr>
        <w:t xml:space="preserve">es </w:t>
      </w:r>
      <w:r w:rsidR="005675B7">
        <w:rPr>
          <w:rFonts w:cstheme="minorHAnsi"/>
          <w:b/>
          <w:color w:val="000000" w:themeColor="text1"/>
          <w:sz w:val="24"/>
          <w:szCs w:val="24"/>
          <w:lang w:val="pt-PT"/>
        </w:rPr>
        <w:t>em outros campos</w:t>
      </w:r>
      <w:r w:rsidRPr="005675B7">
        <w:rPr>
          <w:rFonts w:cstheme="minorHAnsi"/>
          <w:b/>
          <w:color w:val="000000" w:themeColor="text1"/>
          <w:sz w:val="24"/>
          <w:szCs w:val="24"/>
          <w:lang w:val="pt-PT"/>
        </w:rPr>
        <w:t>:</w:t>
      </w:r>
    </w:p>
    <w:p w14:paraId="243FB757" w14:textId="77777777" w:rsidR="00935E21" w:rsidRPr="005675B7" w:rsidRDefault="005675B7" w:rsidP="00EF39A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Vigilância activa</w:t>
      </w:r>
      <w:r w:rsidR="00935E21" w:rsidRPr="005675B7">
        <w:rPr>
          <w:rFonts w:cstheme="minorHAnsi"/>
          <w:color w:val="000000" w:themeColor="text1"/>
          <w:sz w:val="24"/>
          <w:szCs w:val="24"/>
          <w:lang w:val="pt-PT"/>
        </w:rPr>
        <w:t xml:space="preserve">; </w:t>
      </w:r>
      <w:r w:rsidR="00EC0AA3">
        <w:rPr>
          <w:rFonts w:cstheme="minorHAnsi"/>
          <w:color w:val="000000" w:themeColor="text1"/>
          <w:sz w:val="24"/>
          <w:szCs w:val="24"/>
          <w:lang w:val="pt-PT"/>
        </w:rPr>
        <w:t xml:space="preserve">procura de caso </w:t>
      </w:r>
    </w:p>
    <w:p w14:paraId="3B694AAA" w14:textId="77777777" w:rsidR="00935E21" w:rsidRPr="005675B7" w:rsidRDefault="00EC0AA3" w:rsidP="00EF39A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>
        <w:rPr>
          <w:rFonts w:cstheme="minorHAnsi"/>
          <w:color w:val="000000" w:themeColor="text1"/>
          <w:sz w:val="24"/>
          <w:szCs w:val="24"/>
          <w:lang w:val="pt-PT"/>
        </w:rPr>
        <w:t>Educação sanitária</w:t>
      </w:r>
    </w:p>
    <w:p w14:paraId="51622F3A" w14:textId="77777777" w:rsidR="00E40916" w:rsidRPr="005675B7" w:rsidRDefault="00E40916" w:rsidP="00EF39A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 w:rsidRPr="005675B7">
        <w:rPr>
          <w:rFonts w:cstheme="minorHAnsi"/>
          <w:color w:val="000000" w:themeColor="text1"/>
          <w:sz w:val="24"/>
          <w:szCs w:val="24"/>
          <w:lang w:val="pt-PT"/>
        </w:rPr>
        <w:t>Sensi</w:t>
      </w:r>
      <w:r w:rsidR="00EC0AA3">
        <w:rPr>
          <w:rFonts w:cstheme="minorHAnsi"/>
          <w:color w:val="000000" w:themeColor="text1"/>
          <w:sz w:val="24"/>
          <w:szCs w:val="24"/>
          <w:lang w:val="pt-PT"/>
        </w:rPr>
        <w:t xml:space="preserve">bilização dos profissionais de saúde nas clínicas dos campos </w:t>
      </w:r>
    </w:p>
    <w:p w14:paraId="3EBAAB3F" w14:textId="77777777" w:rsidR="00D50612" w:rsidRPr="005675B7" w:rsidRDefault="00D50612" w:rsidP="00EF39A1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  <w:r w:rsidRPr="005675B7">
        <w:rPr>
          <w:rFonts w:cstheme="minorHAnsi"/>
          <w:color w:val="000000" w:themeColor="text1"/>
          <w:sz w:val="24"/>
          <w:szCs w:val="24"/>
          <w:lang w:val="pt-PT"/>
        </w:rPr>
        <w:t>Sensi</w:t>
      </w:r>
      <w:r w:rsidR="00EC0AA3">
        <w:rPr>
          <w:rFonts w:cstheme="minorHAnsi"/>
          <w:color w:val="000000" w:themeColor="text1"/>
          <w:sz w:val="24"/>
          <w:szCs w:val="24"/>
          <w:lang w:val="pt-PT"/>
        </w:rPr>
        <w:t xml:space="preserve">bilização dos responsáveis pela vigilância </w:t>
      </w:r>
    </w:p>
    <w:p w14:paraId="1A486E4D" w14:textId="77777777" w:rsidR="0090228E" w:rsidRPr="005675B7" w:rsidRDefault="0090228E" w:rsidP="00EF39A1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  <w:lang w:val="pt-PT"/>
        </w:rPr>
      </w:pPr>
    </w:p>
    <w:p w14:paraId="67BC2E5A" w14:textId="77777777" w:rsidR="00261C20" w:rsidRPr="00E971DD" w:rsidRDefault="00261C20" w:rsidP="00EF39A1">
      <w:pPr>
        <w:spacing w:after="0" w:line="240" w:lineRule="auto"/>
        <w:jc w:val="both"/>
        <w:rPr>
          <w:rFonts w:cstheme="minorHAnsi"/>
          <w:b/>
          <w:color w:val="0070C0"/>
          <w:sz w:val="24"/>
          <w:szCs w:val="24"/>
          <w:lang w:val="pt-PT"/>
        </w:rPr>
      </w:pPr>
      <w:r w:rsidRPr="00E971DD">
        <w:rPr>
          <w:rFonts w:cstheme="minorHAnsi"/>
          <w:b/>
          <w:color w:val="0070C0"/>
          <w:sz w:val="24"/>
          <w:szCs w:val="24"/>
          <w:lang w:val="pt-PT"/>
        </w:rPr>
        <w:t>WASH</w:t>
      </w:r>
    </w:p>
    <w:p w14:paraId="394B1D3E" w14:textId="77777777" w:rsidR="00EF39A1" w:rsidRPr="005675B7" w:rsidRDefault="00EF39A1" w:rsidP="00EF39A1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  <w:lang w:val="pt-PT"/>
        </w:rPr>
      </w:pPr>
    </w:p>
    <w:p w14:paraId="11ADB89B" w14:textId="2845E5F1" w:rsidR="00534B25" w:rsidRPr="005675B7" w:rsidRDefault="00534B25" w:rsidP="00EF39A1">
      <w:pPr>
        <w:spacing w:after="0" w:line="240" w:lineRule="auto"/>
        <w:jc w:val="both"/>
        <w:rPr>
          <w:rFonts w:cs="Arial"/>
          <w:b/>
          <w:sz w:val="24"/>
          <w:szCs w:val="24"/>
          <w:lang w:val="pt-PT"/>
        </w:rPr>
      </w:pPr>
      <w:r w:rsidRPr="005675B7">
        <w:rPr>
          <w:rFonts w:cs="Arial"/>
          <w:b/>
          <w:sz w:val="24"/>
          <w:szCs w:val="24"/>
          <w:lang w:val="pt-PT"/>
        </w:rPr>
        <w:t>Activi</w:t>
      </w:r>
      <w:r w:rsidR="00EC0AA3">
        <w:rPr>
          <w:rFonts w:cs="Arial"/>
          <w:b/>
          <w:sz w:val="24"/>
          <w:szCs w:val="24"/>
          <w:lang w:val="pt-PT"/>
        </w:rPr>
        <w:t>dad</w:t>
      </w:r>
      <w:r w:rsidRPr="005675B7">
        <w:rPr>
          <w:rFonts w:cs="Arial"/>
          <w:b/>
          <w:sz w:val="24"/>
          <w:szCs w:val="24"/>
          <w:lang w:val="pt-PT"/>
        </w:rPr>
        <w:t>es implement</w:t>
      </w:r>
      <w:r w:rsidR="00EC0AA3">
        <w:rPr>
          <w:rFonts w:cs="Arial"/>
          <w:b/>
          <w:sz w:val="24"/>
          <w:szCs w:val="24"/>
          <w:lang w:val="pt-PT"/>
        </w:rPr>
        <w:t>adas nos campos de</w:t>
      </w:r>
      <w:r w:rsidRPr="005675B7">
        <w:rPr>
          <w:rFonts w:cs="Arial"/>
          <w:b/>
          <w:sz w:val="24"/>
          <w:szCs w:val="24"/>
          <w:lang w:val="pt-PT"/>
        </w:rPr>
        <w:t xml:space="preserve"> Goni Kachallari, Sanda Kyarimi </w:t>
      </w:r>
      <w:r w:rsidR="00EC0AA3">
        <w:rPr>
          <w:rFonts w:cs="Arial"/>
          <w:b/>
          <w:sz w:val="24"/>
          <w:szCs w:val="24"/>
          <w:lang w:val="pt-PT"/>
        </w:rPr>
        <w:t>e</w:t>
      </w:r>
      <w:r w:rsidRPr="005675B7">
        <w:rPr>
          <w:rFonts w:cs="Arial"/>
          <w:b/>
          <w:sz w:val="24"/>
          <w:szCs w:val="24"/>
          <w:lang w:val="pt-PT"/>
        </w:rPr>
        <w:t xml:space="preserve"> </w:t>
      </w:r>
      <w:r w:rsidR="00935581">
        <w:rPr>
          <w:rFonts w:cs="Arial"/>
          <w:b/>
          <w:sz w:val="24"/>
          <w:szCs w:val="24"/>
          <w:lang w:val="pt-PT"/>
        </w:rPr>
        <w:t>Centro Agrícola</w:t>
      </w:r>
      <w:r w:rsidRPr="005675B7">
        <w:rPr>
          <w:rFonts w:cs="Arial"/>
          <w:b/>
          <w:sz w:val="24"/>
          <w:szCs w:val="24"/>
          <w:lang w:val="pt-PT"/>
        </w:rPr>
        <w:t xml:space="preserve"> </w:t>
      </w:r>
    </w:p>
    <w:p w14:paraId="508FC70F" w14:textId="77777777" w:rsidR="00534B25" w:rsidRPr="005675B7" w:rsidRDefault="00EC0AA3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Tratamento das fontes de água com cloro</w:t>
      </w:r>
      <w:r w:rsidR="00534B25" w:rsidRPr="005675B7">
        <w:rPr>
          <w:rFonts w:cs="Arial"/>
          <w:sz w:val="24"/>
          <w:szCs w:val="24"/>
          <w:lang w:val="pt-PT"/>
        </w:rPr>
        <w:t xml:space="preserve"> </w:t>
      </w:r>
    </w:p>
    <w:p w14:paraId="36D45F7E" w14:textId="77777777" w:rsidR="00534B25" w:rsidRPr="005675B7" w:rsidRDefault="00EC0AA3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Educação sobre higiene para as PID</w:t>
      </w:r>
    </w:p>
    <w:p w14:paraId="0C6044D6" w14:textId="77777777" w:rsidR="00534B25" w:rsidRPr="005675B7" w:rsidRDefault="00EC0AA3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Limpeza dos sanitários e do ambiente do campo </w:t>
      </w:r>
    </w:p>
    <w:p w14:paraId="643D73F9" w14:textId="77777777" w:rsidR="00534B25" w:rsidRPr="005675B7" w:rsidRDefault="00EC0AA3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Camiões-cisterna com água para </w:t>
      </w:r>
      <w:r w:rsidR="00534B25" w:rsidRPr="005675B7">
        <w:rPr>
          <w:rFonts w:cs="Arial"/>
          <w:sz w:val="24"/>
          <w:szCs w:val="24"/>
          <w:lang w:val="pt-PT"/>
        </w:rPr>
        <w:t>Goni Kachallari</w:t>
      </w:r>
    </w:p>
    <w:p w14:paraId="2496F412" w14:textId="77777777" w:rsidR="00534B25" w:rsidRPr="005675B7" w:rsidRDefault="00EC0AA3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Ligação em curso do campo de </w:t>
      </w:r>
      <w:r w:rsidR="00534B25" w:rsidRPr="005675B7">
        <w:rPr>
          <w:rFonts w:cs="Arial"/>
          <w:sz w:val="24"/>
          <w:szCs w:val="24"/>
          <w:lang w:val="pt-PT"/>
        </w:rPr>
        <w:t xml:space="preserve">Goni Kachallari </w:t>
      </w:r>
      <w:r>
        <w:rPr>
          <w:rFonts w:cs="Arial"/>
          <w:sz w:val="24"/>
          <w:szCs w:val="24"/>
          <w:lang w:val="pt-PT"/>
        </w:rPr>
        <w:t xml:space="preserve">ao sistema </w:t>
      </w:r>
      <w:r w:rsidR="00534B25" w:rsidRPr="005675B7">
        <w:rPr>
          <w:rFonts w:cs="Arial"/>
          <w:sz w:val="24"/>
          <w:szCs w:val="24"/>
          <w:lang w:val="pt-PT"/>
        </w:rPr>
        <w:t xml:space="preserve">municipal </w:t>
      </w:r>
      <w:r>
        <w:rPr>
          <w:rFonts w:cs="Arial"/>
          <w:sz w:val="24"/>
          <w:szCs w:val="24"/>
          <w:lang w:val="pt-PT"/>
        </w:rPr>
        <w:t xml:space="preserve">de distribuição de água, através do depósito de água perto do campo </w:t>
      </w:r>
    </w:p>
    <w:p w14:paraId="4E1E1D7F" w14:textId="15DC5212" w:rsidR="00534B25" w:rsidRPr="005675B7" w:rsidRDefault="00534B25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 w:rsidRPr="005675B7">
        <w:rPr>
          <w:rFonts w:cs="Arial"/>
          <w:sz w:val="24"/>
          <w:szCs w:val="24"/>
          <w:lang w:val="pt-PT"/>
        </w:rPr>
        <w:t>Distribu</w:t>
      </w:r>
      <w:r w:rsidR="00EC0AA3">
        <w:rPr>
          <w:rFonts w:cs="Arial"/>
          <w:sz w:val="24"/>
          <w:szCs w:val="24"/>
          <w:lang w:val="pt-PT"/>
        </w:rPr>
        <w:t>ição de estojos de higiene</w:t>
      </w:r>
      <w:r w:rsidR="00EC0AA3" w:rsidRPr="005675B7">
        <w:rPr>
          <w:rFonts w:cs="Arial"/>
          <w:sz w:val="24"/>
          <w:szCs w:val="24"/>
          <w:lang w:val="pt-PT"/>
        </w:rPr>
        <w:t xml:space="preserve"> </w:t>
      </w:r>
      <w:r w:rsidRPr="005675B7">
        <w:rPr>
          <w:rFonts w:cs="Arial"/>
          <w:sz w:val="24"/>
          <w:szCs w:val="24"/>
          <w:lang w:val="pt-PT"/>
        </w:rPr>
        <w:t>/digni</w:t>
      </w:r>
      <w:r w:rsidR="00EC0AA3">
        <w:rPr>
          <w:rFonts w:cs="Arial"/>
          <w:sz w:val="24"/>
          <w:szCs w:val="24"/>
          <w:lang w:val="pt-PT"/>
        </w:rPr>
        <w:t xml:space="preserve">dade no campo </w:t>
      </w:r>
      <w:r w:rsidR="00935581">
        <w:rPr>
          <w:rFonts w:cs="Arial"/>
          <w:sz w:val="24"/>
          <w:szCs w:val="24"/>
          <w:lang w:val="pt-PT"/>
        </w:rPr>
        <w:t>do Centro Agrícola</w:t>
      </w:r>
      <w:r w:rsidRPr="005675B7">
        <w:rPr>
          <w:rFonts w:cs="Arial"/>
          <w:sz w:val="24"/>
          <w:szCs w:val="24"/>
          <w:lang w:val="pt-PT"/>
        </w:rPr>
        <w:t xml:space="preserve"> </w:t>
      </w:r>
    </w:p>
    <w:p w14:paraId="745E6B7F" w14:textId="77777777" w:rsidR="00534B25" w:rsidRPr="005675B7" w:rsidRDefault="00EC0AA3" w:rsidP="00EF39A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Limpeza geral e recolha de resíduos sólidos no campo de </w:t>
      </w:r>
      <w:r w:rsidR="00534B25" w:rsidRPr="005675B7">
        <w:rPr>
          <w:rFonts w:cs="Arial"/>
          <w:sz w:val="24"/>
          <w:szCs w:val="24"/>
          <w:lang w:val="pt-PT"/>
        </w:rPr>
        <w:t xml:space="preserve">Sanda Kyarimi </w:t>
      </w:r>
    </w:p>
    <w:p w14:paraId="654EE996" w14:textId="77777777" w:rsidR="00EF39A1" w:rsidRPr="005675B7" w:rsidRDefault="00EF39A1" w:rsidP="00EF39A1">
      <w:pPr>
        <w:spacing w:after="0" w:line="240" w:lineRule="auto"/>
        <w:jc w:val="both"/>
        <w:rPr>
          <w:rFonts w:cs="Arial"/>
          <w:b/>
          <w:sz w:val="24"/>
          <w:szCs w:val="24"/>
          <w:lang w:val="pt-PT"/>
        </w:rPr>
      </w:pPr>
    </w:p>
    <w:p w14:paraId="1F64027A" w14:textId="77777777" w:rsidR="00534B25" w:rsidRPr="005675B7" w:rsidRDefault="00534B25" w:rsidP="00EF39A1">
      <w:pPr>
        <w:spacing w:after="0" w:line="240" w:lineRule="auto"/>
        <w:jc w:val="both"/>
        <w:rPr>
          <w:rFonts w:cs="Arial"/>
          <w:b/>
          <w:sz w:val="24"/>
          <w:szCs w:val="24"/>
          <w:lang w:val="pt-PT"/>
        </w:rPr>
      </w:pPr>
      <w:r w:rsidRPr="005675B7">
        <w:rPr>
          <w:rFonts w:cs="Arial"/>
          <w:b/>
          <w:sz w:val="24"/>
          <w:szCs w:val="24"/>
          <w:lang w:val="pt-PT"/>
        </w:rPr>
        <w:t>Activi</w:t>
      </w:r>
      <w:r w:rsidR="00EC0AA3">
        <w:rPr>
          <w:rFonts w:cs="Arial"/>
          <w:b/>
          <w:sz w:val="24"/>
          <w:szCs w:val="24"/>
          <w:lang w:val="pt-PT"/>
        </w:rPr>
        <w:t>dad</w:t>
      </w:r>
      <w:r w:rsidRPr="005675B7">
        <w:rPr>
          <w:rFonts w:cs="Arial"/>
          <w:b/>
          <w:sz w:val="24"/>
          <w:szCs w:val="24"/>
          <w:lang w:val="pt-PT"/>
        </w:rPr>
        <w:t xml:space="preserve">es </w:t>
      </w:r>
      <w:r w:rsidR="00EC0AA3">
        <w:rPr>
          <w:rFonts w:cs="Arial"/>
          <w:b/>
          <w:sz w:val="24"/>
          <w:szCs w:val="24"/>
          <w:lang w:val="pt-PT"/>
        </w:rPr>
        <w:t>em outros campos</w:t>
      </w:r>
    </w:p>
    <w:p w14:paraId="5ABFB3C6" w14:textId="77777777" w:rsidR="00EC0AA3" w:rsidRPr="005675B7" w:rsidRDefault="00EC0AA3" w:rsidP="00EC0AA3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Tratamento das fontes de água com cloro</w:t>
      </w:r>
      <w:r w:rsidRPr="005675B7">
        <w:rPr>
          <w:rFonts w:cs="Arial"/>
          <w:sz w:val="24"/>
          <w:szCs w:val="24"/>
          <w:lang w:val="pt-PT"/>
        </w:rPr>
        <w:t xml:space="preserve"> </w:t>
      </w:r>
    </w:p>
    <w:p w14:paraId="07608847" w14:textId="77777777" w:rsidR="00534B25" w:rsidRPr="005675B7" w:rsidRDefault="00EC0AA3" w:rsidP="005474DC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Desinfecção</w:t>
      </w:r>
      <w:r w:rsidR="002F2442">
        <w:rPr>
          <w:rFonts w:cs="Arial"/>
          <w:sz w:val="24"/>
          <w:szCs w:val="24"/>
          <w:lang w:val="pt-PT"/>
        </w:rPr>
        <w:t xml:space="preserve"> nos campos de </w:t>
      </w:r>
      <w:r w:rsidR="00534B25" w:rsidRPr="005675B7">
        <w:rPr>
          <w:rFonts w:cs="Arial"/>
          <w:sz w:val="24"/>
          <w:szCs w:val="24"/>
          <w:lang w:val="pt-PT"/>
        </w:rPr>
        <w:t xml:space="preserve">Bakassi </w:t>
      </w:r>
      <w:r w:rsidR="002F2442">
        <w:rPr>
          <w:rFonts w:cs="Arial"/>
          <w:sz w:val="24"/>
          <w:szCs w:val="24"/>
          <w:lang w:val="pt-PT"/>
        </w:rPr>
        <w:t xml:space="preserve">e </w:t>
      </w:r>
      <w:r w:rsidR="00534B25" w:rsidRPr="005675B7">
        <w:rPr>
          <w:rFonts w:cs="Arial"/>
          <w:sz w:val="24"/>
          <w:szCs w:val="24"/>
          <w:lang w:val="pt-PT"/>
        </w:rPr>
        <w:t>Teachers’ Village</w:t>
      </w:r>
    </w:p>
    <w:p w14:paraId="1D58BB00" w14:textId="77777777" w:rsidR="00534B25" w:rsidRPr="005675B7" w:rsidRDefault="002F2442" w:rsidP="005474DC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Actividades  de perfuração do solo em curso nos campos de </w:t>
      </w:r>
      <w:r w:rsidR="00534B25" w:rsidRPr="005675B7">
        <w:rPr>
          <w:rFonts w:cs="Arial"/>
          <w:sz w:val="24"/>
          <w:szCs w:val="24"/>
          <w:lang w:val="pt-PT"/>
        </w:rPr>
        <w:t xml:space="preserve">Dalori </w:t>
      </w:r>
      <w:r>
        <w:rPr>
          <w:rFonts w:cs="Arial"/>
          <w:sz w:val="24"/>
          <w:szCs w:val="24"/>
          <w:lang w:val="pt-PT"/>
        </w:rPr>
        <w:t>e</w:t>
      </w:r>
      <w:r w:rsidR="00534B25" w:rsidRPr="005675B7">
        <w:rPr>
          <w:rFonts w:cs="Arial"/>
          <w:sz w:val="24"/>
          <w:szCs w:val="24"/>
          <w:lang w:val="pt-PT"/>
        </w:rPr>
        <w:t xml:space="preserve"> Teachers Village </w:t>
      </w:r>
    </w:p>
    <w:p w14:paraId="700AB31B" w14:textId="77777777" w:rsidR="00534B25" w:rsidRPr="005675B7" w:rsidRDefault="00F34F5C" w:rsidP="005474DC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Vigilantes</w:t>
      </w:r>
      <w:r w:rsidR="002F2442">
        <w:rPr>
          <w:rFonts w:cs="Arial"/>
          <w:sz w:val="24"/>
          <w:szCs w:val="24"/>
          <w:lang w:val="pt-PT"/>
        </w:rPr>
        <w:t xml:space="preserve"> e supervisores ambientais reportando sobre o saneamento ambiental nos campos de </w:t>
      </w:r>
      <w:r w:rsidR="00534B25" w:rsidRPr="005675B7">
        <w:rPr>
          <w:rFonts w:cs="Arial"/>
          <w:sz w:val="24"/>
          <w:szCs w:val="24"/>
          <w:lang w:val="pt-PT"/>
        </w:rPr>
        <w:t xml:space="preserve">Dalori </w:t>
      </w:r>
      <w:r w:rsidR="002F2442">
        <w:rPr>
          <w:rFonts w:cs="Arial"/>
          <w:sz w:val="24"/>
          <w:szCs w:val="24"/>
          <w:lang w:val="pt-PT"/>
        </w:rPr>
        <w:t>e</w:t>
      </w:r>
      <w:r w:rsidR="00534B25" w:rsidRPr="005675B7">
        <w:rPr>
          <w:rFonts w:cs="Arial"/>
          <w:sz w:val="24"/>
          <w:szCs w:val="24"/>
          <w:lang w:val="pt-PT"/>
        </w:rPr>
        <w:t xml:space="preserve"> NYSC </w:t>
      </w:r>
    </w:p>
    <w:p w14:paraId="65861748" w14:textId="77777777" w:rsidR="00534B25" w:rsidRPr="005675B7" w:rsidRDefault="002F2442" w:rsidP="005474DC">
      <w:pPr>
        <w:pStyle w:val="ListParagraph"/>
        <w:numPr>
          <w:ilvl w:val="1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Limpeza dos sanitários</w:t>
      </w:r>
      <w:r w:rsidR="00534B25" w:rsidRPr="005675B7">
        <w:rPr>
          <w:rFonts w:cs="Arial"/>
          <w:sz w:val="24"/>
          <w:szCs w:val="24"/>
          <w:lang w:val="pt-PT"/>
        </w:rPr>
        <w:t xml:space="preserve">, </w:t>
      </w:r>
      <w:r>
        <w:rPr>
          <w:rFonts w:cs="Arial"/>
          <w:sz w:val="24"/>
          <w:szCs w:val="24"/>
          <w:lang w:val="pt-PT"/>
        </w:rPr>
        <w:t xml:space="preserve">colocação de </w:t>
      </w:r>
      <w:r w:rsidR="00534B25" w:rsidRPr="005675B7">
        <w:rPr>
          <w:rFonts w:cs="Arial"/>
          <w:sz w:val="24"/>
          <w:szCs w:val="24"/>
          <w:lang w:val="pt-PT"/>
        </w:rPr>
        <w:t xml:space="preserve">12 </w:t>
      </w:r>
      <w:r>
        <w:rPr>
          <w:rFonts w:cs="Arial"/>
          <w:sz w:val="24"/>
          <w:szCs w:val="24"/>
          <w:lang w:val="pt-PT"/>
        </w:rPr>
        <w:t>caixotes de lixo em plástico</w:t>
      </w:r>
      <w:r w:rsidR="00534B25" w:rsidRPr="005675B7">
        <w:rPr>
          <w:rFonts w:cs="Arial"/>
          <w:sz w:val="24"/>
          <w:szCs w:val="24"/>
          <w:lang w:val="pt-PT"/>
        </w:rPr>
        <w:t xml:space="preserve">, </w:t>
      </w:r>
      <w:r>
        <w:rPr>
          <w:rFonts w:cs="Arial"/>
          <w:sz w:val="24"/>
          <w:szCs w:val="24"/>
          <w:lang w:val="pt-PT"/>
        </w:rPr>
        <w:t xml:space="preserve">recolha de resíduos sólidos e desinfecção da água estagnada no campo de </w:t>
      </w:r>
      <w:r w:rsidR="00534B25" w:rsidRPr="005675B7">
        <w:rPr>
          <w:rFonts w:cs="Arial"/>
          <w:sz w:val="24"/>
          <w:szCs w:val="24"/>
          <w:lang w:val="pt-PT"/>
        </w:rPr>
        <w:t xml:space="preserve">NYSC </w:t>
      </w:r>
    </w:p>
    <w:p w14:paraId="64380463" w14:textId="77777777" w:rsidR="00534B25" w:rsidRPr="005675B7" w:rsidRDefault="002F2442" w:rsidP="005474DC">
      <w:pPr>
        <w:pStyle w:val="ListParagraph"/>
        <w:numPr>
          <w:ilvl w:val="1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Evacuação de resíduos sólidos no Colégio </w:t>
      </w:r>
      <w:r w:rsidR="00534B25" w:rsidRPr="005675B7">
        <w:rPr>
          <w:rFonts w:cs="Arial"/>
          <w:sz w:val="24"/>
          <w:szCs w:val="24"/>
          <w:lang w:val="pt-PT"/>
        </w:rPr>
        <w:t xml:space="preserve">Arabic Teachers (ATC), </w:t>
      </w:r>
      <w:r>
        <w:rPr>
          <w:rFonts w:cs="Arial"/>
          <w:sz w:val="24"/>
          <w:szCs w:val="24"/>
          <w:lang w:val="pt-PT"/>
        </w:rPr>
        <w:t xml:space="preserve">Colégio Público e Colégio </w:t>
      </w:r>
      <w:r w:rsidR="00534B25" w:rsidRPr="005675B7">
        <w:rPr>
          <w:rFonts w:cs="Arial"/>
          <w:sz w:val="24"/>
          <w:szCs w:val="24"/>
          <w:lang w:val="pt-PT"/>
        </w:rPr>
        <w:t>Women Teachers (WTC)</w:t>
      </w:r>
    </w:p>
    <w:p w14:paraId="540D44FF" w14:textId="77777777" w:rsidR="00534B25" w:rsidRPr="005675B7" w:rsidRDefault="002F2442" w:rsidP="005474DC">
      <w:pPr>
        <w:pStyle w:val="ListParagraph"/>
        <w:numPr>
          <w:ilvl w:val="0"/>
          <w:numId w:val="32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Trabalhos de enchimento com areia em curso no campo </w:t>
      </w:r>
      <w:r w:rsidR="00534B25" w:rsidRPr="005675B7">
        <w:rPr>
          <w:rFonts w:cs="Arial"/>
          <w:sz w:val="24"/>
          <w:szCs w:val="24"/>
          <w:lang w:val="pt-PT"/>
        </w:rPr>
        <w:t xml:space="preserve">NYSC </w:t>
      </w:r>
    </w:p>
    <w:p w14:paraId="1C1CCE38" w14:textId="77777777" w:rsidR="00EF39A1" w:rsidRPr="005675B7" w:rsidRDefault="00EF39A1" w:rsidP="00EF39A1">
      <w:pPr>
        <w:spacing w:after="0" w:line="240" w:lineRule="auto"/>
        <w:jc w:val="both"/>
        <w:rPr>
          <w:b/>
          <w:sz w:val="24"/>
          <w:szCs w:val="24"/>
          <w:lang w:val="pt-PT"/>
        </w:rPr>
      </w:pPr>
    </w:p>
    <w:p w14:paraId="181FFD2F" w14:textId="77777777" w:rsidR="00EF39A1" w:rsidRPr="005675B7" w:rsidRDefault="00EF39A1" w:rsidP="00EF39A1">
      <w:pPr>
        <w:spacing w:after="0" w:line="240" w:lineRule="auto"/>
        <w:jc w:val="both"/>
        <w:rPr>
          <w:b/>
          <w:sz w:val="24"/>
          <w:szCs w:val="24"/>
          <w:lang w:val="pt-PT"/>
        </w:rPr>
      </w:pPr>
    </w:p>
    <w:p w14:paraId="1E40A874" w14:textId="77777777" w:rsidR="006F4EA4" w:rsidRPr="00E971DD" w:rsidRDefault="002F2442" w:rsidP="00EF39A1">
      <w:pPr>
        <w:spacing w:after="0" w:line="240" w:lineRule="auto"/>
        <w:jc w:val="both"/>
        <w:rPr>
          <w:b/>
          <w:color w:val="0070C0"/>
          <w:sz w:val="24"/>
          <w:szCs w:val="24"/>
          <w:lang w:val="pt-PT"/>
        </w:rPr>
      </w:pPr>
      <w:r w:rsidRPr="00E971DD">
        <w:rPr>
          <w:b/>
          <w:color w:val="0070C0"/>
          <w:sz w:val="24"/>
          <w:szCs w:val="24"/>
          <w:lang w:val="pt-PT"/>
        </w:rPr>
        <w:lastRenderedPageBreak/>
        <w:t>Desafios</w:t>
      </w:r>
    </w:p>
    <w:p w14:paraId="318B1C58" w14:textId="77777777" w:rsidR="00A05FA7" w:rsidRPr="005675B7" w:rsidRDefault="002F2442" w:rsidP="00EF39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Contenção de surtos na comunidade </w:t>
      </w:r>
    </w:p>
    <w:p w14:paraId="40CB2A45" w14:textId="01C22412" w:rsidR="00A05FA7" w:rsidRPr="005675B7" w:rsidRDefault="002F2442" w:rsidP="00EF39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Reconhecimento não oficial do campo </w:t>
      </w:r>
      <w:r w:rsidR="00935581">
        <w:rPr>
          <w:sz w:val="24"/>
          <w:szCs w:val="24"/>
          <w:lang w:val="pt-PT"/>
        </w:rPr>
        <w:t>do Centro Agrícola,</w:t>
      </w:r>
      <w:r w:rsidR="00A05FA7" w:rsidRPr="005675B7">
        <w:rPr>
          <w:sz w:val="24"/>
          <w:szCs w:val="24"/>
          <w:lang w:val="pt-PT"/>
        </w:rPr>
        <w:t xml:space="preserve"> </w:t>
      </w:r>
      <w:r>
        <w:rPr>
          <w:sz w:val="24"/>
          <w:szCs w:val="24"/>
          <w:lang w:val="pt-PT"/>
        </w:rPr>
        <w:t xml:space="preserve">conduzindo à livre circulação de PID </w:t>
      </w:r>
    </w:p>
    <w:p w14:paraId="4D216BC9" w14:textId="77777777" w:rsidR="005467D0" w:rsidRPr="005675B7" w:rsidRDefault="00F34F5C" w:rsidP="00EF39A1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Comissão estatal de PRE não funcional</w:t>
      </w:r>
    </w:p>
    <w:p w14:paraId="1630EC3E" w14:textId="77777777" w:rsidR="00EF39A1" w:rsidRPr="005675B7" w:rsidRDefault="00EF39A1" w:rsidP="00EF39A1">
      <w:pPr>
        <w:spacing w:after="0" w:line="240" w:lineRule="auto"/>
        <w:jc w:val="both"/>
        <w:rPr>
          <w:b/>
          <w:sz w:val="24"/>
          <w:szCs w:val="24"/>
          <w:lang w:val="pt-PT"/>
        </w:rPr>
      </w:pPr>
    </w:p>
    <w:p w14:paraId="6DE3C16A" w14:textId="77777777" w:rsidR="005467D0" w:rsidRPr="00E971DD" w:rsidRDefault="00F34F5C" w:rsidP="00EF39A1">
      <w:pPr>
        <w:spacing w:after="0" w:line="240" w:lineRule="auto"/>
        <w:jc w:val="both"/>
        <w:rPr>
          <w:b/>
          <w:color w:val="0070C0"/>
          <w:sz w:val="24"/>
          <w:szCs w:val="24"/>
          <w:lang w:val="pt-PT"/>
        </w:rPr>
      </w:pPr>
      <w:r w:rsidRPr="00E971DD">
        <w:rPr>
          <w:b/>
          <w:color w:val="0070C0"/>
          <w:sz w:val="24"/>
          <w:szCs w:val="24"/>
          <w:lang w:val="pt-PT"/>
        </w:rPr>
        <w:t>Actividades planeadas</w:t>
      </w:r>
    </w:p>
    <w:p w14:paraId="557FF6DE" w14:textId="77777777" w:rsidR="00534B25" w:rsidRPr="005675B7" w:rsidRDefault="00F34F5C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Vigilantes ambientais</w:t>
      </w:r>
      <w:r w:rsidR="00534B25" w:rsidRPr="005675B7">
        <w:rPr>
          <w:rFonts w:cs="Arial"/>
          <w:sz w:val="24"/>
          <w:szCs w:val="24"/>
          <w:lang w:val="pt-PT"/>
        </w:rPr>
        <w:t xml:space="preserve"> </w:t>
      </w:r>
      <w:r>
        <w:rPr>
          <w:rFonts w:cs="Arial"/>
          <w:sz w:val="24"/>
          <w:szCs w:val="24"/>
          <w:lang w:val="pt-PT"/>
        </w:rPr>
        <w:t>reportam noutros campos</w:t>
      </w:r>
      <w:r w:rsidR="00534B25" w:rsidRPr="005675B7">
        <w:rPr>
          <w:rFonts w:cs="Arial"/>
          <w:sz w:val="24"/>
          <w:szCs w:val="24"/>
          <w:lang w:val="pt-PT"/>
        </w:rPr>
        <w:t xml:space="preserve"> </w:t>
      </w:r>
    </w:p>
    <w:p w14:paraId="292E8A20" w14:textId="542AAC32" w:rsidR="00534B25" w:rsidRPr="005675B7" w:rsidRDefault="00F34F5C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Entrega de produtos químicos adicionais </w:t>
      </w:r>
      <w:r w:rsidR="00935581">
        <w:rPr>
          <w:rFonts w:cs="Arial"/>
          <w:sz w:val="24"/>
          <w:szCs w:val="24"/>
          <w:lang w:val="pt-PT"/>
        </w:rPr>
        <w:t xml:space="preserve">comprados </w:t>
      </w:r>
      <w:r>
        <w:rPr>
          <w:rFonts w:cs="Arial"/>
          <w:sz w:val="24"/>
          <w:szCs w:val="24"/>
          <w:lang w:val="pt-PT"/>
        </w:rPr>
        <w:t>para clor</w:t>
      </w:r>
      <w:r w:rsidR="00935581">
        <w:rPr>
          <w:rFonts w:cs="Arial"/>
          <w:sz w:val="24"/>
          <w:szCs w:val="24"/>
          <w:lang w:val="pt-PT"/>
        </w:rPr>
        <w:t>iniz</w:t>
      </w:r>
      <w:r>
        <w:rPr>
          <w:rFonts w:cs="Arial"/>
          <w:sz w:val="24"/>
          <w:szCs w:val="24"/>
          <w:lang w:val="pt-PT"/>
        </w:rPr>
        <w:t xml:space="preserve">ação da água e materiais de </w:t>
      </w:r>
      <w:r w:rsidR="00534B25" w:rsidRPr="005675B7">
        <w:rPr>
          <w:rFonts w:cs="Arial"/>
          <w:sz w:val="24"/>
          <w:szCs w:val="24"/>
          <w:lang w:val="pt-PT"/>
        </w:rPr>
        <w:t xml:space="preserve">IEC. </w:t>
      </w:r>
    </w:p>
    <w:p w14:paraId="7975C18B" w14:textId="6770B278" w:rsidR="00534B25" w:rsidRPr="005675B7" w:rsidRDefault="001659DB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 xml:space="preserve">Reunião do sector </w:t>
      </w:r>
      <w:r w:rsidR="00D50612" w:rsidRPr="005675B7">
        <w:rPr>
          <w:rFonts w:cs="Arial"/>
          <w:sz w:val="24"/>
          <w:szCs w:val="24"/>
          <w:lang w:val="pt-PT"/>
        </w:rPr>
        <w:t xml:space="preserve">WASH </w:t>
      </w:r>
      <w:r>
        <w:rPr>
          <w:rFonts w:cs="Arial"/>
          <w:sz w:val="24"/>
          <w:szCs w:val="24"/>
          <w:lang w:val="pt-PT"/>
        </w:rPr>
        <w:t xml:space="preserve">com o Comissário </w:t>
      </w:r>
      <w:r w:rsidR="00534B25" w:rsidRPr="005675B7">
        <w:rPr>
          <w:rFonts w:cs="Arial"/>
          <w:sz w:val="24"/>
          <w:szCs w:val="24"/>
          <w:lang w:val="pt-PT"/>
        </w:rPr>
        <w:t>(</w:t>
      </w:r>
      <w:r>
        <w:rPr>
          <w:rFonts w:cs="Arial"/>
          <w:sz w:val="24"/>
          <w:szCs w:val="24"/>
          <w:lang w:val="pt-PT"/>
        </w:rPr>
        <w:t>Ministério dos</w:t>
      </w:r>
      <w:r w:rsidR="00935581">
        <w:rPr>
          <w:rFonts w:cs="Arial"/>
          <w:sz w:val="24"/>
          <w:szCs w:val="24"/>
          <w:lang w:val="pt-PT"/>
        </w:rPr>
        <w:t xml:space="preserve"> </w:t>
      </w:r>
      <w:r>
        <w:rPr>
          <w:rFonts w:cs="Arial"/>
          <w:sz w:val="24"/>
          <w:szCs w:val="24"/>
          <w:lang w:val="pt-PT"/>
        </w:rPr>
        <w:t xml:space="preserve">Recursos Hídricos do estado de </w:t>
      </w:r>
      <w:r w:rsidR="00534B25" w:rsidRPr="005675B7">
        <w:rPr>
          <w:rFonts w:cs="Arial"/>
          <w:sz w:val="24"/>
          <w:szCs w:val="24"/>
          <w:lang w:val="pt-PT"/>
        </w:rPr>
        <w:t>Borno)</w:t>
      </w:r>
      <w:r w:rsidR="00935581">
        <w:rPr>
          <w:rFonts w:cs="Arial"/>
          <w:sz w:val="24"/>
          <w:szCs w:val="24"/>
          <w:lang w:val="pt-PT"/>
        </w:rPr>
        <w:t>,</w:t>
      </w:r>
      <w:r w:rsidR="00534B25" w:rsidRPr="005675B7">
        <w:rPr>
          <w:rFonts w:cs="Arial"/>
          <w:sz w:val="24"/>
          <w:szCs w:val="24"/>
          <w:lang w:val="pt-PT"/>
        </w:rPr>
        <w:t xml:space="preserve"> </w:t>
      </w:r>
      <w:r>
        <w:rPr>
          <w:rFonts w:cs="Arial"/>
          <w:sz w:val="24"/>
          <w:szCs w:val="24"/>
          <w:lang w:val="pt-PT"/>
        </w:rPr>
        <w:t>na segunda-feira,</w:t>
      </w:r>
      <w:r w:rsidR="00534B25" w:rsidRPr="005675B7">
        <w:rPr>
          <w:rFonts w:cs="Arial"/>
          <w:sz w:val="24"/>
          <w:szCs w:val="24"/>
          <w:lang w:val="pt-PT"/>
        </w:rPr>
        <w:t xml:space="preserve"> 21/09/15</w:t>
      </w:r>
    </w:p>
    <w:p w14:paraId="358EDC1F" w14:textId="697B94B6" w:rsidR="00534B25" w:rsidRPr="005675B7" w:rsidRDefault="00534B25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 w:rsidRPr="005675B7">
        <w:rPr>
          <w:rFonts w:cs="Arial"/>
          <w:sz w:val="24"/>
          <w:szCs w:val="24"/>
          <w:lang w:val="pt-PT"/>
        </w:rPr>
        <w:t>Distribu</w:t>
      </w:r>
      <w:r w:rsidR="001659DB">
        <w:rPr>
          <w:rFonts w:cs="Arial"/>
          <w:sz w:val="24"/>
          <w:szCs w:val="24"/>
          <w:lang w:val="pt-PT"/>
        </w:rPr>
        <w:t xml:space="preserve">ição de kits de higiene no campo de </w:t>
      </w:r>
      <w:r w:rsidRPr="005675B7">
        <w:rPr>
          <w:rFonts w:cs="Arial"/>
          <w:sz w:val="24"/>
          <w:szCs w:val="24"/>
          <w:lang w:val="pt-PT"/>
        </w:rPr>
        <w:t>Teachers Village</w:t>
      </w:r>
      <w:r w:rsidR="00935581">
        <w:rPr>
          <w:rFonts w:cs="Arial"/>
          <w:sz w:val="24"/>
          <w:szCs w:val="24"/>
          <w:lang w:val="pt-PT"/>
        </w:rPr>
        <w:t>,</w:t>
      </w:r>
      <w:r w:rsidRPr="005675B7">
        <w:rPr>
          <w:rFonts w:cs="Arial"/>
          <w:sz w:val="24"/>
          <w:szCs w:val="24"/>
          <w:lang w:val="pt-PT"/>
        </w:rPr>
        <w:t xml:space="preserve"> </w:t>
      </w:r>
      <w:r w:rsidR="001659DB">
        <w:rPr>
          <w:rFonts w:cs="Arial"/>
          <w:sz w:val="24"/>
          <w:szCs w:val="24"/>
          <w:lang w:val="pt-PT"/>
        </w:rPr>
        <w:t xml:space="preserve">em </w:t>
      </w:r>
      <w:r w:rsidRPr="005675B7">
        <w:rPr>
          <w:rFonts w:cs="Arial"/>
          <w:sz w:val="24"/>
          <w:szCs w:val="24"/>
          <w:lang w:val="pt-PT"/>
        </w:rPr>
        <w:t>21/09/15</w:t>
      </w:r>
    </w:p>
    <w:p w14:paraId="449F5705" w14:textId="4504F244" w:rsidR="00534B25" w:rsidRPr="005675B7" w:rsidRDefault="001659DB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cs="Arial"/>
          <w:sz w:val="24"/>
          <w:szCs w:val="24"/>
          <w:lang w:val="pt-PT"/>
        </w:rPr>
      </w:pPr>
      <w:r>
        <w:rPr>
          <w:rFonts w:cs="Arial"/>
          <w:sz w:val="24"/>
          <w:szCs w:val="24"/>
          <w:lang w:val="pt-PT"/>
        </w:rPr>
        <w:t>Intensificação do arranque de ervas</w:t>
      </w:r>
      <w:r w:rsidR="00534B25" w:rsidRPr="005675B7">
        <w:rPr>
          <w:rFonts w:cs="Arial"/>
          <w:sz w:val="24"/>
          <w:szCs w:val="24"/>
          <w:lang w:val="pt-PT"/>
        </w:rPr>
        <w:t xml:space="preserve"> </w:t>
      </w:r>
      <w:r w:rsidR="00935581">
        <w:rPr>
          <w:rFonts w:cs="Arial"/>
          <w:sz w:val="24"/>
          <w:szCs w:val="24"/>
          <w:lang w:val="pt-PT"/>
        </w:rPr>
        <w:t>e</w:t>
      </w:r>
      <w:r>
        <w:rPr>
          <w:rFonts w:cs="Arial"/>
          <w:sz w:val="24"/>
          <w:szCs w:val="24"/>
          <w:lang w:val="pt-PT"/>
        </w:rPr>
        <w:t xml:space="preserve"> da fumigação em todos os campos</w:t>
      </w:r>
    </w:p>
    <w:p w14:paraId="2FDA38C7" w14:textId="464B6A5B" w:rsidR="001D645A" w:rsidRPr="005675B7" w:rsidRDefault="001D645A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pt-PT"/>
        </w:rPr>
      </w:pPr>
      <w:r w:rsidRPr="005675B7">
        <w:rPr>
          <w:sz w:val="24"/>
          <w:szCs w:val="24"/>
          <w:lang w:val="pt-PT"/>
        </w:rPr>
        <w:t>93 kits</w:t>
      </w:r>
      <w:r w:rsidR="001659DB">
        <w:rPr>
          <w:sz w:val="24"/>
          <w:szCs w:val="24"/>
          <w:lang w:val="pt-PT"/>
        </w:rPr>
        <w:t xml:space="preserve"> de </w:t>
      </w:r>
      <w:r w:rsidR="001659DB" w:rsidRPr="005675B7">
        <w:rPr>
          <w:sz w:val="24"/>
          <w:szCs w:val="24"/>
          <w:lang w:val="pt-PT"/>
        </w:rPr>
        <w:t>NFI</w:t>
      </w:r>
      <w:r w:rsidRPr="005675B7">
        <w:rPr>
          <w:sz w:val="24"/>
          <w:szCs w:val="24"/>
          <w:lang w:val="pt-PT"/>
        </w:rPr>
        <w:t xml:space="preserve"> </w:t>
      </w:r>
      <w:r w:rsidR="001659DB">
        <w:rPr>
          <w:sz w:val="24"/>
          <w:szCs w:val="24"/>
          <w:lang w:val="pt-PT"/>
        </w:rPr>
        <w:t xml:space="preserve">irão ser distribuídos em </w:t>
      </w:r>
      <w:r w:rsidRPr="005675B7">
        <w:rPr>
          <w:sz w:val="24"/>
          <w:szCs w:val="24"/>
          <w:lang w:val="pt-PT"/>
        </w:rPr>
        <w:t>Goni</w:t>
      </w:r>
      <w:r w:rsidR="0093186D" w:rsidRPr="005675B7">
        <w:rPr>
          <w:sz w:val="24"/>
          <w:szCs w:val="24"/>
          <w:lang w:val="pt-PT"/>
        </w:rPr>
        <w:t xml:space="preserve"> </w:t>
      </w:r>
      <w:r w:rsidRPr="005675B7">
        <w:rPr>
          <w:sz w:val="24"/>
          <w:szCs w:val="24"/>
          <w:lang w:val="pt-PT"/>
        </w:rPr>
        <w:t>kachal</w:t>
      </w:r>
      <w:r w:rsidR="0093186D" w:rsidRPr="005675B7">
        <w:rPr>
          <w:sz w:val="24"/>
          <w:szCs w:val="24"/>
          <w:lang w:val="pt-PT"/>
        </w:rPr>
        <w:t>l</w:t>
      </w:r>
      <w:r w:rsidRPr="005675B7">
        <w:rPr>
          <w:sz w:val="24"/>
          <w:szCs w:val="24"/>
          <w:lang w:val="pt-PT"/>
        </w:rPr>
        <w:t>ari</w:t>
      </w:r>
      <w:r w:rsidR="00935581">
        <w:rPr>
          <w:sz w:val="24"/>
          <w:szCs w:val="24"/>
          <w:lang w:val="pt-PT"/>
        </w:rPr>
        <w:t>,</w:t>
      </w:r>
      <w:r w:rsidR="0093186D" w:rsidRPr="005675B7">
        <w:rPr>
          <w:sz w:val="24"/>
          <w:szCs w:val="24"/>
          <w:lang w:val="pt-PT"/>
        </w:rPr>
        <w:t xml:space="preserve"> </w:t>
      </w:r>
      <w:r w:rsidR="001659DB">
        <w:rPr>
          <w:sz w:val="24"/>
          <w:szCs w:val="24"/>
          <w:lang w:val="pt-PT"/>
        </w:rPr>
        <w:t>no domingo</w:t>
      </w:r>
    </w:p>
    <w:p w14:paraId="61C0FB97" w14:textId="69CF06F9" w:rsidR="001D645A" w:rsidRPr="005675B7" w:rsidRDefault="001D645A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pt-PT"/>
        </w:rPr>
      </w:pPr>
      <w:r w:rsidRPr="005675B7">
        <w:rPr>
          <w:sz w:val="24"/>
          <w:szCs w:val="24"/>
          <w:lang w:val="pt-PT"/>
        </w:rPr>
        <w:t xml:space="preserve">979 kits </w:t>
      </w:r>
      <w:r w:rsidR="001659DB">
        <w:rPr>
          <w:sz w:val="24"/>
          <w:szCs w:val="24"/>
          <w:lang w:val="pt-PT"/>
        </w:rPr>
        <w:t xml:space="preserve">de </w:t>
      </w:r>
      <w:r w:rsidR="001659DB" w:rsidRPr="005675B7">
        <w:rPr>
          <w:sz w:val="24"/>
          <w:szCs w:val="24"/>
          <w:lang w:val="pt-PT"/>
        </w:rPr>
        <w:t xml:space="preserve">NFI </w:t>
      </w:r>
      <w:r w:rsidR="001659DB">
        <w:rPr>
          <w:sz w:val="24"/>
          <w:szCs w:val="24"/>
          <w:lang w:val="pt-PT"/>
        </w:rPr>
        <w:t>serão distribuídos noutros acampamentos informais ainda não afectados pela cólera</w:t>
      </w:r>
      <w:r w:rsidR="00935581">
        <w:rPr>
          <w:sz w:val="24"/>
          <w:szCs w:val="24"/>
          <w:lang w:val="pt-PT"/>
        </w:rPr>
        <w:t>,</w:t>
      </w:r>
      <w:r w:rsidR="001659DB">
        <w:rPr>
          <w:sz w:val="24"/>
          <w:szCs w:val="24"/>
          <w:lang w:val="pt-PT"/>
        </w:rPr>
        <w:t xml:space="preserve"> no domingo</w:t>
      </w:r>
    </w:p>
    <w:p w14:paraId="4380ACC4" w14:textId="563BEE1D" w:rsidR="00935E21" w:rsidRPr="005675B7" w:rsidRDefault="00935E21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pt-PT"/>
        </w:rPr>
      </w:pPr>
      <w:r w:rsidRPr="005675B7">
        <w:rPr>
          <w:sz w:val="24"/>
          <w:szCs w:val="24"/>
          <w:lang w:val="pt-PT"/>
        </w:rPr>
        <w:t>Distribu</w:t>
      </w:r>
      <w:r w:rsidR="001659DB">
        <w:rPr>
          <w:sz w:val="24"/>
          <w:szCs w:val="24"/>
          <w:lang w:val="pt-PT"/>
        </w:rPr>
        <w:t>ição de</w:t>
      </w:r>
      <w:r w:rsidRPr="005675B7">
        <w:rPr>
          <w:sz w:val="24"/>
          <w:szCs w:val="24"/>
          <w:lang w:val="pt-PT"/>
        </w:rPr>
        <w:t xml:space="preserve"> 11K kits</w:t>
      </w:r>
      <w:r w:rsidR="001659DB">
        <w:rPr>
          <w:sz w:val="24"/>
          <w:szCs w:val="24"/>
          <w:lang w:val="pt-PT"/>
        </w:rPr>
        <w:t xml:space="preserve"> de </w:t>
      </w:r>
      <w:r w:rsidR="001659DB" w:rsidRPr="005675B7">
        <w:rPr>
          <w:sz w:val="24"/>
          <w:szCs w:val="24"/>
          <w:lang w:val="pt-PT"/>
        </w:rPr>
        <w:t>NFI</w:t>
      </w:r>
      <w:r w:rsidRPr="005675B7">
        <w:rPr>
          <w:sz w:val="24"/>
          <w:szCs w:val="24"/>
          <w:lang w:val="pt-PT"/>
        </w:rPr>
        <w:t xml:space="preserve"> </w:t>
      </w:r>
      <w:r w:rsidR="001659DB">
        <w:rPr>
          <w:sz w:val="24"/>
          <w:szCs w:val="24"/>
          <w:lang w:val="pt-PT"/>
        </w:rPr>
        <w:t xml:space="preserve">de emergência para a cólera </w:t>
      </w:r>
      <w:r w:rsidRPr="005675B7">
        <w:rPr>
          <w:sz w:val="24"/>
          <w:szCs w:val="24"/>
          <w:lang w:val="pt-PT"/>
        </w:rPr>
        <w:t>(</w:t>
      </w:r>
      <w:r w:rsidR="001659DB">
        <w:rPr>
          <w:sz w:val="24"/>
          <w:szCs w:val="24"/>
          <w:lang w:val="pt-PT"/>
        </w:rPr>
        <w:t xml:space="preserve">sabão para lavagem das mãos e </w:t>
      </w:r>
      <w:r w:rsidRPr="005675B7">
        <w:rPr>
          <w:sz w:val="24"/>
          <w:szCs w:val="24"/>
          <w:lang w:val="pt-PT"/>
        </w:rPr>
        <w:t xml:space="preserve">100 Aquatab </w:t>
      </w:r>
      <w:r w:rsidR="001659DB">
        <w:rPr>
          <w:sz w:val="24"/>
          <w:szCs w:val="24"/>
          <w:lang w:val="pt-PT"/>
        </w:rPr>
        <w:t xml:space="preserve">e </w:t>
      </w:r>
      <w:r w:rsidRPr="005675B7">
        <w:rPr>
          <w:sz w:val="24"/>
          <w:szCs w:val="24"/>
          <w:lang w:val="pt-PT"/>
        </w:rPr>
        <w:t>material</w:t>
      </w:r>
      <w:r w:rsidR="001659DB">
        <w:rPr>
          <w:sz w:val="24"/>
          <w:szCs w:val="24"/>
          <w:lang w:val="pt-PT"/>
        </w:rPr>
        <w:t xml:space="preserve"> de </w:t>
      </w:r>
      <w:r w:rsidR="001659DB" w:rsidRPr="005675B7">
        <w:rPr>
          <w:sz w:val="24"/>
          <w:szCs w:val="24"/>
          <w:lang w:val="pt-PT"/>
        </w:rPr>
        <w:t>IEC</w:t>
      </w:r>
      <w:r w:rsidR="00935581">
        <w:rPr>
          <w:sz w:val="24"/>
          <w:szCs w:val="24"/>
          <w:lang w:val="pt-PT"/>
        </w:rPr>
        <w:t>,</w:t>
      </w:r>
      <w:r w:rsidRPr="005675B7">
        <w:rPr>
          <w:sz w:val="24"/>
          <w:szCs w:val="24"/>
          <w:lang w:val="pt-PT"/>
        </w:rPr>
        <w:t xml:space="preserve"> </w:t>
      </w:r>
      <w:r w:rsidR="001659DB">
        <w:rPr>
          <w:sz w:val="24"/>
          <w:szCs w:val="24"/>
          <w:lang w:val="pt-PT"/>
        </w:rPr>
        <w:t xml:space="preserve">dentro de </w:t>
      </w:r>
      <w:r w:rsidRPr="005675B7">
        <w:rPr>
          <w:sz w:val="24"/>
          <w:szCs w:val="24"/>
          <w:lang w:val="pt-PT"/>
        </w:rPr>
        <w:t xml:space="preserve">2 </w:t>
      </w:r>
      <w:r w:rsidR="001659DB">
        <w:rPr>
          <w:sz w:val="24"/>
          <w:szCs w:val="24"/>
          <w:lang w:val="pt-PT"/>
        </w:rPr>
        <w:t>a</w:t>
      </w:r>
      <w:r w:rsidRPr="005675B7">
        <w:rPr>
          <w:sz w:val="24"/>
          <w:szCs w:val="24"/>
          <w:lang w:val="pt-PT"/>
        </w:rPr>
        <w:t xml:space="preserve"> 3 </w:t>
      </w:r>
      <w:r w:rsidR="001659DB">
        <w:rPr>
          <w:sz w:val="24"/>
          <w:szCs w:val="24"/>
          <w:lang w:val="pt-PT"/>
        </w:rPr>
        <w:t>semanas</w:t>
      </w:r>
      <w:r w:rsidRPr="005675B7">
        <w:rPr>
          <w:sz w:val="24"/>
          <w:szCs w:val="24"/>
          <w:lang w:val="pt-PT"/>
        </w:rPr>
        <w:t>).</w:t>
      </w:r>
    </w:p>
    <w:p w14:paraId="3A70BE09" w14:textId="5706A91B" w:rsidR="00534B25" w:rsidRPr="005675B7" w:rsidRDefault="001659DB" w:rsidP="00EF39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Monitorização da qualidade da água e clorinização das fontes de água</w:t>
      </w:r>
      <w:r w:rsidR="00EF39A1" w:rsidRPr="005675B7">
        <w:rPr>
          <w:sz w:val="24"/>
          <w:szCs w:val="24"/>
          <w:lang w:val="pt-PT"/>
        </w:rPr>
        <w:t>.</w:t>
      </w:r>
    </w:p>
    <w:p w14:paraId="12372927" w14:textId="77777777" w:rsidR="000B30CC" w:rsidRPr="005675B7" w:rsidRDefault="000B30CC" w:rsidP="000B30CC">
      <w:pPr>
        <w:spacing w:after="0" w:line="240" w:lineRule="auto"/>
        <w:ind w:left="360"/>
        <w:jc w:val="both"/>
        <w:rPr>
          <w:sz w:val="24"/>
          <w:szCs w:val="24"/>
          <w:lang w:val="pt-PT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0B30CC" w:rsidRPr="00E56983" w14:paraId="55997403" w14:textId="77777777" w:rsidTr="000B30CC">
        <w:tc>
          <w:tcPr>
            <w:tcW w:w="9924" w:type="dxa"/>
          </w:tcPr>
          <w:p w14:paraId="4FA7F525" w14:textId="655599BC" w:rsidR="000B30CC" w:rsidRPr="00E971DD" w:rsidRDefault="000B30CC" w:rsidP="000B30CC">
            <w:pPr>
              <w:widowControl w:val="0"/>
              <w:spacing w:before="7" w:line="240" w:lineRule="exact"/>
              <w:rPr>
                <w:rFonts w:cstheme="minorHAnsi"/>
                <w:b/>
                <w:bCs/>
                <w:sz w:val="20"/>
                <w:szCs w:val="20"/>
                <w:lang w:val="pt-PT"/>
              </w:rPr>
            </w:pPr>
            <w:r w:rsidRPr="00E971DD">
              <w:rPr>
                <w:rFonts w:cstheme="minorHAnsi"/>
                <w:b/>
                <w:bCs/>
                <w:sz w:val="20"/>
                <w:szCs w:val="20"/>
                <w:lang w:val="pt-PT"/>
              </w:rPr>
              <w:t>Organiza</w:t>
            </w:r>
            <w:r w:rsidR="005E5563" w:rsidRPr="00E971DD">
              <w:rPr>
                <w:rFonts w:cstheme="minorHAnsi"/>
                <w:b/>
                <w:bCs/>
                <w:sz w:val="20"/>
                <w:szCs w:val="20"/>
                <w:lang w:val="pt-PT"/>
              </w:rPr>
              <w:t>ções</w:t>
            </w:r>
            <w:r w:rsidRPr="00E971DD">
              <w:rPr>
                <w:rFonts w:cstheme="minorHAnsi"/>
                <w:b/>
                <w:bCs/>
                <w:sz w:val="20"/>
                <w:szCs w:val="20"/>
                <w:lang w:val="pt-PT"/>
              </w:rPr>
              <w:t>/Par</w:t>
            </w:r>
            <w:r w:rsidR="005E5563" w:rsidRPr="00E971DD">
              <w:rPr>
                <w:rFonts w:cstheme="minorHAnsi"/>
                <w:b/>
                <w:bCs/>
                <w:sz w:val="20"/>
                <w:szCs w:val="20"/>
                <w:lang w:val="pt-PT"/>
              </w:rPr>
              <w:t>ceiros envolvidos na resposta</w:t>
            </w:r>
          </w:p>
          <w:p w14:paraId="79747DF4" w14:textId="3CB8C8D4" w:rsidR="000B30CC" w:rsidRPr="00E971DD" w:rsidRDefault="005E5563" w:rsidP="000B30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pt-PT"/>
              </w:rPr>
            </w:pPr>
            <w:r w:rsidRPr="00E971DD">
              <w:rPr>
                <w:sz w:val="20"/>
                <w:szCs w:val="20"/>
                <w:lang w:val="pt-PT"/>
              </w:rPr>
              <w:t>Ministério Federal da Saúde</w:t>
            </w:r>
            <w:r w:rsidR="000B30CC" w:rsidRPr="00E971DD">
              <w:rPr>
                <w:sz w:val="20"/>
                <w:szCs w:val="20"/>
                <w:lang w:val="pt-PT"/>
              </w:rPr>
              <w:t xml:space="preserve"> (FMOH)- </w:t>
            </w:r>
            <w:r w:rsidRPr="00E971DD">
              <w:rPr>
                <w:sz w:val="20"/>
                <w:szCs w:val="20"/>
                <w:lang w:val="pt-PT"/>
              </w:rPr>
              <w:t xml:space="preserve">Centro Nigeriano para o Controlo das Doenças </w:t>
            </w:r>
          </w:p>
          <w:p w14:paraId="051100F7" w14:textId="77777777" w:rsidR="000B30CC" w:rsidRPr="00E971DD" w:rsidRDefault="000B30CC" w:rsidP="000B30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pt-PT"/>
              </w:rPr>
            </w:pPr>
            <w:r w:rsidRPr="00E971DD">
              <w:rPr>
                <w:sz w:val="20"/>
                <w:szCs w:val="20"/>
                <w:lang w:val="pt-PT"/>
              </w:rPr>
              <w:t>SMOH, SPHCDA, NEMA</w:t>
            </w:r>
          </w:p>
          <w:p w14:paraId="785EB900" w14:textId="041CD5F5" w:rsidR="000B30CC" w:rsidRPr="00E971DD" w:rsidRDefault="005E5563" w:rsidP="000B30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pt-PT"/>
              </w:rPr>
            </w:pPr>
            <w:r w:rsidRPr="00E971DD">
              <w:rPr>
                <w:sz w:val="20"/>
                <w:szCs w:val="20"/>
                <w:lang w:val="pt-PT"/>
              </w:rPr>
              <w:t>Programa de Epidemiologia e Formação no Te</w:t>
            </w:r>
            <w:r w:rsidR="00935581" w:rsidRPr="00E971DD">
              <w:rPr>
                <w:sz w:val="20"/>
                <w:szCs w:val="20"/>
                <w:lang w:val="pt-PT"/>
              </w:rPr>
              <w:t>r</w:t>
            </w:r>
            <w:r w:rsidRPr="00E971DD">
              <w:rPr>
                <w:sz w:val="20"/>
                <w:szCs w:val="20"/>
                <w:lang w:val="pt-PT"/>
              </w:rPr>
              <w:t xml:space="preserve">reno da </w:t>
            </w:r>
            <w:r w:rsidR="000B30CC" w:rsidRPr="00E971DD">
              <w:rPr>
                <w:sz w:val="20"/>
                <w:szCs w:val="20"/>
                <w:lang w:val="pt-PT"/>
              </w:rPr>
              <w:t>Nig</w:t>
            </w:r>
            <w:r w:rsidRPr="00E971DD">
              <w:rPr>
                <w:sz w:val="20"/>
                <w:szCs w:val="20"/>
                <w:lang w:val="pt-PT"/>
              </w:rPr>
              <w:t>é</w:t>
            </w:r>
            <w:r w:rsidR="000B30CC" w:rsidRPr="00E971DD">
              <w:rPr>
                <w:sz w:val="20"/>
                <w:szCs w:val="20"/>
                <w:lang w:val="pt-PT"/>
              </w:rPr>
              <w:t>ria (NFELTP)</w:t>
            </w:r>
          </w:p>
          <w:p w14:paraId="64EC3AD2" w14:textId="5AA1D924" w:rsidR="000B30CC" w:rsidRPr="00E971DD" w:rsidRDefault="005E5563" w:rsidP="000B30C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pt-PT"/>
              </w:rPr>
            </w:pPr>
            <w:r w:rsidRPr="00E971DD">
              <w:rPr>
                <w:sz w:val="20"/>
                <w:szCs w:val="20"/>
                <w:lang w:val="pt-PT"/>
              </w:rPr>
              <w:t>OMS</w:t>
            </w:r>
            <w:r w:rsidR="000B30CC" w:rsidRPr="00E971DD">
              <w:rPr>
                <w:sz w:val="20"/>
                <w:szCs w:val="20"/>
                <w:lang w:val="pt-PT"/>
              </w:rPr>
              <w:t>, UNICEF, UNOCHA, IOM, MSF, RUWASA, BOSEPA, ICRC, ACF, OXFAM</w:t>
            </w:r>
          </w:p>
        </w:tc>
      </w:tr>
    </w:tbl>
    <w:p w14:paraId="7B047C3D" w14:textId="77777777" w:rsidR="000B30CC" w:rsidRPr="005675B7" w:rsidRDefault="000B30CC" w:rsidP="000B30CC">
      <w:pPr>
        <w:spacing w:after="0" w:line="240" w:lineRule="auto"/>
        <w:ind w:left="360"/>
        <w:jc w:val="both"/>
        <w:rPr>
          <w:sz w:val="24"/>
          <w:szCs w:val="24"/>
          <w:lang w:val="pt-PT"/>
        </w:rPr>
      </w:pPr>
    </w:p>
    <w:tbl>
      <w:tblPr>
        <w:tblStyle w:val="TableGrid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0B30CC" w:rsidRPr="00E971DD" w14:paraId="41D3EE62" w14:textId="77777777" w:rsidTr="000B30CC">
        <w:tc>
          <w:tcPr>
            <w:tcW w:w="9924" w:type="dxa"/>
          </w:tcPr>
          <w:p w14:paraId="761F389A" w14:textId="305954AC" w:rsidR="000B30CC" w:rsidRPr="00E971DD" w:rsidRDefault="005E5563" w:rsidP="000B30CC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val="pt-PT"/>
              </w:rPr>
            </w:pPr>
            <w:r w:rsidRPr="00E971DD">
              <w:rPr>
                <w:b/>
                <w:i/>
                <w:sz w:val="20"/>
                <w:szCs w:val="20"/>
                <w:lang w:val="pt-PT"/>
              </w:rPr>
              <w:t>Para mais informações</w:t>
            </w:r>
            <w:r w:rsidR="000B30CC" w:rsidRPr="00E971DD">
              <w:rPr>
                <w:b/>
                <w:i/>
                <w:sz w:val="20"/>
                <w:szCs w:val="20"/>
                <w:lang w:val="pt-PT"/>
              </w:rPr>
              <w:t>, contact</w:t>
            </w:r>
            <w:r w:rsidRPr="00E971DD">
              <w:rPr>
                <w:b/>
                <w:i/>
                <w:sz w:val="20"/>
                <w:szCs w:val="20"/>
                <w:lang w:val="pt-PT"/>
              </w:rPr>
              <w:t>ar</w:t>
            </w:r>
            <w:r w:rsidR="000B30CC" w:rsidRPr="00E971DD">
              <w:rPr>
                <w:b/>
                <w:i/>
                <w:sz w:val="20"/>
                <w:szCs w:val="20"/>
                <w:lang w:val="pt-PT"/>
              </w:rPr>
              <w:t xml:space="preserve">: </w:t>
            </w:r>
          </w:p>
          <w:p w14:paraId="26CB634F" w14:textId="6E121689" w:rsidR="000B30CC" w:rsidRPr="00E971DD" w:rsidRDefault="000B30CC" w:rsidP="000B30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u w:val="single"/>
                <w:lang w:val="pt-PT"/>
              </w:rPr>
            </w:pPr>
            <w:r w:rsidRPr="00E971DD">
              <w:rPr>
                <w:i/>
                <w:sz w:val="20"/>
                <w:szCs w:val="20"/>
                <w:lang w:val="pt-PT"/>
              </w:rPr>
              <w:t>Prof</w:t>
            </w:r>
            <w:r w:rsidR="005E5563" w:rsidRPr="00E971DD">
              <w:rPr>
                <w:i/>
                <w:sz w:val="20"/>
                <w:szCs w:val="20"/>
                <w:lang w:val="pt-PT"/>
              </w:rPr>
              <w:t>.</w:t>
            </w:r>
            <w:r w:rsidRPr="00E971DD">
              <w:rPr>
                <w:i/>
                <w:sz w:val="20"/>
                <w:szCs w:val="20"/>
                <w:lang w:val="pt-PT"/>
              </w:rPr>
              <w:t xml:space="preserve"> A. Nasidi –CEO, Nigeria Centre for Disease, Federal Ministry of Health. Email</w:t>
            </w:r>
            <w:r w:rsidRPr="00E971DD">
              <w:rPr>
                <w:b/>
                <w:i/>
                <w:sz w:val="20"/>
                <w:szCs w:val="20"/>
                <w:lang w:val="pt-PT"/>
              </w:rPr>
              <w:t>:</w:t>
            </w:r>
            <w:r w:rsidRPr="00E971DD">
              <w:rPr>
                <w:b/>
                <w:i/>
                <w:color w:val="0000FF"/>
                <w:sz w:val="20"/>
                <w:szCs w:val="20"/>
                <w:u w:val="single"/>
                <w:lang w:val="pt-PT"/>
              </w:rPr>
              <w:t>nasidiabdul52@yahoo.com</w:t>
            </w:r>
            <w:r w:rsidRPr="00E971DD">
              <w:rPr>
                <w:b/>
                <w:i/>
                <w:sz w:val="20"/>
                <w:szCs w:val="20"/>
                <w:u w:val="single"/>
                <w:lang w:val="pt-PT"/>
              </w:rPr>
              <w:t xml:space="preserve"> </w:t>
            </w:r>
          </w:p>
          <w:p w14:paraId="63AD8ECF" w14:textId="46F76D9F" w:rsidR="000B30CC" w:rsidRPr="00E971DD" w:rsidRDefault="000B30CC" w:rsidP="000B30C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val="pt-PT"/>
              </w:rPr>
            </w:pPr>
            <w:r w:rsidRPr="00E971DD">
              <w:rPr>
                <w:i/>
                <w:sz w:val="20"/>
                <w:szCs w:val="20"/>
                <w:lang w:val="pt-PT"/>
              </w:rPr>
              <w:t>Dr</w:t>
            </w:r>
            <w:r w:rsidR="005E5563" w:rsidRPr="00E971DD">
              <w:rPr>
                <w:i/>
                <w:sz w:val="20"/>
                <w:szCs w:val="20"/>
                <w:lang w:val="pt-PT"/>
              </w:rPr>
              <w:t>.</w:t>
            </w:r>
            <w:r w:rsidRPr="00E971DD">
              <w:rPr>
                <w:i/>
                <w:sz w:val="20"/>
                <w:szCs w:val="20"/>
                <w:lang w:val="pt-PT"/>
              </w:rPr>
              <w:t xml:space="preserve"> Rui Vaz., WHO Email:</w:t>
            </w:r>
            <w:r w:rsidRPr="00E971DD">
              <w:rPr>
                <w:b/>
                <w:i/>
                <w:sz w:val="20"/>
                <w:szCs w:val="20"/>
                <w:lang w:val="pt-PT"/>
              </w:rPr>
              <w:t xml:space="preserve"> </w:t>
            </w:r>
            <w:hyperlink r:id="rId15" w:history="1">
              <w:r w:rsidRPr="00E971DD">
                <w:rPr>
                  <w:rStyle w:val="Hyperlink"/>
                  <w:b/>
                  <w:i/>
                  <w:sz w:val="20"/>
                  <w:szCs w:val="20"/>
                  <w:lang w:val="pt-PT"/>
                </w:rPr>
                <w:t>ruivaz@who.int</w:t>
              </w:r>
            </w:hyperlink>
          </w:p>
          <w:p w14:paraId="590F7A4E" w14:textId="1AD87A18" w:rsidR="000B30CC" w:rsidRPr="00E971DD" w:rsidRDefault="000B30CC" w:rsidP="00E971D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val="pt-PT"/>
              </w:rPr>
            </w:pPr>
            <w:r w:rsidRPr="00E971DD">
              <w:rPr>
                <w:i/>
                <w:sz w:val="20"/>
                <w:szCs w:val="20"/>
                <w:lang w:val="pt-PT"/>
              </w:rPr>
              <w:t>Jean Gough, UNICEF. Email</w:t>
            </w:r>
            <w:r w:rsidRPr="00E971DD">
              <w:rPr>
                <w:b/>
                <w:i/>
                <w:sz w:val="20"/>
                <w:szCs w:val="20"/>
                <w:lang w:val="pt-PT"/>
              </w:rPr>
              <w:t xml:space="preserve">: </w:t>
            </w:r>
            <w:r w:rsidRPr="00E971DD">
              <w:rPr>
                <w:rStyle w:val="Hyperlink"/>
                <w:b/>
                <w:sz w:val="20"/>
                <w:szCs w:val="20"/>
                <w:lang w:val="pt-PT"/>
              </w:rPr>
              <w:t>jgough@unicef.org</w:t>
            </w:r>
          </w:p>
        </w:tc>
      </w:tr>
    </w:tbl>
    <w:p w14:paraId="7A6CFC97" w14:textId="4DA5524B" w:rsidR="000B30CC" w:rsidRDefault="000B30CC" w:rsidP="000B30CC">
      <w:pPr>
        <w:spacing w:after="0" w:line="240" w:lineRule="auto"/>
        <w:jc w:val="both"/>
        <w:rPr>
          <w:sz w:val="24"/>
          <w:szCs w:val="24"/>
          <w:lang w:val="pt-PT"/>
        </w:rPr>
      </w:pPr>
    </w:p>
    <w:tbl>
      <w:tblPr>
        <w:tblStyle w:val="TableGrid"/>
        <w:tblW w:w="9990" w:type="dxa"/>
        <w:tblInd w:w="-342" w:type="dxa"/>
        <w:tblLook w:val="04A0" w:firstRow="1" w:lastRow="0" w:firstColumn="1" w:lastColumn="0" w:noHBand="0" w:noVBand="1"/>
      </w:tblPr>
      <w:tblGrid>
        <w:gridCol w:w="9990"/>
      </w:tblGrid>
      <w:tr w:rsidR="00E971DD" w:rsidRPr="00E56983" w14:paraId="4007F2D0" w14:textId="77777777" w:rsidTr="00E971DD">
        <w:tc>
          <w:tcPr>
            <w:tcW w:w="9990" w:type="dxa"/>
          </w:tcPr>
          <w:p w14:paraId="3E3F3E19" w14:textId="77777777" w:rsidR="00E971DD" w:rsidRPr="00E56983" w:rsidRDefault="00E971DD" w:rsidP="00E971DD">
            <w:pPr>
              <w:pStyle w:val="NormalWeb"/>
              <w:kinsoku w:val="0"/>
              <w:overflowPunct w:val="0"/>
              <w:spacing w:before="53" w:beforeAutospacing="0" w:after="0" w:afterAutospacing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002060"/>
                <w:kern w:val="24"/>
                <w:sz w:val="28"/>
                <w:szCs w:val="28"/>
              </w:rPr>
            </w:pPr>
            <w:r w:rsidRPr="00E56983">
              <w:rPr>
                <w:rFonts w:asciiTheme="minorHAnsi" w:hAnsiTheme="minorHAnsi" w:cstheme="minorHAnsi"/>
                <w:b/>
                <w:bCs/>
                <w:color w:val="002060"/>
                <w:kern w:val="24"/>
                <w:sz w:val="28"/>
                <w:szCs w:val="28"/>
              </w:rPr>
              <w:t>Exoneração de responsabilidade</w:t>
            </w:r>
            <w:bookmarkStart w:id="0" w:name="_GoBack"/>
            <w:bookmarkEnd w:id="0"/>
          </w:p>
          <w:p w14:paraId="1B3E1ED9" w14:textId="77777777" w:rsidR="00E971DD" w:rsidRPr="00E971DD" w:rsidRDefault="00E971DD" w:rsidP="00E971DD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971DD">
              <w:rPr>
                <w:rFonts w:asciiTheme="minorHAnsi" w:hAnsiTheme="minorHAnsi" w:cstheme="minorHAnsi"/>
                <w:color w:val="000000"/>
                <w:kern w:val="24"/>
                <w:sz w:val="22"/>
                <w:szCs w:val="22"/>
              </w:rPr>
              <w:t>Plataforma</w:t>
            </w:r>
            <w:r w:rsidRPr="00E971D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2"/>
                <w:szCs w:val="22"/>
              </w:rPr>
              <w:t xml:space="preserve"> da OMS para a Aprendizagem sobre Segurança Sanitária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971DD">
              <w:rPr>
                <w:rFonts w:asciiTheme="minorHAnsi" w:hAnsiTheme="minorHAnsi" w:cstheme="minorHAnsi"/>
                <w:b/>
                <w:bCs/>
                <w:color w:val="000000"/>
                <w:kern w:val="24"/>
                <w:sz w:val="22"/>
                <w:szCs w:val="22"/>
              </w:rPr>
              <w:t>Materiais de Formação</w:t>
            </w:r>
          </w:p>
          <w:p w14:paraId="39323589" w14:textId="77777777" w:rsidR="00E971DD" w:rsidRPr="00E971DD" w:rsidRDefault="00E971DD" w:rsidP="00E971DD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971DD">
              <w:rPr>
                <w:rFonts w:asciiTheme="minorHAnsi" w:hAnsiTheme="minorHAnsi" w:cstheme="minorHAnsi"/>
                <w:color w:val="000000"/>
                <w:kern w:val="24"/>
                <w:sz w:val="22"/>
                <w:szCs w:val="22"/>
              </w:rPr>
              <w:t>Estes Materiais de Formação da OMS são propriedade da © Organização Mundial da Saúde (WHO) 2018. Todos os direitos reservados.</w:t>
            </w:r>
          </w:p>
          <w:p w14:paraId="563CA647" w14:textId="77777777" w:rsidR="00E971DD" w:rsidRPr="00E971DD" w:rsidRDefault="00E971DD" w:rsidP="00E971DD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971DD">
              <w:rPr>
                <w:rFonts w:asciiTheme="minorHAnsi" w:hAnsiTheme="minorHAnsi" w:cstheme="minorHAnsi"/>
                <w:color w:val="000000"/>
                <w:kern w:val="24"/>
                <w:sz w:val="22"/>
                <w:szCs w:val="22"/>
              </w:rPr>
              <w:t>A sua utilização destes materiais está sujeita aos “</w:t>
            </w:r>
            <w:r w:rsidRPr="00E971DD">
              <w:rPr>
                <w:rFonts w:asciiTheme="minorHAnsi" w:hAnsiTheme="minorHAnsi" w:cstheme="minorHAnsi"/>
                <w:color w:val="0000FF"/>
                <w:kern w:val="24"/>
                <w:sz w:val="22"/>
                <w:szCs w:val="22"/>
              </w:rPr>
              <w:t xml:space="preserve">Termos de Utilização dos Materiais </w:t>
            </w:r>
          </w:p>
          <w:p w14:paraId="495BAA00" w14:textId="17B17F57" w:rsidR="00E971DD" w:rsidRPr="00E971DD" w:rsidRDefault="00E971DD" w:rsidP="00E971DD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Style w:val="Hyperlink"/>
                <w:kern w:val="24"/>
              </w:rPr>
            </w:pPr>
            <w:r w:rsidRPr="00E971DD">
              <w:rPr>
                <w:rFonts w:asciiTheme="minorHAnsi" w:hAnsiTheme="minorHAnsi" w:cstheme="minorHAnsi"/>
                <w:color w:val="0000FF"/>
                <w:kern w:val="24"/>
                <w:sz w:val="22"/>
                <w:szCs w:val="22"/>
              </w:rPr>
              <w:t>de Formação da Plataforma da OMS para a Aprendizagem sobre Segurança Sanitária</w:t>
            </w:r>
            <w:r w:rsidRPr="00E971DD">
              <w:rPr>
                <w:rFonts w:asciiTheme="minorHAnsi" w:hAnsiTheme="minorHAnsi" w:cstheme="minorHAnsi"/>
                <w:color w:val="000000"/>
                <w:kern w:val="24"/>
                <w:sz w:val="22"/>
                <w:szCs w:val="22"/>
              </w:rPr>
              <w:t xml:space="preserve">”, que aceitou ao descarregá-los e que estão disponíveis na Plataforma da OMS para a Aprendizagem sobre Segurança Sanitária em: </w:t>
            </w:r>
            <w:hyperlink r:id="rId16" w:history="1">
              <w:r w:rsidRPr="00E971DD">
                <w:rPr>
                  <w:rStyle w:val="Hyperlink"/>
                  <w:rFonts w:asciiTheme="minorHAnsi" w:hAnsiTheme="minorHAnsi" w:cstheme="minorHAnsi"/>
                  <w:kern w:val="24"/>
                  <w:sz w:val="22"/>
                  <w:szCs w:val="22"/>
                </w:rPr>
                <w:t>https://extranet.who.int/hslp</w:t>
              </w:r>
            </w:hyperlink>
            <w:r w:rsidRPr="00E971DD">
              <w:rPr>
                <w:rStyle w:val="Hyperlink"/>
              </w:rPr>
              <w:t xml:space="preserve">  </w:t>
            </w:r>
          </w:p>
          <w:p w14:paraId="5C95A2BB" w14:textId="77777777" w:rsidR="00E971DD" w:rsidRPr="00E971DD" w:rsidRDefault="00E971DD" w:rsidP="00E971DD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971DD">
              <w:rPr>
                <w:rFonts w:asciiTheme="minorHAnsi" w:hAnsiTheme="minorHAnsi" w:cstheme="minorHAnsi"/>
                <w:color w:val="000000"/>
                <w:kern w:val="24"/>
                <w:sz w:val="22"/>
                <w:szCs w:val="22"/>
              </w:rPr>
              <w:t>Caso adapte, modifique, traduza ou de alguma forma altere o conteúdo destes materiais, não poderá sugerir que a OMS de algum modo aprova essas modificações, como não poderá usar o nome ou o símbolo da OMS nos materiais modificados.</w:t>
            </w:r>
          </w:p>
          <w:p w14:paraId="6079E9B7" w14:textId="4DC538BF" w:rsidR="00E971DD" w:rsidRPr="00E971DD" w:rsidRDefault="00E971DD" w:rsidP="00E971DD">
            <w:pPr>
              <w:pStyle w:val="NormalWeb"/>
              <w:kinsoku w:val="0"/>
              <w:overflowPunct w:val="0"/>
              <w:spacing w:before="77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971DD">
              <w:rPr>
                <w:rFonts w:asciiTheme="minorHAnsi" w:hAnsiTheme="minorHAnsi" w:cstheme="minorHAnsi"/>
                <w:color w:val="000000"/>
                <w:kern w:val="24"/>
                <w:sz w:val="22"/>
                <w:szCs w:val="22"/>
              </w:rPr>
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</w:r>
            <w:hyperlink r:id="rId17" w:history="1">
              <w:r w:rsidRPr="00E971DD">
                <w:rPr>
                  <w:rStyle w:val="Hyperlink"/>
                  <w:rFonts w:asciiTheme="minorHAnsi" w:hAnsiTheme="minorHAnsi" w:cstheme="minorHAnsi"/>
                  <w:kern w:val="24"/>
                  <w:sz w:val="22"/>
                  <w:szCs w:val="22"/>
                </w:rPr>
                <w:t>ihrhrt@who.int</w:t>
              </w:r>
            </w:hyperlink>
          </w:p>
        </w:tc>
      </w:tr>
    </w:tbl>
    <w:p w14:paraId="5F7505CC" w14:textId="715C1A75" w:rsidR="000D7BB7" w:rsidRPr="00E971DD" w:rsidRDefault="000D7BB7" w:rsidP="00E971DD">
      <w:pPr>
        <w:spacing w:after="0" w:line="240" w:lineRule="auto"/>
        <w:jc w:val="both"/>
        <w:rPr>
          <w:sz w:val="24"/>
          <w:szCs w:val="24"/>
          <w:lang w:val="pt-PT"/>
        </w:rPr>
      </w:pPr>
    </w:p>
    <w:sectPr w:rsidR="000D7BB7" w:rsidRPr="00E971DD" w:rsidSect="000B30C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665B9" w14:textId="77777777" w:rsidR="00114FC2" w:rsidRDefault="00114FC2" w:rsidP="001A7383">
      <w:pPr>
        <w:spacing w:after="0" w:line="240" w:lineRule="auto"/>
      </w:pPr>
      <w:r>
        <w:separator/>
      </w:r>
    </w:p>
  </w:endnote>
  <w:endnote w:type="continuationSeparator" w:id="0">
    <w:p w14:paraId="0C013800" w14:textId="77777777" w:rsidR="00114FC2" w:rsidRDefault="00114FC2" w:rsidP="001A7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55FE1" w14:textId="25C91882" w:rsidR="00114FC2" w:rsidRPr="00E971DD" w:rsidRDefault="00114FC2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</w:pPr>
    <w:r w:rsidRPr="00E47D32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E971DD">
      <w:rPr>
        <w:rFonts w:asciiTheme="majorHAnsi" w:eastAsiaTheme="majorEastAsia" w:hAnsiTheme="majorHAnsi" w:cstheme="majorBidi"/>
        <w:color w:val="002060"/>
        <w:sz w:val="20"/>
        <w:szCs w:val="20"/>
        <w:lang w:val="es-ES"/>
      </w:rPr>
      <w:instrText xml:space="preserve"> PAGE   \* MERGEFORMAT </w:instrText>
    </w:r>
    <w:r w:rsidRPr="00E47D32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C95253" w:rsidRPr="00E971DD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5</w:t>
    </w:r>
    <w:r w:rsidRPr="00E47D32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 w:rsidRPr="00E971DD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 </w:t>
    </w:r>
    <w:r w:rsidR="00786772" w:rsidRPr="00E971DD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Pacote de Formação da OMS para as ERR </w:t>
    </w:r>
    <w:r w:rsidRPr="00E971DD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– A4 </w:t>
    </w:r>
    <w:r w:rsidR="00786772" w:rsidRPr="00E971DD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 xml:space="preserve">Principais produtos das ERR </w:t>
    </w:r>
    <w:r w:rsidRPr="00E971DD">
      <w:rPr>
        <w:rFonts w:asciiTheme="majorHAnsi" w:eastAsiaTheme="majorEastAsia" w:hAnsiTheme="majorHAnsi" w:cstheme="majorBidi"/>
        <w:noProof/>
        <w:color w:val="002060"/>
        <w:sz w:val="20"/>
        <w:szCs w:val="20"/>
        <w:lang w:val="es-ES"/>
      </w:rPr>
      <w:t>- V003 15/05/2018</w:t>
    </w:r>
  </w:p>
  <w:p w14:paraId="5FBC1999" w14:textId="77777777" w:rsidR="00114FC2" w:rsidRPr="00E971DD" w:rsidRDefault="00114FC2">
    <w:pPr>
      <w:pStyle w:val="Footer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CFFB2" w14:textId="77777777" w:rsidR="00114FC2" w:rsidRDefault="00114FC2" w:rsidP="001A7383">
      <w:pPr>
        <w:spacing w:after="0" w:line="240" w:lineRule="auto"/>
      </w:pPr>
      <w:r>
        <w:separator/>
      </w:r>
    </w:p>
  </w:footnote>
  <w:footnote w:type="continuationSeparator" w:id="0">
    <w:p w14:paraId="39463E4A" w14:textId="77777777" w:rsidR="00114FC2" w:rsidRDefault="00114FC2" w:rsidP="001A7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37223" w14:textId="77777777" w:rsidR="00114FC2" w:rsidRPr="00E971DD" w:rsidRDefault="00114FC2" w:rsidP="005474DC">
    <w:pPr>
      <w:jc w:val="center"/>
      <w:rPr>
        <w:lang w:val="es-ES"/>
      </w:rPr>
    </w:pPr>
    <w:r w:rsidRPr="00E971DD">
      <w:rPr>
        <w:rFonts w:ascii="Verdana" w:hAnsi="Verdana"/>
        <w:b/>
        <w:sz w:val="28"/>
        <w:szCs w:val="28"/>
        <w:lang w:val="es-ES"/>
      </w:rPr>
      <w:t>A4.1b EXEMPLO DE RELATÓRIO DA SITUAÇÃO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7917"/>
    <w:multiLevelType w:val="hybridMultilevel"/>
    <w:tmpl w:val="62862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26603"/>
    <w:multiLevelType w:val="hybridMultilevel"/>
    <w:tmpl w:val="507A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131F4"/>
    <w:multiLevelType w:val="hybridMultilevel"/>
    <w:tmpl w:val="15189890"/>
    <w:lvl w:ilvl="0" w:tplc="08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" w15:restartNumberingAfterBreak="0">
    <w:nsid w:val="1A9B6D52"/>
    <w:multiLevelType w:val="hybridMultilevel"/>
    <w:tmpl w:val="859E5D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BA0E8D"/>
    <w:multiLevelType w:val="hybridMultilevel"/>
    <w:tmpl w:val="95D0C92C"/>
    <w:lvl w:ilvl="0" w:tplc="23E45F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A0D40"/>
    <w:multiLevelType w:val="hybridMultilevel"/>
    <w:tmpl w:val="56CAD8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3784FFC">
      <w:start w:val="100"/>
      <w:numFmt w:val="bullet"/>
      <w:lvlText w:val="·"/>
      <w:lvlJc w:val="left"/>
      <w:pPr>
        <w:ind w:left="1800" w:hanging="360"/>
      </w:pPr>
      <w:rPr>
        <w:rFonts w:ascii="Gill Sans MT" w:eastAsiaTheme="minorEastAsia" w:hAnsi="Gill Sans MT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5651B7"/>
    <w:multiLevelType w:val="hybridMultilevel"/>
    <w:tmpl w:val="2C8C5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C69E6"/>
    <w:multiLevelType w:val="hybridMultilevel"/>
    <w:tmpl w:val="F2843E9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35303A79"/>
    <w:multiLevelType w:val="hybridMultilevel"/>
    <w:tmpl w:val="099A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A72AE"/>
    <w:multiLevelType w:val="hybridMultilevel"/>
    <w:tmpl w:val="B6929E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2A5141"/>
    <w:multiLevelType w:val="hybridMultilevel"/>
    <w:tmpl w:val="81AAC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6564E7"/>
    <w:multiLevelType w:val="hybridMultilevel"/>
    <w:tmpl w:val="A2C0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2C4B2B"/>
    <w:multiLevelType w:val="hybridMultilevel"/>
    <w:tmpl w:val="F39C6F84"/>
    <w:lvl w:ilvl="0" w:tplc="3C5E303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2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BD93006"/>
    <w:multiLevelType w:val="hybridMultilevel"/>
    <w:tmpl w:val="AC92F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F2EDB"/>
    <w:multiLevelType w:val="hybridMultilevel"/>
    <w:tmpl w:val="0BC4C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50988"/>
    <w:multiLevelType w:val="hybridMultilevel"/>
    <w:tmpl w:val="8ADEDC60"/>
    <w:lvl w:ilvl="0" w:tplc="3C5E3032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49D40E77"/>
    <w:multiLevelType w:val="hybridMultilevel"/>
    <w:tmpl w:val="1C60D12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4AEE4747"/>
    <w:multiLevelType w:val="hybridMultilevel"/>
    <w:tmpl w:val="5CEE767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AD6253"/>
    <w:multiLevelType w:val="hybridMultilevel"/>
    <w:tmpl w:val="8B605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C00008"/>
    <w:multiLevelType w:val="hybridMultilevel"/>
    <w:tmpl w:val="AE00D92A"/>
    <w:lvl w:ilvl="0" w:tplc="B3403484">
      <w:start w:val="1"/>
      <w:numFmt w:val="bullet"/>
      <w:lvlText w:val="•"/>
      <w:lvlJc w:val="left"/>
      <w:pPr>
        <w:tabs>
          <w:tab w:val="num" w:pos="1530"/>
        </w:tabs>
        <w:ind w:left="1530" w:hanging="360"/>
      </w:pPr>
      <w:rPr>
        <w:rFonts w:ascii="Arial" w:hAnsi="Arial" w:hint="default"/>
        <w:sz w:val="32"/>
      </w:rPr>
    </w:lvl>
    <w:lvl w:ilvl="1" w:tplc="B010F6A8" w:tentative="1">
      <w:start w:val="1"/>
      <w:numFmt w:val="bullet"/>
      <w:lvlText w:val="•"/>
      <w:lvlJc w:val="left"/>
      <w:pPr>
        <w:tabs>
          <w:tab w:val="num" w:pos="2250"/>
        </w:tabs>
        <w:ind w:left="2250" w:hanging="360"/>
      </w:pPr>
      <w:rPr>
        <w:rFonts w:ascii="Arial" w:hAnsi="Arial" w:hint="default"/>
      </w:rPr>
    </w:lvl>
    <w:lvl w:ilvl="2" w:tplc="374CDC1A" w:tentative="1">
      <w:start w:val="1"/>
      <w:numFmt w:val="bullet"/>
      <w:lvlText w:val="•"/>
      <w:lvlJc w:val="left"/>
      <w:pPr>
        <w:tabs>
          <w:tab w:val="num" w:pos="2970"/>
        </w:tabs>
        <w:ind w:left="2970" w:hanging="360"/>
      </w:pPr>
      <w:rPr>
        <w:rFonts w:ascii="Arial" w:hAnsi="Arial" w:hint="default"/>
      </w:rPr>
    </w:lvl>
    <w:lvl w:ilvl="3" w:tplc="63D076BE" w:tentative="1">
      <w:start w:val="1"/>
      <w:numFmt w:val="bullet"/>
      <w:lvlText w:val="•"/>
      <w:lvlJc w:val="left"/>
      <w:pPr>
        <w:tabs>
          <w:tab w:val="num" w:pos="3690"/>
        </w:tabs>
        <w:ind w:left="3690" w:hanging="360"/>
      </w:pPr>
      <w:rPr>
        <w:rFonts w:ascii="Arial" w:hAnsi="Arial" w:hint="default"/>
      </w:rPr>
    </w:lvl>
    <w:lvl w:ilvl="4" w:tplc="B7D041F8" w:tentative="1">
      <w:start w:val="1"/>
      <w:numFmt w:val="bullet"/>
      <w:lvlText w:val="•"/>
      <w:lvlJc w:val="left"/>
      <w:pPr>
        <w:tabs>
          <w:tab w:val="num" w:pos="4410"/>
        </w:tabs>
        <w:ind w:left="4410" w:hanging="360"/>
      </w:pPr>
      <w:rPr>
        <w:rFonts w:ascii="Arial" w:hAnsi="Arial" w:hint="default"/>
      </w:rPr>
    </w:lvl>
    <w:lvl w:ilvl="5" w:tplc="3FFAC032" w:tentative="1">
      <w:start w:val="1"/>
      <w:numFmt w:val="bullet"/>
      <w:lvlText w:val="•"/>
      <w:lvlJc w:val="left"/>
      <w:pPr>
        <w:tabs>
          <w:tab w:val="num" w:pos="5130"/>
        </w:tabs>
        <w:ind w:left="5130" w:hanging="360"/>
      </w:pPr>
      <w:rPr>
        <w:rFonts w:ascii="Arial" w:hAnsi="Arial" w:hint="default"/>
      </w:rPr>
    </w:lvl>
    <w:lvl w:ilvl="6" w:tplc="B50068C0" w:tentative="1">
      <w:start w:val="1"/>
      <w:numFmt w:val="bullet"/>
      <w:lvlText w:val="•"/>
      <w:lvlJc w:val="left"/>
      <w:pPr>
        <w:tabs>
          <w:tab w:val="num" w:pos="5850"/>
        </w:tabs>
        <w:ind w:left="5850" w:hanging="360"/>
      </w:pPr>
      <w:rPr>
        <w:rFonts w:ascii="Arial" w:hAnsi="Arial" w:hint="default"/>
      </w:rPr>
    </w:lvl>
    <w:lvl w:ilvl="7" w:tplc="2A3209F6" w:tentative="1">
      <w:start w:val="1"/>
      <w:numFmt w:val="bullet"/>
      <w:lvlText w:val="•"/>
      <w:lvlJc w:val="left"/>
      <w:pPr>
        <w:tabs>
          <w:tab w:val="num" w:pos="6570"/>
        </w:tabs>
        <w:ind w:left="6570" w:hanging="360"/>
      </w:pPr>
      <w:rPr>
        <w:rFonts w:ascii="Arial" w:hAnsi="Arial" w:hint="default"/>
      </w:rPr>
    </w:lvl>
    <w:lvl w:ilvl="8" w:tplc="6C1E25AC" w:tentative="1">
      <w:start w:val="1"/>
      <w:numFmt w:val="bullet"/>
      <w:lvlText w:val="•"/>
      <w:lvlJc w:val="left"/>
      <w:pPr>
        <w:tabs>
          <w:tab w:val="num" w:pos="7290"/>
        </w:tabs>
        <w:ind w:left="7290" w:hanging="360"/>
      </w:pPr>
      <w:rPr>
        <w:rFonts w:ascii="Arial" w:hAnsi="Arial" w:hint="default"/>
      </w:rPr>
    </w:lvl>
  </w:abstractNum>
  <w:abstractNum w:abstractNumId="20" w15:restartNumberingAfterBreak="0">
    <w:nsid w:val="528D3891"/>
    <w:multiLevelType w:val="hybridMultilevel"/>
    <w:tmpl w:val="9A4CEE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589400C"/>
    <w:multiLevelType w:val="hybridMultilevel"/>
    <w:tmpl w:val="DCAC409E"/>
    <w:lvl w:ilvl="0" w:tplc="3C5E303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58B056C"/>
    <w:multiLevelType w:val="hybridMultilevel"/>
    <w:tmpl w:val="81EA6E8C"/>
    <w:lvl w:ilvl="0" w:tplc="9DF06AA8">
      <w:start w:val="1"/>
      <w:numFmt w:val="bullet"/>
      <w:lvlText w:val="•"/>
      <w:lvlJc w:val="left"/>
      <w:pPr>
        <w:tabs>
          <w:tab w:val="num" w:pos="1710"/>
        </w:tabs>
        <w:ind w:left="1710" w:hanging="360"/>
      </w:pPr>
      <w:rPr>
        <w:rFonts w:ascii="Arial" w:hAnsi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61C2989"/>
    <w:multiLevelType w:val="hybridMultilevel"/>
    <w:tmpl w:val="01D6DC84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02072E4"/>
    <w:multiLevelType w:val="hybridMultilevel"/>
    <w:tmpl w:val="E7D8E9DA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 w15:restartNumberingAfterBreak="0">
    <w:nsid w:val="6137344B"/>
    <w:multiLevelType w:val="hybridMultilevel"/>
    <w:tmpl w:val="4E4A0138"/>
    <w:lvl w:ilvl="0" w:tplc="405EA0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272F61"/>
    <w:multiLevelType w:val="hybridMultilevel"/>
    <w:tmpl w:val="42041ECE"/>
    <w:lvl w:ilvl="0" w:tplc="1E0069D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B740174"/>
    <w:multiLevelType w:val="hybridMultilevel"/>
    <w:tmpl w:val="E206B810"/>
    <w:lvl w:ilvl="0" w:tplc="3C5E3032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DD6832"/>
    <w:multiLevelType w:val="hybridMultilevel"/>
    <w:tmpl w:val="12EAE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24EBE"/>
    <w:multiLevelType w:val="hybridMultilevel"/>
    <w:tmpl w:val="2D78A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8081B"/>
    <w:multiLevelType w:val="hybridMultilevel"/>
    <w:tmpl w:val="4DA07D04"/>
    <w:lvl w:ilvl="0" w:tplc="3C5E3032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1" w15:restartNumberingAfterBreak="0">
    <w:nsid w:val="7AB676F1"/>
    <w:multiLevelType w:val="hybridMultilevel"/>
    <w:tmpl w:val="83F6F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10"/>
  </w:num>
  <w:num w:numId="4">
    <w:abstractNumId w:val="7"/>
  </w:num>
  <w:num w:numId="5">
    <w:abstractNumId w:val="19"/>
  </w:num>
  <w:num w:numId="6">
    <w:abstractNumId w:val="26"/>
  </w:num>
  <w:num w:numId="7">
    <w:abstractNumId w:val="16"/>
  </w:num>
  <w:num w:numId="8">
    <w:abstractNumId w:val="20"/>
  </w:num>
  <w:num w:numId="9">
    <w:abstractNumId w:val="22"/>
  </w:num>
  <w:num w:numId="10">
    <w:abstractNumId w:val="5"/>
  </w:num>
  <w:num w:numId="11">
    <w:abstractNumId w:val="21"/>
  </w:num>
  <w:num w:numId="12">
    <w:abstractNumId w:val="30"/>
  </w:num>
  <w:num w:numId="13">
    <w:abstractNumId w:val="27"/>
  </w:num>
  <w:num w:numId="14">
    <w:abstractNumId w:val="15"/>
  </w:num>
  <w:num w:numId="15">
    <w:abstractNumId w:val="12"/>
  </w:num>
  <w:num w:numId="16">
    <w:abstractNumId w:val="24"/>
  </w:num>
  <w:num w:numId="17">
    <w:abstractNumId w:val="9"/>
  </w:num>
  <w:num w:numId="18">
    <w:abstractNumId w:val="2"/>
  </w:num>
  <w:num w:numId="19">
    <w:abstractNumId w:val="14"/>
  </w:num>
  <w:num w:numId="20">
    <w:abstractNumId w:val="0"/>
  </w:num>
  <w:num w:numId="21">
    <w:abstractNumId w:val="6"/>
  </w:num>
  <w:num w:numId="22">
    <w:abstractNumId w:val="8"/>
  </w:num>
  <w:num w:numId="23">
    <w:abstractNumId w:val="1"/>
  </w:num>
  <w:num w:numId="24">
    <w:abstractNumId w:val="29"/>
  </w:num>
  <w:num w:numId="25">
    <w:abstractNumId w:val="13"/>
  </w:num>
  <w:num w:numId="26">
    <w:abstractNumId w:val="11"/>
  </w:num>
  <w:num w:numId="27">
    <w:abstractNumId w:val="25"/>
  </w:num>
  <w:num w:numId="28">
    <w:abstractNumId w:val="28"/>
  </w:num>
  <w:num w:numId="29">
    <w:abstractNumId w:val="17"/>
  </w:num>
  <w:num w:numId="30">
    <w:abstractNumId w:val="31"/>
  </w:num>
  <w:num w:numId="31">
    <w:abstractNumId w:val="3"/>
  </w:num>
  <w:num w:numId="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20E"/>
    <w:rsid w:val="00000F4F"/>
    <w:rsid w:val="00021E52"/>
    <w:rsid w:val="00034EAE"/>
    <w:rsid w:val="0004345F"/>
    <w:rsid w:val="00053AEC"/>
    <w:rsid w:val="00053B38"/>
    <w:rsid w:val="000651EF"/>
    <w:rsid w:val="000657AE"/>
    <w:rsid w:val="00076548"/>
    <w:rsid w:val="000B30CC"/>
    <w:rsid w:val="000B49EF"/>
    <w:rsid w:val="000C0A69"/>
    <w:rsid w:val="000C1663"/>
    <w:rsid w:val="000C5A35"/>
    <w:rsid w:val="000C6DED"/>
    <w:rsid w:val="000D7BB7"/>
    <w:rsid w:val="000E4227"/>
    <w:rsid w:val="000F4194"/>
    <w:rsid w:val="000F6BCE"/>
    <w:rsid w:val="00107A42"/>
    <w:rsid w:val="00111873"/>
    <w:rsid w:val="00114FC2"/>
    <w:rsid w:val="00135B32"/>
    <w:rsid w:val="00137DC2"/>
    <w:rsid w:val="001607C8"/>
    <w:rsid w:val="001659DB"/>
    <w:rsid w:val="0017356E"/>
    <w:rsid w:val="00180DE9"/>
    <w:rsid w:val="00191DA5"/>
    <w:rsid w:val="001A7383"/>
    <w:rsid w:val="001B06FC"/>
    <w:rsid w:val="001C2224"/>
    <w:rsid w:val="001D2B37"/>
    <w:rsid w:val="001D52C2"/>
    <w:rsid w:val="001D645A"/>
    <w:rsid w:val="001E13EC"/>
    <w:rsid w:val="001E6A3D"/>
    <w:rsid w:val="00203422"/>
    <w:rsid w:val="00215764"/>
    <w:rsid w:val="0022781F"/>
    <w:rsid w:val="00240F00"/>
    <w:rsid w:val="002437BA"/>
    <w:rsid w:val="00252C6A"/>
    <w:rsid w:val="00261C20"/>
    <w:rsid w:val="00271C52"/>
    <w:rsid w:val="00284FCF"/>
    <w:rsid w:val="002966FC"/>
    <w:rsid w:val="002A4F5E"/>
    <w:rsid w:val="002A6A17"/>
    <w:rsid w:val="002B07FC"/>
    <w:rsid w:val="002B1549"/>
    <w:rsid w:val="002B6992"/>
    <w:rsid w:val="002B6E67"/>
    <w:rsid w:val="002C06F2"/>
    <w:rsid w:val="002D0080"/>
    <w:rsid w:val="002D1E89"/>
    <w:rsid w:val="002D552A"/>
    <w:rsid w:val="002E375D"/>
    <w:rsid w:val="002F020A"/>
    <w:rsid w:val="002F2442"/>
    <w:rsid w:val="002F6ACD"/>
    <w:rsid w:val="00304E31"/>
    <w:rsid w:val="00315533"/>
    <w:rsid w:val="00323AD5"/>
    <w:rsid w:val="00327C3F"/>
    <w:rsid w:val="003359AC"/>
    <w:rsid w:val="00350695"/>
    <w:rsid w:val="00362907"/>
    <w:rsid w:val="00363D28"/>
    <w:rsid w:val="003730AD"/>
    <w:rsid w:val="003B44BE"/>
    <w:rsid w:val="003B782A"/>
    <w:rsid w:val="003D266E"/>
    <w:rsid w:val="003D5059"/>
    <w:rsid w:val="003E1139"/>
    <w:rsid w:val="003E2634"/>
    <w:rsid w:val="003E30E8"/>
    <w:rsid w:val="00401A47"/>
    <w:rsid w:val="0041372D"/>
    <w:rsid w:val="004144DF"/>
    <w:rsid w:val="004226C8"/>
    <w:rsid w:val="00432669"/>
    <w:rsid w:val="004349A0"/>
    <w:rsid w:val="00440D16"/>
    <w:rsid w:val="00440E1A"/>
    <w:rsid w:val="00444B8A"/>
    <w:rsid w:val="0044718B"/>
    <w:rsid w:val="004476BB"/>
    <w:rsid w:val="00452B26"/>
    <w:rsid w:val="00472ED5"/>
    <w:rsid w:val="0047788C"/>
    <w:rsid w:val="004816E6"/>
    <w:rsid w:val="004849FB"/>
    <w:rsid w:val="00492879"/>
    <w:rsid w:val="00492CF3"/>
    <w:rsid w:val="004B6690"/>
    <w:rsid w:val="004B7870"/>
    <w:rsid w:val="004D3C9B"/>
    <w:rsid w:val="004E3688"/>
    <w:rsid w:val="004F261A"/>
    <w:rsid w:val="004F5AAC"/>
    <w:rsid w:val="0050050A"/>
    <w:rsid w:val="005025DA"/>
    <w:rsid w:val="00502E85"/>
    <w:rsid w:val="005118D4"/>
    <w:rsid w:val="00514EBA"/>
    <w:rsid w:val="005245B1"/>
    <w:rsid w:val="00534B25"/>
    <w:rsid w:val="005467D0"/>
    <w:rsid w:val="005474DC"/>
    <w:rsid w:val="005675B7"/>
    <w:rsid w:val="00570216"/>
    <w:rsid w:val="00575B44"/>
    <w:rsid w:val="00586F8D"/>
    <w:rsid w:val="00596F11"/>
    <w:rsid w:val="00596F96"/>
    <w:rsid w:val="005C4676"/>
    <w:rsid w:val="005E4D5B"/>
    <w:rsid w:val="005E5563"/>
    <w:rsid w:val="005F58CD"/>
    <w:rsid w:val="00606DE2"/>
    <w:rsid w:val="00623ECC"/>
    <w:rsid w:val="00624DBC"/>
    <w:rsid w:val="006320C9"/>
    <w:rsid w:val="0064021D"/>
    <w:rsid w:val="00653123"/>
    <w:rsid w:val="006619D9"/>
    <w:rsid w:val="0066588D"/>
    <w:rsid w:val="006662D9"/>
    <w:rsid w:val="00676E60"/>
    <w:rsid w:val="006842CA"/>
    <w:rsid w:val="00684382"/>
    <w:rsid w:val="00686E34"/>
    <w:rsid w:val="0069785B"/>
    <w:rsid w:val="006A38E5"/>
    <w:rsid w:val="006E4000"/>
    <w:rsid w:val="006E7965"/>
    <w:rsid w:val="006F4EA4"/>
    <w:rsid w:val="00706C0B"/>
    <w:rsid w:val="007110CC"/>
    <w:rsid w:val="00712F23"/>
    <w:rsid w:val="00732DB4"/>
    <w:rsid w:val="007502D3"/>
    <w:rsid w:val="007545DC"/>
    <w:rsid w:val="007603D7"/>
    <w:rsid w:val="00767306"/>
    <w:rsid w:val="0076775D"/>
    <w:rsid w:val="007705D4"/>
    <w:rsid w:val="00786772"/>
    <w:rsid w:val="00787A62"/>
    <w:rsid w:val="00792E3F"/>
    <w:rsid w:val="007A73F5"/>
    <w:rsid w:val="007B6F65"/>
    <w:rsid w:val="007E2068"/>
    <w:rsid w:val="0080045B"/>
    <w:rsid w:val="00800B1C"/>
    <w:rsid w:val="00803686"/>
    <w:rsid w:val="00811F6F"/>
    <w:rsid w:val="00824413"/>
    <w:rsid w:val="00826641"/>
    <w:rsid w:val="008310E8"/>
    <w:rsid w:val="00835151"/>
    <w:rsid w:val="00847E04"/>
    <w:rsid w:val="00861174"/>
    <w:rsid w:val="00877F6C"/>
    <w:rsid w:val="00880474"/>
    <w:rsid w:val="008A047E"/>
    <w:rsid w:val="008A085B"/>
    <w:rsid w:val="008A6C1E"/>
    <w:rsid w:val="008D54D1"/>
    <w:rsid w:val="008E1FF2"/>
    <w:rsid w:val="008E2424"/>
    <w:rsid w:val="008E69EC"/>
    <w:rsid w:val="008F71DE"/>
    <w:rsid w:val="0090228E"/>
    <w:rsid w:val="0093186D"/>
    <w:rsid w:val="00935581"/>
    <w:rsid w:val="00935E21"/>
    <w:rsid w:val="009552EB"/>
    <w:rsid w:val="00960902"/>
    <w:rsid w:val="009611A9"/>
    <w:rsid w:val="00970D60"/>
    <w:rsid w:val="0098262B"/>
    <w:rsid w:val="00983D9C"/>
    <w:rsid w:val="00983E42"/>
    <w:rsid w:val="0098798B"/>
    <w:rsid w:val="00991207"/>
    <w:rsid w:val="009A0EF3"/>
    <w:rsid w:val="009A4EB1"/>
    <w:rsid w:val="009A53A8"/>
    <w:rsid w:val="009B0BEB"/>
    <w:rsid w:val="009B406C"/>
    <w:rsid w:val="009D187B"/>
    <w:rsid w:val="009D5D0D"/>
    <w:rsid w:val="009F145B"/>
    <w:rsid w:val="009F1643"/>
    <w:rsid w:val="00A05FA7"/>
    <w:rsid w:val="00A37594"/>
    <w:rsid w:val="00A52FF4"/>
    <w:rsid w:val="00A53BC3"/>
    <w:rsid w:val="00A55842"/>
    <w:rsid w:val="00A56DAC"/>
    <w:rsid w:val="00A57778"/>
    <w:rsid w:val="00A83D6E"/>
    <w:rsid w:val="00A856CA"/>
    <w:rsid w:val="00A908B0"/>
    <w:rsid w:val="00A96C2E"/>
    <w:rsid w:val="00A977D8"/>
    <w:rsid w:val="00AA334D"/>
    <w:rsid w:val="00AA3767"/>
    <w:rsid w:val="00AC6120"/>
    <w:rsid w:val="00B1589A"/>
    <w:rsid w:val="00B248D9"/>
    <w:rsid w:val="00B2531C"/>
    <w:rsid w:val="00B30B35"/>
    <w:rsid w:val="00B60CC8"/>
    <w:rsid w:val="00B67339"/>
    <w:rsid w:val="00B675A9"/>
    <w:rsid w:val="00B72798"/>
    <w:rsid w:val="00B90DD1"/>
    <w:rsid w:val="00BA2A89"/>
    <w:rsid w:val="00BB4766"/>
    <w:rsid w:val="00BB7F27"/>
    <w:rsid w:val="00BC55F4"/>
    <w:rsid w:val="00BD3FB2"/>
    <w:rsid w:val="00BF0B3F"/>
    <w:rsid w:val="00BF4872"/>
    <w:rsid w:val="00C03DB9"/>
    <w:rsid w:val="00C141CF"/>
    <w:rsid w:val="00C22BDC"/>
    <w:rsid w:val="00C2398F"/>
    <w:rsid w:val="00C2440B"/>
    <w:rsid w:val="00C25597"/>
    <w:rsid w:val="00C33DA6"/>
    <w:rsid w:val="00C34A55"/>
    <w:rsid w:val="00C4117A"/>
    <w:rsid w:val="00C43B65"/>
    <w:rsid w:val="00C50775"/>
    <w:rsid w:val="00C5132F"/>
    <w:rsid w:val="00C6749F"/>
    <w:rsid w:val="00C80AAE"/>
    <w:rsid w:val="00C93322"/>
    <w:rsid w:val="00C95253"/>
    <w:rsid w:val="00CB775E"/>
    <w:rsid w:val="00CC5ADD"/>
    <w:rsid w:val="00CD56D8"/>
    <w:rsid w:val="00CD6042"/>
    <w:rsid w:val="00D12E0B"/>
    <w:rsid w:val="00D177B2"/>
    <w:rsid w:val="00D2342C"/>
    <w:rsid w:val="00D35B11"/>
    <w:rsid w:val="00D3766D"/>
    <w:rsid w:val="00D50612"/>
    <w:rsid w:val="00D7420E"/>
    <w:rsid w:val="00D74A64"/>
    <w:rsid w:val="00D819C0"/>
    <w:rsid w:val="00D83198"/>
    <w:rsid w:val="00D9448D"/>
    <w:rsid w:val="00DA63D1"/>
    <w:rsid w:val="00DB4D8B"/>
    <w:rsid w:val="00DC3B84"/>
    <w:rsid w:val="00DC5E94"/>
    <w:rsid w:val="00DD1908"/>
    <w:rsid w:val="00DF1905"/>
    <w:rsid w:val="00DF6BAE"/>
    <w:rsid w:val="00E03A4B"/>
    <w:rsid w:val="00E238B5"/>
    <w:rsid w:val="00E40916"/>
    <w:rsid w:val="00E4784C"/>
    <w:rsid w:val="00E47D32"/>
    <w:rsid w:val="00E56983"/>
    <w:rsid w:val="00E65862"/>
    <w:rsid w:val="00E658E1"/>
    <w:rsid w:val="00E67950"/>
    <w:rsid w:val="00E73820"/>
    <w:rsid w:val="00E8197F"/>
    <w:rsid w:val="00E834EE"/>
    <w:rsid w:val="00E876B7"/>
    <w:rsid w:val="00E95057"/>
    <w:rsid w:val="00E971DD"/>
    <w:rsid w:val="00EA193B"/>
    <w:rsid w:val="00EA3D37"/>
    <w:rsid w:val="00EA6B9E"/>
    <w:rsid w:val="00EA73B1"/>
    <w:rsid w:val="00EB18DB"/>
    <w:rsid w:val="00EB4EF5"/>
    <w:rsid w:val="00EC0AA3"/>
    <w:rsid w:val="00EC4690"/>
    <w:rsid w:val="00EE0FFD"/>
    <w:rsid w:val="00EE7783"/>
    <w:rsid w:val="00EF39A1"/>
    <w:rsid w:val="00F019E4"/>
    <w:rsid w:val="00F071D4"/>
    <w:rsid w:val="00F13CEA"/>
    <w:rsid w:val="00F15E4B"/>
    <w:rsid w:val="00F279AC"/>
    <w:rsid w:val="00F31399"/>
    <w:rsid w:val="00F34F5C"/>
    <w:rsid w:val="00F350EC"/>
    <w:rsid w:val="00F364E0"/>
    <w:rsid w:val="00F5217B"/>
    <w:rsid w:val="00F60721"/>
    <w:rsid w:val="00F62D96"/>
    <w:rsid w:val="00F71E3D"/>
    <w:rsid w:val="00F80AAE"/>
    <w:rsid w:val="00F87668"/>
    <w:rsid w:val="00FA055F"/>
    <w:rsid w:val="00FA1BDB"/>
    <w:rsid w:val="00FA4355"/>
    <w:rsid w:val="00FC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369EA0"/>
  <w15:docId w15:val="{460A0991-EB19-40A0-BA28-5694376E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785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654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97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3">
    <w:name w:val="Medium List 2 Accent 3"/>
    <w:basedOn w:val="TableNormal"/>
    <w:uiPriority w:val="66"/>
    <w:rsid w:val="00A977D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EB4E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383"/>
  </w:style>
  <w:style w:type="paragraph" w:styleId="Footer">
    <w:name w:val="footer"/>
    <w:basedOn w:val="Normal"/>
    <w:link w:val="FooterChar"/>
    <w:uiPriority w:val="99"/>
    <w:unhideWhenUsed/>
    <w:rsid w:val="001A73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383"/>
  </w:style>
  <w:style w:type="paragraph" w:customStyle="1" w:styleId="Default">
    <w:name w:val="Default"/>
    <w:rsid w:val="00BF48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2D1E89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076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NoSpacing">
    <w:name w:val="No Spacing"/>
    <w:uiPriority w:val="1"/>
    <w:qFormat/>
    <w:rsid w:val="00076548"/>
    <w:pPr>
      <w:spacing w:after="0" w:line="240" w:lineRule="auto"/>
    </w:pPr>
  </w:style>
  <w:style w:type="table" w:styleId="LightGrid-Accent3">
    <w:name w:val="Light Grid Accent 3"/>
    <w:basedOn w:val="TableNormal"/>
    <w:uiPriority w:val="62"/>
    <w:rsid w:val="008D54D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0B30CC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14FC2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18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089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176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765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3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146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80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4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20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98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24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6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70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144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49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6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59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298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4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49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0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861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239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513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8312">
          <w:marLeft w:val="547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3849">
          <w:marLeft w:val="135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9545">
          <w:marLeft w:val="135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9230">
          <w:marLeft w:val="135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470">
          <w:marLeft w:val="135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8889">
          <w:marLeft w:val="1354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8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96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296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762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24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27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91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4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84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hrhrt@who.i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xtranet.who.int/hsl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ruivaz@who.int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User\Desktop\Death%20analysis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Death%20analysi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Sheet4!$J$342:$J$346</c:f>
              <c:strCache>
                <c:ptCount val="5"/>
                <c:pt idx="0">
                  <c:v>ATC camp</c:v>
                </c:pt>
                <c:pt idx="1">
                  <c:v>Sanda Kyarimi camp</c:v>
                </c:pt>
                <c:pt idx="2">
                  <c:v>Farm center camp</c:v>
                </c:pt>
                <c:pt idx="3">
                  <c:v>Goni Kachallari camp</c:v>
                </c:pt>
                <c:pt idx="4">
                  <c:v>Communities</c:v>
                </c:pt>
              </c:strCache>
            </c:strRef>
          </c:cat>
          <c:val>
            <c:numRef>
              <c:f>Sheet4!$K$342:$K$346</c:f>
              <c:numCache>
                <c:formatCode>0.0%</c:formatCode>
                <c:ptCount val="5"/>
                <c:pt idx="0">
                  <c:v>5.9171597633136102E-3</c:v>
                </c:pt>
                <c:pt idx="1">
                  <c:v>5.32544378698225E-2</c:v>
                </c:pt>
                <c:pt idx="2">
                  <c:v>0.100591715976331</c:v>
                </c:pt>
                <c:pt idx="3">
                  <c:v>0.72781065088757402</c:v>
                </c:pt>
                <c:pt idx="4">
                  <c:v>9.76331360946745E-2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80-4B4A-ABB2-206BEA7715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107234914021401E-2"/>
          <c:y val="5.1400554097404502E-2"/>
          <c:w val="0.94183296065111599"/>
          <c:h val="0.70771544181977297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Sheet1!$B$2:$B$15</c:f>
              <c:numCache>
                <c:formatCode>m/d/yyyy</c:formatCode>
                <c:ptCount val="14"/>
                <c:pt idx="0">
                  <c:v>42254</c:v>
                </c:pt>
                <c:pt idx="1">
                  <c:v>42255</c:v>
                </c:pt>
                <c:pt idx="2">
                  <c:v>42256</c:v>
                </c:pt>
                <c:pt idx="3">
                  <c:v>42257</c:v>
                </c:pt>
                <c:pt idx="4">
                  <c:v>42258</c:v>
                </c:pt>
                <c:pt idx="5">
                  <c:v>42259</c:v>
                </c:pt>
                <c:pt idx="6">
                  <c:v>42260</c:v>
                </c:pt>
                <c:pt idx="7">
                  <c:v>42261</c:v>
                </c:pt>
                <c:pt idx="8">
                  <c:v>42262</c:v>
                </c:pt>
                <c:pt idx="9">
                  <c:v>42263</c:v>
                </c:pt>
                <c:pt idx="10">
                  <c:v>42264</c:v>
                </c:pt>
                <c:pt idx="11">
                  <c:v>42265</c:v>
                </c:pt>
                <c:pt idx="12">
                  <c:v>42266</c:v>
                </c:pt>
                <c:pt idx="13">
                  <c:v>42267</c:v>
                </c:pt>
              </c:numCache>
            </c:numRef>
          </c:cat>
          <c:val>
            <c:numRef>
              <c:f>Sheet1!$C$2:$C$15</c:f>
              <c:numCache>
                <c:formatCode>General</c:formatCode>
                <c:ptCount val="14"/>
                <c:pt idx="0">
                  <c:v>6</c:v>
                </c:pt>
                <c:pt idx="1">
                  <c:v>4</c:v>
                </c:pt>
                <c:pt idx="2">
                  <c:v>3</c:v>
                </c:pt>
                <c:pt idx="3">
                  <c:v>51</c:v>
                </c:pt>
                <c:pt idx="4">
                  <c:v>34</c:v>
                </c:pt>
                <c:pt idx="5">
                  <c:v>27</c:v>
                </c:pt>
                <c:pt idx="6">
                  <c:v>18</c:v>
                </c:pt>
                <c:pt idx="7">
                  <c:v>37</c:v>
                </c:pt>
                <c:pt idx="8">
                  <c:v>22</c:v>
                </c:pt>
                <c:pt idx="9">
                  <c:v>49</c:v>
                </c:pt>
                <c:pt idx="10">
                  <c:v>20</c:v>
                </c:pt>
                <c:pt idx="11">
                  <c:v>33</c:v>
                </c:pt>
                <c:pt idx="12">
                  <c:v>13</c:v>
                </c:pt>
                <c:pt idx="13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25-483C-A713-625C21DE1C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0"/>
        <c:axId val="-2122903752"/>
        <c:axId val="-2122533320"/>
      </c:barChart>
      <c:dateAx>
        <c:axId val="-212290375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-2122533320"/>
        <c:crosses val="autoZero"/>
        <c:auto val="1"/>
        <c:lblOffset val="100"/>
        <c:baseTimeUnit val="days"/>
      </c:dateAx>
      <c:valAx>
        <c:axId val="-21225333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-21229037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DE593A36A6874285991743F2BE28E9" ma:contentTypeVersion="0" ma:contentTypeDescription="Create a new document." ma:contentTypeScope="" ma:versionID="c4cae042d4c79ee54905f63930fcba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8AB5-61D1-43B9-A88B-5EA9F69B7C9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1D5108-36BE-4C33-9C4B-5D6E45611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F3AEC6-6C40-49A1-9FCE-A17BAC0CE2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0464A6-EB76-4EF1-8A1F-38959780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GARCIA, Erika</dc:creator>
  <cp:lastModifiedBy>GOMEZ, Paula</cp:lastModifiedBy>
  <cp:revision>11</cp:revision>
  <cp:lastPrinted>2015-09-18T06:39:00Z</cp:lastPrinted>
  <dcterms:created xsi:type="dcterms:W3CDTF">2019-02-09T18:34:00Z</dcterms:created>
  <dcterms:modified xsi:type="dcterms:W3CDTF">2019-06-28T10:34:00Z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0x0101009FDE593A36A6874285991743F2BE28E9</vt:lpwstr>
  </property>
</Properties>
</file>