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0E21CC" w14:textId="117652BF" w:rsidR="009D4FC3" w:rsidRPr="003D3F4A" w:rsidRDefault="0054218D" w:rsidP="00FB0BE6">
      <w:pPr>
        <w:spacing w:after="0" w:line="240" w:lineRule="auto"/>
        <w:rPr>
          <w:lang w:val="fr-FR"/>
        </w:rPr>
      </w:pPr>
      <w:r w:rsidRPr="003D3F4A">
        <w:rPr>
          <w:noProof/>
          <w:lang w:val="fr-FR" w:eastAsia="fr-FR"/>
        </w:rPr>
        <w:drawing>
          <wp:anchor distT="0" distB="0" distL="114300" distR="114300" simplePos="0" relativeHeight="251660292" behindDoc="1" locked="0" layoutInCell="1" allowOverlap="1" wp14:anchorId="76F55390" wp14:editId="03512230">
            <wp:simplePos x="0" y="0"/>
            <wp:positionH relativeFrom="page">
              <wp:align>right</wp:align>
            </wp:positionH>
            <wp:positionV relativeFrom="page">
              <wp:posOffset>12700</wp:posOffset>
            </wp:positionV>
            <wp:extent cx="1144270" cy="971550"/>
            <wp:effectExtent l="0" t="0" r="0" b="0"/>
            <wp:wrapTight wrapText="bothSides">
              <wp:wrapPolygon edited="0">
                <wp:start x="0" y="0"/>
                <wp:lineTo x="0" y="21176"/>
                <wp:lineTo x="21216" y="21176"/>
                <wp:lineTo x="21216" y="0"/>
                <wp:lineTo x="0" y="0"/>
              </wp:wrapPolygon>
            </wp:wrapTight>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1">
                      <a:extLst>
                        <a:ext uri="{28A0092B-C50C-407E-A947-70E740481C1C}">
                          <a14:useLocalDpi xmlns:a14="http://schemas.microsoft.com/office/drawing/2010/main" val="0"/>
                        </a:ext>
                      </a:extLst>
                    </a:blip>
                    <a:srcRect b="3774"/>
                    <a:stretch/>
                  </pic:blipFill>
                  <pic:spPr bwMode="auto">
                    <a:xfrm>
                      <a:off x="0" y="0"/>
                      <a:ext cx="1144270" cy="971550"/>
                    </a:xfrm>
                    <a:prstGeom prst="rect">
                      <a:avLst/>
                    </a:prstGeom>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r w:rsidRPr="003D3F4A">
        <w:rPr>
          <w:noProof/>
          <w:lang w:val="fr-FR" w:eastAsia="fr-FR"/>
        </w:rPr>
        <w:drawing>
          <wp:anchor distT="0" distB="0" distL="114300" distR="114300" simplePos="0" relativeHeight="251658240" behindDoc="1" locked="0" layoutInCell="1" allowOverlap="1" wp14:anchorId="1D5A94E6" wp14:editId="4647AD41">
            <wp:simplePos x="0" y="0"/>
            <wp:positionH relativeFrom="page">
              <wp:posOffset>-635</wp:posOffset>
            </wp:positionH>
            <wp:positionV relativeFrom="paragraph">
              <wp:posOffset>-874395</wp:posOffset>
            </wp:positionV>
            <wp:extent cx="10084435" cy="7842250"/>
            <wp:effectExtent l="0" t="0" r="0" b="6350"/>
            <wp:wrapNone/>
            <wp:docPr id="30"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0084435" cy="7842250"/>
                    </a:xfrm>
                    <a:prstGeom prst="rect">
                      <a:avLst/>
                    </a:prstGeom>
                    <a:noFill/>
                    <a:ln>
                      <a:noFill/>
                    </a:ln>
                  </pic:spPr>
                </pic:pic>
              </a:graphicData>
            </a:graphic>
            <wp14:sizeRelH relativeFrom="margin">
              <wp14:pctWidth>0</wp14:pctWidth>
            </wp14:sizeRelH>
            <wp14:sizeRelV relativeFrom="margin">
              <wp14:pctHeight>0</wp14:pctHeight>
            </wp14:sizeRelV>
          </wp:anchor>
        </w:drawing>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669"/>
        <w:gridCol w:w="6903"/>
      </w:tblGrid>
      <w:tr w:rsidR="0056146C" w:rsidRPr="003D3F4A" w14:paraId="0E131B63" w14:textId="77777777" w:rsidTr="00E93B81">
        <w:tc>
          <w:tcPr>
            <w:tcW w:w="10343" w:type="dxa"/>
          </w:tcPr>
          <w:p w14:paraId="1E415AB6" w14:textId="7593361A" w:rsidR="0056146C" w:rsidRPr="003D3F4A" w:rsidRDefault="0054218D" w:rsidP="00FB0BE6">
            <w:pPr>
              <w:rPr>
                <w:lang w:val="fr-FR"/>
              </w:rPr>
            </w:pPr>
            <w:r w:rsidRPr="003D3F4A">
              <w:rPr>
                <w:noProof/>
                <w:lang w:val="fr-FR" w:eastAsia="fr-FR"/>
              </w:rPr>
              <mc:AlternateContent>
                <mc:Choice Requires="wps">
                  <w:drawing>
                    <wp:anchor distT="0" distB="0" distL="114300" distR="114300" simplePos="0" relativeHeight="251658243" behindDoc="0" locked="0" layoutInCell="1" allowOverlap="1" wp14:anchorId="2F9B64E7" wp14:editId="378A24C1">
                      <wp:simplePos x="0" y="0"/>
                      <wp:positionH relativeFrom="column">
                        <wp:posOffset>4964430</wp:posOffset>
                      </wp:positionH>
                      <wp:positionV relativeFrom="paragraph">
                        <wp:posOffset>6077585</wp:posOffset>
                      </wp:positionV>
                      <wp:extent cx="4369435" cy="316230"/>
                      <wp:effectExtent l="0" t="0" r="0" b="7620"/>
                      <wp:wrapNone/>
                      <wp:docPr id="26"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369435" cy="316230"/>
                              </a:xfrm>
                              <a:prstGeom prst="rect">
                                <a:avLst/>
                              </a:prstGeom>
                              <a:noFill/>
                              <a:ln w="6350">
                                <a:noFill/>
                              </a:ln>
                            </wps:spPr>
                            <wps:txbx>
                              <w:txbxContent>
                                <w:p w14:paraId="219E160D" w14:textId="7BDD3107" w:rsidR="00781532" w:rsidRPr="0054218D" w:rsidRDefault="00781532" w:rsidP="00FB60E2">
                                  <w:pPr>
                                    <w:spacing w:after="0" w:line="240" w:lineRule="auto"/>
                                    <w:rPr>
                                      <w:rFonts w:ascii="Source Sans Pro" w:hAnsi="Source Sans Pro"/>
                                      <w:b/>
                                      <w:color w:val="002060"/>
                                      <w:sz w:val="24"/>
                                      <w:szCs w:val="24"/>
                                      <w:lang w:val="fr-FR"/>
                                    </w:rPr>
                                  </w:pPr>
                                  <w:r w:rsidRPr="0054218D">
                                    <w:rPr>
                                      <w:rFonts w:ascii="Source Sans Pro" w:hAnsi="Source Sans Pro"/>
                                      <w:b/>
                                      <w:color w:val="002060"/>
                                      <w:sz w:val="24"/>
                                      <w:szCs w:val="24"/>
                                      <w:lang w:val="fr-FR"/>
                                    </w:rPr>
                                    <w:t>Formation des formateurs des Équipes d’Intervention Rapide</w:t>
                                  </w:r>
                                </w:p>
                                <w:p w14:paraId="48C0A5FF" w14:textId="77777777" w:rsidR="00781532" w:rsidRPr="0054218D" w:rsidRDefault="00781532" w:rsidP="00FB60E2">
                                  <w:pPr>
                                    <w:rPr>
                                      <w:rFonts w:ascii="Source Sans Pro" w:hAnsi="Source Sans Pro"/>
                                      <w:color w:val="002060"/>
                                      <w:sz w:val="24"/>
                                      <w:szCs w:val="24"/>
                                      <w:lang w:val="fr-FR"/>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F9B64E7" id="_x0000_t202" coordsize="21600,21600" o:spt="202" path="m,l,21600r21600,l21600,xe">
                      <v:stroke joinstyle="miter"/>
                      <v:path gradientshapeok="t" o:connecttype="rect"/>
                    </v:shapetype>
                    <v:shape id="Text Box 26" o:spid="_x0000_s1026" type="#_x0000_t202" style="position:absolute;margin-left:390.9pt;margin-top:478.55pt;width:344.05pt;height:24.9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" filled="f" stroked="f" strokeweight=".5pt">
                      <v:textbox>
                        <w:txbxContent>
                          <w:p w14:paraId="219E160D" w14:textId="7BDD3107" w:rsidR="00781532" w:rsidRPr="0054218D" w:rsidRDefault="00781532" w:rsidP="00FB60E2">
                            <w:pPr>
                              <w:spacing w:after="0" w:line="240" w:lineRule="auto"/>
                              <w:rPr>
                                <w:rFonts w:ascii="Source Sans Pro" w:hAnsi="Source Sans Pro"/>
                                <w:b/>
                                <w:color w:val="002060"/>
                                <w:sz w:val="24"/>
                                <w:szCs w:val="24"/>
                                <w:lang w:val="fr-FR"/>
                              </w:rPr>
                            </w:pPr>
                            <w:r w:rsidRPr="0054218D">
                              <w:rPr>
                                <w:rFonts w:ascii="Source Sans Pro" w:hAnsi="Source Sans Pro"/>
                                <w:b/>
                                <w:color w:val="002060"/>
                                <w:sz w:val="24"/>
                                <w:szCs w:val="24"/>
                                <w:lang w:val="fr-FR"/>
                              </w:rPr>
                              <w:t>Formation des formateurs des Équipes d’Intervention Rapide</w:t>
                            </w:r>
                          </w:p>
                          <w:p w14:paraId="48C0A5FF" w14:textId="77777777" w:rsidR="00781532" w:rsidRPr="0054218D" w:rsidRDefault="00781532" w:rsidP="00FB60E2">
                            <w:pPr>
                              <w:rPr>
                                <w:rFonts w:ascii="Source Sans Pro" w:hAnsi="Source Sans Pro"/>
                                <w:color w:val="002060"/>
                                <w:sz w:val="24"/>
                                <w:szCs w:val="24"/>
                                <w:lang w:val="fr-FR"/>
                              </w:rPr>
                            </w:pPr>
                          </w:p>
                        </w:txbxContent>
                      </v:textbox>
                    </v:shape>
                  </w:pict>
                </mc:Fallback>
              </mc:AlternateContent>
            </w:r>
            <w:r w:rsidR="008D2A25" w:rsidRPr="003D3F4A">
              <w:rPr>
                <w:noProof/>
                <w:lang w:val="fr-FR" w:eastAsia="fr-FR"/>
              </w:rPr>
              <mc:AlternateContent>
                <mc:Choice Requires="wps">
                  <w:drawing>
                    <wp:anchor distT="0" distB="0" distL="114300" distR="114300" simplePos="0" relativeHeight="251658242" behindDoc="0" locked="0" layoutInCell="1" allowOverlap="1" wp14:anchorId="452D9BA5" wp14:editId="58AA3CEE">
                      <wp:simplePos x="0" y="0"/>
                      <wp:positionH relativeFrom="column">
                        <wp:posOffset>-147320</wp:posOffset>
                      </wp:positionH>
                      <wp:positionV relativeFrom="paragraph">
                        <wp:posOffset>1216025</wp:posOffset>
                      </wp:positionV>
                      <wp:extent cx="4299585" cy="2806700"/>
                      <wp:effectExtent l="0" t="0" r="0" b="0"/>
                      <wp:wrapNone/>
                      <wp:docPr id="28"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299585" cy="2806700"/>
                              </a:xfrm>
                              <a:prstGeom prst="rect">
                                <a:avLst/>
                              </a:prstGeom>
                              <a:noFill/>
                              <a:ln w="6350">
                                <a:noFill/>
                              </a:ln>
                            </wps:spPr>
                            <wps:txbx>
                              <w:txbxContent>
                                <w:p w14:paraId="08C370C8" w14:textId="1547DA5F" w:rsidR="00781532" w:rsidRPr="0054218D" w:rsidRDefault="00781532" w:rsidP="00FB60E2">
                                  <w:pPr>
                                    <w:spacing w:after="0" w:line="240" w:lineRule="auto"/>
                                    <w:rPr>
                                      <w:rFonts w:ascii="Source Sans Pro" w:hAnsi="Source Sans Pro"/>
                                      <w:b/>
                                      <w:iCs/>
                                      <w:color w:val="FFFFFF"/>
                                      <w:sz w:val="96"/>
                                      <w:szCs w:val="96"/>
                                      <w:lang w:val="fr-FR"/>
                                    </w:rPr>
                                  </w:pPr>
                                  <w:r w:rsidRPr="0054218D">
                                    <w:rPr>
                                      <w:rFonts w:ascii="Source Sans Pro" w:hAnsi="Source Sans Pro"/>
                                      <w:b/>
                                      <w:iCs/>
                                      <w:color w:val="FFFFFF"/>
                                      <w:sz w:val="96"/>
                                      <w:szCs w:val="96"/>
                                      <w:lang w:val="fr-FR"/>
                                    </w:rPr>
                                    <w:t>Manuel de l’équipe de facilitation</w:t>
                                  </w:r>
                                </w:p>
                                <w:p w14:paraId="4CCA4F78" w14:textId="77777777" w:rsidR="00781532" w:rsidRPr="0054218D" w:rsidRDefault="00781532" w:rsidP="00FB60E2">
                                  <w:pPr>
                                    <w:rPr>
                                      <w:rFonts w:ascii="Source Sans Pro" w:hAnsi="Source Sans Pro"/>
                                      <w:iCs/>
                                      <w:color w:val="FFFFFF"/>
                                      <w:sz w:val="96"/>
                                      <w:szCs w:val="96"/>
                                      <w:lang w:val="fr-FR"/>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w14:anchorId="452D9BA5" id="Text Box 28" o:spid="_x0000_s1027" type="#_x0000_t202" style="position:absolute;margin-left:-11.6pt;margin-top:95.75pt;width:338.55pt;height:221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" filled="f" stroked="f" strokeweight=".5pt">
                      <v:textbox>
                        <w:txbxContent>
                          <w:p w14:paraId="08C370C8" w14:textId="1547DA5F" w:rsidR="00781532" w:rsidRPr="0054218D" w:rsidRDefault="00781532" w:rsidP="00FB60E2">
                            <w:pPr>
                              <w:spacing w:after="0" w:line="240" w:lineRule="auto"/>
                              <w:rPr>
                                <w:rFonts w:ascii="Source Sans Pro" w:hAnsi="Source Sans Pro"/>
                                <w:b/>
                                <w:iCs/>
                                <w:color w:val="FFFFFF"/>
                                <w:sz w:val="96"/>
                                <w:szCs w:val="96"/>
                                <w:lang w:val="fr-FR"/>
                              </w:rPr>
                            </w:pPr>
                            <w:r w:rsidRPr="0054218D">
                              <w:rPr>
                                <w:rFonts w:ascii="Source Sans Pro" w:hAnsi="Source Sans Pro"/>
                                <w:b/>
                                <w:iCs/>
                                <w:color w:val="FFFFFF"/>
                                <w:sz w:val="96"/>
                                <w:szCs w:val="96"/>
                                <w:lang w:val="fr-FR"/>
                              </w:rPr>
                              <w:t>Manuel de l’équipe de facilitation</w:t>
                            </w:r>
                          </w:p>
                          <w:p w14:paraId="4CCA4F78" w14:textId="77777777" w:rsidR="00781532" w:rsidRPr="0054218D" w:rsidRDefault="00781532" w:rsidP="00FB60E2">
                            <w:pPr>
                              <w:rPr>
                                <w:rFonts w:ascii="Source Sans Pro" w:hAnsi="Source Sans Pro"/>
                                <w:iCs/>
                                <w:color w:val="FFFFFF"/>
                                <w:sz w:val="96"/>
                                <w:szCs w:val="96"/>
                                <w:lang w:val="fr-FR"/>
                              </w:rPr>
                            </w:pPr>
                          </w:p>
                        </w:txbxContent>
                      </v:textbox>
                    </v:shape>
                  </w:pict>
                </mc:Fallback>
              </mc:AlternateContent>
            </w:r>
            <w:r w:rsidR="00FB60E2" w:rsidRPr="003D3F4A">
              <w:rPr>
                <w:noProof/>
                <w:lang w:val="fr-FR" w:eastAsia="fr-FR"/>
              </w:rPr>
              <mc:AlternateContent>
                <mc:Choice Requires="wps">
                  <w:drawing>
                    <wp:anchor distT="45720" distB="45720" distL="114300" distR="114300" simplePos="0" relativeHeight="251658241" behindDoc="0" locked="0" layoutInCell="1" allowOverlap="1" wp14:anchorId="487D84EF" wp14:editId="5C230ABD">
                      <wp:simplePos x="0" y="0"/>
                      <wp:positionH relativeFrom="column">
                        <wp:posOffset>-68287</wp:posOffset>
                      </wp:positionH>
                      <wp:positionV relativeFrom="paragraph">
                        <wp:posOffset>84358</wp:posOffset>
                      </wp:positionV>
                      <wp:extent cx="2073275" cy="531495"/>
                      <wp:effectExtent l="0" t="0" r="22225" b="20955"/>
                      <wp:wrapSquare wrapText="bothSides"/>
                      <wp:docPr id="29"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073275" cy="531495"/>
                              </a:xfrm>
                              <a:prstGeom prst="rect">
                                <a:avLst/>
                              </a:prstGeom>
                              <a:solidFill>
                                <a:srgbClr val="FFFF00"/>
                              </a:solidFill>
                              <a:ln w="9525">
                                <a:solidFill>
                                  <a:srgbClr val="000000"/>
                                </a:solidFill>
                                <a:miter lim="800000"/>
                                <a:headEnd/>
                                <a:tailEnd/>
                              </a:ln>
                            </wps:spPr>
                            <wps:txbx>
                              <w:txbxContent>
                                <w:p w14:paraId="5B272BAD" w14:textId="797AAE83" w:rsidR="00781532" w:rsidRPr="00F53962" w:rsidRDefault="00781532" w:rsidP="008D2A25">
                                  <w:pPr>
                                    <w:rPr>
                                      <w:sz w:val="40"/>
                                      <w:szCs w:val="40"/>
                                      <w:lang w:val="fr-FR"/>
                                    </w:rPr>
                                  </w:pPr>
                                  <w:r>
                                    <w:rPr>
                                      <w:highlight w:val="yellow"/>
                                      <w:lang w:val="fr-FR"/>
                                    </w:rPr>
                                    <w:t>Logo du Pays</w:t>
                                  </w:r>
                                  <w:r w:rsidRPr="00F53962">
                                    <w:rPr>
                                      <w:highlight w:val="yellow"/>
                                      <w:lang w:val="fr-FR"/>
                                    </w:rPr>
                                    <w:t>/</w:t>
                                  </w:r>
                                  <w:r>
                                    <w:rPr>
                                      <w:lang w:val="fr-FR"/>
                                    </w:rPr>
                                    <w:t>drapeau</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87D84EF" id="Text Box 29" o:spid="_x0000_s1028" type="#_x0000_t202" style="position:absolute;margin-left:-5.4pt;margin-top:6.65pt;width:163.25pt;height:41.85pt;z-index:251658241;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" fillcolor="yellow">
                      <v:path arrowok="t"/>
                      <v:textbox>
                        <w:txbxContent>
                          <w:p w14:paraId="5B272BAD" w14:textId="797AAE83" w:rsidR="00781532" w:rsidRPr="00F53962" w:rsidRDefault="00781532" w:rsidP="008D2A25">
                            <w:pPr>
                              <w:rPr>
                                <w:sz w:val="40"/>
                                <w:szCs w:val="40"/>
                                <w:lang w:val="fr-FR"/>
                              </w:rPr>
                            </w:pPr>
                            <w:r>
                              <w:rPr>
                                <w:highlight w:val="yellow"/>
                                <w:lang w:val="fr-FR"/>
                              </w:rPr>
                              <w:t>Logo du Pays</w:t>
                            </w:r>
                            <w:r w:rsidRPr="00F53962">
                              <w:rPr>
                                <w:highlight w:val="yellow"/>
                                <w:lang w:val="fr-FR"/>
                              </w:rPr>
                              <w:t>/</w:t>
                            </w:r>
                            <w:r>
                              <w:rPr>
                                <w:lang w:val="fr-FR"/>
                              </w:rPr>
                              <w:t>drapeau</w:t>
                            </w:r>
                          </w:p>
                        </w:txbxContent>
                      </v:textbox>
                      <w10:wrap type="square"/>
                    </v:shape>
                  </w:pict>
                </mc:Fallback>
              </mc:AlternateContent>
            </w:r>
          </w:p>
        </w:tc>
        <w:tc>
          <w:tcPr>
            <w:tcW w:w="3219" w:type="dxa"/>
          </w:tcPr>
          <w:p w14:paraId="393AE1BA" w14:textId="0BDA8B96" w:rsidR="0056146C" w:rsidRPr="003D3F4A" w:rsidRDefault="0056146C" w:rsidP="00FB0BE6">
            <w:pPr>
              <w:rPr>
                <w:noProof/>
                <w:lang w:val="fr-FR"/>
              </w:rPr>
            </w:pPr>
          </w:p>
          <w:p w14:paraId="728F7500" w14:textId="76CBAFB7" w:rsidR="00F53962" w:rsidRPr="003D3F4A" w:rsidRDefault="00F53962" w:rsidP="00FB0BE6">
            <w:pPr>
              <w:rPr>
                <w:noProof/>
                <w:lang w:val="fr-FR"/>
              </w:rPr>
            </w:pPr>
          </w:p>
          <w:p w14:paraId="6307306C" w14:textId="49A93D16" w:rsidR="00F53962" w:rsidRPr="003D3F4A" w:rsidRDefault="00F53962" w:rsidP="00FB0BE6">
            <w:pPr>
              <w:rPr>
                <w:noProof/>
                <w:lang w:val="fr-FR"/>
              </w:rPr>
            </w:pPr>
          </w:p>
          <w:p w14:paraId="26C3D483" w14:textId="3525773C" w:rsidR="00F53962" w:rsidRPr="003D3F4A" w:rsidRDefault="00F53962" w:rsidP="00FB0BE6">
            <w:pPr>
              <w:rPr>
                <w:lang w:val="fr-FR"/>
              </w:rPr>
            </w:pPr>
          </w:p>
          <w:p w14:paraId="4C41A992" w14:textId="38665F18" w:rsidR="0056146C" w:rsidRPr="003D3F4A" w:rsidRDefault="00FB60E2" w:rsidP="00FB0BE6">
            <w:pPr>
              <w:rPr>
                <w:lang w:val="fr-FR"/>
              </w:rPr>
            </w:pPr>
            <w:r w:rsidRPr="003D3F4A">
              <w:rPr>
                <w:noProof/>
                <w:lang w:val="fr-FR" w:eastAsia="fr-FR"/>
              </w:rPr>
              <mc:AlternateContent>
                <mc:Choice Requires="wps">
                  <w:drawing>
                    <wp:anchor distT="45720" distB="45720" distL="114300" distR="114300" simplePos="0" relativeHeight="251658244" behindDoc="0" locked="0" layoutInCell="1" allowOverlap="1" wp14:anchorId="3C3E21C8" wp14:editId="2BC87373">
                      <wp:simplePos x="0" y="0"/>
                      <wp:positionH relativeFrom="column">
                        <wp:posOffset>-68287</wp:posOffset>
                      </wp:positionH>
                      <wp:positionV relativeFrom="paragraph">
                        <wp:posOffset>2396735</wp:posOffset>
                      </wp:positionV>
                      <wp:extent cx="4246245" cy="531495"/>
                      <wp:effectExtent l="0" t="0" r="0" b="0"/>
                      <wp:wrapSquare wrapText="bothSides"/>
                      <wp:docPr id="27"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4246245" cy="531495"/>
                              </a:xfrm>
                              <a:prstGeom prst="rect">
                                <a:avLst/>
                              </a:prstGeom>
                              <a:noFill/>
                              <a:ln w="9525">
                                <a:noFill/>
                                <a:miter lim="800000"/>
                                <a:headEnd/>
                                <a:tailEnd/>
                              </a:ln>
                            </wps:spPr>
                            <wps:txbx>
                              <w:txbxContent>
                                <w:p w14:paraId="05F60D4C" w14:textId="7AEEA68A" w:rsidR="00781532" w:rsidRPr="00F53962" w:rsidRDefault="00781532" w:rsidP="008D2A25">
                                  <w:pPr>
                                    <w:spacing w:after="0" w:line="240" w:lineRule="auto"/>
                                    <w:jc w:val="center"/>
                                    <w:rPr>
                                      <w:b/>
                                      <w:i/>
                                      <w:iCs/>
                                      <w:color w:val="002060"/>
                                      <w:sz w:val="48"/>
                                      <w:szCs w:val="48"/>
                                    </w:rPr>
                                  </w:pPr>
                                  <w:r>
                                    <w:rPr>
                                      <w:b/>
                                      <w:i/>
                                      <w:iCs/>
                                      <w:color w:val="002060"/>
                                      <w:sz w:val="48"/>
                                      <w:szCs w:val="48"/>
                                      <w:highlight w:val="yellow"/>
                                    </w:rPr>
                                    <w:t>Lieu</w:t>
                                  </w:r>
                                  <w:r w:rsidRPr="00F53962">
                                    <w:rPr>
                                      <w:b/>
                                      <w:i/>
                                      <w:iCs/>
                                      <w:color w:val="002060"/>
                                      <w:sz w:val="48"/>
                                      <w:szCs w:val="48"/>
                                      <w:highlight w:val="yellow"/>
                                    </w:rPr>
                                    <w:t xml:space="preserve">, </w:t>
                                  </w:r>
                                  <w:r>
                                    <w:rPr>
                                      <w:b/>
                                      <w:i/>
                                      <w:iCs/>
                                      <w:color w:val="002060"/>
                                      <w:sz w:val="48"/>
                                      <w:szCs w:val="48"/>
                                      <w:highlight w:val="yellow"/>
                                    </w:rPr>
                                    <w:t>pays</w:t>
                                  </w:r>
                                  <w:r w:rsidRPr="00F53962">
                                    <w:rPr>
                                      <w:b/>
                                      <w:i/>
                                      <w:iCs/>
                                      <w:color w:val="002060"/>
                                      <w:sz w:val="48"/>
                                      <w:szCs w:val="48"/>
                                      <w:highlight w:val="yellow"/>
                                    </w:rPr>
                                    <w:t>, dates</w:t>
                                  </w:r>
                                </w:p>
                                <w:p w14:paraId="4B68CD76" w14:textId="77777777" w:rsidR="00781532" w:rsidRPr="00F53962" w:rsidRDefault="00781532" w:rsidP="00FB60E2">
                                  <w:pPr>
                                    <w:jc w:val="center"/>
                                    <w:rPr>
                                      <w:sz w:val="40"/>
                                      <w:szCs w:val="40"/>
                                      <w:lang w:val="fr-FR"/>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C3E21C8" id="Text Box 27" o:spid="_x0000_s1029" type="#_x0000_t202" style="position:absolute;margin-left:-5.4pt;margin-top:188.7pt;width:334.35pt;height:41.85pt;z-index:25165824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" filled="f" stroked="f">
                      <v:textbox>
                        <w:txbxContent>
                          <w:p w14:paraId="05F60D4C" w14:textId="7AEEA68A" w:rsidR="00781532" w:rsidRPr="00F53962" w:rsidRDefault="00781532" w:rsidP="008D2A25">
                            <w:pPr>
                              <w:spacing w:after="0" w:line="240" w:lineRule="auto"/>
                              <w:jc w:val="center"/>
                              <w:rPr>
                                <w:b/>
                                <w:i/>
                                <w:iCs/>
                                <w:color w:val="002060"/>
                                <w:sz w:val="48"/>
                                <w:szCs w:val="48"/>
                              </w:rPr>
                            </w:pPr>
                            <w:r>
                              <w:rPr>
                                <w:b/>
                                <w:i/>
                                <w:iCs/>
                                <w:color w:val="002060"/>
                                <w:sz w:val="48"/>
                                <w:szCs w:val="48"/>
                                <w:highlight w:val="yellow"/>
                              </w:rPr>
                              <w:t>Lieu</w:t>
                            </w:r>
                            <w:r w:rsidRPr="00F53962">
                              <w:rPr>
                                <w:b/>
                                <w:i/>
                                <w:iCs/>
                                <w:color w:val="002060"/>
                                <w:sz w:val="48"/>
                                <w:szCs w:val="48"/>
                                <w:highlight w:val="yellow"/>
                              </w:rPr>
                              <w:t xml:space="preserve">, </w:t>
                            </w:r>
                            <w:r>
                              <w:rPr>
                                <w:b/>
                                <w:i/>
                                <w:iCs/>
                                <w:color w:val="002060"/>
                                <w:sz w:val="48"/>
                                <w:szCs w:val="48"/>
                                <w:highlight w:val="yellow"/>
                              </w:rPr>
                              <w:t>pays</w:t>
                            </w:r>
                            <w:r w:rsidRPr="00F53962">
                              <w:rPr>
                                <w:b/>
                                <w:i/>
                                <w:iCs/>
                                <w:color w:val="002060"/>
                                <w:sz w:val="48"/>
                                <w:szCs w:val="48"/>
                                <w:highlight w:val="yellow"/>
                              </w:rPr>
                              <w:t>, dates</w:t>
                            </w:r>
                          </w:p>
                          <w:p w14:paraId="4B68CD76" w14:textId="77777777" w:rsidR="00781532" w:rsidRPr="00F53962" w:rsidRDefault="00781532" w:rsidP="00FB60E2">
                            <w:pPr>
                              <w:jc w:val="center"/>
                              <w:rPr>
                                <w:sz w:val="40"/>
                                <w:szCs w:val="40"/>
                                <w:lang w:val="fr-FR"/>
                              </w:rPr>
                            </w:pPr>
                          </w:p>
                        </w:txbxContent>
                      </v:textbox>
                      <w10:wrap type="square"/>
                    </v:shape>
                  </w:pict>
                </mc:Fallback>
              </mc:AlternateContent>
            </w:r>
          </w:p>
        </w:tc>
      </w:tr>
    </w:tbl>
    <w:p w14:paraId="4633802D" w14:textId="77777777" w:rsidR="009D4FC3" w:rsidRPr="003D3F4A" w:rsidRDefault="009D4FC3" w:rsidP="00FB0BE6">
      <w:pPr>
        <w:spacing w:after="0" w:line="240" w:lineRule="auto"/>
        <w:rPr>
          <w:lang w:val="fr-FR"/>
        </w:rPr>
      </w:pPr>
    </w:p>
    <w:p w14:paraId="40C91BEF" w14:textId="77777777" w:rsidR="009D4FC3" w:rsidRPr="003D3F4A" w:rsidRDefault="009D4FC3" w:rsidP="00FB0BE6">
      <w:pPr>
        <w:spacing w:after="0" w:line="240" w:lineRule="auto"/>
        <w:rPr>
          <w:lang w:val="fr-FR"/>
        </w:rPr>
      </w:pPr>
    </w:p>
    <w:p w14:paraId="7E4174A4" w14:textId="77777777" w:rsidR="009D4FC3" w:rsidRPr="003D3F4A" w:rsidRDefault="009D4FC3" w:rsidP="00FB0BE6">
      <w:pPr>
        <w:spacing w:after="0" w:line="240" w:lineRule="auto"/>
        <w:rPr>
          <w:lang w:val="fr-FR"/>
        </w:rPr>
      </w:pPr>
    </w:p>
    <w:p w14:paraId="149CE484" w14:textId="595EB39A" w:rsidR="00F53962" w:rsidRPr="003D3F4A" w:rsidRDefault="00F53962" w:rsidP="00FB0BE6">
      <w:pPr>
        <w:spacing w:after="0" w:line="240" w:lineRule="auto"/>
        <w:jc w:val="center"/>
        <w:rPr>
          <w:b/>
          <w:i/>
          <w:color w:val="0070C0"/>
          <w:sz w:val="40"/>
          <w:szCs w:val="40"/>
          <w:lang w:val="fr-FR"/>
        </w:rPr>
      </w:pPr>
    </w:p>
    <w:p w14:paraId="086150EC" w14:textId="6C2A5A48" w:rsidR="00F43C69" w:rsidRPr="003D3F4A" w:rsidRDefault="00F43C69" w:rsidP="00FB0BE6">
      <w:pPr>
        <w:spacing w:after="0" w:line="240" w:lineRule="auto"/>
        <w:jc w:val="center"/>
        <w:rPr>
          <w:b/>
          <w:color w:val="002060"/>
          <w:sz w:val="32"/>
          <w:szCs w:val="32"/>
          <w:lang w:val="fr-FR"/>
        </w:rPr>
      </w:pPr>
    </w:p>
    <w:p w14:paraId="186A1BE5" w14:textId="28624691" w:rsidR="00F43C69" w:rsidRPr="003D3F4A" w:rsidRDefault="00F43C69" w:rsidP="00FB0BE6">
      <w:pPr>
        <w:spacing w:after="0" w:line="240" w:lineRule="auto"/>
        <w:jc w:val="center"/>
        <w:rPr>
          <w:i/>
          <w:color w:val="002060"/>
          <w:sz w:val="36"/>
          <w:szCs w:val="36"/>
          <w:lang w:val="fr-FR"/>
        </w:rPr>
      </w:pPr>
    </w:p>
    <w:p w14:paraId="0B092A95" w14:textId="77777777" w:rsidR="00F43C69" w:rsidRPr="003D3F4A" w:rsidRDefault="00F43C69" w:rsidP="00FB0BE6">
      <w:pPr>
        <w:spacing w:after="0" w:line="240" w:lineRule="auto"/>
        <w:rPr>
          <w:b/>
          <w:color w:val="002060"/>
          <w:sz w:val="24"/>
          <w:szCs w:val="24"/>
          <w:lang w:val="fr-FR"/>
        </w:rPr>
      </w:pPr>
    </w:p>
    <w:p w14:paraId="6951F45D" w14:textId="77777777" w:rsidR="00FB60E2" w:rsidRPr="003D3F4A" w:rsidRDefault="00FB60E2" w:rsidP="00FB0BE6">
      <w:pPr>
        <w:spacing w:after="0" w:line="240" w:lineRule="auto"/>
        <w:rPr>
          <w:b/>
          <w:color w:val="002060"/>
          <w:sz w:val="24"/>
          <w:szCs w:val="24"/>
          <w:lang w:val="fr-FR"/>
        </w:rPr>
      </w:pPr>
    </w:p>
    <w:p w14:paraId="43BFE1F3" w14:textId="489566CC" w:rsidR="007B7078" w:rsidRPr="003D3F4A" w:rsidRDefault="00F1744A">
      <w:pPr>
        <w:rPr>
          <w:b/>
          <w:color w:val="002060"/>
          <w:sz w:val="24"/>
          <w:szCs w:val="24"/>
          <w:lang w:val="fr-FR"/>
        </w:rPr>
      </w:pPr>
      <w:r w:rsidRPr="003D3F4A">
        <w:rPr>
          <w:b/>
          <w:noProof/>
          <w:color w:val="002060"/>
          <w:sz w:val="24"/>
          <w:szCs w:val="24"/>
          <w:lang w:val="fr-FR" w:eastAsia="fr-FR"/>
        </w:rPr>
        <mc:AlternateContent>
          <mc:Choice Requires="wps">
            <w:drawing>
              <wp:anchor distT="0" distB="0" distL="114300" distR="114300" simplePos="0" relativeHeight="251661316" behindDoc="0" locked="0" layoutInCell="1" allowOverlap="1" wp14:anchorId="26957CDF" wp14:editId="4A4A6DF3">
                <wp:simplePos x="0" y="0"/>
                <wp:positionH relativeFrom="column">
                  <wp:posOffset>-675640</wp:posOffset>
                </wp:positionH>
                <wp:positionV relativeFrom="paragraph">
                  <wp:posOffset>713740</wp:posOffset>
                </wp:positionV>
                <wp:extent cx="2101850" cy="660400"/>
                <wp:effectExtent l="0" t="0" r="0" b="6350"/>
                <wp:wrapNone/>
                <wp:docPr id="11" name="Zone de texte 11"/>
                <wp:cNvGraphicFramePr/>
                <a:graphic xmlns:a="http://schemas.openxmlformats.org/drawingml/2006/main">
                  <a:graphicData uri="http://schemas.microsoft.com/office/word/2010/wordprocessingShape">
                    <wps:wsp>
                      <wps:cNvSpPr txBox="1"/>
                      <wps:spPr>
                        <a:xfrm>
                          <a:off x="0" y="0"/>
                          <a:ext cx="2101850" cy="6604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0440D568" w14:textId="2B633652" w:rsidR="00781532" w:rsidRDefault="00781532">
                            <w:r>
                              <w:rPr>
                                <w:noProof/>
                                <w:lang w:val="fr-FR" w:eastAsia="fr-FR"/>
                              </w:rPr>
                              <w:drawing>
                                <wp:inline distT="0" distB="0" distL="0" distR="0" wp14:anchorId="1827B4BE" wp14:editId="74ACB0A1">
                                  <wp:extent cx="1911350" cy="558800"/>
                                  <wp:effectExtent l="0" t="0" r="0" b="0"/>
                                  <wp:docPr id="10" name="Image 10" descr="C:\Users\DELL\Downloads\Frecnch ATP\WHO-FR-logo.jpg"/>
                                  <wp:cNvGraphicFramePr/>
                                  <a:graphic xmlns:a="http://schemas.openxmlformats.org/drawingml/2006/main">
                                    <a:graphicData uri="http://schemas.openxmlformats.org/drawingml/2006/picture">
                                      <pic:pic xmlns:pic="http://schemas.openxmlformats.org/drawingml/2006/picture">
                                        <pic:nvPicPr>
                                          <pic:cNvPr id="10" name="Image 10" descr="C:\Users\DELL\Downloads\Frecnch ATP\WHO-FR-logo.jpg"/>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911350" cy="558800"/>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26957CDF" id="Zone de texte 11" o:spid="_x0000_s1030" type="#_x0000_t202" style="position:absolute;margin-left:-53.2pt;margin-top:56.2pt;width:165.5pt;height:52pt;z-index:25166131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" fillcolor="white [3201]" stroked="f" strokeweight=".5pt">
                <v:textbox>
                  <w:txbxContent>
                    <w:p w14:paraId="0440D568" w14:textId="2B633652" w:rsidR="00781532" w:rsidRDefault="00781532">
                      <w:r>
                        <w:rPr>
                          <w:noProof/>
                          <w:lang w:val="fr-FR" w:eastAsia="fr-FR"/>
                        </w:rPr>
                        <w:drawing>
                          <wp:inline distT="0" distB="0" distL="0" distR="0" wp14:anchorId="1827B4BE" wp14:editId="74ACB0A1">
                            <wp:extent cx="1911350" cy="558800"/>
                            <wp:effectExtent l="0" t="0" r="0" b="0"/>
                            <wp:docPr id="10" name="Image 10" descr="C:\Users\DELL\Downloads\Frecnch ATP\WHO-FR-logo.jpg"/>
                            <wp:cNvGraphicFramePr/>
                            <a:graphic xmlns:a="http://schemas.openxmlformats.org/drawingml/2006/main">
                              <a:graphicData uri="http://schemas.openxmlformats.org/drawingml/2006/picture">
                                <pic:pic xmlns:pic="http://schemas.openxmlformats.org/drawingml/2006/picture">
                                  <pic:nvPicPr>
                                    <pic:cNvPr id="10" name="Image 10" descr="C:\Users\DELL\Downloads\Frecnch ATP\WHO-FR-logo.jpg"/>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911350" cy="558800"/>
                                    </a:xfrm>
                                    <a:prstGeom prst="rect">
                                      <a:avLst/>
                                    </a:prstGeom>
                                    <a:noFill/>
                                    <a:ln>
                                      <a:noFill/>
                                    </a:ln>
                                  </pic:spPr>
                                </pic:pic>
                              </a:graphicData>
                            </a:graphic>
                          </wp:inline>
                        </w:drawing>
                      </w:r>
                    </w:p>
                  </w:txbxContent>
                </v:textbox>
              </v:shape>
            </w:pict>
          </mc:Fallback>
        </mc:AlternateContent>
      </w:r>
      <w:r w:rsidR="007B7078" w:rsidRPr="003D3F4A">
        <w:rPr>
          <w:b/>
          <w:color w:val="002060"/>
          <w:sz w:val="24"/>
          <w:szCs w:val="24"/>
          <w:lang w:val="fr-FR"/>
        </w:rPr>
        <w:br w:type="page"/>
      </w:r>
    </w:p>
    <w:p w14:paraId="677100CB" w14:textId="77777777" w:rsidR="002F099B" w:rsidRPr="003D3F4A" w:rsidRDefault="002F099B" w:rsidP="002F099B">
      <w:pPr>
        <w:spacing w:after="0" w:line="240" w:lineRule="auto"/>
        <w:jc w:val="center"/>
        <w:rPr>
          <w:bCs/>
          <w:i/>
          <w:iCs/>
          <w:color w:val="FF0000"/>
          <w:sz w:val="32"/>
          <w:szCs w:val="32"/>
          <w:lang w:val="fr-FR"/>
        </w:rPr>
      </w:pPr>
    </w:p>
    <w:p w14:paraId="0CF1A4BA" w14:textId="77777777" w:rsidR="002F099B" w:rsidRPr="003D3F4A" w:rsidRDefault="002F099B" w:rsidP="002F099B">
      <w:pPr>
        <w:spacing w:after="0" w:line="240" w:lineRule="auto"/>
        <w:jc w:val="center"/>
        <w:rPr>
          <w:bCs/>
          <w:i/>
          <w:iCs/>
          <w:color w:val="FF0000"/>
          <w:sz w:val="32"/>
          <w:szCs w:val="32"/>
          <w:lang w:val="fr-FR"/>
        </w:rPr>
      </w:pPr>
    </w:p>
    <w:p w14:paraId="689FDDB9" w14:textId="77777777" w:rsidR="002F099B" w:rsidRPr="003D3F4A" w:rsidRDefault="002F099B" w:rsidP="002F099B">
      <w:pPr>
        <w:spacing w:after="0" w:line="240" w:lineRule="auto"/>
        <w:jc w:val="center"/>
        <w:rPr>
          <w:bCs/>
          <w:i/>
          <w:iCs/>
          <w:color w:val="FF0000"/>
          <w:sz w:val="32"/>
          <w:szCs w:val="32"/>
          <w:lang w:val="fr-FR"/>
        </w:rPr>
      </w:pPr>
    </w:p>
    <w:p w14:paraId="0E4E3E65" w14:textId="77777777" w:rsidR="002F099B" w:rsidRPr="003D3F4A" w:rsidRDefault="002F099B" w:rsidP="002F099B">
      <w:pPr>
        <w:spacing w:after="0" w:line="240" w:lineRule="auto"/>
        <w:jc w:val="center"/>
        <w:rPr>
          <w:bCs/>
          <w:i/>
          <w:iCs/>
          <w:color w:val="FF0000"/>
          <w:sz w:val="32"/>
          <w:szCs w:val="32"/>
          <w:lang w:val="fr-FR"/>
        </w:rPr>
      </w:pPr>
    </w:p>
    <w:p w14:paraId="59001A15" w14:textId="77777777" w:rsidR="002F099B" w:rsidRPr="003D3F4A" w:rsidRDefault="002F099B" w:rsidP="002F099B">
      <w:pPr>
        <w:spacing w:after="0" w:line="240" w:lineRule="auto"/>
        <w:jc w:val="center"/>
        <w:rPr>
          <w:bCs/>
          <w:i/>
          <w:iCs/>
          <w:color w:val="FF0000"/>
          <w:sz w:val="32"/>
          <w:szCs w:val="32"/>
          <w:lang w:val="fr-FR"/>
        </w:rPr>
      </w:pPr>
    </w:p>
    <w:p w14:paraId="2C3101B2" w14:textId="77777777" w:rsidR="002F099B" w:rsidRPr="003D3F4A" w:rsidRDefault="002F099B" w:rsidP="002F099B">
      <w:pPr>
        <w:spacing w:after="0" w:line="240" w:lineRule="auto"/>
        <w:jc w:val="center"/>
        <w:rPr>
          <w:bCs/>
          <w:i/>
          <w:iCs/>
          <w:color w:val="FF0000"/>
          <w:sz w:val="32"/>
          <w:szCs w:val="32"/>
          <w:lang w:val="fr-FR"/>
        </w:rPr>
      </w:pPr>
    </w:p>
    <w:p w14:paraId="7329B977" w14:textId="77777777" w:rsidR="002F099B" w:rsidRPr="003D3F4A" w:rsidRDefault="002F099B" w:rsidP="002F099B">
      <w:pPr>
        <w:spacing w:after="0" w:line="240" w:lineRule="auto"/>
        <w:jc w:val="center"/>
        <w:rPr>
          <w:bCs/>
          <w:i/>
          <w:iCs/>
          <w:color w:val="FF0000"/>
          <w:sz w:val="32"/>
          <w:szCs w:val="32"/>
          <w:lang w:val="fr-FR"/>
        </w:rPr>
      </w:pPr>
    </w:p>
    <w:p w14:paraId="4A658923" w14:textId="77777777" w:rsidR="002F099B" w:rsidRPr="003D3F4A" w:rsidRDefault="002F099B" w:rsidP="002F099B">
      <w:pPr>
        <w:spacing w:after="0" w:line="240" w:lineRule="auto"/>
        <w:jc w:val="center"/>
        <w:rPr>
          <w:bCs/>
          <w:i/>
          <w:iCs/>
          <w:color w:val="FF0000"/>
          <w:sz w:val="32"/>
          <w:szCs w:val="32"/>
          <w:lang w:val="fr-FR"/>
        </w:rPr>
      </w:pPr>
    </w:p>
    <w:p w14:paraId="0E3FB329" w14:textId="77777777" w:rsidR="000B7878" w:rsidRPr="003D3F4A" w:rsidRDefault="000B7878" w:rsidP="000B7878">
      <w:pPr>
        <w:pStyle w:val="paragraph"/>
        <w:spacing w:before="0" w:beforeAutospacing="0" w:after="0" w:afterAutospacing="0"/>
        <w:jc w:val="center"/>
        <w:textAlignment w:val="baseline"/>
        <w:rPr>
          <w:rFonts w:ascii="Segoe UI" w:hAnsi="Segoe UI" w:cs="Segoe UI"/>
          <w:sz w:val="18"/>
          <w:szCs w:val="18"/>
          <w:lang w:val="fr-FR"/>
        </w:rPr>
      </w:pPr>
      <w:r w:rsidRPr="003D3F4A">
        <w:rPr>
          <w:rStyle w:val="normaltextrun"/>
          <w:rFonts w:ascii="Calibri" w:hAnsi="Calibri" w:cs="Calibri"/>
          <w:i/>
          <w:iCs/>
          <w:color w:val="FF0000"/>
          <w:sz w:val="32"/>
          <w:szCs w:val="32"/>
          <w:lang w:val="fr-FR"/>
        </w:rPr>
        <w:t>Note importante pour l'équipe de facilitation :</w:t>
      </w:r>
      <w:r w:rsidRPr="003D3F4A">
        <w:rPr>
          <w:rStyle w:val="eop"/>
          <w:rFonts w:ascii="Calibri" w:hAnsi="Calibri" w:cs="Calibri"/>
          <w:color w:val="FF0000"/>
          <w:sz w:val="32"/>
          <w:szCs w:val="32"/>
          <w:lang w:val="fr-FR"/>
        </w:rPr>
        <w:t> </w:t>
      </w:r>
    </w:p>
    <w:p w14:paraId="3CC8E25E" w14:textId="77777777" w:rsidR="000B7878" w:rsidRPr="003D3F4A" w:rsidRDefault="000B7878" w:rsidP="000B7878">
      <w:pPr>
        <w:pStyle w:val="paragraph"/>
        <w:spacing w:before="0" w:beforeAutospacing="0" w:after="0" w:afterAutospacing="0"/>
        <w:jc w:val="center"/>
        <w:textAlignment w:val="baseline"/>
        <w:rPr>
          <w:rFonts w:ascii="Segoe UI" w:hAnsi="Segoe UI" w:cs="Segoe UI"/>
          <w:sz w:val="18"/>
          <w:szCs w:val="18"/>
          <w:lang w:val="fr-FR"/>
        </w:rPr>
      </w:pPr>
      <w:r w:rsidRPr="003D3F4A">
        <w:rPr>
          <w:rStyle w:val="eop"/>
          <w:rFonts w:ascii="Calibri" w:hAnsi="Calibri" w:cs="Calibri"/>
          <w:color w:val="FF0000"/>
          <w:sz w:val="32"/>
          <w:szCs w:val="32"/>
          <w:lang w:val="fr-FR"/>
        </w:rPr>
        <w:t> </w:t>
      </w:r>
    </w:p>
    <w:p w14:paraId="01A10C04" w14:textId="32D13848" w:rsidR="000B7878" w:rsidRPr="003D3F4A" w:rsidRDefault="000B7878" w:rsidP="000A08EB">
      <w:pPr>
        <w:pStyle w:val="paragraph"/>
        <w:spacing w:before="0" w:beforeAutospacing="0" w:after="0" w:afterAutospacing="0"/>
        <w:jc w:val="center"/>
        <w:textAlignment w:val="baseline"/>
        <w:rPr>
          <w:rFonts w:ascii="Segoe UI" w:hAnsi="Segoe UI" w:cs="Segoe UI"/>
          <w:sz w:val="18"/>
          <w:szCs w:val="18"/>
          <w:lang w:val="fr-FR"/>
        </w:rPr>
      </w:pPr>
      <w:r w:rsidRPr="0002004E">
        <w:rPr>
          <w:rStyle w:val="normaltextrun"/>
          <w:rFonts w:ascii="Calibri" w:hAnsi="Calibri" w:cs="Calibri"/>
          <w:i/>
          <w:iCs/>
          <w:color w:val="FF0000"/>
          <w:sz w:val="32"/>
          <w:szCs w:val="32"/>
          <w:lang w:val="fr-FR"/>
        </w:rPr>
        <w:t xml:space="preserve">Ce manuel de l'équipe de facilitation comprend un plan de session de formation détaillé pour une formation </w:t>
      </w:r>
      <w:r w:rsidR="000A08EB" w:rsidRPr="0002004E">
        <w:rPr>
          <w:rStyle w:val="normaltextrun"/>
          <w:rFonts w:ascii="Calibri" w:hAnsi="Calibri" w:cs="Calibri"/>
          <w:i/>
          <w:iCs/>
          <w:color w:val="FF0000"/>
          <w:sz w:val="32"/>
          <w:szCs w:val="32"/>
          <w:lang w:val="fr-FR"/>
        </w:rPr>
        <w:t>de formateurs des EIR (</w:t>
      </w:r>
      <w:r w:rsidR="000A08EB" w:rsidRPr="0002004E">
        <w:rPr>
          <w:rStyle w:val="normaltextrun"/>
          <w:i/>
          <w:iCs/>
          <w:color w:val="FF0000"/>
          <w:sz w:val="32"/>
          <w:szCs w:val="32"/>
          <w:lang w:val="fr-FR"/>
        </w:rPr>
        <w:t>KIFDF EIR)</w:t>
      </w:r>
      <w:r w:rsidRPr="0002004E">
        <w:rPr>
          <w:rStyle w:val="normaltextrun"/>
          <w:rFonts w:ascii="Calibri" w:hAnsi="Calibri" w:cs="Calibri"/>
          <w:i/>
          <w:iCs/>
          <w:color w:val="FF0000"/>
          <w:sz w:val="32"/>
          <w:szCs w:val="32"/>
          <w:lang w:val="fr-FR"/>
        </w:rPr>
        <w:t xml:space="preserve">. Le manuel a été élaboré en suivant le contenu de l'agenda standard du </w:t>
      </w:r>
      <w:r w:rsidR="000A08EB" w:rsidRPr="0002004E">
        <w:rPr>
          <w:rStyle w:val="normaltextrun"/>
          <w:i/>
          <w:iCs/>
          <w:color w:val="FF0000"/>
          <w:sz w:val="32"/>
          <w:szCs w:val="32"/>
          <w:lang w:val="fr-FR"/>
        </w:rPr>
        <w:t>KIFDF EIR</w:t>
      </w:r>
      <w:r w:rsidRPr="0002004E">
        <w:rPr>
          <w:rStyle w:val="normaltextrun"/>
          <w:rFonts w:ascii="Calibri" w:hAnsi="Calibri" w:cs="Calibri"/>
          <w:i/>
          <w:iCs/>
          <w:color w:val="FF0000"/>
          <w:sz w:val="32"/>
          <w:szCs w:val="32"/>
          <w:lang w:val="fr-FR"/>
        </w:rPr>
        <w:t xml:space="preserve"> de </w:t>
      </w:r>
      <w:r w:rsidR="000A08EB" w:rsidRPr="0002004E">
        <w:rPr>
          <w:rStyle w:val="normaltextrun"/>
          <w:rFonts w:ascii="Calibri" w:hAnsi="Calibri" w:cs="Calibri"/>
          <w:i/>
          <w:iCs/>
          <w:color w:val="FF0000"/>
          <w:sz w:val="32"/>
          <w:szCs w:val="32"/>
          <w:lang w:val="fr-FR"/>
        </w:rPr>
        <w:t>4</w:t>
      </w:r>
      <w:r w:rsidRPr="0002004E">
        <w:rPr>
          <w:rStyle w:val="normaltextrun"/>
          <w:rFonts w:ascii="Calibri" w:hAnsi="Calibri" w:cs="Calibri"/>
          <w:i/>
          <w:iCs/>
          <w:color w:val="FF0000"/>
          <w:sz w:val="32"/>
          <w:szCs w:val="32"/>
          <w:lang w:val="fr-FR"/>
        </w:rPr>
        <w:t xml:space="preserve"> jours. Si</w:t>
      </w:r>
      <w:r w:rsidRPr="003D3F4A">
        <w:rPr>
          <w:rStyle w:val="normaltextrun"/>
          <w:rFonts w:ascii="Calibri" w:hAnsi="Calibri" w:cs="Calibri"/>
          <w:i/>
          <w:iCs/>
          <w:color w:val="FF0000"/>
          <w:sz w:val="32"/>
          <w:szCs w:val="32"/>
          <w:lang w:val="fr-FR"/>
        </w:rPr>
        <w:t xml:space="preserve"> vous modifiez/adaptez l'ordre du jour à vos besoins spécifiques, assure</w:t>
      </w:r>
      <w:r w:rsidR="0002004E">
        <w:rPr>
          <w:rStyle w:val="normaltextrun"/>
          <w:rFonts w:ascii="Calibri" w:hAnsi="Calibri" w:cs="Calibri"/>
          <w:i/>
          <w:iCs/>
          <w:color w:val="FF0000"/>
          <w:sz w:val="32"/>
          <w:szCs w:val="32"/>
          <w:lang w:val="fr-FR"/>
        </w:rPr>
        <w:t>z-vous</w:t>
      </w:r>
      <w:r w:rsidRPr="003D3F4A">
        <w:rPr>
          <w:rStyle w:val="normaltextrun"/>
          <w:rFonts w:ascii="Calibri" w:hAnsi="Calibri" w:cs="Calibri"/>
          <w:i/>
          <w:iCs/>
          <w:color w:val="FF0000"/>
          <w:sz w:val="32"/>
          <w:szCs w:val="32"/>
          <w:lang w:val="fr-FR"/>
        </w:rPr>
        <w:t xml:space="preserve"> de modifier/adapter le manuel de l'équipe de facilitation en conséquence.</w:t>
      </w:r>
      <w:r w:rsidRPr="003D3F4A">
        <w:rPr>
          <w:rStyle w:val="eop"/>
          <w:rFonts w:ascii="Calibri" w:hAnsi="Calibri" w:cs="Calibri"/>
          <w:color w:val="FF0000"/>
          <w:sz w:val="32"/>
          <w:szCs w:val="32"/>
          <w:lang w:val="fr-FR"/>
        </w:rPr>
        <w:t> </w:t>
      </w:r>
    </w:p>
    <w:p w14:paraId="4A008897" w14:textId="77777777" w:rsidR="000B7878" w:rsidRPr="003D3F4A" w:rsidRDefault="000B7878" w:rsidP="002F099B">
      <w:pPr>
        <w:spacing w:after="0" w:line="240" w:lineRule="auto"/>
        <w:jc w:val="center"/>
        <w:rPr>
          <w:bCs/>
          <w:i/>
          <w:iCs/>
          <w:color w:val="FF0000"/>
          <w:sz w:val="32"/>
          <w:szCs w:val="32"/>
          <w:lang w:val="fr-FR"/>
        </w:rPr>
      </w:pPr>
    </w:p>
    <w:p w14:paraId="7CE9339C" w14:textId="77777777" w:rsidR="002F099B" w:rsidRPr="003D3F4A" w:rsidRDefault="002F099B" w:rsidP="00FB0BE6">
      <w:pPr>
        <w:spacing w:after="0" w:line="240" w:lineRule="auto"/>
        <w:rPr>
          <w:b/>
          <w:color w:val="002060"/>
          <w:sz w:val="24"/>
          <w:szCs w:val="24"/>
          <w:lang w:val="fr-FR"/>
        </w:rPr>
      </w:pPr>
    </w:p>
    <w:p w14:paraId="27A1D6EB" w14:textId="77777777" w:rsidR="002F099B" w:rsidRPr="003D3F4A" w:rsidRDefault="002F099B" w:rsidP="00FB0BE6">
      <w:pPr>
        <w:spacing w:after="0" w:line="240" w:lineRule="auto"/>
        <w:rPr>
          <w:b/>
          <w:color w:val="002060"/>
          <w:sz w:val="24"/>
          <w:szCs w:val="24"/>
          <w:lang w:val="fr-FR"/>
        </w:rPr>
      </w:pPr>
    </w:p>
    <w:p w14:paraId="5E1ADF14" w14:textId="77777777" w:rsidR="002F099B" w:rsidRPr="003D3F4A" w:rsidRDefault="002F099B" w:rsidP="00FB0BE6">
      <w:pPr>
        <w:spacing w:after="0" w:line="240" w:lineRule="auto"/>
        <w:rPr>
          <w:b/>
          <w:color w:val="002060"/>
          <w:sz w:val="24"/>
          <w:szCs w:val="24"/>
          <w:lang w:val="fr-FR"/>
        </w:rPr>
      </w:pPr>
    </w:p>
    <w:p w14:paraId="641B311C" w14:textId="77777777" w:rsidR="002F099B" w:rsidRPr="003D3F4A" w:rsidRDefault="002F099B" w:rsidP="00FB0BE6">
      <w:pPr>
        <w:spacing w:after="0" w:line="240" w:lineRule="auto"/>
        <w:rPr>
          <w:b/>
          <w:color w:val="002060"/>
          <w:sz w:val="24"/>
          <w:szCs w:val="24"/>
          <w:lang w:val="fr-FR"/>
        </w:rPr>
      </w:pPr>
    </w:p>
    <w:p w14:paraId="3997E5F0" w14:textId="77777777" w:rsidR="002F099B" w:rsidRPr="003D3F4A" w:rsidRDefault="002F099B" w:rsidP="00FB0BE6">
      <w:pPr>
        <w:spacing w:after="0" w:line="240" w:lineRule="auto"/>
        <w:rPr>
          <w:b/>
          <w:color w:val="002060"/>
          <w:sz w:val="24"/>
          <w:szCs w:val="24"/>
          <w:lang w:val="fr-FR"/>
        </w:rPr>
      </w:pPr>
    </w:p>
    <w:p w14:paraId="6F0D1BC7" w14:textId="77777777" w:rsidR="002F099B" w:rsidRPr="003D3F4A" w:rsidRDefault="002F099B" w:rsidP="00FB0BE6">
      <w:pPr>
        <w:spacing w:after="0" w:line="240" w:lineRule="auto"/>
        <w:rPr>
          <w:b/>
          <w:color w:val="002060"/>
          <w:sz w:val="24"/>
          <w:szCs w:val="24"/>
          <w:lang w:val="fr-FR"/>
        </w:rPr>
      </w:pPr>
    </w:p>
    <w:p w14:paraId="555E9620" w14:textId="77777777" w:rsidR="002F099B" w:rsidRPr="003D3F4A" w:rsidRDefault="002F099B" w:rsidP="00FB0BE6">
      <w:pPr>
        <w:spacing w:after="0" w:line="240" w:lineRule="auto"/>
        <w:rPr>
          <w:b/>
          <w:color w:val="002060"/>
          <w:sz w:val="24"/>
          <w:szCs w:val="24"/>
          <w:lang w:val="fr-FR"/>
        </w:rPr>
      </w:pPr>
    </w:p>
    <w:p w14:paraId="5668EDFF" w14:textId="77777777" w:rsidR="002F099B" w:rsidRPr="003D3F4A" w:rsidRDefault="002F099B" w:rsidP="00FB0BE6">
      <w:pPr>
        <w:spacing w:after="0" w:line="240" w:lineRule="auto"/>
        <w:rPr>
          <w:b/>
          <w:color w:val="002060"/>
          <w:sz w:val="24"/>
          <w:szCs w:val="24"/>
          <w:lang w:val="fr-FR"/>
        </w:rPr>
      </w:pPr>
    </w:p>
    <w:p w14:paraId="321C6DDE" w14:textId="77777777" w:rsidR="002F099B" w:rsidRPr="003D3F4A" w:rsidRDefault="002F099B" w:rsidP="00FB0BE6">
      <w:pPr>
        <w:spacing w:after="0" w:line="240" w:lineRule="auto"/>
        <w:rPr>
          <w:b/>
          <w:color w:val="002060"/>
          <w:sz w:val="24"/>
          <w:szCs w:val="24"/>
          <w:lang w:val="fr-FR"/>
        </w:rPr>
      </w:pPr>
    </w:p>
    <w:p w14:paraId="775653A9" w14:textId="77777777" w:rsidR="002F099B" w:rsidRPr="003D3F4A" w:rsidRDefault="002F099B" w:rsidP="00FB0BE6">
      <w:pPr>
        <w:spacing w:after="0" w:line="240" w:lineRule="auto"/>
        <w:rPr>
          <w:b/>
          <w:color w:val="002060"/>
          <w:sz w:val="24"/>
          <w:szCs w:val="24"/>
          <w:lang w:val="fr-FR"/>
        </w:rPr>
      </w:pPr>
    </w:p>
    <w:p w14:paraId="0486E4B7" w14:textId="77777777" w:rsidR="002F099B" w:rsidRPr="003D3F4A" w:rsidRDefault="002F099B" w:rsidP="00FB0BE6">
      <w:pPr>
        <w:spacing w:after="0" w:line="240" w:lineRule="auto"/>
        <w:rPr>
          <w:b/>
          <w:color w:val="002060"/>
          <w:sz w:val="24"/>
          <w:szCs w:val="24"/>
          <w:lang w:val="fr-FR"/>
        </w:rPr>
      </w:pPr>
    </w:p>
    <w:p w14:paraId="2B208C42" w14:textId="77777777" w:rsidR="002F099B" w:rsidRPr="003D3F4A" w:rsidRDefault="002F099B" w:rsidP="00FB0BE6">
      <w:pPr>
        <w:spacing w:after="0" w:line="240" w:lineRule="auto"/>
        <w:rPr>
          <w:b/>
          <w:color w:val="002060"/>
          <w:sz w:val="24"/>
          <w:szCs w:val="24"/>
          <w:lang w:val="fr-FR"/>
        </w:rPr>
      </w:pPr>
    </w:p>
    <w:p w14:paraId="28D72A93" w14:textId="77777777" w:rsidR="002F099B" w:rsidRPr="003D3F4A" w:rsidRDefault="002F099B" w:rsidP="00FB0BE6">
      <w:pPr>
        <w:spacing w:after="0" w:line="240" w:lineRule="auto"/>
        <w:rPr>
          <w:b/>
          <w:color w:val="002060"/>
          <w:sz w:val="24"/>
          <w:szCs w:val="24"/>
          <w:lang w:val="fr-FR"/>
        </w:rPr>
      </w:pPr>
    </w:p>
    <w:p w14:paraId="45E60406" w14:textId="481FAA1E" w:rsidR="003242C0" w:rsidRPr="003D3F4A" w:rsidRDefault="003242C0" w:rsidP="00AB3268">
      <w:pPr>
        <w:spacing w:after="0" w:line="240" w:lineRule="auto"/>
        <w:rPr>
          <w:b/>
          <w:color w:val="002060"/>
          <w:sz w:val="24"/>
          <w:szCs w:val="24"/>
          <w:lang w:val="fr-FR"/>
        </w:rPr>
      </w:pPr>
      <w:r w:rsidRPr="003D3F4A">
        <w:rPr>
          <w:b/>
          <w:color w:val="002060"/>
          <w:sz w:val="24"/>
          <w:szCs w:val="24"/>
          <w:lang w:val="fr-FR"/>
        </w:rPr>
        <w:t>1.</w:t>
      </w:r>
      <w:r w:rsidR="002A5362" w:rsidRPr="003D3F4A">
        <w:rPr>
          <w:b/>
          <w:color w:val="002060"/>
          <w:sz w:val="24"/>
          <w:szCs w:val="24"/>
          <w:lang w:val="fr-FR"/>
        </w:rPr>
        <w:t xml:space="preserve">  </w:t>
      </w:r>
      <w:r w:rsidR="00AB3268" w:rsidRPr="003D3F4A">
        <w:rPr>
          <w:b/>
          <w:color w:val="002060"/>
          <w:sz w:val="24"/>
          <w:lang w:val="fr-FR" w:bidi="fr-FR"/>
        </w:rPr>
        <w:t>BUT, OBJECTIFS ET PUBLIC CIBLE DE LA FORMATION DES FORMATEURS</w:t>
      </w:r>
    </w:p>
    <w:p w14:paraId="243544A8" w14:textId="77777777" w:rsidR="003242C0" w:rsidRPr="003D3F4A" w:rsidRDefault="003242C0" w:rsidP="00FB0BE6">
      <w:pPr>
        <w:spacing w:after="0" w:line="240" w:lineRule="auto"/>
        <w:rPr>
          <w:b/>
          <w:color w:val="002060"/>
          <w:sz w:val="24"/>
          <w:szCs w:val="24"/>
          <w:lang w:val="fr-FR"/>
        </w:rPr>
      </w:pPr>
    </w:p>
    <w:p w14:paraId="2A9798C8" w14:textId="1C745E06" w:rsidR="003242C0" w:rsidRPr="003D3F4A" w:rsidRDefault="001B3F45" w:rsidP="00AB3268">
      <w:pPr>
        <w:spacing w:after="0" w:line="240" w:lineRule="auto"/>
        <w:rPr>
          <w:b/>
          <w:color w:val="65A000"/>
          <w:sz w:val="24"/>
          <w:szCs w:val="24"/>
          <w:lang w:val="fr-FR"/>
        </w:rPr>
      </w:pPr>
      <w:r w:rsidRPr="003D3F4A">
        <w:rPr>
          <w:b/>
          <w:color w:val="65A000"/>
          <w:sz w:val="24"/>
          <w:szCs w:val="24"/>
          <w:lang w:val="fr-FR"/>
        </w:rPr>
        <w:t xml:space="preserve">1.1 </w:t>
      </w:r>
      <w:r w:rsidR="00AB3268" w:rsidRPr="003D3F4A">
        <w:rPr>
          <w:b/>
          <w:color w:val="65A000"/>
          <w:sz w:val="24"/>
          <w:szCs w:val="24"/>
          <w:lang w:val="fr-FR"/>
        </w:rPr>
        <w:t>But de la formation des formateurs</w:t>
      </w:r>
    </w:p>
    <w:p w14:paraId="14CCE988" w14:textId="77777777" w:rsidR="00805AAB" w:rsidRPr="003D3F4A" w:rsidRDefault="00805AAB" w:rsidP="00FB0BE6">
      <w:pPr>
        <w:spacing w:after="0" w:line="240" w:lineRule="auto"/>
        <w:rPr>
          <w:b/>
          <w:color w:val="E36C0A" w:themeColor="accent6" w:themeShade="BF"/>
          <w:sz w:val="24"/>
          <w:szCs w:val="24"/>
          <w:lang w:val="fr-FR"/>
        </w:rPr>
      </w:pPr>
    </w:p>
    <w:p w14:paraId="32B8D4BE" w14:textId="77777777" w:rsidR="00AB3268" w:rsidRPr="003D3F4A" w:rsidRDefault="00AB3268" w:rsidP="00AB3268">
      <w:pPr>
        <w:spacing w:after="0" w:line="240" w:lineRule="auto"/>
        <w:jc w:val="both"/>
        <w:rPr>
          <w:rFonts w:ascii="Source Sans Pro" w:eastAsia="Source Sans Pro" w:hAnsi="Source Sans Pro" w:cs="Source Sans Pro"/>
          <w:color w:val="000000" w:themeColor="text1"/>
          <w:lang w:val="fr-FR"/>
        </w:rPr>
      </w:pPr>
      <w:r w:rsidRPr="003D3F4A">
        <w:rPr>
          <w:rFonts w:ascii="Source Sans Pro" w:eastAsia="Source Sans Pro" w:hAnsi="Source Sans Pro" w:cs="Source Sans Pro"/>
          <w:color w:val="000000" w:themeColor="text1"/>
          <w:lang w:val="fr-FR"/>
        </w:rPr>
        <w:t>La formation des formateurs des équipes d’intervention rapide (EIR) a vocation à permettre aux futurs coordonnateurs et facilitateurs de formations de planifier, organiser, dispenser et évaluer une formation avancée pour les équipes d’intervention rapide, en l’adaptant à leur contexte national et aux besoins propres à leur pays.</w:t>
      </w:r>
    </w:p>
    <w:p w14:paraId="77C65403" w14:textId="77777777" w:rsidR="00AB3268" w:rsidRPr="003D3F4A" w:rsidRDefault="00AB3268" w:rsidP="00AB3268">
      <w:pPr>
        <w:spacing w:after="0" w:line="240" w:lineRule="auto"/>
        <w:jc w:val="both"/>
        <w:rPr>
          <w:rFonts w:ascii="Source Sans Pro" w:eastAsia="Source Sans Pro" w:hAnsi="Source Sans Pro" w:cs="Source Sans Pro"/>
          <w:color w:val="000000" w:themeColor="text1"/>
          <w:lang w:val="fr-FR"/>
        </w:rPr>
      </w:pPr>
      <w:r w:rsidRPr="003D3F4A">
        <w:rPr>
          <w:rFonts w:ascii="Source Sans Pro" w:eastAsia="Source Sans Pro" w:hAnsi="Source Sans Pro" w:cs="Source Sans Pro"/>
          <w:color w:val="000000" w:themeColor="text1"/>
          <w:lang w:val="fr-FR"/>
        </w:rPr>
        <w:t>Cette formation des formateurs est censée être dispensée après adaptation du contenu du programme de formation au contexte et aux besoins du pays.</w:t>
      </w:r>
    </w:p>
    <w:p w14:paraId="1A9CA919" w14:textId="77777777" w:rsidR="002A4E0D" w:rsidRPr="003D3F4A" w:rsidRDefault="002A4E0D" w:rsidP="00FB0BE6">
      <w:pPr>
        <w:spacing w:after="0" w:line="240" w:lineRule="auto"/>
        <w:rPr>
          <w:b/>
          <w:color w:val="00B050"/>
          <w:sz w:val="24"/>
          <w:szCs w:val="24"/>
          <w:lang w:val="fr-FR"/>
        </w:rPr>
      </w:pPr>
    </w:p>
    <w:p w14:paraId="02A56DF6" w14:textId="77777777" w:rsidR="00AB3268" w:rsidRPr="003D3F4A" w:rsidRDefault="001B3F45" w:rsidP="00AB3268">
      <w:pPr>
        <w:spacing w:after="0" w:line="240" w:lineRule="auto"/>
        <w:rPr>
          <w:b/>
          <w:color w:val="65A000"/>
          <w:sz w:val="24"/>
          <w:szCs w:val="24"/>
          <w:lang w:val="fr-FR"/>
        </w:rPr>
      </w:pPr>
      <w:r w:rsidRPr="003D3F4A">
        <w:rPr>
          <w:b/>
          <w:color w:val="65A000"/>
          <w:sz w:val="24"/>
          <w:szCs w:val="24"/>
          <w:lang w:val="fr-FR"/>
        </w:rPr>
        <w:t xml:space="preserve">1.2 </w:t>
      </w:r>
      <w:r w:rsidR="00AB3268" w:rsidRPr="003D3F4A">
        <w:rPr>
          <w:b/>
          <w:color w:val="65A000"/>
          <w:sz w:val="24"/>
          <w:szCs w:val="24"/>
          <w:lang w:val="fr-FR"/>
        </w:rPr>
        <w:t>Objectifs opérationnels de la formation des formateurs</w:t>
      </w:r>
    </w:p>
    <w:p w14:paraId="524C8DB2" w14:textId="58C7C38A" w:rsidR="003242C0" w:rsidRPr="003D3F4A" w:rsidRDefault="003242C0" w:rsidP="00AB3268">
      <w:pPr>
        <w:spacing w:after="0" w:line="240" w:lineRule="auto"/>
        <w:rPr>
          <w:b/>
          <w:color w:val="65A000"/>
          <w:sz w:val="24"/>
          <w:szCs w:val="24"/>
          <w:lang w:val="fr-FR"/>
        </w:rPr>
      </w:pPr>
    </w:p>
    <w:p w14:paraId="275D76FE" w14:textId="77777777" w:rsidR="00AB3268" w:rsidRPr="003D3F4A" w:rsidRDefault="00AB3268" w:rsidP="00AB3268">
      <w:pPr>
        <w:spacing w:after="0" w:line="240" w:lineRule="auto"/>
        <w:jc w:val="both"/>
        <w:rPr>
          <w:rFonts w:ascii="Source Sans Pro" w:eastAsia="Source Sans Pro" w:hAnsi="Source Sans Pro" w:cs="Source Sans Pro"/>
          <w:color w:val="000000" w:themeColor="text1"/>
          <w:lang w:val="fr-FR"/>
        </w:rPr>
      </w:pPr>
      <w:r w:rsidRPr="003D3F4A">
        <w:rPr>
          <w:rFonts w:ascii="Source Sans Pro" w:eastAsia="Source Sans Pro" w:hAnsi="Source Sans Pro" w:cs="Source Sans Pro"/>
          <w:color w:val="000000" w:themeColor="text1"/>
          <w:lang w:val="fr-FR"/>
        </w:rPr>
        <w:t>La présente formation des formateurs permet aux participants d’acquérir les connaissances et les compétences nécessaires pour :</w:t>
      </w:r>
    </w:p>
    <w:p w14:paraId="47AABC80" w14:textId="60B9F8F7" w:rsidR="00AB3268" w:rsidRPr="003D3F4A" w:rsidRDefault="3546B62A" w:rsidP="006F69F1">
      <w:pPr>
        <w:pStyle w:val="ListParagraph"/>
        <w:numPr>
          <w:ilvl w:val="0"/>
          <w:numId w:val="38"/>
        </w:numPr>
        <w:spacing w:after="0" w:line="240" w:lineRule="auto"/>
        <w:jc w:val="both"/>
        <w:rPr>
          <w:rFonts w:ascii="Source Sans Pro" w:eastAsia="Source Sans Pro" w:hAnsi="Source Sans Pro" w:cs="Source Sans Pro"/>
          <w:color w:val="000000" w:themeColor="text1"/>
          <w:lang w:val="fr-FR"/>
        </w:rPr>
      </w:pPr>
      <w:r w:rsidRPr="66E78A3B">
        <w:rPr>
          <w:rFonts w:ascii="Source Sans Pro" w:eastAsia="Source Sans Pro" w:hAnsi="Source Sans Pro" w:cs="Source Sans Pro"/>
          <w:color w:val="000000" w:themeColor="text1"/>
          <w:lang w:val="fr-FR"/>
        </w:rPr>
        <w:t>Constituer</w:t>
      </w:r>
      <w:r w:rsidR="00AB3268" w:rsidRPr="66E78A3B">
        <w:rPr>
          <w:rFonts w:ascii="Source Sans Pro" w:eastAsia="Source Sans Pro" w:hAnsi="Source Sans Pro" w:cs="Source Sans Pro"/>
          <w:color w:val="000000" w:themeColor="text1"/>
          <w:lang w:val="fr-FR"/>
        </w:rPr>
        <w:t xml:space="preserve"> une équipe d</w:t>
      </w:r>
      <w:r w:rsidR="006F69F1" w:rsidRPr="66E78A3B">
        <w:rPr>
          <w:rFonts w:ascii="Source Sans Pro" w:eastAsia="Source Sans Pro" w:hAnsi="Source Sans Pro" w:cs="Source Sans Pro"/>
          <w:color w:val="000000" w:themeColor="text1"/>
          <w:lang w:val="fr-FR"/>
        </w:rPr>
        <w:t>e facilitation</w:t>
      </w:r>
      <w:r w:rsidR="00AB3268" w:rsidRPr="66E78A3B">
        <w:rPr>
          <w:rFonts w:ascii="Source Sans Pro" w:eastAsia="Source Sans Pro" w:hAnsi="Source Sans Pro" w:cs="Source Sans Pro"/>
          <w:color w:val="000000" w:themeColor="text1"/>
          <w:lang w:val="fr-FR"/>
        </w:rPr>
        <w:t xml:space="preserve"> capable de dispenser le Programme de formation avancée pour les EIR ; </w:t>
      </w:r>
    </w:p>
    <w:p w14:paraId="7C0E4640" w14:textId="15830F18" w:rsidR="00AB3268" w:rsidRPr="003D3F4A" w:rsidRDefault="47FF71C4" w:rsidP="00AB3268">
      <w:pPr>
        <w:pStyle w:val="ListParagraph"/>
        <w:numPr>
          <w:ilvl w:val="0"/>
          <w:numId w:val="38"/>
        </w:numPr>
        <w:spacing w:after="0" w:line="240" w:lineRule="auto"/>
        <w:jc w:val="both"/>
        <w:rPr>
          <w:rFonts w:ascii="Source Sans Pro" w:eastAsia="Source Sans Pro" w:hAnsi="Source Sans Pro" w:cs="Source Sans Pro"/>
          <w:color w:val="000000" w:themeColor="text1"/>
          <w:lang w:val="fr-FR"/>
        </w:rPr>
      </w:pPr>
      <w:r w:rsidRPr="66E78A3B">
        <w:rPr>
          <w:rFonts w:ascii="Source Sans Pro" w:eastAsia="Source Sans Pro" w:hAnsi="Source Sans Pro" w:cs="Source Sans Pro"/>
          <w:color w:val="000000" w:themeColor="text1"/>
          <w:lang w:val="fr-FR"/>
        </w:rPr>
        <w:t>Animer</w:t>
      </w:r>
      <w:r w:rsidR="00AB3268" w:rsidRPr="66E78A3B">
        <w:rPr>
          <w:rFonts w:ascii="Source Sans Pro" w:eastAsia="Source Sans Pro" w:hAnsi="Source Sans Pro" w:cs="Source Sans Pro"/>
          <w:color w:val="000000" w:themeColor="text1"/>
          <w:lang w:val="fr-FR"/>
        </w:rPr>
        <w:t xml:space="preserve"> les </w:t>
      </w:r>
      <w:r w:rsidR="006F69F1" w:rsidRPr="66E78A3B">
        <w:rPr>
          <w:rFonts w:ascii="Source Sans Pro" w:eastAsia="Source Sans Pro" w:hAnsi="Source Sans Pro" w:cs="Source Sans Pro"/>
          <w:color w:val="000000" w:themeColor="text1"/>
          <w:lang w:val="fr-FR"/>
        </w:rPr>
        <w:t>session</w:t>
      </w:r>
      <w:r w:rsidR="00AB3268" w:rsidRPr="66E78A3B">
        <w:rPr>
          <w:rFonts w:ascii="Source Sans Pro" w:eastAsia="Source Sans Pro" w:hAnsi="Source Sans Pro" w:cs="Source Sans Pro"/>
          <w:color w:val="000000" w:themeColor="text1"/>
          <w:lang w:val="fr-FR"/>
        </w:rPr>
        <w:t>s pratiques du Programme de formation avancée pour les EIR en fonction de leurs domaines d’expertise ;</w:t>
      </w:r>
    </w:p>
    <w:p w14:paraId="4AA9F797" w14:textId="389C117F" w:rsidR="00AB3268" w:rsidRPr="003D3F4A" w:rsidRDefault="6A80B980" w:rsidP="00AB3268">
      <w:pPr>
        <w:pStyle w:val="ListParagraph"/>
        <w:numPr>
          <w:ilvl w:val="0"/>
          <w:numId w:val="38"/>
        </w:numPr>
        <w:spacing w:after="0" w:line="240" w:lineRule="auto"/>
        <w:jc w:val="both"/>
        <w:rPr>
          <w:rFonts w:ascii="Source Sans Pro" w:eastAsia="Source Sans Pro" w:hAnsi="Source Sans Pro" w:cs="Source Sans Pro"/>
          <w:color w:val="000000" w:themeColor="text1"/>
          <w:lang w:val="fr-FR"/>
        </w:rPr>
      </w:pPr>
      <w:r w:rsidRPr="66E78A3B">
        <w:rPr>
          <w:rFonts w:ascii="Source Sans Pro" w:eastAsia="Source Sans Pro" w:hAnsi="Source Sans Pro" w:cs="Source Sans Pro"/>
          <w:color w:val="000000" w:themeColor="text1"/>
          <w:lang w:val="fr-FR"/>
        </w:rPr>
        <w:t>Aménager</w:t>
      </w:r>
      <w:r w:rsidR="00AB3268" w:rsidRPr="66E78A3B">
        <w:rPr>
          <w:rFonts w:ascii="Source Sans Pro" w:eastAsia="Source Sans Pro" w:hAnsi="Source Sans Pro" w:cs="Source Sans Pro"/>
          <w:color w:val="000000" w:themeColor="text1"/>
          <w:lang w:val="fr-FR"/>
        </w:rPr>
        <w:t xml:space="preserve"> les salles et les espaces, préparer la logistique, animer l’exercice pratique et formuler des commentaires constructifs sur les performances des participants ;</w:t>
      </w:r>
    </w:p>
    <w:p w14:paraId="758C3CE2" w14:textId="030E8E4D" w:rsidR="00AB3268" w:rsidRPr="003D3F4A" w:rsidRDefault="7FDB0CBC" w:rsidP="00AB3268">
      <w:pPr>
        <w:pStyle w:val="ListParagraph"/>
        <w:numPr>
          <w:ilvl w:val="0"/>
          <w:numId w:val="38"/>
        </w:numPr>
        <w:spacing w:after="0" w:line="240" w:lineRule="auto"/>
        <w:jc w:val="both"/>
        <w:rPr>
          <w:rFonts w:ascii="Source Sans Pro" w:eastAsia="Source Sans Pro" w:hAnsi="Source Sans Pro" w:cs="Source Sans Pro"/>
          <w:color w:val="000000" w:themeColor="text1"/>
          <w:lang w:val="fr-FR"/>
        </w:rPr>
      </w:pPr>
      <w:r w:rsidRPr="66E78A3B">
        <w:rPr>
          <w:rFonts w:ascii="Source Sans Pro" w:eastAsia="Source Sans Pro" w:hAnsi="Source Sans Pro" w:cs="Source Sans Pro"/>
          <w:color w:val="000000" w:themeColor="text1"/>
          <w:lang w:val="fr-FR"/>
        </w:rPr>
        <w:t>Évaluer</w:t>
      </w:r>
      <w:r w:rsidR="00AB3268" w:rsidRPr="66E78A3B">
        <w:rPr>
          <w:rFonts w:ascii="Source Sans Pro" w:eastAsia="Source Sans Pro" w:hAnsi="Source Sans Pro" w:cs="Source Sans Pro"/>
          <w:color w:val="000000" w:themeColor="text1"/>
          <w:lang w:val="fr-FR"/>
        </w:rPr>
        <w:t xml:space="preserve"> la satisfaction des participants et ce qu’ils ont appris grâce à la formation avancée pour les EIR ;</w:t>
      </w:r>
    </w:p>
    <w:p w14:paraId="2008B2EC" w14:textId="709D7723" w:rsidR="00AB3268" w:rsidRPr="003D3F4A" w:rsidRDefault="0E501C0C" w:rsidP="00AB3268">
      <w:pPr>
        <w:pStyle w:val="ListParagraph"/>
        <w:numPr>
          <w:ilvl w:val="0"/>
          <w:numId w:val="38"/>
        </w:numPr>
        <w:spacing w:after="0" w:line="240" w:lineRule="auto"/>
        <w:jc w:val="both"/>
        <w:rPr>
          <w:rFonts w:ascii="Source Sans Pro" w:eastAsia="Source Sans Pro" w:hAnsi="Source Sans Pro" w:cs="Source Sans Pro"/>
          <w:color w:val="000000" w:themeColor="text1"/>
          <w:lang w:val="fr-FR"/>
        </w:rPr>
      </w:pPr>
      <w:r w:rsidRPr="66E78A3B">
        <w:rPr>
          <w:rFonts w:ascii="Source Sans Pro" w:eastAsia="Source Sans Pro" w:hAnsi="Source Sans Pro" w:cs="Source Sans Pro"/>
          <w:color w:val="000000" w:themeColor="text1"/>
          <w:lang w:val="fr-FR"/>
        </w:rPr>
        <w:t>Coordonner</w:t>
      </w:r>
      <w:r w:rsidR="00AB3268" w:rsidRPr="66E78A3B">
        <w:rPr>
          <w:rFonts w:ascii="Source Sans Pro" w:eastAsia="Source Sans Pro" w:hAnsi="Source Sans Pro" w:cs="Source Sans Pro"/>
          <w:color w:val="000000" w:themeColor="text1"/>
          <w:lang w:val="fr-FR"/>
        </w:rPr>
        <w:t xml:space="preserve"> la mise en œuvre de la formation avancée pour les EIR, notamment les aspects pédagogiques, organisationnels et logistiques.</w:t>
      </w:r>
    </w:p>
    <w:p w14:paraId="3AB79960" w14:textId="3CB58669" w:rsidR="008E78BE" w:rsidRPr="003D3F4A" w:rsidRDefault="008E78BE" w:rsidP="3C14B705">
      <w:pPr>
        <w:spacing w:after="0" w:line="240" w:lineRule="auto"/>
        <w:rPr>
          <w:lang w:val="fr-FR"/>
        </w:rPr>
      </w:pPr>
    </w:p>
    <w:p w14:paraId="08C4D54A" w14:textId="77777777" w:rsidR="00AB3268" w:rsidRPr="003D3F4A" w:rsidRDefault="00AB3268" w:rsidP="3C14B705">
      <w:pPr>
        <w:spacing w:after="0" w:line="240" w:lineRule="auto"/>
        <w:rPr>
          <w:lang w:val="fr-FR"/>
        </w:rPr>
      </w:pPr>
    </w:p>
    <w:p w14:paraId="31B9111C" w14:textId="05861A39" w:rsidR="003242C0" w:rsidRPr="003D3F4A" w:rsidRDefault="001B3F45" w:rsidP="00AB3268">
      <w:pPr>
        <w:spacing w:after="0" w:line="240" w:lineRule="auto"/>
        <w:rPr>
          <w:b/>
          <w:color w:val="65A000"/>
          <w:sz w:val="24"/>
          <w:szCs w:val="24"/>
          <w:lang w:val="fr-FR"/>
        </w:rPr>
      </w:pPr>
      <w:r w:rsidRPr="003D3F4A">
        <w:rPr>
          <w:b/>
          <w:color w:val="65A000"/>
          <w:sz w:val="24"/>
          <w:szCs w:val="24"/>
          <w:lang w:val="fr-FR"/>
        </w:rPr>
        <w:t xml:space="preserve">1.3 </w:t>
      </w:r>
      <w:r w:rsidR="00AB3268" w:rsidRPr="003D3F4A">
        <w:rPr>
          <w:b/>
          <w:color w:val="65A000"/>
          <w:sz w:val="24"/>
          <w:szCs w:val="24"/>
          <w:lang w:val="fr-FR"/>
        </w:rPr>
        <w:t>Public cible de la formation des formateurs</w:t>
      </w:r>
    </w:p>
    <w:p w14:paraId="23D22C20" w14:textId="77777777" w:rsidR="00805AAB" w:rsidRPr="003D3F4A" w:rsidRDefault="00805AAB" w:rsidP="00FB0BE6">
      <w:pPr>
        <w:spacing w:after="0" w:line="240" w:lineRule="auto"/>
        <w:rPr>
          <w:b/>
          <w:color w:val="E36C0A" w:themeColor="accent6" w:themeShade="BF"/>
          <w:sz w:val="24"/>
          <w:szCs w:val="24"/>
          <w:lang w:val="fr-FR"/>
        </w:rPr>
      </w:pPr>
    </w:p>
    <w:p w14:paraId="2B3AEBB4" w14:textId="1035B9D5" w:rsidR="00AB3268" w:rsidRPr="003D3F4A" w:rsidRDefault="00AB3268" w:rsidP="006F69F1">
      <w:pPr>
        <w:spacing w:after="0" w:line="240" w:lineRule="auto"/>
        <w:jc w:val="both"/>
        <w:rPr>
          <w:rFonts w:ascii="Source Sans Pro" w:eastAsia="Source Sans Pro" w:hAnsi="Source Sans Pro" w:cs="Source Sans Pro"/>
          <w:color w:val="000000" w:themeColor="text1"/>
          <w:lang w:val="fr-FR"/>
        </w:rPr>
      </w:pPr>
      <w:r w:rsidRPr="003D3F4A">
        <w:rPr>
          <w:rFonts w:ascii="Source Sans Pro" w:eastAsia="Source Sans Pro" w:hAnsi="Source Sans Pro" w:cs="Source Sans Pro"/>
          <w:color w:val="000000" w:themeColor="text1"/>
          <w:lang w:val="fr-FR"/>
        </w:rPr>
        <w:t xml:space="preserve">La présente formation des formateurs cible les professionnels qui, </w:t>
      </w:r>
      <w:proofErr w:type="gramStart"/>
      <w:r w:rsidRPr="003D3F4A">
        <w:rPr>
          <w:rFonts w:ascii="Source Sans Pro" w:eastAsia="Source Sans Pro" w:hAnsi="Source Sans Pro" w:cs="Source Sans Pro"/>
          <w:color w:val="000000" w:themeColor="text1"/>
          <w:lang w:val="fr-FR"/>
        </w:rPr>
        <w:t>de par</w:t>
      </w:r>
      <w:proofErr w:type="gramEnd"/>
      <w:r w:rsidRPr="003D3F4A">
        <w:rPr>
          <w:rFonts w:ascii="Source Sans Pro" w:eastAsia="Source Sans Pro" w:hAnsi="Source Sans Pro" w:cs="Source Sans Pro"/>
          <w:color w:val="000000" w:themeColor="text1"/>
          <w:lang w:val="fr-FR"/>
        </w:rPr>
        <w:t xml:space="preserve"> leurs responsabilités et leurs qualifications, doivent concevoir et dispenser des formations adressées aux professionnels de la santé publique dans les domaines de la préparation et de la riposte aux situations d’urgence. Les futurs </w:t>
      </w:r>
      <w:r w:rsidR="006F69F1" w:rsidRPr="003D3F4A">
        <w:rPr>
          <w:rFonts w:ascii="Source Sans Pro" w:eastAsia="Source Sans Pro" w:hAnsi="Source Sans Pro" w:cs="Source Sans Pro"/>
          <w:color w:val="000000" w:themeColor="text1"/>
          <w:lang w:val="fr-FR"/>
        </w:rPr>
        <w:t>facilitateurs</w:t>
      </w:r>
      <w:r w:rsidRPr="003D3F4A">
        <w:rPr>
          <w:rFonts w:ascii="Source Sans Pro" w:eastAsia="Source Sans Pro" w:hAnsi="Source Sans Pro" w:cs="Source Sans Pro"/>
          <w:color w:val="000000" w:themeColor="text1"/>
          <w:lang w:val="fr-FR"/>
        </w:rPr>
        <w:t xml:space="preserve"> de la formation avancée pour les EIR doivent répondre aux critères suivants :</w:t>
      </w:r>
    </w:p>
    <w:p w14:paraId="0E712DBD" w14:textId="77777777" w:rsidR="00AB3268" w:rsidRPr="003D3F4A" w:rsidRDefault="00AB3268" w:rsidP="00AB3268">
      <w:pPr>
        <w:spacing w:after="0" w:line="240" w:lineRule="auto"/>
        <w:rPr>
          <w:sz w:val="24"/>
          <w:szCs w:val="24"/>
          <w:lang w:val="fr-FR"/>
        </w:rPr>
      </w:pPr>
    </w:p>
    <w:p w14:paraId="2AE86209" w14:textId="77777777" w:rsidR="00805AAB" w:rsidRPr="003D3F4A" w:rsidRDefault="00805AAB" w:rsidP="00FB0BE6">
      <w:pPr>
        <w:spacing w:after="0" w:line="240" w:lineRule="auto"/>
        <w:rPr>
          <w:sz w:val="24"/>
          <w:szCs w:val="24"/>
          <w:lang w:val="fr-FR"/>
        </w:rPr>
      </w:pPr>
    </w:p>
    <w:p w14:paraId="3A7831C3" w14:textId="77777777" w:rsidR="00AB3268" w:rsidRPr="003D3F4A" w:rsidRDefault="00AB3268" w:rsidP="00AB3268">
      <w:pPr>
        <w:pStyle w:val="paragraph"/>
        <w:spacing w:before="0" w:beforeAutospacing="0" w:after="0" w:afterAutospacing="0"/>
        <w:textAlignment w:val="baseline"/>
        <w:rPr>
          <w:rFonts w:ascii="Source Sans Pro" w:eastAsia="Source Sans Pro" w:hAnsi="Source Sans Pro" w:cs="Source Sans Pro"/>
          <w:b/>
          <w:color w:val="000000" w:themeColor="text1"/>
          <w:sz w:val="22"/>
          <w:szCs w:val="22"/>
          <w:lang w:val="fr-FR"/>
        </w:rPr>
      </w:pPr>
      <w:r w:rsidRPr="003D3F4A">
        <w:rPr>
          <w:rFonts w:ascii="Source Sans Pro" w:eastAsia="Source Sans Pro" w:hAnsi="Source Sans Pro" w:cs="Source Sans Pro"/>
          <w:b/>
          <w:color w:val="000000" w:themeColor="text1"/>
          <w:szCs w:val="22"/>
          <w:lang w:val="fr-FR"/>
        </w:rPr>
        <w:t>Formation/qualifications :</w:t>
      </w:r>
    </w:p>
    <w:p w14:paraId="3019DCC2" w14:textId="77777777" w:rsidR="00AB3268" w:rsidRPr="003D3F4A" w:rsidRDefault="00AB3268" w:rsidP="00AB3268">
      <w:pPr>
        <w:pStyle w:val="ListParagraph"/>
        <w:numPr>
          <w:ilvl w:val="0"/>
          <w:numId w:val="1"/>
        </w:numPr>
        <w:spacing w:after="0" w:line="240" w:lineRule="auto"/>
        <w:textAlignment w:val="baseline"/>
        <w:rPr>
          <w:rFonts w:ascii="Source Sans Pro" w:eastAsia="Source Sans Pro" w:hAnsi="Source Sans Pro" w:cs="Source Sans Pro"/>
          <w:color w:val="000000" w:themeColor="text1"/>
          <w:lang w:val="fr-FR"/>
        </w:rPr>
      </w:pPr>
      <w:r w:rsidRPr="003D3F4A">
        <w:rPr>
          <w:rFonts w:ascii="Source Sans Pro" w:eastAsia="Source Sans Pro" w:hAnsi="Source Sans Pro" w:cs="Source Sans Pro"/>
          <w:color w:val="000000" w:themeColor="text1"/>
          <w:lang w:val="fr-FR"/>
        </w:rPr>
        <w:t xml:space="preserve">Diplôme universitaire dans leur domaine d’expertise (coordination en situation d’urgence, épidémiologie, surveillance, enquêtes sur les flambées épidémiques, gestion des données, lutte anti-infectieuse, travail de laboratoire, communication sur les risques et participation </w:t>
      </w:r>
      <w:r w:rsidRPr="003D3F4A">
        <w:rPr>
          <w:rFonts w:ascii="Source Sans Pro" w:eastAsia="Source Sans Pro" w:hAnsi="Source Sans Pro" w:cs="Source Sans Pro"/>
          <w:color w:val="000000" w:themeColor="text1"/>
          <w:lang w:val="fr-FR"/>
        </w:rPr>
        <w:lastRenderedPageBreak/>
        <w:t>communautaire, soutien psychosocial, logistique dans le secteur de la santé, sécurité et santé au travail, éthique, prévention des abus sexuels, etc.). </w:t>
      </w:r>
    </w:p>
    <w:p w14:paraId="6B36CCED" w14:textId="77777777" w:rsidR="00AB3268" w:rsidRPr="003D3F4A" w:rsidRDefault="00AB3268" w:rsidP="00AB3268">
      <w:pPr>
        <w:pStyle w:val="ListParagraph"/>
        <w:spacing w:after="0" w:line="240" w:lineRule="auto"/>
        <w:textAlignment w:val="baseline"/>
        <w:rPr>
          <w:rFonts w:ascii="Source Sans Pro" w:eastAsia="Source Sans Pro" w:hAnsi="Source Sans Pro" w:cs="Source Sans Pro"/>
          <w:color w:val="000000" w:themeColor="text1"/>
          <w:lang w:val="fr-FR"/>
        </w:rPr>
      </w:pPr>
    </w:p>
    <w:p w14:paraId="306080C2" w14:textId="77777777" w:rsidR="00AB3268" w:rsidRPr="003D3F4A" w:rsidRDefault="00AB3268" w:rsidP="00AB3268">
      <w:pPr>
        <w:pStyle w:val="paragraph"/>
        <w:spacing w:before="0" w:beforeAutospacing="0" w:after="0" w:afterAutospacing="0"/>
        <w:textAlignment w:val="baseline"/>
        <w:rPr>
          <w:rFonts w:ascii="Source Sans Pro" w:eastAsia="Source Sans Pro" w:hAnsi="Source Sans Pro" w:cs="Source Sans Pro"/>
          <w:b/>
          <w:color w:val="000000" w:themeColor="text1"/>
          <w:sz w:val="22"/>
          <w:szCs w:val="22"/>
          <w:lang w:val="fr-FR"/>
        </w:rPr>
      </w:pPr>
      <w:r w:rsidRPr="003D3F4A">
        <w:rPr>
          <w:rFonts w:ascii="Source Sans Pro" w:eastAsia="Source Sans Pro" w:hAnsi="Source Sans Pro" w:cs="Source Sans Pro"/>
          <w:b/>
          <w:color w:val="000000" w:themeColor="text1"/>
          <w:szCs w:val="22"/>
          <w:lang w:val="fr-FR"/>
        </w:rPr>
        <w:t>Compétences : </w:t>
      </w:r>
    </w:p>
    <w:p w14:paraId="0138523F" w14:textId="77777777" w:rsidR="00AB3268" w:rsidRPr="003D3F4A" w:rsidRDefault="00AB3268" w:rsidP="00AB3268">
      <w:pPr>
        <w:pStyle w:val="ListParagraph"/>
        <w:numPr>
          <w:ilvl w:val="0"/>
          <w:numId w:val="1"/>
        </w:numPr>
        <w:spacing w:after="0" w:line="240" w:lineRule="auto"/>
        <w:textAlignment w:val="baseline"/>
        <w:rPr>
          <w:rFonts w:ascii="Source Sans Pro" w:eastAsia="Source Sans Pro" w:hAnsi="Source Sans Pro" w:cs="Source Sans Pro"/>
          <w:color w:val="000000" w:themeColor="text1"/>
          <w:lang w:val="fr-FR"/>
        </w:rPr>
      </w:pPr>
      <w:r w:rsidRPr="003D3F4A">
        <w:rPr>
          <w:rFonts w:ascii="Source Sans Pro" w:eastAsia="Source Sans Pro" w:hAnsi="Source Sans Pro" w:cs="Source Sans Pro"/>
          <w:color w:val="000000" w:themeColor="text1"/>
          <w:lang w:val="fr-FR"/>
        </w:rPr>
        <w:t>Expertise technique dans au moins un des domaines énumérés ci-dessus. </w:t>
      </w:r>
    </w:p>
    <w:p w14:paraId="68B7DE1A" w14:textId="77777777" w:rsidR="00AB3268" w:rsidRPr="003D3F4A" w:rsidRDefault="00AB3268" w:rsidP="00AB3268">
      <w:pPr>
        <w:pStyle w:val="ListParagraph"/>
        <w:numPr>
          <w:ilvl w:val="0"/>
          <w:numId w:val="1"/>
        </w:numPr>
        <w:spacing w:after="0" w:line="240" w:lineRule="auto"/>
        <w:textAlignment w:val="baseline"/>
        <w:rPr>
          <w:rFonts w:ascii="Source Sans Pro" w:eastAsia="Source Sans Pro" w:hAnsi="Source Sans Pro" w:cs="Source Sans Pro"/>
          <w:color w:val="000000" w:themeColor="text1"/>
          <w:lang w:val="fr-FR"/>
        </w:rPr>
      </w:pPr>
      <w:r w:rsidRPr="003D3F4A">
        <w:rPr>
          <w:rFonts w:ascii="Source Sans Pro" w:eastAsia="Source Sans Pro" w:hAnsi="Source Sans Pro" w:cs="Source Sans Pro"/>
          <w:color w:val="000000" w:themeColor="text1"/>
          <w:lang w:val="fr-FR"/>
        </w:rPr>
        <w:t>Capacité à collaborer au sein d’une équipe pour obtenir des résultats. </w:t>
      </w:r>
    </w:p>
    <w:p w14:paraId="70D07385" w14:textId="77777777" w:rsidR="00AB3268" w:rsidRPr="003D3F4A" w:rsidRDefault="00AB3268" w:rsidP="00AB3268">
      <w:pPr>
        <w:pStyle w:val="ListParagraph"/>
        <w:numPr>
          <w:ilvl w:val="0"/>
          <w:numId w:val="1"/>
        </w:numPr>
        <w:spacing w:after="0" w:line="240" w:lineRule="auto"/>
        <w:textAlignment w:val="baseline"/>
        <w:rPr>
          <w:rFonts w:ascii="Source Sans Pro" w:eastAsia="Source Sans Pro" w:hAnsi="Source Sans Pro" w:cs="Source Sans Pro"/>
          <w:color w:val="000000" w:themeColor="text1"/>
          <w:lang w:val="fr-FR"/>
        </w:rPr>
      </w:pPr>
      <w:r w:rsidRPr="003D3F4A">
        <w:rPr>
          <w:rFonts w:ascii="Source Sans Pro" w:eastAsia="Source Sans Pro" w:hAnsi="Source Sans Pro" w:cs="Source Sans Pro"/>
          <w:color w:val="000000" w:themeColor="text1"/>
          <w:lang w:val="fr-FR"/>
        </w:rPr>
        <w:t>Capacité à communiquer et à travailler en bonne intelligence avec des personnes n’ayant pas la même culture, le même genre ou le même parcours. </w:t>
      </w:r>
    </w:p>
    <w:p w14:paraId="07ECA616" w14:textId="77777777" w:rsidR="00AB3268" w:rsidRPr="003D3F4A" w:rsidRDefault="00AB3268" w:rsidP="00AB3268">
      <w:pPr>
        <w:pStyle w:val="ListParagraph"/>
        <w:numPr>
          <w:ilvl w:val="0"/>
          <w:numId w:val="1"/>
        </w:numPr>
        <w:spacing w:after="0" w:line="240" w:lineRule="auto"/>
        <w:textAlignment w:val="baseline"/>
        <w:rPr>
          <w:rFonts w:ascii="Source Sans Pro" w:eastAsia="Source Sans Pro" w:hAnsi="Source Sans Pro" w:cs="Source Sans Pro"/>
          <w:color w:val="000000" w:themeColor="text1"/>
          <w:lang w:val="fr-FR"/>
        </w:rPr>
      </w:pPr>
      <w:r w:rsidRPr="003D3F4A">
        <w:rPr>
          <w:rFonts w:ascii="Source Sans Pro" w:eastAsia="Source Sans Pro" w:hAnsi="Source Sans Pro" w:cs="Source Sans Pro"/>
          <w:color w:val="000000" w:themeColor="text1"/>
          <w:lang w:val="fr-FR"/>
        </w:rPr>
        <w:t>Excellentes compétences en communication : parler clairement en adaptant son style et son contenu au public visé ; faire en sorte que les messages soient bien entendus et compris. </w:t>
      </w:r>
    </w:p>
    <w:p w14:paraId="1CAC5BB5" w14:textId="77777777" w:rsidR="00AB3268" w:rsidRPr="003D3F4A" w:rsidRDefault="00AB3268" w:rsidP="00AB3268">
      <w:pPr>
        <w:pStyle w:val="ListParagraph"/>
        <w:numPr>
          <w:ilvl w:val="0"/>
          <w:numId w:val="1"/>
        </w:numPr>
        <w:spacing w:after="0" w:line="240" w:lineRule="auto"/>
        <w:textAlignment w:val="baseline"/>
        <w:rPr>
          <w:rFonts w:ascii="Source Sans Pro" w:eastAsia="Source Sans Pro" w:hAnsi="Source Sans Pro" w:cs="Source Sans Pro"/>
          <w:color w:val="000000" w:themeColor="text1"/>
          <w:lang w:val="fr-FR"/>
        </w:rPr>
      </w:pPr>
      <w:r w:rsidRPr="003D3F4A">
        <w:rPr>
          <w:rFonts w:ascii="Source Sans Pro" w:eastAsia="Source Sans Pro" w:hAnsi="Source Sans Pro" w:cs="Source Sans Pro"/>
          <w:color w:val="000000" w:themeColor="text1"/>
          <w:lang w:val="fr-FR"/>
        </w:rPr>
        <w:t>Bonnes compétences en animation, notamment capacité à intéresser et motiver un groupe de participants grâce à des techniques d’éducation des adultes. </w:t>
      </w:r>
    </w:p>
    <w:p w14:paraId="1B46EDB2" w14:textId="77777777" w:rsidR="00AB3268" w:rsidRPr="003D3F4A" w:rsidRDefault="00AB3268" w:rsidP="00AB3268">
      <w:pPr>
        <w:pStyle w:val="ListParagraph"/>
        <w:numPr>
          <w:ilvl w:val="0"/>
          <w:numId w:val="1"/>
        </w:numPr>
        <w:spacing w:after="0" w:line="240" w:lineRule="auto"/>
        <w:textAlignment w:val="baseline"/>
        <w:rPr>
          <w:rFonts w:ascii="Source Sans Pro" w:eastAsia="Source Sans Pro" w:hAnsi="Source Sans Pro" w:cs="Source Sans Pro"/>
          <w:color w:val="000000" w:themeColor="text1"/>
          <w:lang w:val="fr-FR"/>
        </w:rPr>
      </w:pPr>
      <w:r w:rsidRPr="003D3F4A">
        <w:rPr>
          <w:rFonts w:ascii="Source Sans Pro" w:eastAsia="Source Sans Pro" w:hAnsi="Source Sans Pro" w:cs="Source Sans Pro"/>
          <w:color w:val="000000" w:themeColor="text1"/>
          <w:lang w:val="fr-FR"/>
        </w:rPr>
        <w:t>Capacité à accepter les critiques constructives et à s’en servir pour améliorer ses performances/tirer des enseignements. </w:t>
      </w:r>
    </w:p>
    <w:p w14:paraId="0B198F52" w14:textId="77777777" w:rsidR="00AB3268" w:rsidRPr="003D3F4A" w:rsidRDefault="00AB3268" w:rsidP="00AB3268">
      <w:pPr>
        <w:pStyle w:val="ListParagraph"/>
        <w:numPr>
          <w:ilvl w:val="0"/>
          <w:numId w:val="1"/>
        </w:numPr>
        <w:spacing w:after="0" w:line="240" w:lineRule="auto"/>
        <w:textAlignment w:val="baseline"/>
        <w:rPr>
          <w:rFonts w:ascii="Source Sans Pro" w:eastAsia="Source Sans Pro" w:hAnsi="Source Sans Pro" w:cs="Source Sans Pro"/>
          <w:color w:val="000000" w:themeColor="text1"/>
          <w:lang w:val="fr-FR"/>
        </w:rPr>
      </w:pPr>
      <w:r w:rsidRPr="003D3F4A">
        <w:rPr>
          <w:rFonts w:ascii="Source Sans Pro" w:eastAsia="Source Sans Pro" w:hAnsi="Source Sans Pro" w:cs="Source Sans Pro"/>
          <w:color w:val="000000" w:themeColor="text1"/>
          <w:lang w:val="fr-FR"/>
        </w:rPr>
        <w:t>Excellentes compétences organisationnelles. </w:t>
      </w:r>
    </w:p>
    <w:p w14:paraId="6E9C0578" w14:textId="77777777" w:rsidR="00AB3268" w:rsidRPr="003D3F4A" w:rsidRDefault="00AB3268" w:rsidP="00AB3268">
      <w:pPr>
        <w:pStyle w:val="paragraph"/>
        <w:spacing w:before="0" w:beforeAutospacing="0" w:after="0" w:afterAutospacing="0"/>
        <w:textAlignment w:val="baseline"/>
        <w:rPr>
          <w:rStyle w:val="eop"/>
          <w:rFonts w:ascii="Calibri" w:hAnsi="Calibri" w:cs="Calibri"/>
          <w:color w:val="0070C0"/>
          <w:sz w:val="22"/>
          <w:szCs w:val="22"/>
          <w:lang w:val="fr-FR"/>
        </w:rPr>
      </w:pPr>
    </w:p>
    <w:p w14:paraId="728AADC6" w14:textId="77777777" w:rsidR="00AB3268" w:rsidRPr="003D3F4A" w:rsidRDefault="00AB3268" w:rsidP="00AB3268">
      <w:pPr>
        <w:spacing w:after="0" w:line="240" w:lineRule="auto"/>
        <w:textAlignment w:val="baseline"/>
        <w:rPr>
          <w:rFonts w:ascii="Source Sans Pro" w:eastAsia="Source Sans Pro" w:hAnsi="Source Sans Pro" w:cs="Source Sans Pro"/>
          <w:b/>
          <w:bCs/>
          <w:color w:val="000000" w:themeColor="text1"/>
          <w:lang w:val="fr-FR"/>
        </w:rPr>
      </w:pPr>
      <w:r w:rsidRPr="003D3F4A">
        <w:rPr>
          <w:rFonts w:ascii="Source Sans Pro" w:eastAsia="Source Sans Pro" w:hAnsi="Source Sans Pro" w:cs="Source Sans Pro"/>
          <w:b/>
          <w:bCs/>
          <w:color w:val="000000" w:themeColor="text1"/>
          <w:lang w:val="fr-FR"/>
        </w:rPr>
        <w:t> Expérience : </w:t>
      </w:r>
    </w:p>
    <w:p w14:paraId="4D397566" w14:textId="77777777" w:rsidR="00AB3268" w:rsidRPr="003D3F4A" w:rsidRDefault="00AB3268" w:rsidP="00AB3268">
      <w:pPr>
        <w:pStyle w:val="ListParagraph"/>
        <w:numPr>
          <w:ilvl w:val="0"/>
          <w:numId w:val="1"/>
        </w:numPr>
        <w:spacing w:after="0" w:line="240" w:lineRule="auto"/>
        <w:textAlignment w:val="baseline"/>
        <w:rPr>
          <w:rFonts w:ascii="Source Sans Pro" w:eastAsia="Source Sans Pro" w:hAnsi="Source Sans Pro" w:cs="Source Sans Pro"/>
          <w:color w:val="000000" w:themeColor="text1"/>
          <w:lang w:val="fr-FR"/>
        </w:rPr>
      </w:pPr>
      <w:r w:rsidRPr="003D3F4A">
        <w:rPr>
          <w:rFonts w:ascii="Source Sans Pro" w:eastAsia="Source Sans Pro" w:hAnsi="Source Sans Pro" w:cs="Source Sans Pro"/>
          <w:color w:val="000000" w:themeColor="text1"/>
          <w:lang w:val="fr-FR"/>
        </w:rPr>
        <w:t>Expérience confirmée (3 à 5 ans) à un poste technique en lien avec le domaine d’expertise. </w:t>
      </w:r>
    </w:p>
    <w:p w14:paraId="30599642" w14:textId="77777777" w:rsidR="00AB3268" w:rsidRPr="003D3F4A" w:rsidRDefault="00AB3268" w:rsidP="00AB3268">
      <w:pPr>
        <w:pStyle w:val="ListParagraph"/>
        <w:numPr>
          <w:ilvl w:val="0"/>
          <w:numId w:val="1"/>
        </w:numPr>
        <w:spacing w:after="0" w:line="240" w:lineRule="auto"/>
        <w:textAlignment w:val="baseline"/>
        <w:rPr>
          <w:rFonts w:ascii="Source Sans Pro" w:eastAsia="Source Sans Pro" w:hAnsi="Source Sans Pro" w:cs="Source Sans Pro"/>
          <w:color w:val="000000" w:themeColor="text1"/>
          <w:lang w:val="fr-FR"/>
        </w:rPr>
      </w:pPr>
      <w:r w:rsidRPr="003D3F4A">
        <w:rPr>
          <w:rFonts w:ascii="Source Sans Pro" w:eastAsia="Source Sans Pro" w:hAnsi="Source Sans Pro" w:cs="Source Sans Pro"/>
          <w:color w:val="000000" w:themeColor="text1"/>
          <w:lang w:val="fr-FR"/>
        </w:rPr>
        <w:t>Expérience en organisation et animation de formation, hors présentation de PPT. </w:t>
      </w:r>
    </w:p>
    <w:p w14:paraId="77E63166" w14:textId="77777777" w:rsidR="00AB3268" w:rsidRPr="003D3F4A" w:rsidRDefault="00AB3268" w:rsidP="00AB3268">
      <w:pPr>
        <w:pStyle w:val="ListParagraph"/>
        <w:numPr>
          <w:ilvl w:val="0"/>
          <w:numId w:val="1"/>
        </w:numPr>
        <w:spacing w:after="0" w:line="240" w:lineRule="auto"/>
        <w:textAlignment w:val="baseline"/>
        <w:rPr>
          <w:rFonts w:ascii="Source Sans Pro" w:eastAsia="Source Sans Pro" w:hAnsi="Source Sans Pro" w:cs="Source Sans Pro"/>
          <w:color w:val="000000" w:themeColor="text1"/>
          <w:lang w:val="fr-FR"/>
        </w:rPr>
      </w:pPr>
      <w:r w:rsidRPr="003D3F4A">
        <w:rPr>
          <w:rFonts w:ascii="Source Sans Pro" w:eastAsia="Source Sans Pro" w:hAnsi="Source Sans Pro" w:cs="Source Sans Pro"/>
          <w:color w:val="000000" w:themeColor="text1"/>
          <w:lang w:val="fr-FR"/>
        </w:rPr>
        <w:t xml:space="preserve">Expérience de terrain en matière de flambées épidémiques. </w:t>
      </w:r>
    </w:p>
    <w:p w14:paraId="55020493" w14:textId="77777777" w:rsidR="00AB3268" w:rsidRPr="003D3F4A" w:rsidRDefault="00AB3268" w:rsidP="00AB3268">
      <w:pPr>
        <w:pStyle w:val="ListParagraph"/>
        <w:numPr>
          <w:ilvl w:val="0"/>
          <w:numId w:val="1"/>
        </w:numPr>
        <w:spacing w:after="0" w:line="240" w:lineRule="auto"/>
        <w:textAlignment w:val="baseline"/>
        <w:rPr>
          <w:rFonts w:ascii="Source Sans Pro" w:eastAsia="Source Sans Pro" w:hAnsi="Source Sans Pro" w:cs="Source Sans Pro"/>
          <w:color w:val="000000" w:themeColor="text1"/>
          <w:lang w:val="fr-FR"/>
        </w:rPr>
      </w:pPr>
      <w:r w:rsidRPr="003D3F4A">
        <w:rPr>
          <w:rFonts w:ascii="Source Sans Pro" w:eastAsia="Source Sans Pro" w:hAnsi="Source Sans Pro" w:cs="Source Sans Pro"/>
          <w:color w:val="000000" w:themeColor="text1"/>
          <w:lang w:val="fr-FR"/>
        </w:rPr>
        <w:t>Souhaitable : avoir suivi la formation du personnel des EIR en tant que stagiaire. </w:t>
      </w:r>
    </w:p>
    <w:p w14:paraId="4976523E" w14:textId="77777777" w:rsidR="00AB3268" w:rsidRPr="003D3F4A" w:rsidRDefault="00AB3268" w:rsidP="00AB3268">
      <w:pPr>
        <w:pStyle w:val="paragraph"/>
        <w:spacing w:before="0" w:beforeAutospacing="0" w:after="0" w:afterAutospacing="0"/>
        <w:textAlignment w:val="baseline"/>
        <w:rPr>
          <w:rStyle w:val="eop"/>
          <w:rFonts w:ascii="Calibri" w:hAnsi="Calibri" w:cs="Calibri"/>
          <w:sz w:val="22"/>
          <w:szCs w:val="22"/>
          <w:lang w:val="fr-FR"/>
        </w:rPr>
      </w:pPr>
    </w:p>
    <w:p w14:paraId="5B3E025E" w14:textId="77777777" w:rsidR="00AB3268" w:rsidRPr="003D3F4A" w:rsidRDefault="00AB3268" w:rsidP="00AB3268">
      <w:pPr>
        <w:spacing w:after="0" w:line="240" w:lineRule="auto"/>
        <w:textAlignment w:val="baseline"/>
        <w:rPr>
          <w:rFonts w:ascii="Source Sans Pro" w:eastAsia="Source Sans Pro" w:hAnsi="Source Sans Pro" w:cs="Source Sans Pro"/>
          <w:b/>
          <w:bCs/>
          <w:color w:val="000000" w:themeColor="text1"/>
          <w:lang w:val="fr-FR"/>
        </w:rPr>
      </w:pPr>
      <w:r w:rsidRPr="003D3F4A">
        <w:rPr>
          <w:rFonts w:ascii="Source Sans Pro" w:eastAsia="Source Sans Pro" w:hAnsi="Source Sans Pro" w:cs="Source Sans Pro"/>
          <w:b/>
          <w:bCs/>
          <w:color w:val="000000" w:themeColor="text1"/>
          <w:lang w:val="fr-FR"/>
        </w:rPr>
        <w:t> Autres critères : </w:t>
      </w:r>
    </w:p>
    <w:p w14:paraId="74EDB4ED" w14:textId="77777777" w:rsidR="00AB3268" w:rsidRPr="003D3F4A" w:rsidRDefault="00AB3268" w:rsidP="00AB3268">
      <w:pPr>
        <w:pStyle w:val="ListParagraph"/>
        <w:numPr>
          <w:ilvl w:val="0"/>
          <w:numId w:val="1"/>
        </w:numPr>
        <w:spacing w:after="0" w:line="240" w:lineRule="auto"/>
        <w:textAlignment w:val="baseline"/>
        <w:rPr>
          <w:rFonts w:ascii="Source Sans Pro" w:eastAsia="Source Sans Pro" w:hAnsi="Source Sans Pro" w:cs="Source Sans Pro"/>
          <w:color w:val="000000" w:themeColor="text1"/>
          <w:lang w:val="fr-FR"/>
        </w:rPr>
      </w:pPr>
      <w:r w:rsidRPr="003D3F4A">
        <w:rPr>
          <w:rFonts w:ascii="Source Sans Pro" w:eastAsia="Source Sans Pro" w:hAnsi="Source Sans Pro" w:cs="Source Sans Pro"/>
          <w:color w:val="000000" w:themeColor="text1"/>
          <w:lang w:val="fr-FR"/>
        </w:rPr>
        <w:t>Compétences informatiques (Word, Excel et PowerPoint). </w:t>
      </w:r>
    </w:p>
    <w:p w14:paraId="5E42CDB3" w14:textId="77777777" w:rsidR="00AB3268" w:rsidRPr="003D3F4A" w:rsidRDefault="00AB3268" w:rsidP="00AB3268">
      <w:pPr>
        <w:pStyle w:val="ListParagraph"/>
        <w:numPr>
          <w:ilvl w:val="0"/>
          <w:numId w:val="1"/>
        </w:numPr>
        <w:spacing w:after="0" w:line="240" w:lineRule="auto"/>
        <w:textAlignment w:val="baseline"/>
        <w:rPr>
          <w:rFonts w:ascii="Source Sans Pro" w:eastAsia="Source Sans Pro" w:hAnsi="Source Sans Pro" w:cs="Source Sans Pro"/>
          <w:color w:val="000000" w:themeColor="text1"/>
          <w:lang w:val="fr-FR"/>
        </w:rPr>
      </w:pPr>
      <w:r w:rsidRPr="003D3F4A">
        <w:rPr>
          <w:rFonts w:ascii="Source Sans Pro" w:eastAsia="Source Sans Pro" w:hAnsi="Source Sans Pro" w:cs="Source Sans Pro"/>
          <w:color w:val="000000" w:themeColor="text1"/>
          <w:lang w:val="fr-FR"/>
        </w:rPr>
        <w:t>Accès à un ordinateur et à Internet. </w:t>
      </w:r>
    </w:p>
    <w:p w14:paraId="43DA318E" w14:textId="77777777" w:rsidR="00AB3268" w:rsidRPr="003D3F4A" w:rsidRDefault="00AB3268" w:rsidP="00AB3268">
      <w:pPr>
        <w:pStyle w:val="ListParagraph"/>
        <w:numPr>
          <w:ilvl w:val="0"/>
          <w:numId w:val="1"/>
        </w:numPr>
        <w:spacing w:after="0" w:line="240" w:lineRule="auto"/>
        <w:textAlignment w:val="baseline"/>
        <w:rPr>
          <w:rFonts w:cstheme="minorHAnsi"/>
          <w:bCs/>
          <w:lang w:val="fr-FR"/>
        </w:rPr>
      </w:pPr>
      <w:r w:rsidRPr="003D3F4A">
        <w:rPr>
          <w:rFonts w:ascii="Source Sans Pro" w:eastAsia="Source Sans Pro" w:hAnsi="Source Sans Pro" w:cs="Source Sans Pro"/>
          <w:color w:val="000000" w:themeColor="text1"/>
          <w:lang w:val="fr-FR"/>
        </w:rPr>
        <w:t>Exigences linguistiques : niveau professionnel à l’oral et à l’écrit en anglais</w:t>
      </w:r>
      <w:r w:rsidRPr="003D3F4A">
        <w:rPr>
          <w:lang w:val="fr-FR" w:bidi="fr-FR"/>
        </w:rPr>
        <w:t>.</w:t>
      </w:r>
    </w:p>
    <w:p w14:paraId="03F8794A" w14:textId="0799E497" w:rsidR="000B09A8" w:rsidRPr="003D3F4A" w:rsidRDefault="000B09A8" w:rsidP="006F5D21">
      <w:pPr>
        <w:spacing w:after="0" w:line="240" w:lineRule="auto"/>
        <w:textAlignment w:val="baseline"/>
        <w:rPr>
          <w:rFonts w:ascii="Source Sans Pro" w:eastAsia="Source Sans Pro" w:hAnsi="Source Sans Pro" w:cs="Source Sans Pro"/>
          <w:color w:val="000000" w:themeColor="text1"/>
          <w:lang w:val="fr-FR"/>
        </w:rPr>
      </w:pPr>
    </w:p>
    <w:p w14:paraId="25FBC216" w14:textId="6F938934" w:rsidR="00805AAB" w:rsidRPr="003D3F4A" w:rsidRDefault="00805AAB" w:rsidP="00AB3268">
      <w:pPr>
        <w:spacing w:after="0" w:line="240" w:lineRule="auto"/>
        <w:textAlignment w:val="baseline"/>
        <w:rPr>
          <w:rFonts w:ascii="Source Sans Pro" w:eastAsia="Source Sans Pro" w:hAnsi="Source Sans Pro" w:cs="Source Sans Pro"/>
          <w:color w:val="000000" w:themeColor="text1"/>
          <w:lang w:val="fr-FR"/>
        </w:rPr>
      </w:pPr>
    </w:p>
    <w:p w14:paraId="09F20AE7" w14:textId="77777777" w:rsidR="002A4E0D" w:rsidRPr="003D3F4A" w:rsidRDefault="002A4E0D" w:rsidP="00FB0BE6">
      <w:pPr>
        <w:spacing w:after="0" w:line="240" w:lineRule="auto"/>
        <w:rPr>
          <w:sz w:val="24"/>
          <w:szCs w:val="24"/>
          <w:lang w:val="fr-FR"/>
        </w:rPr>
      </w:pPr>
    </w:p>
    <w:p w14:paraId="79C0C436" w14:textId="77777777" w:rsidR="002A4E0D" w:rsidRPr="003D3F4A" w:rsidRDefault="002A4E0D" w:rsidP="00FB0BE6">
      <w:pPr>
        <w:spacing w:after="0" w:line="240" w:lineRule="auto"/>
        <w:rPr>
          <w:sz w:val="24"/>
          <w:szCs w:val="24"/>
          <w:lang w:val="fr-FR"/>
        </w:rPr>
      </w:pPr>
    </w:p>
    <w:p w14:paraId="36EBF8DE" w14:textId="77777777" w:rsidR="002A4E0D" w:rsidRPr="003D3F4A" w:rsidRDefault="002A4E0D" w:rsidP="00FB0BE6">
      <w:pPr>
        <w:spacing w:after="0" w:line="240" w:lineRule="auto"/>
        <w:rPr>
          <w:sz w:val="24"/>
          <w:szCs w:val="24"/>
          <w:lang w:val="fr-FR"/>
        </w:rPr>
      </w:pPr>
    </w:p>
    <w:p w14:paraId="31DD1DA2" w14:textId="77777777" w:rsidR="002A4E0D" w:rsidRPr="003D3F4A" w:rsidRDefault="002A4E0D" w:rsidP="00FB0BE6">
      <w:pPr>
        <w:spacing w:after="0" w:line="240" w:lineRule="auto"/>
        <w:rPr>
          <w:sz w:val="24"/>
          <w:szCs w:val="24"/>
          <w:lang w:val="fr-FR"/>
        </w:rPr>
      </w:pPr>
    </w:p>
    <w:p w14:paraId="015A8922" w14:textId="77777777" w:rsidR="002A4E0D" w:rsidRPr="003D3F4A" w:rsidRDefault="002A4E0D" w:rsidP="00FB0BE6">
      <w:pPr>
        <w:spacing w:after="0" w:line="240" w:lineRule="auto"/>
        <w:rPr>
          <w:sz w:val="24"/>
          <w:szCs w:val="24"/>
          <w:lang w:val="fr-FR"/>
        </w:rPr>
      </w:pPr>
    </w:p>
    <w:p w14:paraId="337E6100" w14:textId="77777777" w:rsidR="002A4E0D" w:rsidRPr="003D3F4A" w:rsidRDefault="002A4E0D" w:rsidP="00FB0BE6">
      <w:pPr>
        <w:spacing w:after="0" w:line="240" w:lineRule="auto"/>
        <w:rPr>
          <w:sz w:val="24"/>
          <w:szCs w:val="24"/>
          <w:lang w:val="fr-FR"/>
        </w:rPr>
      </w:pPr>
    </w:p>
    <w:p w14:paraId="3F0DEFC3" w14:textId="05E5A9F6" w:rsidR="00D17F03" w:rsidRPr="003D3F4A" w:rsidRDefault="00AB3268" w:rsidP="00AB3268">
      <w:pPr>
        <w:spacing w:after="0" w:line="240" w:lineRule="auto"/>
        <w:rPr>
          <w:i/>
          <w:iCs/>
          <w:color w:val="002060"/>
          <w:sz w:val="24"/>
          <w:szCs w:val="24"/>
          <w:lang w:val="fr-FR"/>
        </w:rPr>
      </w:pPr>
      <w:r w:rsidRPr="003D3F4A">
        <w:rPr>
          <w:b/>
          <w:bCs/>
          <w:color w:val="002060"/>
          <w:sz w:val="24"/>
          <w:szCs w:val="24"/>
          <w:lang w:val="fr-FR"/>
        </w:rPr>
        <w:lastRenderedPageBreak/>
        <w:t>2. PROGRAMME DE LAFORMATION DES FORMATEURS (</w:t>
      </w:r>
      <w:r w:rsidRPr="003D3F4A">
        <w:rPr>
          <w:b/>
          <w:bCs/>
          <w:color w:val="002060"/>
          <w:sz w:val="24"/>
          <w:szCs w:val="24"/>
          <w:highlight w:val="yellow"/>
          <w:lang w:val="fr-FR"/>
        </w:rPr>
        <w:t>insérer ici la dernière version du programme</w:t>
      </w:r>
      <w:r w:rsidRPr="003D3F4A">
        <w:rPr>
          <w:b/>
          <w:bCs/>
          <w:color w:val="002060"/>
          <w:sz w:val="24"/>
          <w:szCs w:val="24"/>
          <w:lang w:val="fr-FR"/>
        </w:rPr>
        <w:t>)</w:t>
      </w:r>
      <w:r w:rsidRPr="003D3F4A">
        <w:rPr>
          <w:noProof/>
          <w:lang w:val="fr-FR" w:eastAsia="fr-FR"/>
        </w:rPr>
        <w:t xml:space="preserve"> </w:t>
      </w:r>
    </w:p>
    <w:tbl>
      <w:tblPr>
        <w:tblW w:w="14600" w:type="dxa"/>
        <w:tblCellMar>
          <w:top w:w="15" w:type="dxa"/>
          <w:bottom w:w="15" w:type="dxa"/>
        </w:tblCellMar>
        <w:tblLook w:val="04A0" w:firstRow="1" w:lastRow="0" w:firstColumn="1" w:lastColumn="0" w:noHBand="0" w:noVBand="1"/>
      </w:tblPr>
      <w:tblGrid>
        <w:gridCol w:w="1757"/>
        <w:gridCol w:w="3211"/>
        <w:gridCol w:w="3210"/>
        <w:gridCol w:w="3211"/>
        <w:gridCol w:w="3211"/>
      </w:tblGrid>
      <w:tr w:rsidR="00571CCA" w:rsidRPr="00571CCA" w14:paraId="1145167B" w14:textId="77777777" w:rsidTr="00571CCA">
        <w:trPr>
          <w:trHeight w:val="315"/>
        </w:trPr>
        <w:tc>
          <w:tcPr>
            <w:tcW w:w="1757" w:type="dxa"/>
            <w:tcBorders>
              <w:top w:val="single" w:sz="4" w:space="0" w:color="auto"/>
              <w:left w:val="single" w:sz="4" w:space="0" w:color="auto"/>
              <w:bottom w:val="single" w:sz="4" w:space="0" w:color="auto"/>
              <w:right w:val="single" w:sz="4" w:space="0" w:color="auto"/>
            </w:tcBorders>
            <w:shd w:val="clear" w:color="000000" w:fill="65A200"/>
            <w:vAlign w:val="center"/>
            <w:hideMark/>
          </w:tcPr>
          <w:p w14:paraId="0DB68159" w14:textId="77777777" w:rsidR="00571CCA" w:rsidRPr="00571CCA" w:rsidRDefault="00571CCA" w:rsidP="00571CCA">
            <w:pPr>
              <w:spacing w:after="0" w:line="240" w:lineRule="auto"/>
              <w:jc w:val="center"/>
              <w:rPr>
                <w:rFonts w:ascii="Source Sans Pro" w:eastAsia="Times New Roman" w:hAnsi="Source Sans Pro" w:cs="Calibri"/>
                <w:b/>
                <w:bCs/>
                <w:color w:val="FFFFFF"/>
              </w:rPr>
            </w:pPr>
            <w:proofErr w:type="spellStart"/>
            <w:r w:rsidRPr="00571CCA">
              <w:rPr>
                <w:rFonts w:ascii="Source Sans Pro" w:eastAsia="Times New Roman" w:hAnsi="Source Sans Pro" w:cs="Calibri"/>
                <w:b/>
                <w:bCs/>
                <w:color w:val="FFFFFF"/>
              </w:rPr>
              <w:t>Horaires</w:t>
            </w:r>
            <w:proofErr w:type="spellEnd"/>
          </w:p>
        </w:tc>
        <w:tc>
          <w:tcPr>
            <w:tcW w:w="3211" w:type="dxa"/>
            <w:tcBorders>
              <w:top w:val="single" w:sz="4" w:space="0" w:color="auto"/>
              <w:left w:val="single" w:sz="4" w:space="0" w:color="auto"/>
              <w:bottom w:val="single" w:sz="4" w:space="0" w:color="auto"/>
              <w:right w:val="single" w:sz="4" w:space="0" w:color="auto"/>
            </w:tcBorders>
            <w:shd w:val="clear" w:color="000000" w:fill="65A200"/>
            <w:vAlign w:val="center"/>
            <w:hideMark/>
          </w:tcPr>
          <w:p w14:paraId="2D8CDC65" w14:textId="77777777" w:rsidR="00571CCA" w:rsidRPr="00571CCA" w:rsidRDefault="00571CCA" w:rsidP="00571CCA">
            <w:pPr>
              <w:spacing w:after="0" w:line="240" w:lineRule="auto"/>
              <w:jc w:val="center"/>
              <w:rPr>
                <w:rFonts w:ascii="Source Sans Pro" w:eastAsia="Times New Roman" w:hAnsi="Source Sans Pro" w:cs="Calibri"/>
                <w:b/>
                <w:bCs/>
                <w:color w:val="FFFFFF"/>
              </w:rPr>
            </w:pPr>
            <w:r w:rsidRPr="00571CCA">
              <w:rPr>
                <w:rFonts w:ascii="Source Sans Pro" w:eastAsia="Times New Roman" w:hAnsi="Source Sans Pro" w:cs="Calibri"/>
                <w:b/>
                <w:bCs/>
                <w:color w:val="FFFFFF"/>
              </w:rPr>
              <w:t>JOUR 1</w:t>
            </w:r>
          </w:p>
        </w:tc>
        <w:tc>
          <w:tcPr>
            <w:tcW w:w="3210" w:type="dxa"/>
            <w:tcBorders>
              <w:top w:val="single" w:sz="4" w:space="0" w:color="auto"/>
              <w:left w:val="single" w:sz="4" w:space="0" w:color="auto"/>
              <w:bottom w:val="single" w:sz="4" w:space="0" w:color="auto"/>
              <w:right w:val="single" w:sz="4" w:space="0" w:color="auto"/>
            </w:tcBorders>
            <w:shd w:val="clear" w:color="000000" w:fill="65A200"/>
            <w:vAlign w:val="center"/>
            <w:hideMark/>
          </w:tcPr>
          <w:p w14:paraId="0FEFD6DA" w14:textId="77777777" w:rsidR="00571CCA" w:rsidRPr="00571CCA" w:rsidRDefault="00571CCA" w:rsidP="00571CCA">
            <w:pPr>
              <w:spacing w:after="0" w:line="240" w:lineRule="auto"/>
              <w:jc w:val="center"/>
              <w:rPr>
                <w:rFonts w:ascii="Source Sans Pro" w:eastAsia="Times New Roman" w:hAnsi="Source Sans Pro" w:cs="Calibri"/>
                <w:b/>
                <w:bCs/>
                <w:color w:val="FFFFFF"/>
              </w:rPr>
            </w:pPr>
            <w:r w:rsidRPr="00571CCA">
              <w:rPr>
                <w:rFonts w:ascii="Source Sans Pro" w:eastAsia="Times New Roman" w:hAnsi="Source Sans Pro" w:cs="Calibri"/>
                <w:b/>
                <w:bCs/>
                <w:color w:val="FFFFFF"/>
              </w:rPr>
              <w:t>JOUR 2</w:t>
            </w:r>
          </w:p>
        </w:tc>
        <w:tc>
          <w:tcPr>
            <w:tcW w:w="3211" w:type="dxa"/>
            <w:tcBorders>
              <w:top w:val="single" w:sz="4" w:space="0" w:color="auto"/>
              <w:left w:val="single" w:sz="4" w:space="0" w:color="auto"/>
              <w:bottom w:val="single" w:sz="4" w:space="0" w:color="auto"/>
              <w:right w:val="single" w:sz="4" w:space="0" w:color="auto"/>
            </w:tcBorders>
            <w:shd w:val="clear" w:color="000000" w:fill="65A200"/>
            <w:vAlign w:val="center"/>
            <w:hideMark/>
          </w:tcPr>
          <w:p w14:paraId="7F121998" w14:textId="77777777" w:rsidR="00571CCA" w:rsidRPr="00571CCA" w:rsidRDefault="00571CCA" w:rsidP="00571CCA">
            <w:pPr>
              <w:spacing w:after="0" w:line="240" w:lineRule="auto"/>
              <w:jc w:val="center"/>
              <w:rPr>
                <w:rFonts w:ascii="Source Sans Pro" w:eastAsia="Times New Roman" w:hAnsi="Source Sans Pro" w:cs="Calibri"/>
                <w:b/>
                <w:bCs/>
                <w:color w:val="FFFFFF"/>
              </w:rPr>
            </w:pPr>
            <w:r w:rsidRPr="00571CCA">
              <w:rPr>
                <w:rFonts w:ascii="Source Sans Pro" w:eastAsia="Times New Roman" w:hAnsi="Source Sans Pro" w:cs="Calibri"/>
                <w:b/>
                <w:bCs/>
                <w:color w:val="FFFFFF"/>
              </w:rPr>
              <w:t>JOUR 3</w:t>
            </w:r>
          </w:p>
        </w:tc>
        <w:tc>
          <w:tcPr>
            <w:tcW w:w="3211" w:type="dxa"/>
            <w:tcBorders>
              <w:top w:val="single" w:sz="4" w:space="0" w:color="auto"/>
              <w:left w:val="single" w:sz="4" w:space="0" w:color="auto"/>
              <w:bottom w:val="single" w:sz="4" w:space="0" w:color="auto"/>
              <w:right w:val="single" w:sz="4" w:space="0" w:color="auto"/>
            </w:tcBorders>
            <w:shd w:val="clear" w:color="000000" w:fill="65A200"/>
            <w:vAlign w:val="center"/>
            <w:hideMark/>
          </w:tcPr>
          <w:p w14:paraId="746CE975" w14:textId="77777777" w:rsidR="00571CCA" w:rsidRPr="00571CCA" w:rsidRDefault="00571CCA" w:rsidP="00571CCA">
            <w:pPr>
              <w:spacing w:after="0" w:line="240" w:lineRule="auto"/>
              <w:jc w:val="center"/>
              <w:rPr>
                <w:rFonts w:ascii="Source Sans Pro" w:eastAsia="Times New Roman" w:hAnsi="Source Sans Pro" w:cs="Calibri"/>
                <w:b/>
                <w:bCs/>
                <w:color w:val="FFFFFF"/>
              </w:rPr>
            </w:pPr>
            <w:r w:rsidRPr="00571CCA">
              <w:rPr>
                <w:rFonts w:ascii="Source Sans Pro" w:eastAsia="Times New Roman" w:hAnsi="Source Sans Pro" w:cs="Calibri"/>
                <w:b/>
                <w:bCs/>
                <w:color w:val="FFFFFF"/>
              </w:rPr>
              <w:t>JOUR 4</w:t>
            </w:r>
          </w:p>
        </w:tc>
      </w:tr>
      <w:tr w:rsidR="00571CCA" w:rsidRPr="00571CCA" w14:paraId="490621F2" w14:textId="77777777" w:rsidTr="00571CCA">
        <w:trPr>
          <w:trHeight w:val="600"/>
        </w:trPr>
        <w:tc>
          <w:tcPr>
            <w:tcW w:w="1757" w:type="dxa"/>
            <w:tcBorders>
              <w:top w:val="single" w:sz="4" w:space="0" w:color="auto"/>
              <w:left w:val="single" w:sz="4" w:space="0" w:color="auto"/>
              <w:bottom w:val="single" w:sz="4" w:space="0" w:color="auto"/>
              <w:right w:val="single" w:sz="4" w:space="0" w:color="auto"/>
            </w:tcBorders>
            <w:shd w:val="clear" w:color="000000" w:fill="EBF1DE"/>
            <w:vAlign w:val="center"/>
            <w:hideMark/>
          </w:tcPr>
          <w:p w14:paraId="227C3298" w14:textId="77777777" w:rsidR="00571CCA" w:rsidRPr="00571CCA" w:rsidRDefault="00571CCA" w:rsidP="00571CCA">
            <w:pPr>
              <w:spacing w:after="0" w:line="240" w:lineRule="auto"/>
              <w:jc w:val="center"/>
              <w:rPr>
                <w:rFonts w:ascii="Source Sans Pro" w:eastAsia="Times New Roman" w:hAnsi="Source Sans Pro" w:cs="Calibri"/>
                <w:b/>
                <w:bCs/>
                <w:color w:val="000000"/>
              </w:rPr>
            </w:pPr>
            <w:r w:rsidRPr="00571CCA">
              <w:rPr>
                <w:rFonts w:ascii="Source Sans Pro" w:eastAsia="Times New Roman" w:hAnsi="Source Sans Pro" w:cs="Calibri"/>
                <w:b/>
                <w:bCs/>
                <w:color w:val="000000"/>
              </w:rPr>
              <w:t>08 h 30 – 9 h</w:t>
            </w:r>
          </w:p>
        </w:tc>
        <w:tc>
          <w:tcPr>
            <w:tcW w:w="3211"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1ADB6C1" w14:textId="77777777" w:rsidR="00571CCA" w:rsidRPr="00571CCA" w:rsidRDefault="00571CCA" w:rsidP="00571CCA">
            <w:pPr>
              <w:spacing w:after="0" w:line="240" w:lineRule="auto"/>
              <w:jc w:val="center"/>
              <w:rPr>
                <w:rFonts w:ascii="Source Sans Pro" w:eastAsia="Times New Roman" w:hAnsi="Source Sans Pro" w:cs="Calibri"/>
              </w:rPr>
            </w:pPr>
            <w:proofErr w:type="spellStart"/>
            <w:r w:rsidRPr="00571CCA">
              <w:rPr>
                <w:rFonts w:ascii="Source Sans Pro" w:eastAsia="Times New Roman" w:hAnsi="Source Sans Pro" w:cs="Calibri"/>
              </w:rPr>
              <w:t>Accueil</w:t>
            </w:r>
            <w:proofErr w:type="spellEnd"/>
          </w:p>
        </w:tc>
        <w:tc>
          <w:tcPr>
            <w:tcW w:w="3210" w:type="dxa"/>
            <w:tcBorders>
              <w:top w:val="single" w:sz="4" w:space="0" w:color="auto"/>
              <w:left w:val="single" w:sz="4" w:space="0" w:color="auto"/>
              <w:bottom w:val="single" w:sz="4" w:space="0" w:color="auto"/>
              <w:right w:val="single" w:sz="4" w:space="0" w:color="auto"/>
            </w:tcBorders>
            <w:shd w:val="clear" w:color="000000" w:fill="EBF1DE"/>
            <w:vAlign w:val="center"/>
            <w:hideMark/>
          </w:tcPr>
          <w:p w14:paraId="5048D32B" w14:textId="77777777" w:rsidR="00571CCA" w:rsidRPr="00571CCA" w:rsidRDefault="00571CCA" w:rsidP="00571CCA">
            <w:pPr>
              <w:spacing w:after="0" w:line="240" w:lineRule="auto"/>
              <w:jc w:val="center"/>
              <w:rPr>
                <w:rFonts w:ascii="Source Sans Pro" w:eastAsia="Times New Roman" w:hAnsi="Source Sans Pro" w:cs="Calibri"/>
                <w:color w:val="000000"/>
                <w:lang w:val="fr-FR"/>
              </w:rPr>
            </w:pPr>
            <w:r w:rsidRPr="00571CCA">
              <w:rPr>
                <w:rFonts w:ascii="Source Sans Pro" w:eastAsia="Times New Roman" w:hAnsi="Source Sans Pro" w:cs="Calibri"/>
                <w:color w:val="000000"/>
                <w:lang w:val="fr-FR"/>
              </w:rPr>
              <w:t>Synthèse de la journée précédente</w:t>
            </w:r>
          </w:p>
        </w:tc>
        <w:tc>
          <w:tcPr>
            <w:tcW w:w="3211" w:type="dxa"/>
            <w:tcBorders>
              <w:top w:val="single" w:sz="4" w:space="0" w:color="auto"/>
              <w:left w:val="single" w:sz="4" w:space="0" w:color="auto"/>
              <w:bottom w:val="single" w:sz="4" w:space="0" w:color="auto"/>
              <w:right w:val="single" w:sz="4" w:space="0" w:color="auto"/>
            </w:tcBorders>
            <w:shd w:val="clear" w:color="000000" w:fill="EBF1DE"/>
            <w:vAlign w:val="center"/>
            <w:hideMark/>
          </w:tcPr>
          <w:p w14:paraId="14D9F649" w14:textId="77777777" w:rsidR="00571CCA" w:rsidRPr="00571CCA" w:rsidRDefault="00571CCA" w:rsidP="00571CCA">
            <w:pPr>
              <w:spacing w:after="0" w:line="240" w:lineRule="auto"/>
              <w:jc w:val="center"/>
              <w:rPr>
                <w:rFonts w:ascii="Source Sans Pro" w:eastAsia="Times New Roman" w:hAnsi="Source Sans Pro" w:cs="Calibri"/>
                <w:color w:val="000000"/>
                <w:lang w:val="fr-FR"/>
              </w:rPr>
            </w:pPr>
            <w:r w:rsidRPr="00571CCA">
              <w:rPr>
                <w:rFonts w:ascii="Source Sans Pro" w:eastAsia="Times New Roman" w:hAnsi="Source Sans Pro" w:cs="Calibri"/>
                <w:color w:val="000000"/>
                <w:lang w:val="fr-FR"/>
              </w:rPr>
              <w:t>Synthèse de la journée précédente</w:t>
            </w:r>
          </w:p>
        </w:tc>
        <w:tc>
          <w:tcPr>
            <w:tcW w:w="3211" w:type="dxa"/>
            <w:tcBorders>
              <w:top w:val="single" w:sz="4" w:space="0" w:color="auto"/>
              <w:left w:val="single" w:sz="4" w:space="0" w:color="auto"/>
              <w:bottom w:val="single" w:sz="4" w:space="0" w:color="auto"/>
              <w:right w:val="single" w:sz="4" w:space="0" w:color="auto"/>
            </w:tcBorders>
            <w:shd w:val="clear" w:color="000000" w:fill="EBF1DE"/>
            <w:vAlign w:val="center"/>
            <w:hideMark/>
          </w:tcPr>
          <w:p w14:paraId="08CA03F2" w14:textId="77777777" w:rsidR="00571CCA" w:rsidRPr="00571CCA" w:rsidRDefault="00571CCA" w:rsidP="00571CCA">
            <w:pPr>
              <w:spacing w:after="0" w:line="240" w:lineRule="auto"/>
              <w:jc w:val="center"/>
              <w:rPr>
                <w:rFonts w:ascii="Source Sans Pro" w:eastAsia="Times New Roman" w:hAnsi="Source Sans Pro" w:cs="Calibri"/>
                <w:color w:val="000000"/>
                <w:lang w:val="fr-FR"/>
              </w:rPr>
            </w:pPr>
            <w:r w:rsidRPr="00571CCA">
              <w:rPr>
                <w:rFonts w:ascii="Source Sans Pro" w:eastAsia="Times New Roman" w:hAnsi="Source Sans Pro" w:cs="Calibri"/>
                <w:color w:val="000000"/>
                <w:lang w:val="fr-FR"/>
              </w:rPr>
              <w:t>Synthèse de la journée précédente</w:t>
            </w:r>
          </w:p>
        </w:tc>
      </w:tr>
      <w:tr w:rsidR="00571CCA" w:rsidRPr="00571CCA" w14:paraId="5F379853" w14:textId="77777777" w:rsidTr="00571CCA">
        <w:trPr>
          <w:trHeight w:val="600"/>
        </w:trPr>
        <w:tc>
          <w:tcPr>
            <w:tcW w:w="1757" w:type="dxa"/>
            <w:tcBorders>
              <w:top w:val="single" w:sz="4" w:space="0" w:color="auto"/>
              <w:left w:val="single" w:sz="4" w:space="0" w:color="auto"/>
              <w:bottom w:val="single" w:sz="4" w:space="0" w:color="auto"/>
              <w:right w:val="single" w:sz="4" w:space="0" w:color="auto"/>
            </w:tcBorders>
            <w:shd w:val="clear" w:color="000000" w:fill="EBF1DE"/>
            <w:vAlign w:val="center"/>
            <w:hideMark/>
          </w:tcPr>
          <w:p w14:paraId="0B512240" w14:textId="77777777" w:rsidR="00571CCA" w:rsidRPr="00571CCA" w:rsidRDefault="00571CCA" w:rsidP="00571CCA">
            <w:pPr>
              <w:spacing w:after="0" w:line="240" w:lineRule="auto"/>
              <w:jc w:val="center"/>
              <w:rPr>
                <w:rFonts w:ascii="Source Sans Pro" w:eastAsia="Times New Roman" w:hAnsi="Source Sans Pro" w:cs="Calibri"/>
                <w:b/>
                <w:bCs/>
                <w:color w:val="000000"/>
              </w:rPr>
            </w:pPr>
            <w:r w:rsidRPr="00571CCA">
              <w:rPr>
                <w:rFonts w:ascii="Source Sans Pro" w:eastAsia="Times New Roman" w:hAnsi="Source Sans Pro" w:cs="Calibri"/>
                <w:b/>
                <w:bCs/>
                <w:color w:val="000000"/>
              </w:rPr>
              <w:t>9 h – 9 h 30</w:t>
            </w:r>
          </w:p>
        </w:tc>
        <w:tc>
          <w:tcPr>
            <w:tcW w:w="3211" w:type="dxa"/>
            <w:vMerge w:val="restart"/>
            <w:tcBorders>
              <w:top w:val="single" w:sz="4" w:space="0" w:color="auto"/>
              <w:left w:val="single" w:sz="4" w:space="0" w:color="auto"/>
              <w:bottom w:val="single" w:sz="4" w:space="0" w:color="auto"/>
              <w:right w:val="single" w:sz="4" w:space="0" w:color="auto"/>
            </w:tcBorders>
            <w:vAlign w:val="center"/>
            <w:hideMark/>
          </w:tcPr>
          <w:p w14:paraId="429BA2DA" w14:textId="77777777" w:rsidR="00571CCA" w:rsidRPr="00571CCA" w:rsidRDefault="00571CCA" w:rsidP="00571CCA">
            <w:pPr>
              <w:spacing w:after="0" w:line="240" w:lineRule="auto"/>
              <w:jc w:val="center"/>
              <w:rPr>
                <w:rFonts w:ascii="Source Sans Pro" w:eastAsia="Times New Roman" w:hAnsi="Source Sans Pro" w:cs="Calibri"/>
                <w:color w:val="000000"/>
                <w:lang w:val="fr-FR"/>
              </w:rPr>
            </w:pPr>
            <w:r w:rsidRPr="00571CCA">
              <w:rPr>
                <w:rFonts w:ascii="Source Sans Pro" w:eastAsia="Times New Roman" w:hAnsi="Source Sans Pro" w:cs="Calibri"/>
                <w:b/>
                <w:bCs/>
                <w:color w:val="000000"/>
                <w:lang w:val="fr-FR"/>
              </w:rPr>
              <w:t>Session d’ouverture</w:t>
            </w:r>
            <w:r w:rsidRPr="00571CCA">
              <w:rPr>
                <w:rFonts w:ascii="Source Sans Pro" w:eastAsia="Times New Roman" w:hAnsi="Source Sans Pro" w:cs="Calibri"/>
                <w:b/>
                <w:bCs/>
                <w:color w:val="000000"/>
                <w:lang w:val="fr-FR"/>
              </w:rPr>
              <w:br/>
            </w:r>
            <w:r w:rsidRPr="00571CCA">
              <w:rPr>
                <w:rFonts w:ascii="Source Sans Pro" w:eastAsia="Times New Roman" w:hAnsi="Source Sans Pro" w:cs="Calibri"/>
                <w:color w:val="000000"/>
                <w:lang w:val="fr-FR"/>
              </w:rPr>
              <w:t>Mot de bienvenue (</w:t>
            </w:r>
            <w:proofErr w:type="gramStart"/>
            <w:r w:rsidRPr="00571CCA">
              <w:rPr>
                <w:rFonts w:ascii="Source Sans Pro" w:eastAsia="Times New Roman" w:hAnsi="Source Sans Pro" w:cs="Calibri"/>
                <w:color w:val="000000"/>
                <w:lang w:val="fr-FR"/>
              </w:rPr>
              <w:t>Ministère de la santé</w:t>
            </w:r>
            <w:proofErr w:type="gramEnd"/>
            <w:r w:rsidRPr="00571CCA">
              <w:rPr>
                <w:rFonts w:ascii="Source Sans Pro" w:eastAsia="Times New Roman" w:hAnsi="Source Sans Pro" w:cs="Calibri"/>
                <w:color w:val="000000"/>
                <w:lang w:val="fr-FR"/>
              </w:rPr>
              <w:t>, OMS), présentations, attentes, photo de groupe</w:t>
            </w:r>
          </w:p>
        </w:tc>
        <w:tc>
          <w:tcPr>
            <w:tcW w:w="321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67C36879" w14:textId="77777777" w:rsidR="00571CCA" w:rsidRPr="00571CCA" w:rsidRDefault="00571CCA" w:rsidP="00571CCA">
            <w:pPr>
              <w:spacing w:after="0" w:line="240" w:lineRule="auto"/>
              <w:jc w:val="center"/>
              <w:rPr>
                <w:rFonts w:ascii="Source Sans Pro" w:eastAsia="Times New Roman" w:hAnsi="Source Sans Pro" w:cs="Calibri"/>
                <w:color w:val="000000"/>
                <w:lang w:val="fr-FR"/>
              </w:rPr>
            </w:pPr>
            <w:r w:rsidRPr="00571CCA">
              <w:rPr>
                <w:rFonts w:ascii="Source Sans Pro" w:eastAsia="Times New Roman" w:hAnsi="Source Sans Pro" w:cs="Calibri"/>
                <w:color w:val="000000"/>
                <w:lang w:val="fr-FR"/>
              </w:rPr>
              <w:t>3.1 Aperçu de l’exercice pratique destiné aux EIR – Avec la 'casquette' du facilitateur</w:t>
            </w:r>
          </w:p>
        </w:tc>
        <w:tc>
          <w:tcPr>
            <w:tcW w:w="3211" w:type="dxa"/>
            <w:vMerge w:val="restart"/>
            <w:tcBorders>
              <w:top w:val="single" w:sz="4" w:space="0" w:color="auto"/>
              <w:left w:val="single" w:sz="4" w:space="0" w:color="auto"/>
              <w:bottom w:val="single" w:sz="4" w:space="0" w:color="auto"/>
              <w:right w:val="single" w:sz="4" w:space="0" w:color="auto"/>
            </w:tcBorders>
            <w:shd w:val="clear" w:color="000000" w:fill="65A200"/>
            <w:vAlign w:val="center"/>
            <w:hideMark/>
          </w:tcPr>
          <w:p w14:paraId="4E8BDDA5" w14:textId="77777777" w:rsidR="00571CCA" w:rsidRPr="00571CCA" w:rsidRDefault="00571CCA" w:rsidP="00571CCA">
            <w:pPr>
              <w:spacing w:after="0" w:line="240" w:lineRule="auto"/>
              <w:jc w:val="center"/>
              <w:rPr>
                <w:rFonts w:ascii="Source Sans Pro" w:eastAsia="Times New Roman" w:hAnsi="Source Sans Pro" w:cs="Calibri"/>
                <w:color w:val="FFFFFF"/>
                <w:lang w:val="fr-FR"/>
              </w:rPr>
            </w:pPr>
            <w:r w:rsidRPr="00571CCA">
              <w:rPr>
                <w:rFonts w:ascii="Source Sans Pro" w:eastAsia="Times New Roman" w:hAnsi="Source Sans Pro" w:cs="Calibri"/>
                <w:color w:val="FFFFFF"/>
                <w:lang w:val="fr-FR"/>
              </w:rPr>
              <w:t>3.5 C3. À l’hôpital général de Karan : entretien avec une patiente et prélèvement d’échantillon</w:t>
            </w:r>
          </w:p>
        </w:tc>
        <w:tc>
          <w:tcPr>
            <w:tcW w:w="3211" w:type="dxa"/>
            <w:vMerge w:val="restart"/>
            <w:tcBorders>
              <w:top w:val="single" w:sz="4" w:space="0" w:color="auto"/>
              <w:left w:val="single" w:sz="4" w:space="0" w:color="auto"/>
              <w:bottom w:val="single" w:sz="4" w:space="0" w:color="auto"/>
              <w:right w:val="single" w:sz="4" w:space="0" w:color="auto"/>
            </w:tcBorders>
            <w:shd w:val="clear" w:color="000000" w:fill="65A200"/>
            <w:vAlign w:val="center"/>
            <w:hideMark/>
          </w:tcPr>
          <w:p w14:paraId="66C2EE29" w14:textId="77777777" w:rsidR="00571CCA" w:rsidRPr="00571CCA" w:rsidRDefault="00571CCA" w:rsidP="00571CCA">
            <w:pPr>
              <w:spacing w:after="0" w:line="240" w:lineRule="auto"/>
              <w:jc w:val="center"/>
              <w:rPr>
                <w:rFonts w:ascii="Source Sans Pro" w:eastAsia="Times New Roman" w:hAnsi="Source Sans Pro" w:cs="Calibri"/>
                <w:color w:val="FFFFFF"/>
                <w:lang w:val="fr-FR"/>
              </w:rPr>
            </w:pPr>
            <w:r w:rsidRPr="00571CCA">
              <w:rPr>
                <w:rFonts w:ascii="Source Sans Pro" w:eastAsia="Times New Roman" w:hAnsi="Source Sans Pro" w:cs="Calibri"/>
                <w:color w:val="FFFFFF"/>
                <w:lang w:val="fr-FR"/>
              </w:rPr>
              <w:t xml:space="preserve">3.8 C6. Rapport d’enquête </w:t>
            </w:r>
            <w:r w:rsidRPr="00571CCA">
              <w:rPr>
                <w:rFonts w:ascii="Source Sans Pro" w:eastAsia="Times New Roman" w:hAnsi="Source Sans Pro" w:cs="Calibri"/>
                <w:color w:val="FFFFFF"/>
                <w:lang w:val="fr-FR"/>
              </w:rPr>
              <w:br/>
            </w:r>
            <w:r w:rsidRPr="00571CCA">
              <w:rPr>
                <w:rFonts w:ascii="Source Sans Pro" w:eastAsia="Times New Roman" w:hAnsi="Source Sans Pro" w:cs="Calibri"/>
                <w:b/>
                <w:bCs/>
                <w:color w:val="FFFFFF"/>
                <w:lang w:val="fr-FR"/>
              </w:rPr>
              <w:t>Café en travaillant</w:t>
            </w:r>
          </w:p>
        </w:tc>
      </w:tr>
      <w:tr w:rsidR="00571CCA" w:rsidRPr="00571CCA" w14:paraId="5C42B7F8" w14:textId="77777777" w:rsidTr="00571CCA">
        <w:trPr>
          <w:trHeight w:val="735"/>
        </w:trPr>
        <w:tc>
          <w:tcPr>
            <w:tcW w:w="1757" w:type="dxa"/>
            <w:tcBorders>
              <w:top w:val="single" w:sz="4" w:space="0" w:color="auto"/>
              <w:left w:val="single" w:sz="4" w:space="0" w:color="auto"/>
              <w:bottom w:val="single" w:sz="4" w:space="0" w:color="auto"/>
              <w:right w:val="single" w:sz="4" w:space="0" w:color="auto"/>
            </w:tcBorders>
            <w:shd w:val="clear" w:color="000000" w:fill="EBF1DE"/>
            <w:vAlign w:val="center"/>
            <w:hideMark/>
          </w:tcPr>
          <w:p w14:paraId="72DB8489" w14:textId="77777777" w:rsidR="00571CCA" w:rsidRPr="00571CCA" w:rsidRDefault="00571CCA" w:rsidP="00571CCA">
            <w:pPr>
              <w:spacing w:after="0" w:line="240" w:lineRule="auto"/>
              <w:jc w:val="center"/>
              <w:rPr>
                <w:rFonts w:ascii="Source Sans Pro" w:eastAsia="Times New Roman" w:hAnsi="Source Sans Pro" w:cs="Calibri"/>
                <w:b/>
                <w:bCs/>
                <w:color w:val="000000"/>
              </w:rPr>
            </w:pPr>
            <w:r w:rsidRPr="00571CCA">
              <w:rPr>
                <w:rFonts w:ascii="Source Sans Pro" w:eastAsia="Times New Roman" w:hAnsi="Source Sans Pro" w:cs="Calibri"/>
                <w:b/>
                <w:bCs/>
                <w:color w:val="000000"/>
              </w:rPr>
              <w:t>9 h 30 – 10 h</w:t>
            </w:r>
          </w:p>
        </w:tc>
        <w:tc>
          <w:tcPr>
            <w:tcW w:w="3211" w:type="dxa"/>
            <w:vMerge/>
            <w:tcBorders>
              <w:top w:val="single" w:sz="4" w:space="0" w:color="auto"/>
              <w:left w:val="single" w:sz="4" w:space="0" w:color="auto"/>
              <w:bottom w:val="single" w:sz="4" w:space="0" w:color="auto"/>
              <w:right w:val="single" w:sz="4" w:space="0" w:color="auto"/>
            </w:tcBorders>
            <w:vAlign w:val="center"/>
            <w:hideMark/>
          </w:tcPr>
          <w:p w14:paraId="6A787A8C" w14:textId="77777777" w:rsidR="00571CCA" w:rsidRPr="00571CCA" w:rsidRDefault="00571CCA" w:rsidP="00571CCA">
            <w:pPr>
              <w:spacing w:after="0" w:line="240" w:lineRule="auto"/>
              <w:rPr>
                <w:rFonts w:ascii="Source Sans Pro" w:eastAsia="Times New Roman" w:hAnsi="Source Sans Pro" w:cs="Calibri"/>
                <w:color w:val="000000"/>
              </w:rPr>
            </w:pPr>
          </w:p>
        </w:tc>
        <w:tc>
          <w:tcPr>
            <w:tcW w:w="3210" w:type="dxa"/>
            <w:vMerge/>
            <w:tcBorders>
              <w:top w:val="single" w:sz="4" w:space="0" w:color="auto"/>
              <w:left w:val="single" w:sz="4" w:space="0" w:color="auto"/>
              <w:bottom w:val="single" w:sz="4" w:space="0" w:color="auto"/>
              <w:right w:val="single" w:sz="4" w:space="0" w:color="auto"/>
            </w:tcBorders>
            <w:vAlign w:val="center"/>
            <w:hideMark/>
          </w:tcPr>
          <w:p w14:paraId="2B023396" w14:textId="77777777" w:rsidR="00571CCA" w:rsidRPr="00571CCA" w:rsidRDefault="00571CCA" w:rsidP="00571CCA">
            <w:pPr>
              <w:spacing w:after="0" w:line="240" w:lineRule="auto"/>
              <w:rPr>
                <w:rFonts w:ascii="Source Sans Pro" w:eastAsia="Times New Roman" w:hAnsi="Source Sans Pro" w:cs="Calibri"/>
                <w:color w:val="000000"/>
              </w:rPr>
            </w:pPr>
          </w:p>
        </w:tc>
        <w:tc>
          <w:tcPr>
            <w:tcW w:w="3211" w:type="dxa"/>
            <w:vMerge/>
            <w:tcBorders>
              <w:top w:val="single" w:sz="4" w:space="0" w:color="auto"/>
              <w:left w:val="single" w:sz="4" w:space="0" w:color="auto"/>
              <w:bottom w:val="single" w:sz="4" w:space="0" w:color="auto"/>
              <w:right w:val="single" w:sz="4" w:space="0" w:color="auto"/>
            </w:tcBorders>
            <w:vAlign w:val="center"/>
            <w:hideMark/>
          </w:tcPr>
          <w:p w14:paraId="0E81DC75" w14:textId="77777777" w:rsidR="00571CCA" w:rsidRPr="00571CCA" w:rsidRDefault="00571CCA" w:rsidP="00571CCA">
            <w:pPr>
              <w:spacing w:after="0" w:line="240" w:lineRule="auto"/>
              <w:rPr>
                <w:rFonts w:ascii="Source Sans Pro" w:eastAsia="Times New Roman" w:hAnsi="Source Sans Pro" w:cs="Calibri"/>
                <w:color w:val="FFFFFF"/>
              </w:rPr>
            </w:pPr>
          </w:p>
        </w:tc>
        <w:tc>
          <w:tcPr>
            <w:tcW w:w="3211" w:type="dxa"/>
            <w:vMerge/>
            <w:tcBorders>
              <w:top w:val="single" w:sz="4" w:space="0" w:color="auto"/>
              <w:left w:val="single" w:sz="4" w:space="0" w:color="auto"/>
              <w:bottom w:val="single" w:sz="4" w:space="0" w:color="auto"/>
              <w:right w:val="single" w:sz="4" w:space="0" w:color="auto"/>
            </w:tcBorders>
            <w:vAlign w:val="center"/>
            <w:hideMark/>
          </w:tcPr>
          <w:p w14:paraId="26F33B9D" w14:textId="77777777" w:rsidR="00571CCA" w:rsidRPr="00571CCA" w:rsidRDefault="00571CCA" w:rsidP="00571CCA">
            <w:pPr>
              <w:spacing w:after="0" w:line="240" w:lineRule="auto"/>
              <w:rPr>
                <w:rFonts w:ascii="Source Sans Pro" w:eastAsia="Times New Roman" w:hAnsi="Source Sans Pro" w:cs="Calibri"/>
                <w:color w:val="FFFFFF"/>
              </w:rPr>
            </w:pPr>
          </w:p>
        </w:tc>
      </w:tr>
      <w:tr w:rsidR="00571CCA" w:rsidRPr="00571CCA" w14:paraId="17C3E3ED" w14:textId="77777777" w:rsidTr="00571CCA">
        <w:trPr>
          <w:trHeight w:val="600"/>
        </w:trPr>
        <w:tc>
          <w:tcPr>
            <w:tcW w:w="1757" w:type="dxa"/>
            <w:tcBorders>
              <w:top w:val="single" w:sz="4" w:space="0" w:color="auto"/>
              <w:left w:val="single" w:sz="4" w:space="0" w:color="auto"/>
              <w:bottom w:val="single" w:sz="4" w:space="0" w:color="auto"/>
              <w:right w:val="single" w:sz="4" w:space="0" w:color="auto"/>
            </w:tcBorders>
            <w:shd w:val="clear" w:color="000000" w:fill="EBF1DE"/>
            <w:vAlign w:val="center"/>
            <w:hideMark/>
          </w:tcPr>
          <w:p w14:paraId="06989F4E" w14:textId="77777777" w:rsidR="00571CCA" w:rsidRPr="00571CCA" w:rsidRDefault="00571CCA" w:rsidP="00571CCA">
            <w:pPr>
              <w:spacing w:after="0" w:line="240" w:lineRule="auto"/>
              <w:jc w:val="center"/>
              <w:rPr>
                <w:rFonts w:ascii="Source Sans Pro" w:eastAsia="Times New Roman" w:hAnsi="Source Sans Pro" w:cs="Calibri"/>
                <w:b/>
                <w:bCs/>
                <w:color w:val="000000"/>
              </w:rPr>
            </w:pPr>
            <w:r w:rsidRPr="00571CCA">
              <w:rPr>
                <w:rFonts w:ascii="Source Sans Pro" w:eastAsia="Times New Roman" w:hAnsi="Source Sans Pro" w:cs="Calibri"/>
                <w:b/>
                <w:bCs/>
                <w:color w:val="000000"/>
              </w:rPr>
              <w:t>10 h – 10 h 30</w:t>
            </w:r>
          </w:p>
        </w:tc>
        <w:tc>
          <w:tcPr>
            <w:tcW w:w="3211" w:type="dxa"/>
            <w:tcBorders>
              <w:top w:val="single" w:sz="4" w:space="0" w:color="auto"/>
              <w:left w:val="single" w:sz="4" w:space="0" w:color="auto"/>
              <w:bottom w:val="single" w:sz="4" w:space="0" w:color="auto"/>
              <w:right w:val="single" w:sz="4" w:space="0" w:color="auto"/>
            </w:tcBorders>
            <w:vAlign w:val="center"/>
            <w:hideMark/>
          </w:tcPr>
          <w:p w14:paraId="282430A1" w14:textId="77777777" w:rsidR="00571CCA" w:rsidRPr="00571CCA" w:rsidRDefault="00571CCA" w:rsidP="00571CCA">
            <w:pPr>
              <w:spacing w:after="0" w:line="240" w:lineRule="auto"/>
              <w:jc w:val="center"/>
              <w:rPr>
                <w:rFonts w:ascii="Source Sans Pro" w:eastAsia="Times New Roman" w:hAnsi="Source Sans Pro" w:cs="Calibri"/>
                <w:color w:val="000000"/>
                <w:lang w:val="fr-FR"/>
              </w:rPr>
            </w:pPr>
            <w:r w:rsidRPr="00571CCA">
              <w:rPr>
                <w:rFonts w:ascii="Source Sans Pro" w:eastAsia="Times New Roman" w:hAnsi="Source Sans Pro" w:cs="Calibri"/>
                <w:color w:val="000000"/>
                <w:lang w:val="fr-FR"/>
              </w:rPr>
              <w:t>1.1 Création et gestion d’une EIR en</w:t>
            </w:r>
            <w:r w:rsidRPr="00571CCA">
              <w:rPr>
                <w:rFonts w:ascii="Source Sans Pro" w:eastAsia="Times New Roman" w:hAnsi="Source Sans Pro" w:cs="Calibri"/>
                <w:color w:val="FF0000"/>
                <w:lang w:val="fr-FR"/>
              </w:rPr>
              <w:t xml:space="preserve"> [nom du pays]</w:t>
            </w:r>
          </w:p>
        </w:tc>
        <w:tc>
          <w:tcPr>
            <w:tcW w:w="3210" w:type="dxa"/>
            <w:tcBorders>
              <w:top w:val="single" w:sz="4" w:space="0" w:color="auto"/>
              <w:left w:val="single" w:sz="4" w:space="0" w:color="auto"/>
              <w:bottom w:val="single" w:sz="4" w:space="0" w:color="auto"/>
              <w:right w:val="single" w:sz="4" w:space="0" w:color="auto"/>
            </w:tcBorders>
            <w:shd w:val="clear" w:color="000000" w:fill="65A200"/>
            <w:vAlign w:val="center"/>
            <w:hideMark/>
          </w:tcPr>
          <w:p w14:paraId="0F6A5A4C" w14:textId="77777777" w:rsidR="00571CCA" w:rsidRPr="00571CCA" w:rsidRDefault="00571CCA" w:rsidP="00571CCA">
            <w:pPr>
              <w:spacing w:after="0" w:line="240" w:lineRule="auto"/>
              <w:jc w:val="center"/>
              <w:rPr>
                <w:rFonts w:ascii="Source Sans Pro" w:eastAsia="Times New Roman" w:hAnsi="Source Sans Pro" w:cs="Calibri"/>
                <w:color w:val="FFFFFF"/>
                <w:lang w:val="fr-FR"/>
              </w:rPr>
            </w:pPr>
            <w:r w:rsidRPr="00571CCA">
              <w:rPr>
                <w:rFonts w:ascii="Source Sans Pro" w:eastAsia="Times New Roman" w:hAnsi="Source Sans Pro" w:cs="Calibri"/>
                <w:color w:val="FFFFFF"/>
                <w:lang w:val="fr-FR"/>
              </w:rPr>
              <w:t>3.2 C0 Présentation de l’exercice pratique destiné aux EIR</w:t>
            </w:r>
          </w:p>
        </w:tc>
        <w:tc>
          <w:tcPr>
            <w:tcW w:w="3211" w:type="dxa"/>
            <w:vMerge/>
            <w:tcBorders>
              <w:top w:val="single" w:sz="4" w:space="0" w:color="auto"/>
              <w:left w:val="single" w:sz="4" w:space="0" w:color="auto"/>
              <w:bottom w:val="single" w:sz="4" w:space="0" w:color="auto"/>
              <w:right w:val="single" w:sz="4" w:space="0" w:color="auto"/>
            </w:tcBorders>
            <w:vAlign w:val="center"/>
            <w:hideMark/>
          </w:tcPr>
          <w:p w14:paraId="7E16C5DC" w14:textId="77777777" w:rsidR="00571CCA" w:rsidRPr="00571CCA" w:rsidRDefault="00571CCA" w:rsidP="00571CCA">
            <w:pPr>
              <w:spacing w:after="0" w:line="240" w:lineRule="auto"/>
              <w:rPr>
                <w:rFonts w:ascii="Source Sans Pro" w:eastAsia="Times New Roman" w:hAnsi="Source Sans Pro" w:cs="Calibri"/>
                <w:color w:val="FFFFFF"/>
                <w:lang w:val="fr-FR"/>
              </w:rPr>
            </w:pPr>
          </w:p>
        </w:tc>
        <w:tc>
          <w:tcPr>
            <w:tcW w:w="3211" w:type="dxa"/>
            <w:vMerge/>
            <w:tcBorders>
              <w:top w:val="single" w:sz="4" w:space="0" w:color="auto"/>
              <w:left w:val="single" w:sz="4" w:space="0" w:color="auto"/>
              <w:bottom w:val="single" w:sz="4" w:space="0" w:color="auto"/>
              <w:right w:val="single" w:sz="4" w:space="0" w:color="auto"/>
            </w:tcBorders>
            <w:vAlign w:val="center"/>
            <w:hideMark/>
          </w:tcPr>
          <w:p w14:paraId="4AB1883A" w14:textId="77777777" w:rsidR="00571CCA" w:rsidRPr="00571CCA" w:rsidRDefault="00571CCA" w:rsidP="00571CCA">
            <w:pPr>
              <w:spacing w:after="0" w:line="240" w:lineRule="auto"/>
              <w:rPr>
                <w:rFonts w:ascii="Source Sans Pro" w:eastAsia="Times New Roman" w:hAnsi="Source Sans Pro" w:cs="Calibri"/>
                <w:color w:val="FFFFFF"/>
                <w:lang w:val="fr-FR"/>
              </w:rPr>
            </w:pPr>
          </w:p>
        </w:tc>
      </w:tr>
      <w:tr w:rsidR="00571CCA" w:rsidRPr="00571CCA" w14:paraId="5A011C1F" w14:textId="77777777" w:rsidTr="00571CCA">
        <w:trPr>
          <w:trHeight w:val="600"/>
        </w:trPr>
        <w:tc>
          <w:tcPr>
            <w:tcW w:w="1757" w:type="dxa"/>
            <w:tcBorders>
              <w:top w:val="single" w:sz="4" w:space="0" w:color="auto"/>
              <w:left w:val="single" w:sz="4" w:space="0" w:color="auto"/>
              <w:bottom w:val="single" w:sz="4" w:space="0" w:color="auto"/>
              <w:right w:val="single" w:sz="4" w:space="0" w:color="auto"/>
            </w:tcBorders>
            <w:shd w:val="clear" w:color="000000" w:fill="EBF1DE"/>
            <w:vAlign w:val="center"/>
            <w:hideMark/>
          </w:tcPr>
          <w:p w14:paraId="510BC02E" w14:textId="77777777" w:rsidR="00571CCA" w:rsidRPr="00571CCA" w:rsidRDefault="00571CCA" w:rsidP="00571CCA">
            <w:pPr>
              <w:spacing w:after="0" w:line="240" w:lineRule="auto"/>
              <w:jc w:val="center"/>
              <w:rPr>
                <w:rFonts w:ascii="Source Sans Pro" w:eastAsia="Times New Roman" w:hAnsi="Source Sans Pro" w:cs="Calibri"/>
                <w:b/>
                <w:bCs/>
                <w:color w:val="000000"/>
              </w:rPr>
            </w:pPr>
            <w:r w:rsidRPr="00571CCA">
              <w:rPr>
                <w:rFonts w:ascii="Source Sans Pro" w:eastAsia="Times New Roman" w:hAnsi="Source Sans Pro" w:cs="Calibri"/>
                <w:b/>
                <w:bCs/>
                <w:color w:val="000000"/>
              </w:rPr>
              <w:t>10 h 30 – 11 h</w:t>
            </w:r>
          </w:p>
        </w:tc>
        <w:tc>
          <w:tcPr>
            <w:tcW w:w="9632" w:type="dxa"/>
            <w:gridSpan w:val="3"/>
            <w:tcBorders>
              <w:top w:val="single" w:sz="4" w:space="0" w:color="auto"/>
              <w:left w:val="single" w:sz="4" w:space="0" w:color="auto"/>
              <w:bottom w:val="single" w:sz="4" w:space="0" w:color="auto"/>
              <w:right w:val="single" w:sz="4" w:space="0" w:color="auto"/>
            </w:tcBorders>
            <w:shd w:val="clear" w:color="000000" w:fill="F2F2F2"/>
            <w:vAlign w:val="center"/>
            <w:hideMark/>
          </w:tcPr>
          <w:p w14:paraId="4AD890AF" w14:textId="77777777" w:rsidR="00571CCA" w:rsidRPr="00571CCA" w:rsidRDefault="00571CCA" w:rsidP="00571CCA">
            <w:pPr>
              <w:spacing w:after="0" w:line="240" w:lineRule="auto"/>
              <w:jc w:val="center"/>
              <w:rPr>
                <w:rFonts w:ascii="Source Sans Pro" w:eastAsia="Times New Roman" w:hAnsi="Source Sans Pro" w:cs="Calibri"/>
                <w:b/>
                <w:bCs/>
                <w:color w:val="000000"/>
              </w:rPr>
            </w:pPr>
            <w:r w:rsidRPr="00571CCA">
              <w:rPr>
                <w:rFonts w:ascii="Source Sans Pro" w:eastAsia="Times New Roman" w:hAnsi="Source Sans Pro" w:cs="Calibri"/>
                <w:b/>
                <w:bCs/>
                <w:color w:val="000000"/>
              </w:rPr>
              <w:t>Pause café</w:t>
            </w:r>
          </w:p>
        </w:tc>
        <w:tc>
          <w:tcPr>
            <w:tcW w:w="3211" w:type="dxa"/>
            <w:vMerge/>
            <w:tcBorders>
              <w:top w:val="single" w:sz="4" w:space="0" w:color="auto"/>
              <w:left w:val="single" w:sz="4" w:space="0" w:color="auto"/>
              <w:bottom w:val="single" w:sz="4" w:space="0" w:color="auto"/>
              <w:right w:val="single" w:sz="4" w:space="0" w:color="auto"/>
            </w:tcBorders>
            <w:vAlign w:val="center"/>
            <w:hideMark/>
          </w:tcPr>
          <w:p w14:paraId="71335998" w14:textId="77777777" w:rsidR="00571CCA" w:rsidRPr="00571CCA" w:rsidRDefault="00571CCA" w:rsidP="00571CCA">
            <w:pPr>
              <w:spacing w:after="0" w:line="240" w:lineRule="auto"/>
              <w:rPr>
                <w:rFonts w:ascii="Source Sans Pro" w:eastAsia="Times New Roman" w:hAnsi="Source Sans Pro" w:cs="Calibri"/>
                <w:color w:val="FFFFFF"/>
              </w:rPr>
            </w:pPr>
          </w:p>
        </w:tc>
      </w:tr>
      <w:tr w:rsidR="00571CCA" w:rsidRPr="00571CCA" w14:paraId="13CE717D" w14:textId="77777777" w:rsidTr="00571CCA">
        <w:trPr>
          <w:trHeight w:val="600"/>
        </w:trPr>
        <w:tc>
          <w:tcPr>
            <w:tcW w:w="1757" w:type="dxa"/>
            <w:tcBorders>
              <w:top w:val="single" w:sz="4" w:space="0" w:color="auto"/>
              <w:left w:val="single" w:sz="4" w:space="0" w:color="auto"/>
              <w:bottom w:val="single" w:sz="4" w:space="0" w:color="auto"/>
              <w:right w:val="single" w:sz="4" w:space="0" w:color="auto"/>
            </w:tcBorders>
            <w:shd w:val="clear" w:color="000000" w:fill="EBF1DE"/>
            <w:vAlign w:val="center"/>
            <w:hideMark/>
          </w:tcPr>
          <w:p w14:paraId="77A0AD7F" w14:textId="77777777" w:rsidR="00571CCA" w:rsidRPr="00571CCA" w:rsidRDefault="00571CCA" w:rsidP="00571CCA">
            <w:pPr>
              <w:spacing w:after="0" w:line="240" w:lineRule="auto"/>
              <w:jc w:val="center"/>
              <w:rPr>
                <w:rFonts w:ascii="Source Sans Pro" w:eastAsia="Times New Roman" w:hAnsi="Source Sans Pro" w:cs="Calibri"/>
                <w:b/>
                <w:bCs/>
                <w:color w:val="000000"/>
              </w:rPr>
            </w:pPr>
            <w:r w:rsidRPr="00571CCA">
              <w:rPr>
                <w:rFonts w:ascii="Source Sans Pro" w:eastAsia="Times New Roman" w:hAnsi="Source Sans Pro" w:cs="Calibri"/>
                <w:b/>
                <w:bCs/>
                <w:color w:val="000000"/>
              </w:rPr>
              <w:t>11 h – 11 h 30</w:t>
            </w:r>
          </w:p>
        </w:tc>
        <w:tc>
          <w:tcPr>
            <w:tcW w:w="3211" w:type="dxa"/>
            <w:tcBorders>
              <w:top w:val="single" w:sz="4" w:space="0" w:color="auto"/>
              <w:left w:val="single" w:sz="4" w:space="0" w:color="auto"/>
              <w:bottom w:val="single" w:sz="4" w:space="0" w:color="auto"/>
              <w:right w:val="single" w:sz="4" w:space="0" w:color="auto"/>
            </w:tcBorders>
            <w:vAlign w:val="center"/>
            <w:hideMark/>
          </w:tcPr>
          <w:p w14:paraId="6A2CD1FA" w14:textId="77777777" w:rsidR="00571CCA" w:rsidRPr="00571CCA" w:rsidRDefault="00571CCA" w:rsidP="00571CCA">
            <w:pPr>
              <w:spacing w:after="0" w:line="240" w:lineRule="auto"/>
              <w:jc w:val="center"/>
              <w:rPr>
                <w:rFonts w:ascii="Source Sans Pro" w:eastAsia="Times New Roman" w:hAnsi="Source Sans Pro" w:cs="Calibri"/>
                <w:lang w:val="fr-FR"/>
              </w:rPr>
            </w:pPr>
            <w:r w:rsidRPr="00571CCA">
              <w:rPr>
                <w:rFonts w:ascii="Source Sans Pro" w:eastAsia="Times New Roman" w:hAnsi="Source Sans Pro" w:cs="Calibri"/>
                <w:lang w:val="fr-FR"/>
              </w:rPr>
              <w:t>1.2 Mandat, rôles, connaissances et compétences des EIR</w:t>
            </w:r>
          </w:p>
        </w:tc>
        <w:tc>
          <w:tcPr>
            <w:tcW w:w="3210" w:type="dxa"/>
            <w:vMerge w:val="restart"/>
            <w:tcBorders>
              <w:top w:val="single" w:sz="4" w:space="0" w:color="auto"/>
              <w:left w:val="single" w:sz="4" w:space="0" w:color="auto"/>
              <w:bottom w:val="single" w:sz="4" w:space="0" w:color="auto"/>
              <w:right w:val="single" w:sz="4" w:space="0" w:color="auto"/>
            </w:tcBorders>
            <w:shd w:val="clear" w:color="000000" w:fill="65A200"/>
            <w:vAlign w:val="center"/>
            <w:hideMark/>
          </w:tcPr>
          <w:p w14:paraId="548052F0" w14:textId="77777777" w:rsidR="00571CCA" w:rsidRPr="00571CCA" w:rsidRDefault="00571CCA" w:rsidP="00571CCA">
            <w:pPr>
              <w:spacing w:after="0" w:line="240" w:lineRule="auto"/>
              <w:jc w:val="center"/>
              <w:rPr>
                <w:rFonts w:ascii="Source Sans Pro" w:eastAsia="Times New Roman" w:hAnsi="Source Sans Pro" w:cs="Calibri"/>
                <w:color w:val="FFFFFF"/>
              </w:rPr>
            </w:pPr>
            <w:r w:rsidRPr="00571CCA">
              <w:rPr>
                <w:rFonts w:ascii="Source Sans Pro" w:eastAsia="Times New Roman" w:hAnsi="Source Sans Pro" w:cs="Calibri"/>
                <w:color w:val="FFFFFF"/>
              </w:rPr>
              <w:t xml:space="preserve">3.3 C1. Activation de </w:t>
            </w:r>
            <w:proofErr w:type="spellStart"/>
            <w:r w:rsidRPr="00571CCA">
              <w:rPr>
                <w:rFonts w:ascii="Source Sans Pro" w:eastAsia="Times New Roman" w:hAnsi="Source Sans Pro" w:cs="Calibri"/>
                <w:color w:val="FFFFFF"/>
              </w:rPr>
              <w:t>l’EIR</w:t>
            </w:r>
            <w:proofErr w:type="spellEnd"/>
          </w:p>
        </w:tc>
        <w:tc>
          <w:tcPr>
            <w:tcW w:w="3211" w:type="dxa"/>
            <w:tcBorders>
              <w:top w:val="single" w:sz="4" w:space="0" w:color="auto"/>
              <w:left w:val="single" w:sz="4" w:space="0" w:color="auto"/>
              <w:bottom w:val="single" w:sz="4" w:space="0" w:color="auto"/>
              <w:right w:val="single" w:sz="4" w:space="0" w:color="auto"/>
            </w:tcBorders>
            <w:shd w:val="clear" w:color="000000" w:fill="65A200"/>
            <w:vAlign w:val="center"/>
            <w:hideMark/>
          </w:tcPr>
          <w:p w14:paraId="59FAA956" w14:textId="77777777" w:rsidR="00571CCA" w:rsidRPr="00571CCA" w:rsidRDefault="00571CCA" w:rsidP="00571CCA">
            <w:pPr>
              <w:spacing w:after="0" w:line="240" w:lineRule="auto"/>
              <w:jc w:val="center"/>
              <w:rPr>
                <w:rFonts w:ascii="Source Sans Pro" w:eastAsia="Times New Roman" w:hAnsi="Source Sans Pro" w:cs="Calibri"/>
                <w:color w:val="FFFFFF"/>
                <w:lang w:val="fr-FR"/>
              </w:rPr>
            </w:pPr>
            <w:proofErr w:type="spellStart"/>
            <w:r w:rsidRPr="00571CCA">
              <w:rPr>
                <w:rFonts w:ascii="Source Sans Pro" w:eastAsia="Times New Roman" w:hAnsi="Source Sans Pro" w:cs="Calibri"/>
                <w:color w:val="FFFFFF"/>
                <w:lang w:val="fr-FR"/>
              </w:rPr>
              <w:t>Débrifing</w:t>
            </w:r>
            <w:proofErr w:type="spellEnd"/>
            <w:r w:rsidRPr="00571CCA">
              <w:rPr>
                <w:rFonts w:ascii="Source Sans Pro" w:eastAsia="Times New Roman" w:hAnsi="Source Sans Pro" w:cs="Calibri"/>
                <w:color w:val="FFFFFF"/>
                <w:lang w:val="fr-FR"/>
              </w:rPr>
              <w:t xml:space="preserve"> de la session C3</w:t>
            </w:r>
          </w:p>
        </w:tc>
        <w:tc>
          <w:tcPr>
            <w:tcW w:w="3211" w:type="dxa"/>
            <w:vMerge w:val="restart"/>
            <w:tcBorders>
              <w:top w:val="single" w:sz="4" w:space="0" w:color="auto"/>
              <w:left w:val="single" w:sz="4" w:space="0" w:color="auto"/>
              <w:bottom w:val="single" w:sz="4" w:space="0" w:color="auto"/>
              <w:right w:val="single" w:sz="4" w:space="0" w:color="auto"/>
            </w:tcBorders>
            <w:shd w:val="clear" w:color="000000" w:fill="65A200"/>
            <w:vAlign w:val="center"/>
            <w:hideMark/>
          </w:tcPr>
          <w:p w14:paraId="003F3485" w14:textId="77777777" w:rsidR="00571CCA" w:rsidRPr="00571CCA" w:rsidRDefault="00571CCA" w:rsidP="00571CCA">
            <w:pPr>
              <w:spacing w:after="0" w:line="240" w:lineRule="auto"/>
              <w:jc w:val="center"/>
              <w:rPr>
                <w:rFonts w:ascii="Source Sans Pro" w:eastAsia="Times New Roman" w:hAnsi="Source Sans Pro" w:cs="Calibri"/>
                <w:color w:val="FFFFFF"/>
                <w:lang w:val="fr-FR"/>
              </w:rPr>
            </w:pPr>
            <w:r w:rsidRPr="00571CCA">
              <w:rPr>
                <w:rFonts w:ascii="Source Sans Pro" w:eastAsia="Times New Roman" w:hAnsi="Source Sans Pro" w:cs="Calibri"/>
                <w:color w:val="FFFFFF"/>
                <w:lang w:val="fr-FR"/>
              </w:rPr>
              <w:t>C6 Présentations des équipes et bilan en plénière</w:t>
            </w:r>
          </w:p>
        </w:tc>
      </w:tr>
      <w:tr w:rsidR="00571CCA" w:rsidRPr="00571CCA" w14:paraId="3E4B5479" w14:textId="77777777" w:rsidTr="00571CCA">
        <w:trPr>
          <w:trHeight w:val="600"/>
        </w:trPr>
        <w:tc>
          <w:tcPr>
            <w:tcW w:w="1757" w:type="dxa"/>
            <w:tcBorders>
              <w:top w:val="single" w:sz="4" w:space="0" w:color="auto"/>
              <w:left w:val="single" w:sz="4" w:space="0" w:color="auto"/>
              <w:bottom w:val="single" w:sz="4" w:space="0" w:color="auto"/>
              <w:right w:val="single" w:sz="4" w:space="0" w:color="auto"/>
            </w:tcBorders>
            <w:shd w:val="clear" w:color="000000" w:fill="EBF1DE"/>
            <w:vAlign w:val="center"/>
            <w:hideMark/>
          </w:tcPr>
          <w:p w14:paraId="71E49177" w14:textId="77777777" w:rsidR="00571CCA" w:rsidRPr="00571CCA" w:rsidRDefault="00571CCA" w:rsidP="00571CCA">
            <w:pPr>
              <w:spacing w:after="0" w:line="240" w:lineRule="auto"/>
              <w:jc w:val="center"/>
              <w:rPr>
                <w:rFonts w:ascii="Source Sans Pro" w:eastAsia="Times New Roman" w:hAnsi="Source Sans Pro" w:cs="Calibri"/>
                <w:b/>
                <w:bCs/>
                <w:color w:val="000000"/>
              </w:rPr>
            </w:pPr>
            <w:r w:rsidRPr="00571CCA">
              <w:rPr>
                <w:rFonts w:ascii="Source Sans Pro" w:eastAsia="Times New Roman" w:hAnsi="Source Sans Pro" w:cs="Calibri"/>
                <w:b/>
                <w:bCs/>
                <w:color w:val="000000"/>
              </w:rPr>
              <w:t>11 h 30 – 12 h</w:t>
            </w:r>
          </w:p>
        </w:tc>
        <w:tc>
          <w:tcPr>
            <w:tcW w:w="3211" w:type="dxa"/>
            <w:vMerge w:val="restart"/>
            <w:tcBorders>
              <w:top w:val="single" w:sz="4" w:space="0" w:color="auto"/>
              <w:left w:val="single" w:sz="4" w:space="0" w:color="auto"/>
              <w:bottom w:val="single" w:sz="4" w:space="0" w:color="auto"/>
              <w:right w:val="single" w:sz="4" w:space="0" w:color="auto"/>
            </w:tcBorders>
            <w:vAlign w:val="center"/>
            <w:hideMark/>
          </w:tcPr>
          <w:p w14:paraId="68AD6E42" w14:textId="77777777" w:rsidR="00571CCA" w:rsidRPr="00571CCA" w:rsidRDefault="00571CCA" w:rsidP="00571CCA">
            <w:pPr>
              <w:spacing w:after="0" w:line="240" w:lineRule="auto"/>
              <w:jc w:val="center"/>
              <w:rPr>
                <w:rFonts w:ascii="Source Sans Pro" w:eastAsia="Times New Roman" w:hAnsi="Source Sans Pro" w:cs="Calibri"/>
                <w:color w:val="000000"/>
                <w:lang w:val="fr-FR"/>
              </w:rPr>
            </w:pPr>
            <w:r w:rsidRPr="00571CCA">
              <w:rPr>
                <w:rFonts w:ascii="Source Sans Pro" w:eastAsia="Times New Roman" w:hAnsi="Source Sans Pro" w:cs="Calibri"/>
                <w:color w:val="000000"/>
                <w:lang w:val="fr-FR"/>
              </w:rPr>
              <w:t xml:space="preserve">2.1 Aperçu du programme de formation des EIR </w:t>
            </w:r>
            <w:r w:rsidRPr="00571CCA">
              <w:rPr>
                <w:rFonts w:ascii="Source Sans Pro" w:eastAsia="Times New Roman" w:hAnsi="Source Sans Pro" w:cs="Calibri"/>
                <w:color w:val="000000"/>
                <w:lang w:val="fr-FR"/>
              </w:rPr>
              <w:br/>
              <w:t>Présentation de la formation avancée pour les EIR</w:t>
            </w:r>
          </w:p>
        </w:tc>
        <w:tc>
          <w:tcPr>
            <w:tcW w:w="3210" w:type="dxa"/>
            <w:vMerge/>
            <w:tcBorders>
              <w:top w:val="single" w:sz="4" w:space="0" w:color="auto"/>
              <w:left w:val="single" w:sz="4" w:space="0" w:color="auto"/>
              <w:bottom w:val="single" w:sz="4" w:space="0" w:color="auto"/>
              <w:right w:val="single" w:sz="4" w:space="0" w:color="auto"/>
            </w:tcBorders>
            <w:vAlign w:val="center"/>
            <w:hideMark/>
          </w:tcPr>
          <w:p w14:paraId="606BB8E9" w14:textId="77777777" w:rsidR="00571CCA" w:rsidRPr="00571CCA" w:rsidRDefault="00571CCA" w:rsidP="00571CCA">
            <w:pPr>
              <w:spacing w:after="0" w:line="240" w:lineRule="auto"/>
              <w:rPr>
                <w:rFonts w:ascii="Source Sans Pro" w:eastAsia="Times New Roman" w:hAnsi="Source Sans Pro" w:cs="Calibri"/>
                <w:color w:val="FFFFFF"/>
                <w:lang w:val="fr-FR"/>
              </w:rPr>
            </w:pPr>
          </w:p>
        </w:tc>
        <w:tc>
          <w:tcPr>
            <w:tcW w:w="3211" w:type="dxa"/>
            <w:vMerge w:val="restart"/>
            <w:tcBorders>
              <w:top w:val="single" w:sz="4" w:space="0" w:color="auto"/>
              <w:left w:val="single" w:sz="4" w:space="0" w:color="auto"/>
              <w:bottom w:val="single" w:sz="4" w:space="0" w:color="auto"/>
              <w:right w:val="single" w:sz="4" w:space="0" w:color="auto"/>
            </w:tcBorders>
            <w:shd w:val="clear" w:color="000000" w:fill="65A200"/>
            <w:vAlign w:val="center"/>
            <w:hideMark/>
          </w:tcPr>
          <w:p w14:paraId="1FA1A1CE" w14:textId="77777777" w:rsidR="00571CCA" w:rsidRPr="00571CCA" w:rsidRDefault="00571CCA" w:rsidP="00571CCA">
            <w:pPr>
              <w:spacing w:after="0" w:line="240" w:lineRule="auto"/>
              <w:jc w:val="center"/>
              <w:rPr>
                <w:rFonts w:ascii="Source Sans Pro" w:eastAsia="Times New Roman" w:hAnsi="Source Sans Pro" w:cs="Calibri"/>
                <w:color w:val="FFFFFF"/>
              </w:rPr>
            </w:pPr>
            <w:r w:rsidRPr="00571CCA">
              <w:rPr>
                <w:rFonts w:ascii="Source Sans Pro" w:eastAsia="Times New Roman" w:hAnsi="Source Sans Pro" w:cs="Calibri"/>
                <w:color w:val="FFFFFF"/>
              </w:rPr>
              <w:t xml:space="preserve">3.6 C4. Participation </w:t>
            </w:r>
            <w:proofErr w:type="spellStart"/>
            <w:r w:rsidRPr="00571CCA">
              <w:rPr>
                <w:rFonts w:ascii="Source Sans Pro" w:eastAsia="Times New Roman" w:hAnsi="Source Sans Pro" w:cs="Calibri"/>
                <w:color w:val="FFFFFF"/>
              </w:rPr>
              <w:t>communautaire</w:t>
            </w:r>
            <w:proofErr w:type="spellEnd"/>
          </w:p>
        </w:tc>
        <w:tc>
          <w:tcPr>
            <w:tcW w:w="3211" w:type="dxa"/>
            <w:vMerge/>
            <w:tcBorders>
              <w:top w:val="single" w:sz="4" w:space="0" w:color="auto"/>
              <w:left w:val="single" w:sz="4" w:space="0" w:color="auto"/>
              <w:bottom w:val="single" w:sz="4" w:space="0" w:color="auto"/>
              <w:right w:val="single" w:sz="4" w:space="0" w:color="auto"/>
            </w:tcBorders>
            <w:vAlign w:val="center"/>
            <w:hideMark/>
          </w:tcPr>
          <w:p w14:paraId="16C9298A" w14:textId="77777777" w:rsidR="00571CCA" w:rsidRPr="00571CCA" w:rsidRDefault="00571CCA" w:rsidP="00571CCA">
            <w:pPr>
              <w:spacing w:after="0" w:line="240" w:lineRule="auto"/>
              <w:rPr>
                <w:rFonts w:ascii="Source Sans Pro" w:eastAsia="Times New Roman" w:hAnsi="Source Sans Pro" w:cs="Calibri"/>
                <w:color w:val="FFFFFF"/>
              </w:rPr>
            </w:pPr>
          </w:p>
        </w:tc>
      </w:tr>
      <w:tr w:rsidR="00571CCA" w:rsidRPr="00571CCA" w14:paraId="622F2A75" w14:textId="77777777" w:rsidTr="00571CCA">
        <w:trPr>
          <w:trHeight w:val="600"/>
        </w:trPr>
        <w:tc>
          <w:tcPr>
            <w:tcW w:w="1757" w:type="dxa"/>
            <w:tcBorders>
              <w:top w:val="single" w:sz="4" w:space="0" w:color="auto"/>
              <w:left w:val="single" w:sz="4" w:space="0" w:color="auto"/>
              <w:bottom w:val="single" w:sz="4" w:space="0" w:color="auto"/>
              <w:right w:val="single" w:sz="4" w:space="0" w:color="auto"/>
            </w:tcBorders>
            <w:shd w:val="clear" w:color="000000" w:fill="EBF1DE"/>
            <w:vAlign w:val="center"/>
            <w:hideMark/>
          </w:tcPr>
          <w:p w14:paraId="6AF4686B" w14:textId="77777777" w:rsidR="00571CCA" w:rsidRPr="00571CCA" w:rsidRDefault="00571CCA" w:rsidP="00571CCA">
            <w:pPr>
              <w:spacing w:after="0" w:line="240" w:lineRule="auto"/>
              <w:jc w:val="center"/>
              <w:rPr>
                <w:rFonts w:ascii="Source Sans Pro" w:eastAsia="Times New Roman" w:hAnsi="Source Sans Pro" w:cs="Calibri"/>
                <w:b/>
                <w:bCs/>
                <w:color w:val="000000"/>
              </w:rPr>
            </w:pPr>
            <w:r w:rsidRPr="00571CCA">
              <w:rPr>
                <w:rFonts w:ascii="Source Sans Pro" w:eastAsia="Times New Roman" w:hAnsi="Source Sans Pro" w:cs="Calibri"/>
                <w:b/>
                <w:bCs/>
                <w:color w:val="000000"/>
              </w:rPr>
              <w:t>12 h – 12 h 30</w:t>
            </w:r>
          </w:p>
        </w:tc>
        <w:tc>
          <w:tcPr>
            <w:tcW w:w="3211" w:type="dxa"/>
            <w:vMerge/>
            <w:tcBorders>
              <w:top w:val="single" w:sz="4" w:space="0" w:color="auto"/>
              <w:left w:val="single" w:sz="4" w:space="0" w:color="auto"/>
              <w:bottom w:val="single" w:sz="4" w:space="0" w:color="auto"/>
              <w:right w:val="single" w:sz="4" w:space="0" w:color="auto"/>
            </w:tcBorders>
            <w:vAlign w:val="center"/>
            <w:hideMark/>
          </w:tcPr>
          <w:p w14:paraId="3D56AF22" w14:textId="77777777" w:rsidR="00571CCA" w:rsidRPr="00571CCA" w:rsidRDefault="00571CCA" w:rsidP="00571CCA">
            <w:pPr>
              <w:spacing w:after="0" w:line="240" w:lineRule="auto"/>
              <w:rPr>
                <w:rFonts w:ascii="Source Sans Pro" w:eastAsia="Times New Roman" w:hAnsi="Source Sans Pro" w:cs="Calibri"/>
                <w:color w:val="000000"/>
              </w:rPr>
            </w:pPr>
          </w:p>
        </w:tc>
        <w:tc>
          <w:tcPr>
            <w:tcW w:w="3210" w:type="dxa"/>
            <w:vMerge/>
            <w:tcBorders>
              <w:top w:val="single" w:sz="4" w:space="0" w:color="auto"/>
              <w:left w:val="single" w:sz="4" w:space="0" w:color="auto"/>
              <w:bottom w:val="single" w:sz="4" w:space="0" w:color="auto"/>
              <w:right w:val="single" w:sz="4" w:space="0" w:color="auto"/>
            </w:tcBorders>
            <w:vAlign w:val="center"/>
            <w:hideMark/>
          </w:tcPr>
          <w:p w14:paraId="4189724F" w14:textId="77777777" w:rsidR="00571CCA" w:rsidRPr="00571CCA" w:rsidRDefault="00571CCA" w:rsidP="00571CCA">
            <w:pPr>
              <w:spacing w:after="0" w:line="240" w:lineRule="auto"/>
              <w:rPr>
                <w:rFonts w:ascii="Source Sans Pro" w:eastAsia="Times New Roman" w:hAnsi="Source Sans Pro" w:cs="Calibri"/>
                <w:color w:val="FFFFFF"/>
              </w:rPr>
            </w:pPr>
          </w:p>
        </w:tc>
        <w:tc>
          <w:tcPr>
            <w:tcW w:w="3211" w:type="dxa"/>
            <w:vMerge/>
            <w:tcBorders>
              <w:top w:val="single" w:sz="4" w:space="0" w:color="auto"/>
              <w:left w:val="single" w:sz="4" w:space="0" w:color="auto"/>
              <w:bottom w:val="single" w:sz="4" w:space="0" w:color="auto"/>
              <w:right w:val="single" w:sz="4" w:space="0" w:color="auto"/>
            </w:tcBorders>
            <w:vAlign w:val="center"/>
            <w:hideMark/>
          </w:tcPr>
          <w:p w14:paraId="50F31B10" w14:textId="77777777" w:rsidR="00571CCA" w:rsidRPr="00571CCA" w:rsidRDefault="00571CCA" w:rsidP="00571CCA">
            <w:pPr>
              <w:spacing w:after="0" w:line="240" w:lineRule="auto"/>
              <w:rPr>
                <w:rFonts w:ascii="Source Sans Pro" w:eastAsia="Times New Roman" w:hAnsi="Source Sans Pro" w:cs="Calibri"/>
                <w:color w:val="FFFFFF"/>
              </w:rPr>
            </w:pPr>
          </w:p>
        </w:tc>
        <w:tc>
          <w:tcPr>
            <w:tcW w:w="3211"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96210E7" w14:textId="77777777" w:rsidR="00571CCA" w:rsidRPr="00571CCA" w:rsidRDefault="00571CCA" w:rsidP="00571CCA">
            <w:pPr>
              <w:spacing w:after="0" w:line="240" w:lineRule="auto"/>
              <w:jc w:val="center"/>
              <w:rPr>
                <w:rFonts w:ascii="Source Sans Pro" w:eastAsia="Times New Roman" w:hAnsi="Source Sans Pro" w:cs="Calibri"/>
                <w:lang w:val="fr-FR"/>
              </w:rPr>
            </w:pPr>
            <w:r w:rsidRPr="00571CCA">
              <w:rPr>
                <w:rFonts w:ascii="Source Sans Pro" w:eastAsia="Times New Roman" w:hAnsi="Source Sans Pro" w:cs="Calibri"/>
                <w:lang w:val="fr-FR"/>
              </w:rPr>
              <w:t>Session C6 avec la 'casquette' du facilitateur</w:t>
            </w:r>
          </w:p>
        </w:tc>
      </w:tr>
      <w:tr w:rsidR="00571CCA" w:rsidRPr="00571CCA" w14:paraId="6480B31B" w14:textId="77777777" w:rsidTr="00571CCA">
        <w:trPr>
          <w:trHeight w:val="1170"/>
        </w:trPr>
        <w:tc>
          <w:tcPr>
            <w:tcW w:w="1757" w:type="dxa"/>
            <w:tcBorders>
              <w:top w:val="single" w:sz="4" w:space="0" w:color="auto"/>
              <w:left w:val="single" w:sz="4" w:space="0" w:color="auto"/>
              <w:bottom w:val="single" w:sz="4" w:space="0" w:color="auto"/>
              <w:right w:val="single" w:sz="4" w:space="0" w:color="auto"/>
            </w:tcBorders>
            <w:shd w:val="clear" w:color="000000" w:fill="F2F2F2"/>
            <w:vAlign w:val="center"/>
            <w:hideMark/>
          </w:tcPr>
          <w:p w14:paraId="467CC1B7" w14:textId="77777777" w:rsidR="00571CCA" w:rsidRPr="00571CCA" w:rsidRDefault="00571CCA" w:rsidP="00571CCA">
            <w:pPr>
              <w:spacing w:after="0" w:line="240" w:lineRule="auto"/>
              <w:jc w:val="center"/>
              <w:rPr>
                <w:rFonts w:ascii="Source Sans Pro" w:eastAsia="Times New Roman" w:hAnsi="Source Sans Pro" w:cs="Calibri"/>
                <w:b/>
                <w:bCs/>
                <w:color w:val="000000"/>
              </w:rPr>
            </w:pPr>
            <w:r w:rsidRPr="00571CCA">
              <w:rPr>
                <w:rFonts w:ascii="Source Sans Pro" w:eastAsia="Times New Roman" w:hAnsi="Source Sans Pro" w:cs="Calibri"/>
                <w:b/>
                <w:bCs/>
                <w:color w:val="000000"/>
              </w:rPr>
              <w:t>12 h 30–13 h 30</w:t>
            </w:r>
          </w:p>
        </w:tc>
        <w:tc>
          <w:tcPr>
            <w:tcW w:w="12843" w:type="dxa"/>
            <w:gridSpan w:val="4"/>
            <w:tcBorders>
              <w:top w:val="single" w:sz="4" w:space="0" w:color="auto"/>
              <w:left w:val="single" w:sz="4" w:space="0" w:color="auto"/>
              <w:bottom w:val="single" w:sz="4" w:space="0" w:color="auto"/>
              <w:right w:val="single" w:sz="4" w:space="0" w:color="auto"/>
            </w:tcBorders>
            <w:shd w:val="clear" w:color="000000" w:fill="F2F2F2"/>
            <w:vAlign w:val="center"/>
            <w:hideMark/>
          </w:tcPr>
          <w:p w14:paraId="3B2062F2" w14:textId="77777777" w:rsidR="00571CCA" w:rsidRPr="00571CCA" w:rsidRDefault="00571CCA" w:rsidP="00571CCA">
            <w:pPr>
              <w:spacing w:after="0" w:line="240" w:lineRule="auto"/>
              <w:jc w:val="center"/>
              <w:rPr>
                <w:rFonts w:ascii="Source Sans Pro" w:eastAsia="Times New Roman" w:hAnsi="Source Sans Pro" w:cs="Calibri"/>
                <w:b/>
                <w:bCs/>
                <w:color w:val="000000"/>
              </w:rPr>
            </w:pPr>
            <w:r w:rsidRPr="00571CCA">
              <w:rPr>
                <w:rFonts w:ascii="Source Sans Pro" w:eastAsia="Times New Roman" w:hAnsi="Source Sans Pro" w:cs="Calibri"/>
                <w:b/>
                <w:bCs/>
                <w:color w:val="000000"/>
              </w:rPr>
              <w:t>Pause déjeuner</w:t>
            </w:r>
          </w:p>
        </w:tc>
      </w:tr>
      <w:tr w:rsidR="00571CCA" w:rsidRPr="00571CCA" w14:paraId="627D144C" w14:textId="77777777" w:rsidTr="00571CCA">
        <w:trPr>
          <w:trHeight w:val="600"/>
        </w:trPr>
        <w:tc>
          <w:tcPr>
            <w:tcW w:w="1757" w:type="dxa"/>
            <w:tcBorders>
              <w:top w:val="single" w:sz="4" w:space="0" w:color="auto"/>
              <w:left w:val="single" w:sz="4" w:space="0" w:color="auto"/>
              <w:bottom w:val="single" w:sz="4" w:space="0" w:color="auto"/>
              <w:right w:val="single" w:sz="4" w:space="0" w:color="auto"/>
            </w:tcBorders>
            <w:shd w:val="clear" w:color="000000" w:fill="EBF1DE"/>
            <w:vAlign w:val="center"/>
            <w:hideMark/>
          </w:tcPr>
          <w:p w14:paraId="386400CE" w14:textId="77777777" w:rsidR="00571CCA" w:rsidRPr="00571CCA" w:rsidRDefault="00571CCA" w:rsidP="00571CCA">
            <w:pPr>
              <w:spacing w:after="0" w:line="240" w:lineRule="auto"/>
              <w:jc w:val="center"/>
              <w:rPr>
                <w:rFonts w:ascii="Source Sans Pro" w:eastAsia="Times New Roman" w:hAnsi="Source Sans Pro" w:cs="Calibri"/>
                <w:b/>
                <w:bCs/>
                <w:color w:val="000000"/>
              </w:rPr>
            </w:pPr>
            <w:r w:rsidRPr="00571CCA">
              <w:rPr>
                <w:rFonts w:ascii="Source Sans Pro" w:eastAsia="Times New Roman" w:hAnsi="Source Sans Pro" w:cs="Calibri"/>
                <w:b/>
                <w:bCs/>
                <w:color w:val="000000"/>
              </w:rPr>
              <w:t>13 h 30 – 14 h</w:t>
            </w:r>
          </w:p>
        </w:tc>
        <w:tc>
          <w:tcPr>
            <w:tcW w:w="3211" w:type="dxa"/>
            <w:vMerge w:val="restart"/>
            <w:tcBorders>
              <w:top w:val="single" w:sz="4" w:space="0" w:color="auto"/>
              <w:left w:val="single" w:sz="4" w:space="0" w:color="auto"/>
              <w:bottom w:val="single" w:sz="4" w:space="0" w:color="auto"/>
              <w:right w:val="single" w:sz="4" w:space="0" w:color="auto"/>
            </w:tcBorders>
            <w:vAlign w:val="center"/>
            <w:hideMark/>
          </w:tcPr>
          <w:p w14:paraId="6F7FAB2F" w14:textId="77777777" w:rsidR="00571CCA" w:rsidRPr="00571CCA" w:rsidRDefault="00571CCA" w:rsidP="00571CCA">
            <w:pPr>
              <w:spacing w:after="0" w:line="240" w:lineRule="auto"/>
              <w:jc w:val="center"/>
              <w:rPr>
                <w:rFonts w:ascii="Source Sans Pro" w:eastAsia="Times New Roman" w:hAnsi="Source Sans Pro" w:cs="Calibri"/>
                <w:lang w:val="fr-FR"/>
              </w:rPr>
            </w:pPr>
            <w:r w:rsidRPr="00571CCA">
              <w:rPr>
                <w:rFonts w:ascii="Source Sans Pro" w:eastAsia="Times New Roman" w:hAnsi="Source Sans Pro" w:cs="Calibri"/>
                <w:lang w:val="fr-FR"/>
              </w:rPr>
              <w:t>2.2 Ateliers pratiques de PCI:</w:t>
            </w:r>
            <w:r w:rsidRPr="00571CCA">
              <w:rPr>
                <w:rFonts w:ascii="Source Sans Pro" w:eastAsia="Times New Roman" w:hAnsi="Source Sans Pro" w:cs="Calibri"/>
                <w:lang w:val="fr-FR"/>
              </w:rPr>
              <w:br/>
              <w:t>1. EPI</w:t>
            </w:r>
            <w:r w:rsidRPr="00571CCA">
              <w:rPr>
                <w:rFonts w:ascii="Source Sans Pro" w:eastAsia="Times New Roman" w:hAnsi="Source Sans Pro" w:cs="Calibri"/>
                <w:lang w:val="fr-FR"/>
              </w:rPr>
              <w:br/>
              <w:t>2. Solution chlorée</w:t>
            </w:r>
            <w:r w:rsidRPr="00571CCA">
              <w:rPr>
                <w:rFonts w:ascii="Source Sans Pro" w:eastAsia="Times New Roman" w:hAnsi="Source Sans Pro" w:cs="Calibri"/>
                <w:lang w:val="fr-FR"/>
              </w:rPr>
              <w:br/>
              <w:t>3. Hygiène des mains</w:t>
            </w:r>
          </w:p>
        </w:tc>
        <w:tc>
          <w:tcPr>
            <w:tcW w:w="3210" w:type="dxa"/>
            <w:vMerge w:val="restart"/>
            <w:tcBorders>
              <w:top w:val="single" w:sz="4" w:space="0" w:color="auto"/>
              <w:left w:val="single" w:sz="4" w:space="0" w:color="auto"/>
              <w:bottom w:val="single" w:sz="4" w:space="0" w:color="auto"/>
              <w:right w:val="single" w:sz="4" w:space="0" w:color="auto"/>
            </w:tcBorders>
            <w:shd w:val="clear" w:color="000000" w:fill="65A200"/>
            <w:vAlign w:val="center"/>
            <w:hideMark/>
          </w:tcPr>
          <w:p w14:paraId="0FD72DCD" w14:textId="77777777" w:rsidR="00571CCA" w:rsidRPr="00571CCA" w:rsidRDefault="00571CCA" w:rsidP="00571CCA">
            <w:pPr>
              <w:spacing w:after="0" w:line="240" w:lineRule="auto"/>
              <w:jc w:val="center"/>
              <w:rPr>
                <w:rFonts w:ascii="Source Sans Pro" w:eastAsia="Times New Roman" w:hAnsi="Source Sans Pro" w:cs="Calibri"/>
                <w:color w:val="FFFFFF"/>
                <w:lang w:val="fr-FR"/>
              </w:rPr>
            </w:pPr>
            <w:proofErr w:type="spellStart"/>
            <w:r w:rsidRPr="00571CCA">
              <w:rPr>
                <w:rFonts w:ascii="Source Sans Pro" w:eastAsia="Times New Roman" w:hAnsi="Source Sans Pro" w:cs="Calibri"/>
                <w:color w:val="FFFFFF"/>
                <w:lang w:val="fr-FR"/>
              </w:rPr>
              <w:t>Débrifing</w:t>
            </w:r>
            <w:proofErr w:type="spellEnd"/>
            <w:r w:rsidRPr="00571CCA">
              <w:rPr>
                <w:rFonts w:ascii="Source Sans Pro" w:eastAsia="Times New Roman" w:hAnsi="Source Sans Pro" w:cs="Calibri"/>
                <w:color w:val="FFFFFF"/>
                <w:lang w:val="fr-FR"/>
              </w:rPr>
              <w:t xml:space="preserve"> de la session C1 </w:t>
            </w:r>
          </w:p>
        </w:tc>
        <w:tc>
          <w:tcPr>
            <w:tcW w:w="3211" w:type="dxa"/>
            <w:tcBorders>
              <w:top w:val="single" w:sz="4" w:space="0" w:color="auto"/>
              <w:left w:val="single" w:sz="4" w:space="0" w:color="auto"/>
              <w:bottom w:val="single" w:sz="4" w:space="0" w:color="auto"/>
              <w:right w:val="single" w:sz="4" w:space="0" w:color="auto"/>
            </w:tcBorders>
            <w:shd w:val="clear" w:color="000000" w:fill="65A200"/>
            <w:vAlign w:val="center"/>
            <w:hideMark/>
          </w:tcPr>
          <w:p w14:paraId="4D04D189" w14:textId="77777777" w:rsidR="00571CCA" w:rsidRPr="00571CCA" w:rsidRDefault="00571CCA" w:rsidP="00571CCA">
            <w:pPr>
              <w:spacing w:after="0" w:line="240" w:lineRule="auto"/>
              <w:jc w:val="center"/>
              <w:rPr>
                <w:rFonts w:ascii="Source Sans Pro" w:eastAsia="Times New Roman" w:hAnsi="Source Sans Pro" w:cs="Calibri"/>
                <w:color w:val="FFFFFF"/>
                <w:lang w:val="fr-FR"/>
              </w:rPr>
            </w:pPr>
            <w:proofErr w:type="spellStart"/>
            <w:r w:rsidRPr="00571CCA">
              <w:rPr>
                <w:rFonts w:ascii="Source Sans Pro" w:eastAsia="Times New Roman" w:hAnsi="Source Sans Pro" w:cs="Calibri"/>
                <w:color w:val="FFFFFF"/>
                <w:lang w:val="fr-FR"/>
              </w:rPr>
              <w:t>Débrifing</w:t>
            </w:r>
            <w:proofErr w:type="spellEnd"/>
            <w:r w:rsidRPr="00571CCA">
              <w:rPr>
                <w:rFonts w:ascii="Source Sans Pro" w:eastAsia="Times New Roman" w:hAnsi="Source Sans Pro" w:cs="Calibri"/>
                <w:color w:val="FFFFFF"/>
                <w:lang w:val="fr-FR"/>
              </w:rPr>
              <w:t xml:space="preserve"> de la session C4</w:t>
            </w:r>
          </w:p>
        </w:tc>
        <w:tc>
          <w:tcPr>
            <w:tcW w:w="3211"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CE75A39" w14:textId="77777777" w:rsidR="00571CCA" w:rsidRPr="00571CCA" w:rsidRDefault="00571CCA" w:rsidP="00571CCA">
            <w:pPr>
              <w:spacing w:after="0" w:line="240" w:lineRule="auto"/>
              <w:jc w:val="center"/>
              <w:rPr>
                <w:rFonts w:ascii="Source Sans Pro" w:eastAsia="Times New Roman" w:hAnsi="Source Sans Pro" w:cs="Calibri"/>
                <w:lang w:val="fr-FR"/>
              </w:rPr>
            </w:pPr>
            <w:r w:rsidRPr="00571CCA">
              <w:rPr>
                <w:rFonts w:ascii="Source Sans Pro" w:eastAsia="Times New Roman" w:hAnsi="Source Sans Pro" w:cs="Calibri"/>
                <w:lang w:val="fr-FR"/>
              </w:rPr>
              <w:t>4.1 Évaluation de la formation avancée pour les EIR</w:t>
            </w:r>
          </w:p>
        </w:tc>
      </w:tr>
      <w:tr w:rsidR="00571CCA" w:rsidRPr="00571CCA" w14:paraId="49F5C77C" w14:textId="77777777" w:rsidTr="00571CCA">
        <w:trPr>
          <w:trHeight w:val="600"/>
        </w:trPr>
        <w:tc>
          <w:tcPr>
            <w:tcW w:w="1757" w:type="dxa"/>
            <w:tcBorders>
              <w:top w:val="single" w:sz="4" w:space="0" w:color="auto"/>
              <w:left w:val="single" w:sz="4" w:space="0" w:color="auto"/>
              <w:bottom w:val="single" w:sz="4" w:space="0" w:color="auto"/>
              <w:right w:val="single" w:sz="4" w:space="0" w:color="auto"/>
            </w:tcBorders>
            <w:shd w:val="clear" w:color="000000" w:fill="EBF1DE"/>
            <w:vAlign w:val="center"/>
            <w:hideMark/>
          </w:tcPr>
          <w:p w14:paraId="73808E68" w14:textId="77777777" w:rsidR="00571CCA" w:rsidRPr="00571CCA" w:rsidRDefault="00571CCA" w:rsidP="00571CCA">
            <w:pPr>
              <w:spacing w:after="0" w:line="240" w:lineRule="auto"/>
              <w:jc w:val="center"/>
              <w:rPr>
                <w:rFonts w:ascii="Source Sans Pro" w:eastAsia="Times New Roman" w:hAnsi="Source Sans Pro" w:cs="Calibri"/>
                <w:b/>
                <w:bCs/>
                <w:color w:val="000000"/>
              </w:rPr>
            </w:pPr>
            <w:r w:rsidRPr="00571CCA">
              <w:rPr>
                <w:rFonts w:ascii="Source Sans Pro" w:eastAsia="Times New Roman" w:hAnsi="Source Sans Pro" w:cs="Calibri"/>
                <w:b/>
                <w:bCs/>
                <w:color w:val="000000"/>
              </w:rPr>
              <w:t>14 h – 14 h 30</w:t>
            </w:r>
          </w:p>
        </w:tc>
        <w:tc>
          <w:tcPr>
            <w:tcW w:w="3211" w:type="dxa"/>
            <w:vMerge/>
            <w:tcBorders>
              <w:top w:val="single" w:sz="4" w:space="0" w:color="auto"/>
              <w:left w:val="single" w:sz="4" w:space="0" w:color="auto"/>
              <w:bottom w:val="single" w:sz="4" w:space="0" w:color="auto"/>
              <w:right w:val="single" w:sz="4" w:space="0" w:color="auto"/>
            </w:tcBorders>
            <w:vAlign w:val="center"/>
            <w:hideMark/>
          </w:tcPr>
          <w:p w14:paraId="25E43414" w14:textId="77777777" w:rsidR="00571CCA" w:rsidRPr="00571CCA" w:rsidRDefault="00571CCA" w:rsidP="00571CCA">
            <w:pPr>
              <w:spacing w:after="0" w:line="240" w:lineRule="auto"/>
              <w:rPr>
                <w:rFonts w:ascii="Source Sans Pro" w:eastAsia="Times New Roman" w:hAnsi="Source Sans Pro" w:cs="Calibri"/>
              </w:rPr>
            </w:pPr>
          </w:p>
        </w:tc>
        <w:tc>
          <w:tcPr>
            <w:tcW w:w="3210" w:type="dxa"/>
            <w:vMerge/>
            <w:tcBorders>
              <w:top w:val="single" w:sz="4" w:space="0" w:color="auto"/>
              <w:left w:val="single" w:sz="4" w:space="0" w:color="auto"/>
              <w:bottom w:val="single" w:sz="4" w:space="0" w:color="auto"/>
              <w:right w:val="single" w:sz="4" w:space="0" w:color="auto"/>
            </w:tcBorders>
            <w:vAlign w:val="center"/>
            <w:hideMark/>
          </w:tcPr>
          <w:p w14:paraId="3EAEA654" w14:textId="77777777" w:rsidR="00571CCA" w:rsidRPr="00571CCA" w:rsidRDefault="00571CCA" w:rsidP="00571CCA">
            <w:pPr>
              <w:spacing w:after="0" w:line="240" w:lineRule="auto"/>
              <w:rPr>
                <w:rFonts w:ascii="Source Sans Pro" w:eastAsia="Times New Roman" w:hAnsi="Source Sans Pro" w:cs="Calibri"/>
                <w:color w:val="FFFFFF"/>
              </w:rPr>
            </w:pPr>
          </w:p>
        </w:tc>
        <w:tc>
          <w:tcPr>
            <w:tcW w:w="3211"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D2FADCC" w14:textId="77777777" w:rsidR="00571CCA" w:rsidRPr="00571CCA" w:rsidRDefault="00571CCA" w:rsidP="00571CCA">
            <w:pPr>
              <w:spacing w:after="0" w:line="240" w:lineRule="auto"/>
              <w:jc w:val="center"/>
              <w:rPr>
                <w:rFonts w:ascii="Source Sans Pro" w:eastAsia="Times New Roman" w:hAnsi="Source Sans Pro" w:cs="Calibri"/>
                <w:lang w:val="fr-FR"/>
              </w:rPr>
            </w:pPr>
            <w:r w:rsidRPr="00571CCA">
              <w:rPr>
                <w:rFonts w:ascii="Source Sans Pro" w:eastAsia="Times New Roman" w:hAnsi="Source Sans Pro" w:cs="Calibri"/>
                <w:lang w:val="fr-FR"/>
              </w:rPr>
              <w:t>Session C3 avec la 'casquette' du facilitateur</w:t>
            </w:r>
          </w:p>
        </w:tc>
        <w:tc>
          <w:tcPr>
            <w:tcW w:w="3211"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392B3750" w14:textId="77777777" w:rsidR="00571CCA" w:rsidRPr="00571CCA" w:rsidRDefault="00571CCA" w:rsidP="00571CCA">
            <w:pPr>
              <w:spacing w:after="0" w:line="240" w:lineRule="auto"/>
              <w:jc w:val="center"/>
              <w:rPr>
                <w:rFonts w:ascii="Source Sans Pro" w:eastAsia="Times New Roman" w:hAnsi="Source Sans Pro" w:cs="Calibri"/>
                <w:color w:val="000000"/>
                <w:lang w:val="fr-FR"/>
              </w:rPr>
            </w:pPr>
            <w:r w:rsidRPr="00571CCA">
              <w:rPr>
                <w:rFonts w:ascii="Source Sans Pro" w:eastAsia="Times New Roman" w:hAnsi="Source Sans Pro" w:cs="Calibri"/>
                <w:color w:val="000000"/>
                <w:lang w:val="fr-FR"/>
              </w:rPr>
              <w:t>4.2 Réunion préparatoire de l’équipe de facilitateurs</w:t>
            </w:r>
          </w:p>
        </w:tc>
      </w:tr>
      <w:tr w:rsidR="00571CCA" w:rsidRPr="00571CCA" w14:paraId="72B782BD" w14:textId="77777777" w:rsidTr="00571CCA">
        <w:trPr>
          <w:trHeight w:val="600"/>
        </w:trPr>
        <w:tc>
          <w:tcPr>
            <w:tcW w:w="1757" w:type="dxa"/>
            <w:tcBorders>
              <w:top w:val="single" w:sz="4" w:space="0" w:color="auto"/>
              <w:left w:val="single" w:sz="4" w:space="0" w:color="auto"/>
              <w:bottom w:val="single" w:sz="4" w:space="0" w:color="auto"/>
              <w:right w:val="single" w:sz="4" w:space="0" w:color="auto"/>
            </w:tcBorders>
            <w:shd w:val="clear" w:color="000000" w:fill="EBF1DE"/>
            <w:vAlign w:val="center"/>
            <w:hideMark/>
          </w:tcPr>
          <w:p w14:paraId="74F2CE90" w14:textId="77777777" w:rsidR="00571CCA" w:rsidRPr="00571CCA" w:rsidRDefault="00571CCA" w:rsidP="00571CCA">
            <w:pPr>
              <w:spacing w:after="0" w:line="240" w:lineRule="auto"/>
              <w:jc w:val="center"/>
              <w:rPr>
                <w:rFonts w:ascii="Source Sans Pro" w:eastAsia="Times New Roman" w:hAnsi="Source Sans Pro" w:cs="Calibri"/>
                <w:b/>
                <w:bCs/>
                <w:color w:val="000000"/>
              </w:rPr>
            </w:pPr>
            <w:r w:rsidRPr="00571CCA">
              <w:rPr>
                <w:rFonts w:ascii="Source Sans Pro" w:eastAsia="Times New Roman" w:hAnsi="Source Sans Pro" w:cs="Calibri"/>
                <w:b/>
                <w:bCs/>
                <w:color w:val="000000"/>
              </w:rPr>
              <w:t>14 h 30 – 15 h</w:t>
            </w:r>
          </w:p>
        </w:tc>
        <w:tc>
          <w:tcPr>
            <w:tcW w:w="3211" w:type="dxa"/>
            <w:vMerge/>
            <w:tcBorders>
              <w:top w:val="single" w:sz="4" w:space="0" w:color="auto"/>
              <w:left w:val="single" w:sz="4" w:space="0" w:color="auto"/>
              <w:bottom w:val="single" w:sz="4" w:space="0" w:color="auto"/>
              <w:right w:val="single" w:sz="4" w:space="0" w:color="auto"/>
            </w:tcBorders>
            <w:vAlign w:val="center"/>
            <w:hideMark/>
          </w:tcPr>
          <w:p w14:paraId="21EB6772" w14:textId="77777777" w:rsidR="00571CCA" w:rsidRPr="00571CCA" w:rsidRDefault="00571CCA" w:rsidP="00571CCA">
            <w:pPr>
              <w:spacing w:after="0" w:line="240" w:lineRule="auto"/>
              <w:rPr>
                <w:rFonts w:ascii="Source Sans Pro" w:eastAsia="Times New Roman" w:hAnsi="Source Sans Pro" w:cs="Calibri"/>
              </w:rPr>
            </w:pPr>
          </w:p>
        </w:tc>
        <w:tc>
          <w:tcPr>
            <w:tcW w:w="321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EEC4113" w14:textId="77777777" w:rsidR="00571CCA" w:rsidRPr="00571CCA" w:rsidRDefault="00571CCA" w:rsidP="00571CCA">
            <w:pPr>
              <w:spacing w:after="0" w:line="240" w:lineRule="auto"/>
              <w:jc w:val="center"/>
              <w:rPr>
                <w:rFonts w:ascii="Source Sans Pro" w:eastAsia="Times New Roman" w:hAnsi="Source Sans Pro" w:cs="Calibri"/>
                <w:lang w:val="fr-FR"/>
              </w:rPr>
            </w:pPr>
            <w:r w:rsidRPr="00571CCA">
              <w:rPr>
                <w:rFonts w:ascii="Source Sans Pro" w:eastAsia="Times New Roman" w:hAnsi="Source Sans Pro" w:cs="Calibri"/>
                <w:lang w:val="fr-FR"/>
              </w:rPr>
              <w:t>Session C1 avec la 'casquette' du facilitateur</w:t>
            </w:r>
          </w:p>
        </w:tc>
        <w:tc>
          <w:tcPr>
            <w:tcW w:w="3211"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8896CBE" w14:textId="77777777" w:rsidR="00571CCA" w:rsidRPr="00571CCA" w:rsidRDefault="00571CCA" w:rsidP="00571CCA">
            <w:pPr>
              <w:spacing w:after="0" w:line="240" w:lineRule="auto"/>
              <w:jc w:val="center"/>
              <w:rPr>
                <w:rFonts w:ascii="Source Sans Pro" w:eastAsia="Times New Roman" w:hAnsi="Source Sans Pro" w:cs="Calibri"/>
                <w:lang w:val="fr-FR"/>
              </w:rPr>
            </w:pPr>
            <w:r w:rsidRPr="00571CCA">
              <w:rPr>
                <w:rFonts w:ascii="Source Sans Pro" w:eastAsia="Times New Roman" w:hAnsi="Source Sans Pro" w:cs="Calibri"/>
                <w:lang w:val="fr-FR"/>
              </w:rPr>
              <w:t>Session C4 avec la 'casquette' du facilitateur</w:t>
            </w:r>
          </w:p>
        </w:tc>
        <w:tc>
          <w:tcPr>
            <w:tcW w:w="3211" w:type="dxa"/>
            <w:vMerge/>
            <w:tcBorders>
              <w:top w:val="single" w:sz="4" w:space="0" w:color="auto"/>
              <w:left w:val="single" w:sz="4" w:space="0" w:color="auto"/>
              <w:bottom w:val="single" w:sz="4" w:space="0" w:color="auto"/>
              <w:right w:val="single" w:sz="4" w:space="0" w:color="auto"/>
            </w:tcBorders>
            <w:vAlign w:val="center"/>
            <w:hideMark/>
          </w:tcPr>
          <w:p w14:paraId="3B1D6BA6" w14:textId="77777777" w:rsidR="00571CCA" w:rsidRPr="00571CCA" w:rsidRDefault="00571CCA" w:rsidP="00571CCA">
            <w:pPr>
              <w:spacing w:after="0" w:line="240" w:lineRule="auto"/>
              <w:rPr>
                <w:rFonts w:ascii="Source Sans Pro" w:eastAsia="Times New Roman" w:hAnsi="Source Sans Pro" w:cs="Calibri"/>
                <w:color w:val="000000"/>
                <w:lang w:val="fr-FR"/>
              </w:rPr>
            </w:pPr>
          </w:p>
        </w:tc>
      </w:tr>
      <w:tr w:rsidR="00571CCA" w:rsidRPr="00571CCA" w14:paraId="5DCC760B" w14:textId="77777777" w:rsidTr="00571CCA">
        <w:trPr>
          <w:trHeight w:val="600"/>
        </w:trPr>
        <w:tc>
          <w:tcPr>
            <w:tcW w:w="1757" w:type="dxa"/>
            <w:tcBorders>
              <w:top w:val="single" w:sz="4" w:space="0" w:color="auto"/>
              <w:left w:val="single" w:sz="4" w:space="0" w:color="auto"/>
              <w:bottom w:val="single" w:sz="4" w:space="0" w:color="auto"/>
              <w:right w:val="single" w:sz="4" w:space="0" w:color="auto"/>
            </w:tcBorders>
            <w:shd w:val="clear" w:color="000000" w:fill="EBF1DE"/>
            <w:vAlign w:val="center"/>
            <w:hideMark/>
          </w:tcPr>
          <w:p w14:paraId="051F78C9" w14:textId="77777777" w:rsidR="00571CCA" w:rsidRPr="00571CCA" w:rsidRDefault="00571CCA" w:rsidP="00571CCA">
            <w:pPr>
              <w:spacing w:after="0" w:line="240" w:lineRule="auto"/>
              <w:jc w:val="center"/>
              <w:rPr>
                <w:rFonts w:ascii="Source Sans Pro" w:eastAsia="Times New Roman" w:hAnsi="Source Sans Pro" w:cs="Calibri"/>
                <w:b/>
                <w:bCs/>
                <w:color w:val="000000"/>
              </w:rPr>
            </w:pPr>
            <w:r w:rsidRPr="00571CCA">
              <w:rPr>
                <w:rFonts w:ascii="Source Sans Pro" w:eastAsia="Times New Roman" w:hAnsi="Source Sans Pro" w:cs="Calibri"/>
                <w:b/>
                <w:bCs/>
                <w:color w:val="000000"/>
              </w:rPr>
              <w:lastRenderedPageBreak/>
              <w:t>15 h – 15 h 30</w:t>
            </w:r>
          </w:p>
        </w:tc>
        <w:tc>
          <w:tcPr>
            <w:tcW w:w="3211" w:type="dxa"/>
            <w:vMerge/>
            <w:tcBorders>
              <w:top w:val="single" w:sz="4" w:space="0" w:color="auto"/>
              <w:left w:val="single" w:sz="4" w:space="0" w:color="auto"/>
              <w:bottom w:val="single" w:sz="4" w:space="0" w:color="auto"/>
              <w:right w:val="single" w:sz="4" w:space="0" w:color="auto"/>
            </w:tcBorders>
            <w:vAlign w:val="center"/>
            <w:hideMark/>
          </w:tcPr>
          <w:p w14:paraId="23696EB1" w14:textId="77777777" w:rsidR="00571CCA" w:rsidRPr="00571CCA" w:rsidRDefault="00571CCA" w:rsidP="00571CCA">
            <w:pPr>
              <w:spacing w:after="0" w:line="240" w:lineRule="auto"/>
              <w:rPr>
                <w:rFonts w:ascii="Source Sans Pro" w:eastAsia="Times New Roman" w:hAnsi="Source Sans Pro" w:cs="Calibri"/>
              </w:rPr>
            </w:pPr>
          </w:p>
        </w:tc>
        <w:tc>
          <w:tcPr>
            <w:tcW w:w="3210" w:type="dxa"/>
            <w:vMerge w:val="restart"/>
            <w:tcBorders>
              <w:top w:val="single" w:sz="4" w:space="0" w:color="auto"/>
              <w:left w:val="single" w:sz="4" w:space="0" w:color="auto"/>
              <w:bottom w:val="single" w:sz="4" w:space="0" w:color="auto"/>
              <w:right w:val="single" w:sz="4" w:space="0" w:color="auto"/>
            </w:tcBorders>
            <w:shd w:val="clear" w:color="000000" w:fill="65A200"/>
            <w:vAlign w:val="center"/>
            <w:hideMark/>
          </w:tcPr>
          <w:p w14:paraId="1EC85492" w14:textId="77777777" w:rsidR="00571CCA" w:rsidRPr="00571CCA" w:rsidRDefault="00571CCA" w:rsidP="00571CCA">
            <w:pPr>
              <w:spacing w:after="0" w:line="240" w:lineRule="auto"/>
              <w:jc w:val="center"/>
              <w:rPr>
                <w:rFonts w:ascii="Source Sans Pro" w:eastAsia="Times New Roman" w:hAnsi="Source Sans Pro" w:cs="Calibri"/>
                <w:color w:val="FFFFFF"/>
                <w:lang w:val="fr-FR"/>
              </w:rPr>
            </w:pPr>
            <w:r w:rsidRPr="00571CCA">
              <w:rPr>
                <w:rFonts w:ascii="Source Sans Pro" w:eastAsia="Times New Roman" w:hAnsi="Source Sans Pro" w:cs="Calibri"/>
                <w:color w:val="FFFFFF"/>
                <w:lang w:val="fr-FR"/>
              </w:rPr>
              <w:t>3.4 C2. À l’Hôpital général de Karan : entretiens avec le personnel médical</w:t>
            </w:r>
            <w:r w:rsidRPr="00571CCA">
              <w:rPr>
                <w:rFonts w:ascii="Source Sans Pro" w:eastAsia="Times New Roman" w:hAnsi="Source Sans Pro" w:cs="Calibri"/>
                <w:color w:val="FFFFFF"/>
                <w:lang w:val="fr-FR"/>
              </w:rPr>
              <w:br/>
            </w:r>
            <w:r w:rsidRPr="00571CCA">
              <w:rPr>
                <w:rFonts w:ascii="Source Sans Pro" w:eastAsia="Times New Roman" w:hAnsi="Source Sans Pro" w:cs="Calibri"/>
                <w:b/>
                <w:bCs/>
                <w:color w:val="FFFFFF"/>
                <w:lang w:val="fr-FR"/>
              </w:rPr>
              <w:t>Café en travaillant</w:t>
            </w:r>
          </w:p>
        </w:tc>
        <w:tc>
          <w:tcPr>
            <w:tcW w:w="3211" w:type="dxa"/>
            <w:vMerge w:val="restart"/>
            <w:tcBorders>
              <w:top w:val="single" w:sz="4" w:space="0" w:color="auto"/>
              <w:left w:val="single" w:sz="4" w:space="0" w:color="auto"/>
              <w:bottom w:val="single" w:sz="4" w:space="0" w:color="auto"/>
              <w:right w:val="single" w:sz="4" w:space="0" w:color="auto"/>
            </w:tcBorders>
            <w:shd w:val="clear" w:color="000000" w:fill="65A200"/>
            <w:vAlign w:val="center"/>
            <w:hideMark/>
          </w:tcPr>
          <w:p w14:paraId="06611778" w14:textId="77777777" w:rsidR="00571CCA" w:rsidRPr="00571CCA" w:rsidRDefault="00571CCA" w:rsidP="00571CCA">
            <w:pPr>
              <w:spacing w:after="0" w:line="240" w:lineRule="auto"/>
              <w:jc w:val="center"/>
              <w:rPr>
                <w:rFonts w:ascii="Source Sans Pro" w:eastAsia="Times New Roman" w:hAnsi="Source Sans Pro" w:cs="Calibri"/>
                <w:color w:val="FFFFFF"/>
                <w:lang w:val="fr-FR"/>
              </w:rPr>
            </w:pPr>
            <w:r w:rsidRPr="00571CCA">
              <w:rPr>
                <w:rFonts w:ascii="Source Sans Pro" w:eastAsia="Times New Roman" w:hAnsi="Source Sans Pro" w:cs="Calibri"/>
                <w:color w:val="FFFFFF"/>
                <w:lang w:val="fr-FR"/>
              </w:rPr>
              <w:t xml:space="preserve">3.7 C5. Recherche active des cas et des contacts </w:t>
            </w:r>
            <w:r w:rsidRPr="00571CCA">
              <w:rPr>
                <w:rFonts w:ascii="Source Sans Pro" w:eastAsia="Times New Roman" w:hAnsi="Source Sans Pro" w:cs="Calibri"/>
                <w:color w:val="FFFFFF"/>
                <w:lang w:val="fr-FR"/>
              </w:rPr>
              <w:br/>
            </w:r>
            <w:r w:rsidRPr="00571CCA">
              <w:rPr>
                <w:rFonts w:ascii="Source Sans Pro" w:eastAsia="Times New Roman" w:hAnsi="Source Sans Pro" w:cs="Calibri"/>
                <w:b/>
                <w:bCs/>
                <w:color w:val="FFFFFF"/>
                <w:lang w:val="fr-FR"/>
              </w:rPr>
              <w:t>Café en travaillant</w:t>
            </w:r>
          </w:p>
        </w:tc>
        <w:tc>
          <w:tcPr>
            <w:tcW w:w="3211" w:type="dxa"/>
            <w:vMerge/>
            <w:tcBorders>
              <w:top w:val="single" w:sz="4" w:space="0" w:color="auto"/>
              <w:left w:val="single" w:sz="4" w:space="0" w:color="auto"/>
              <w:bottom w:val="single" w:sz="4" w:space="0" w:color="auto"/>
              <w:right w:val="single" w:sz="4" w:space="0" w:color="auto"/>
            </w:tcBorders>
            <w:vAlign w:val="center"/>
            <w:hideMark/>
          </w:tcPr>
          <w:p w14:paraId="55CE136F" w14:textId="77777777" w:rsidR="00571CCA" w:rsidRPr="00571CCA" w:rsidRDefault="00571CCA" w:rsidP="00571CCA">
            <w:pPr>
              <w:spacing w:after="0" w:line="240" w:lineRule="auto"/>
              <w:rPr>
                <w:rFonts w:ascii="Source Sans Pro" w:eastAsia="Times New Roman" w:hAnsi="Source Sans Pro" w:cs="Calibri"/>
                <w:color w:val="000000"/>
                <w:lang w:val="fr-FR"/>
              </w:rPr>
            </w:pPr>
          </w:p>
        </w:tc>
      </w:tr>
      <w:tr w:rsidR="00571CCA" w:rsidRPr="00571CCA" w14:paraId="0A99FE46" w14:textId="77777777" w:rsidTr="00571CCA">
        <w:trPr>
          <w:trHeight w:val="600"/>
        </w:trPr>
        <w:tc>
          <w:tcPr>
            <w:tcW w:w="1757" w:type="dxa"/>
            <w:tcBorders>
              <w:top w:val="single" w:sz="4" w:space="0" w:color="auto"/>
              <w:left w:val="single" w:sz="4" w:space="0" w:color="auto"/>
              <w:bottom w:val="single" w:sz="4" w:space="0" w:color="auto"/>
              <w:right w:val="single" w:sz="4" w:space="0" w:color="auto"/>
            </w:tcBorders>
            <w:shd w:val="clear" w:color="000000" w:fill="EBF1DE"/>
            <w:vAlign w:val="center"/>
            <w:hideMark/>
          </w:tcPr>
          <w:p w14:paraId="07D97358" w14:textId="77777777" w:rsidR="00571CCA" w:rsidRPr="00571CCA" w:rsidRDefault="00571CCA" w:rsidP="00571CCA">
            <w:pPr>
              <w:spacing w:after="0" w:line="240" w:lineRule="auto"/>
              <w:jc w:val="center"/>
              <w:rPr>
                <w:rFonts w:ascii="Source Sans Pro" w:eastAsia="Times New Roman" w:hAnsi="Source Sans Pro" w:cs="Calibri"/>
                <w:b/>
                <w:bCs/>
                <w:color w:val="000000"/>
              </w:rPr>
            </w:pPr>
            <w:r w:rsidRPr="00571CCA">
              <w:rPr>
                <w:rFonts w:ascii="Source Sans Pro" w:eastAsia="Times New Roman" w:hAnsi="Source Sans Pro" w:cs="Calibri"/>
                <w:b/>
                <w:bCs/>
                <w:color w:val="000000"/>
              </w:rPr>
              <w:t>15 h 30 – 16 h</w:t>
            </w:r>
          </w:p>
        </w:tc>
        <w:tc>
          <w:tcPr>
            <w:tcW w:w="3211" w:type="dxa"/>
            <w:tcBorders>
              <w:top w:val="single" w:sz="4" w:space="0" w:color="auto"/>
              <w:left w:val="single" w:sz="4" w:space="0" w:color="auto"/>
              <w:bottom w:val="single" w:sz="4" w:space="0" w:color="auto"/>
              <w:right w:val="single" w:sz="4" w:space="0" w:color="auto"/>
            </w:tcBorders>
            <w:shd w:val="clear" w:color="000000" w:fill="F2F2F2"/>
            <w:vAlign w:val="center"/>
            <w:hideMark/>
          </w:tcPr>
          <w:p w14:paraId="3C2AA74C" w14:textId="77777777" w:rsidR="00571CCA" w:rsidRPr="00571CCA" w:rsidRDefault="00571CCA" w:rsidP="00571CCA">
            <w:pPr>
              <w:spacing w:after="0" w:line="240" w:lineRule="auto"/>
              <w:jc w:val="center"/>
              <w:rPr>
                <w:rFonts w:ascii="Source Sans Pro" w:eastAsia="Times New Roman" w:hAnsi="Source Sans Pro" w:cs="Calibri"/>
                <w:b/>
                <w:bCs/>
                <w:color w:val="000000"/>
              </w:rPr>
            </w:pPr>
            <w:r w:rsidRPr="00571CCA">
              <w:rPr>
                <w:rFonts w:ascii="Source Sans Pro" w:eastAsia="Times New Roman" w:hAnsi="Source Sans Pro" w:cs="Calibri"/>
                <w:b/>
                <w:bCs/>
                <w:color w:val="000000"/>
              </w:rPr>
              <w:t>Pause café</w:t>
            </w:r>
          </w:p>
        </w:tc>
        <w:tc>
          <w:tcPr>
            <w:tcW w:w="3210" w:type="dxa"/>
            <w:vMerge/>
            <w:tcBorders>
              <w:top w:val="single" w:sz="4" w:space="0" w:color="auto"/>
              <w:left w:val="single" w:sz="4" w:space="0" w:color="auto"/>
              <w:bottom w:val="single" w:sz="4" w:space="0" w:color="auto"/>
              <w:right w:val="single" w:sz="4" w:space="0" w:color="auto"/>
            </w:tcBorders>
            <w:vAlign w:val="center"/>
            <w:hideMark/>
          </w:tcPr>
          <w:p w14:paraId="4B60EE84" w14:textId="77777777" w:rsidR="00571CCA" w:rsidRPr="00571CCA" w:rsidRDefault="00571CCA" w:rsidP="00571CCA">
            <w:pPr>
              <w:spacing w:after="0" w:line="240" w:lineRule="auto"/>
              <w:rPr>
                <w:rFonts w:ascii="Source Sans Pro" w:eastAsia="Times New Roman" w:hAnsi="Source Sans Pro" w:cs="Calibri"/>
                <w:color w:val="FFFFFF"/>
              </w:rPr>
            </w:pPr>
          </w:p>
        </w:tc>
        <w:tc>
          <w:tcPr>
            <w:tcW w:w="3211" w:type="dxa"/>
            <w:vMerge/>
            <w:tcBorders>
              <w:top w:val="single" w:sz="4" w:space="0" w:color="auto"/>
              <w:left w:val="single" w:sz="4" w:space="0" w:color="auto"/>
              <w:bottom w:val="single" w:sz="4" w:space="0" w:color="auto"/>
              <w:right w:val="single" w:sz="4" w:space="0" w:color="auto"/>
            </w:tcBorders>
            <w:vAlign w:val="center"/>
            <w:hideMark/>
          </w:tcPr>
          <w:p w14:paraId="60AB2AF9" w14:textId="77777777" w:rsidR="00571CCA" w:rsidRPr="00571CCA" w:rsidRDefault="00571CCA" w:rsidP="00571CCA">
            <w:pPr>
              <w:spacing w:after="0" w:line="240" w:lineRule="auto"/>
              <w:rPr>
                <w:rFonts w:ascii="Source Sans Pro" w:eastAsia="Times New Roman" w:hAnsi="Source Sans Pro" w:cs="Calibri"/>
                <w:color w:val="FFFFFF"/>
              </w:rPr>
            </w:pPr>
          </w:p>
        </w:tc>
        <w:tc>
          <w:tcPr>
            <w:tcW w:w="3211" w:type="dxa"/>
            <w:vMerge/>
            <w:tcBorders>
              <w:top w:val="single" w:sz="4" w:space="0" w:color="auto"/>
              <w:left w:val="single" w:sz="4" w:space="0" w:color="auto"/>
              <w:bottom w:val="single" w:sz="4" w:space="0" w:color="auto"/>
              <w:right w:val="single" w:sz="4" w:space="0" w:color="auto"/>
            </w:tcBorders>
            <w:vAlign w:val="center"/>
            <w:hideMark/>
          </w:tcPr>
          <w:p w14:paraId="219C7750" w14:textId="77777777" w:rsidR="00571CCA" w:rsidRPr="00571CCA" w:rsidRDefault="00571CCA" w:rsidP="00571CCA">
            <w:pPr>
              <w:spacing w:after="0" w:line="240" w:lineRule="auto"/>
              <w:rPr>
                <w:rFonts w:ascii="Source Sans Pro" w:eastAsia="Times New Roman" w:hAnsi="Source Sans Pro" w:cs="Calibri"/>
                <w:color w:val="000000"/>
              </w:rPr>
            </w:pPr>
          </w:p>
        </w:tc>
      </w:tr>
      <w:tr w:rsidR="00571CCA" w:rsidRPr="00571CCA" w14:paraId="4D30CF56" w14:textId="77777777" w:rsidTr="00571CCA">
        <w:trPr>
          <w:trHeight w:val="1125"/>
        </w:trPr>
        <w:tc>
          <w:tcPr>
            <w:tcW w:w="1757" w:type="dxa"/>
            <w:tcBorders>
              <w:top w:val="single" w:sz="4" w:space="0" w:color="auto"/>
              <w:left w:val="single" w:sz="4" w:space="0" w:color="auto"/>
              <w:bottom w:val="nil"/>
              <w:right w:val="single" w:sz="4" w:space="0" w:color="auto"/>
            </w:tcBorders>
            <w:shd w:val="clear" w:color="000000" w:fill="EBF1DE"/>
            <w:vAlign w:val="center"/>
            <w:hideMark/>
          </w:tcPr>
          <w:p w14:paraId="50BC7E79" w14:textId="77777777" w:rsidR="00571CCA" w:rsidRPr="00571CCA" w:rsidRDefault="00571CCA" w:rsidP="00571CCA">
            <w:pPr>
              <w:spacing w:after="0" w:line="240" w:lineRule="auto"/>
              <w:jc w:val="center"/>
              <w:rPr>
                <w:rFonts w:ascii="Source Sans Pro" w:eastAsia="Times New Roman" w:hAnsi="Source Sans Pro" w:cs="Calibri"/>
                <w:b/>
                <w:bCs/>
                <w:color w:val="000000"/>
              </w:rPr>
            </w:pPr>
            <w:r w:rsidRPr="00571CCA">
              <w:rPr>
                <w:rFonts w:ascii="Source Sans Pro" w:eastAsia="Times New Roman" w:hAnsi="Source Sans Pro" w:cs="Calibri"/>
                <w:b/>
                <w:bCs/>
                <w:color w:val="000000"/>
              </w:rPr>
              <w:t>16 h – 16 h 30</w:t>
            </w:r>
          </w:p>
        </w:tc>
        <w:tc>
          <w:tcPr>
            <w:tcW w:w="3211" w:type="dxa"/>
            <w:tcBorders>
              <w:top w:val="single" w:sz="4" w:space="0" w:color="auto"/>
              <w:left w:val="single" w:sz="4" w:space="0" w:color="auto"/>
              <w:bottom w:val="nil"/>
              <w:right w:val="single" w:sz="4" w:space="0" w:color="auto"/>
            </w:tcBorders>
            <w:shd w:val="clear" w:color="000000" w:fill="FFFFFF"/>
            <w:vAlign w:val="center"/>
            <w:hideMark/>
          </w:tcPr>
          <w:p w14:paraId="6A4CC6E4" w14:textId="77777777" w:rsidR="00571CCA" w:rsidRPr="00571CCA" w:rsidRDefault="00571CCA" w:rsidP="00571CCA">
            <w:pPr>
              <w:spacing w:after="0" w:line="240" w:lineRule="auto"/>
              <w:jc w:val="center"/>
              <w:rPr>
                <w:rFonts w:ascii="Source Sans Pro" w:eastAsia="Times New Roman" w:hAnsi="Source Sans Pro" w:cs="Calibri"/>
                <w:color w:val="000000"/>
                <w:lang w:val="fr-FR"/>
              </w:rPr>
            </w:pPr>
            <w:r w:rsidRPr="00571CCA">
              <w:rPr>
                <w:rFonts w:ascii="Source Sans Pro" w:eastAsia="Times New Roman" w:hAnsi="Source Sans Pro" w:cs="Calibri"/>
                <w:color w:val="000000"/>
                <w:lang w:val="fr-FR"/>
              </w:rPr>
              <w:t>2.3 Composition de l'équipe de facilitateurs pour la formation avancée des EIR</w:t>
            </w:r>
          </w:p>
        </w:tc>
        <w:tc>
          <w:tcPr>
            <w:tcW w:w="3210" w:type="dxa"/>
            <w:vMerge/>
            <w:tcBorders>
              <w:top w:val="single" w:sz="4" w:space="0" w:color="auto"/>
              <w:left w:val="single" w:sz="4" w:space="0" w:color="auto"/>
              <w:bottom w:val="single" w:sz="4" w:space="0" w:color="auto"/>
              <w:right w:val="single" w:sz="4" w:space="0" w:color="auto"/>
            </w:tcBorders>
            <w:vAlign w:val="center"/>
            <w:hideMark/>
          </w:tcPr>
          <w:p w14:paraId="1E76F7FD" w14:textId="77777777" w:rsidR="00571CCA" w:rsidRPr="00571CCA" w:rsidRDefault="00571CCA" w:rsidP="00571CCA">
            <w:pPr>
              <w:spacing w:after="0" w:line="240" w:lineRule="auto"/>
              <w:rPr>
                <w:rFonts w:ascii="Source Sans Pro" w:eastAsia="Times New Roman" w:hAnsi="Source Sans Pro" w:cs="Calibri"/>
                <w:color w:val="FFFFFF"/>
                <w:lang w:val="fr-FR"/>
              </w:rPr>
            </w:pPr>
          </w:p>
        </w:tc>
        <w:tc>
          <w:tcPr>
            <w:tcW w:w="3211" w:type="dxa"/>
            <w:vMerge/>
            <w:tcBorders>
              <w:top w:val="single" w:sz="4" w:space="0" w:color="auto"/>
              <w:left w:val="single" w:sz="4" w:space="0" w:color="auto"/>
              <w:bottom w:val="single" w:sz="4" w:space="0" w:color="auto"/>
              <w:right w:val="single" w:sz="4" w:space="0" w:color="auto"/>
            </w:tcBorders>
            <w:vAlign w:val="center"/>
            <w:hideMark/>
          </w:tcPr>
          <w:p w14:paraId="5514729C" w14:textId="77777777" w:rsidR="00571CCA" w:rsidRPr="00571CCA" w:rsidRDefault="00571CCA" w:rsidP="00571CCA">
            <w:pPr>
              <w:spacing w:after="0" w:line="240" w:lineRule="auto"/>
              <w:rPr>
                <w:rFonts w:ascii="Source Sans Pro" w:eastAsia="Times New Roman" w:hAnsi="Source Sans Pro" w:cs="Calibri"/>
                <w:color w:val="FFFFFF"/>
                <w:lang w:val="fr-FR"/>
              </w:rPr>
            </w:pPr>
          </w:p>
        </w:tc>
        <w:tc>
          <w:tcPr>
            <w:tcW w:w="3211" w:type="dxa"/>
            <w:tcBorders>
              <w:top w:val="single" w:sz="4" w:space="0" w:color="auto"/>
              <w:left w:val="single" w:sz="4" w:space="0" w:color="auto"/>
              <w:bottom w:val="single" w:sz="4" w:space="0" w:color="auto"/>
              <w:right w:val="single" w:sz="4" w:space="0" w:color="auto"/>
            </w:tcBorders>
            <w:shd w:val="clear" w:color="000000" w:fill="EBF1DE"/>
            <w:vAlign w:val="center"/>
            <w:hideMark/>
          </w:tcPr>
          <w:p w14:paraId="0C7DB260" w14:textId="77777777" w:rsidR="00571CCA" w:rsidRPr="00571CCA" w:rsidRDefault="00571CCA" w:rsidP="00571CCA">
            <w:pPr>
              <w:spacing w:after="0" w:line="240" w:lineRule="auto"/>
              <w:jc w:val="center"/>
              <w:rPr>
                <w:rFonts w:ascii="Source Sans Pro" w:eastAsia="Times New Roman" w:hAnsi="Source Sans Pro" w:cs="Calibri"/>
                <w:b/>
                <w:bCs/>
                <w:color w:val="000000"/>
              </w:rPr>
            </w:pPr>
            <w:r w:rsidRPr="00571CCA">
              <w:rPr>
                <w:rFonts w:ascii="Source Sans Pro" w:eastAsia="Times New Roman" w:hAnsi="Source Sans Pro" w:cs="Calibri"/>
                <w:b/>
                <w:bCs/>
                <w:color w:val="000000"/>
              </w:rPr>
              <w:t>4.3 </w:t>
            </w:r>
            <w:proofErr w:type="spellStart"/>
            <w:r w:rsidRPr="00571CCA">
              <w:rPr>
                <w:rFonts w:ascii="Source Sans Pro" w:eastAsia="Times New Roman" w:hAnsi="Source Sans Pro" w:cs="Calibri"/>
                <w:b/>
                <w:bCs/>
                <w:color w:val="000000"/>
              </w:rPr>
              <w:t>Évaluation</w:t>
            </w:r>
            <w:proofErr w:type="spellEnd"/>
            <w:r w:rsidRPr="00571CCA">
              <w:rPr>
                <w:rFonts w:ascii="Source Sans Pro" w:eastAsia="Times New Roman" w:hAnsi="Source Sans Pro" w:cs="Calibri"/>
                <w:b/>
                <w:bCs/>
                <w:color w:val="000000"/>
              </w:rPr>
              <w:t xml:space="preserve"> finale et </w:t>
            </w:r>
            <w:proofErr w:type="spellStart"/>
            <w:r w:rsidRPr="00571CCA">
              <w:rPr>
                <w:rFonts w:ascii="Source Sans Pro" w:eastAsia="Times New Roman" w:hAnsi="Source Sans Pro" w:cs="Calibri"/>
                <w:b/>
                <w:bCs/>
                <w:color w:val="000000"/>
              </w:rPr>
              <w:t>clôture</w:t>
            </w:r>
            <w:proofErr w:type="spellEnd"/>
          </w:p>
        </w:tc>
      </w:tr>
      <w:tr w:rsidR="00571CCA" w:rsidRPr="00571CCA" w14:paraId="20D70FEE" w14:textId="77777777" w:rsidTr="00571CCA">
        <w:trPr>
          <w:trHeight w:val="600"/>
        </w:trPr>
        <w:tc>
          <w:tcPr>
            <w:tcW w:w="1757" w:type="dxa"/>
            <w:tcBorders>
              <w:top w:val="single" w:sz="4" w:space="0" w:color="auto"/>
              <w:left w:val="single" w:sz="4" w:space="0" w:color="auto"/>
              <w:bottom w:val="single" w:sz="4" w:space="0" w:color="auto"/>
              <w:right w:val="single" w:sz="4" w:space="0" w:color="auto"/>
            </w:tcBorders>
            <w:shd w:val="clear" w:color="000000" w:fill="EBF1DE"/>
            <w:vAlign w:val="center"/>
            <w:hideMark/>
          </w:tcPr>
          <w:p w14:paraId="648EF480" w14:textId="77777777" w:rsidR="00571CCA" w:rsidRPr="00571CCA" w:rsidRDefault="00571CCA" w:rsidP="00571CCA">
            <w:pPr>
              <w:spacing w:after="0" w:line="240" w:lineRule="auto"/>
              <w:jc w:val="center"/>
              <w:rPr>
                <w:rFonts w:ascii="Source Sans Pro" w:eastAsia="Times New Roman" w:hAnsi="Source Sans Pro" w:cs="Calibri"/>
                <w:b/>
                <w:bCs/>
                <w:color w:val="000000"/>
              </w:rPr>
            </w:pPr>
            <w:r w:rsidRPr="00571CCA">
              <w:rPr>
                <w:rFonts w:ascii="Source Sans Pro" w:eastAsia="Times New Roman" w:hAnsi="Source Sans Pro" w:cs="Calibri"/>
                <w:b/>
                <w:bCs/>
                <w:color w:val="000000"/>
              </w:rPr>
              <w:t>16 h 30 – 17 h</w:t>
            </w:r>
          </w:p>
        </w:tc>
        <w:tc>
          <w:tcPr>
            <w:tcW w:w="3211" w:type="dxa"/>
            <w:vMerge w:val="restart"/>
            <w:tcBorders>
              <w:top w:val="single" w:sz="4" w:space="0" w:color="auto"/>
              <w:left w:val="single" w:sz="4" w:space="0" w:color="auto"/>
              <w:bottom w:val="single" w:sz="4" w:space="0" w:color="auto"/>
              <w:right w:val="single" w:sz="4" w:space="0" w:color="auto"/>
            </w:tcBorders>
            <w:vAlign w:val="center"/>
            <w:hideMark/>
          </w:tcPr>
          <w:p w14:paraId="5B46BFAB" w14:textId="77777777" w:rsidR="00571CCA" w:rsidRPr="00571CCA" w:rsidRDefault="00571CCA" w:rsidP="00571CCA">
            <w:pPr>
              <w:spacing w:after="0" w:line="240" w:lineRule="auto"/>
              <w:jc w:val="center"/>
              <w:rPr>
                <w:rFonts w:ascii="Source Sans Pro" w:eastAsia="Times New Roman" w:hAnsi="Source Sans Pro" w:cs="Calibri"/>
                <w:color w:val="000000"/>
                <w:lang w:val="fr-FR"/>
              </w:rPr>
            </w:pPr>
            <w:r w:rsidRPr="00571CCA">
              <w:rPr>
                <w:rFonts w:ascii="Source Sans Pro" w:eastAsia="Times New Roman" w:hAnsi="Source Sans Pro" w:cs="Calibri"/>
                <w:color w:val="000000"/>
                <w:lang w:val="fr-FR"/>
              </w:rPr>
              <w:t>2.4 Activité de cohésion d’équipe : logo de l’équipe</w:t>
            </w:r>
          </w:p>
        </w:tc>
        <w:tc>
          <w:tcPr>
            <w:tcW w:w="3210" w:type="dxa"/>
            <w:tcBorders>
              <w:top w:val="single" w:sz="4" w:space="0" w:color="auto"/>
              <w:left w:val="single" w:sz="4" w:space="0" w:color="auto"/>
              <w:bottom w:val="single" w:sz="4" w:space="0" w:color="auto"/>
              <w:right w:val="single" w:sz="4" w:space="0" w:color="auto"/>
            </w:tcBorders>
            <w:shd w:val="clear" w:color="000000" w:fill="65A200"/>
            <w:vAlign w:val="center"/>
            <w:hideMark/>
          </w:tcPr>
          <w:p w14:paraId="4433F5E9" w14:textId="77777777" w:rsidR="00571CCA" w:rsidRPr="00571CCA" w:rsidRDefault="00571CCA" w:rsidP="00571CCA">
            <w:pPr>
              <w:spacing w:after="0" w:line="240" w:lineRule="auto"/>
              <w:jc w:val="center"/>
              <w:rPr>
                <w:rFonts w:ascii="Source Sans Pro" w:eastAsia="Times New Roman" w:hAnsi="Source Sans Pro" w:cs="Calibri"/>
                <w:color w:val="FFFFFF"/>
                <w:lang w:val="fr-FR"/>
              </w:rPr>
            </w:pPr>
            <w:proofErr w:type="spellStart"/>
            <w:r w:rsidRPr="00571CCA">
              <w:rPr>
                <w:rFonts w:ascii="Source Sans Pro" w:eastAsia="Times New Roman" w:hAnsi="Source Sans Pro" w:cs="Calibri"/>
                <w:color w:val="FFFFFF"/>
                <w:lang w:val="fr-FR"/>
              </w:rPr>
              <w:t>Débrifing</w:t>
            </w:r>
            <w:proofErr w:type="spellEnd"/>
            <w:r w:rsidRPr="00571CCA">
              <w:rPr>
                <w:rFonts w:ascii="Source Sans Pro" w:eastAsia="Times New Roman" w:hAnsi="Source Sans Pro" w:cs="Calibri"/>
                <w:color w:val="FFFFFF"/>
                <w:lang w:val="fr-FR"/>
              </w:rPr>
              <w:t xml:space="preserve"> de la session C2</w:t>
            </w:r>
          </w:p>
        </w:tc>
        <w:tc>
          <w:tcPr>
            <w:tcW w:w="3211" w:type="dxa"/>
            <w:tcBorders>
              <w:top w:val="single" w:sz="4" w:space="0" w:color="auto"/>
              <w:left w:val="single" w:sz="4" w:space="0" w:color="auto"/>
              <w:bottom w:val="single" w:sz="4" w:space="0" w:color="auto"/>
              <w:right w:val="single" w:sz="4" w:space="0" w:color="auto"/>
            </w:tcBorders>
            <w:shd w:val="clear" w:color="000000" w:fill="65A200"/>
            <w:vAlign w:val="center"/>
            <w:hideMark/>
          </w:tcPr>
          <w:p w14:paraId="186DCFFA" w14:textId="77777777" w:rsidR="00571CCA" w:rsidRPr="00571CCA" w:rsidRDefault="00571CCA" w:rsidP="00571CCA">
            <w:pPr>
              <w:spacing w:after="0" w:line="240" w:lineRule="auto"/>
              <w:jc w:val="center"/>
              <w:rPr>
                <w:rFonts w:ascii="Source Sans Pro" w:eastAsia="Times New Roman" w:hAnsi="Source Sans Pro" w:cs="Calibri"/>
                <w:color w:val="FFFFFF"/>
                <w:lang w:val="fr-FR"/>
              </w:rPr>
            </w:pPr>
            <w:proofErr w:type="spellStart"/>
            <w:r w:rsidRPr="00571CCA">
              <w:rPr>
                <w:rFonts w:ascii="Source Sans Pro" w:eastAsia="Times New Roman" w:hAnsi="Source Sans Pro" w:cs="Calibri"/>
                <w:color w:val="FFFFFF"/>
                <w:lang w:val="fr-FR"/>
              </w:rPr>
              <w:t>Débrifing</w:t>
            </w:r>
            <w:proofErr w:type="spellEnd"/>
            <w:r w:rsidRPr="00571CCA">
              <w:rPr>
                <w:rFonts w:ascii="Source Sans Pro" w:eastAsia="Times New Roman" w:hAnsi="Source Sans Pro" w:cs="Calibri"/>
                <w:color w:val="FFFFFF"/>
                <w:lang w:val="fr-FR"/>
              </w:rPr>
              <w:t xml:space="preserve"> de la session C5</w:t>
            </w:r>
            <w:r w:rsidRPr="00571CCA">
              <w:rPr>
                <w:rFonts w:ascii="Source Sans Pro" w:eastAsia="Times New Roman" w:hAnsi="Source Sans Pro" w:cs="Calibri"/>
                <w:color w:val="FFFFFF"/>
                <w:lang w:val="fr-FR"/>
              </w:rPr>
              <w:br/>
              <w:t>Présentation de la session C6</w:t>
            </w:r>
          </w:p>
        </w:tc>
        <w:tc>
          <w:tcPr>
            <w:tcW w:w="3211" w:type="dxa"/>
            <w:tcBorders>
              <w:top w:val="nil"/>
              <w:left w:val="nil"/>
              <w:bottom w:val="nil"/>
              <w:right w:val="nil"/>
            </w:tcBorders>
            <w:hideMark/>
          </w:tcPr>
          <w:p w14:paraId="47D0659D" w14:textId="77777777" w:rsidR="00571CCA" w:rsidRPr="00571CCA" w:rsidRDefault="00571CCA" w:rsidP="00571CCA">
            <w:pPr>
              <w:spacing w:after="0" w:line="240" w:lineRule="auto"/>
              <w:jc w:val="center"/>
              <w:rPr>
                <w:rFonts w:ascii="Source Sans Pro" w:eastAsia="Times New Roman" w:hAnsi="Source Sans Pro" w:cs="Calibri"/>
                <w:color w:val="FFFFFF"/>
                <w:lang w:val="fr-FR"/>
              </w:rPr>
            </w:pPr>
          </w:p>
        </w:tc>
      </w:tr>
      <w:tr w:rsidR="00571CCA" w:rsidRPr="00571CCA" w14:paraId="6BEA9361" w14:textId="77777777" w:rsidTr="00571CCA">
        <w:trPr>
          <w:trHeight w:val="600"/>
        </w:trPr>
        <w:tc>
          <w:tcPr>
            <w:tcW w:w="1757" w:type="dxa"/>
            <w:tcBorders>
              <w:top w:val="single" w:sz="4" w:space="0" w:color="auto"/>
              <w:left w:val="single" w:sz="4" w:space="0" w:color="auto"/>
              <w:bottom w:val="single" w:sz="4" w:space="0" w:color="auto"/>
              <w:right w:val="single" w:sz="4" w:space="0" w:color="auto"/>
            </w:tcBorders>
            <w:shd w:val="clear" w:color="000000" w:fill="EBF1DE"/>
            <w:vAlign w:val="center"/>
            <w:hideMark/>
          </w:tcPr>
          <w:p w14:paraId="758AD368" w14:textId="77777777" w:rsidR="00571CCA" w:rsidRPr="00571CCA" w:rsidRDefault="00571CCA" w:rsidP="00571CCA">
            <w:pPr>
              <w:spacing w:after="0" w:line="240" w:lineRule="auto"/>
              <w:jc w:val="center"/>
              <w:rPr>
                <w:rFonts w:ascii="Source Sans Pro" w:eastAsia="Times New Roman" w:hAnsi="Source Sans Pro" w:cs="Calibri"/>
                <w:b/>
                <w:bCs/>
                <w:color w:val="000000"/>
              </w:rPr>
            </w:pPr>
            <w:r w:rsidRPr="00571CCA">
              <w:rPr>
                <w:rFonts w:ascii="Source Sans Pro" w:eastAsia="Times New Roman" w:hAnsi="Source Sans Pro" w:cs="Calibri"/>
                <w:b/>
                <w:bCs/>
                <w:color w:val="000000"/>
              </w:rPr>
              <w:t>17 h – 17 h 30</w:t>
            </w:r>
          </w:p>
        </w:tc>
        <w:tc>
          <w:tcPr>
            <w:tcW w:w="3211" w:type="dxa"/>
            <w:vMerge/>
            <w:tcBorders>
              <w:top w:val="single" w:sz="4" w:space="0" w:color="auto"/>
              <w:left w:val="single" w:sz="4" w:space="0" w:color="auto"/>
              <w:bottom w:val="single" w:sz="4" w:space="0" w:color="auto"/>
              <w:right w:val="single" w:sz="4" w:space="0" w:color="auto"/>
            </w:tcBorders>
            <w:vAlign w:val="center"/>
            <w:hideMark/>
          </w:tcPr>
          <w:p w14:paraId="69DD3497" w14:textId="77777777" w:rsidR="00571CCA" w:rsidRPr="00571CCA" w:rsidRDefault="00571CCA" w:rsidP="00571CCA">
            <w:pPr>
              <w:spacing w:after="0" w:line="240" w:lineRule="auto"/>
              <w:rPr>
                <w:rFonts w:ascii="Source Sans Pro" w:eastAsia="Times New Roman" w:hAnsi="Source Sans Pro" w:cs="Calibri"/>
                <w:color w:val="000000"/>
              </w:rPr>
            </w:pPr>
          </w:p>
        </w:tc>
        <w:tc>
          <w:tcPr>
            <w:tcW w:w="321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6376FC7" w14:textId="77777777" w:rsidR="00571CCA" w:rsidRPr="00571CCA" w:rsidRDefault="00571CCA" w:rsidP="00571CCA">
            <w:pPr>
              <w:spacing w:after="0" w:line="240" w:lineRule="auto"/>
              <w:jc w:val="center"/>
              <w:rPr>
                <w:rFonts w:ascii="Source Sans Pro" w:eastAsia="Times New Roman" w:hAnsi="Source Sans Pro" w:cs="Calibri"/>
                <w:lang w:val="fr-FR"/>
              </w:rPr>
            </w:pPr>
            <w:r w:rsidRPr="00571CCA">
              <w:rPr>
                <w:rFonts w:ascii="Source Sans Pro" w:eastAsia="Times New Roman" w:hAnsi="Source Sans Pro" w:cs="Calibri"/>
                <w:lang w:val="fr-FR"/>
              </w:rPr>
              <w:t>Session C2 avec la 'casquette' du facilitateur</w:t>
            </w:r>
          </w:p>
        </w:tc>
        <w:tc>
          <w:tcPr>
            <w:tcW w:w="3211"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7C806D9" w14:textId="77777777" w:rsidR="00571CCA" w:rsidRPr="00571CCA" w:rsidRDefault="00571CCA" w:rsidP="00571CCA">
            <w:pPr>
              <w:spacing w:after="0" w:line="240" w:lineRule="auto"/>
              <w:jc w:val="center"/>
              <w:rPr>
                <w:rFonts w:ascii="Source Sans Pro" w:eastAsia="Times New Roman" w:hAnsi="Source Sans Pro" w:cs="Calibri"/>
                <w:lang w:val="fr-FR"/>
              </w:rPr>
            </w:pPr>
            <w:r w:rsidRPr="00571CCA">
              <w:rPr>
                <w:rFonts w:ascii="Source Sans Pro" w:eastAsia="Times New Roman" w:hAnsi="Source Sans Pro" w:cs="Calibri"/>
                <w:lang w:val="fr-FR"/>
              </w:rPr>
              <w:t>Session C5 avec la 'casquette' du facilitateur</w:t>
            </w:r>
          </w:p>
        </w:tc>
        <w:tc>
          <w:tcPr>
            <w:tcW w:w="3211" w:type="dxa"/>
            <w:tcBorders>
              <w:top w:val="nil"/>
              <w:left w:val="nil"/>
              <w:bottom w:val="nil"/>
              <w:right w:val="nil"/>
            </w:tcBorders>
            <w:hideMark/>
          </w:tcPr>
          <w:p w14:paraId="4FBB9FB4" w14:textId="77777777" w:rsidR="00571CCA" w:rsidRPr="00571CCA" w:rsidRDefault="00571CCA" w:rsidP="00571CCA">
            <w:pPr>
              <w:spacing w:after="0" w:line="240" w:lineRule="auto"/>
              <w:jc w:val="center"/>
              <w:rPr>
                <w:rFonts w:ascii="Source Sans Pro" w:eastAsia="Times New Roman" w:hAnsi="Source Sans Pro" w:cs="Calibri"/>
                <w:lang w:val="fr-FR"/>
              </w:rPr>
            </w:pPr>
          </w:p>
        </w:tc>
      </w:tr>
      <w:tr w:rsidR="00571CCA" w:rsidRPr="00571CCA" w14:paraId="1B5E1E24" w14:textId="77777777" w:rsidTr="00571CCA">
        <w:trPr>
          <w:trHeight w:val="285"/>
        </w:trPr>
        <w:tc>
          <w:tcPr>
            <w:tcW w:w="1757" w:type="dxa"/>
            <w:tcBorders>
              <w:top w:val="single" w:sz="4" w:space="0" w:color="auto"/>
              <w:left w:val="single" w:sz="4" w:space="0" w:color="auto"/>
              <w:bottom w:val="single" w:sz="4" w:space="0" w:color="auto"/>
              <w:right w:val="single" w:sz="4" w:space="0" w:color="auto"/>
            </w:tcBorders>
            <w:shd w:val="clear" w:color="000000" w:fill="EBF1DE"/>
            <w:vAlign w:val="center"/>
            <w:hideMark/>
          </w:tcPr>
          <w:p w14:paraId="2124EC06" w14:textId="77777777" w:rsidR="00571CCA" w:rsidRPr="00571CCA" w:rsidRDefault="00571CCA" w:rsidP="00571CCA">
            <w:pPr>
              <w:spacing w:after="0" w:line="240" w:lineRule="auto"/>
              <w:jc w:val="center"/>
              <w:rPr>
                <w:rFonts w:ascii="Source Sans Pro" w:eastAsia="Times New Roman" w:hAnsi="Source Sans Pro" w:cs="Calibri"/>
                <w:b/>
                <w:bCs/>
                <w:color w:val="000000"/>
              </w:rPr>
            </w:pPr>
            <w:r w:rsidRPr="00571CCA">
              <w:rPr>
                <w:rFonts w:ascii="Source Sans Pro" w:eastAsia="Times New Roman" w:hAnsi="Source Sans Pro" w:cs="Calibri"/>
                <w:b/>
                <w:bCs/>
                <w:color w:val="000000"/>
              </w:rPr>
              <w:t>17 h 30–17 h 45</w:t>
            </w:r>
          </w:p>
        </w:tc>
        <w:tc>
          <w:tcPr>
            <w:tcW w:w="3211" w:type="dxa"/>
            <w:tcBorders>
              <w:top w:val="single" w:sz="4" w:space="0" w:color="auto"/>
              <w:left w:val="single" w:sz="4" w:space="0" w:color="auto"/>
              <w:bottom w:val="single" w:sz="4" w:space="0" w:color="auto"/>
              <w:right w:val="single" w:sz="4" w:space="0" w:color="auto"/>
            </w:tcBorders>
            <w:shd w:val="clear" w:color="000000" w:fill="EBF1DE"/>
            <w:vAlign w:val="center"/>
            <w:hideMark/>
          </w:tcPr>
          <w:p w14:paraId="207F585B" w14:textId="77777777" w:rsidR="00571CCA" w:rsidRPr="00571CCA" w:rsidRDefault="00571CCA" w:rsidP="00571CCA">
            <w:pPr>
              <w:spacing w:after="0" w:line="240" w:lineRule="auto"/>
              <w:jc w:val="center"/>
              <w:rPr>
                <w:rFonts w:ascii="Source Sans Pro" w:eastAsia="Times New Roman" w:hAnsi="Source Sans Pro" w:cs="Calibri"/>
                <w:b/>
                <w:bCs/>
                <w:color w:val="000000"/>
              </w:rPr>
            </w:pPr>
            <w:proofErr w:type="spellStart"/>
            <w:r w:rsidRPr="00571CCA">
              <w:rPr>
                <w:rFonts w:ascii="Source Sans Pro" w:eastAsia="Times New Roman" w:hAnsi="Source Sans Pro" w:cs="Calibri"/>
                <w:b/>
                <w:bCs/>
                <w:color w:val="000000"/>
              </w:rPr>
              <w:t>Évaluation</w:t>
            </w:r>
            <w:proofErr w:type="spellEnd"/>
            <w:r w:rsidRPr="00571CCA">
              <w:rPr>
                <w:rFonts w:ascii="Source Sans Pro" w:eastAsia="Times New Roman" w:hAnsi="Source Sans Pro" w:cs="Calibri"/>
                <w:b/>
                <w:bCs/>
                <w:color w:val="000000"/>
              </w:rPr>
              <w:t xml:space="preserve"> du jour 1</w:t>
            </w:r>
          </w:p>
        </w:tc>
        <w:tc>
          <w:tcPr>
            <w:tcW w:w="3210" w:type="dxa"/>
            <w:tcBorders>
              <w:top w:val="single" w:sz="4" w:space="0" w:color="auto"/>
              <w:left w:val="single" w:sz="4" w:space="0" w:color="auto"/>
              <w:bottom w:val="single" w:sz="4" w:space="0" w:color="auto"/>
              <w:right w:val="single" w:sz="4" w:space="0" w:color="auto"/>
            </w:tcBorders>
            <w:shd w:val="clear" w:color="000000" w:fill="EBF1DE"/>
            <w:vAlign w:val="center"/>
            <w:hideMark/>
          </w:tcPr>
          <w:p w14:paraId="506D5B0C" w14:textId="77777777" w:rsidR="00571CCA" w:rsidRPr="00571CCA" w:rsidRDefault="00571CCA" w:rsidP="00571CCA">
            <w:pPr>
              <w:spacing w:after="0" w:line="240" w:lineRule="auto"/>
              <w:jc w:val="center"/>
              <w:rPr>
                <w:rFonts w:ascii="Source Sans Pro" w:eastAsia="Times New Roman" w:hAnsi="Source Sans Pro" w:cs="Calibri"/>
                <w:b/>
                <w:bCs/>
                <w:color w:val="000000"/>
              </w:rPr>
            </w:pPr>
            <w:proofErr w:type="spellStart"/>
            <w:r w:rsidRPr="00571CCA">
              <w:rPr>
                <w:rFonts w:ascii="Source Sans Pro" w:eastAsia="Times New Roman" w:hAnsi="Source Sans Pro" w:cs="Calibri"/>
                <w:b/>
                <w:bCs/>
                <w:color w:val="000000"/>
              </w:rPr>
              <w:t>Évaluation</w:t>
            </w:r>
            <w:proofErr w:type="spellEnd"/>
            <w:r w:rsidRPr="00571CCA">
              <w:rPr>
                <w:rFonts w:ascii="Source Sans Pro" w:eastAsia="Times New Roman" w:hAnsi="Source Sans Pro" w:cs="Calibri"/>
                <w:b/>
                <w:bCs/>
                <w:color w:val="000000"/>
              </w:rPr>
              <w:t xml:space="preserve"> du jour 2</w:t>
            </w:r>
          </w:p>
        </w:tc>
        <w:tc>
          <w:tcPr>
            <w:tcW w:w="3211" w:type="dxa"/>
            <w:tcBorders>
              <w:top w:val="single" w:sz="4" w:space="0" w:color="auto"/>
              <w:left w:val="single" w:sz="4" w:space="0" w:color="auto"/>
              <w:bottom w:val="single" w:sz="4" w:space="0" w:color="auto"/>
              <w:right w:val="single" w:sz="4" w:space="0" w:color="auto"/>
            </w:tcBorders>
            <w:shd w:val="clear" w:color="000000" w:fill="EBF1DE"/>
            <w:vAlign w:val="center"/>
            <w:hideMark/>
          </w:tcPr>
          <w:p w14:paraId="0E4AB9D9" w14:textId="77777777" w:rsidR="00571CCA" w:rsidRPr="00571CCA" w:rsidRDefault="00571CCA" w:rsidP="00571CCA">
            <w:pPr>
              <w:spacing w:after="0" w:line="240" w:lineRule="auto"/>
              <w:jc w:val="center"/>
              <w:rPr>
                <w:rFonts w:ascii="Source Sans Pro" w:eastAsia="Times New Roman" w:hAnsi="Source Sans Pro" w:cs="Calibri"/>
                <w:b/>
                <w:bCs/>
                <w:color w:val="000000"/>
              </w:rPr>
            </w:pPr>
            <w:proofErr w:type="spellStart"/>
            <w:r w:rsidRPr="00571CCA">
              <w:rPr>
                <w:rFonts w:ascii="Source Sans Pro" w:eastAsia="Times New Roman" w:hAnsi="Source Sans Pro" w:cs="Calibri"/>
                <w:b/>
                <w:bCs/>
                <w:color w:val="000000"/>
              </w:rPr>
              <w:t>Évaluation</w:t>
            </w:r>
            <w:proofErr w:type="spellEnd"/>
            <w:r w:rsidRPr="00571CCA">
              <w:rPr>
                <w:rFonts w:ascii="Source Sans Pro" w:eastAsia="Times New Roman" w:hAnsi="Source Sans Pro" w:cs="Calibri"/>
                <w:b/>
                <w:bCs/>
                <w:color w:val="000000"/>
              </w:rPr>
              <w:t xml:space="preserve"> du jour 3</w:t>
            </w:r>
          </w:p>
        </w:tc>
        <w:tc>
          <w:tcPr>
            <w:tcW w:w="3211" w:type="dxa"/>
            <w:tcBorders>
              <w:top w:val="nil"/>
              <w:left w:val="nil"/>
              <w:bottom w:val="nil"/>
              <w:right w:val="nil"/>
            </w:tcBorders>
            <w:hideMark/>
          </w:tcPr>
          <w:p w14:paraId="63C86F2E" w14:textId="77777777" w:rsidR="00571CCA" w:rsidRPr="00571CCA" w:rsidRDefault="00571CCA" w:rsidP="00571CCA">
            <w:pPr>
              <w:spacing w:after="0" w:line="240" w:lineRule="auto"/>
              <w:jc w:val="center"/>
              <w:rPr>
                <w:rFonts w:ascii="Source Sans Pro" w:eastAsia="Times New Roman" w:hAnsi="Source Sans Pro" w:cs="Calibri"/>
                <w:b/>
                <w:bCs/>
                <w:color w:val="000000"/>
              </w:rPr>
            </w:pPr>
          </w:p>
        </w:tc>
      </w:tr>
    </w:tbl>
    <w:p w14:paraId="055FA778" w14:textId="77777777" w:rsidR="00AB3268" w:rsidRPr="003D3F4A" w:rsidRDefault="00AB3268" w:rsidP="00FB0BE6">
      <w:pPr>
        <w:spacing w:after="0" w:line="240" w:lineRule="auto"/>
        <w:rPr>
          <w:b/>
          <w:color w:val="002060"/>
          <w:sz w:val="24"/>
          <w:szCs w:val="24"/>
          <w:lang w:val="fr-FR"/>
        </w:rPr>
      </w:pPr>
    </w:p>
    <w:p w14:paraId="41A86B61" w14:textId="77777777" w:rsidR="00AB3268" w:rsidRPr="003D3F4A" w:rsidRDefault="00AB3268" w:rsidP="00FB0BE6">
      <w:pPr>
        <w:spacing w:after="0" w:line="240" w:lineRule="auto"/>
        <w:rPr>
          <w:b/>
          <w:color w:val="002060"/>
          <w:sz w:val="24"/>
          <w:szCs w:val="24"/>
          <w:lang w:val="fr-FR"/>
        </w:rPr>
      </w:pPr>
    </w:p>
    <w:p w14:paraId="752C3855" w14:textId="77777777" w:rsidR="00AB3268" w:rsidRPr="003D3F4A" w:rsidRDefault="00AB3268" w:rsidP="00FB0BE6">
      <w:pPr>
        <w:spacing w:after="0" w:line="240" w:lineRule="auto"/>
        <w:rPr>
          <w:b/>
          <w:color w:val="002060"/>
          <w:sz w:val="24"/>
          <w:szCs w:val="24"/>
          <w:lang w:val="fr-FR"/>
        </w:rPr>
      </w:pPr>
    </w:p>
    <w:p w14:paraId="3C7A1BC0" w14:textId="77777777" w:rsidR="00AB3268" w:rsidRPr="003D3F4A" w:rsidRDefault="00AB3268" w:rsidP="00FB0BE6">
      <w:pPr>
        <w:spacing w:after="0" w:line="240" w:lineRule="auto"/>
        <w:rPr>
          <w:b/>
          <w:color w:val="002060"/>
          <w:sz w:val="24"/>
          <w:szCs w:val="24"/>
          <w:lang w:val="fr-FR"/>
        </w:rPr>
      </w:pPr>
    </w:p>
    <w:p w14:paraId="33876CCB" w14:textId="77777777" w:rsidR="00AB3268" w:rsidRPr="003D3F4A" w:rsidRDefault="00AB3268" w:rsidP="00FB0BE6">
      <w:pPr>
        <w:spacing w:after="0" w:line="240" w:lineRule="auto"/>
        <w:rPr>
          <w:b/>
          <w:color w:val="002060"/>
          <w:sz w:val="24"/>
          <w:szCs w:val="24"/>
          <w:lang w:val="fr-FR"/>
        </w:rPr>
      </w:pPr>
    </w:p>
    <w:p w14:paraId="6D656BA1" w14:textId="77777777" w:rsidR="00AB3268" w:rsidRPr="003D3F4A" w:rsidRDefault="00AB3268" w:rsidP="00FB0BE6">
      <w:pPr>
        <w:spacing w:after="0" w:line="240" w:lineRule="auto"/>
        <w:rPr>
          <w:b/>
          <w:color w:val="002060"/>
          <w:sz w:val="24"/>
          <w:szCs w:val="24"/>
          <w:lang w:val="fr-FR"/>
        </w:rPr>
      </w:pPr>
    </w:p>
    <w:p w14:paraId="66DEEF0E" w14:textId="77777777" w:rsidR="00AB3268" w:rsidRPr="003D3F4A" w:rsidRDefault="00AB3268" w:rsidP="00FB0BE6">
      <w:pPr>
        <w:spacing w:after="0" w:line="240" w:lineRule="auto"/>
        <w:rPr>
          <w:b/>
          <w:color w:val="002060"/>
          <w:sz w:val="24"/>
          <w:szCs w:val="24"/>
          <w:lang w:val="fr-FR"/>
        </w:rPr>
      </w:pPr>
    </w:p>
    <w:p w14:paraId="1185D7C3" w14:textId="77777777" w:rsidR="00AB3268" w:rsidRPr="003D3F4A" w:rsidRDefault="00AB3268" w:rsidP="00FB0BE6">
      <w:pPr>
        <w:spacing w:after="0" w:line="240" w:lineRule="auto"/>
        <w:rPr>
          <w:b/>
          <w:color w:val="002060"/>
          <w:sz w:val="24"/>
          <w:szCs w:val="24"/>
          <w:lang w:val="fr-FR"/>
        </w:rPr>
      </w:pPr>
    </w:p>
    <w:p w14:paraId="56B307FD" w14:textId="77777777" w:rsidR="00AB3268" w:rsidRPr="003D3F4A" w:rsidRDefault="00AB3268" w:rsidP="00FB0BE6">
      <w:pPr>
        <w:spacing w:after="0" w:line="240" w:lineRule="auto"/>
        <w:rPr>
          <w:b/>
          <w:color w:val="002060"/>
          <w:sz w:val="24"/>
          <w:szCs w:val="24"/>
          <w:lang w:val="fr-FR"/>
        </w:rPr>
      </w:pPr>
    </w:p>
    <w:p w14:paraId="2D465EEF" w14:textId="77777777" w:rsidR="00AB3268" w:rsidRPr="003D3F4A" w:rsidRDefault="00AB3268" w:rsidP="00FB0BE6">
      <w:pPr>
        <w:spacing w:after="0" w:line="240" w:lineRule="auto"/>
        <w:rPr>
          <w:b/>
          <w:color w:val="002060"/>
          <w:sz w:val="24"/>
          <w:szCs w:val="24"/>
          <w:lang w:val="fr-FR"/>
        </w:rPr>
      </w:pPr>
    </w:p>
    <w:p w14:paraId="7FB4D17C" w14:textId="77777777" w:rsidR="00AB3268" w:rsidRPr="003D3F4A" w:rsidRDefault="00AB3268" w:rsidP="00FB0BE6">
      <w:pPr>
        <w:spacing w:after="0" w:line="240" w:lineRule="auto"/>
        <w:rPr>
          <w:b/>
          <w:color w:val="002060"/>
          <w:sz w:val="24"/>
          <w:szCs w:val="24"/>
          <w:lang w:val="fr-FR"/>
        </w:rPr>
      </w:pPr>
    </w:p>
    <w:p w14:paraId="56D57A02" w14:textId="77777777" w:rsidR="00AB3268" w:rsidRPr="003D3F4A" w:rsidRDefault="00AB3268" w:rsidP="00FB0BE6">
      <w:pPr>
        <w:spacing w:after="0" w:line="240" w:lineRule="auto"/>
        <w:rPr>
          <w:b/>
          <w:color w:val="002060"/>
          <w:sz w:val="24"/>
          <w:szCs w:val="24"/>
          <w:lang w:val="fr-FR"/>
        </w:rPr>
      </w:pPr>
    </w:p>
    <w:p w14:paraId="56B67139" w14:textId="77777777" w:rsidR="00AB3268" w:rsidRPr="003D3F4A" w:rsidRDefault="00AB3268" w:rsidP="00FB0BE6">
      <w:pPr>
        <w:spacing w:after="0" w:line="240" w:lineRule="auto"/>
        <w:rPr>
          <w:b/>
          <w:color w:val="002060"/>
          <w:sz w:val="24"/>
          <w:szCs w:val="24"/>
          <w:lang w:val="fr-FR"/>
        </w:rPr>
      </w:pPr>
    </w:p>
    <w:p w14:paraId="30227106" w14:textId="77777777" w:rsidR="00AB3268" w:rsidRPr="003D3F4A" w:rsidRDefault="00AB3268" w:rsidP="00FB0BE6">
      <w:pPr>
        <w:spacing w:after="0" w:line="240" w:lineRule="auto"/>
        <w:rPr>
          <w:b/>
          <w:color w:val="002060"/>
          <w:sz w:val="24"/>
          <w:szCs w:val="24"/>
          <w:lang w:val="fr-FR"/>
        </w:rPr>
      </w:pPr>
    </w:p>
    <w:p w14:paraId="3456BA70" w14:textId="77777777" w:rsidR="00AB3268" w:rsidRPr="003D3F4A" w:rsidRDefault="00AB3268" w:rsidP="00FB0BE6">
      <w:pPr>
        <w:spacing w:after="0" w:line="240" w:lineRule="auto"/>
        <w:rPr>
          <w:b/>
          <w:color w:val="002060"/>
          <w:sz w:val="24"/>
          <w:szCs w:val="24"/>
          <w:lang w:val="fr-FR"/>
        </w:rPr>
      </w:pPr>
    </w:p>
    <w:p w14:paraId="7E3B2A8F" w14:textId="77777777" w:rsidR="00AB3268" w:rsidRPr="003D3F4A" w:rsidRDefault="00AB3268" w:rsidP="00FB0BE6">
      <w:pPr>
        <w:spacing w:after="0" w:line="240" w:lineRule="auto"/>
        <w:rPr>
          <w:b/>
          <w:color w:val="002060"/>
          <w:sz w:val="24"/>
          <w:szCs w:val="24"/>
          <w:lang w:val="fr-FR"/>
        </w:rPr>
      </w:pPr>
    </w:p>
    <w:p w14:paraId="3EDCA1EA" w14:textId="77777777" w:rsidR="00AB3268" w:rsidRPr="003D3F4A" w:rsidRDefault="00AB3268" w:rsidP="00FB0BE6">
      <w:pPr>
        <w:spacing w:after="0" w:line="240" w:lineRule="auto"/>
        <w:rPr>
          <w:b/>
          <w:color w:val="002060"/>
          <w:sz w:val="24"/>
          <w:szCs w:val="24"/>
          <w:lang w:val="fr-FR"/>
        </w:rPr>
      </w:pPr>
    </w:p>
    <w:p w14:paraId="67BF5033" w14:textId="77777777" w:rsidR="00AB3268" w:rsidRPr="003D3F4A" w:rsidRDefault="00AB3268" w:rsidP="00FB0BE6">
      <w:pPr>
        <w:spacing w:after="0" w:line="240" w:lineRule="auto"/>
        <w:rPr>
          <w:b/>
          <w:color w:val="002060"/>
          <w:sz w:val="24"/>
          <w:szCs w:val="24"/>
          <w:lang w:val="fr-FR"/>
        </w:rPr>
      </w:pPr>
    </w:p>
    <w:p w14:paraId="3174A9CB" w14:textId="77777777" w:rsidR="00AB3268" w:rsidRPr="003D3F4A" w:rsidRDefault="00AB3268" w:rsidP="00FB0BE6">
      <w:pPr>
        <w:spacing w:after="0" w:line="240" w:lineRule="auto"/>
        <w:rPr>
          <w:b/>
          <w:color w:val="002060"/>
          <w:sz w:val="24"/>
          <w:szCs w:val="24"/>
          <w:lang w:val="fr-FR"/>
        </w:rPr>
      </w:pPr>
    </w:p>
    <w:p w14:paraId="17EB2342" w14:textId="4B0CFFFC" w:rsidR="00AB3268" w:rsidRPr="003D3F4A" w:rsidRDefault="00A3381A" w:rsidP="00AB3268">
      <w:pPr>
        <w:spacing w:after="0" w:line="240" w:lineRule="auto"/>
        <w:rPr>
          <w:b/>
          <w:color w:val="002060"/>
          <w:sz w:val="24"/>
          <w:szCs w:val="24"/>
          <w:lang w:val="fr-FR"/>
        </w:rPr>
      </w:pPr>
      <w:r w:rsidRPr="003D3F4A">
        <w:rPr>
          <w:b/>
          <w:color w:val="002060"/>
          <w:sz w:val="24"/>
          <w:szCs w:val="24"/>
          <w:lang w:val="fr-FR"/>
        </w:rPr>
        <w:t>3</w:t>
      </w:r>
      <w:r w:rsidR="00B57B95" w:rsidRPr="003D3F4A">
        <w:rPr>
          <w:b/>
          <w:color w:val="002060"/>
          <w:sz w:val="24"/>
          <w:szCs w:val="24"/>
          <w:lang w:val="fr-FR"/>
        </w:rPr>
        <w:t xml:space="preserve">. </w:t>
      </w:r>
      <w:r w:rsidR="00AB3268" w:rsidRPr="003D3F4A">
        <w:rPr>
          <w:b/>
          <w:color w:val="002060"/>
          <w:sz w:val="24"/>
          <w:szCs w:val="24"/>
          <w:lang w:val="fr-FR"/>
        </w:rPr>
        <w:t>ÉQUIPE D’ANIMATION DE LA FORMATION DES FORMATEURS</w:t>
      </w:r>
    </w:p>
    <w:p w14:paraId="3E242060" w14:textId="6D41FF46" w:rsidR="006849E1" w:rsidRPr="003D3F4A" w:rsidRDefault="006849E1" w:rsidP="00AB3268">
      <w:pPr>
        <w:spacing w:after="0" w:line="240" w:lineRule="auto"/>
        <w:rPr>
          <w:lang w:val="fr-FR"/>
        </w:rPr>
      </w:pPr>
    </w:p>
    <w:p w14:paraId="2BF68AB9" w14:textId="77777777" w:rsidR="00E6552C" w:rsidRPr="003D3F4A" w:rsidRDefault="00E6552C" w:rsidP="00FB0BE6">
      <w:pPr>
        <w:spacing w:after="0" w:line="240" w:lineRule="auto"/>
        <w:rPr>
          <w:b/>
          <w:color w:val="E36C0A" w:themeColor="accent6" w:themeShade="BF"/>
          <w:sz w:val="24"/>
          <w:szCs w:val="24"/>
          <w:lang w:val="fr-FR"/>
        </w:rPr>
      </w:pPr>
    </w:p>
    <w:p w14:paraId="5E19E7AA" w14:textId="77777777" w:rsidR="00AB3268" w:rsidRPr="003D3F4A" w:rsidRDefault="00AB3268" w:rsidP="00AB3268">
      <w:pPr>
        <w:spacing w:after="0" w:line="240" w:lineRule="auto"/>
        <w:rPr>
          <w:b/>
          <w:bCs/>
          <w:color w:val="65A000"/>
          <w:sz w:val="24"/>
          <w:szCs w:val="24"/>
          <w:lang w:val="fr-FR"/>
        </w:rPr>
      </w:pPr>
      <w:r w:rsidRPr="003D3F4A">
        <w:rPr>
          <w:b/>
          <w:bCs/>
          <w:color w:val="65A000"/>
          <w:sz w:val="24"/>
          <w:szCs w:val="24"/>
          <w:lang w:val="fr-FR"/>
        </w:rPr>
        <w:t>3.1 Principales fonctions au sein de l’équipe d’animation de la formation des formateurs (une même personne peut occuper une ou plusieurs fonctions)</w:t>
      </w:r>
    </w:p>
    <w:p w14:paraId="412440A4" w14:textId="77777777" w:rsidR="00D51598" w:rsidRPr="003D3F4A" w:rsidRDefault="00D51598" w:rsidP="00FB0BE6">
      <w:pPr>
        <w:spacing w:after="0" w:line="240" w:lineRule="auto"/>
        <w:rPr>
          <w:b/>
          <w:color w:val="002060"/>
          <w:sz w:val="24"/>
          <w:szCs w:val="24"/>
          <w:lang w:val="fr-FR"/>
        </w:rPr>
      </w:pPr>
    </w:p>
    <w:p w14:paraId="4DF43FA5" w14:textId="77777777" w:rsidR="00AB3268" w:rsidRPr="003D3F4A" w:rsidRDefault="00AB3268" w:rsidP="00AB3268">
      <w:pPr>
        <w:spacing w:after="0" w:line="240" w:lineRule="auto"/>
        <w:contextualSpacing/>
        <w:rPr>
          <w:rFonts w:eastAsia="SimSun" w:cstheme="minorHAnsi"/>
          <w:b/>
          <w:lang w:val="fr-FR" w:eastAsia="zh-CN"/>
        </w:rPr>
      </w:pPr>
      <w:r w:rsidRPr="003D3F4A">
        <w:rPr>
          <w:lang w:val="fr-FR" w:bidi="fr-FR"/>
        </w:rPr>
        <w:t xml:space="preserve">Le </w:t>
      </w:r>
      <w:r w:rsidRPr="003D3F4A">
        <w:rPr>
          <w:b/>
          <w:lang w:val="fr-FR" w:bidi="fr-FR"/>
        </w:rPr>
        <w:t>coordonnateur de la formation</w:t>
      </w:r>
      <w:r w:rsidRPr="003D3F4A">
        <w:rPr>
          <w:lang w:val="fr-FR" w:bidi="fr-FR"/>
        </w:rPr>
        <w:t xml:space="preserve"> est chargé de diriger la mise en œuvre globale de la formation. Ses principales attributions consisteront à :</w:t>
      </w:r>
    </w:p>
    <w:p w14:paraId="2E3A8984" w14:textId="6F8B8481" w:rsidR="00AB3268" w:rsidRPr="003D3F4A" w:rsidRDefault="45614CFC" w:rsidP="66E78A3B">
      <w:pPr>
        <w:pStyle w:val="ListParagraph"/>
        <w:numPr>
          <w:ilvl w:val="0"/>
          <w:numId w:val="8"/>
        </w:numPr>
        <w:spacing w:after="0" w:line="240" w:lineRule="auto"/>
        <w:rPr>
          <w:rFonts w:eastAsia="SimSun"/>
          <w:lang w:val="fr-FR" w:eastAsia="zh-CN"/>
        </w:rPr>
      </w:pPr>
      <w:r w:rsidRPr="66E78A3B">
        <w:rPr>
          <w:lang w:val="fr-FR" w:bidi="fr-FR"/>
        </w:rPr>
        <w:t>Assurer</w:t>
      </w:r>
      <w:r w:rsidR="00AB3268" w:rsidRPr="66E78A3B">
        <w:rPr>
          <w:lang w:val="fr-FR" w:bidi="fr-FR"/>
        </w:rPr>
        <w:t xml:space="preserve"> la communication avec l’équipe d’animation et au sein de cette dernière (réunions, échanges, courriels) ;</w:t>
      </w:r>
    </w:p>
    <w:p w14:paraId="16BA4800" w14:textId="46AE9136" w:rsidR="00AB3268" w:rsidRPr="003D3F4A" w:rsidRDefault="4A8C90B0" w:rsidP="66E78A3B">
      <w:pPr>
        <w:pStyle w:val="ListParagraph"/>
        <w:numPr>
          <w:ilvl w:val="0"/>
          <w:numId w:val="8"/>
        </w:numPr>
        <w:spacing w:after="0" w:line="240" w:lineRule="auto"/>
        <w:rPr>
          <w:rFonts w:eastAsia="SimSun"/>
          <w:lang w:val="fr-FR" w:eastAsia="zh-CN"/>
        </w:rPr>
      </w:pPr>
      <w:r w:rsidRPr="66E78A3B">
        <w:rPr>
          <w:lang w:val="fr-FR" w:bidi="fr-FR"/>
        </w:rPr>
        <w:t>Veiller</w:t>
      </w:r>
      <w:r w:rsidR="00AB3268" w:rsidRPr="66E78A3B">
        <w:rPr>
          <w:lang w:val="fr-FR" w:bidi="fr-FR"/>
        </w:rPr>
        <w:t xml:space="preserve"> à ce que tous les aspects de la formation (pédagogiques, administratifs et logistiques) soient correctement mis en œuvre ;</w:t>
      </w:r>
    </w:p>
    <w:p w14:paraId="0368E093" w14:textId="50C54586" w:rsidR="00AB3268" w:rsidRPr="003D3F4A" w:rsidRDefault="2ED0104D" w:rsidP="66E78A3B">
      <w:pPr>
        <w:pStyle w:val="ListParagraph"/>
        <w:numPr>
          <w:ilvl w:val="0"/>
          <w:numId w:val="8"/>
        </w:numPr>
        <w:spacing w:after="0" w:line="240" w:lineRule="auto"/>
        <w:rPr>
          <w:rFonts w:eastAsia="SimSun"/>
          <w:lang w:val="fr-FR" w:eastAsia="zh-CN"/>
        </w:rPr>
      </w:pPr>
      <w:r w:rsidRPr="66E78A3B">
        <w:rPr>
          <w:lang w:val="fr-FR" w:bidi="fr-FR"/>
        </w:rPr>
        <w:t>Valider</w:t>
      </w:r>
      <w:r w:rsidR="00AB3268" w:rsidRPr="66E78A3B">
        <w:rPr>
          <w:lang w:val="fr-FR" w:bidi="fr-FR"/>
        </w:rPr>
        <w:t xml:space="preserve"> les modifications de l’ordre du jour ou du programme après examen ; informer toute l’équipe des dernières modifications adoptées.</w:t>
      </w:r>
    </w:p>
    <w:p w14:paraId="697C2032" w14:textId="77777777" w:rsidR="00AB3268" w:rsidRPr="003D3F4A" w:rsidRDefault="00AB3268" w:rsidP="00AB3268">
      <w:pPr>
        <w:spacing w:after="0" w:line="240" w:lineRule="auto"/>
        <w:contextualSpacing/>
        <w:rPr>
          <w:rFonts w:eastAsia="SimSun" w:cstheme="minorHAnsi"/>
          <w:lang w:val="fr-FR" w:eastAsia="zh-CN"/>
        </w:rPr>
      </w:pPr>
    </w:p>
    <w:p w14:paraId="59EC123A" w14:textId="5BA6508F" w:rsidR="00AB3268" w:rsidRPr="003D3F4A" w:rsidRDefault="006F69F1" w:rsidP="00AB3268">
      <w:pPr>
        <w:spacing w:after="0" w:line="240" w:lineRule="auto"/>
        <w:contextualSpacing/>
        <w:rPr>
          <w:rFonts w:eastAsia="SimSun" w:cstheme="minorHAnsi"/>
          <w:lang w:val="fr-FR" w:eastAsia="zh-CN"/>
        </w:rPr>
      </w:pPr>
      <w:r w:rsidRPr="003D3F4A">
        <w:rPr>
          <w:lang w:val="fr-FR" w:bidi="fr-FR"/>
        </w:rPr>
        <w:t xml:space="preserve">Le </w:t>
      </w:r>
      <w:r w:rsidRPr="003D3F4A">
        <w:rPr>
          <w:b/>
          <w:lang w:val="fr-FR" w:bidi="fr-FR"/>
        </w:rPr>
        <w:t>facilitateur</w:t>
      </w:r>
      <w:r w:rsidR="00AB3268" w:rsidRPr="003D3F4A">
        <w:rPr>
          <w:b/>
          <w:lang w:val="fr-FR" w:bidi="fr-FR"/>
        </w:rPr>
        <w:t xml:space="preserve"> principal </w:t>
      </w:r>
      <w:r w:rsidR="00AB3268" w:rsidRPr="003D3F4A">
        <w:rPr>
          <w:lang w:val="fr-FR" w:bidi="fr-FR"/>
        </w:rPr>
        <w:t xml:space="preserve">ou </w:t>
      </w:r>
      <w:r w:rsidR="00AB3268" w:rsidRPr="003D3F4A">
        <w:rPr>
          <w:b/>
          <w:lang w:val="fr-FR" w:bidi="fr-FR"/>
        </w:rPr>
        <w:t xml:space="preserve">modérateur </w:t>
      </w:r>
      <w:r w:rsidR="00AB3268" w:rsidRPr="003D3F4A">
        <w:rPr>
          <w:lang w:val="fr-FR" w:bidi="fr-FR"/>
        </w:rPr>
        <w:t>est chargé d’assurer l’animation et le bon déroulement de la formation, en instaurant un environnement d’apprentissage favorable. Ses principales attributions consisteront à :</w:t>
      </w:r>
    </w:p>
    <w:p w14:paraId="508422C5" w14:textId="2AACDD59" w:rsidR="00AB3268" w:rsidRPr="003D3F4A" w:rsidRDefault="324C135A" w:rsidP="66E78A3B">
      <w:pPr>
        <w:pStyle w:val="ListParagraph"/>
        <w:numPr>
          <w:ilvl w:val="0"/>
          <w:numId w:val="9"/>
        </w:numPr>
        <w:spacing w:after="0" w:line="240" w:lineRule="auto"/>
        <w:rPr>
          <w:rFonts w:eastAsia="SimSun"/>
          <w:lang w:val="fr-FR" w:eastAsia="zh-CN"/>
        </w:rPr>
      </w:pPr>
      <w:r w:rsidRPr="66E78A3B">
        <w:rPr>
          <w:lang w:val="fr-FR" w:bidi="fr-FR"/>
        </w:rPr>
        <w:t>Assurer</w:t>
      </w:r>
      <w:r w:rsidR="00AB3268" w:rsidRPr="66E78A3B">
        <w:rPr>
          <w:lang w:val="fr-FR" w:bidi="fr-FR"/>
        </w:rPr>
        <w:t xml:space="preserve"> la maîtrise du temps ;</w:t>
      </w:r>
    </w:p>
    <w:p w14:paraId="7836C863" w14:textId="7FE94C24" w:rsidR="00AB3268" w:rsidRPr="003D3F4A" w:rsidRDefault="032AC8C0" w:rsidP="00AB3268">
      <w:pPr>
        <w:pStyle w:val="ListParagraph"/>
        <w:numPr>
          <w:ilvl w:val="0"/>
          <w:numId w:val="9"/>
        </w:numPr>
        <w:spacing w:after="0" w:line="240" w:lineRule="auto"/>
        <w:rPr>
          <w:lang w:val="fr-FR"/>
        </w:rPr>
      </w:pPr>
      <w:r w:rsidRPr="66E78A3B">
        <w:rPr>
          <w:lang w:val="fr-FR" w:bidi="fr-FR"/>
        </w:rPr>
        <w:t>Modérer</w:t>
      </w:r>
      <w:r w:rsidR="00AB3268" w:rsidRPr="66E78A3B">
        <w:rPr>
          <w:lang w:val="fr-FR" w:bidi="fr-FR"/>
        </w:rPr>
        <w:t xml:space="preserve"> les échanges et faire en sorte qu’ils ne s’écartent pas du sujet, ou intervenir si nécessaire ;</w:t>
      </w:r>
    </w:p>
    <w:p w14:paraId="68B28296" w14:textId="128749F3" w:rsidR="00AB3268" w:rsidRPr="003D3F4A" w:rsidRDefault="1AFE72BB" w:rsidP="66E78A3B">
      <w:pPr>
        <w:pStyle w:val="ListParagraph"/>
        <w:numPr>
          <w:ilvl w:val="0"/>
          <w:numId w:val="9"/>
        </w:numPr>
        <w:spacing w:after="0" w:line="240" w:lineRule="auto"/>
        <w:rPr>
          <w:rFonts w:eastAsia="SimSun"/>
          <w:lang w:val="fr-FR" w:eastAsia="zh-CN"/>
        </w:rPr>
      </w:pPr>
      <w:r w:rsidRPr="66E78A3B">
        <w:rPr>
          <w:lang w:val="fr-FR" w:bidi="fr-FR"/>
        </w:rPr>
        <w:t>Aider</w:t>
      </w:r>
      <w:r w:rsidR="00AB3268" w:rsidRPr="66E78A3B">
        <w:rPr>
          <w:lang w:val="fr-FR" w:bidi="fr-FR"/>
        </w:rPr>
        <w:t xml:space="preserve"> les experts à organiser le travail en groupes, en procédant à des </w:t>
      </w:r>
      <w:r w:rsidR="006F69F1" w:rsidRPr="66E78A3B">
        <w:rPr>
          <w:lang w:val="fr-FR" w:bidi="fr-FR"/>
        </w:rPr>
        <w:t>débriefing</w:t>
      </w:r>
      <w:r w:rsidR="00AB3268" w:rsidRPr="66E78A3B">
        <w:rPr>
          <w:lang w:val="fr-FR" w:bidi="fr-FR"/>
        </w:rPr>
        <w:t xml:space="preserve">s et à des synthèses des </w:t>
      </w:r>
      <w:r w:rsidR="006F69F1" w:rsidRPr="66E78A3B">
        <w:rPr>
          <w:lang w:val="fr-FR" w:bidi="fr-FR"/>
        </w:rPr>
        <w:t>session</w:t>
      </w:r>
      <w:r w:rsidR="00AB3268" w:rsidRPr="66E78A3B">
        <w:rPr>
          <w:lang w:val="fr-FR" w:bidi="fr-FR"/>
        </w:rPr>
        <w:t>s si nécessaire ;</w:t>
      </w:r>
    </w:p>
    <w:p w14:paraId="2348A1D1" w14:textId="2897EEBA" w:rsidR="00AB3268" w:rsidRPr="003D3F4A" w:rsidRDefault="128CBD8B" w:rsidP="006F69F1">
      <w:pPr>
        <w:pStyle w:val="ListParagraph"/>
        <w:numPr>
          <w:ilvl w:val="0"/>
          <w:numId w:val="9"/>
        </w:numPr>
        <w:spacing w:after="0" w:line="240" w:lineRule="auto"/>
        <w:rPr>
          <w:lang w:val="fr-FR"/>
        </w:rPr>
      </w:pPr>
      <w:r w:rsidRPr="66E78A3B">
        <w:rPr>
          <w:lang w:val="fr-FR" w:bidi="fr-FR"/>
        </w:rPr>
        <w:t>Veiller</w:t>
      </w:r>
      <w:r w:rsidR="00AB3268" w:rsidRPr="66E78A3B">
        <w:rPr>
          <w:lang w:val="fr-FR" w:bidi="fr-FR"/>
        </w:rPr>
        <w:t xml:space="preserve"> à ce que les questions et les préoccupations des participants soient traitées par les s concernés ;</w:t>
      </w:r>
    </w:p>
    <w:p w14:paraId="347482ED" w14:textId="1BD6FB7A" w:rsidR="00AB3268" w:rsidRPr="003D3F4A" w:rsidRDefault="779EEE6D" w:rsidP="66E78A3B">
      <w:pPr>
        <w:pStyle w:val="ListParagraph"/>
        <w:numPr>
          <w:ilvl w:val="0"/>
          <w:numId w:val="9"/>
        </w:numPr>
        <w:spacing w:after="0" w:line="240" w:lineRule="auto"/>
        <w:rPr>
          <w:rFonts w:eastAsia="SimSun"/>
          <w:lang w:val="fr-FR" w:eastAsia="zh-CN"/>
        </w:rPr>
      </w:pPr>
      <w:r w:rsidRPr="66E78A3B">
        <w:rPr>
          <w:lang w:val="fr-FR" w:bidi="fr-FR"/>
        </w:rPr>
        <w:t>Donner</w:t>
      </w:r>
      <w:r w:rsidR="00AB3268" w:rsidRPr="66E78A3B">
        <w:rPr>
          <w:lang w:val="fr-FR" w:bidi="fr-FR"/>
        </w:rPr>
        <w:t xml:space="preserve"> des consignes pour l’évaluation et veiller à ce que tous les participants remplissent le questionnaire d’évaluation.</w:t>
      </w:r>
    </w:p>
    <w:p w14:paraId="74CF9A2E" w14:textId="77777777" w:rsidR="00AB3268" w:rsidRPr="003D3F4A" w:rsidRDefault="00AB3268" w:rsidP="00AB3268">
      <w:pPr>
        <w:spacing w:after="0" w:line="240" w:lineRule="auto"/>
        <w:rPr>
          <w:rFonts w:eastAsia="SimSun" w:cstheme="minorHAnsi"/>
          <w:lang w:val="fr-FR" w:eastAsia="zh-CN"/>
        </w:rPr>
      </w:pPr>
    </w:p>
    <w:p w14:paraId="5B5ADFFA" w14:textId="77777777" w:rsidR="00AB3268" w:rsidRPr="003D3F4A" w:rsidRDefault="00AB3268" w:rsidP="00AB3268">
      <w:pPr>
        <w:spacing w:after="0" w:line="240" w:lineRule="auto"/>
        <w:rPr>
          <w:rFonts w:eastAsia="SimSun" w:cstheme="minorHAnsi"/>
          <w:lang w:val="fr-FR" w:eastAsia="zh-CN"/>
        </w:rPr>
      </w:pPr>
      <w:r w:rsidRPr="003D3F4A">
        <w:rPr>
          <w:lang w:val="fr-FR" w:bidi="fr-FR"/>
        </w:rPr>
        <w:t>Un</w:t>
      </w:r>
      <w:r w:rsidRPr="003D3F4A">
        <w:rPr>
          <w:b/>
          <w:lang w:val="fr-FR" w:bidi="fr-FR"/>
        </w:rPr>
        <w:t xml:space="preserve"> coach</w:t>
      </w:r>
      <w:r w:rsidRPr="003D3F4A">
        <w:rPr>
          <w:lang w:val="fr-FR" w:bidi="fr-FR"/>
        </w:rPr>
        <w:t xml:space="preserve"> sera attribué à chaque EIR et suivra cette équipe tout au long de la formation. Ses principales attributions consisteront à : </w:t>
      </w:r>
    </w:p>
    <w:p w14:paraId="484F7108" w14:textId="693DE658" w:rsidR="00AB3268" w:rsidRPr="003D3F4A" w:rsidRDefault="4A614E21" w:rsidP="66E78A3B">
      <w:pPr>
        <w:pStyle w:val="ListParagraph"/>
        <w:numPr>
          <w:ilvl w:val="0"/>
          <w:numId w:val="22"/>
        </w:numPr>
        <w:spacing w:after="0" w:line="240" w:lineRule="auto"/>
        <w:rPr>
          <w:rFonts w:eastAsia="SimSun"/>
          <w:lang w:val="fr-FR" w:eastAsia="zh-CN"/>
        </w:rPr>
      </w:pPr>
      <w:r w:rsidRPr="66E78A3B">
        <w:rPr>
          <w:lang w:val="fr-FR" w:bidi="fr-FR"/>
        </w:rPr>
        <w:t>S’assurer</w:t>
      </w:r>
      <w:r w:rsidR="00AB3268" w:rsidRPr="66E78A3B">
        <w:rPr>
          <w:lang w:val="fr-FR" w:bidi="fr-FR"/>
        </w:rPr>
        <w:t xml:space="preserve"> que l’équipe qui lui a été confiée comprend bien les différents sujets, en lui apportant, le cas échéant, des conseils et des clarifications lors des </w:t>
      </w:r>
      <w:r w:rsidR="006F69F1" w:rsidRPr="66E78A3B">
        <w:rPr>
          <w:lang w:val="fr-FR" w:bidi="fr-FR"/>
        </w:rPr>
        <w:t>session</w:t>
      </w:r>
      <w:r w:rsidR="00AB3268" w:rsidRPr="66E78A3B">
        <w:rPr>
          <w:lang w:val="fr-FR" w:bidi="fr-FR"/>
        </w:rPr>
        <w:t>s techniques, des travaux en groupes et des exercices.</w:t>
      </w:r>
    </w:p>
    <w:p w14:paraId="2AB0195F" w14:textId="77777777" w:rsidR="00AB3268" w:rsidRPr="003D3F4A" w:rsidRDefault="00AB3268" w:rsidP="00AB3268">
      <w:pPr>
        <w:spacing w:after="0" w:line="240" w:lineRule="auto"/>
        <w:rPr>
          <w:rFonts w:eastAsia="SimSun" w:cstheme="minorHAnsi"/>
          <w:lang w:val="fr-FR" w:eastAsia="zh-CN"/>
        </w:rPr>
      </w:pPr>
    </w:p>
    <w:p w14:paraId="40CA26B5" w14:textId="77777777" w:rsidR="00AB3268" w:rsidRPr="003D3F4A" w:rsidRDefault="00AB3268" w:rsidP="00AB3268">
      <w:pPr>
        <w:spacing w:after="0" w:line="240" w:lineRule="auto"/>
        <w:rPr>
          <w:rFonts w:eastAsia="SimSun" w:cstheme="minorHAnsi"/>
          <w:lang w:val="fr-FR" w:eastAsia="zh-CN"/>
        </w:rPr>
      </w:pPr>
      <w:r w:rsidRPr="003D3F4A">
        <w:rPr>
          <w:lang w:val="fr-FR" w:bidi="fr-FR"/>
        </w:rPr>
        <w:t xml:space="preserve">Un </w:t>
      </w:r>
      <w:r w:rsidRPr="003D3F4A">
        <w:rPr>
          <w:b/>
          <w:lang w:val="fr-FR" w:bidi="fr-FR"/>
        </w:rPr>
        <w:t xml:space="preserve">évaluateur </w:t>
      </w:r>
      <w:r w:rsidRPr="003D3F4A">
        <w:rPr>
          <w:lang w:val="fr-FR" w:bidi="fr-FR"/>
        </w:rPr>
        <w:t>sera attribué à chaque EIR. Sa principale attribution consistera à :</w:t>
      </w:r>
    </w:p>
    <w:p w14:paraId="263BB563" w14:textId="761344F7" w:rsidR="00AB3268" w:rsidRPr="003D3F4A" w:rsidRDefault="52FB41CA" w:rsidP="66E78A3B">
      <w:pPr>
        <w:pStyle w:val="ListParagraph"/>
        <w:numPr>
          <w:ilvl w:val="0"/>
          <w:numId w:val="22"/>
        </w:numPr>
        <w:spacing w:after="0" w:line="240" w:lineRule="auto"/>
        <w:rPr>
          <w:rFonts w:eastAsia="SimSun"/>
          <w:lang w:val="fr-FR" w:eastAsia="zh-CN"/>
        </w:rPr>
      </w:pPr>
      <w:r w:rsidRPr="66E78A3B">
        <w:rPr>
          <w:lang w:val="fr-FR" w:bidi="fr-FR"/>
        </w:rPr>
        <w:t>Apprécier</w:t>
      </w:r>
      <w:r w:rsidR="00AB3268" w:rsidRPr="66E78A3B">
        <w:rPr>
          <w:lang w:val="fr-FR" w:bidi="fr-FR"/>
        </w:rPr>
        <w:t xml:space="preserve"> dans quelle mesure les réalisations attendues </w:t>
      </w:r>
      <w:proofErr w:type="gramStart"/>
      <w:r w:rsidR="00AB3268" w:rsidRPr="66E78A3B">
        <w:rPr>
          <w:lang w:val="fr-FR" w:bidi="fr-FR"/>
        </w:rPr>
        <w:t>ont</w:t>
      </w:r>
      <w:proofErr w:type="gramEnd"/>
      <w:r w:rsidR="00AB3268" w:rsidRPr="66E78A3B">
        <w:rPr>
          <w:lang w:val="fr-FR" w:bidi="fr-FR"/>
        </w:rPr>
        <w:t xml:space="preserve"> été produites et évaluer les connaissances, les compétences et les comportements mis en œuvre par chaque équipe à l’aide de grilles d’évaluation fournies pour chaque </w:t>
      </w:r>
      <w:r w:rsidR="006F69F1" w:rsidRPr="66E78A3B">
        <w:rPr>
          <w:lang w:val="fr-FR" w:bidi="fr-FR"/>
        </w:rPr>
        <w:t>session</w:t>
      </w:r>
      <w:r w:rsidR="00AB3268" w:rsidRPr="66E78A3B">
        <w:rPr>
          <w:lang w:val="fr-FR" w:bidi="fr-FR"/>
        </w:rPr>
        <w:t>.</w:t>
      </w:r>
    </w:p>
    <w:p w14:paraId="5BAA6351" w14:textId="77777777" w:rsidR="00AB3268" w:rsidRPr="003D3F4A" w:rsidRDefault="00AB3268" w:rsidP="00AB3268">
      <w:pPr>
        <w:pStyle w:val="ListParagraph"/>
        <w:spacing w:after="0" w:line="240" w:lineRule="auto"/>
        <w:rPr>
          <w:rFonts w:eastAsia="SimSun" w:cstheme="minorHAnsi"/>
          <w:lang w:val="fr-FR" w:eastAsia="zh-CN"/>
        </w:rPr>
      </w:pPr>
    </w:p>
    <w:p w14:paraId="32B0F7CA" w14:textId="77777777" w:rsidR="00AB3268" w:rsidRPr="003D3F4A" w:rsidRDefault="00AB3268" w:rsidP="00AB3268">
      <w:pPr>
        <w:spacing w:after="0" w:line="240" w:lineRule="auto"/>
        <w:rPr>
          <w:rFonts w:eastAsia="SimSun" w:cstheme="minorHAnsi"/>
          <w:lang w:val="fr-FR" w:eastAsia="zh-CN"/>
        </w:rPr>
      </w:pPr>
      <w:r w:rsidRPr="003D3F4A">
        <w:rPr>
          <w:lang w:val="fr-FR" w:bidi="fr-FR"/>
        </w:rPr>
        <w:t xml:space="preserve">Les </w:t>
      </w:r>
      <w:r w:rsidRPr="003D3F4A">
        <w:rPr>
          <w:b/>
          <w:lang w:val="fr-FR" w:bidi="fr-FR"/>
        </w:rPr>
        <w:t xml:space="preserve">acteurs : </w:t>
      </w:r>
      <w:r w:rsidRPr="003D3F4A">
        <w:rPr>
          <w:lang w:val="fr-FR" w:bidi="fr-FR"/>
        </w:rPr>
        <w:t>tous les membres de l’équipe d’animation peuvent être amenés à interpréter différents « rôles » lors de l’exercice pratique à partir d’un scénario. Ils devront : </w:t>
      </w:r>
    </w:p>
    <w:p w14:paraId="4A1EC04C" w14:textId="276F3FB0" w:rsidR="00AB3268" w:rsidRPr="003D3F4A" w:rsidRDefault="0C73CD10" w:rsidP="66E78A3B">
      <w:pPr>
        <w:pStyle w:val="ListParagraph"/>
        <w:numPr>
          <w:ilvl w:val="0"/>
          <w:numId w:val="22"/>
        </w:numPr>
        <w:spacing w:after="0" w:line="240" w:lineRule="auto"/>
        <w:rPr>
          <w:rFonts w:eastAsia="SimSun"/>
          <w:lang w:val="fr-FR" w:eastAsia="zh-CN"/>
        </w:rPr>
      </w:pPr>
      <w:r w:rsidRPr="66E78A3B">
        <w:rPr>
          <w:lang w:val="fr-FR" w:bidi="fr-FR"/>
        </w:rPr>
        <w:t>Jouer</w:t>
      </w:r>
      <w:r w:rsidR="00AB3268" w:rsidRPr="66E78A3B">
        <w:rPr>
          <w:lang w:val="fr-FR" w:bidi="fr-FR"/>
        </w:rPr>
        <w:t xml:space="preserve"> leur rôle conformément aux scripts et aux conseils fournis par le contrôleur.</w:t>
      </w:r>
    </w:p>
    <w:p w14:paraId="18C3FB21" w14:textId="77777777" w:rsidR="00AB3268" w:rsidRPr="003D3F4A" w:rsidRDefault="00AB3268" w:rsidP="00AB3268">
      <w:pPr>
        <w:pStyle w:val="ListParagraph"/>
        <w:spacing w:after="0" w:line="240" w:lineRule="auto"/>
        <w:rPr>
          <w:rFonts w:eastAsia="SimSun" w:cstheme="minorHAnsi"/>
          <w:lang w:val="fr-FR" w:eastAsia="zh-CN"/>
        </w:rPr>
      </w:pPr>
    </w:p>
    <w:p w14:paraId="3185DA76" w14:textId="77777777" w:rsidR="00AB3268" w:rsidRPr="003D3F4A" w:rsidRDefault="00AB3268" w:rsidP="00AB3268">
      <w:pPr>
        <w:spacing w:after="0" w:line="240" w:lineRule="auto"/>
        <w:contextualSpacing/>
        <w:rPr>
          <w:rFonts w:eastAsia="SimSun" w:cstheme="minorHAnsi"/>
          <w:lang w:val="fr-FR" w:eastAsia="zh-CN"/>
        </w:rPr>
      </w:pPr>
      <w:r w:rsidRPr="003D3F4A">
        <w:rPr>
          <w:lang w:val="fr-FR" w:bidi="fr-FR"/>
        </w:rPr>
        <w:t>L’</w:t>
      </w:r>
      <w:r w:rsidRPr="003D3F4A">
        <w:rPr>
          <w:b/>
          <w:lang w:val="fr-FR" w:bidi="fr-FR"/>
        </w:rPr>
        <w:t>assistant logistique</w:t>
      </w:r>
      <w:r w:rsidRPr="003D3F4A">
        <w:rPr>
          <w:lang w:val="fr-FR" w:bidi="fr-FR"/>
        </w:rPr>
        <w:t xml:space="preserve"> est le bras droit du coordonnateur de la formation. Il est chargé d’aider l’équipe d’animation pour toutes les questions organisationnelles, logistiques et techniques, avant et pendant la formation. Ses principales attributions consisteront à :</w:t>
      </w:r>
    </w:p>
    <w:p w14:paraId="771AA08E" w14:textId="5FC098EC" w:rsidR="00AB3268" w:rsidRPr="003D3F4A" w:rsidRDefault="6F2E4AA4" w:rsidP="66E78A3B">
      <w:pPr>
        <w:pStyle w:val="ListParagraph"/>
        <w:numPr>
          <w:ilvl w:val="0"/>
          <w:numId w:val="12"/>
        </w:numPr>
        <w:spacing w:after="0" w:line="240" w:lineRule="auto"/>
        <w:rPr>
          <w:rFonts w:eastAsia="SimSun"/>
          <w:lang w:val="fr-FR" w:eastAsia="zh-CN"/>
        </w:rPr>
      </w:pPr>
      <w:r w:rsidRPr="66E78A3B">
        <w:rPr>
          <w:lang w:val="fr-FR" w:bidi="fr-FR"/>
        </w:rPr>
        <w:lastRenderedPageBreak/>
        <w:t>Installer</w:t>
      </w:r>
      <w:r w:rsidR="00AB3268" w:rsidRPr="66E78A3B">
        <w:rPr>
          <w:lang w:val="fr-FR" w:bidi="fr-FR"/>
        </w:rPr>
        <w:t xml:space="preserve"> et tester l’équipement et le matériel informatiques ;</w:t>
      </w:r>
    </w:p>
    <w:p w14:paraId="538E508F" w14:textId="56365BE5" w:rsidR="00AB3268" w:rsidRPr="003D3F4A" w:rsidRDefault="44D32A30" w:rsidP="66E78A3B">
      <w:pPr>
        <w:pStyle w:val="ListParagraph"/>
        <w:numPr>
          <w:ilvl w:val="0"/>
          <w:numId w:val="12"/>
        </w:numPr>
        <w:spacing w:after="0" w:line="240" w:lineRule="auto"/>
        <w:rPr>
          <w:rFonts w:eastAsia="SimSun"/>
          <w:lang w:val="fr-FR" w:eastAsia="zh-CN"/>
        </w:rPr>
      </w:pPr>
      <w:r w:rsidRPr="66E78A3B">
        <w:rPr>
          <w:lang w:val="fr-FR" w:bidi="fr-FR"/>
        </w:rPr>
        <w:t>Préparer</w:t>
      </w:r>
      <w:r w:rsidR="00AB3268" w:rsidRPr="66E78A3B">
        <w:rPr>
          <w:lang w:val="fr-FR" w:bidi="fr-FR"/>
        </w:rPr>
        <w:t xml:space="preserve"> les salles tout au long de la formation ;</w:t>
      </w:r>
    </w:p>
    <w:p w14:paraId="15B56A39" w14:textId="4DCC2358" w:rsidR="00AB3268" w:rsidRPr="003D3F4A" w:rsidRDefault="6C9939D0" w:rsidP="66E78A3B">
      <w:pPr>
        <w:pStyle w:val="ListParagraph"/>
        <w:numPr>
          <w:ilvl w:val="0"/>
          <w:numId w:val="12"/>
        </w:numPr>
        <w:spacing w:after="0" w:line="240" w:lineRule="auto"/>
        <w:rPr>
          <w:rFonts w:eastAsia="SimSun"/>
          <w:lang w:val="fr-FR" w:eastAsia="zh-CN"/>
        </w:rPr>
      </w:pPr>
      <w:r w:rsidRPr="66E78A3B">
        <w:rPr>
          <w:lang w:val="fr-FR" w:bidi="fr-FR"/>
        </w:rPr>
        <w:t>Superviser</w:t>
      </w:r>
      <w:r w:rsidR="00AB3268" w:rsidRPr="66E78A3B">
        <w:rPr>
          <w:lang w:val="fr-FR" w:bidi="fr-FR"/>
        </w:rPr>
        <w:t xml:space="preserve"> tous les aspects techniques (Internet/son/vidéo) en collaboration avec la personne désignée à cet effet sur le lieu de formation ;</w:t>
      </w:r>
    </w:p>
    <w:p w14:paraId="6BB8D23D" w14:textId="782F882B" w:rsidR="00AB3268" w:rsidRPr="003D3F4A" w:rsidRDefault="6252DE21" w:rsidP="66E78A3B">
      <w:pPr>
        <w:pStyle w:val="ListParagraph"/>
        <w:numPr>
          <w:ilvl w:val="0"/>
          <w:numId w:val="12"/>
        </w:numPr>
        <w:spacing w:after="0" w:line="240" w:lineRule="auto"/>
        <w:rPr>
          <w:rFonts w:eastAsia="SimSun"/>
          <w:b/>
          <w:bCs/>
          <w:lang w:val="fr-FR" w:eastAsia="zh-CN"/>
        </w:rPr>
      </w:pPr>
      <w:r w:rsidRPr="66E78A3B">
        <w:rPr>
          <w:lang w:val="fr-FR" w:bidi="fr-FR"/>
        </w:rPr>
        <w:t>Se</w:t>
      </w:r>
      <w:r w:rsidR="00AB3268" w:rsidRPr="66E78A3B">
        <w:rPr>
          <w:lang w:val="fr-FR" w:bidi="fr-FR"/>
        </w:rPr>
        <w:t xml:space="preserve"> procurer et vérifier le matériel nécessaire à la formation.</w:t>
      </w:r>
    </w:p>
    <w:p w14:paraId="2C665D94" w14:textId="77777777" w:rsidR="00AB3268" w:rsidRPr="003D3F4A" w:rsidRDefault="00AB3268" w:rsidP="00AB3268">
      <w:pPr>
        <w:spacing w:after="0" w:line="240" w:lineRule="auto"/>
        <w:contextualSpacing/>
        <w:rPr>
          <w:rFonts w:eastAsia="SimSun" w:cstheme="minorHAnsi"/>
          <w:b/>
          <w:lang w:val="fr-FR" w:eastAsia="zh-CN"/>
        </w:rPr>
      </w:pPr>
    </w:p>
    <w:p w14:paraId="6E20D480" w14:textId="77777777" w:rsidR="00AB3268" w:rsidRPr="003D3F4A" w:rsidRDefault="00AB3268" w:rsidP="00AB3268">
      <w:pPr>
        <w:spacing w:after="0" w:line="240" w:lineRule="auto"/>
        <w:contextualSpacing/>
        <w:rPr>
          <w:rFonts w:eastAsia="SimSun" w:cstheme="minorHAnsi"/>
          <w:b/>
          <w:lang w:val="fr-FR" w:eastAsia="zh-CN"/>
        </w:rPr>
      </w:pPr>
      <w:r w:rsidRPr="003D3F4A">
        <w:rPr>
          <w:lang w:val="fr-FR" w:bidi="fr-FR"/>
        </w:rPr>
        <w:t>L’</w:t>
      </w:r>
      <w:r w:rsidRPr="003D3F4A">
        <w:rPr>
          <w:b/>
          <w:lang w:val="fr-FR" w:bidi="fr-FR"/>
        </w:rPr>
        <w:t xml:space="preserve">assistant administratif </w:t>
      </w:r>
      <w:r w:rsidRPr="003D3F4A">
        <w:rPr>
          <w:lang w:val="fr-FR" w:bidi="fr-FR"/>
        </w:rPr>
        <w:t>est chargé de fournir un appui administratif et organisationnel aux participants et à l’équipe d’animation tout au long de la formation. Son rôle consistera essentiellement à :</w:t>
      </w:r>
    </w:p>
    <w:p w14:paraId="7C851541" w14:textId="58B2CF51" w:rsidR="00AB3268" w:rsidRPr="003D3F4A" w:rsidRDefault="6FA41B56" w:rsidP="66E78A3B">
      <w:pPr>
        <w:pStyle w:val="ListParagraph"/>
        <w:numPr>
          <w:ilvl w:val="0"/>
          <w:numId w:val="10"/>
        </w:numPr>
        <w:spacing w:after="0" w:line="240" w:lineRule="auto"/>
        <w:rPr>
          <w:rFonts w:eastAsia="SimSun"/>
          <w:lang w:val="fr-FR" w:eastAsia="zh-CN"/>
        </w:rPr>
      </w:pPr>
      <w:r w:rsidRPr="66E78A3B">
        <w:rPr>
          <w:lang w:val="fr-FR" w:bidi="fr-FR"/>
        </w:rPr>
        <w:t>Enregistrer</w:t>
      </w:r>
      <w:r w:rsidR="00AB3268" w:rsidRPr="66E78A3B">
        <w:rPr>
          <w:lang w:val="fr-FR" w:bidi="fr-FR"/>
        </w:rPr>
        <w:t xml:space="preserve"> les participants et contrôler leur présence journalière ;</w:t>
      </w:r>
    </w:p>
    <w:p w14:paraId="188D480A" w14:textId="1969A0F3" w:rsidR="00AB3268" w:rsidRPr="003D3F4A" w:rsidRDefault="3DBB3A6C" w:rsidP="66E78A3B">
      <w:pPr>
        <w:pStyle w:val="ListParagraph"/>
        <w:numPr>
          <w:ilvl w:val="0"/>
          <w:numId w:val="10"/>
        </w:numPr>
        <w:spacing w:after="0" w:line="240" w:lineRule="auto"/>
        <w:rPr>
          <w:rFonts w:eastAsia="SimSun"/>
          <w:lang w:val="fr-FR" w:eastAsia="zh-CN"/>
        </w:rPr>
      </w:pPr>
      <w:r w:rsidRPr="66E78A3B">
        <w:rPr>
          <w:lang w:val="fr-FR" w:bidi="fr-FR"/>
        </w:rPr>
        <w:t>Traiter</w:t>
      </w:r>
      <w:r w:rsidR="00AB3268" w:rsidRPr="66E78A3B">
        <w:rPr>
          <w:lang w:val="fr-FR" w:bidi="fr-FR"/>
        </w:rPr>
        <w:t xml:space="preserve"> les problèmes/questions concernant les déplacements, l’hébergement et les indemnités ;</w:t>
      </w:r>
    </w:p>
    <w:p w14:paraId="7F1170FC" w14:textId="41C6E06B" w:rsidR="00AB3268" w:rsidRPr="003D3F4A" w:rsidRDefault="018C3D53" w:rsidP="66E78A3B">
      <w:pPr>
        <w:pStyle w:val="ListParagraph"/>
        <w:numPr>
          <w:ilvl w:val="0"/>
          <w:numId w:val="10"/>
        </w:numPr>
        <w:spacing w:after="0" w:line="240" w:lineRule="auto"/>
        <w:rPr>
          <w:rFonts w:eastAsia="SimSun"/>
          <w:lang w:val="fr-FR" w:eastAsia="zh-CN"/>
        </w:rPr>
      </w:pPr>
      <w:r w:rsidRPr="66E78A3B">
        <w:rPr>
          <w:lang w:val="fr-FR" w:bidi="fr-FR"/>
        </w:rPr>
        <w:t>Imprimer</w:t>
      </w:r>
      <w:r w:rsidR="00AB3268" w:rsidRPr="66E78A3B">
        <w:rPr>
          <w:lang w:val="fr-FR" w:bidi="fr-FR"/>
        </w:rPr>
        <w:t xml:space="preserve"> les documents ;</w:t>
      </w:r>
    </w:p>
    <w:p w14:paraId="5B286D14" w14:textId="5CB0C43F" w:rsidR="00AB3268" w:rsidRPr="003D3F4A" w:rsidRDefault="4ACB0C58" w:rsidP="66E78A3B">
      <w:pPr>
        <w:pStyle w:val="ListParagraph"/>
        <w:numPr>
          <w:ilvl w:val="0"/>
          <w:numId w:val="10"/>
        </w:numPr>
        <w:spacing w:after="0" w:line="240" w:lineRule="auto"/>
        <w:rPr>
          <w:rFonts w:eastAsia="SimSun"/>
          <w:lang w:val="fr-FR" w:eastAsia="zh-CN"/>
        </w:rPr>
      </w:pPr>
      <w:r w:rsidRPr="66E78A3B">
        <w:rPr>
          <w:lang w:val="fr-FR" w:bidi="fr-FR"/>
        </w:rPr>
        <w:t>Saisir</w:t>
      </w:r>
      <w:r w:rsidR="00AB3268" w:rsidRPr="66E78A3B">
        <w:rPr>
          <w:lang w:val="fr-FR" w:bidi="fr-FR"/>
        </w:rPr>
        <w:t xml:space="preserve"> les données d’évaluation.</w:t>
      </w:r>
    </w:p>
    <w:p w14:paraId="3E6DCAB2" w14:textId="77777777" w:rsidR="006849E1" w:rsidRPr="003D3F4A" w:rsidRDefault="006849E1" w:rsidP="00FB0BE6">
      <w:pPr>
        <w:spacing w:after="0" w:line="240" w:lineRule="auto"/>
        <w:contextualSpacing/>
        <w:rPr>
          <w:rFonts w:eastAsia="SimSun" w:cstheme="minorHAnsi"/>
          <w:b/>
          <w:lang w:val="fr-FR" w:eastAsia="zh-CN"/>
        </w:rPr>
      </w:pPr>
    </w:p>
    <w:p w14:paraId="3E8C2F55" w14:textId="77777777" w:rsidR="004C6F98" w:rsidRPr="003D3F4A" w:rsidRDefault="004C6F98" w:rsidP="00FB0BE6">
      <w:pPr>
        <w:spacing w:after="0" w:line="240" w:lineRule="auto"/>
        <w:rPr>
          <w:b/>
          <w:color w:val="002060"/>
          <w:sz w:val="24"/>
          <w:szCs w:val="24"/>
          <w:lang w:val="fr-FR"/>
        </w:rPr>
      </w:pPr>
    </w:p>
    <w:p w14:paraId="6D0E1AB3" w14:textId="1E27918B" w:rsidR="00EE7DCD" w:rsidRPr="003D3F4A" w:rsidRDefault="0090385B" w:rsidP="00AB3268">
      <w:pPr>
        <w:spacing w:after="0" w:line="240" w:lineRule="auto"/>
        <w:rPr>
          <w:b/>
          <w:color w:val="65A000"/>
          <w:sz w:val="24"/>
          <w:szCs w:val="24"/>
          <w:lang w:val="fr-FR"/>
        </w:rPr>
      </w:pPr>
      <w:r w:rsidRPr="003D3F4A">
        <w:rPr>
          <w:b/>
          <w:color w:val="65A000"/>
          <w:sz w:val="24"/>
          <w:szCs w:val="24"/>
          <w:lang w:val="fr-FR"/>
        </w:rPr>
        <w:t xml:space="preserve">3.2 </w:t>
      </w:r>
      <w:r w:rsidR="00AB3268" w:rsidRPr="003D3F4A">
        <w:rPr>
          <w:b/>
          <w:color w:val="65A000"/>
          <w:sz w:val="24"/>
          <w:szCs w:val="24"/>
          <w:lang w:val="fr-FR"/>
        </w:rPr>
        <w:t>Fonctions au sein de l’équipe d’animation de la formation des formateurs</w:t>
      </w:r>
    </w:p>
    <w:p w14:paraId="2EADCF2A" w14:textId="77777777" w:rsidR="0090385B" w:rsidRPr="003D3F4A" w:rsidRDefault="0090385B" w:rsidP="00FB0BE6">
      <w:pPr>
        <w:spacing w:after="0" w:line="240" w:lineRule="auto"/>
        <w:rPr>
          <w:b/>
          <w:color w:val="00B050"/>
          <w:sz w:val="24"/>
          <w:szCs w:val="24"/>
          <w:lang w:val="fr-FR"/>
        </w:rPr>
      </w:pPr>
    </w:p>
    <w:tbl>
      <w:tblPr>
        <w:tblStyle w:val="TableGrid"/>
        <w:tblW w:w="13637" w:type="dxa"/>
        <w:tblInd w:w="108" w:type="dxa"/>
        <w:tblLook w:val="04A0" w:firstRow="1" w:lastRow="0" w:firstColumn="1" w:lastColumn="0" w:noHBand="0" w:noVBand="1"/>
      </w:tblPr>
      <w:tblGrid>
        <w:gridCol w:w="4565"/>
        <w:gridCol w:w="2410"/>
        <w:gridCol w:w="4111"/>
        <w:gridCol w:w="2551"/>
      </w:tblGrid>
      <w:tr w:rsidR="00AB3268" w:rsidRPr="003D3F4A" w14:paraId="6789C3A0" w14:textId="77777777" w:rsidTr="00A02926">
        <w:tc>
          <w:tcPr>
            <w:tcW w:w="4565" w:type="dxa"/>
            <w:shd w:val="clear" w:color="auto" w:fill="65A000"/>
          </w:tcPr>
          <w:p w14:paraId="6EDD6BA8" w14:textId="3CBD957E" w:rsidR="00AB3268" w:rsidRPr="003D3F4A" w:rsidRDefault="00AB3268" w:rsidP="00AB3268">
            <w:pPr>
              <w:rPr>
                <w:rFonts w:cstheme="minorHAnsi"/>
                <w:b/>
                <w:color w:val="FFFFFF" w:themeColor="background1"/>
                <w:sz w:val="24"/>
                <w:szCs w:val="24"/>
                <w:lang w:val="fr-FR"/>
              </w:rPr>
            </w:pPr>
            <w:r w:rsidRPr="003D3F4A">
              <w:rPr>
                <w:b/>
                <w:color w:val="FFFFFF" w:themeColor="background1"/>
                <w:sz w:val="24"/>
                <w:lang w:val="fr-FR" w:bidi="fr-FR"/>
              </w:rPr>
              <w:t>Fonction/Tâche</w:t>
            </w:r>
          </w:p>
        </w:tc>
        <w:tc>
          <w:tcPr>
            <w:tcW w:w="2410" w:type="dxa"/>
            <w:shd w:val="clear" w:color="auto" w:fill="65A000"/>
          </w:tcPr>
          <w:p w14:paraId="3F780617" w14:textId="7F7EB6BC" w:rsidR="00AB3268" w:rsidRPr="003D3F4A" w:rsidRDefault="00AB3268" w:rsidP="00AB3268">
            <w:pPr>
              <w:rPr>
                <w:rFonts w:cstheme="minorHAnsi"/>
                <w:b/>
                <w:color w:val="FFFFFF" w:themeColor="background1"/>
                <w:sz w:val="24"/>
                <w:szCs w:val="24"/>
                <w:lang w:val="fr-FR"/>
              </w:rPr>
            </w:pPr>
            <w:r w:rsidRPr="003D3F4A">
              <w:rPr>
                <w:b/>
                <w:color w:val="FFFFFF" w:themeColor="background1"/>
                <w:sz w:val="24"/>
                <w:lang w:val="fr-FR" w:bidi="fr-FR"/>
              </w:rPr>
              <w:t>Nom</w:t>
            </w:r>
          </w:p>
        </w:tc>
        <w:tc>
          <w:tcPr>
            <w:tcW w:w="4111" w:type="dxa"/>
            <w:shd w:val="clear" w:color="auto" w:fill="65A000"/>
          </w:tcPr>
          <w:p w14:paraId="7A8E7625" w14:textId="08B108A5" w:rsidR="00AB3268" w:rsidRPr="003D3F4A" w:rsidRDefault="00AB3268" w:rsidP="00AB3268">
            <w:pPr>
              <w:rPr>
                <w:rFonts w:cstheme="minorHAnsi"/>
                <w:b/>
                <w:color w:val="FFFFFF" w:themeColor="background1"/>
                <w:sz w:val="24"/>
                <w:szCs w:val="24"/>
                <w:lang w:val="fr-FR"/>
              </w:rPr>
            </w:pPr>
            <w:r w:rsidRPr="003D3F4A">
              <w:rPr>
                <w:b/>
                <w:color w:val="FFFFFF" w:themeColor="background1"/>
                <w:sz w:val="24"/>
                <w:lang w:val="fr-FR" w:bidi="fr-FR"/>
              </w:rPr>
              <w:t>Commentaire</w:t>
            </w:r>
          </w:p>
        </w:tc>
        <w:tc>
          <w:tcPr>
            <w:tcW w:w="2551" w:type="dxa"/>
            <w:shd w:val="clear" w:color="auto" w:fill="65A000"/>
          </w:tcPr>
          <w:p w14:paraId="225D120A" w14:textId="03382225" w:rsidR="00AB3268" w:rsidRPr="003D3F4A" w:rsidRDefault="00AB3268" w:rsidP="00AB3268">
            <w:pPr>
              <w:rPr>
                <w:rFonts w:cstheme="minorHAnsi"/>
                <w:b/>
                <w:color w:val="FFFFFF" w:themeColor="background1"/>
                <w:sz w:val="24"/>
                <w:szCs w:val="24"/>
                <w:lang w:val="fr-FR"/>
              </w:rPr>
            </w:pPr>
            <w:r w:rsidRPr="003D3F4A">
              <w:rPr>
                <w:b/>
                <w:color w:val="FFFFFF" w:themeColor="background1"/>
                <w:sz w:val="24"/>
                <w:lang w:val="fr-FR" w:bidi="fr-FR"/>
              </w:rPr>
              <w:t>Numéro WhatsApp</w:t>
            </w:r>
          </w:p>
        </w:tc>
      </w:tr>
      <w:tr w:rsidR="00EE4D1A" w:rsidRPr="0002004E" w14:paraId="69386937" w14:textId="77777777" w:rsidTr="006C203A">
        <w:tc>
          <w:tcPr>
            <w:tcW w:w="4565" w:type="dxa"/>
          </w:tcPr>
          <w:p w14:paraId="6F69B058" w14:textId="290A7F18" w:rsidR="00EE4D1A" w:rsidRPr="003D3F4A" w:rsidRDefault="00EE4D1A" w:rsidP="00EE4D1A">
            <w:pPr>
              <w:rPr>
                <w:rFonts w:cstheme="minorHAnsi"/>
                <w:lang w:val="fr-FR"/>
              </w:rPr>
            </w:pPr>
            <w:r w:rsidRPr="003D3F4A">
              <w:rPr>
                <w:lang w:val="fr-FR" w:bidi="fr-FR"/>
              </w:rPr>
              <w:t>Coordonnateur de la formation des formateurs</w:t>
            </w:r>
          </w:p>
        </w:tc>
        <w:tc>
          <w:tcPr>
            <w:tcW w:w="2410" w:type="dxa"/>
          </w:tcPr>
          <w:p w14:paraId="449F0ECA" w14:textId="77777777" w:rsidR="00EE4D1A" w:rsidRPr="003D3F4A" w:rsidRDefault="00EE4D1A" w:rsidP="00EE4D1A">
            <w:pPr>
              <w:rPr>
                <w:rFonts w:cstheme="minorHAnsi"/>
                <w:lang w:val="fr-FR"/>
              </w:rPr>
            </w:pPr>
          </w:p>
        </w:tc>
        <w:tc>
          <w:tcPr>
            <w:tcW w:w="4111" w:type="dxa"/>
          </w:tcPr>
          <w:p w14:paraId="250727BD" w14:textId="77777777" w:rsidR="00EE4D1A" w:rsidRPr="003D3F4A" w:rsidRDefault="00EE4D1A" w:rsidP="00EE4D1A">
            <w:pPr>
              <w:rPr>
                <w:rFonts w:cstheme="minorHAnsi"/>
                <w:lang w:val="fr-FR"/>
              </w:rPr>
            </w:pPr>
          </w:p>
        </w:tc>
        <w:tc>
          <w:tcPr>
            <w:tcW w:w="2551" w:type="dxa"/>
          </w:tcPr>
          <w:p w14:paraId="03CCF750" w14:textId="77777777" w:rsidR="00EE4D1A" w:rsidRPr="003D3F4A" w:rsidRDefault="00EE4D1A" w:rsidP="00EE4D1A">
            <w:pPr>
              <w:rPr>
                <w:rFonts w:cstheme="minorHAnsi"/>
                <w:lang w:val="fr-FR"/>
              </w:rPr>
            </w:pPr>
          </w:p>
        </w:tc>
      </w:tr>
      <w:tr w:rsidR="00EE4D1A" w:rsidRPr="0002004E" w14:paraId="47C53D70" w14:textId="77777777" w:rsidTr="006C203A">
        <w:tc>
          <w:tcPr>
            <w:tcW w:w="4565" w:type="dxa"/>
          </w:tcPr>
          <w:p w14:paraId="65932BAA" w14:textId="7F5A092F" w:rsidR="00EE4D1A" w:rsidRPr="003D3F4A" w:rsidRDefault="006F69F1" w:rsidP="00EE4D1A">
            <w:pPr>
              <w:rPr>
                <w:rFonts w:cstheme="minorHAnsi"/>
                <w:lang w:val="fr-FR"/>
              </w:rPr>
            </w:pPr>
            <w:r w:rsidRPr="003D3F4A">
              <w:rPr>
                <w:lang w:val="fr-FR" w:bidi="fr-FR"/>
              </w:rPr>
              <w:t>Facilitateur</w:t>
            </w:r>
            <w:r w:rsidR="00EE4D1A" w:rsidRPr="003D3F4A">
              <w:rPr>
                <w:lang w:val="fr-FR" w:bidi="fr-FR"/>
              </w:rPr>
              <w:t xml:space="preserve"> principal/modérateur/maître du temps</w:t>
            </w:r>
          </w:p>
        </w:tc>
        <w:tc>
          <w:tcPr>
            <w:tcW w:w="2410" w:type="dxa"/>
          </w:tcPr>
          <w:p w14:paraId="59FF0EFE" w14:textId="77777777" w:rsidR="00EE4D1A" w:rsidRPr="003D3F4A" w:rsidRDefault="00EE4D1A" w:rsidP="00EE4D1A">
            <w:pPr>
              <w:rPr>
                <w:rFonts w:cstheme="minorHAnsi"/>
                <w:lang w:val="fr-FR"/>
              </w:rPr>
            </w:pPr>
          </w:p>
        </w:tc>
        <w:tc>
          <w:tcPr>
            <w:tcW w:w="4111" w:type="dxa"/>
          </w:tcPr>
          <w:p w14:paraId="28EF183E" w14:textId="77777777" w:rsidR="00EE4D1A" w:rsidRPr="003D3F4A" w:rsidRDefault="00EE4D1A" w:rsidP="00EE4D1A">
            <w:pPr>
              <w:rPr>
                <w:rFonts w:cstheme="minorHAnsi"/>
                <w:lang w:val="fr-FR"/>
              </w:rPr>
            </w:pPr>
          </w:p>
        </w:tc>
        <w:tc>
          <w:tcPr>
            <w:tcW w:w="2551" w:type="dxa"/>
          </w:tcPr>
          <w:p w14:paraId="7781C090" w14:textId="77777777" w:rsidR="00EE4D1A" w:rsidRPr="003D3F4A" w:rsidRDefault="00EE4D1A" w:rsidP="00EE4D1A">
            <w:pPr>
              <w:rPr>
                <w:rFonts w:cstheme="minorHAnsi"/>
                <w:lang w:val="fr-FR"/>
              </w:rPr>
            </w:pPr>
          </w:p>
        </w:tc>
      </w:tr>
      <w:tr w:rsidR="00EE4D1A" w:rsidRPr="0002004E" w14:paraId="2CDAA51D" w14:textId="77777777" w:rsidTr="006C203A">
        <w:tc>
          <w:tcPr>
            <w:tcW w:w="4565" w:type="dxa"/>
          </w:tcPr>
          <w:p w14:paraId="2DF50B9E" w14:textId="5F53DF51" w:rsidR="00EE4D1A" w:rsidRPr="003D3F4A" w:rsidRDefault="00EE4D1A" w:rsidP="00EE4D1A">
            <w:pPr>
              <w:rPr>
                <w:rFonts w:cstheme="minorHAnsi"/>
                <w:lang w:val="fr-FR"/>
              </w:rPr>
            </w:pPr>
            <w:r w:rsidRPr="003D3F4A">
              <w:rPr>
                <w:lang w:val="fr-FR" w:bidi="fr-FR"/>
              </w:rPr>
              <w:t>Évaluation</w:t>
            </w:r>
          </w:p>
        </w:tc>
        <w:tc>
          <w:tcPr>
            <w:tcW w:w="2410" w:type="dxa"/>
          </w:tcPr>
          <w:p w14:paraId="2CCB6F03" w14:textId="77777777" w:rsidR="00EE4D1A" w:rsidRPr="003D3F4A" w:rsidRDefault="00EE4D1A" w:rsidP="00EE4D1A">
            <w:pPr>
              <w:rPr>
                <w:rFonts w:cstheme="minorHAnsi"/>
                <w:lang w:val="fr-FR"/>
              </w:rPr>
            </w:pPr>
          </w:p>
        </w:tc>
        <w:tc>
          <w:tcPr>
            <w:tcW w:w="4111" w:type="dxa"/>
          </w:tcPr>
          <w:p w14:paraId="136E8BED" w14:textId="51E4D7F5" w:rsidR="00EE4D1A" w:rsidRPr="003D3F4A" w:rsidRDefault="00EE4D1A" w:rsidP="00EE4D1A">
            <w:pPr>
              <w:rPr>
                <w:rFonts w:cstheme="minorHAnsi"/>
                <w:lang w:val="fr-FR"/>
              </w:rPr>
            </w:pPr>
            <w:r w:rsidRPr="003D3F4A">
              <w:rPr>
                <w:lang w:val="fr-FR" w:bidi="fr-FR"/>
              </w:rPr>
              <w:t>Élaborer/finaliser les questionnaires d’évaluation en ligne, attribuer les identifiants, compiler les données.</w:t>
            </w:r>
          </w:p>
        </w:tc>
        <w:tc>
          <w:tcPr>
            <w:tcW w:w="2551" w:type="dxa"/>
          </w:tcPr>
          <w:p w14:paraId="38E463EF" w14:textId="77777777" w:rsidR="00EE4D1A" w:rsidRPr="003D3F4A" w:rsidRDefault="00EE4D1A" w:rsidP="00EE4D1A">
            <w:pPr>
              <w:rPr>
                <w:rFonts w:cstheme="minorHAnsi"/>
                <w:lang w:val="fr-FR"/>
              </w:rPr>
            </w:pPr>
          </w:p>
        </w:tc>
      </w:tr>
      <w:tr w:rsidR="00EE4D1A" w:rsidRPr="0002004E" w14:paraId="0B93F8D2" w14:textId="77777777" w:rsidTr="00E42401">
        <w:tc>
          <w:tcPr>
            <w:tcW w:w="4565" w:type="dxa"/>
            <w:tcBorders>
              <w:bottom w:val="single" w:sz="4" w:space="0" w:color="auto"/>
            </w:tcBorders>
          </w:tcPr>
          <w:p w14:paraId="37550452" w14:textId="7E8C1F6F" w:rsidR="00EE4D1A" w:rsidRPr="003D3F4A" w:rsidRDefault="00EE4D1A" w:rsidP="00EE4D1A">
            <w:pPr>
              <w:rPr>
                <w:rFonts w:cstheme="minorHAnsi"/>
                <w:lang w:val="fr-FR"/>
              </w:rPr>
            </w:pPr>
            <w:r w:rsidRPr="003D3F4A">
              <w:rPr>
                <w:lang w:val="fr-FR" w:bidi="fr-FR"/>
              </w:rPr>
              <w:t>Prise de notes</w:t>
            </w:r>
          </w:p>
        </w:tc>
        <w:tc>
          <w:tcPr>
            <w:tcW w:w="2410" w:type="dxa"/>
            <w:tcBorders>
              <w:bottom w:val="single" w:sz="4" w:space="0" w:color="auto"/>
            </w:tcBorders>
          </w:tcPr>
          <w:p w14:paraId="53939D3F" w14:textId="77777777" w:rsidR="00EE4D1A" w:rsidRPr="003D3F4A" w:rsidRDefault="00EE4D1A" w:rsidP="00EE4D1A">
            <w:pPr>
              <w:rPr>
                <w:rFonts w:cstheme="minorHAnsi"/>
                <w:lang w:val="fr-FR"/>
              </w:rPr>
            </w:pPr>
          </w:p>
        </w:tc>
        <w:tc>
          <w:tcPr>
            <w:tcW w:w="4111" w:type="dxa"/>
            <w:tcBorders>
              <w:bottom w:val="single" w:sz="4" w:space="0" w:color="auto"/>
            </w:tcBorders>
          </w:tcPr>
          <w:p w14:paraId="61046376" w14:textId="2EDB9357" w:rsidR="00EE4D1A" w:rsidRPr="003D3F4A" w:rsidRDefault="00EE4D1A" w:rsidP="00EE4D1A">
            <w:pPr>
              <w:rPr>
                <w:rFonts w:cstheme="minorHAnsi"/>
                <w:lang w:val="fr-FR"/>
              </w:rPr>
            </w:pPr>
            <w:r w:rsidRPr="003D3F4A">
              <w:rPr>
                <w:lang w:val="fr-FR" w:bidi="fr-FR"/>
              </w:rPr>
              <w:t xml:space="preserve">Prendre des notes dans le journal des </w:t>
            </w:r>
            <w:r w:rsidR="006F69F1" w:rsidRPr="003D3F4A">
              <w:rPr>
                <w:lang w:val="fr-FR" w:bidi="fr-FR"/>
              </w:rPr>
              <w:t>facilitateur</w:t>
            </w:r>
            <w:r w:rsidRPr="003D3F4A">
              <w:rPr>
                <w:lang w:val="fr-FR" w:bidi="fr-FR"/>
              </w:rPr>
              <w:t xml:space="preserve">s de la formation des formateurs pendant les réunions quotidiennes des </w:t>
            </w:r>
            <w:r w:rsidR="006F69F1" w:rsidRPr="003D3F4A">
              <w:rPr>
                <w:lang w:val="fr-FR" w:bidi="fr-FR"/>
              </w:rPr>
              <w:t>facilitateur</w:t>
            </w:r>
            <w:r w:rsidRPr="003D3F4A">
              <w:rPr>
                <w:lang w:val="fr-FR" w:bidi="fr-FR"/>
              </w:rPr>
              <w:t>s.</w:t>
            </w:r>
          </w:p>
        </w:tc>
        <w:tc>
          <w:tcPr>
            <w:tcW w:w="2551" w:type="dxa"/>
            <w:tcBorders>
              <w:bottom w:val="single" w:sz="4" w:space="0" w:color="auto"/>
            </w:tcBorders>
          </w:tcPr>
          <w:p w14:paraId="439378F4" w14:textId="77777777" w:rsidR="00EE4D1A" w:rsidRPr="003D3F4A" w:rsidRDefault="00EE4D1A" w:rsidP="00EE4D1A">
            <w:pPr>
              <w:rPr>
                <w:rFonts w:cstheme="minorHAnsi"/>
                <w:lang w:val="fr-FR"/>
              </w:rPr>
            </w:pPr>
          </w:p>
        </w:tc>
      </w:tr>
      <w:tr w:rsidR="00EE4D1A" w:rsidRPr="0002004E" w14:paraId="67025112" w14:textId="77777777" w:rsidTr="006C203A">
        <w:tc>
          <w:tcPr>
            <w:tcW w:w="4565" w:type="dxa"/>
          </w:tcPr>
          <w:p w14:paraId="6450D9B8" w14:textId="286827A7" w:rsidR="00EE4D1A" w:rsidRPr="003D3F4A" w:rsidRDefault="00EE4D1A" w:rsidP="00EE4D1A">
            <w:pPr>
              <w:rPr>
                <w:rFonts w:cstheme="minorHAnsi"/>
                <w:lang w:val="fr-FR"/>
              </w:rPr>
            </w:pPr>
            <w:r w:rsidRPr="003D3F4A">
              <w:rPr>
                <w:lang w:val="fr-FR" w:bidi="fr-FR"/>
              </w:rPr>
              <w:t>Recueil/formulation de commentaires et de suggestions</w:t>
            </w:r>
          </w:p>
        </w:tc>
        <w:tc>
          <w:tcPr>
            <w:tcW w:w="2410" w:type="dxa"/>
          </w:tcPr>
          <w:p w14:paraId="0CBD60DB" w14:textId="4EF0A92F" w:rsidR="00EE4D1A" w:rsidRPr="003D3F4A" w:rsidRDefault="00EE4D1A" w:rsidP="00EE4D1A">
            <w:pPr>
              <w:rPr>
                <w:rFonts w:cstheme="minorHAnsi"/>
                <w:lang w:val="fr-FR"/>
              </w:rPr>
            </w:pPr>
            <w:r w:rsidRPr="003D3F4A">
              <w:rPr>
                <w:lang w:val="fr-FR" w:bidi="fr-FR"/>
              </w:rPr>
              <w:t>Toute l’équipe</w:t>
            </w:r>
          </w:p>
        </w:tc>
        <w:tc>
          <w:tcPr>
            <w:tcW w:w="4111" w:type="dxa"/>
          </w:tcPr>
          <w:p w14:paraId="58397272" w14:textId="5BFA020B" w:rsidR="00EE4D1A" w:rsidRPr="003D3F4A" w:rsidRDefault="00EE4D1A" w:rsidP="00EE4D1A">
            <w:pPr>
              <w:rPr>
                <w:rFonts w:cstheme="minorHAnsi"/>
                <w:lang w:val="fr-FR"/>
              </w:rPr>
            </w:pPr>
            <w:r w:rsidRPr="003D3F4A">
              <w:rPr>
                <w:lang w:val="fr-FR" w:bidi="fr-FR"/>
              </w:rPr>
              <w:t xml:space="preserve">Dans le journal des </w:t>
            </w:r>
            <w:r w:rsidR="006F69F1" w:rsidRPr="003D3F4A">
              <w:rPr>
                <w:lang w:val="fr-FR" w:bidi="fr-FR"/>
              </w:rPr>
              <w:t>facilitateur</w:t>
            </w:r>
            <w:r w:rsidRPr="003D3F4A">
              <w:rPr>
                <w:lang w:val="fr-FR" w:bidi="fr-FR"/>
              </w:rPr>
              <w:t>s de la formation des formateurs.</w:t>
            </w:r>
          </w:p>
        </w:tc>
        <w:tc>
          <w:tcPr>
            <w:tcW w:w="2551" w:type="dxa"/>
          </w:tcPr>
          <w:p w14:paraId="246F905F" w14:textId="77777777" w:rsidR="00EE4D1A" w:rsidRPr="003D3F4A" w:rsidRDefault="00EE4D1A" w:rsidP="00EE4D1A">
            <w:pPr>
              <w:rPr>
                <w:rFonts w:cstheme="minorHAnsi"/>
                <w:lang w:val="fr-FR"/>
              </w:rPr>
            </w:pPr>
          </w:p>
        </w:tc>
      </w:tr>
      <w:tr w:rsidR="00EE4D1A" w:rsidRPr="0002004E" w14:paraId="5C5482A0" w14:textId="77777777" w:rsidTr="006C203A">
        <w:tc>
          <w:tcPr>
            <w:tcW w:w="4565" w:type="dxa"/>
          </w:tcPr>
          <w:p w14:paraId="454FE297" w14:textId="2FE79CE5" w:rsidR="00EE4D1A" w:rsidRPr="003D3F4A" w:rsidRDefault="00EE4D1A" w:rsidP="00EE4D1A">
            <w:pPr>
              <w:rPr>
                <w:rFonts w:cstheme="minorHAnsi"/>
                <w:lang w:val="fr-FR"/>
              </w:rPr>
            </w:pPr>
            <w:r w:rsidRPr="003D3F4A">
              <w:rPr>
                <w:lang w:val="fr-FR" w:bidi="fr-FR"/>
              </w:rPr>
              <w:t>Prise et partage de photos/vidéos</w:t>
            </w:r>
          </w:p>
        </w:tc>
        <w:tc>
          <w:tcPr>
            <w:tcW w:w="2410" w:type="dxa"/>
          </w:tcPr>
          <w:p w14:paraId="24B491C6" w14:textId="78423A7A" w:rsidR="00EE4D1A" w:rsidRPr="003D3F4A" w:rsidRDefault="00EE4D1A" w:rsidP="00EE4D1A">
            <w:pPr>
              <w:rPr>
                <w:rFonts w:cstheme="minorHAnsi"/>
                <w:lang w:val="fr-FR"/>
              </w:rPr>
            </w:pPr>
            <w:r w:rsidRPr="003D3F4A">
              <w:rPr>
                <w:lang w:val="fr-FR" w:bidi="fr-FR"/>
              </w:rPr>
              <w:t>Toute l’équipe</w:t>
            </w:r>
          </w:p>
        </w:tc>
        <w:tc>
          <w:tcPr>
            <w:tcW w:w="4111" w:type="dxa"/>
          </w:tcPr>
          <w:p w14:paraId="3E492761" w14:textId="2D2884A8" w:rsidR="00EE4D1A" w:rsidRPr="003D3F4A" w:rsidRDefault="00EE4D1A" w:rsidP="00EE4D1A">
            <w:pPr>
              <w:rPr>
                <w:rFonts w:cstheme="minorHAnsi"/>
                <w:lang w:val="fr-FR"/>
              </w:rPr>
            </w:pPr>
            <w:r w:rsidRPr="003D3F4A">
              <w:rPr>
                <w:lang w:val="fr-FR" w:bidi="fr-FR"/>
              </w:rPr>
              <w:t>À mettre en ligne sur un dossier partagé.</w:t>
            </w:r>
          </w:p>
        </w:tc>
        <w:tc>
          <w:tcPr>
            <w:tcW w:w="2551" w:type="dxa"/>
          </w:tcPr>
          <w:p w14:paraId="07F4FB2C" w14:textId="77777777" w:rsidR="00EE4D1A" w:rsidRPr="003D3F4A" w:rsidRDefault="00EE4D1A" w:rsidP="00EE4D1A">
            <w:pPr>
              <w:rPr>
                <w:rFonts w:cstheme="minorHAnsi"/>
                <w:lang w:val="fr-FR"/>
              </w:rPr>
            </w:pPr>
          </w:p>
        </w:tc>
      </w:tr>
      <w:tr w:rsidR="00EE4D1A" w:rsidRPr="0002004E" w14:paraId="18C7BC01" w14:textId="77777777" w:rsidTr="006C203A">
        <w:tc>
          <w:tcPr>
            <w:tcW w:w="4565" w:type="dxa"/>
          </w:tcPr>
          <w:p w14:paraId="5296E79B" w14:textId="769EF4C2" w:rsidR="00EE4D1A" w:rsidRPr="003D3F4A" w:rsidRDefault="00EE4D1A" w:rsidP="00EE4D1A">
            <w:pPr>
              <w:rPr>
                <w:rFonts w:cstheme="minorHAnsi"/>
                <w:lang w:val="fr-FR"/>
              </w:rPr>
            </w:pPr>
            <w:r w:rsidRPr="003D3F4A">
              <w:rPr>
                <w:lang w:val="fr-FR" w:bidi="fr-FR"/>
              </w:rPr>
              <w:t>Appui logistique à la formation des formateurs</w:t>
            </w:r>
          </w:p>
        </w:tc>
        <w:tc>
          <w:tcPr>
            <w:tcW w:w="2410" w:type="dxa"/>
          </w:tcPr>
          <w:p w14:paraId="023FF603" w14:textId="4143A093" w:rsidR="00EE4D1A" w:rsidRPr="003D3F4A" w:rsidRDefault="00EE4D1A" w:rsidP="00EE4D1A">
            <w:pPr>
              <w:rPr>
                <w:rFonts w:cstheme="minorHAnsi"/>
                <w:lang w:val="fr-FR"/>
              </w:rPr>
            </w:pPr>
            <w:r w:rsidRPr="003D3F4A">
              <w:rPr>
                <w:lang w:val="fr-FR" w:bidi="fr-FR"/>
              </w:rPr>
              <w:t>Bureau de pays de l’OMS</w:t>
            </w:r>
          </w:p>
        </w:tc>
        <w:tc>
          <w:tcPr>
            <w:tcW w:w="4111" w:type="dxa"/>
          </w:tcPr>
          <w:p w14:paraId="6ACD7641" w14:textId="77777777" w:rsidR="00EE4D1A" w:rsidRPr="003D3F4A" w:rsidRDefault="00EE4D1A" w:rsidP="00EE4D1A">
            <w:pPr>
              <w:rPr>
                <w:rFonts w:cstheme="minorHAnsi"/>
                <w:lang w:val="fr-FR"/>
              </w:rPr>
            </w:pPr>
          </w:p>
        </w:tc>
        <w:tc>
          <w:tcPr>
            <w:tcW w:w="2551" w:type="dxa"/>
          </w:tcPr>
          <w:p w14:paraId="62B6C59B" w14:textId="77777777" w:rsidR="00EE4D1A" w:rsidRPr="003D3F4A" w:rsidRDefault="00EE4D1A" w:rsidP="00EE4D1A">
            <w:pPr>
              <w:rPr>
                <w:rFonts w:cstheme="minorHAnsi"/>
                <w:lang w:val="fr-FR"/>
              </w:rPr>
            </w:pPr>
          </w:p>
        </w:tc>
      </w:tr>
      <w:tr w:rsidR="00EE4D1A" w:rsidRPr="0002004E" w14:paraId="2BCCB59E" w14:textId="77777777" w:rsidTr="006C203A">
        <w:tc>
          <w:tcPr>
            <w:tcW w:w="4565" w:type="dxa"/>
          </w:tcPr>
          <w:p w14:paraId="3D8D0654" w14:textId="312984A2" w:rsidR="00EE4D1A" w:rsidRPr="003D3F4A" w:rsidRDefault="00EE4D1A" w:rsidP="00EE4D1A">
            <w:pPr>
              <w:rPr>
                <w:rFonts w:cstheme="minorHAnsi"/>
                <w:lang w:val="fr-FR"/>
              </w:rPr>
            </w:pPr>
            <w:r w:rsidRPr="003D3F4A">
              <w:rPr>
                <w:lang w:val="fr-FR" w:bidi="fr-FR"/>
              </w:rPr>
              <w:t>Appui administratif à la formation des formateurs</w:t>
            </w:r>
          </w:p>
        </w:tc>
        <w:tc>
          <w:tcPr>
            <w:tcW w:w="2410" w:type="dxa"/>
          </w:tcPr>
          <w:p w14:paraId="6638968F" w14:textId="35E9820D" w:rsidR="00EE4D1A" w:rsidRPr="003D3F4A" w:rsidRDefault="00EE4D1A" w:rsidP="00EE4D1A">
            <w:pPr>
              <w:rPr>
                <w:rFonts w:cstheme="minorHAnsi"/>
                <w:lang w:val="fr-FR"/>
              </w:rPr>
            </w:pPr>
            <w:r w:rsidRPr="003D3F4A">
              <w:rPr>
                <w:lang w:val="fr-FR" w:bidi="fr-FR"/>
              </w:rPr>
              <w:t>Bureau de pays de l’OMS</w:t>
            </w:r>
          </w:p>
        </w:tc>
        <w:tc>
          <w:tcPr>
            <w:tcW w:w="4111" w:type="dxa"/>
          </w:tcPr>
          <w:p w14:paraId="23F4E82F" w14:textId="77777777" w:rsidR="00EE4D1A" w:rsidRPr="003D3F4A" w:rsidRDefault="00EE4D1A" w:rsidP="00EE4D1A">
            <w:pPr>
              <w:rPr>
                <w:rFonts w:cstheme="minorHAnsi"/>
                <w:lang w:val="fr-FR"/>
              </w:rPr>
            </w:pPr>
          </w:p>
        </w:tc>
        <w:tc>
          <w:tcPr>
            <w:tcW w:w="2551" w:type="dxa"/>
          </w:tcPr>
          <w:p w14:paraId="02FFD64B" w14:textId="77777777" w:rsidR="00EE4D1A" w:rsidRPr="003D3F4A" w:rsidRDefault="00EE4D1A" w:rsidP="00EE4D1A">
            <w:pPr>
              <w:rPr>
                <w:rFonts w:cstheme="minorHAnsi"/>
                <w:lang w:val="fr-FR"/>
              </w:rPr>
            </w:pPr>
          </w:p>
        </w:tc>
      </w:tr>
    </w:tbl>
    <w:p w14:paraId="1F13C948" w14:textId="77777777" w:rsidR="00814C04" w:rsidRPr="003D3F4A" w:rsidRDefault="00814C04" w:rsidP="00FB0BE6">
      <w:pPr>
        <w:spacing w:after="0" w:line="240" w:lineRule="auto"/>
        <w:rPr>
          <w:lang w:val="fr-FR"/>
        </w:rPr>
      </w:pPr>
    </w:p>
    <w:p w14:paraId="5E56D41A" w14:textId="77777777" w:rsidR="00EE4D1A" w:rsidRPr="003D3F4A" w:rsidRDefault="00EE4D1A" w:rsidP="00FB0BE6">
      <w:pPr>
        <w:spacing w:after="0" w:line="240" w:lineRule="auto"/>
        <w:rPr>
          <w:lang w:val="fr-FR"/>
        </w:rPr>
      </w:pPr>
    </w:p>
    <w:p w14:paraId="63FC3A56" w14:textId="77777777" w:rsidR="00EE4D1A" w:rsidRPr="003D3F4A" w:rsidRDefault="00EE4D1A" w:rsidP="00FB0BE6">
      <w:pPr>
        <w:spacing w:after="0" w:line="240" w:lineRule="auto"/>
        <w:rPr>
          <w:lang w:val="fr-FR"/>
        </w:rPr>
      </w:pPr>
    </w:p>
    <w:tbl>
      <w:tblPr>
        <w:tblW w:w="13608" w:type="dxa"/>
        <w:tblInd w:w="137" w:type="dxa"/>
        <w:tblLook w:val="04A0" w:firstRow="1" w:lastRow="0" w:firstColumn="1" w:lastColumn="0" w:noHBand="0" w:noVBand="1"/>
      </w:tblPr>
      <w:tblGrid>
        <w:gridCol w:w="4536"/>
        <w:gridCol w:w="2410"/>
        <w:gridCol w:w="4111"/>
        <w:gridCol w:w="2551"/>
      </w:tblGrid>
      <w:tr w:rsidR="00814C04" w:rsidRPr="0002004E" w14:paraId="06FAC8E7" w14:textId="77777777" w:rsidTr="66E78A3B">
        <w:trPr>
          <w:trHeight w:val="302"/>
        </w:trPr>
        <w:tc>
          <w:tcPr>
            <w:tcW w:w="13608" w:type="dxa"/>
            <w:gridSpan w:val="4"/>
            <w:tcBorders>
              <w:top w:val="single" w:sz="4" w:space="0" w:color="auto"/>
              <w:left w:val="single" w:sz="4" w:space="0" w:color="auto"/>
              <w:bottom w:val="single" w:sz="4" w:space="0" w:color="auto"/>
              <w:right w:val="single" w:sz="4" w:space="0" w:color="auto"/>
            </w:tcBorders>
            <w:shd w:val="clear" w:color="auto" w:fill="65A000"/>
          </w:tcPr>
          <w:p w14:paraId="598CBB50" w14:textId="1D00BEB3" w:rsidR="00814C04" w:rsidRPr="003D3F4A" w:rsidRDefault="00EE4D1A" w:rsidP="00A02926">
            <w:pPr>
              <w:spacing w:after="0" w:line="240" w:lineRule="auto"/>
              <w:jc w:val="center"/>
              <w:rPr>
                <w:rFonts w:ascii="Calibri" w:hAnsi="Calibri" w:cs="Calibri"/>
                <w:b/>
                <w:bCs/>
                <w:color w:val="000000"/>
                <w:lang w:val="fr-FR"/>
              </w:rPr>
            </w:pPr>
            <w:r w:rsidRPr="003D3F4A">
              <w:rPr>
                <w:rFonts w:ascii="Calibri" w:hAnsi="Calibri" w:cs="Calibri"/>
                <w:b/>
                <w:bCs/>
                <w:color w:val="FFFFFF" w:themeColor="background1"/>
                <w:lang w:val="fr-FR"/>
              </w:rPr>
              <w:t>EXERCICE PRATIQUE BASE SUR UN SCENARIO</w:t>
            </w:r>
          </w:p>
        </w:tc>
      </w:tr>
      <w:tr w:rsidR="00EE4D1A" w:rsidRPr="0002004E" w14:paraId="20943927" w14:textId="77777777" w:rsidTr="66E78A3B">
        <w:trPr>
          <w:trHeight w:val="340"/>
        </w:trPr>
        <w:tc>
          <w:tcPr>
            <w:tcW w:w="4536" w:type="dxa"/>
            <w:tcBorders>
              <w:top w:val="single" w:sz="4" w:space="0" w:color="auto"/>
              <w:left w:val="single" w:sz="4" w:space="0" w:color="auto"/>
              <w:bottom w:val="single" w:sz="4" w:space="0" w:color="auto"/>
              <w:right w:val="single" w:sz="4" w:space="0" w:color="auto"/>
            </w:tcBorders>
            <w:shd w:val="clear" w:color="auto" w:fill="auto"/>
          </w:tcPr>
          <w:p w14:paraId="559DEBE5" w14:textId="60D31F0C" w:rsidR="00EE4D1A" w:rsidRPr="003D3F4A" w:rsidRDefault="00EE4D1A" w:rsidP="00EE4D1A">
            <w:pPr>
              <w:spacing w:after="0" w:line="240" w:lineRule="auto"/>
              <w:rPr>
                <w:rFonts w:cstheme="minorHAnsi"/>
                <w:lang w:val="fr-FR"/>
              </w:rPr>
            </w:pPr>
            <w:r w:rsidRPr="003D3F4A">
              <w:rPr>
                <w:lang w:val="fr-FR" w:bidi="fr-FR"/>
              </w:rPr>
              <w:t>Logistique et aménagement de la salle pour l’exercice pratique</w:t>
            </w:r>
          </w:p>
        </w:tc>
        <w:tc>
          <w:tcPr>
            <w:tcW w:w="2410" w:type="dxa"/>
            <w:tcBorders>
              <w:top w:val="single" w:sz="4" w:space="0" w:color="auto"/>
              <w:bottom w:val="single" w:sz="4" w:space="0" w:color="auto"/>
              <w:right w:val="single" w:sz="4" w:space="0" w:color="auto"/>
            </w:tcBorders>
          </w:tcPr>
          <w:p w14:paraId="266F9A11" w14:textId="77777777" w:rsidR="00EE4D1A" w:rsidRPr="003D3F4A" w:rsidRDefault="00EE4D1A" w:rsidP="00EE4D1A">
            <w:pPr>
              <w:spacing w:after="0" w:line="240" w:lineRule="auto"/>
              <w:rPr>
                <w:rFonts w:ascii="Calibri" w:hAnsi="Calibri" w:cs="Calibri"/>
                <w:color w:val="000000"/>
                <w:lang w:val="fr-FR"/>
              </w:rPr>
            </w:pPr>
          </w:p>
        </w:tc>
        <w:tc>
          <w:tcPr>
            <w:tcW w:w="4111" w:type="dxa"/>
            <w:tcBorders>
              <w:top w:val="single" w:sz="4" w:space="0" w:color="auto"/>
              <w:left w:val="single" w:sz="4" w:space="0" w:color="auto"/>
              <w:right w:val="single" w:sz="4" w:space="0" w:color="auto"/>
            </w:tcBorders>
            <w:vAlign w:val="center"/>
          </w:tcPr>
          <w:p w14:paraId="22764AE8" w14:textId="41F0B636" w:rsidR="00EE4D1A" w:rsidRPr="003D3F4A" w:rsidRDefault="00EE4D1A" w:rsidP="00EE4D1A">
            <w:pPr>
              <w:spacing w:after="0" w:line="240" w:lineRule="auto"/>
              <w:rPr>
                <w:rFonts w:ascii="Calibri" w:hAnsi="Calibri" w:cs="Calibri"/>
                <w:color w:val="000000"/>
                <w:lang w:val="fr-FR"/>
              </w:rPr>
            </w:pPr>
            <w:r w:rsidRPr="003D3F4A">
              <w:rPr>
                <w:lang w:val="fr-FR" w:bidi="fr-FR"/>
              </w:rPr>
              <w:t xml:space="preserve">Préparer les salles, les espaces et le matériel nécessaires avant chaque </w:t>
            </w:r>
            <w:r w:rsidR="006F69F1" w:rsidRPr="003D3F4A">
              <w:rPr>
                <w:lang w:val="fr-FR" w:bidi="fr-FR"/>
              </w:rPr>
              <w:t>session</w:t>
            </w:r>
            <w:r w:rsidRPr="003D3F4A">
              <w:rPr>
                <w:lang w:val="fr-FR" w:bidi="fr-FR"/>
              </w:rPr>
              <w:t xml:space="preserve"> de l’exercice pratique.</w:t>
            </w:r>
          </w:p>
        </w:tc>
        <w:tc>
          <w:tcPr>
            <w:tcW w:w="2551" w:type="dxa"/>
            <w:tcBorders>
              <w:top w:val="single" w:sz="4" w:space="0" w:color="auto"/>
              <w:bottom w:val="single" w:sz="4" w:space="0" w:color="auto"/>
              <w:right w:val="single" w:sz="4" w:space="0" w:color="auto"/>
            </w:tcBorders>
            <w:vAlign w:val="bottom"/>
          </w:tcPr>
          <w:p w14:paraId="2F2459C2" w14:textId="77777777" w:rsidR="00EE4D1A" w:rsidRPr="003D3F4A" w:rsidRDefault="00EE4D1A" w:rsidP="00EE4D1A">
            <w:pPr>
              <w:spacing w:after="0" w:line="240" w:lineRule="auto"/>
              <w:rPr>
                <w:rFonts w:ascii="Calibri" w:hAnsi="Calibri" w:cs="Calibri"/>
                <w:color w:val="000000"/>
                <w:lang w:val="fr-FR"/>
              </w:rPr>
            </w:pPr>
          </w:p>
        </w:tc>
      </w:tr>
      <w:tr w:rsidR="00EE4D1A" w:rsidRPr="0002004E" w14:paraId="2B3A2F37" w14:textId="77777777" w:rsidTr="66E78A3B">
        <w:trPr>
          <w:trHeight w:val="340"/>
        </w:trPr>
        <w:tc>
          <w:tcPr>
            <w:tcW w:w="4536" w:type="dxa"/>
            <w:tcBorders>
              <w:top w:val="single" w:sz="4" w:space="0" w:color="auto"/>
              <w:left w:val="single" w:sz="4" w:space="0" w:color="auto"/>
              <w:bottom w:val="single" w:sz="4" w:space="0" w:color="auto"/>
              <w:right w:val="single" w:sz="4" w:space="0" w:color="auto"/>
            </w:tcBorders>
            <w:shd w:val="clear" w:color="auto" w:fill="auto"/>
          </w:tcPr>
          <w:p w14:paraId="47E60D73" w14:textId="7756DFFD" w:rsidR="00EE4D1A" w:rsidRPr="003D3F4A" w:rsidRDefault="00EE4D1A" w:rsidP="00EE4D1A">
            <w:pPr>
              <w:spacing w:after="0" w:line="240" w:lineRule="auto"/>
              <w:rPr>
                <w:rFonts w:ascii="Calibri" w:eastAsia="Times New Roman" w:hAnsi="Calibri" w:cs="Calibri"/>
                <w:lang w:val="fr-FR"/>
              </w:rPr>
            </w:pPr>
            <w:r w:rsidRPr="003D3F4A">
              <w:rPr>
                <w:lang w:val="fr-FR" w:bidi="fr-FR"/>
              </w:rPr>
              <w:t>Coach de l’équipe 1</w:t>
            </w:r>
          </w:p>
        </w:tc>
        <w:tc>
          <w:tcPr>
            <w:tcW w:w="2410" w:type="dxa"/>
            <w:tcBorders>
              <w:top w:val="single" w:sz="4" w:space="0" w:color="auto"/>
              <w:bottom w:val="single" w:sz="4" w:space="0" w:color="auto"/>
              <w:right w:val="single" w:sz="4" w:space="0" w:color="auto"/>
            </w:tcBorders>
          </w:tcPr>
          <w:p w14:paraId="5F9EDE46" w14:textId="77777777" w:rsidR="00EE4D1A" w:rsidRPr="003D3F4A" w:rsidRDefault="00EE4D1A" w:rsidP="00EE4D1A">
            <w:pPr>
              <w:spacing w:after="0" w:line="240" w:lineRule="auto"/>
              <w:rPr>
                <w:rFonts w:ascii="Calibri" w:hAnsi="Calibri" w:cs="Calibri"/>
                <w:color w:val="000000"/>
                <w:lang w:val="fr-FR"/>
              </w:rPr>
            </w:pPr>
          </w:p>
        </w:tc>
        <w:tc>
          <w:tcPr>
            <w:tcW w:w="4111" w:type="dxa"/>
            <w:vMerge w:val="restart"/>
            <w:tcBorders>
              <w:top w:val="single" w:sz="4" w:space="0" w:color="auto"/>
              <w:left w:val="single" w:sz="4" w:space="0" w:color="auto"/>
              <w:right w:val="single" w:sz="4" w:space="0" w:color="auto"/>
            </w:tcBorders>
            <w:vAlign w:val="center"/>
          </w:tcPr>
          <w:p w14:paraId="6CC21A0A" w14:textId="42CDDBBA" w:rsidR="00EE4D1A" w:rsidRPr="003D3F4A" w:rsidRDefault="00EE4D1A" w:rsidP="00EE4D1A">
            <w:pPr>
              <w:spacing w:after="0" w:line="240" w:lineRule="auto"/>
              <w:rPr>
                <w:rFonts w:ascii="Calibri" w:hAnsi="Calibri" w:cs="Calibri"/>
                <w:color w:val="000000"/>
                <w:lang w:val="fr-FR"/>
              </w:rPr>
            </w:pPr>
            <w:r w:rsidRPr="003D3F4A">
              <w:rPr>
                <w:lang w:val="fr-FR" w:bidi="fr-FR"/>
              </w:rPr>
              <w:t>Accompagner les équipes tout au long de l’exercice pratique, clarifier les consignes si nécessaire, guider les participants lors des jeux de rôle, assurer la gestion du temps.</w:t>
            </w:r>
          </w:p>
        </w:tc>
        <w:tc>
          <w:tcPr>
            <w:tcW w:w="2551" w:type="dxa"/>
            <w:tcBorders>
              <w:top w:val="single" w:sz="4" w:space="0" w:color="auto"/>
              <w:bottom w:val="single" w:sz="4" w:space="0" w:color="auto"/>
              <w:right w:val="single" w:sz="4" w:space="0" w:color="auto"/>
            </w:tcBorders>
            <w:vAlign w:val="bottom"/>
          </w:tcPr>
          <w:p w14:paraId="6D6DE013" w14:textId="77777777" w:rsidR="00EE4D1A" w:rsidRPr="003D3F4A" w:rsidRDefault="00EE4D1A" w:rsidP="00EE4D1A">
            <w:pPr>
              <w:spacing w:after="0" w:line="240" w:lineRule="auto"/>
              <w:rPr>
                <w:rFonts w:ascii="Calibri" w:hAnsi="Calibri" w:cs="Calibri"/>
                <w:color w:val="000000"/>
                <w:lang w:val="fr-FR"/>
              </w:rPr>
            </w:pPr>
          </w:p>
        </w:tc>
      </w:tr>
      <w:tr w:rsidR="00EE4D1A" w:rsidRPr="003D3F4A" w14:paraId="6CF27404" w14:textId="77777777" w:rsidTr="66E78A3B">
        <w:trPr>
          <w:trHeight w:val="340"/>
        </w:trPr>
        <w:tc>
          <w:tcPr>
            <w:tcW w:w="4536" w:type="dxa"/>
            <w:tcBorders>
              <w:top w:val="single" w:sz="4" w:space="0" w:color="auto"/>
              <w:left w:val="single" w:sz="4" w:space="0" w:color="auto"/>
              <w:bottom w:val="single" w:sz="4" w:space="0" w:color="auto"/>
              <w:right w:val="single" w:sz="4" w:space="0" w:color="auto"/>
            </w:tcBorders>
            <w:shd w:val="clear" w:color="auto" w:fill="auto"/>
          </w:tcPr>
          <w:p w14:paraId="6B070CBE" w14:textId="57C1D4E9" w:rsidR="00EE4D1A" w:rsidRPr="003D3F4A" w:rsidRDefault="00EE4D1A" w:rsidP="00EE4D1A">
            <w:pPr>
              <w:spacing w:after="0" w:line="240" w:lineRule="auto"/>
              <w:rPr>
                <w:rFonts w:ascii="Calibri" w:eastAsia="Times New Roman" w:hAnsi="Calibri" w:cs="Calibri"/>
                <w:lang w:val="fr-FR"/>
              </w:rPr>
            </w:pPr>
            <w:r w:rsidRPr="003D3F4A">
              <w:rPr>
                <w:lang w:val="fr-FR" w:bidi="fr-FR"/>
              </w:rPr>
              <w:t>Coach de l’équipe 2</w:t>
            </w:r>
          </w:p>
        </w:tc>
        <w:tc>
          <w:tcPr>
            <w:tcW w:w="2410" w:type="dxa"/>
            <w:tcBorders>
              <w:top w:val="single" w:sz="4" w:space="0" w:color="auto"/>
              <w:bottom w:val="single" w:sz="4" w:space="0" w:color="auto"/>
              <w:right w:val="single" w:sz="4" w:space="0" w:color="auto"/>
            </w:tcBorders>
          </w:tcPr>
          <w:p w14:paraId="0880B709" w14:textId="77777777" w:rsidR="00EE4D1A" w:rsidRPr="003D3F4A" w:rsidRDefault="00EE4D1A" w:rsidP="00EE4D1A">
            <w:pPr>
              <w:spacing w:after="0" w:line="240" w:lineRule="auto"/>
              <w:rPr>
                <w:rFonts w:ascii="Calibri" w:hAnsi="Calibri" w:cs="Calibri"/>
                <w:color w:val="000000"/>
                <w:lang w:val="fr-FR"/>
              </w:rPr>
            </w:pPr>
          </w:p>
        </w:tc>
        <w:tc>
          <w:tcPr>
            <w:tcW w:w="4111" w:type="dxa"/>
            <w:vMerge/>
            <w:vAlign w:val="center"/>
          </w:tcPr>
          <w:p w14:paraId="4CFA77DC" w14:textId="77777777" w:rsidR="00EE4D1A" w:rsidRPr="003D3F4A" w:rsidRDefault="00EE4D1A" w:rsidP="00EE4D1A">
            <w:pPr>
              <w:spacing w:after="0" w:line="240" w:lineRule="auto"/>
              <w:rPr>
                <w:rFonts w:ascii="Calibri" w:hAnsi="Calibri" w:cs="Calibri"/>
                <w:color w:val="000000"/>
                <w:lang w:val="fr-FR"/>
              </w:rPr>
            </w:pPr>
          </w:p>
        </w:tc>
        <w:tc>
          <w:tcPr>
            <w:tcW w:w="2551" w:type="dxa"/>
            <w:tcBorders>
              <w:top w:val="single" w:sz="4" w:space="0" w:color="auto"/>
              <w:bottom w:val="single" w:sz="4" w:space="0" w:color="auto"/>
              <w:right w:val="single" w:sz="4" w:space="0" w:color="auto"/>
            </w:tcBorders>
            <w:vAlign w:val="bottom"/>
          </w:tcPr>
          <w:p w14:paraId="3FD5177A" w14:textId="77777777" w:rsidR="00EE4D1A" w:rsidRPr="003D3F4A" w:rsidRDefault="00EE4D1A" w:rsidP="00EE4D1A">
            <w:pPr>
              <w:spacing w:after="0" w:line="240" w:lineRule="auto"/>
              <w:rPr>
                <w:rFonts w:ascii="Calibri" w:hAnsi="Calibri" w:cs="Calibri"/>
                <w:color w:val="000000"/>
                <w:lang w:val="fr-FR"/>
              </w:rPr>
            </w:pPr>
          </w:p>
        </w:tc>
      </w:tr>
      <w:tr w:rsidR="00EE4D1A" w:rsidRPr="003D3F4A" w14:paraId="4FE5B997" w14:textId="77777777" w:rsidTr="66E78A3B">
        <w:trPr>
          <w:trHeight w:val="340"/>
        </w:trPr>
        <w:tc>
          <w:tcPr>
            <w:tcW w:w="4536" w:type="dxa"/>
            <w:tcBorders>
              <w:top w:val="single" w:sz="4" w:space="0" w:color="auto"/>
              <w:left w:val="single" w:sz="4" w:space="0" w:color="auto"/>
              <w:bottom w:val="single" w:sz="4" w:space="0" w:color="auto"/>
              <w:right w:val="single" w:sz="4" w:space="0" w:color="auto"/>
            </w:tcBorders>
            <w:shd w:val="clear" w:color="auto" w:fill="auto"/>
          </w:tcPr>
          <w:p w14:paraId="73FA826C" w14:textId="40A3BEF1" w:rsidR="00EE4D1A" w:rsidRPr="003D3F4A" w:rsidRDefault="00EE4D1A" w:rsidP="00EE4D1A">
            <w:pPr>
              <w:spacing w:after="0" w:line="240" w:lineRule="auto"/>
              <w:rPr>
                <w:rFonts w:ascii="Calibri" w:eastAsia="Times New Roman" w:hAnsi="Calibri" w:cs="Calibri"/>
                <w:lang w:val="fr-FR"/>
              </w:rPr>
            </w:pPr>
            <w:r w:rsidRPr="003D3F4A">
              <w:rPr>
                <w:lang w:val="fr-FR" w:bidi="fr-FR"/>
              </w:rPr>
              <w:t>Coach de l’équipe 3</w:t>
            </w:r>
          </w:p>
        </w:tc>
        <w:tc>
          <w:tcPr>
            <w:tcW w:w="2410" w:type="dxa"/>
            <w:tcBorders>
              <w:top w:val="single" w:sz="4" w:space="0" w:color="auto"/>
              <w:bottom w:val="single" w:sz="4" w:space="0" w:color="auto"/>
              <w:right w:val="single" w:sz="4" w:space="0" w:color="auto"/>
            </w:tcBorders>
          </w:tcPr>
          <w:p w14:paraId="6C6A6D8E" w14:textId="77777777" w:rsidR="00EE4D1A" w:rsidRPr="003D3F4A" w:rsidRDefault="00EE4D1A" w:rsidP="00EE4D1A">
            <w:pPr>
              <w:spacing w:after="0" w:line="240" w:lineRule="auto"/>
              <w:rPr>
                <w:rFonts w:ascii="Calibri" w:hAnsi="Calibri" w:cs="Calibri"/>
                <w:color w:val="000000"/>
                <w:lang w:val="fr-FR"/>
              </w:rPr>
            </w:pPr>
          </w:p>
        </w:tc>
        <w:tc>
          <w:tcPr>
            <w:tcW w:w="4111" w:type="dxa"/>
            <w:vMerge/>
            <w:vAlign w:val="center"/>
          </w:tcPr>
          <w:p w14:paraId="49F9D865" w14:textId="77777777" w:rsidR="00EE4D1A" w:rsidRPr="003D3F4A" w:rsidRDefault="00EE4D1A" w:rsidP="00EE4D1A">
            <w:pPr>
              <w:spacing w:after="0" w:line="240" w:lineRule="auto"/>
              <w:rPr>
                <w:rFonts w:ascii="Calibri" w:hAnsi="Calibri" w:cs="Calibri"/>
                <w:color w:val="000000"/>
                <w:lang w:val="fr-FR"/>
              </w:rPr>
            </w:pPr>
          </w:p>
        </w:tc>
        <w:tc>
          <w:tcPr>
            <w:tcW w:w="2551" w:type="dxa"/>
            <w:tcBorders>
              <w:top w:val="single" w:sz="4" w:space="0" w:color="auto"/>
              <w:bottom w:val="single" w:sz="4" w:space="0" w:color="auto"/>
              <w:right w:val="single" w:sz="4" w:space="0" w:color="auto"/>
            </w:tcBorders>
            <w:vAlign w:val="bottom"/>
          </w:tcPr>
          <w:p w14:paraId="10EF859E" w14:textId="77777777" w:rsidR="00EE4D1A" w:rsidRPr="003D3F4A" w:rsidRDefault="00EE4D1A" w:rsidP="00EE4D1A">
            <w:pPr>
              <w:spacing w:after="0" w:line="240" w:lineRule="auto"/>
              <w:rPr>
                <w:rFonts w:ascii="Calibri" w:hAnsi="Calibri" w:cs="Calibri"/>
                <w:color w:val="000000"/>
                <w:lang w:val="fr-FR"/>
              </w:rPr>
            </w:pPr>
          </w:p>
        </w:tc>
      </w:tr>
      <w:tr w:rsidR="00EE4D1A" w:rsidRPr="003D3F4A" w14:paraId="63A4080A" w14:textId="77777777" w:rsidTr="66E78A3B">
        <w:trPr>
          <w:trHeight w:val="340"/>
        </w:trPr>
        <w:tc>
          <w:tcPr>
            <w:tcW w:w="4536" w:type="dxa"/>
            <w:tcBorders>
              <w:top w:val="single" w:sz="4" w:space="0" w:color="auto"/>
              <w:left w:val="single" w:sz="4" w:space="0" w:color="auto"/>
              <w:bottom w:val="single" w:sz="4" w:space="0" w:color="auto"/>
              <w:right w:val="single" w:sz="4" w:space="0" w:color="auto"/>
            </w:tcBorders>
            <w:shd w:val="clear" w:color="auto" w:fill="auto"/>
          </w:tcPr>
          <w:p w14:paraId="4721D415" w14:textId="25B93EC3" w:rsidR="00EE4D1A" w:rsidRPr="003D3F4A" w:rsidRDefault="00EE4D1A" w:rsidP="00EE4D1A">
            <w:pPr>
              <w:spacing w:after="0" w:line="240" w:lineRule="auto"/>
              <w:rPr>
                <w:rFonts w:ascii="Calibri" w:eastAsia="Times New Roman" w:hAnsi="Calibri" w:cs="Calibri"/>
                <w:lang w:val="fr-FR"/>
              </w:rPr>
            </w:pPr>
            <w:r w:rsidRPr="003D3F4A">
              <w:rPr>
                <w:lang w:val="fr-FR" w:bidi="fr-FR"/>
              </w:rPr>
              <w:t>Coach de l’équipe 4</w:t>
            </w:r>
          </w:p>
        </w:tc>
        <w:tc>
          <w:tcPr>
            <w:tcW w:w="2410" w:type="dxa"/>
            <w:tcBorders>
              <w:top w:val="single" w:sz="4" w:space="0" w:color="auto"/>
              <w:bottom w:val="single" w:sz="4" w:space="0" w:color="auto"/>
              <w:right w:val="single" w:sz="4" w:space="0" w:color="auto"/>
            </w:tcBorders>
          </w:tcPr>
          <w:p w14:paraId="77D1F5D4" w14:textId="77777777" w:rsidR="00EE4D1A" w:rsidRPr="003D3F4A" w:rsidRDefault="00EE4D1A" w:rsidP="00EE4D1A">
            <w:pPr>
              <w:spacing w:after="0" w:line="240" w:lineRule="auto"/>
              <w:rPr>
                <w:rFonts w:ascii="Calibri" w:hAnsi="Calibri" w:cs="Calibri"/>
                <w:color w:val="000000"/>
                <w:lang w:val="fr-FR"/>
              </w:rPr>
            </w:pPr>
          </w:p>
        </w:tc>
        <w:tc>
          <w:tcPr>
            <w:tcW w:w="4111" w:type="dxa"/>
            <w:vMerge/>
            <w:vAlign w:val="center"/>
          </w:tcPr>
          <w:p w14:paraId="4CD0BBCD" w14:textId="77777777" w:rsidR="00EE4D1A" w:rsidRPr="003D3F4A" w:rsidRDefault="00EE4D1A" w:rsidP="00EE4D1A">
            <w:pPr>
              <w:spacing w:after="0" w:line="240" w:lineRule="auto"/>
              <w:rPr>
                <w:rFonts w:ascii="Calibri" w:hAnsi="Calibri" w:cs="Calibri"/>
                <w:color w:val="000000"/>
                <w:lang w:val="fr-FR"/>
              </w:rPr>
            </w:pPr>
          </w:p>
        </w:tc>
        <w:tc>
          <w:tcPr>
            <w:tcW w:w="2551" w:type="dxa"/>
            <w:tcBorders>
              <w:top w:val="single" w:sz="4" w:space="0" w:color="auto"/>
              <w:bottom w:val="single" w:sz="4" w:space="0" w:color="auto"/>
              <w:right w:val="single" w:sz="4" w:space="0" w:color="auto"/>
            </w:tcBorders>
            <w:vAlign w:val="bottom"/>
          </w:tcPr>
          <w:p w14:paraId="7EC195FD" w14:textId="77777777" w:rsidR="00EE4D1A" w:rsidRPr="003D3F4A" w:rsidRDefault="00EE4D1A" w:rsidP="00EE4D1A">
            <w:pPr>
              <w:spacing w:after="0" w:line="240" w:lineRule="auto"/>
              <w:rPr>
                <w:rFonts w:ascii="Calibri" w:hAnsi="Calibri" w:cs="Calibri"/>
                <w:color w:val="000000"/>
                <w:lang w:val="fr-FR"/>
              </w:rPr>
            </w:pPr>
          </w:p>
        </w:tc>
      </w:tr>
      <w:tr w:rsidR="00EE4D1A" w:rsidRPr="0002004E" w14:paraId="0648963F" w14:textId="77777777" w:rsidTr="66E78A3B">
        <w:trPr>
          <w:trHeight w:val="340"/>
        </w:trPr>
        <w:tc>
          <w:tcPr>
            <w:tcW w:w="4536" w:type="dxa"/>
            <w:tcBorders>
              <w:top w:val="single" w:sz="4" w:space="0" w:color="auto"/>
              <w:left w:val="single" w:sz="4" w:space="0" w:color="auto"/>
              <w:bottom w:val="single" w:sz="4" w:space="0" w:color="auto"/>
              <w:right w:val="single" w:sz="4" w:space="0" w:color="auto"/>
            </w:tcBorders>
            <w:shd w:val="clear" w:color="auto" w:fill="auto"/>
          </w:tcPr>
          <w:p w14:paraId="49F248D1" w14:textId="58118263" w:rsidR="00EE4D1A" w:rsidRPr="003D3F4A" w:rsidRDefault="00EE4D1A" w:rsidP="00EE4D1A">
            <w:pPr>
              <w:spacing w:after="0" w:line="240" w:lineRule="auto"/>
              <w:rPr>
                <w:rFonts w:ascii="Calibri" w:eastAsia="Times New Roman" w:hAnsi="Calibri" w:cs="Calibri"/>
                <w:lang w:val="fr-FR"/>
              </w:rPr>
            </w:pPr>
            <w:r w:rsidRPr="003D3F4A">
              <w:rPr>
                <w:lang w:val="fr-FR" w:bidi="fr-FR"/>
              </w:rPr>
              <w:t>Évaluateur de l’équipe 1</w:t>
            </w:r>
          </w:p>
        </w:tc>
        <w:tc>
          <w:tcPr>
            <w:tcW w:w="2410" w:type="dxa"/>
            <w:tcBorders>
              <w:top w:val="single" w:sz="4" w:space="0" w:color="auto"/>
              <w:bottom w:val="single" w:sz="4" w:space="0" w:color="auto"/>
              <w:right w:val="single" w:sz="4" w:space="0" w:color="auto"/>
            </w:tcBorders>
          </w:tcPr>
          <w:p w14:paraId="6EE06286" w14:textId="77777777" w:rsidR="00EE4D1A" w:rsidRPr="003D3F4A" w:rsidRDefault="00EE4D1A" w:rsidP="00EE4D1A">
            <w:pPr>
              <w:spacing w:after="0" w:line="240" w:lineRule="auto"/>
              <w:rPr>
                <w:rFonts w:ascii="Calibri" w:hAnsi="Calibri" w:cs="Calibri"/>
                <w:color w:val="000000"/>
                <w:lang w:val="fr-FR"/>
              </w:rPr>
            </w:pPr>
          </w:p>
        </w:tc>
        <w:tc>
          <w:tcPr>
            <w:tcW w:w="4111" w:type="dxa"/>
            <w:vMerge w:val="restart"/>
            <w:tcBorders>
              <w:top w:val="single" w:sz="4" w:space="0" w:color="auto"/>
              <w:left w:val="single" w:sz="4" w:space="0" w:color="auto"/>
              <w:right w:val="single" w:sz="4" w:space="0" w:color="auto"/>
            </w:tcBorders>
            <w:vAlign w:val="center"/>
          </w:tcPr>
          <w:p w14:paraId="31309E66" w14:textId="5489456A" w:rsidR="00EE4D1A" w:rsidRPr="003D3F4A" w:rsidRDefault="00EE4D1A" w:rsidP="00EE4D1A">
            <w:pPr>
              <w:spacing w:after="0" w:line="240" w:lineRule="auto"/>
              <w:rPr>
                <w:rFonts w:ascii="Calibri" w:hAnsi="Calibri" w:cs="Calibri"/>
                <w:color w:val="000000"/>
                <w:lang w:val="fr-FR"/>
              </w:rPr>
            </w:pPr>
            <w:r w:rsidRPr="003D3F4A">
              <w:rPr>
                <w:lang w:val="fr-FR" w:bidi="fr-FR"/>
              </w:rPr>
              <w:t xml:space="preserve">Évaluer les performances des équipes tout au long de l’exercice pratique, utiliser les grilles d’évaluation des </w:t>
            </w:r>
            <w:r w:rsidR="006F69F1" w:rsidRPr="003D3F4A">
              <w:rPr>
                <w:lang w:val="fr-FR" w:bidi="fr-FR"/>
              </w:rPr>
              <w:t>session</w:t>
            </w:r>
            <w:r w:rsidRPr="003D3F4A">
              <w:rPr>
                <w:lang w:val="fr-FR" w:bidi="fr-FR"/>
              </w:rPr>
              <w:t>s.</w:t>
            </w:r>
          </w:p>
        </w:tc>
        <w:tc>
          <w:tcPr>
            <w:tcW w:w="2551" w:type="dxa"/>
            <w:tcBorders>
              <w:top w:val="single" w:sz="4" w:space="0" w:color="auto"/>
              <w:bottom w:val="single" w:sz="4" w:space="0" w:color="auto"/>
              <w:right w:val="single" w:sz="4" w:space="0" w:color="auto"/>
            </w:tcBorders>
            <w:vAlign w:val="bottom"/>
          </w:tcPr>
          <w:p w14:paraId="3139824D" w14:textId="77777777" w:rsidR="00EE4D1A" w:rsidRPr="003D3F4A" w:rsidRDefault="00EE4D1A" w:rsidP="00EE4D1A">
            <w:pPr>
              <w:spacing w:after="0" w:line="240" w:lineRule="auto"/>
              <w:rPr>
                <w:rFonts w:ascii="Calibri" w:hAnsi="Calibri" w:cs="Calibri"/>
                <w:color w:val="000000"/>
                <w:lang w:val="fr-FR"/>
              </w:rPr>
            </w:pPr>
          </w:p>
        </w:tc>
      </w:tr>
      <w:tr w:rsidR="00EE4D1A" w:rsidRPr="003D3F4A" w14:paraId="162012BF" w14:textId="77777777" w:rsidTr="66E78A3B">
        <w:trPr>
          <w:trHeight w:val="340"/>
        </w:trPr>
        <w:tc>
          <w:tcPr>
            <w:tcW w:w="4536" w:type="dxa"/>
            <w:tcBorders>
              <w:top w:val="single" w:sz="4" w:space="0" w:color="auto"/>
              <w:left w:val="single" w:sz="4" w:space="0" w:color="auto"/>
              <w:bottom w:val="single" w:sz="4" w:space="0" w:color="auto"/>
              <w:right w:val="single" w:sz="4" w:space="0" w:color="auto"/>
            </w:tcBorders>
            <w:shd w:val="clear" w:color="auto" w:fill="auto"/>
          </w:tcPr>
          <w:p w14:paraId="7B60B78B" w14:textId="2CEA4B39" w:rsidR="00EE4D1A" w:rsidRPr="003D3F4A" w:rsidRDefault="00EE4D1A" w:rsidP="00EE4D1A">
            <w:pPr>
              <w:spacing w:after="0" w:line="240" w:lineRule="auto"/>
              <w:rPr>
                <w:rFonts w:ascii="Calibri" w:eastAsia="Times New Roman" w:hAnsi="Calibri" w:cs="Calibri"/>
                <w:lang w:val="fr-FR"/>
              </w:rPr>
            </w:pPr>
            <w:r w:rsidRPr="003D3F4A">
              <w:rPr>
                <w:lang w:val="fr-FR" w:bidi="fr-FR"/>
              </w:rPr>
              <w:t>Évaluateur de l’équipe 2</w:t>
            </w:r>
          </w:p>
        </w:tc>
        <w:tc>
          <w:tcPr>
            <w:tcW w:w="2410" w:type="dxa"/>
            <w:tcBorders>
              <w:top w:val="single" w:sz="4" w:space="0" w:color="auto"/>
              <w:bottom w:val="single" w:sz="4" w:space="0" w:color="auto"/>
              <w:right w:val="single" w:sz="4" w:space="0" w:color="auto"/>
            </w:tcBorders>
          </w:tcPr>
          <w:p w14:paraId="486E5BC3" w14:textId="77777777" w:rsidR="00EE4D1A" w:rsidRPr="003D3F4A" w:rsidRDefault="00EE4D1A" w:rsidP="00EE4D1A">
            <w:pPr>
              <w:spacing w:after="0" w:line="240" w:lineRule="auto"/>
              <w:rPr>
                <w:rFonts w:ascii="Calibri" w:hAnsi="Calibri" w:cs="Calibri"/>
                <w:color w:val="000000"/>
                <w:lang w:val="fr-FR"/>
              </w:rPr>
            </w:pPr>
          </w:p>
        </w:tc>
        <w:tc>
          <w:tcPr>
            <w:tcW w:w="4111" w:type="dxa"/>
            <w:vMerge/>
            <w:vAlign w:val="center"/>
          </w:tcPr>
          <w:p w14:paraId="4CC322E1" w14:textId="77777777" w:rsidR="00EE4D1A" w:rsidRPr="003D3F4A" w:rsidRDefault="00EE4D1A" w:rsidP="00EE4D1A">
            <w:pPr>
              <w:spacing w:after="0" w:line="240" w:lineRule="auto"/>
              <w:rPr>
                <w:rFonts w:ascii="Calibri" w:hAnsi="Calibri" w:cs="Calibri"/>
                <w:color w:val="000000"/>
                <w:lang w:val="fr-FR"/>
              </w:rPr>
            </w:pPr>
          </w:p>
        </w:tc>
        <w:tc>
          <w:tcPr>
            <w:tcW w:w="2551" w:type="dxa"/>
            <w:tcBorders>
              <w:top w:val="single" w:sz="4" w:space="0" w:color="auto"/>
              <w:bottom w:val="single" w:sz="4" w:space="0" w:color="auto"/>
              <w:right w:val="single" w:sz="4" w:space="0" w:color="auto"/>
            </w:tcBorders>
            <w:vAlign w:val="bottom"/>
          </w:tcPr>
          <w:p w14:paraId="751DDFD0" w14:textId="77777777" w:rsidR="00EE4D1A" w:rsidRPr="003D3F4A" w:rsidRDefault="00EE4D1A" w:rsidP="00EE4D1A">
            <w:pPr>
              <w:spacing w:after="0" w:line="240" w:lineRule="auto"/>
              <w:rPr>
                <w:rFonts w:ascii="Calibri" w:hAnsi="Calibri" w:cs="Calibri"/>
                <w:color w:val="000000"/>
                <w:lang w:val="fr-FR"/>
              </w:rPr>
            </w:pPr>
          </w:p>
        </w:tc>
      </w:tr>
      <w:tr w:rsidR="00EE4D1A" w:rsidRPr="003D3F4A" w14:paraId="222E987F" w14:textId="77777777" w:rsidTr="66E78A3B">
        <w:trPr>
          <w:trHeight w:val="340"/>
        </w:trPr>
        <w:tc>
          <w:tcPr>
            <w:tcW w:w="4536" w:type="dxa"/>
            <w:tcBorders>
              <w:top w:val="single" w:sz="4" w:space="0" w:color="auto"/>
              <w:left w:val="single" w:sz="4" w:space="0" w:color="auto"/>
              <w:bottom w:val="single" w:sz="4" w:space="0" w:color="auto"/>
              <w:right w:val="single" w:sz="4" w:space="0" w:color="auto"/>
            </w:tcBorders>
            <w:shd w:val="clear" w:color="auto" w:fill="auto"/>
          </w:tcPr>
          <w:p w14:paraId="50782454" w14:textId="513581FB" w:rsidR="00EE4D1A" w:rsidRPr="003D3F4A" w:rsidRDefault="00EE4D1A" w:rsidP="00EE4D1A">
            <w:pPr>
              <w:spacing w:after="0" w:line="240" w:lineRule="auto"/>
              <w:rPr>
                <w:rFonts w:ascii="Calibri" w:eastAsia="Times New Roman" w:hAnsi="Calibri" w:cs="Calibri"/>
                <w:lang w:val="fr-FR"/>
              </w:rPr>
            </w:pPr>
            <w:r w:rsidRPr="003D3F4A">
              <w:rPr>
                <w:lang w:val="fr-FR" w:bidi="fr-FR"/>
              </w:rPr>
              <w:t>Évaluateur de l’équipe 3</w:t>
            </w:r>
          </w:p>
        </w:tc>
        <w:tc>
          <w:tcPr>
            <w:tcW w:w="2410" w:type="dxa"/>
            <w:tcBorders>
              <w:top w:val="single" w:sz="4" w:space="0" w:color="auto"/>
              <w:bottom w:val="single" w:sz="4" w:space="0" w:color="auto"/>
              <w:right w:val="single" w:sz="4" w:space="0" w:color="auto"/>
            </w:tcBorders>
          </w:tcPr>
          <w:p w14:paraId="2C1695BD" w14:textId="77777777" w:rsidR="00EE4D1A" w:rsidRPr="003D3F4A" w:rsidRDefault="00EE4D1A" w:rsidP="00EE4D1A">
            <w:pPr>
              <w:spacing w:after="0" w:line="240" w:lineRule="auto"/>
              <w:rPr>
                <w:rFonts w:ascii="Calibri" w:hAnsi="Calibri" w:cs="Calibri"/>
                <w:color w:val="000000"/>
                <w:lang w:val="fr-FR"/>
              </w:rPr>
            </w:pPr>
          </w:p>
        </w:tc>
        <w:tc>
          <w:tcPr>
            <w:tcW w:w="4111" w:type="dxa"/>
            <w:vMerge/>
            <w:vAlign w:val="center"/>
          </w:tcPr>
          <w:p w14:paraId="797B4AB9" w14:textId="77777777" w:rsidR="00EE4D1A" w:rsidRPr="003D3F4A" w:rsidRDefault="00EE4D1A" w:rsidP="00EE4D1A">
            <w:pPr>
              <w:spacing w:after="0" w:line="240" w:lineRule="auto"/>
              <w:rPr>
                <w:rFonts w:ascii="Calibri" w:hAnsi="Calibri" w:cs="Calibri"/>
                <w:color w:val="000000"/>
                <w:lang w:val="fr-FR"/>
              </w:rPr>
            </w:pPr>
          </w:p>
        </w:tc>
        <w:tc>
          <w:tcPr>
            <w:tcW w:w="2551" w:type="dxa"/>
            <w:tcBorders>
              <w:top w:val="single" w:sz="4" w:space="0" w:color="auto"/>
              <w:bottom w:val="single" w:sz="4" w:space="0" w:color="auto"/>
              <w:right w:val="single" w:sz="4" w:space="0" w:color="auto"/>
            </w:tcBorders>
            <w:vAlign w:val="bottom"/>
          </w:tcPr>
          <w:p w14:paraId="09EE9DF6" w14:textId="77777777" w:rsidR="00EE4D1A" w:rsidRPr="003D3F4A" w:rsidRDefault="00EE4D1A" w:rsidP="00EE4D1A">
            <w:pPr>
              <w:spacing w:after="0" w:line="240" w:lineRule="auto"/>
              <w:rPr>
                <w:rFonts w:ascii="Calibri" w:hAnsi="Calibri" w:cs="Calibri"/>
                <w:color w:val="000000"/>
                <w:lang w:val="fr-FR"/>
              </w:rPr>
            </w:pPr>
          </w:p>
        </w:tc>
      </w:tr>
      <w:tr w:rsidR="00EE4D1A" w:rsidRPr="003D3F4A" w14:paraId="308B174A" w14:textId="77777777" w:rsidTr="66E78A3B">
        <w:trPr>
          <w:trHeight w:val="340"/>
        </w:trPr>
        <w:tc>
          <w:tcPr>
            <w:tcW w:w="4536" w:type="dxa"/>
            <w:tcBorders>
              <w:top w:val="single" w:sz="4" w:space="0" w:color="auto"/>
              <w:left w:val="single" w:sz="4" w:space="0" w:color="auto"/>
              <w:bottom w:val="single" w:sz="4" w:space="0" w:color="auto"/>
              <w:right w:val="single" w:sz="4" w:space="0" w:color="auto"/>
            </w:tcBorders>
            <w:shd w:val="clear" w:color="auto" w:fill="auto"/>
          </w:tcPr>
          <w:p w14:paraId="341EE777" w14:textId="7A918FC4" w:rsidR="00EE4D1A" w:rsidRPr="003D3F4A" w:rsidRDefault="00EE4D1A" w:rsidP="00EE4D1A">
            <w:pPr>
              <w:spacing w:after="0" w:line="240" w:lineRule="auto"/>
              <w:rPr>
                <w:rFonts w:ascii="Calibri" w:eastAsia="Times New Roman" w:hAnsi="Calibri" w:cs="Calibri"/>
                <w:lang w:val="fr-FR"/>
              </w:rPr>
            </w:pPr>
            <w:r w:rsidRPr="003D3F4A">
              <w:rPr>
                <w:lang w:val="fr-FR" w:bidi="fr-FR"/>
              </w:rPr>
              <w:t>Évaluateur de l’équipe 4</w:t>
            </w:r>
          </w:p>
        </w:tc>
        <w:tc>
          <w:tcPr>
            <w:tcW w:w="2410" w:type="dxa"/>
            <w:tcBorders>
              <w:top w:val="single" w:sz="4" w:space="0" w:color="auto"/>
              <w:bottom w:val="single" w:sz="4" w:space="0" w:color="auto"/>
              <w:right w:val="single" w:sz="4" w:space="0" w:color="auto"/>
            </w:tcBorders>
          </w:tcPr>
          <w:p w14:paraId="20A2A07A" w14:textId="77777777" w:rsidR="00EE4D1A" w:rsidRPr="003D3F4A" w:rsidRDefault="00EE4D1A" w:rsidP="00EE4D1A">
            <w:pPr>
              <w:spacing w:after="0" w:line="240" w:lineRule="auto"/>
              <w:rPr>
                <w:rFonts w:ascii="Calibri" w:hAnsi="Calibri" w:cs="Calibri"/>
                <w:color w:val="000000"/>
                <w:lang w:val="fr-FR"/>
              </w:rPr>
            </w:pPr>
          </w:p>
        </w:tc>
        <w:tc>
          <w:tcPr>
            <w:tcW w:w="4111" w:type="dxa"/>
            <w:vMerge/>
            <w:vAlign w:val="center"/>
          </w:tcPr>
          <w:p w14:paraId="19F33B28" w14:textId="77777777" w:rsidR="00EE4D1A" w:rsidRPr="003D3F4A" w:rsidRDefault="00EE4D1A" w:rsidP="00EE4D1A">
            <w:pPr>
              <w:spacing w:after="0" w:line="240" w:lineRule="auto"/>
              <w:rPr>
                <w:rFonts w:ascii="Calibri" w:hAnsi="Calibri" w:cs="Calibri"/>
                <w:color w:val="000000"/>
                <w:lang w:val="fr-FR"/>
              </w:rPr>
            </w:pPr>
          </w:p>
        </w:tc>
        <w:tc>
          <w:tcPr>
            <w:tcW w:w="2551" w:type="dxa"/>
            <w:tcBorders>
              <w:top w:val="single" w:sz="4" w:space="0" w:color="auto"/>
              <w:bottom w:val="single" w:sz="4" w:space="0" w:color="auto"/>
              <w:right w:val="single" w:sz="4" w:space="0" w:color="auto"/>
            </w:tcBorders>
            <w:vAlign w:val="bottom"/>
          </w:tcPr>
          <w:p w14:paraId="23312CA9" w14:textId="77777777" w:rsidR="00EE4D1A" w:rsidRPr="003D3F4A" w:rsidRDefault="00EE4D1A" w:rsidP="00EE4D1A">
            <w:pPr>
              <w:spacing w:after="0" w:line="240" w:lineRule="auto"/>
              <w:rPr>
                <w:rFonts w:ascii="Calibri" w:hAnsi="Calibri" w:cs="Calibri"/>
                <w:color w:val="000000"/>
                <w:lang w:val="fr-FR"/>
              </w:rPr>
            </w:pPr>
          </w:p>
        </w:tc>
      </w:tr>
      <w:tr w:rsidR="00EE4D1A" w:rsidRPr="003D3F4A" w14:paraId="7100C2B7" w14:textId="084C32A8" w:rsidTr="66E78A3B">
        <w:trPr>
          <w:trHeight w:val="340"/>
        </w:trPr>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5BEF86" w14:textId="24C55091" w:rsidR="00EE4D1A" w:rsidRPr="003D3F4A" w:rsidRDefault="00EE4D1A" w:rsidP="00EE4D1A">
            <w:pPr>
              <w:spacing w:after="0" w:line="240" w:lineRule="auto"/>
              <w:rPr>
                <w:rFonts w:ascii="Calibri" w:eastAsia="Times New Roman" w:hAnsi="Calibri" w:cs="Calibri"/>
                <w:lang w:val="fr-FR"/>
              </w:rPr>
            </w:pPr>
            <w:r w:rsidRPr="003D3F4A">
              <w:rPr>
                <w:lang w:val="fr-FR" w:bidi="fr-FR"/>
              </w:rPr>
              <w:t>C1 Directeur de l’hôpital – Hôpital de Karan</w:t>
            </w:r>
          </w:p>
        </w:tc>
        <w:tc>
          <w:tcPr>
            <w:tcW w:w="2410" w:type="dxa"/>
            <w:tcBorders>
              <w:top w:val="single" w:sz="4" w:space="0" w:color="auto"/>
              <w:bottom w:val="single" w:sz="4" w:space="0" w:color="auto"/>
              <w:right w:val="single" w:sz="4" w:space="0" w:color="auto"/>
            </w:tcBorders>
          </w:tcPr>
          <w:p w14:paraId="46E07384" w14:textId="535C50DB" w:rsidR="00EE4D1A" w:rsidRPr="003D3F4A" w:rsidRDefault="00EE4D1A" w:rsidP="00EE4D1A">
            <w:pPr>
              <w:spacing w:after="0" w:line="240" w:lineRule="auto"/>
              <w:rPr>
                <w:rFonts w:ascii="Times New Roman" w:eastAsia="Times New Roman" w:hAnsi="Times New Roman" w:cs="Times New Roman"/>
                <w:sz w:val="20"/>
                <w:szCs w:val="20"/>
                <w:lang w:val="fr-FR"/>
              </w:rPr>
            </w:pPr>
            <w:r w:rsidRPr="003D3F4A">
              <w:rPr>
                <w:lang w:val="fr-FR" w:bidi="fr-FR"/>
              </w:rPr>
              <w:t> </w:t>
            </w:r>
          </w:p>
        </w:tc>
        <w:tc>
          <w:tcPr>
            <w:tcW w:w="4111" w:type="dxa"/>
            <w:tcBorders>
              <w:top w:val="single" w:sz="4" w:space="0" w:color="auto"/>
              <w:left w:val="single" w:sz="4" w:space="0" w:color="auto"/>
              <w:bottom w:val="single" w:sz="4" w:space="0" w:color="auto"/>
              <w:right w:val="single" w:sz="4" w:space="0" w:color="auto"/>
            </w:tcBorders>
            <w:vAlign w:val="center"/>
          </w:tcPr>
          <w:p w14:paraId="2BBC5743" w14:textId="107FBD1D" w:rsidR="00EE4D1A" w:rsidRPr="003D3F4A" w:rsidRDefault="00EE4D1A" w:rsidP="00EE4D1A">
            <w:pPr>
              <w:spacing w:after="0" w:line="240" w:lineRule="auto"/>
              <w:rPr>
                <w:rFonts w:ascii="Times New Roman" w:eastAsia="Times New Roman" w:hAnsi="Times New Roman" w:cs="Times New Roman"/>
                <w:sz w:val="20"/>
                <w:szCs w:val="20"/>
                <w:lang w:val="fr-FR"/>
              </w:rPr>
            </w:pPr>
            <w:r w:rsidRPr="003D3F4A">
              <w:rPr>
                <w:lang w:val="fr-FR" w:bidi="fr-FR"/>
              </w:rPr>
              <w:t>Appel téléphonique</w:t>
            </w:r>
          </w:p>
        </w:tc>
        <w:tc>
          <w:tcPr>
            <w:tcW w:w="2551" w:type="dxa"/>
            <w:tcBorders>
              <w:top w:val="single" w:sz="4" w:space="0" w:color="auto"/>
              <w:bottom w:val="single" w:sz="4" w:space="0" w:color="auto"/>
              <w:right w:val="single" w:sz="4" w:space="0" w:color="auto"/>
            </w:tcBorders>
            <w:vAlign w:val="bottom"/>
          </w:tcPr>
          <w:p w14:paraId="6E401871" w14:textId="2BF696D8" w:rsidR="00EE4D1A" w:rsidRPr="003D3F4A" w:rsidRDefault="00EE4D1A" w:rsidP="00EE4D1A">
            <w:pPr>
              <w:spacing w:after="0" w:line="240" w:lineRule="auto"/>
              <w:rPr>
                <w:rFonts w:ascii="Times New Roman" w:eastAsia="Times New Roman" w:hAnsi="Times New Roman" w:cs="Times New Roman"/>
                <w:sz w:val="20"/>
                <w:szCs w:val="20"/>
                <w:lang w:val="fr-FR"/>
              </w:rPr>
            </w:pPr>
            <w:r w:rsidRPr="003D3F4A">
              <w:rPr>
                <w:rFonts w:ascii="Calibri" w:hAnsi="Calibri" w:cs="Calibri"/>
                <w:color w:val="000000"/>
                <w:lang w:val="fr-FR"/>
              </w:rPr>
              <w:t> </w:t>
            </w:r>
          </w:p>
        </w:tc>
      </w:tr>
      <w:tr w:rsidR="00EE4D1A" w:rsidRPr="003D3F4A" w14:paraId="7DED4DB2" w14:textId="2E05B69C" w:rsidTr="66E78A3B">
        <w:trPr>
          <w:trHeight w:val="340"/>
        </w:trPr>
        <w:tc>
          <w:tcPr>
            <w:tcW w:w="4536" w:type="dxa"/>
            <w:tcBorders>
              <w:top w:val="nil"/>
              <w:left w:val="single" w:sz="4" w:space="0" w:color="auto"/>
              <w:bottom w:val="single" w:sz="4" w:space="0" w:color="auto"/>
              <w:right w:val="single" w:sz="4" w:space="0" w:color="auto"/>
            </w:tcBorders>
            <w:shd w:val="clear" w:color="auto" w:fill="auto"/>
            <w:vAlign w:val="center"/>
            <w:hideMark/>
          </w:tcPr>
          <w:p w14:paraId="453ADAEB" w14:textId="3D70AA8C" w:rsidR="00EE4D1A" w:rsidRPr="003D3F4A" w:rsidRDefault="00EE4D1A" w:rsidP="00EE4D1A">
            <w:pPr>
              <w:spacing w:after="0" w:line="240" w:lineRule="auto"/>
              <w:rPr>
                <w:rFonts w:ascii="Calibri" w:eastAsia="Times New Roman" w:hAnsi="Calibri" w:cs="Calibri"/>
                <w:color w:val="000000"/>
                <w:lang w:val="fr-FR"/>
              </w:rPr>
            </w:pPr>
            <w:r w:rsidRPr="003D3F4A">
              <w:rPr>
                <w:lang w:val="fr-FR" w:bidi="fr-FR"/>
              </w:rPr>
              <w:t>C1 Responsable du Département des maladies transmissibles de la province de Karan</w:t>
            </w:r>
          </w:p>
        </w:tc>
        <w:tc>
          <w:tcPr>
            <w:tcW w:w="2410" w:type="dxa"/>
            <w:tcBorders>
              <w:top w:val="single" w:sz="4" w:space="0" w:color="auto"/>
              <w:bottom w:val="single" w:sz="4" w:space="0" w:color="auto"/>
              <w:right w:val="single" w:sz="4" w:space="0" w:color="auto"/>
            </w:tcBorders>
          </w:tcPr>
          <w:p w14:paraId="1B2D8CF5" w14:textId="3CAA8528" w:rsidR="00EE4D1A" w:rsidRPr="003D3F4A" w:rsidRDefault="00EE4D1A" w:rsidP="00EE4D1A">
            <w:pPr>
              <w:spacing w:after="0" w:line="240" w:lineRule="auto"/>
              <w:rPr>
                <w:rFonts w:ascii="Times New Roman" w:eastAsia="Times New Roman" w:hAnsi="Times New Roman" w:cs="Times New Roman"/>
                <w:sz w:val="20"/>
                <w:szCs w:val="20"/>
                <w:lang w:val="fr-FR"/>
              </w:rPr>
            </w:pPr>
            <w:proofErr w:type="spellStart"/>
            <w:r w:rsidRPr="003D3F4A">
              <w:rPr>
                <w:lang w:val="fr-FR" w:bidi="fr-FR"/>
              </w:rPr>
              <w:t>s.o</w:t>
            </w:r>
            <w:proofErr w:type="spellEnd"/>
            <w:r w:rsidRPr="003D3F4A">
              <w:rPr>
                <w:lang w:val="fr-FR" w:bidi="fr-FR"/>
              </w:rPr>
              <w:t>.</w:t>
            </w:r>
          </w:p>
        </w:tc>
        <w:tc>
          <w:tcPr>
            <w:tcW w:w="4111" w:type="dxa"/>
            <w:tcBorders>
              <w:top w:val="single" w:sz="4" w:space="0" w:color="auto"/>
              <w:left w:val="single" w:sz="4" w:space="0" w:color="auto"/>
              <w:bottom w:val="single" w:sz="4" w:space="0" w:color="auto"/>
              <w:right w:val="single" w:sz="4" w:space="0" w:color="auto"/>
            </w:tcBorders>
            <w:vAlign w:val="center"/>
          </w:tcPr>
          <w:p w14:paraId="3D854EB9" w14:textId="7E42113D" w:rsidR="00EE4D1A" w:rsidRPr="003D3F4A" w:rsidRDefault="00EE4D1A" w:rsidP="00EE4D1A">
            <w:pPr>
              <w:spacing w:after="0" w:line="240" w:lineRule="auto"/>
              <w:rPr>
                <w:rFonts w:ascii="Times New Roman" w:eastAsia="Times New Roman" w:hAnsi="Times New Roman" w:cs="Times New Roman"/>
                <w:sz w:val="20"/>
                <w:szCs w:val="20"/>
                <w:lang w:val="fr-FR"/>
              </w:rPr>
            </w:pPr>
            <w:r w:rsidRPr="003D3F4A">
              <w:rPr>
                <w:lang w:val="fr-FR" w:bidi="fr-FR"/>
              </w:rPr>
              <w:t>Courriel (imprimé)</w:t>
            </w:r>
          </w:p>
        </w:tc>
        <w:tc>
          <w:tcPr>
            <w:tcW w:w="2551" w:type="dxa"/>
            <w:tcBorders>
              <w:top w:val="single" w:sz="4" w:space="0" w:color="auto"/>
              <w:bottom w:val="single" w:sz="4" w:space="0" w:color="auto"/>
              <w:right w:val="single" w:sz="4" w:space="0" w:color="auto"/>
            </w:tcBorders>
            <w:vAlign w:val="bottom"/>
          </w:tcPr>
          <w:p w14:paraId="2C3B45DB" w14:textId="78F3AB76" w:rsidR="00EE4D1A" w:rsidRPr="003D3F4A" w:rsidRDefault="00EE4D1A" w:rsidP="00EE4D1A">
            <w:pPr>
              <w:spacing w:after="0" w:line="240" w:lineRule="auto"/>
              <w:rPr>
                <w:rFonts w:ascii="Times New Roman" w:eastAsia="Times New Roman" w:hAnsi="Times New Roman" w:cs="Times New Roman"/>
                <w:sz w:val="20"/>
                <w:szCs w:val="20"/>
                <w:lang w:val="fr-FR"/>
              </w:rPr>
            </w:pPr>
            <w:r w:rsidRPr="003D3F4A">
              <w:rPr>
                <w:rFonts w:ascii="Calibri" w:hAnsi="Calibri" w:cs="Calibri"/>
                <w:color w:val="000000"/>
                <w:lang w:val="fr-FR"/>
              </w:rPr>
              <w:t> </w:t>
            </w:r>
          </w:p>
        </w:tc>
      </w:tr>
      <w:tr w:rsidR="00EE4D1A" w:rsidRPr="003D3F4A" w14:paraId="6189191D" w14:textId="3705C3F4" w:rsidTr="66E78A3B">
        <w:trPr>
          <w:trHeight w:val="340"/>
        </w:trPr>
        <w:tc>
          <w:tcPr>
            <w:tcW w:w="4536" w:type="dxa"/>
            <w:tcBorders>
              <w:top w:val="nil"/>
              <w:left w:val="single" w:sz="4" w:space="0" w:color="auto"/>
              <w:bottom w:val="single" w:sz="4" w:space="0" w:color="auto"/>
              <w:right w:val="single" w:sz="4" w:space="0" w:color="auto"/>
            </w:tcBorders>
            <w:shd w:val="clear" w:color="auto" w:fill="auto"/>
            <w:vAlign w:val="center"/>
            <w:hideMark/>
          </w:tcPr>
          <w:p w14:paraId="13CAAE30" w14:textId="5517D571" w:rsidR="00EE4D1A" w:rsidRPr="003D3F4A" w:rsidRDefault="00EE4D1A" w:rsidP="00EE4D1A">
            <w:pPr>
              <w:spacing w:after="0" w:line="240" w:lineRule="auto"/>
              <w:rPr>
                <w:rFonts w:ascii="Calibri" w:eastAsia="Times New Roman" w:hAnsi="Calibri" w:cs="Calibri"/>
                <w:color w:val="000000"/>
                <w:lang w:val="fr-FR"/>
              </w:rPr>
            </w:pPr>
            <w:r w:rsidRPr="003D3F4A">
              <w:rPr>
                <w:lang w:val="fr-FR" w:bidi="fr-FR"/>
              </w:rPr>
              <w:t>C1 Responsable du Département des maladies transmissibles au niveau du district</w:t>
            </w:r>
          </w:p>
        </w:tc>
        <w:tc>
          <w:tcPr>
            <w:tcW w:w="2410" w:type="dxa"/>
            <w:tcBorders>
              <w:top w:val="single" w:sz="4" w:space="0" w:color="auto"/>
              <w:bottom w:val="single" w:sz="4" w:space="0" w:color="auto"/>
              <w:right w:val="single" w:sz="4" w:space="0" w:color="auto"/>
            </w:tcBorders>
          </w:tcPr>
          <w:p w14:paraId="677AE0B4" w14:textId="358DABA5" w:rsidR="00EE4D1A" w:rsidRPr="003D3F4A" w:rsidRDefault="00EE4D1A" w:rsidP="00EE4D1A">
            <w:pPr>
              <w:spacing w:after="0" w:line="240" w:lineRule="auto"/>
              <w:rPr>
                <w:rFonts w:ascii="Times New Roman" w:eastAsia="Times New Roman" w:hAnsi="Times New Roman" w:cs="Times New Roman"/>
                <w:sz w:val="20"/>
                <w:szCs w:val="20"/>
                <w:lang w:val="fr-FR"/>
              </w:rPr>
            </w:pPr>
            <w:r w:rsidRPr="003D3F4A">
              <w:rPr>
                <w:lang w:val="fr-FR" w:bidi="fr-FR"/>
              </w:rPr>
              <w:t> </w:t>
            </w:r>
          </w:p>
        </w:tc>
        <w:tc>
          <w:tcPr>
            <w:tcW w:w="4111" w:type="dxa"/>
            <w:tcBorders>
              <w:top w:val="single" w:sz="4" w:space="0" w:color="auto"/>
              <w:left w:val="single" w:sz="4" w:space="0" w:color="auto"/>
              <w:bottom w:val="single" w:sz="4" w:space="0" w:color="auto"/>
              <w:right w:val="single" w:sz="4" w:space="0" w:color="auto"/>
            </w:tcBorders>
            <w:vAlign w:val="center"/>
          </w:tcPr>
          <w:p w14:paraId="700B48A8" w14:textId="43291F52" w:rsidR="00EE4D1A" w:rsidRPr="003D3F4A" w:rsidRDefault="00EE4D1A" w:rsidP="00EE4D1A">
            <w:pPr>
              <w:spacing w:after="0" w:line="240" w:lineRule="auto"/>
              <w:rPr>
                <w:rFonts w:ascii="Times New Roman" w:eastAsia="Times New Roman" w:hAnsi="Times New Roman" w:cs="Times New Roman"/>
                <w:sz w:val="20"/>
                <w:szCs w:val="20"/>
                <w:lang w:val="fr-FR"/>
              </w:rPr>
            </w:pPr>
            <w:r w:rsidRPr="003D3F4A">
              <w:rPr>
                <w:lang w:val="fr-FR" w:bidi="fr-FR"/>
              </w:rPr>
              <w:t>Appel téléphonique</w:t>
            </w:r>
          </w:p>
        </w:tc>
        <w:tc>
          <w:tcPr>
            <w:tcW w:w="2551" w:type="dxa"/>
            <w:tcBorders>
              <w:top w:val="single" w:sz="4" w:space="0" w:color="auto"/>
              <w:bottom w:val="single" w:sz="4" w:space="0" w:color="auto"/>
              <w:right w:val="single" w:sz="4" w:space="0" w:color="auto"/>
            </w:tcBorders>
            <w:vAlign w:val="bottom"/>
          </w:tcPr>
          <w:p w14:paraId="733B4BAB" w14:textId="44D2CBC4" w:rsidR="00EE4D1A" w:rsidRPr="003D3F4A" w:rsidRDefault="00EE4D1A" w:rsidP="00EE4D1A">
            <w:pPr>
              <w:spacing w:after="0" w:line="240" w:lineRule="auto"/>
              <w:rPr>
                <w:rFonts w:ascii="Times New Roman" w:eastAsia="Times New Roman" w:hAnsi="Times New Roman" w:cs="Times New Roman"/>
                <w:sz w:val="20"/>
                <w:szCs w:val="20"/>
                <w:lang w:val="fr-FR"/>
              </w:rPr>
            </w:pPr>
            <w:r w:rsidRPr="003D3F4A">
              <w:rPr>
                <w:rFonts w:ascii="Calibri" w:hAnsi="Calibri" w:cs="Calibri"/>
                <w:color w:val="000000"/>
                <w:lang w:val="fr-FR"/>
              </w:rPr>
              <w:t> </w:t>
            </w:r>
          </w:p>
        </w:tc>
      </w:tr>
      <w:tr w:rsidR="00EE4D1A" w:rsidRPr="003D3F4A" w14:paraId="73558339" w14:textId="65E006BA" w:rsidTr="66E78A3B">
        <w:trPr>
          <w:trHeight w:val="340"/>
        </w:trPr>
        <w:tc>
          <w:tcPr>
            <w:tcW w:w="4536" w:type="dxa"/>
            <w:tcBorders>
              <w:top w:val="nil"/>
              <w:left w:val="single" w:sz="4" w:space="0" w:color="auto"/>
              <w:bottom w:val="single" w:sz="4" w:space="0" w:color="auto"/>
              <w:right w:val="single" w:sz="4" w:space="0" w:color="auto"/>
            </w:tcBorders>
            <w:shd w:val="clear" w:color="auto" w:fill="auto"/>
            <w:vAlign w:val="center"/>
            <w:hideMark/>
          </w:tcPr>
          <w:p w14:paraId="639557C8" w14:textId="67545845" w:rsidR="00EE4D1A" w:rsidRPr="003D3F4A" w:rsidRDefault="00EE4D1A" w:rsidP="00EE4D1A">
            <w:pPr>
              <w:spacing w:after="0" w:line="240" w:lineRule="auto"/>
              <w:rPr>
                <w:rFonts w:ascii="Calibri" w:eastAsia="Times New Roman" w:hAnsi="Calibri" w:cs="Calibri"/>
                <w:color w:val="000000"/>
                <w:lang w:val="fr-FR"/>
              </w:rPr>
            </w:pPr>
            <w:r w:rsidRPr="003D3F4A">
              <w:rPr>
                <w:lang w:val="fr-FR" w:bidi="fr-FR"/>
              </w:rPr>
              <w:t>Responsable du Département des maladies transmissibles de la province de Karan</w:t>
            </w:r>
          </w:p>
        </w:tc>
        <w:tc>
          <w:tcPr>
            <w:tcW w:w="2410" w:type="dxa"/>
            <w:tcBorders>
              <w:top w:val="single" w:sz="4" w:space="0" w:color="auto"/>
              <w:bottom w:val="single" w:sz="4" w:space="0" w:color="auto"/>
              <w:right w:val="single" w:sz="4" w:space="0" w:color="auto"/>
            </w:tcBorders>
          </w:tcPr>
          <w:p w14:paraId="0FA95A46" w14:textId="746E211C" w:rsidR="00EE4D1A" w:rsidRPr="003D3F4A" w:rsidRDefault="00EE4D1A" w:rsidP="00EE4D1A">
            <w:pPr>
              <w:spacing w:after="0" w:line="240" w:lineRule="auto"/>
              <w:rPr>
                <w:rFonts w:ascii="Times New Roman" w:eastAsia="Times New Roman" w:hAnsi="Times New Roman" w:cs="Times New Roman"/>
                <w:sz w:val="20"/>
                <w:szCs w:val="20"/>
                <w:lang w:val="fr-FR"/>
              </w:rPr>
            </w:pPr>
            <w:proofErr w:type="spellStart"/>
            <w:r w:rsidRPr="003D3F4A">
              <w:rPr>
                <w:lang w:val="fr-FR" w:bidi="fr-FR"/>
              </w:rPr>
              <w:t>s.o</w:t>
            </w:r>
            <w:proofErr w:type="spellEnd"/>
            <w:r w:rsidRPr="003D3F4A">
              <w:rPr>
                <w:lang w:val="fr-FR" w:bidi="fr-FR"/>
              </w:rPr>
              <w:t>.</w:t>
            </w:r>
          </w:p>
        </w:tc>
        <w:tc>
          <w:tcPr>
            <w:tcW w:w="4111" w:type="dxa"/>
            <w:tcBorders>
              <w:top w:val="single" w:sz="4" w:space="0" w:color="auto"/>
              <w:left w:val="single" w:sz="4" w:space="0" w:color="auto"/>
              <w:bottom w:val="single" w:sz="4" w:space="0" w:color="auto"/>
              <w:right w:val="single" w:sz="4" w:space="0" w:color="auto"/>
            </w:tcBorders>
            <w:vAlign w:val="center"/>
          </w:tcPr>
          <w:p w14:paraId="6EF8DFE8" w14:textId="55CC2559" w:rsidR="00EE4D1A" w:rsidRPr="003D3F4A" w:rsidRDefault="00EE4D1A" w:rsidP="00EE4D1A">
            <w:pPr>
              <w:spacing w:after="0" w:line="240" w:lineRule="auto"/>
              <w:rPr>
                <w:rFonts w:ascii="Times New Roman" w:eastAsia="Times New Roman" w:hAnsi="Times New Roman" w:cs="Times New Roman"/>
                <w:sz w:val="20"/>
                <w:szCs w:val="20"/>
                <w:lang w:val="fr-FR"/>
              </w:rPr>
            </w:pPr>
            <w:r w:rsidRPr="003D3F4A">
              <w:rPr>
                <w:lang w:val="fr-FR" w:bidi="fr-FR"/>
              </w:rPr>
              <w:t>Message WhatsApp (imprimé)</w:t>
            </w:r>
          </w:p>
        </w:tc>
        <w:tc>
          <w:tcPr>
            <w:tcW w:w="2551" w:type="dxa"/>
            <w:tcBorders>
              <w:top w:val="single" w:sz="4" w:space="0" w:color="auto"/>
              <w:bottom w:val="single" w:sz="4" w:space="0" w:color="auto"/>
              <w:right w:val="single" w:sz="4" w:space="0" w:color="auto"/>
            </w:tcBorders>
            <w:vAlign w:val="bottom"/>
          </w:tcPr>
          <w:p w14:paraId="5E6EF652" w14:textId="61EC7F14" w:rsidR="00EE4D1A" w:rsidRPr="003D3F4A" w:rsidRDefault="00EE4D1A" w:rsidP="00EE4D1A">
            <w:pPr>
              <w:spacing w:after="0" w:line="240" w:lineRule="auto"/>
              <w:rPr>
                <w:rFonts w:ascii="Times New Roman" w:eastAsia="Times New Roman" w:hAnsi="Times New Roman" w:cs="Times New Roman"/>
                <w:sz w:val="20"/>
                <w:szCs w:val="20"/>
                <w:lang w:val="fr-FR"/>
              </w:rPr>
            </w:pPr>
            <w:r w:rsidRPr="003D3F4A">
              <w:rPr>
                <w:rFonts w:ascii="Calibri" w:hAnsi="Calibri" w:cs="Calibri"/>
                <w:color w:val="000000"/>
                <w:lang w:val="fr-FR"/>
              </w:rPr>
              <w:t> </w:t>
            </w:r>
          </w:p>
        </w:tc>
      </w:tr>
      <w:tr w:rsidR="00EE4D1A" w:rsidRPr="003D3F4A" w14:paraId="0E433CE2" w14:textId="48D4138F" w:rsidTr="66E78A3B">
        <w:trPr>
          <w:trHeight w:val="340"/>
        </w:trPr>
        <w:tc>
          <w:tcPr>
            <w:tcW w:w="4536" w:type="dxa"/>
            <w:tcBorders>
              <w:top w:val="nil"/>
              <w:left w:val="single" w:sz="4" w:space="0" w:color="auto"/>
              <w:bottom w:val="single" w:sz="4" w:space="0" w:color="auto"/>
              <w:right w:val="single" w:sz="4" w:space="0" w:color="auto"/>
            </w:tcBorders>
            <w:shd w:val="clear" w:color="auto" w:fill="auto"/>
            <w:vAlign w:val="center"/>
            <w:hideMark/>
          </w:tcPr>
          <w:p w14:paraId="32980D4E" w14:textId="073F7BED" w:rsidR="00EE4D1A" w:rsidRPr="003D3F4A" w:rsidRDefault="00EE4D1A" w:rsidP="00EE4D1A">
            <w:pPr>
              <w:spacing w:after="0" w:line="240" w:lineRule="auto"/>
              <w:rPr>
                <w:rFonts w:ascii="Calibri" w:eastAsia="Times New Roman" w:hAnsi="Calibri" w:cs="Calibri"/>
                <w:color w:val="000000"/>
                <w:lang w:val="fr-FR"/>
              </w:rPr>
            </w:pPr>
            <w:r w:rsidRPr="003D3F4A">
              <w:rPr>
                <w:lang w:val="fr-FR" w:bidi="fr-FR"/>
              </w:rPr>
              <w:t>Ministère de l’environnement et des ressources hydriques</w:t>
            </w:r>
          </w:p>
        </w:tc>
        <w:tc>
          <w:tcPr>
            <w:tcW w:w="2410" w:type="dxa"/>
            <w:tcBorders>
              <w:top w:val="single" w:sz="4" w:space="0" w:color="auto"/>
              <w:bottom w:val="single" w:sz="4" w:space="0" w:color="auto"/>
              <w:right w:val="single" w:sz="4" w:space="0" w:color="auto"/>
            </w:tcBorders>
          </w:tcPr>
          <w:p w14:paraId="413C1320" w14:textId="77E1C249" w:rsidR="00EE4D1A" w:rsidRPr="003D3F4A" w:rsidRDefault="00EE4D1A" w:rsidP="00EE4D1A">
            <w:pPr>
              <w:spacing w:after="0" w:line="240" w:lineRule="auto"/>
              <w:rPr>
                <w:rFonts w:ascii="Times New Roman" w:eastAsia="Times New Roman" w:hAnsi="Times New Roman" w:cs="Times New Roman"/>
                <w:sz w:val="20"/>
                <w:szCs w:val="20"/>
                <w:lang w:val="fr-FR"/>
              </w:rPr>
            </w:pPr>
            <w:proofErr w:type="spellStart"/>
            <w:r w:rsidRPr="003D3F4A">
              <w:rPr>
                <w:lang w:val="fr-FR" w:bidi="fr-FR"/>
              </w:rPr>
              <w:t>s.o</w:t>
            </w:r>
            <w:proofErr w:type="spellEnd"/>
            <w:r w:rsidRPr="003D3F4A">
              <w:rPr>
                <w:lang w:val="fr-FR" w:bidi="fr-FR"/>
              </w:rPr>
              <w:t>.</w:t>
            </w:r>
          </w:p>
        </w:tc>
        <w:tc>
          <w:tcPr>
            <w:tcW w:w="4111" w:type="dxa"/>
            <w:tcBorders>
              <w:top w:val="single" w:sz="4" w:space="0" w:color="auto"/>
              <w:left w:val="single" w:sz="4" w:space="0" w:color="auto"/>
              <w:bottom w:val="single" w:sz="4" w:space="0" w:color="auto"/>
              <w:right w:val="single" w:sz="4" w:space="0" w:color="auto"/>
            </w:tcBorders>
            <w:vAlign w:val="center"/>
          </w:tcPr>
          <w:p w14:paraId="38B691EF" w14:textId="0B0A2C21" w:rsidR="00EE4D1A" w:rsidRPr="003D3F4A" w:rsidRDefault="00EE4D1A" w:rsidP="00EE4D1A">
            <w:pPr>
              <w:spacing w:after="0" w:line="240" w:lineRule="auto"/>
              <w:rPr>
                <w:rFonts w:ascii="Times New Roman" w:eastAsia="Times New Roman" w:hAnsi="Times New Roman" w:cs="Times New Roman"/>
                <w:sz w:val="20"/>
                <w:szCs w:val="20"/>
                <w:lang w:val="fr-FR"/>
              </w:rPr>
            </w:pPr>
            <w:r w:rsidRPr="003D3F4A">
              <w:rPr>
                <w:lang w:val="fr-FR" w:bidi="fr-FR"/>
              </w:rPr>
              <w:t>Fax (imprimé)</w:t>
            </w:r>
          </w:p>
        </w:tc>
        <w:tc>
          <w:tcPr>
            <w:tcW w:w="2551" w:type="dxa"/>
            <w:tcBorders>
              <w:top w:val="single" w:sz="4" w:space="0" w:color="auto"/>
              <w:bottom w:val="single" w:sz="4" w:space="0" w:color="auto"/>
              <w:right w:val="single" w:sz="4" w:space="0" w:color="auto"/>
            </w:tcBorders>
            <w:vAlign w:val="bottom"/>
          </w:tcPr>
          <w:p w14:paraId="0AFF2101" w14:textId="78A1E4D9" w:rsidR="00EE4D1A" w:rsidRPr="003D3F4A" w:rsidRDefault="00EE4D1A" w:rsidP="00EE4D1A">
            <w:pPr>
              <w:spacing w:after="0" w:line="240" w:lineRule="auto"/>
              <w:rPr>
                <w:rFonts w:ascii="Times New Roman" w:eastAsia="Times New Roman" w:hAnsi="Times New Roman" w:cs="Times New Roman"/>
                <w:sz w:val="20"/>
                <w:szCs w:val="20"/>
                <w:lang w:val="fr-FR"/>
              </w:rPr>
            </w:pPr>
            <w:r w:rsidRPr="003D3F4A">
              <w:rPr>
                <w:rFonts w:ascii="Calibri" w:hAnsi="Calibri" w:cs="Calibri"/>
                <w:color w:val="000000"/>
                <w:lang w:val="fr-FR"/>
              </w:rPr>
              <w:t> </w:t>
            </w:r>
          </w:p>
        </w:tc>
      </w:tr>
      <w:tr w:rsidR="00EE4D1A" w:rsidRPr="003D3F4A" w14:paraId="01B4C565" w14:textId="75D54F97" w:rsidTr="66E78A3B">
        <w:trPr>
          <w:trHeight w:val="340"/>
        </w:trPr>
        <w:tc>
          <w:tcPr>
            <w:tcW w:w="4536" w:type="dxa"/>
            <w:tcBorders>
              <w:top w:val="nil"/>
              <w:left w:val="single" w:sz="4" w:space="0" w:color="auto"/>
              <w:bottom w:val="single" w:sz="4" w:space="0" w:color="auto"/>
              <w:right w:val="single" w:sz="4" w:space="0" w:color="auto"/>
            </w:tcBorders>
            <w:shd w:val="clear" w:color="auto" w:fill="auto"/>
            <w:vAlign w:val="center"/>
            <w:hideMark/>
          </w:tcPr>
          <w:p w14:paraId="448371E2" w14:textId="0E30DE6B" w:rsidR="00EE4D1A" w:rsidRPr="003D3F4A" w:rsidRDefault="00EE4D1A" w:rsidP="00EE4D1A">
            <w:pPr>
              <w:spacing w:after="0" w:line="240" w:lineRule="auto"/>
              <w:rPr>
                <w:rFonts w:ascii="Calibri" w:eastAsia="Times New Roman" w:hAnsi="Calibri" w:cs="Calibri"/>
                <w:lang w:val="fr-FR"/>
              </w:rPr>
            </w:pPr>
            <w:r w:rsidRPr="003D3F4A">
              <w:rPr>
                <w:lang w:val="fr-FR" w:bidi="fr-FR"/>
              </w:rPr>
              <w:t>C2 Directeur de l’hôpital – Hôpital de Karan</w:t>
            </w:r>
          </w:p>
        </w:tc>
        <w:tc>
          <w:tcPr>
            <w:tcW w:w="2410" w:type="dxa"/>
            <w:tcBorders>
              <w:top w:val="single" w:sz="4" w:space="0" w:color="auto"/>
              <w:bottom w:val="single" w:sz="4" w:space="0" w:color="auto"/>
              <w:right w:val="single" w:sz="4" w:space="0" w:color="auto"/>
            </w:tcBorders>
          </w:tcPr>
          <w:p w14:paraId="361E46CA" w14:textId="12C5215C" w:rsidR="00EE4D1A" w:rsidRPr="003D3F4A" w:rsidRDefault="00EE4D1A" w:rsidP="00EE4D1A">
            <w:pPr>
              <w:spacing w:after="0" w:line="240" w:lineRule="auto"/>
              <w:rPr>
                <w:rFonts w:ascii="Times New Roman" w:eastAsia="Times New Roman" w:hAnsi="Times New Roman" w:cs="Times New Roman"/>
                <w:sz w:val="20"/>
                <w:szCs w:val="20"/>
                <w:lang w:val="fr-FR"/>
              </w:rPr>
            </w:pPr>
            <w:r w:rsidRPr="003D3F4A">
              <w:rPr>
                <w:lang w:val="fr-FR" w:bidi="fr-FR"/>
              </w:rPr>
              <w:t> </w:t>
            </w:r>
          </w:p>
        </w:tc>
        <w:tc>
          <w:tcPr>
            <w:tcW w:w="4111" w:type="dxa"/>
            <w:tcBorders>
              <w:top w:val="single" w:sz="4" w:space="0" w:color="auto"/>
              <w:left w:val="single" w:sz="4" w:space="0" w:color="auto"/>
              <w:bottom w:val="single" w:sz="4" w:space="0" w:color="auto"/>
              <w:right w:val="single" w:sz="4" w:space="0" w:color="auto"/>
            </w:tcBorders>
            <w:vAlign w:val="center"/>
          </w:tcPr>
          <w:p w14:paraId="428E7758" w14:textId="49F2405A" w:rsidR="00EE4D1A" w:rsidRPr="003D3F4A" w:rsidRDefault="00EE4D1A" w:rsidP="00EE4D1A">
            <w:pPr>
              <w:spacing w:after="0" w:line="240" w:lineRule="auto"/>
              <w:rPr>
                <w:rFonts w:ascii="Times New Roman" w:eastAsia="Times New Roman" w:hAnsi="Times New Roman" w:cs="Times New Roman"/>
                <w:sz w:val="20"/>
                <w:szCs w:val="20"/>
                <w:lang w:val="fr-FR"/>
              </w:rPr>
            </w:pPr>
            <w:r w:rsidRPr="003D3F4A">
              <w:rPr>
                <w:lang w:val="fr-FR" w:bidi="fr-FR"/>
              </w:rPr>
              <w:t>Jeu de rôle</w:t>
            </w:r>
          </w:p>
        </w:tc>
        <w:tc>
          <w:tcPr>
            <w:tcW w:w="2551" w:type="dxa"/>
            <w:tcBorders>
              <w:top w:val="single" w:sz="4" w:space="0" w:color="auto"/>
              <w:bottom w:val="single" w:sz="4" w:space="0" w:color="auto"/>
              <w:right w:val="single" w:sz="4" w:space="0" w:color="auto"/>
            </w:tcBorders>
            <w:vAlign w:val="bottom"/>
          </w:tcPr>
          <w:p w14:paraId="135B5050" w14:textId="3124DBAA" w:rsidR="00EE4D1A" w:rsidRPr="003D3F4A" w:rsidRDefault="00EE4D1A" w:rsidP="00EE4D1A">
            <w:pPr>
              <w:spacing w:after="0" w:line="240" w:lineRule="auto"/>
              <w:rPr>
                <w:rFonts w:ascii="Times New Roman" w:eastAsia="Times New Roman" w:hAnsi="Times New Roman" w:cs="Times New Roman"/>
                <w:sz w:val="20"/>
                <w:szCs w:val="20"/>
                <w:lang w:val="fr-FR"/>
              </w:rPr>
            </w:pPr>
            <w:r w:rsidRPr="003D3F4A">
              <w:rPr>
                <w:rFonts w:ascii="Calibri" w:hAnsi="Calibri" w:cs="Calibri"/>
                <w:color w:val="000000"/>
                <w:lang w:val="fr-FR"/>
              </w:rPr>
              <w:t> </w:t>
            </w:r>
          </w:p>
        </w:tc>
      </w:tr>
      <w:tr w:rsidR="00EE4D1A" w:rsidRPr="003D3F4A" w14:paraId="6F5C2968" w14:textId="77777777" w:rsidTr="66E78A3B">
        <w:trPr>
          <w:trHeight w:val="340"/>
        </w:trPr>
        <w:tc>
          <w:tcPr>
            <w:tcW w:w="4536" w:type="dxa"/>
            <w:tcBorders>
              <w:top w:val="nil"/>
              <w:left w:val="single" w:sz="4" w:space="0" w:color="auto"/>
              <w:bottom w:val="single" w:sz="4" w:space="0" w:color="auto"/>
              <w:right w:val="single" w:sz="4" w:space="0" w:color="auto"/>
            </w:tcBorders>
            <w:shd w:val="clear" w:color="auto" w:fill="auto"/>
            <w:vAlign w:val="center"/>
            <w:hideMark/>
          </w:tcPr>
          <w:p w14:paraId="7C65A88B" w14:textId="05EAABEF" w:rsidR="00EE4D1A" w:rsidRPr="003D3F4A" w:rsidRDefault="00EE4D1A" w:rsidP="00EE4D1A">
            <w:pPr>
              <w:spacing w:line="240" w:lineRule="auto"/>
              <w:rPr>
                <w:rFonts w:ascii="Calibri" w:eastAsia="Times New Roman" w:hAnsi="Calibri" w:cs="Calibri"/>
                <w:lang w:val="fr-FR"/>
              </w:rPr>
            </w:pPr>
            <w:r w:rsidRPr="003D3F4A">
              <w:rPr>
                <w:lang w:val="fr-FR" w:bidi="fr-FR"/>
              </w:rPr>
              <w:t>C2 Médecin (Dr Ali)</w:t>
            </w:r>
          </w:p>
        </w:tc>
        <w:tc>
          <w:tcPr>
            <w:tcW w:w="2410" w:type="dxa"/>
            <w:tcBorders>
              <w:top w:val="single" w:sz="4" w:space="0" w:color="auto"/>
              <w:bottom w:val="single" w:sz="4" w:space="0" w:color="auto"/>
              <w:right w:val="single" w:sz="4" w:space="0" w:color="auto"/>
            </w:tcBorders>
          </w:tcPr>
          <w:p w14:paraId="352C3558" w14:textId="16D2B3C9" w:rsidR="00EE4D1A" w:rsidRPr="003D3F4A" w:rsidRDefault="00EE4D1A" w:rsidP="00EE4D1A">
            <w:pPr>
              <w:spacing w:line="240" w:lineRule="auto"/>
              <w:rPr>
                <w:rFonts w:ascii="Calibri" w:hAnsi="Calibri" w:cs="Calibri"/>
                <w:color w:val="000000" w:themeColor="text1"/>
                <w:lang w:val="fr-FR"/>
              </w:rPr>
            </w:pPr>
            <w:r w:rsidRPr="003D3F4A">
              <w:rPr>
                <w:lang w:val="fr-FR" w:bidi="fr-FR"/>
              </w:rPr>
              <w:t> </w:t>
            </w:r>
          </w:p>
        </w:tc>
        <w:tc>
          <w:tcPr>
            <w:tcW w:w="4111" w:type="dxa"/>
            <w:tcBorders>
              <w:top w:val="single" w:sz="4" w:space="0" w:color="auto"/>
              <w:left w:val="single" w:sz="4" w:space="0" w:color="auto"/>
              <w:bottom w:val="single" w:sz="4" w:space="0" w:color="auto"/>
              <w:right w:val="single" w:sz="4" w:space="0" w:color="auto"/>
            </w:tcBorders>
            <w:vAlign w:val="center"/>
          </w:tcPr>
          <w:p w14:paraId="44CC4213" w14:textId="5FBC9D46" w:rsidR="00EE4D1A" w:rsidRPr="003D3F4A" w:rsidRDefault="00EE4D1A" w:rsidP="00EE4D1A">
            <w:pPr>
              <w:spacing w:line="240" w:lineRule="auto"/>
              <w:rPr>
                <w:rFonts w:ascii="Calibri" w:hAnsi="Calibri" w:cs="Calibri"/>
                <w:color w:val="000000" w:themeColor="text1"/>
                <w:lang w:val="fr-FR"/>
              </w:rPr>
            </w:pPr>
            <w:r w:rsidRPr="003D3F4A">
              <w:rPr>
                <w:lang w:val="fr-FR" w:bidi="fr-FR"/>
              </w:rPr>
              <w:t>Jeu de rôle</w:t>
            </w:r>
          </w:p>
        </w:tc>
        <w:tc>
          <w:tcPr>
            <w:tcW w:w="2551" w:type="dxa"/>
            <w:tcBorders>
              <w:top w:val="single" w:sz="4" w:space="0" w:color="auto"/>
              <w:bottom w:val="single" w:sz="4" w:space="0" w:color="auto"/>
              <w:right w:val="single" w:sz="4" w:space="0" w:color="auto"/>
            </w:tcBorders>
            <w:vAlign w:val="bottom"/>
          </w:tcPr>
          <w:p w14:paraId="387C2DDF" w14:textId="453D093E" w:rsidR="00EE4D1A" w:rsidRPr="003D3F4A" w:rsidRDefault="00EE4D1A" w:rsidP="00EE4D1A">
            <w:pPr>
              <w:spacing w:line="240" w:lineRule="auto"/>
              <w:rPr>
                <w:rFonts w:ascii="Calibri" w:hAnsi="Calibri" w:cs="Calibri"/>
                <w:color w:val="000000" w:themeColor="text1"/>
                <w:lang w:val="fr-FR"/>
              </w:rPr>
            </w:pPr>
          </w:p>
        </w:tc>
      </w:tr>
      <w:tr w:rsidR="00EE4D1A" w:rsidRPr="003D3F4A" w14:paraId="5C9E9671" w14:textId="6E0BD0FC" w:rsidTr="66E78A3B">
        <w:trPr>
          <w:trHeight w:val="340"/>
        </w:trPr>
        <w:tc>
          <w:tcPr>
            <w:tcW w:w="4536" w:type="dxa"/>
            <w:tcBorders>
              <w:top w:val="nil"/>
              <w:left w:val="single" w:sz="4" w:space="0" w:color="auto"/>
              <w:bottom w:val="single" w:sz="4" w:space="0" w:color="auto"/>
              <w:right w:val="single" w:sz="4" w:space="0" w:color="auto"/>
            </w:tcBorders>
            <w:shd w:val="clear" w:color="auto" w:fill="auto"/>
            <w:vAlign w:val="center"/>
            <w:hideMark/>
          </w:tcPr>
          <w:p w14:paraId="0F056273" w14:textId="7C58B0BD" w:rsidR="00EE4D1A" w:rsidRPr="0002004E" w:rsidRDefault="00EE4D1A" w:rsidP="00EE4D1A">
            <w:pPr>
              <w:spacing w:after="0" w:line="240" w:lineRule="auto"/>
              <w:rPr>
                <w:rFonts w:ascii="Calibri" w:eastAsia="Times New Roman" w:hAnsi="Calibri" w:cs="Calibri"/>
                <w:color w:val="000000"/>
                <w:lang w:val="es-ES"/>
              </w:rPr>
            </w:pPr>
            <w:r w:rsidRPr="0002004E">
              <w:rPr>
                <w:lang w:val="es-ES" w:bidi="fr-FR"/>
              </w:rPr>
              <w:t>C3 </w:t>
            </w:r>
            <w:proofErr w:type="spellStart"/>
            <w:r w:rsidRPr="0002004E">
              <w:rPr>
                <w:lang w:val="es-ES" w:bidi="fr-FR"/>
              </w:rPr>
              <w:t>Patiente</w:t>
            </w:r>
            <w:proofErr w:type="spellEnd"/>
            <w:r w:rsidRPr="0002004E">
              <w:rPr>
                <w:lang w:val="es-ES" w:bidi="fr-FR"/>
              </w:rPr>
              <w:t xml:space="preserve"> n</w:t>
            </w:r>
            <w:r w:rsidRPr="0002004E">
              <w:rPr>
                <w:vertAlign w:val="superscript"/>
                <w:lang w:val="es-ES" w:bidi="fr-FR"/>
              </w:rPr>
              <w:t>o </w:t>
            </w:r>
            <w:r w:rsidRPr="0002004E">
              <w:rPr>
                <w:lang w:val="es-ES" w:bidi="fr-FR"/>
              </w:rPr>
              <w:t>1 (Laila Samy)</w:t>
            </w:r>
          </w:p>
        </w:tc>
        <w:tc>
          <w:tcPr>
            <w:tcW w:w="2410" w:type="dxa"/>
            <w:tcBorders>
              <w:top w:val="single" w:sz="4" w:space="0" w:color="auto"/>
              <w:bottom w:val="single" w:sz="4" w:space="0" w:color="auto"/>
              <w:right w:val="single" w:sz="4" w:space="0" w:color="auto"/>
            </w:tcBorders>
          </w:tcPr>
          <w:p w14:paraId="5DB4C15B" w14:textId="03E9ACE6" w:rsidR="00EE4D1A" w:rsidRPr="0002004E" w:rsidRDefault="00EE4D1A" w:rsidP="00EE4D1A">
            <w:pPr>
              <w:spacing w:after="0" w:line="240" w:lineRule="auto"/>
              <w:rPr>
                <w:rFonts w:ascii="Times New Roman" w:eastAsia="Times New Roman" w:hAnsi="Times New Roman" w:cs="Times New Roman"/>
                <w:sz w:val="20"/>
                <w:szCs w:val="20"/>
                <w:lang w:val="es-ES"/>
              </w:rPr>
            </w:pPr>
            <w:r w:rsidRPr="0002004E">
              <w:rPr>
                <w:lang w:val="es-ES" w:bidi="fr-FR"/>
              </w:rPr>
              <w:t> </w:t>
            </w:r>
          </w:p>
        </w:tc>
        <w:tc>
          <w:tcPr>
            <w:tcW w:w="4111" w:type="dxa"/>
            <w:tcBorders>
              <w:top w:val="single" w:sz="4" w:space="0" w:color="auto"/>
              <w:left w:val="single" w:sz="4" w:space="0" w:color="auto"/>
              <w:bottom w:val="single" w:sz="4" w:space="0" w:color="auto"/>
              <w:right w:val="single" w:sz="4" w:space="0" w:color="auto"/>
            </w:tcBorders>
            <w:vAlign w:val="center"/>
          </w:tcPr>
          <w:p w14:paraId="7A6AA7FB" w14:textId="67769F06" w:rsidR="00EE4D1A" w:rsidRPr="003D3F4A" w:rsidRDefault="00EE4D1A" w:rsidP="00EE4D1A">
            <w:pPr>
              <w:spacing w:after="0" w:line="240" w:lineRule="auto"/>
              <w:rPr>
                <w:rFonts w:ascii="Times New Roman" w:eastAsia="Times New Roman" w:hAnsi="Times New Roman" w:cs="Times New Roman"/>
                <w:sz w:val="20"/>
                <w:szCs w:val="20"/>
                <w:lang w:val="fr-FR"/>
              </w:rPr>
            </w:pPr>
            <w:r w:rsidRPr="003D3F4A">
              <w:rPr>
                <w:lang w:val="fr-FR" w:bidi="fr-FR"/>
              </w:rPr>
              <w:t>Jeu de rôle</w:t>
            </w:r>
          </w:p>
        </w:tc>
        <w:tc>
          <w:tcPr>
            <w:tcW w:w="2551" w:type="dxa"/>
            <w:tcBorders>
              <w:top w:val="single" w:sz="4" w:space="0" w:color="auto"/>
              <w:bottom w:val="single" w:sz="4" w:space="0" w:color="auto"/>
              <w:right w:val="single" w:sz="4" w:space="0" w:color="auto"/>
            </w:tcBorders>
            <w:vAlign w:val="bottom"/>
          </w:tcPr>
          <w:p w14:paraId="565D57A5" w14:textId="55F837C5" w:rsidR="00EE4D1A" w:rsidRPr="003D3F4A" w:rsidRDefault="00EE4D1A" w:rsidP="00EE4D1A">
            <w:pPr>
              <w:spacing w:after="0" w:line="240" w:lineRule="auto"/>
              <w:rPr>
                <w:rFonts w:ascii="Times New Roman" w:eastAsia="Times New Roman" w:hAnsi="Times New Roman" w:cs="Times New Roman"/>
                <w:sz w:val="20"/>
                <w:szCs w:val="20"/>
                <w:lang w:val="fr-FR"/>
              </w:rPr>
            </w:pPr>
            <w:r w:rsidRPr="003D3F4A">
              <w:rPr>
                <w:rFonts w:ascii="Calibri" w:hAnsi="Calibri" w:cs="Calibri"/>
                <w:color w:val="000000"/>
                <w:lang w:val="fr-FR"/>
              </w:rPr>
              <w:t> </w:t>
            </w:r>
          </w:p>
        </w:tc>
      </w:tr>
      <w:tr w:rsidR="00EE4D1A" w:rsidRPr="003D3F4A" w14:paraId="12CB56A6" w14:textId="77777777" w:rsidTr="66E78A3B">
        <w:trPr>
          <w:trHeight w:val="340"/>
        </w:trPr>
        <w:tc>
          <w:tcPr>
            <w:tcW w:w="4536" w:type="dxa"/>
            <w:tcBorders>
              <w:top w:val="nil"/>
              <w:left w:val="single" w:sz="4" w:space="0" w:color="auto"/>
              <w:bottom w:val="single" w:sz="4" w:space="0" w:color="auto"/>
              <w:right w:val="single" w:sz="4" w:space="0" w:color="auto"/>
            </w:tcBorders>
            <w:shd w:val="clear" w:color="auto" w:fill="auto"/>
            <w:vAlign w:val="center"/>
            <w:hideMark/>
          </w:tcPr>
          <w:p w14:paraId="0C32D582" w14:textId="6B70D8B5" w:rsidR="00EE4D1A" w:rsidRPr="0002004E" w:rsidRDefault="00EE4D1A" w:rsidP="00EE4D1A">
            <w:pPr>
              <w:spacing w:line="240" w:lineRule="auto"/>
              <w:rPr>
                <w:rFonts w:ascii="Calibri" w:eastAsia="Times New Roman" w:hAnsi="Calibri" w:cs="Calibri"/>
                <w:color w:val="000000" w:themeColor="text1"/>
                <w:lang w:val="es-ES"/>
              </w:rPr>
            </w:pPr>
            <w:r w:rsidRPr="0002004E">
              <w:rPr>
                <w:lang w:val="es-ES" w:bidi="fr-FR"/>
              </w:rPr>
              <w:t>C3 </w:t>
            </w:r>
            <w:proofErr w:type="spellStart"/>
            <w:r w:rsidRPr="0002004E">
              <w:rPr>
                <w:lang w:val="es-ES" w:bidi="fr-FR"/>
              </w:rPr>
              <w:t>Patiente</w:t>
            </w:r>
            <w:proofErr w:type="spellEnd"/>
            <w:r w:rsidRPr="0002004E">
              <w:rPr>
                <w:lang w:val="es-ES" w:bidi="fr-FR"/>
              </w:rPr>
              <w:t xml:space="preserve"> n</w:t>
            </w:r>
            <w:r w:rsidRPr="0002004E">
              <w:rPr>
                <w:vertAlign w:val="superscript"/>
                <w:lang w:val="es-ES" w:bidi="fr-FR"/>
              </w:rPr>
              <w:t>o</w:t>
            </w:r>
            <w:r w:rsidRPr="0002004E">
              <w:rPr>
                <w:lang w:val="es-ES" w:bidi="fr-FR"/>
              </w:rPr>
              <w:t> 2 (Laila Samy)</w:t>
            </w:r>
          </w:p>
        </w:tc>
        <w:tc>
          <w:tcPr>
            <w:tcW w:w="2410" w:type="dxa"/>
            <w:tcBorders>
              <w:top w:val="single" w:sz="4" w:space="0" w:color="auto"/>
              <w:bottom w:val="single" w:sz="4" w:space="0" w:color="auto"/>
              <w:right w:val="single" w:sz="4" w:space="0" w:color="auto"/>
            </w:tcBorders>
          </w:tcPr>
          <w:p w14:paraId="6368ED12" w14:textId="63369375" w:rsidR="00EE4D1A" w:rsidRPr="0002004E" w:rsidRDefault="00EE4D1A" w:rsidP="00EE4D1A">
            <w:pPr>
              <w:spacing w:line="240" w:lineRule="auto"/>
              <w:rPr>
                <w:rFonts w:ascii="Calibri" w:hAnsi="Calibri" w:cs="Calibri"/>
                <w:color w:val="000000" w:themeColor="text1"/>
                <w:lang w:val="es-ES"/>
              </w:rPr>
            </w:pPr>
            <w:r w:rsidRPr="0002004E">
              <w:rPr>
                <w:lang w:val="es-ES" w:bidi="fr-FR"/>
              </w:rPr>
              <w:t> </w:t>
            </w:r>
          </w:p>
        </w:tc>
        <w:tc>
          <w:tcPr>
            <w:tcW w:w="4111" w:type="dxa"/>
            <w:tcBorders>
              <w:top w:val="single" w:sz="4" w:space="0" w:color="auto"/>
              <w:left w:val="single" w:sz="4" w:space="0" w:color="auto"/>
              <w:bottom w:val="single" w:sz="4" w:space="0" w:color="auto"/>
              <w:right w:val="single" w:sz="4" w:space="0" w:color="auto"/>
            </w:tcBorders>
            <w:vAlign w:val="center"/>
          </w:tcPr>
          <w:p w14:paraId="05C4A3A1" w14:textId="5A2ECBAB" w:rsidR="00EE4D1A" w:rsidRPr="003D3F4A" w:rsidRDefault="00EE4D1A" w:rsidP="00EE4D1A">
            <w:pPr>
              <w:spacing w:line="240" w:lineRule="auto"/>
              <w:rPr>
                <w:rFonts w:ascii="Calibri" w:hAnsi="Calibri" w:cs="Calibri"/>
                <w:color w:val="000000" w:themeColor="text1"/>
                <w:lang w:val="fr-FR"/>
              </w:rPr>
            </w:pPr>
            <w:r w:rsidRPr="003D3F4A">
              <w:rPr>
                <w:lang w:val="fr-FR" w:bidi="fr-FR"/>
              </w:rPr>
              <w:t>Jeu de rôle</w:t>
            </w:r>
          </w:p>
        </w:tc>
        <w:tc>
          <w:tcPr>
            <w:tcW w:w="2551" w:type="dxa"/>
            <w:tcBorders>
              <w:top w:val="single" w:sz="4" w:space="0" w:color="auto"/>
              <w:bottom w:val="single" w:sz="4" w:space="0" w:color="auto"/>
              <w:right w:val="single" w:sz="4" w:space="0" w:color="auto"/>
            </w:tcBorders>
            <w:vAlign w:val="bottom"/>
          </w:tcPr>
          <w:p w14:paraId="49E5E7C1" w14:textId="0E80EAD5" w:rsidR="00EE4D1A" w:rsidRPr="003D3F4A" w:rsidRDefault="00EE4D1A" w:rsidP="00EE4D1A">
            <w:pPr>
              <w:spacing w:line="240" w:lineRule="auto"/>
              <w:rPr>
                <w:rFonts w:ascii="Calibri" w:hAnsi="Calibri" w:cs="Calibri"/>
                <w:color w:val="000000" w:themeColor="text1"/>
                <w:lang w:val="fr-FR"/>
              </w:rPr>
            </w:pPr>
          </w:p>
        </w:tc>
      </w:tr>
      <w:tr w:rsidR="00EE4D1A" w:rsidRPr="003D3F4A" w14:paraId="19FD92F7" w14:textId="2E8070CF" w:rsidTr="66E78A3B">
        <w:trPr>
          <w:trHeight w:val="340"/>
        </w:trPr>
        <w:tc>
          <w:tcPr>
            <w:tcW w:w="4536" w:type="dxa"/>
            <w:tcBorders>
              <w:top w:val="nil"/>
              <w:left w:val="single" w:sz="4" w:space="0" w:color="auto"/>
              <w:bottom w:val="single" w:sz="4" w:space="0" w:color="auto"/>
              <w:right w:val="single" w:sz="4" w:space="0" w:color="auto"/>
            </w:tcBorders>
            <w:shd w:val="clear" w:color="auto" w:fill="auto"/>
            <w:vAlign w:val="center"/>
            <w:hideMark/>
          </w:tcPr>
          <w:p w14:paraId="4AFE5487" w14:textId="7DC3C6C7" w:rsidR="00EE4D1A" w:rsidRPr="003D3F4A" w:rsidRDefault="00EE4D1A" w:rsidP="00EE4D1A">
            <w:pPr>
              <w:spacing w:after="0" w:line="240" w:lineRule="auto"/>
              <w:rPr>
                <w:rFonts w:ascii="Calibri" w:eastAsia="Times New Roman" w:hAnsi="Calibri" w:cs="Calibri"/>
                <w:color w:val="000000"/>
                <w:lang w:val="fr-FR"/>
              </w:rPr>
            </w:pPr>
            <w:r w:rsidRPr="003D3F4A">
              <w:rPr>
                <w:lang w:val="fr-FR" w:bidi="fr-FR"/>
              </w:rPr>
              <w:t>C4 Responsable communautaire</w:t>
            </w:r>
          </w:p>
        </w:tc>
        <w:tc>
          <w:tcPr>
            <w:tcW w:w="2410" w:type="dxa"/>
            <w:tcBorders>
              <w:top w:val="single" w:sz="4" w:space="0" w:color="auto"/>
              <w:bottom w:val="single" w:sz="4" w:space="0" w:color="auto"/>
              <w:right w:val="single" w:sz="4" w:space="0" w:color="auto"/>
            </w:tcBorders>
          </w:tcPr>
          <w:p w14:paraId="6FB27AC5" w14:textId="557128E2" w:rsidR="00EE4D1A" w:rsidRPr="003D3F4A" w:rsidRDefault="00EE4D1A" w:rsidP="00EE4D1A">
            <w:pPr>
              <w:spacing w:after="0" w:line="240" w:lineRule="auto"/>
              <w:rPr>
                <w:rFonts w:ascii="Times New Roman" w:eastAsia="Times New Roman" w:hAnsi="Times New Roman" w:cs="Times New Roman"/>
                <w:sz w:val="20"/>
                <w:szCs w:val="20"/>
                <w:lang w:val="fr-FR"/>
              </w:rPr>
            </w:pPr>
            <w:r w:rsidRPr="003D3F4A">
              <w:rPr>
                <w:lang w:val="fr-FR" w:bidi="fr-FR"/>
              </w:rPr>
              <w:t> </w:t>
            </w:r>
          </w:p>
        </w:tc>
        <w:tc>
          <w:tcPr>
            <w:tcW w:w="4111" w:type="dxa"/>
            <w:tcBorders>
              <w:top w:val="single" w:sz="4" w:space="0" w:color="auto"/>
              <w:left w:val="single" w:sz="4" w:space="0" w:color="auto"/>
              <w:bottom w:val="single" w:sz="4" w:space="0" w:color="auto"/>
              <w:right w:val="single" w:sz="4" w:space="0" w:color="auto"/>
            </w:tcBorders>
            <w:vAlign w:val="center"/>
          </w:tcPr>
          <w:p w14:paraId="2D1CD97E" w14:textId="66544873" w:rsidR="00EE4D1A" w:rsidRPr="003D3F4A" w:rsidRDefault="00EE4D1A" w:rsidP="00EE4D1A">
            <w:pPr>
              <w:spacing w:after="0" w:line="240" w:lineRule="auto"/>
              <w:rPr>
                <w:rFonts w:ascii="Times New Roman" w:eastAsia="Times New Roman" w:hAnsi="Times New Roman" w:cs="Times New Roman"/>
                <w:sz w:val="20"/>
                <w:szCs w:val="20"/>
                <w:lang w:val="fr-FR"/>
              </w:rPr>
            </w:pPr>
            <w:r w:rsidRPr="003D3F4A">
              <w:rPr>
                <w:lang w:val="fr-FR" w:bidi="fr-FR"/>
              </w:rPr>
              <w:t>Jeu de rôle</w:t>
            </w:r>
          </w:p>
        </w:tc>
        <w:tc>
          <w:tcPr>
            <w:tcW w:w="2551" w:type="dxa"/>
            <w:tcBorders>
              <w:top w:val="single" w:sz="4" w:space="0" w:color="auto"/>
              <w:bottom w:val="single" w:sz="4" w:space="0" w:color="auto"/>
              <w:right w:val="single" w:sz="4" w:space="0" w:color="auto"/>
            </w:tcBorders>
            <w:vAlign w:val="bottom"/>
          </w:tcPr>
          <w:p w14:paraId="107492CA" w14:textId="632FFDD6" w:rsidR="00EE4D1A" w:rsidRPr="003D3F4A" w:rsidRDefault="00EE4D1A" w:rsidP="00EE4D1A">
            <w:pPr>
              <w:spacing w:after="0" w:line="240" w:lineRule="auto"/>
              <w:rPr>
                <w:rFonts w:ascii="Times New Roman" w:eastAsia="Times New Roman" w:hAnsi="Times New Roman" w:cs="Times New Roman"/>
                <w:sz w:val="20"/>
                <w:szCs w:val="20"/>
                <w:lang w:val="fr-FR"/>
              </w:rPr>
            </w:pPr>
            <w:r w:rsidRPr="003D3F4A">
              <w:rPr>
                <w:rFonts w:ascii="Calibri" w:hAnsi="Calibri" w:cs="Calibri"/>
                <w:color w:val="000000"/>
                <w:lang w:val="fr-FR"/>
              </w:rPr>
              <w:t> </w:t>
            </w:r>
          </w:p>
        </w:tc>
      </w:tr>
      <w:tr w:rsidR="00EE4D1A" w:rsidRPr="003D3F4A" w14:paraId="6AB3C2F4" w14:textId="4329EC42" w:rsidTr="66E78A3B">
        <w:trPr>
          <w:trHeight w:val="340"/>
        </w:trPr>
        <w:tc>
          <w:tcPr>
            <w:tcW w:w="4536" w:type="dxa"/>
            <w:tcBorders>
              <w:top w:val="nil"/>
              <w:left w:val="single" w:sz="4" w:space="0" w:color="auto"/>
              <w:bottom w:val="single" w:sz="4" w:space="0" w:color="auto"/>
              <w:right w:val="single" w:sz="4" w:space="0" w:color="auto"/>
            </w:tcBorders>
            <w:shd w:val="clear" w:color="auto" w:fill="auto"/>
            <w:vAlign w:val="center"/>
            <w:hideMark/>
          </w:tcPr>
          <w:p w14:paraId="2FFBD1FE" w14:textId="3733D4AC" w:rsidR="00EE4D1A" w:rsidRPr="003D3F4A" w:rsidRDefault="00EE4D1A" w:rsidP="00EE4D1A">
            <w:pPr>
              <w:spacing w:after="0" w:line="240" w:lineRule="auto"/>
              <w:rPr>
                <w:rFonts w:ascii="Calibri" w:eastAsia="Times New Roman" w:hAnsi="Calibri" w:cs="Calibri"/>
                <w:color w:val="000000"/>
                <w:lang w:val="fr-FR"/>
              </w:rPr>
            </w:pPr>
            <w:r w:rsidRPr="003D3F4A">
              <w:rPr>
                <w:lang w:val="fr-FR" w:bidi="fr-FR"/>
              </w:rPr>
              <w:t>C4 Ancien de la communauté</w:t>
            </w:r>
          </w:p>
        </w:tc>
        <w:tc>
          <w:tcPr>
            <w:tcW w:w="2410" w:type="dxa"/>
            <w:tcBorders>
              <w:top w:val="single" w:sz="4" w:space="0" w:color="auto"/>
              <w:bottom w:val="single" w:sz="4" w:space="0" w:color="auto"/>
              <w:right w:val="single" w:sz="4" w:space="0" w:color="auto"/>
            </w:tcBorders>
          </w:tcPr>
          <w:p w14:paraId="01DCB36D" w14:textId="7A5EDE19" w:rsidR="00EE4D1A" w:rsidRPr="003D3F4A" w:rsidRDefault="00EE4D1A" w:rsidP="00EE4D1A">
            <w:pPr>
              <w:spacing w:after="0" w:line="240" w:lineRule="auto"/>
              <w:rPr>
                <w:rFonts w:ascii="Times New Roman" w:eastAsia="Times New Roman" w:hAnsi="Times New Roman" w:cs="Times New Roman"/>
                <w:sz w:val="20"/>
                <w:szCs w:val="20"/>
                <w:lang w:val="fr-FR"/>
              </w:rPr>
            </w:pPr>
            <w:r w:rsidRPr="003D3F4A">
              <w:rPr>
                <w:lang w:val="fr-FR" w:bidi="fr-FR"/>
              </w:rPr>
              <w:t> </w:t>
            </w:r>
          </w:p>
        </w:tc>
        <w:tc>
          <w:tcPr>
            <w:tcW w:w="4111" w:type="dxa"/>
            <w:tcBorders>
              <w:top w:val="single" w:sz="4" w:space="0" w:color="auto"/>
              <w:left w:val="single" w:sz="4" w:space="0" w:color="auto"/>
              <w:bottom w:val="single" w:sz="4" w:space="0" w:color="auto"/>
              <w:right w:val="single" w:sz="4" w:space="0" w:color="auto"/>
            </w:tcBorders>
            <w:vAlign w:val="center"/>
          </w:tcPr>
          <w:p w14:paraId="0ADC13F9" w14:textId="2C203C52" w:rsidR="00EE4D1A" w:rsidRPr="003D3F4A" w:rsidRDefault="00EE4D1A" w:rsidP="00EE4D1A">
            <w:pPr>
              <w:spacing w:after="0" w:line="240" w:lineRule="auto"/>
              <w:rPr>
                <w:rFonts w:ascii="Times New Roman" w:eastAsia="Times New Roman" w:hAnsi="Times New Roman" w:cs="Times New Roman"/>
                <w:sz w:val="20"/>
                <w:szCs w:val="20"/>
                <w:lang w:val="fr-FR"/>
              </w:rPr>
            </w:pPr>
            <w:r w:rsidRPr="003D3F4A">
              <w:rPr>
                <w:lang w:val="fr-FR" w:bidi="fr-FR"/>
              </w:rPr>
              <w:t>Jeu de rôle</w:t>
            </w:r>
          </w:p>
        </w:tc>
        <w:tc>
          <w:tcPr>
            <w:tcW w:w="2551" w:type="dxa"/>
            <w:tcBorders>
              <w:top w:val="single" w:sz="4" w:space="0" w:color="auto"/>
              <w:bottom w:val="single" w:sz="4" w:space="0" w:color="auto"/>
              <w:right w:val="single" w:sz="4" w:space="0" w:color="auto"/>
            </w:tcBorders>
            <w:vAlign w:val="bottom"/>
          </w:tcPr>
          <w:p w14:paraId="3A5980EF" w14:textId="16B42C51" w:rsidR="00EE4D1A" w:rsidRPr="003D3F4A" w:rsidRDefault="00EE4D1A" w:rsidP="00EE4D1A">
            <w:pPr>
              <w:spacing w:after="0" w:line="240" w:lineRule="auto"/>
              <w:rPr>
                <w:rFonts w:ascii="Times New Roman" w:eastAsia="Times New Roman" w:hAnsi="Times New Roman" w:cs="Times New Roman"/>
                <w:sz w:val="20"/>
                <w:szCs w:val="20"/>
                <w:lang w:val="fr-FR"/>
              </w:rPr>
            </w:pPr>
            <w:r w:rsidRPr="003D3F4A">
              <w:rPr>
                <w:rFonts w:ascii="Calibri" w:hAnsi="Calibri" w:cs="Calibri"/>
                <w:color w:val="000000"/>
                <w:lang w:val="fr-FR"/>
              </w:rPr>
              <w:t> </w:t>
            </w:r>
          </w:p>
        </w:tc>
      </w:tr>
      <w:tr w:rsidR="00EE4D1A" w:rsidRPr="003D3F4A" w14:paraId="127E970F" w14:textId="1914CA96" w:rsidTr="66E78A3B">
        <w:trPr>
          <w:trHeight w:val="340"/>
        </w:trPr>
        <w:tc>
          <w:tcPr>
            <w:tcW w:w="4536" w:type="dxa"/>
            <w:tcBorders>
              <w:top w:val="nil"/>
              <w:left w:val="single" w:sz="4" w:space="0" w:color="auto"/>
              <w:bottom w:val="single" w:sz="4" w:space="0" w:color="auto"/>
              <w:right w:val="single" w:sz="4" w:space="0" w:color="auto"/>
            </w:tcBorders>
            <w:shd w:val="clear" w:color="auto" w:fill="auto"/>
            <w:vAlign w:val="center"/>
            <w:hideMark/>
          </w:tcPr>
          <w:p w14:paraId="0D4B0800" w14:textId="624AB9B9" w:rsidR="00EE4D1A" w:rsidRPr="003D3F4A" w:rsidRDefault="00EE4D1A" w:rsidP="00EE4D1A">
            <w:pPr>
              <w:spacing w:after="0" w:line="240" w:lineRule="auto"/>
              <w:rPr>
                <w:rFonts w:ascii="Calibri" w:eastAsia="Times New Roman" w:hAnsi="Calibri" w:cs="Calibri"/>
                <w:color w:val="000000"/>
                <w:lang w:val="fr-FR"/>
              </w:rPr>
            </w:pPr>
            <w:r w:rsidRPr="003D3F4A">
              <w:rPr>
                <w:lang w:val="fr-FR" w:bidi="fr-FR"/>
              </w:rPr>
              <w:lastRenderedPageBreak/>
              <w:t>C5 Mme Fatma (belle-mère de Laila)</w:t>
            </w:r>
          </w:p>
        </w:tc>
        <w:tc>
          <w:tcPr>
            <w:tcW w:w="2410" w:type="dxa"/>
            <w:tcBorders>
              <w:top w:val="single" w:sz="4" w:space="0" w:color="auto"/>
              <w:bottom w:val="single" w:sz="4" w:space="0" w:color="auto"/>
              <w:right w:val="single" w:sz="4" w:space="0" w:color="auto"/>
            </w:tcBorders>
          </w:tcPr>
          <w:p w14:paraId="65A7EDA4" w14:textId="5D45C160" w:rsidR="00EE4D1A" w:rsidRPr="003D3F4A" w:rsidRDefault="00EE4D1A" w:rsidP="00EE4D1A">
            <w:pPr>
              <w:spacing w:after="0" w:line="240" w:lineRule="auto"/>
              <w:rPr>
                <w:rFonts w:ascii="Times New Roman" w:eastAsia="Times New Roman" w:hAnsi="Times New Roman" w:cs="Times New Roman"/>
                <w:sz w:val="20"/>
                <w:szCs w:val="20"/>
                <w:lang w:val="fr-FR"/>
              </w:rPr>
            </w:pPr>
            <w:r w:rsidRPr="003D3F4A">
              <w:rPr>
                <w:lang w:val="fr-FR" w:bidi="fr-FR"/>
              </w:rPr>
              <w:t> </w:t>
            </w:r>
          </w:p>
        </w:tc>
        <w:tc>
          <w:tcPr>
            <w:tcW w:w="4111" w:type="dxa"/>
            <w:tcBorders>
              <w:top w:val="single" w:sz="4" w:space="0" w:color="auto"/>
              <w:left w:val="single" w:sz="4" w:space="0" w:color="auto"/>
              <w:bottom w:val="single" w:sz="4" w:space="0" w:color="auto"/>
              <w:right w:val="single" w:sz="4" w:space="0" w:color="auto"/>
            </w:tcBorders>
            <w:vAlign w:val="center"/>
          </w:tcPr>
          <w:p w14:paraId="76549E3E" w14:textId="39E8CB23" w:rsidR="00EE4D1A" w:rsidRPr="003D3F4A" w:rsidRDefault="00EE4D1A" w:rsidP="00EE4D1A">
            <w:pPr>
              <w:spacing w:after="0" w:line="240" w:lineRule="auto"/>
              <w:rPr>
                <w:rFonts w:ascii="Times New Roman" w:eastAsia="Times New Roman" w:hAnsi="Times New Roman" w:cs="Times New Roman"/>
                <w:sz w:val="20"/>
                <w:szCs w:val="20"/>
                <w:lang w:val="fr-FR"/>
              </w:rPr>
            </w:pPr>
            <w:r w:rsidRPr="003D3F4A">
              <w:rPr>
                <w:lang w:val="fr-FR" w:bidi="fr-FR"/>
              </w:rPr>
              <w:t>Jeu de rôle</w:t>
            </w:r>
          </w:p>
        </w:tc>
        <w:tc>
          <w:tcPr>
            <w:tcW w:w="2551" w:type="dxa"/>
            <w:tcBorders>
              <w:top w:val="single" w:sz="4" w:space="0" w:color="auto"/>
              <w:bottom w:val="single" w:sz="4" w:space="0" w:color="auto"/>
              <w:right w:val="single" w:sz="4" w:space="0" w:color="auto"/>
            </w:tcBorders>
            <w:vAlign w:val="bottom"/>
          </w:tcPr>
          <w:p w14:paraId="4DACA7F2" w14:textId="73B3C561" w:rsidR="00EE4D1A" w:rsidRPr="003D3F4A" w:rsidRDefault="00EE4D1A" w:rsidP="00EE4D1A">
            <w:pPr>
              <w:spacing w:after="0" w:line="240" w:lineRule="auto"/>
              <w:rPr>
                <w:rFonts w:ascii="Times New Roman" w:eastAsia="Times New Roman" w:hAnsi="Times New Roman" w:cs="Times New Roman"/>
                <w:sz w:val="20"/>
                <w:szCs w:val="20"/>
                <w:lang w:val="fr-FR"/>
              </w:rPr>
            </w:pPr>
            <w:r w:rsidRPr="003D3F4A">
              <w:rPr>
                <w:rFonts w:ascii="Calibri" w:hAnsi="Calibri" w:cs="Calibri"/>
                <w:color w:val="000000"/>
                <w:lang w:val="fr-FR"/>
              </w:rPr>
              <w:t> </w:t>
            </w:r>
          </w:p>
        </w:tc>
      </w:tr>
      <w:tr w:rsidR="00EE4D1A" w:rsidRPr="003D3F4A" w14:paraId="4BD14A1D" w14:textId="52A80B9B" w:rsidTr="66E78A3B">
        <w:trPr>
          <w:trHeight w:val="340"/>
        </w:trPr>
        <w:tc>
          <w:tcPr>
            <w:tcW w:w="4536" w:type="dxa"/>
            <w:tcBorders>
              <w:top w:val="nil"/>
              <w:left w:val="single" w:sz="4" w:space="0" w:color="auto"/>
              <w:bottom w:val="single" w:sz="4" w:space="0" w:color="auto"/>
              <w:right w:val="single" w:sz="4" w:space="0" w:color="auto"/>
            </w:tcBorders>
            <w:shd w:val="clear" w:color="auto" w:fill="auto"/>
            <w:vAlign w:val="center"/>
            <w:hideMark/>
          </w:tcPr>
          <w:p w14:paraId="1D75D0A0" w14:textId="670E60BE" w:rsidR="00EE4D1A" w:rsidRPr="003D3F4A" w:rsidRDefault="00EE4D1A" w:rsidP="00EE4D1A">
            <w:pPr>
              <w:spacing w:after="0" w:line="240" w:lineRule="auto"/>
              <w:rPr>
                <w:rFonts w:ascii="Calibri" w:eastAsia="Times New Roman" w:hAnsi="Calibri" w:cs="Calibri"/>
                <w:color w:val="000000"/>
                <w:lang w:val="fr-FR"/>
              </w:rPr>
            </w:pPr>
            <w:r w:rsidRPr="003D3F4A">
              <w:rPr>
                <w:lang w:val="fr-FR" w:bidi="fr-FR"/>
              </w:rPr>
              <w:t>C5 Nelly (fille de Mme Fatma)</w:t>
            </w:r>
          </w:p>
        </w:tc>
        <w:tc>
          <w:tcPr>
            <w:tcW w:w="2410" w:type="dxa"/>
            <w:tcBorders>
              <w:top w:val="single" w:sz="4" w:space="0" w:color="auto"/>
              <w:bottom w:val="single" w:sz="4" w:space="0" w:color="auto"/>
              <w:right w:val="single" w:sz="4" w:space="0" w:color="auto"/>
            </w:tcBorders>
          </w:tcPr>
          <w:p w14:paraId="0416A066" w14:textId="47EF9B9F" w:rsidR="00EE4D1A" w:rsidRPr="003D3F4A" w:rsidRDefault="00EE4D1A" w:rsidP="00EE4D1A">
            <w:pPr>
              <w:spacing w:after="0" w:line="240" w:lineRule="auto"/>
              <w:rPr>
                <w:rFonts w:ascii="Times New Roman" w:eastAsia="Times New Roman" w:hAnsi="Times New Roman" w:cs="Times New Roman"/>
                <w:sz w:val="20"/>
                <w:szCs w:val="20"/>
                <w:lang w:val="fr-FR"/>
              </w:rPr>
            </w:pPr>
            <w:r w:rsidRPr="003D3F4A">
              <w:rPr>
                <w:lang w:val="fr-FR" w:bidi="fr-FR"/>
              </w:rPr>
              <w:t> </w:t>
            </w:r>
          </w:p>
        </w:tc>
        <w:tc>
          <w:tcPr>
            <w:tcW w:w="4111" w:type="dxa"/>
            <w:tcBorders>
              <w:top w:val="single" w:sz="4" w:space="0" w:color="auto"/>
              <w:left w:val="single" w:sz="4" w:space="0" w:color="auto"/>
              <w:bottom w:val="single" w:sz="4" w:space="0" w:color="auto"/>
              <w:right w:val="single" w:sz="4" w:space="0" w:color="auto"/>
            </w:tcBorders>
            <w:vAlign w:val="center"/>
          </w:tcPr>
          <w:p w14:paraId="73142D50" w14:textId="6FEAE3A6" w:rsidR="00EE4D1A" w:rsidRPr="003D3F4A" w:rsidRDefault="00EE4D1A" w:rsidP="00EE4D1A">
            <w:pPr>
              <w:spacing w:after="0" w:line="240" w:lineRule="auto"/>
              <w:rPr>
                <w:rFonts w:ascii="Times New Roman" w:eastAsia="Times New Roman" w:hAnsi="Times New Roman" w:cs="Times New Roman"/>
                <w:sz w:val="20"/>
                <w:szCs w:val="20"/>
                <w:lang w:val="fr-FR"/>
              </w:rPr>
            </w:pPr>
            <w:r w:rsidRPr="003D3F4A">
              <w:rPr>
                <w:lang w:val="fr-FR" w:bidi="fr-FR"/>
              </w:rPr>
              <w:t>Jeu de rôle</w:t>
            </w:r>
          </w:p>
        </w:tc>
        <w:tc>
          <w:tcPr>
            <w:tcW w:w="2551" w:type="dxa"/>
            <w:tcBorders>
              <w:top w:val="single" w:sz="4" w:space="0" w:color="auto"/>
              <w:bottom w:val="single" w:sz="4" w:space="0" w:color="auto"/>
              <w:right w:val="single" w:sz="4" w:space="0" w:color="auto"/>
            </w:tcBorders>
            <w:vAlign w:val="bottom"/>
          </w:tcPr>
          <w:p w14:paraId="13D20C68" w14:textId="7C32B61D" w:rsidR="00EE4D1A" w:rsidRPr="003D3F4A" w:rsidRDefault="00EE4D1A" w:rsidP="00EE4D1A">
            <w:pPr>
              <w:spacing w:after="0" w:line="240" w:lineRule="auto"/>
              <w:rPr>
                <w:rFonts w:ascii="Times New Roman" w:eastAsia="Times New Roman" w:hAnsi="Times New Roman" w:cs="Times New Roman"/>
                <w:sz w:val="20"/>
                <w:szCs w:val="20"/>
                <w:lang w:val="fr-FR"/>
              </w:rPr>
            </w:pPr>
            <w:r w:rsidRPr="003D3F4A">
              <w:rPr>
                <w:rFonts w:ascii="Calibri" w:hAnsi="Calibri" w:cs="Calibri"/>
                <w:color w:val="000000"/>
                <w:lang w:val="fr-FR"/>
              </w:rPr>
              <w:t> </w:t>
            </w:r>
          </w:p>
        </w:tc>
      </w:tr>
      <w:tr w:rsidR="00EE4D1A" w:rsidRPr="003D3F4A" w14:paraId="3F6DB087" w14:textId="4081698D" w:rsidTr="66E78A3B">
        <w:trPr>
          <w:trHeight w:val="340"/>
        </w:trPr>
        <w:tc>
          <w:tcPr>
            <w:tcW w:w="4536" w:type="dxa"/>
            <w:tcBorders>
              <w:top w:val="nil"/>
              <w:left w:val="single" w:sz="4" w:space="0" w:color="auto"/>
              <w:bottom w:val="single" w:sz="4" w:space="0" w:color="auto"/>
              <w:right w:val="single" w:sz="4" w:space="0" w:color="auto"/>
            </w:tcBorders>
            <w:shd w:val="clear" w:color="auto" w:fill="auto"/>
            <w:vAlign w:val="center"/>
            <w:hideMark/>
          </w:tcPr>
          <w:p w14:paraId="37151905" w14:textId="399F5095" w:rsidR="00EE4D1A" w:rsidRPr="003D3F4A" w:rsidRDefault="00EE4D1A" w:rsidP="00EE4D1A">
            <w:pPr>
              <w:spacing w:after="0" w:line="240" w:lineRule="auto"/>
              <w:rPr>
                <w:rFonts w:ascii="Calibri" w:eastAsia="Times New Roman" w:hAnsi="Calibri" w:cs="Calibri"/>
                <w:color w:val="000000"/>
                <w:lang w:val="fr-FR"/>
              </w:rPr>
            </w:pPr>
            <w:r w:rsidRPr="003D3F4A">
              <w:rPr>
                <w:lang w:val="fr-FR" w:bidi="fr-FR"/>
              </w:rPr>
              <w:t>C5 Voisin</w:t>
            </w:r>
          </w:p>
        </w:tc>
        <w:tc>
          <w:tcPr>
            <w:tcW w:w="2410" w:type="dxa"/>
            <w:tcBorders>
              <w:top w:val="single" w:sz="4" w:space="0" w:color="auto"/>
              <w:bottom w:val="single" w:sz="4" w:space="0" w:color="auto"/>
              <w:right w:val="single" w:sz="4" w:space="0" w:color="auto"/>
            </w:tcBorders>
          </w:tcPr>
          <w:p w14:paraId="69839850" w14:textId="3B3A8B5D" w:rsidR="00EE4D1A" w:rsidRPr="003D3F4A" w:rsidRDefault="00EE4D1A" w:rsidP="00EE4D1A">
            <w:pPr>
              <w:spacing w:after="0" w:line="240" w:lineRule="auto"/>
              <w:rPr>
                <w:rFonts w:ascii="Times New Roman" w:eastAsia="Times New Roman" w:hAnsi="Times New Roman" w:cs="Times New Roman"/>
                <w:sz w:val="20"/>
                <w:szCs w:val="20"/>
                <w:lang w:val="fr-FR"/>
              </w:rPr>
            </w:pPr>
            <w:r w:rsidRPr="003D3F4A">
              <w:rPr>
                <w:lang w:val="fr-FR" w:bidi="fr-FR"/>
              </w:rPr>
              <w:t> </w:t>
            </w:r>
          </w:p>
        </w:tc>
        <w:tc>
          <w:tcPr>
            <w:tcW w:w="4111" w:type="dxa"/>
            <w:tcBorders>
              <w:top w:val="single" w:sz="4" w:space="0" w:color="auto"/>
              <w:left w:val="single" w:sz="4" w:space="0" w:color="auto"/>
              <w:bottom w:val="single" w:sz="4" w:space="0" w:color="auto"/>
              <w:right w:val="single" w:sz="4" w:space="0" w:color="auto"/>
            </w:tcBorders>
            <w:vAlign w:val="center"/>
          </w:tcPr>
          <w:p w14:paraId="78772A19" w14:textId="593B371A" w:rsidR="00EE4D1A" w:rsidRPr="003D3F4A" w:rsidRDefault="00EE4D1A" w:rsidP="00EE4D1A">
            <w:pPr>
              <w:spacing w:after="0" w:line="240" w:lineRule="auto"/>
              <w:rPr>
                <w:rFonts w:ascii="Times New Roman" w:eastAsia="Times New Roman" w:hAnsi="Times New Roman" w:cs="Times New Roman"/>
                <w:sz w:val="20"/>
                <w:szCs w:val="20"/>
                <w:lang w:val="fr-FR"/>
              </w:rPr>
            </w:pPr>
            <w:r w:rsidRPr="003D3F4A">
              <w:rPr>
                <w:lang w:val="fr-FR" w:bidi="fr-FR"/>
              </w:rPr>
              <w:t>Jeu de rôle</w:t>
            </w:r>
          </w:p>
        </w:tc>
        <w:tc>
          <w:tcPr>
            <w:tcW w:w="2551" w:type="dxa"/>
            <w:tcBorders>
              <w:top w:val="single" w:sz="4" w:space="0" w:color="auto"/>
              <w:bottom w:val="single" w:sz="4" w:space="0" w:color="auto"/>
              <w:right w:val="single" w:sz="4" w:space="0" w:color="auto"/>
            </w:tcBorders>
            <w:vAlign w:val="bottom"/>
          </w:tcPr>
          <w:p w14:paraId="3FBB192B" w14:textId="07C16363" w:rsidR="00EE4D1A" w:rsidRPr="003D3F4A" w:rsidRDefault="00EE4D1A" w:rsidP="00EE4D1A">
            <w:pPr>
              <w:spacing w:after="0" w:line="240" w:lineRule="auto"/>
              <w:rPr>
                <w:rFonts w:ascii="Times New Roman" w:eastAsia="Times New Roman" w:hAnsi="Times New Roman" w:cs="Times New Roman"/>
                <w:sz w:val="20"/>
                <w:szCs w:val="20"/>
                <w:lang w:val="fr-FR"/>
              </w:rPr>
            </w:pPr>
            <w:r w:rsidRPr="003D3F4A">
              <w:rPr>
                <w:rFonts w:ascii="Calibri" w:hAnsi="Calibri" w:cs="Calibri"/>
                <w:color w:val="000000"/>
                <w:lang w:val="fr-FR"/>
              </w:rPr>
              <w:t> </w:t>
            </w:r>
          </w:p>
        </w:tc>
      </w:tr>
      <w:tr w:rsidR="00EE4D1A" w:rsidRPr="003D3F4A" w14:paraId="791D0E0B" w14:textId="210E7B7F" w:rsidTr="66E78A3B">
        <w:trPr>
          <w:trHeight w:val="340"/>
        </w:trPr>
        <w:tc>
          <w:tcPr>
            <w:tcW w:w="4536" w:type="dxa"/>
            <w:tcBorders>
              <w:top w:val="nil"/>
              <w:left w:val="single" w:sz="4" w:space="0" w:color="auto"/>
              <w:bottom w:val="single" w:sz="4" w:space="0" w:color="auto"/>
              <w:right w:val="single" w:sz="4" w:space="0" w:color="auto"/>
            </w:tcBorders>
            <w:shd w:val="clear" w:color="auto" w:fill="auto"/>
            <w:vAlign w:val="center"/>
            <w:hideMark/>
          </w:tcPr>
          <w:p w14:paraId="6E1A1178" w14:textId="3E6F1F5F" w:rsidR="00EE4D1A" w:rsidRPr="003D3F4A" w:rsidRDefault="00EE4D1A" w:rsidP="00EE4D1A">
            <w:pPr>
              <w:spacing w:after="0" w:line="240" w:lineRule="auto"/>
              <w:rPr>
                <w:rFonts w:ascii="Calibri" w:eastAsia="Times New Roman" w:hAnsi="Calibri" w:cs="Calibri"/>
                <w:color w:val="000000"/>
                <w:lang w:val="fr-FR"/>
              </w:rPr>
            </w:pPr>
            <w:r w:rsidRPr="003D3F4A">
              <w:rPr>
                <w:lang w:val="fr-FR" w:bidi="fr-FR"/>
              </w:rPr>
              <w:t>C5 Membre de la communauté n</w:t>
            </w:r>
            <w:r w:rsidRPr="003D3F4A">
              <w:rPr>
                <w:vertAlign w:val="superscript"/>
                <w:lang w:val="fr-FR" w:bidi="fr-FR"/>
              </w:rPr>
              <w:t>o</w:t>
            </w:r>
            <w:r w:rsidRPr="003D3F4A">
              <w:rPr>
                <w:lang w:val="fr-FR" w:bidi="fr-FR"/>
              </w:rPr>
              <w:t> 1</w:t>
            </w:r>
          </w:p>
        </w:tc>
        <w:tc>
          <w:tcPr>
            <w:tcW w:w="2410" w:type="dxa"/>
            <w:tcBorders>
              <w:top w:val="single" w:sz="4" w:space="0" w:color="auto"/>
              <w:bottom w:val="single" w:sz="4" w:space="0" w:color="auto"/>
              <w:right w:val="single" w:sz="4" w:space="0" w:color="auto"/>
            </w:tcBorders>
          </w:tcPr>
          <w:p w14:paraId="2D3E3720" w14:textId="279457AC" w:rsidR="00EE4D1A" w:rsidRPr="003D3F4A" w:rsidRDefault="00EE4D1A" w:rsidP="00EE4D1A">
            <w:pPr>
              <w:spacing w:after="0" w:line="240" w:lineRule="auto"/>
              <w:rPr>
                <w:rFonts w:ascii="Times New Roman" w:eastAsia="Times New Roman" w:hAnsi="Times New Roman" w:cs="Times New Roman"/>
                <w:sz w:val="20"/>
                <w:szCs w:val="20"/>
                <w:lang w:val="fr-FR"/>
              </w:rPr>
            </w:pPr>
            <w:r w:rsidRPr="003D3F4A">
              <w:rPr>
                <w:lang w:val="fr-FR" w:bidi="fr-FR"/>
              </w:rPr>
              <w:t> </w:t>
            </w:r>
          </w:p>
        </w:tc>
        <w:tc>
          <w:tcPr>
            <w:tcW w:w="4111" w:type="dxa"/>
            <w:tcBorders>
              <w:top w:val="single" w:sz="4" w:space="0" w:color="auto"/>
              <w:left w:val="single" w:sz="4" w:space="0" w:color="auto"/>
              <w:bottom w:val="single" w:sz="4" w:space="0" w:color="auto"/>
              <w:right w:val="single" w:sz="4" w:space="0" w:color="auto"/>
            </w:tcBorders>
            <w:vAlign w:val="center"/>
          </w:tcPr>
          <w:p w14:paraId="46D5942D" w14:textId="33BD1A86" w:rsidR="00EE4D1A" w:rsidRPr="003D3F4A" w:rsidRDefault="00EE4D1A" w:rsidP="00EE4D1A">
            <w:pPr>
              <w:spacing w:after="0" w:line="240" w:lineRule="auto"/>
              <w:rPr>
                <w:rFonts w:ascii="Times New Roman" w:eastAsia="Times New Roman" w:hAnsi="Times New Roman" w:cs="Times New Roman"/>
                <w:sz w:val="20"/>
                <w:szCs w:val="20"/>
                <w:lang w:val="fr-FR"/>
              </w:rPr>
            </w:pPr>
            <w:r w:rsidRPr="003D3F4A">
              <w:rPr>
                <w:lang w:val="fr-FR" w:bidi="fr-FR"/>
              </w:rPr>
              <w:t>Jeu de rôle</w:t>
            </w:r>
          </w:p>
        </w:tc>
        <w:tc>
          <w:tcPr>
            <w:tcW w:w="2551" w:type="dxa"/>
            <w:tcBorders>
              <w:top w:val="single" w:sz="4" w:space="0" w:color="auto"/>
              <w:bottom w:val="single" w:sz="4" w:space="0" w:color="auto"/>
              <w:right w:val="single" w:sz="4" w:space="0" w:color="auto"/>
            </w:tcBorders>
            <w:vAlign w:val="bottom"/>
          </w:tcPr>
          <w:p w14:paraId="43A48942" w14:textId="1A3285D1" w:rsidR="00EE4D1A" w:rsidRPr="003D3F4A" w:rsidRDefault="00EE4D1A" w:rsidP="00EE4D1A">
            <w:pPr>
              <w:spacing w:after="0" w:line="240" w:lineRule="auto"/>
              <w:rPr>
                <w:rFonts w:ascii="Times New Roman" w:eastAsia="Times New Roman" w:hAnsi="Times New Roman" w:cs="Times New Roman"/>
                <w:sz w:val="20"/>
                <w:szCs w:val="20"/>
                <w:lang w:val="fr-FR"/>
              </w:rPr>
            </w:pPr>
            <w:r w:rsidRPr="003D3F4A">
              <w:rPr>
                <w:rFonts w:ascii="Calibri" w:hAnsi="Calibri" w:cs="Calibri"/>
                <w:color w:val="000000"/>
                <w:lang w:val="fr-FR"/>
              </w:rPr>
              <w:t> </w:t>
            </w:r>
          </w:p>
        </w:tc>
      </w:tr>
      <w:tr w:rsidR="00EE4D1A" w:rsidRPr="003D3F4A" w14:paraId="18E045E6" w14:textId="1F44586D" w:rsidTr="66E78A3B">
        <w:trPr>
          <w:trHeight w:val="340"/>
        </w:trPr>
        <w:tc>
          <w:tcPr>
            <w:tcW w:w="4536" w:type="dxa"/>
            <w:tcBorders>
              <w:top w:val="nil"/>
              <w:left w:val="single" w:sz="4" w:space="0" w:color="auto"/>
              <w:bottom w:val="single" w:sz="4" w:space="0" w:color="auto"/>
              <w:right w:val="single" w:sz="4" w:space="0" w:color="auto"/>
            </w:tcBorders>
            <w:shd w:val="clear" w:color="auto" w:fill="auto"/>
            <w:vAlign w:val="center"/>
            <w:hideMark/>
          </w:tcPr>
          <w:p w14:paraId="6AB0BA19" w14:textId="7B58C883" w:rsidR="00EE4D1A" w:rsidRPr="003D3F4A" w:rsidRDefault="00EE4D1A" w:rsidP="00EE4D1A">
            <w:pPr>
              <w:spacing w:after="0" w:line="240" w:lineRule="auto"/>
              <w:rPr>
                <w:rFonts w:ascii="Calibri" w:eastAsia="Times New Roman" w:hAnsi="Calibri" w:cs="Calibri"/>
                <w:color w:val="000000"/>
                <w:lang w:val="fr-FR"/>
              </w:rPr>
            </w:pPr>
            <w:r w:rsidRPr="003D3F4A">
              <w:rPr>
                <w:lang w:val="fr-FR" w:bidi="fr-FR"/>
              </w:rPr>
              <w:t>C5 Membre de la communauté n</w:t>
            </w:r>
            <w:r w:rsidRPr="003D3F4A">
              <w:rPr>
                <w:vertAlign w:val="superscript"/>
                <w:lang w:val="fr-FR" w:bidi="fr-FR"/>
              </w:rPr>
              <w:t>o</w:t>
            </w:r>
            <w:r w:rsidRPr="003D3F4A">
              <w:rPr>
                <w:lang w:val="fr-FR" w:bidi="fr-FR"/>
              </w:rPr>
              <w:t> 2</w:t>
            </w:r>
          </w:p>
        </w:tc>
        <w:tc>
          <w:tcPr>
            <w:tcW w:w="2410" w:type="dxa"/>
            <w:tcBorders>
              <w:top w:val="single" w:sz="4" w:space="0" w:color="auto"/>
              <w:bottom w:val="single" w:sz="4" w:space="0" w:color="auto"/>
              <w:right w:val="single" w:sz="4" w:space="0" w:color="auto"/>
            </w:tcBorders>
          </w:tcPr>
          <w:p w14:paraId="1BA23856" w14:textId="69B908F5" w:rsidR="00EE4D1A" w:rsidRPr="003D3F4A" w:rsidRDefault="00EE4D1A" w:rsidP="00EE4D1A">
            <w:pPr>
              <w:spacing w:after="0" w:line="240" w:lineRule="auto"/>
              <w:rPr>
                <w:rFonts w:ascii="Times New Roman" w:eastAsia="Times New Roman" w:hAnsi="Times New Roman" w:cs="Times New Roman"/>
                <w:sz w:val="20"/>
                <w:szCs w:val="20"/>
                <w:lang w:val="fr-FR"/>
              </w:rPr>
            </w:pPr>
            <w:r w:rsidRPr="003D3F4A">
              <w:rPr>
                <w:lang w:val="fr-FR" w:bidi="fr-FR"/>
              </w:rPr>
              <w:t> </w:t>
            </w:r>
          </w:p>
        </w:tc>
        <w:tc>
          <w:tcPr>
            <w:tcW w:w="4111" w:type="dxa"/>
            <w:tcBorders>
              <w:top w:val="single" w:sz="4" w:space="0" w:color="auto"/>
              <w:left w:val="single" w:sz="4" w:space="0" w:color="auto"/>
              <w:bottom w:val="single" w:sz="4" w:space="0" w:color="auto"/>
              <w:right w:val="single" w:sz="4" w:space="0" w:color="auto"/>
            </w:tcBorders>
            <w:vAlign w:val="center"/>
          </w:tcPr>
          <w:p w14:paraId="39580A84" w14:textId="6FDA0451" w:rsidR="00EE4D1A" w:rsidRPr="003D3F4A" w:rsidRDefault="00EE4D1A" w:rsidP="00EE4D1A">
            <w:pPr>
              <w:spacing w:after="0" w:line="240" w:lineRule="auto"/>
              <w:rPr>
                <w:rFonts w:ascii="Times New Roman" w:eastAsia="Times New Roman" w:hAnsi="Times New Roman" w:cs="Times New Roman"/>
                <w:sz w:val="20"/>
                <w:szCs w:val="20"/>
                <w:lang w:val="fr-FR"/>
              </w:rPr>
            </w:pPr>
            <w:r w:rsidRPr="003D3F4A">
              <w:rPr>
                <w:lang w:val="fr-FR" w:bidi="fr-FR"/>
              </w:rPr>
              <w:t>Jeu de rôle</w:t>
            </w:r>
          </w:p>
        </w:tc>
        <w:tc>
          <w:tcPr>
            <w:tcW w:w="2551" w:type="dxa"/>
            <w:tcBorders>
              <w:top w:val="single" w:sz="4" w:space="0" w:color="auto"/>
              <w:bottom w:val="single" w:sz="4" w:space="0" w:color="auto"/>
              <w:right w:val="single" w:sz="4" w:space="0" w:color="auto"/>
            </w:tcBorders>
            <w:vAlign w:val="bottom"/>
          </w:tcPr>
          <w:p w14:paraId="1C011B9A" w14:textId="718C99CA" w:rsidR="00EE4D1A" w:rsidRPr="003D3F4A" w:rsidRDefault="00EE4D1A" w:rsidP="00EE4D1A">
            <w:pPr>
              <w:spacing w:after="0" w:line="240" w:lineRule="auto"/>
              <w:rPr>
                <w:rFonts w:ascii="Times New Roman" w:eastAsia="Times New Roman" w:hAnsi="Times New Roman" w:cs="Times New Roman"/>
                <w:sz w:val="20"/>
                <w:szCs w:val="20"/>
                <w:lang w:val="fr-FR"/>
              </w:rPr>
            </w:pPr>
            <w:r w:rsidRPr="003D3F4A">
              <w:rPr>
                <w:rFonts w:ascii="Calibri" w:hAnsi="Calibri" w:cs="Calibri"/>
                <w:color w:val="000000"/>
                <w:lang w:val="fr-FR"/>
              </w:rPr>
              <w:t> </w:t>
            </w:r>
          </w:p>
        </w:tc>
      </w:tr>
      <w:tr w:rsidR="00EE4D1A" w:rsidRPr="003D3F4A" w14:paraId="129F64D0" w14:textId="39F4D916" w:rsidTr="66E78A3B">
        <w:trPr>
          <w:trHeight w:val="340"/>
        </w:trPr>
        <w:tc>
          <w:tcPr>
            <w:tcW w:w="4536" w:type="dxa"/>
            <w:tcBorders>
              <w:top w:val="nil"/>
              <w:left w:val="single" w:sz="4" w:space="0" w:color="auto"/>
              <w:bottom w:val="single" w:sz="4" w:space="0" w:color="auto"/>
              <w:right w:val="single" w:sz="4" w:space="0" w:color="auto"/>
            </w:tcBorders>
            <w:shd w:val="clear" w:color="auto" w:fill="auto"/>
            <w:vAlign w:val="center"/>
            <w:hideMark/>
          </w:tcPr>
          <w:p w14:paraId="6EE642D9" w14:textId="6D32FFEE" w:rsidR="00EE4D1A" w:rsidRPr="003D3F4A" w:rsidRDefault="00EE4D1A" w:rsidP="00EE4D1A">
            <w:pPr>
              <w:spacing w:after="0" w:line="240" w:lineRule="auto"/>
              <w:rPr>
                <w:rFonts w:ascii="Calibri" w:eastAsia="Times New Roman" w:hAnsi="Calibri" w:cs="Calibri"/>
                <w:color w:val="000000"/>
                <w:lang w:val="fr-FR"/>
              </w:rPr>
            </w:pPr>
            <w:r w:rsidRPr="003D3F4A">
              <w:rPr>
                <w:lang w:val="fr-FR" w:bidi="fr-FR"/>
              </w:rPr>
              <w:t>C6 Laboratoire – Résultats de Laila Samy</w:t>
            </w:r>
          </w:p>
        </w:tc>
        <w:tc>
          <w:tcPr>
            <w:tcW w:w="2410" w:type="dxa"/>
            <w:tcBorders>
              <w:top w:val="single" w:sz="4" w:space="0" w:color="auto"/>
              <w:bottom w:val="single" w:sz="4" w:space="0" w:color="auto"/>
              <w:right w:val="single" w:sz="4" w:space="0" w:color="auto"/>
            </w:tcBorders>
          </w:tcPr>
          <w:p w14:paraId="60426447" w14:textId="5538944D" w:rsidR="00EE4D1A" w:rsidRPr="003D3F4A" w:rsidRDefault="00EE4D1A" w:rsidP="00EE4D1A">
            <w:pPr>
              <w:spacing w:after="0" w:line="240" w:lineRule="auto"/>
              <w:rPr>
                <w:rFonts w:ascii="Times New Roman" w:eastAsia="Times New Roman" w:hAnsi="Times New Roman" w:cs="Times New Roman"/>
                <w:sz w:val="20"/>
                <w:szCs w:val="20"/>
                <w:lang w:val="fr-FR"/>
              </w:rPr>
            </w:pPr>
            <w:proofErr w:type="spellStart"/>
            <w:r w:rsidRPr="003D3F4A">
              <w:rPr>
                <w:lang w:val="fr-FR" w:bidi="fr-FR"/>
              </w:rPr>
              <w:t>s.o</w:t>
            </w:r>
            <w:proofErr w:type="spellEnd"/>
            <w:r w:rsidRPr="003D3F4A">
              <w:rPr>
                <w:lang w:val="fr-FR" w:bidi="fr-FR"/>
              </w:rPr>
              <w:t>.</w:t>
            </w:r>
          </w:p>
        </w:tc>
        <w:tc>
          <w:tcPr>
            <w:tcW w:w="4111" w:type="dxa"/>
            <w:tcBorders>
              <w:top w:val="single" w:sz="4" w:space="0" w:color="auto"/>
              <w:left w:val="single" w:sz="4" w:space="0" w:color="auto"/>
              <w:bottom w:val="single" w:sz="4" w:space="0" w:color="auto"/>
              <w:right w:val="single" w:sz="4" w:space="0" w:color="auto"/>
            </w:tcBorders>
            <w:vAlign w:val="center"/>
          </w:tcPr>
          <w:p w14:paraId="6E0DD7D9" w14:textId="2C5BC8E2" w:rsidR="00EE4D1A" w:rsidRPr="003D3F4A" w:rsidRDefault="00EE4D1A" w:rsidP="00EE4D1A">
            <w:pPr>
              <w:spacing w:after="0" w:line="240" w:lineRule="auto"/>
              <w:rPr>
                <w:rFonts w:ascii="Times New Roman" w:eastAsia="Times New Roman" w:hAnsi="Times New Roman" w:cs="Times New Roman"/>
                <w:sz w:val="20"/>
                <w:szCs w:val="20"/>
                <w:lang w:val="fr-FR"/>
              </w:rPr>
            </w:pPr>
            <w:r w:rsidRPr="003D3F4A">
              <w:rPr>
                <w:lang w:val="fr-FR" w:bidi="fr-FR"/>
              </w:rPr>
              <w:t>Fax (imprimé)</w:t>
            </w:r>
          </w:p>
        </w:tc>
        <w:tc>
          <w:tcPr>
            <w:tcW w:w="2551" w:type="dxa"/>
            <w:tcBorders>
              <w:top w:val="single" w:sz="4" w:space="0" w:color="auto"/>
              <w:bottom w:val="single" w:sz="4" w:space="0" w:color="auto"/>
              <w:right w:val="single" w:sz="4" w:space="0" w:color="auto"/>
            </w:tcBorders>
            <w:vAlign w:val="bottom"/>
          </w:tcPr>
          <w:p w14:paraId="013900D4" w14:textId="02E184B5" w:rsidR="00EE4D1A" w:rsidRPr="003D3F4A" w:rsidRDefault="00EE4D1A" w:rsidP="00EE4D1A">
            <w:pPr>
              <w:spacing w:after="0" w:line="240" w:lineRule="auto"/>
              <w:rPr>
                <w:rFonts w:ascii="Times New Roman" w:eastAsia="Times New Roman" w:hAnsi="Times New Roman" w:cs="Times New Roman"/>
                <w:sz w:val="20"/>
                <w:szCs w:val="20"/>
                <w:lang w:val="fr-FR"/>
              </w:rPr>
            </w:pPr>
            <w:r w:rsidRPr="003D3F4A">
              <w:rPr>
                <w:rFonts w:ascii="Calibri" w:hAnsi="Calibri" w:cs="Calibri"/>
                <w:color w:val="000000"/>
                <w:lang w:val="fr-FR"/>
              </w:rPr>
              <w:t> </w:t>
            </w:r>
          </w:p>
        </w:tc>
      </w:tr>
      <w:tr w:rsidR="00EE4D1A" w:rsidRPr="003D3F4A" w14:paraId="664E0A14" w14:textId="20ACD65E" w:rsidTr="66E78A3B">
        <w:trPr>
          <w:trHeight w:val="340"/>
        </w:trPr>
        <w:tc>
          <w:tcPr>
            <w:tcW w:w="4536" w:type="dxa"/>
            <w:tcBorders>
              <w:top w:val="nil"/>
              <w:left w:val="single" w:sz="4" w:space="0" w:color="auto"/>
              <w:bottom w:val="single" w:sz="4" w:space="0" w:color="auto"/>
              <w:right w:val="single" w:sz="4" w:space="0" w:color="auto"/>
            </w:tcBorders>
            <w:shd w:val="clear" w:color="auto" w:fill="auto"/>
            <w:vAlign w:val="center"/>
            <w:hideMark/>
          </w:tcPr>
          <w:p w14:paraId="07EB3B49" w14:textId="61C65413" w:rsidR="00EE4D1A" w:rsidRPr="003D3F4A" w:rsidRDefault="00EE4D1A" w:rsidP="00EE4D1A">
            <w:pPr>
              <w:spacing w:after="0" w:line="240" w:lineRule="auto"/>
              <w:rPr>
                <w:rFonts w:ascii="Calibri" w:eastAsia="Times New Roman" w:hAnsi="Calibri" w:cs="Calibri"/>
                <w:color w:val="000000"/>
                <w:lang w:val="fr-FR"/>
              </w:rPr>
            </w:pPr>
            <w:r w:rsidRPr="66E78A3B">
              <w:rPr>
                <w:lang w:val="fr-FR" w:bidi="fr-FR"/>
              </w:rPr>
              <w:t>C6 </w:t>
            </w:r>
            <w:proofErr w:type="gramStart"/>
            <w:r w:rsidR="51A8D360" w:rsidRPr="66E78A3B">
              <w:rPr>
                <w:lang w:val="fr-FR" w:bidi="fr-FR"/>
              </w:rPr>
              <w:t>Ministère de l’Environnement</w:t>
            </w:r>
            <w:proofErr w:type="gramEnd"/>
            <w:r w:rsidRPr="66E78A3B">
              <w:rPr>
                <w:lang w:val="fr-FR" w:bidi="fr-FR"/>
              </w:rPr>
              <w:t xml:space="preserve"> et des ressources hydriques</w:t>
            </w:r>
          </w:p>
        </w:tc>
        <w:tc>
          <w:tcPr>
            <w:tcW w:w="2410" w:type="dxa"/>
            <w:tcBorders>
              <w:top w:val="single" w:sz="4" w:space="0" w:color="auto"/>
              <w:bottom w:val="single" w:sz="4" w:space="0" w:color="auto"/>
              <w:right w:val="single" w:sz="4" w:space="0" w:color="auto"/>
            </w:tcBorders>
          </w:tcPr>
          <w:p w14:paraId="52A0DF79" w14:textId="4BB0923D" w:rsidR="00EE4D1A" w:rsidRPr="003D3F4A" w:rsidRDefault="00EE4D1A" w:rsidP="00EE4D1A">
            <w:pPr>
              <w:spacing w:after="0" w:line="240" w:lineRule="auto"/>
              <w:rPr>
                <w:rFonts w:ascii="Times New Roman" w:eastAsia="Times New Roman" w:hAnsi="Times New Roman" w:cs="Times New Roman"/>
                <w:sz w:val="20"/>
                <w:szCs w:val="20"/>
                <w:lang w:val="fr-FR"/>
              </w:rPr>
            </w:pPr>
            <w:proofErr w:type="spellStart"/>
            <w:r w:rsidRPr="003D3F4A">
              <w:rPr>
                <w:lang w:val="fr-FR" w:bidi="fr-FR"/>
              </w:rPr>
              <w:t>s.o</w:t>
            </w:r>
            <w:proofErr w:type="spellEnd"/>
            <w:r w:rsidRPr="003D3F4A">
              <w:rPr>
                <w:lang w:val="fr-FR" w:bidi="fr-FR"/>
              </w:rPr>
              <w:t>.</w:t>
            </w:r>
          </w:p>
        </w:tc>
        <w:tc>
          <w:tcPr>
            <w:tcW w:w="4111" w:type="dxa"/>
            <w:tcBorders>
              <w:top w:val="single" w:sz="4" w:space="0" w:color="auto"/>
              <w:left w:val="single" w:sz="4" w:space="0" w:color="auto"/>
              <w:bottom w:val="single" w:sz="4" w:space="0" w:color="auto"/>
              <w:right w:val="single" w:sz="4" w:space="0" w:color="auto"/>
            </w:tcBorders>
            <w:vAlign w:val="center"/>
          </w:tcPr>
          <w:p w14:paraId="00AA016C" w14:textId="6C4A83C2" w:rsidR="00EE4D1A" w:rsidRPr="003D3F4A" w:rsidRDefault="00EE4D1A" w:rsidP="00EE4D1A">
            <w:pPr>
              <w:spacing w:after="0" w:line="240" w:lineRule="auto"/>
              <w:rPr>
                <w:rFonts w:ascii="Times New Roman" w:eastAsia="Times New Roman" w:hAnsi="Times New Roman" w:cs="Times New Roman"/>
                <w:sz w:val="20"/>
                <w:szCs w:val="20"/>
                <w:lang w:val="fr-FR"/>
              </w:rPr>
            </w:pPr>
            <w:r w:rsidRPr="003D3F4A">
              <w:rPr>
                <w:lang w:val="fr-FR" w:bidi="fr-FR"/>
              </w:rPr>
              <w:t>Fax (imprimé)</w:t>
            </w:r>
          </w:p>
        </w:tc>
        <w:tc>
          <w:tcPr>
            <w:tcW w:w="2551" w:type="dxa"/>
            <w:tcBorders>
              <w:top w:val="single" w:sz="4" w:space="0" w:color="auto"/>
              <w:left w:val="single" w:sz="4" w:space="0" w:color="auto"/>
              <w:bottom w:val="single" w:sz="4" w:space="0" w:color="auto"/>
              <w:right w:val="single" w:sz="4" w:space="0" w:color="auto"/>
            </w:tcBorders>
            <w:vAlign w:val="bottom"/>
          </w:tcPr>
          <w:p w14:paraId="21A8A57C" w14:textId="5DE13C42" w:rsidR="00EE4D1A" w:rsidRPr="003D3F4A" w:rsidRDefault="00EE4D1A" w:rsidP="00EE4D1A">
            <w:pPr>
              <w:spacing w:after="0" w:line="240" w:lineRule="auto"/>
              <w:rPr>
                <w:rFonts w:ascii="Times New Roman" w:eastAsia="Times New Roman" w:hAnsi="Times New Roman" w:cs="Times New Roman"/>
                <w:sz w:val="20"/>
                <w:szCs w:val="20"/>
                <w:lang w:val="fr-FR"/>
              </w:rPr>
            </w:pPr>
            <w:r w:rsidRPr="003D3F4A">
              <w:rPr>
                <w:rFonts w:ascii="Calibri" w:hAnsi="Calibri" w:cs="Calibri"/>
                <w:color w:val="000000"/>
                <w:lang w:val="fr-FR"/>
              </w:rPr>
              <w:t> </w:t>
            </w:r>
          </w:p>
        </w:tc>
      </w:tr>
    </w:tbl>
    <w:p w14:paraId="397C412F" w14:textId="77777777" w:rsidR="00EE7DCD" w:rsidRPr="003D3F4A" w:rsidRDefault="00EE7DCD" w:rsidP="00FB0BE6">
      <w:pPr>
        <w:spacing w:after="0" w:line="240" w:lineRule="auto"/>
        <w:rPr>
          <w:b/>
          <w:color w:val="002060"/>
          <w:sz w:val="24"/>
          <w:szCs w:val="24"/>
          <w:lang w:val="fr-FR"/>
        </w:rPr>
      </w:pPr>
    </w:p>
    <w:p w14:paraId="7E7E9F13" w14:textId="77777777" w:rsidR="007B7078" w:rsidRPr="003D3F4A" w:rsidRDefault="007B7078">
      <w:pPr>
        <w:rPr>
          <w:b/>
          <w:color w:val="002060"/>
          <w:sz w:val="24"/>
          <w:szCs w:val="24"/>
          <w:lang w:val="fr-FR"/>
        </w:rPr>
      </w:pPr>
      <w:r w:rsidRPr="003D3F4A">
        <w:rPr>
          <w:b/>
          <w:color w:val="002060"/>
          <w:sz w:val="24"/>
          <w:szCs w:val="24"/>
          <w:lang w:val="fr-FR"/>
        </w:rPr>
        <w:br w:type="page"/>
      </w:r>
    </w:p>
    <w:p w14:paraId="27BD1CAE" w14:textId="77777777" w:rsidR="00EE4D1A" w:rsidRPr="003D3F4A" w:rsidRDefault="00A3381A" w:rsidP="00EE4D1A">
      <w:pPr>
        <w:spacing w:after="0" w:line="240" w:lineRule="auto"/>
        <w:rPr>
          <w:b/>
          <w:color w:val="002060"/>
          <w:sz w:val="24"/>
          <w:szCs w:val="24"/>
          <w:lang w:val="fr-FR"/>
        </w:rPr>
      </w:pPr>
      <w:r w:rsidRPr="003D3F4A">
        <w:rPr>
          <w:b/>
          <w:color w:val="002060"/>
          <w:sz w:val="24"/>
          <w:szCs w:val="24"/>
          <w:lang w:val="fr-FR"/>
        </w:rPr>
        <w:lastRenderedPageBreak/>
        <w:t>4</w:t>
      </w:r>
      <w:r w:rsidR="00103778" w:rsidRPr="003D3F4A">
        <w:rPr>
          <w:b/>
          <w:color w:val="002060"/>
          <w:sz w:val="24"/>
          <w:szCs w:val="24"/>
          <w:lang w:val="fr-FR"/>
        </w:rPr>
        <w:t xml:space="preserve">. </w:t>
      </w:r>
      <w:r w:rsidR="00EE4D1A" w:rsidRPr="003D3F4A">
        <w:rPr>
          <w:b/>
          <w:color w:val="002060"/>
          <w:sz w:val="24"/>
          <w:lang w:val="fr-FR" w:bidi="fr-FR"/>
        </w:rPr>
        <w:t>ACTIVITÉS PRÉALABLES À LA FORMATION DES FORMATEURS</w:t>
      </w:r>
    </w:p>
    <w:p w14:paraId="6D0877AB" w14:textId="3D05EF60" w:rsidR="00103778" w:rsidRPr="003D3F4A" w:rsidRDefault="00103778" w:rsidP="00EE4D1A">
      <w:pPr>
        <w:spacing w:after="0" w:line="240" w:lineRule="auto"/>
        <w:rPr>
          <w:b/>
          <w:color w:val="65A000"/>
          <w:sz w:val="24"/>
          <w:szCs w:val="24"/>
          <w:lang w:val="fr-FR"/>
        </w:rPr>
      </w:pPr>
    </w:p>
    <w:p w14:paraId="78E3BB40" w14:textId="138CB542" w:rsidR="00847FDB" w:rsidRPr="003D3F4A" w:rsidRDefault="001B3F45" w:rsidP="00EE4D1A">
      <w:pPr>
        <w:spacing w:after="0" w:line="240" w:lineRule="auto"/>
        <w:rPr>
          <w:b/>
          <w:color w:val="65A000"/>
          <w:sz w:val="24"/>
          <w:szCs w:val="24"/>
          <w:lang w:val="fr-FR"/>
        </w:rPr>
      </w:pPr>
      <w:r w:rsidRPr="003D3F4A">
        <w:rPr>
          <w:b/>
          <w:color w:val="65A000"/>
          <w:sz w:val="24"/>
          <w:szCs w:val="24"/>
          <w:lang w:val="fr-FR"/>
        </w:rPr>
        <w:t xml:space="preserve">4.1 </w:t>
      </w:r>
      <w:r w:rsidR="00EE4D1A" w:rsidRPr="003D3F4A">
        <w:rPr>
          <w:b/>
          <w:color w:val="65A000"/>
          <w:sz w:val="24"/>
          <w:szCs w:val="24"/>
          <w:lang w:val="fr-FR"/>
        </w:rPr>
        <w:t>Pour les participants à la formation des formateurs</w:t>
      </w:r>
    </w:p>
    <w:p w14:paraId="56BD4BF5" w14:textId="77777777" w:rsidR="001B205B" w:rsidRPr="003D3F4A" w:rsidRDefault="001B205B" w:rsidP="00FB0BE6">
      <w:pPr>
        <w:spacing w:after="0" w:line="240" w:lineRule="auto"/>
        <w:rPr>
          <w:b/>
          <w:color w:val="00B050"/>
          <w:sz w:val="24"/>
          <w:szCs w:val="24"/>
          <w:lang w:val="fr-FR"/>
        </w:rPr>
      </w:pPr>
    </w:p>
    <w:p w14:paraId="0E3B30E9" w14:textId="77777777" w:rsidR="00EE4D1A" w:rsidRPr="003D3F4A" w:rsidRDefault="00EE4D1A" w:rsidP="00EE4D1A">
      <w:pPr>
        <w:spacing w:after="0" w:line="240" w:lineRule="auto"/>
        <w:jc w:val="both"/>
        <w:rPr>
          <w:rFonts w:cstheme="minorHAnsi"/>
          <w:lang w:val="fr-FR" w:eastAsia="en-GB"/>
        </w:rPr>
      </w:pPr>
      <w:r w:rsidRPr="003D3F4A">
        <w:rPr>
          <w:lang w:val="fr-FR" w:bidi="fr-FR"/>
        </w:rPr>
        <w:t>Pour se préparer à la formation et en tirer le meilleur profit possible, il est recommandé aux participants de réaliser les activités préalables répertoriées ci-dessous avant le début de la formation des formateurs :</w:t>
      </w:r>
    </w:p>
    <w:p w14:paraId="0FD01A30" w14:textId="77777777" w:rsidR="00EE4D1A" w:rsidRPr="003D3F4A" w:rsidRDefault="00EE4D1A" w:rsidP="00FB0BE6">
      <w:pPr>
        <w:spacing w:after="0" w:line="240" w:lineRule="auto"/>
        <w:rPr>
          <w:rFonts w:cstheme="minorHAnsi"/>
          <w:b/>
          <w:lang w:val="fr-FR"/>
        </w:rPr>
      </w:pPr>
    </w:p>
    <w:p w14:paraId="459E262E" w14:textId="0F29977B" w:rsidR="009F4D00" w:rsidRPr="00571CCA" w:rsidRDefault="009D6F24" w:rsidP="000A08EB">
      <w:pPr>
        <w:spacing w:after="0" w:line="240" w:lineRule="auto"/>
        <w:rPr>
          <w:rFonts w:cstheme="minorHAnsi"/>
          <w:b/>
          <w:lang w:val="fr-FR"/>
        </w:rPr>
      </w:pPr>
      <w:r w:rsidRPr="00571CCA">
        <w:rPr>
          <w:rFonts w:cstheme="minorHAnsi"/>
          <w:b/>
          <w:lang w:val="fr-FR"/>
        </w:rPr>
        <w:t xml:space="preserve">A. </w:t>
      </w:r>
      <w:r w:rsidR="00EE4D1A" w:rsidRPr="00571CCA">
        <w:rPr>
          <w:b/>
          <w:lang w:val="fr-FR" w:bidi="fr-FR"/>
        </w:rPr>
        <w:t xml:space="preserve">Suivre </w:t>
      </w:r>
      <w:r w:rsidR="00EE4D1A" w:rsidRPr="00571CCA">
        <w:rPr>
          <w:rStyle w:val="Hyperlink"/>
          <w:rFonts w:cstheme="minorHAnsi"/>
          <w:color w:val="C00000"/>
          <w:lang w:val="fr-FR"/>
        </w:rPr>
        <w:t xml:space="preserve">le </w:t>
      </w:r>
      <w:hyperlink r:id="rId14" w:tgtFrame="_blank" w:tooltip="https://extranet.who.int/hslp/training/course/view.php?id=385" w:history="1">
        <w:r w:rsidR="000A08EB" w:rsidRPr="00571CCA">
          <w:rPr>
            <w:rStyle w:val="Hyperlink"/>
            <w:rFonts w:cstheme="minorHAnsi"/>
            <w:b/>
            <w:color w:val="C00000"/>
            <w:lang w:val="fr-FR"/>
          </w:rPr>
          <w:t>cours</w:t>
        </w:r>
        <w:r w:rsidR="00EE4D1A" w:rsidRPr="00571CCA">
          <w:rPr>
            <w:rStyle w:val="Hyperlink"/>
            <w:rFonts w:cstheme="minorHAnsi"/>
            <w:b/>
            <w:color w:val="C00000"/>
            <w:lang w:val="fr-FR"/>
          </w:rPr>
          <w:t xml:space="preserve"> en </w:t>
        </w:r>
        <w:proofErr w:type="spellStart"/>
        <w:r w:rsidR="000A08EB" w:rsidRPr="00571CCA">
          <w:rPr>
            <w:rStyle w:val="Hyperlink"/>
            <w:rFonts w:cstheme="minorHAnsi"/>
            <w:b/>
            <w:color w:val="C00000"/>
            <w:lang w:val="fr-FR"/>
          </w:rPr>
          <w:t>ligne_Essentiels</w:t>
        </w:r>
        <w:proofErr w:type="spellEnd"/>
        <w:r w:rsidR="000A08EB" w:rsidRPr="00571CCA">
          <w:rPr>
            <w:rStyle w:val="Hyperlink"/>
            <w:rFonts w:cstheme="minorHAnsi"/>
            <w:b/>
            <w:color w:val="C00000"/>
            <w:lang w:val="fr-FR"/>
          </w:rPr>
          <w:t xml:space="preserve"> p</w:t>
        </w:r>
        <w:r w:rsidR="00EE4D1A" w:rsidRPr="00571CCA">
          <w:rPr>
            <w:rStyle w:val="Hyperlink"/>
            <w:rFonts w:cstheme="minorHAnsi"/>
            <w:b/>
            <w:color w:val="C00000"/>
            <w:lang w:val="fr-FR"/>
          </w:rPr>
          <w:t>our les équipes d’intervention rapide</w:t>
        </w:r>
      </w:hyperlink>
      <w:r w:rsidR="00EE4D1A" w:rsidRPr="00571CCA">
        <w:rPr>
          <w:rStyle w:val="Hyperlink"/>
          <w:b/>
          <w:color w:val="auto"/>
          <w:u w:val="none"/>
          <w:lang w:val="fr-FR" w:bidi="fr-FR"/>
        </w:rPr>
        <w:t xml:space="preserve">. </w:t>
      </w:r>
    </w:p>
    <w:p w14:paraId="4D240573" w14:textId="77777777" w:rsidR="003221B2" w:rsidRPr="00571CCA" w:rsidRDefault="003221B2" w:rsidP="00FB0BE6">
      <w:pPr>
        <w:shd w:val="clear" w:color="auto" w:fill="FFFFFF"/>
        <w:spacing w:after="0" w:line="240" w:lineRule="auto"/>
        <w:jc w:val="both"/>
        <w:rPr>
          <w:rFonts w:cstheme="minorHAnsi"/>
          <w:b/>
          <w:bCs/>
          <w:color w:val="000000"/>
          <w:lang w:val="fr-FR"/>
        </w:rPr>
      </w:pPr>
    </w:p>
    <w:p w14:paraId="19585F66" w14:textId="75541512" w:rsidR="00EE4D1A" w:rsidRPr="00571CCA" w:rsidRDefault="000A08EB" w:rsidP="000A08EB">
      <w:pPr>
        <w:shd w:val="clear" w:color="auto" w:fill="FFFFFF" w:themeFill="background1"/>
        <w:spacing w:after="0" w:line="240" w:lineRule="auto"/>
        <w:jc w:val="both"/>
        <w:rPr>
          <w:b/>
          <w:bCs/>
          <w:lang w:val="fr-FR"/>
        </w:rPr>
      </w:pPr>
      <w:r w:rsidRPr="00571CCA">
        <w:rPr>
          <w:b/>
          <w:lang w:val="fr-FR" w:bidi="fr-FR"/>
        </w:rPr>
        <w:t>B. Relire le contenu du Kit</w:t>
      </w:r>
      <w:r w:rsidR="00EE4D1A" w:rsidRPr="00571CCA">
        <w:rPr>
          <w:b/>
          <w:lang w:val="fr-FR" w:bidi="fr-FR"/>
        </w:rPr>
        <w:t xml:space="preserve"> de formation avancée pour les équipes d’intervention rapide (EIR), de préférence la version adaptée au contexte national :</w:t>
      </w:r>
    </w:p>
    <w:p w14:paraId="6E508ED0" w14:textId="77777777" w:rsidR="00EE4D1A" w:rsidRPr="00571CCA" w:rsidRDefault="00EE4D1A" w:rsidP="00EE4D1A">
      <w:pPr>
        <w:shd w:val="clear" w:color="auto" w:fill="FFFFFF"/>
        <w:spacing w:after="0" w:line="240" w:lineRule="auto"/>
        <w:ind w:firstLine="720"/>
        <w:rPr>
          <w:rFonts w:cstheme="minorHAnsi"/>
          <w:color w:val="000000"/>
          <w:lang w:val="fr-FR"/>
        </w:rPr>
      </w:pPr>
      <w:r w:rsidRPr="00571CCA">
        <w:rPr>
          <w:lang w:val="fr-FR" w:bidi="fr-FR"/>
        </w:rPr>
        <w:t>Programme de formation avancée sur 5 jours recommandé pour les équipes d’intervention rapide, et/ou :</w:t>
      </w:r>
    </w:p>
    <w:p w14:paraId="2383BBB3" w14:textId="504D883F" w:rsidR="00EE4D1A" w:rsidRPr="00571CCA" w:rsidRDefault="00EE4D1A" w:rsidP="006073F6">
      <w:pPr>
        <w:shd w:val="clear" w:color="auto" w:fill="FFFFFF"/>
        <w:spacing w:after="0" w:line="240" w:lineRule="auto"/>
        <w:ind w:left="720"/>
        <w:jc w:val="both"/>
        <w:rPr>
          <w:rFonts w:cstheme="minorHAnsi"/>
          <w:color w:val="000000"/>
          <w:lang w:val="fr-FR"/>
        </w:rPr>
      </w:pPr>
      <w:r w:rsidRPr="00571CCA">
        <w:rPr>
          <w:lang w:val="fr-FR" w:bidi="fr-FR"/>
        </w:rPr>
        <w:t>0. Recommandations destinées aux équipes d</w:t>
      </w:r>
      <w:r w:rsidR="006073F6" w:rsidRPr="00571CCA">
        <w:rPr>
          <w:lang w:val="fr-FR" w:bidi="fr-FR"/>
        </w:rPr>
        <w:t>e facilitation</w:t>
      </w:r>
    </w:p>
    <w:p w14:paraId="0FC47881" w14:textId="77777777" w:rsidR="00EE4D1A" w:rsidRPr="00571CCA" w:rsidRDefault="00EE4D1A" w:rsidP="00EE4D1A">
      <w:pPr>
        <w:shd w:val="clear" w:color="auto" w:fill="FFFFFF"/>
        <w:spacing w:after="0" w:line="240" w:lineRule="auto"/>
        <w:ind w:left="720"/>
        <w:rPr>
          <w:rFonts w:cstheme="minorHAnsi"/>
          <w:color w:val="000000"/>
          <w:lang w:val="fr-FR"/>
        </w:rPr>
      </w:pPr>
      <w:r w:rsidRPr="00571CCA">
        <w:rPr>
          <w:lang w:val="fr-FR" w:bidi="fr-FR"/>
        </w:rPr>
        <w:t>1. Bloc A : L’EIR en contexte</w:t>
      </w:r>
    </w:p>
    <w:p w14:paraId="7F4FA25C" w14:textId="77777777" w:rsidR="00EE4D1A" w:rsidRPr="00571CCA" w:rsidRDefault="00EE4D1A" w:rsidP="00EE4D1A">
      <w:pPr>
        <w:shd w:val="clear" w:color="auto" w:fill="FFFFFF" w:themeFill="background1"/>
        <w:spacing w:after="0" w:line="240" w:lineRule="auto"/>
        <w:ind w:left="720"/>
        <w:rPr>
          <w:lang w:val="fr-FR" w:bidi="fr-FR"/>
        </w:rPr>
      </w:pPr>
      <w:r w:rsidRPr="00571CCA">
        <w:rPr>
          <w:lang w:val="fr-FR" w:bidi="fr-FR"/>
        </w:rPr>
        <w:t>2. Bloc B : Modules techniques</w:t>
      </w:r>
    </w:p>
    <w:p w14:paraId="6F84201F" w14:textId="4633E984" w:rsidR="006073F6" w:rsidRPr="00571CCA" w:rsidRDefault="006073F6" w:rsidP="006073F6">
      <w:pPr>
        <w:shd w:val="clear" w:color="auto" w:fill="FFFFFF" w:themeFill="background1"/>
        <w:spacing w:after="0" w:line="240" w:lineRule="auto"/>
        <w:ind w:left="720"/>
        <w:rPr>
          <w:color w:val="000000"/>
          <w:lang w:val="fr-FR"/>
        </w:rPr>
      </w:pPr>
      <w:r w:rsidRPr="00571CCA">
        <w:rPr>
          <w:lang w:val="fr-FR" w:bidi="fr-FR"/>
        </w:rPr>
        <w:t xml:space="preserve">3 Bloc C : Exercice pratique </w:t>
      </w:r>
    </w:p>
    <w:p w14:paraId="2D1497C9" w14:textId="77777777" w:rsidR="00EE4D1A" w:rsidRPr="00571CCA" w:rsidRDefault="00EE4D1A" w:rsidP="00EE4D1A">
      <w:pPr>
        <w:shd w:val="clear" w:color="auto" w:fill="FFFFFF"/>
        <w:spacing w:after="0" w:line="240" w:lineRule="auto"/>
        <w:ind w:left="720"/>
        <w:rPr>
          <w:rFonts w:cstheme="minorHAnsi"/>
          <w:color w:val="000000"/>
          <w:lang w:val="fr-FR"/>
        </w:rPr>
      </w:pPr>
      <w:r w:rsidRPr="00571CCA">
        <w:rPr>
          <w:lang w:val="fr-FR" w:bidi="fr-FR"/>
        </w:rPr>
        <w:t>4. Bloc D : Évaluation et étapes suivantes</w:t>
      </w:r>
    </w:p>
    <w:p w14:paraId="0A0FD74F" w14:textId="77777777" w:rsidR="00EE4D1A" w:rsidRPr="00571CCA" w:rsidRDefault="00EE4D1A" w:rsidP="00EE4D1A">
      <w:pPr>
        <w:shd w:val="clear" w:color="auto" w:fill="FFFFFF"/>
        <w:spacing w:after="0" w:line="240" w:lineRule="auto"/>
        <w:rPr>
          <w:rFonts w:cstheme="minorHAnsi"/>
          <w:color w:val="000000"/>
          <w:lang w:val="fr-FR"/>
        </w:rPr>
      </w:pPr>
    </w:p>
    <w:p w14:paraId="1CC3AAA6" w14:textId="77777777" w:rsidR="00EE4D1A" w:rsidRPr="00571CCA" w:rsidRDefault="00EE4D1A" w:rsidP="00EE4D1A">
      <w:pPr>
        <w:shd w:val="clear" w:color="auto" w:fill="FFFFFF"/>
        <w:spacing w:after="0" w:line="240" w:lineRule="auto"/>
        <w:rPr>
          <w:lang w:val="fr-FR"/>
        </w:rPr>
      </w:pPr>
      <w:r w:rsidRPr="00571CCA">
        <w:rPr>
          <w:lang w:val="fr-FR" w:bidi="fr-FR"/>
        </w:rPr>
        <w:t xml:space="preserve">Le contenu de la version standard/internationale du programme de formation avancée pour les équipes d’intervention rapide présenté ci-dessus est disponible sur la plateforme d’apprentissage de l’OMS sur la sécurité sanitaire, à l’adresse suivante : </w:t>
      </w:r>
      <w:hyperlink r:id="rId15" w:history="1">
        <w:r w:rsidRPr="00571CCA">
          <w:rPr>
            <w:rStyle w:val="Hyperlink"/>
            <w:lang w:val="fr-FR" w:bidi="fr-FR"/>
          </w:rPr>
          <w:t>https://extranet.who.int/hslp/fr/content/all-hazard-rrt-training-package-version-20</w:t>
        </w:r>
      </w:hyperlink>
      <w:r w:rsidRPr="00571CCA">
        <w:rPr>
          <w:lang w:val="fr-FR" w:bidi="fr-FR"/>
        </w:rPr>
        <w:t xml:space="preserve">. </w:t>
      </w:r>
    </w:p>
    <w:p w14:paraId="19765795" w14:textId="77777777" w:rsidR="00EE4D1A" w:rsidRPr="00571CCA" w:rsidRDefault="00EE4D1A" w:rsidP="00EE4D1A">
      <w:pPr>
        <w:shd w:val="clear" w:color="auto" w:fill="FFFFFF"/>
        <w:spacing w:after="0" w:line="240" w:lineRule="auto"/>
        <w:rPr>
          <w:rFonts w:cstheme="minorHAnsi"/>
          <w:color w:val="000000"/>
          <w:lang w:val="fr-FR"/>
        </w:rPr>
      </w:pPr>
    </w:p>
    <w:p w14:paraId="2DC790B8" w14:textId="633548B1" w:rsidR="00F53C0A" w:rsidRPr="00571CCA" w:rsidRDefault="00EE4D1A" w:rsidP="006073F6">
      <w:pPr>
        <w:spacing w:after="0" w:line="240" w:lineRule="auto"/>
        <w:jc w:val="both"/>
        <w:rPr>
          <w:rFonts w:cstheme="minorHAnsi"/>
          <w:color w:val="000000"/>
          <w:lang w:val="fr-FR"/>
        </w:rPr>
      </w:pPr>
      <w:r w:rsidRPr="00571CCA">
        <w:rPr>
          <w:b/>
          <w:lang w:val="fr-FR" w:bidi="fr-FR"/>
        </w:rPr>
        <w:t>C. Lire attentivement le contenu de l’exercice pratique destiné aux EIR (bloc C)</w:t>
      </w:r>
      <w:r w:rsidRPr="00571CCA">
        <w:rPr>
          <w:lang w:val="fr-FR" w:bidi="fr-FR"/>
        </w:rPr>
        <w:t xml:space="preserve">, en particulier la partie destinée aux </w:t>
      </w:r>
      <w:r w:rsidR="006F69F1" w:rsidRPr="00571CCA">
        <w:rPr>
          <w:lang w:val="fr-FR" w:bidi="fr-FR"/>
        </w:rPr>
        <w:t>facilitateur</w:t>
      </w:r>
      <w:r w:rsidRPr="00571CCA">
        <w:rPr>
          <w:lang w:val="fr-FR" w:bidi="fr-FR"/>
        </w:rPr>
        <w:t>s (accessible à l’aide du lien ci-dessus).</w:t>
      </w:r>
    </w:p>
    <w:p w14:paraId="57DEF251" w14:textId="6048D09D" w:rsidR="00C562C4" w:rsidRPr="00571CCA" w:rsidRDefault="00C562C4" w:rsidP="00FB0BE6">
      <w:pPr>
        <w:spacing w:after="0" w:line="240" w:lineRule="auto"/>
        <w:rPr>
          <w:b/>
          <w:color w:val="E36C0A" w:themeColor="accent6" w:themeShade="BF"/>
          <w:sz w:val="24"/>
          <w:szCs w:val="24"/>
          <w:lang w:val="fr-FR"/>
        </w:rPr>
      </w:pPr>
    </w:p>
    <w:p w14:paraId="2EFDD9CA" w14:textId="66D9A24A" w:rsidR="00847FDB" w:rsidRPr="00571CCA" w:rsidRDefault="001B3F45" w:rsidP="006073F6">
      <w:pPr>
        <w:spacing w:after="0" w:line="240" w:lineRule="auto"/>
        <w:rPr>
          <w:b/>
          <w:color w:val="0070C0"/>
          <w:sz w:val="24"/>
          <w:szCs w:val="24"/>
          <w:lang w:val="fr-FR"/>
        </w:rPr>
      </w:pPr>
      <w:r w:rsidRPr="00571CCA">
        <w:rPr>
          <w:b/>
          <w:color w:val="65A000"/>
          <w:sz w:val="24"/>
          <w:szCs w:val="24"/>
          <w:lang w:val="fr-FR"/>
        </w:rPr>
        <w:t xml:space="preserve">4.2 </w:t>
      </w:r>
      <w:r w:rsidR="006073F6" w:rsidRPr="00571CCA">
        <w:rPr>
          <w:b/>
          <w:color w:val="65A000"/>
          <w:sz w:val="24"/>
          <w:szCs w:val="24"/>
          <w:lang w:val="fr-FR"/>
        </w:rPr>
        <w:t>Pour les facilitateurs de la formation des formateurs</w:t>
      </w:r>
    </w:p>
    <w:p w14:paraId="5B98E9BB" w14:textId="77777777" w:rsidR="001862A8" w:rsidRPr="00571CCA" w:rsidRDefault="001862A8" w:rsidP="00FB0BE6">
      <w:pPr>
        <w:spacing w:after="0" w:line="240" w:lineRule="auto"/>
        <w:rPr>
          <w:b/>
          <w:color w:val="0070C0"/>
          <w:sz w:val="24"/>
          <w:szCs w:val="24"/>
          <w:lang w:val="fr-FR"/>
        </w:rPr>
      </w:pPr>
    </w:p>
    <w:p w14:paraId="5A0CE916" w14:textId="77777777" w:rsidR="000A08EB" w:rsidRPr="00571CCA" w:rsidRDefault="000A08EB" w:rsidP="000A08EB">
      <w:pPr>
        <w:spacing w:after="0" w:line="240" w:lineRule="auto"/>
        <w:rPr>
          <w:lang w:val="fr-FR"/>
        </w:rPr>
      </w:pPr>
      <w:r w:rsidRPr="00571CCA">
        <w:rPr>
          <w:lang w:val="fr-FR" w:bidi="fr-FR"/>
        </w:rPr>
        <w:t>Avant le début de la formation, chaque membre de l’équipe d’animation de la formation des formateurs est tenu de se familiariser avec le Kit de mise en œuvre de la formation des EIR, et plus précisément :</w:t>
      </w:r>
    </w:p>
    <w:p w14:paraId="3C56CC8E" w14:textId="77777777" w:rsidR="000A08EB" w:rsidRPr="00571CCA" w:rsidRDefault="000A08EB" w:rsidP="000A08EB">
      <w:pPr>
        <w:spacing w:after="0" w:line="240" w:lineRule="auto"/>
        <w:rPr>
          <w:lang w:val="fr-FR"/>
        </w:rPr>
      </w:pPr>
    </w:p>
    <w:p w14:paraId="68F23C13" w14:textId="35112E6C" w:rsidR="000A08EB" w:rsidRPr="003D3F4A" w:rsidRDefault="000A08EB" w:rsidP="000A08EB">
      <w:pPr>
        <w:spacing w:after="0" w:line="240" w:lineRule="auto"/>
        <w:rPr>
          <w:rFonts w:cstheme="minorHAnsi"/>
          <w:b/>
          <w:lang w:val="fr-FR"/>
        </w:rPr>
      </w:pPr>
      <w:r w:rsidRPr="00571CCA">
        <w:rPr>
          <w:b/>
          <w:lang w:val="fr-FR" w:bidi="fr-FR"/>
        </w:rPr>
        <w:t xml:space="preserve">A. Suivre le </w:t>
      </w:r>
      <w:proofErr w:type="spellStart"/>
      <w:r w:rsidRPr="00571CCA">
        <w:rPr>
          <w:rStyle w:val="Hyperlink"/>
          <w:rFonts w:cstheme="minorHAnsi"/>
          <w:color w:val="C00000"/>
          <w:lang w:val="fr-FR"/>
        </w:rPr>
        <w:t>le</w:t>
      </w:r>
      <w:proofErr w:type="spellEnd"/>
      <w:r w:rsidRPr="00571CCA">
        <w:rPr>
          <w:rStyle w:val="Hyperlink"/>
          <w:rFonts w:cstheme="minorHAnsi"/>
          <w:color w:val="C00000"/>
          <w:lang w:val="fr-FR"/>
        </w:rPr>
        <w:t xml:space="preserve"> </w:t>
      </w:r>
      <w:hyperlink r:id="rId16" w:tgtFrame="_blank" w:tooltip="https://extranet.who.int/hslp/training/course/view.php?id=385" w:history="1">
        <w:r w:rsidRPr="00571CCA">
          <w:rPr>
            <w:rStyle w:val="Hyperlink"/>
            <w:rFonts w:cstheme="minorHAnsi"/>
            <w:b/>
            <w:color w:val="C00000"/>
            <w:lang w:val="fr-FR"/>
          </w:rPr>
          <w:t xml:space="preserve">cours en </w:t>
        </w:r>
        <w:proofErr w:type="spellStart"/>
        <w:r w:rsidRPr="00571CCA">
          <w:rPr>
            <w:rStyle w:val="Hyperlink"/>
            <w:rFonts w:cstheme="minorHAnsi"/>
            <w:b/>
            <w:color w:val="C00000"/>
            <w:lang w:val="fr-FR"/>
          </w:rPr>
          <w:t>ligne_Essentiels</w:t>
        </w:r>
        <w:proofErr w:type="spellEnd"/>
        <w:r w:rsidRPr="00571CCA">
          <w:rPr>
            <w:rStyle w:val="Hyperlink"/>
            <w:rFonts w:cstheme="minorHAnsi"/>
            <w:b/>
            <w:color w:val="C00000"/>
            <w:lang w:val="fr-FR"/>
          </w:rPr>
          <w:t xml:space="preserve"> pour les équipes d’intervention rapide</w:t>
        </w:r>
      </w:hyperlink>
      <w:r w:rsidRPr="00571CCA">
        <w:rPr>
          <w:rStyle w:val="Hyperlink"/>
          <w:b/>
          <w:color w:val="auto"/>
          <w:u w:val="none"/>
          <w:lang w:val="fr-FR" w:bidi="fr-FR"/>
        </w:rPr>
        <w:t>.</w:t>
      </w:r>
      <w:r w:rsidRPr="003D3F4A">
        <w:rPr>
          <w:rStyle w:val="Hyperlink"/>
          <w:b/>
          <w:color w:val="auto"/>
          <w:u w:val="none"/>
          <w:lang w:val="fr-FR" w:bidi="fr-FR"/>
        </w:rPr>
        <w:t xml:space="preserve"> </w:t>
      </w:r>
    </w:p>
    <w:p w14:paraId="2FF79299" w14:textId="77777777" w:rsidR="000A08EB" w:rsidRPr="003D3F4A" w:rsidRDefault="000A08EB" w:rsidP="000A08EB">
      <w:pPr>
        <w:shd w:val="clear" w:color="auto" w:fill="FFFFFF"/>
        <w:spacing w:after="0" w:line="240" w:lineRule="auto"/>
        <w:jc w:val="both"/>
        <w:rPr>
          <w:b/>
          <w:bCs/>
          <w:lang w:val="fr-FR"/>
        </w:rPr>
      </w:pPr>
    </w:p>
    <w:p w14:paraId="47BFCE6C" w14:textId="77777777" w:rsidR="000A08EB" w:rsidRPr="003D3F4A" w:rsidRDefault="000A08EB" w:rsidP="000A08EB">
      <w:pPr>
        <w:shd w:val="clear" w:color="auto" w:fill="FFFFFF"/>
        <w:spacing w:after="0" w:line="240" w:lineRule="auto"/>
        <w:jc w:val="both"/>
        <w:rPr>
          <w:rFonts w:cstheme="minorHAnsi"/>
          <w:b/>
          <w:bCs/>
          <w:color w:val="000000"/>
          <w:lang w:val="fr-FR"/>
        </w:rPr>
      </w:pPr>
      <w:r w:rsidRPr="003D3F4A">
        <w:rPr>
          <w:b/>
          <w:lang w:val="fr-FR" w:bidi="fr-FR"/>
        </w:rPr>
        <w:t>B. Lire attentivement le contenu du programme de formation avancée pour les équipes d’intervention rapide (de préférence la version adaptée au contexte national) :</w:t>
      </w:r>
    </w:p>
    <w:p w14:paraId="245EF315" w14:textId="77777777" w:rsidR="000A08EB" w:rsidRPr="003D3F4A" w:rsidRDefault="000A08EB" w:rsidP="000A08EB">
      <w:pPr>
        <w:shd w:val="clear" w:color="auto" w:fill="FFFFFF"/>
        <w:spacing w:after="0" w:line="240" w:lineRule="auto"/>
        <w:ind w:firstLine="720"/>
        <w:rPr>
          <w:rFonts w:cstheme="minorHAnsi"/>
          <w:color w:val="000000"/>
          <w:lang w:val="fr-FR"/>
        </w:rPr>
      </w:pPr>
      <w:r w:rsidRPr="003D3F4A">
        <w:rPr>
          <w:lang w:val="fr-FR" w:bidi="fr-FR"/>
        </w:rPr>
        <w:t>Programme de formation avancée sur 5 jours recommandé pour les équipes d’intervention rapide, et/ou :</w:t>
      </w:r>
    </w:p>
    <w:p w14:paraId="69A02B0B" w14:textId="77777777" w:rsidR="000A08EB" w:rsidRPr="003D3F4A" w:rsidRDefault="000A08EB" w:rsidP="000A08EB">
      <w:pPr>
        <w:shd w:val="clear" w:color="auto" w:fill="FFFFFF"/>
        <w:spacing w:after="0" w:line="240" w:lineRule="auto"/>
        <w:ind w:left="720"/>
        <w:jc w:val="both"/>
        <w:rPr>
          <w:rFonts w:cstheme="minorHAnsi"/>
          <w:color w:val="000000"/>
          <w:lang w:val="fr-FR"/>
        </w:rPr>
      </w:pPr>
      <w:r w:rsidRPr="003D3F4A">
        <w:rPr>
          <w:lang w:val="fr-FR" w:bidi="fr-FR"/>
        </w:rPr>
        <w:lastRenderedPageBreak/>
        <w:t>0. Recommandations destinées aux équipes d’animation</w:t>
      </w:r>
    </w:p>
    <w:p w14:paraId="40A02A99" w14:textId="77777777" w:rsidR="000A08EB" w:rsidRPr="003D3F4A" w:rsidRDefault="000A08EB" w:rsidP="000A08EB">
      <w:pPr>
        <w:shd w:val="clear" w:color="auto" w:fill="FFFFFF"/>
        <w:spacing w:after="0" w:line="240" w:lineRule="auto"/>
        <w:ind w:left="720"/>
        <w:rPr>
          <w:rFonts w:cstheme="minorHAnsi"/>
          <w:color w:val="000000"/>
          <w:lang w:val="fr-FR"/>
        </w:rPr>
      </w:pPr>
      <w:r w:rsidRPr="003D3F4A">
        <w:rPr>
          <w:lang w:val="fr-FR" w:bidi="fr-FR"/>
        </w:rPr>
        <w:t>1. Bloc A : L’EIR en contexte</w:t>
      </w:r>
    </w:p>
    <w:p w14:paraId="5B8F151C" w14:textId="28F61798" w:rsidR="000A08EB" w:rsidRPr="003D3F4A" w:rsidRDefault="000A08EB" w:rsidP="000A08EB">
      <w:pPr>
        <w:shd w:val="clear" w:color="auto" w:fill="FFFFFF"/>
        <w:spacing w:after="0" w:line="240" w:lineRule="auto"/>
        <w:ind w:left="720"/>
        <w:rPr>
          <w:rFonts w:cstheme="minorHAnsi"/>
          <w:color w:val="000000"/>
          <w:lang w:val="fr-FR"/>
        </w:rPr>
      </w:pPr>
      <w:r w:rsidRPr="003D3F4A">
        <w:rPr>
          <w:lang w:val="fr-FR" w:bidi="fr-FR"/>
        </w:rPr>
        <w:t>2. Bloc B. Modules techniques</w:t>
      </w:r>
    </w:p>
    <w:p w14:paraId="1B29B1BC" w14:textId="77777777" w:rsidR="000A08EB" w:rsidRPr="003D3F4A" w:rsidRDefault="000A08EB" w:rsidP="000A08EB">
      <w:pPr>
        <w:shd w:val="clear" w:color="auto" w:fill="FFFFFF"/>
        <w:spacing w:after="0" w:line="240" w:lineRule="auto"/>
        <w:ind w:left="720"/>
        <w:rPr>
          <w:rFonts w:cstheme="minorHAnsi"/>
          <w:color w:val="000000"/>
          <w:lang w:val="fr-FR"/>
        </w:rPr>
      </w:pPr>
      <w:r w:rsidRPr="003D3F4A">
        <w:rPr>
          <w:lang w:val="fr-FR" w:bidi="fr-FR"/>
        </w:rPr>
        <w:t xml:space="preserve">3. Bloc C : Exercice pratique </w:t>
      </w:r>
    </w:p>
    <w:p w14:paraId="2994359E" w14:textId="77777777" w:rsidR="000A08EB" w:rsidRPr="003D3F4A" w:rsidRDefault="000A08EB" w:rsidP="000A08EB">
      <w:pPr>
        <w:shd w:val="clear" w:color="auto" w:fill="FFFFFF"/>
        <w:spacing w:after="0" w:line="240" w:lineRule="auto"/>
        <w:ind w:left="720"/>
        <w:rPr>
          <w:rFonts w:cstheme="minorHAnsi"/>
          <w:color w:val="000000"/>
          <w:lang w:val="fr-FR"/>
        </w:rPr>
      </w:pPr>
      <w:r w:rsidRPr="003D3F4A">
        <w:rPr>
          <w:lang w:val="fr-FR" w:bidi="fr-FR"/>
        </w:rPr>
        <w:t>4. Bloc D : Évaluation et étapes suivantes</w:t>
      </w:r>
    </w:p>
    <w:p w14:paraId="35D9AA58" w14:textId="77777777" w:rsidR="000A08EB" w:rsidRPr="003D3F4A" w:rsidRDefault="000A08EB" w:rsidP="000A08EB">
      <w:pPr>
        <w:shd w:val="clear" w:color="auto" w:fill="FFFFFF"/>
        <w:spacing w:after="0" w:line="240" w:lineRule="auto"/>
        <w:rPr>
          <w:color w:val="000000"/>
          <w:lang w:val="fr-FR"/>
        </w:rPr>
      </w:pPr>
    </w:p>
    <w:p w14:paraId="7A68B16E" w14:textId="77777777" w:rsidR="000A08EB" w:rsidRPr="00571CCA" w:rsidRDefault="000A08EB" w:rsidP="000A08EB">
      <w:pPr>
        <w:shd w:val="clear" w:color="auto" w:fill="FFFFFF"/>
        <w:spacing w:after="0" w:line="240" w:lineRule="auto"/>
        <w:rPr>
          <w:lang w:val="fr-FR"/>
        </w:rPr>
      </w:pPr>
      <w:r w:rsidRPr="00571CCA">
        <w:rPr>
          <w:lang w:val="fr-FR" w:bidi="fr-FR"/>
        </w:rPr>
        <w:t xml:space="preserve">Le contenu de la version standard/internationale du programme de formation avancée pour les équipes d’intervention rapide est disponible sur la plateforme d’apprentissage de l’OMS sur la sécurité sanitaire, à l’adresse suivante : </w:t>
      </w:r>
      <w:hyperlink r:id="rId17" w:history="1">
        <w:r w:rsidRPr="00571CCA">
          <w:rPr>
            <w:rStyle w:val="Hyperlink"/>
            <w:lang w:val="fr-FR" w:bidi="fr-FR"/>
          </w:rPr>
          <w:t>https://extranet.who.int/hslp/fr/content/all-hazard-rrt-training-package-version-20</w:t>
        </w:r>
      </w:hyperlink>
      <w:r w:rsidRPr="00571CCA">
        <w:rPr>
          <w:lang w:val="fr-FR" w:bidi="fr-FR"/>
        </w:rPr>
        <w:t xml:space="preserve">. </w:t>
      </w:r>
    </w:p>
    <w:p w14:paraId="1D6BC365" w14:textId="77777777" w:rsidR="000A08EB" w:rsidRPr="00571CCA" w:rsidRDefault="000A08EB" w:rsidP="000A08EB">
      <w:pPr>
        <w:shd w:val="clear" w:color="auto" w:fill="FFFFFF"/>
        <w:spacing w:after="0" w:line="240" w:lineRule="auto"/>
        <w:rPr>
          <w:lang w:val="fr-FR"/>
        </w:rPr>
      </w:pPr>
    </w:p>
    <w:p w14:paraId="4A33CC0A" w14:textId="77777777" w:rsidR="000A08EB" w:rsidRPr="00571CCA" w:rsidRDefault="000A08EB" w:rsidP="000A08EB">
      <w:pPr>
        <w:shd w:val="clear" w:color="auto" w:fill="FFFFFF"/>
        <w:spacing w:after="0" w:line="240" w:lineRule="auto"/>
        <w:jc w:val="both"/>
        <w:rPr>
          <w:b/>
          <w:bCs/>
          <w:color w:val="0070C0"/>
          <w:lang w:val="fr-FR"/>
        </w:rPr>
      </w:pPr>
    </w:p>
    <w:p w14:paraId="40276703" w14:textId="77777777" w:rsidR="000A08EB" w:rsidRPr="00571CCA" w:rsidRDefault="000A08EB" w:rsidP="000A08EB">
      <w:pPr>
        <w:shd w:val="clear" w:color="auto" w:fill="FFFFFF"/>
        <w:spacing w:after="0" w:line="240" w:lineRule="auto"/>
        <w:jc w:val="both"/>
        <w:rPr>
          <w:b/>
          <w:bCs/>
          <w:lang w:val="fr-FR"/>
        </w:rPr>
      </w:pPr>
      <w:r w:rsidRPr="00571CCA">
        <w:rPr>
          <w:b/>
          <w:lang w:val="fr-FR" w:bidi="fr-FR"/>
        </w:rPr>
        <w:t>C. Consulter le contenu du programme de formation des formateurs des EIR, notamment :</w:t>
      </w:r>
    </w:p>
    <w:p w14:paraId="42A7AD97" w14:textId="20A304A6" w:rsidR="000A08EB" w:rsidRPr="00571CCA" w:rsidRDefault="000A08EB" w:rsidP="000A08EB">
      <w:pPr>
        <w:shd w:val="clear" w:color="auto" w:fill="FFFFFF"/>
        <w:spacing w:after="0" w:line="240" w:lineRule="auto"/>
        <w:ind w:firstLine="720"/>
        <w:jc w:val="both"/>
        <w:rPr>
          <w:lang w:val="fr-FR"/>
        </w:rPr>
      </w:pPr>
      <w:r w:rsidRPr="00571CCA">
        <w:rPr>
          <w:lang w:val="fr-FR" w:bidi="fr-FR"/>
        </w:rPr>
        <w:t>0. Recommandations destinées aux équipes de facilitation de la formation des formateurs</w:t>
      </w:r>
    </w:p>
    <w:p w14:paraId="35BB48FB" w14:textId="77777777" w:rsidR="000A08EB" w:rsidRPr="00571CCA" w:rsidRDefault="000A08EB" w:rsidP="000A08EB">
      <w:pPr>
        <w:shd w:val="clear" w:color="auto" w:fill="FFFFFF"/>
        <w:spacing w:after="0" w:line="240" w:lineRule="auto"/>
        <w:ind w:left="720"/>
        <w:jc w:val="both"/>
        <w:rPr>
          <w:color w:val="000000"/>
          <w:lang w:val="fr-FR"/>
        </w:rPr>
      </w:pPr>
      <w:r w:rsidRPr="00571CCA">
        <w:rPr>
          <w:lang w:val="fr-FR" w:bidi="fr-FR"/>
        </w:rPr>
        <w:t>1. Contenu de la formation des formateurs</w:t>
      </w:r>
    </w:p>
    <w:p w14:paraId="6CEB97D4" w14:textId="77777777" w:rsidR="000A08EB" w:rsidRPr="00571CCA" w:rsidRDefault="000A08EB" w:rsidP="000A08EB">
      <w:pPr>
        <w:shd w:val="clear" w:color="auto" w:fill="FFFFFF"/>
        <w:spacing w:after="0" w:line="240" w:lineRule="auto"/>
        <w:ind w:left="720"/>
        <w:jc w:val="both"/>
        <w:rPr>
          <w:color w:val="000000"/>
          <w:lang w:val="fr-FR"/>
        </w:rPr>
      </w:pPr>
      <w:r w:rsidRPr="00571CCA">
        <w:rPr>
          <w:lang w:val="fr-FR" w:bidi="fr-FR"/>
        </w:rPr>
        <w:t>2. Boîte à outils de la formation des formateurs</w:t>
      </w:r>
    </w:p>
    <w:p w14:paraId="252C8745" w14:textId="77777777" w:rsidR="000A08EB" w:rsidRPr="00571CCA" w:rsidRDefault="000A08EB" w:rsidP="000A08EB">
      <w:pPr>
        <w:shd w:val="clear" w:color="auto" w:fill="FFFFFF"/>
        <w:spacing w:after="0" w:line="240" w:lineRule="auto"/>
        <w:ind w:left="720"/>
        <w:jc w:val="both"/>
        <w:rPr>
          <w:lang w:val="fr-FR"/>
        </w:rPr>
      </w:pPr>
      <w:r w:rsidRPr="00571CCA">
        <w:rPr>
          <w:lang w:val="fr-FR" w:bidi="fr-FR"/>
        </w:rPr>
        <w:t>3. Évaluation de la formation des formateurs</w:t>
      </w:r>
    </w:p>
    <w:p w14:paraId="384E213B" w14:textId="77777777" w:rsidR="000A08EB" w:rsidRPr="00571CCA" w:rsidRDefault="000A08EB" w:rsidP="000A08EB">
      <w:pPr>
        <w:shd w:val="clear" w:color="auto" w:fill="FFFFFF"/>
        <w:spacing w:after="0" w:line="240" w:lineRule="auto"/>
        <w:jc w:val="both"/>
        <w:rPr>
          <w:lang w:val="fr-FR"/>
        </w:rPr>
      </w:pPr>
    </w:p>
    <w:p w14:paraId="285DB2FF" w14:textId="77777777" w:rsidR="000A08EB" w:rsidRPr="003D3F4A" w:rsidRDefault="000A08EB" w:rsidP="000A08EB">
      <w:pPr>
        <w:shd w:val="clear" w:color="auto" w:fill="FFFFFF"/>
        <w:spacing w:after="0" w:line="240" w:lineRule="auto"/>
        <w:rPr>
          <w:rFonts w:cstheme="minorHAnsi"/>
          <w:color w:val="000000"/>
          <w:lang w:val="fr-FR"/>
        </w:rPr>
      </w:pPr>
      <w:r w:rsidRPr="00571CCA">
        <w:rPr>
          <w:lang w:val="fr-FR" w:bidi="fr-FR"/>
        </w:rPr>
        <w:t xml:space="preserve">Le contenu du programme de formation des formateurs des équipes d’intervention rapide est disponible sur la plateforme d’apprentissage de l’OMS sur la sécurité sanitaire, à l’adresse suivante : </w:t>
      </w:r>
      <w:hyperlink r:id="rId18" w:history="1">
        <w:r w:rsidRPr="00571CCA">
          <w:rPr>
            <w:rStyle w:val="Hyperlink"/>
            <w:lang w:val="fr-FR" w:bidi="fr-FR"/>
          </w:rPr>
          <w:t>https://extranet.who.int/hslp/fr/content/programme-de-formation-de-formateurs-eir</w:t>
        </w:r>
      </w:hyperlink>
      <w:r w:rsidRPr="00571CCA">
        <w:rPr>
          <w:lang w:val="fr-FR" w:bidi="fr-FR"/>
        </w:rPr>
        <w:t>.</w:t>
      </w:r>
      <w:r w:rsidRPr="003D3F4A">
        <w:rPr>
          <w:lang w:val="fr-FR" w:bidi="fr-FR"/>
        </w:rPr>
        <w:t xml:space="preserve"> </w:t>
      </w:r>
    </w:p>
    <w:p w14:paraId="2DA89CF5" w14:textId="77777777" w:rsidR="000A08EB" w:rsidRPr="003D3F4A" w:rsidRDefault="000A08EB" w:rsidP="000A08EB">
      <w:pPr>
        <w:spacing w:after="0" w:line="240" w:lineRule="auto"/>
        <w:rPr>
          <w:b/>
          <w:color w:val="002060"/>
          <w:sz w:val="24"/>
          <w:szCs w:val="24"/>
          <w:lang w:val="fr-FR"/>
        </w:rPr>
      </w:pPr>
    </w:p>
    <w:p w14:paraId="41226F76" w14:textId="77777777" w:rsidR="00D82E35" w:rsidRPr="003D3F4A" w:rsidRDefault="00D82E35" w:rsidP="00FB0BE6">
      <w:pPr>
        <w:spacing w:after="0" w:line="240" w:lineRule="auto"/>
        <w:rPr>
          <w:b/>
          <w:color w:val="002060"/>
          <w:sz w:val="24"/>
          <w:szCs w:val="24"/>
          <w:lang w:val="fr-FR"/>
        </w:rPr>
      </w:pPr>
    </w:p>
    <w:p w14:paraId="5CCD930C" w14:textId="77777777" w:rsidR="00D82E35" w:rsidRPr="003D3F4A" w:rsidRDefault="00D82E35" w:rsidP="00FB0BE6">
      <w:pPr>
        <w:spacing w:after="0" w:line="240" w:lineRule="auto"/>
        <w:rPr>
          <w:b/>
          <w:color w:val="002060"/>
          <w:sz w:val="24"/>
          <w:szCs w:val="24"/>
          <w:lang w:val="fr-FR"/>
        </w:rPr>
      </w:pPr>
    </w:p>
    <w:p w14:paraId="6E9AD0EF" w14:textId="77777777" w:rsidR="00D82E35" w:rsidRPr="003D3F4A" w:rsidRDefault="00D82E35" w:rsidP="00FB0BE6">
      <w:pPr>
        <w:spacing w:after="0" w:line="240" w:lineRule="auto"/>
        <w:rPr>
          <w:b/>
          <w:color w:val="002060"/>
          <w:sz w:val="24"/>
          <w:szCs w:val="24"/>
          <w:lang w:val="fr-FR"/>
        </w:rPr>
      </w:pPr>
    </w:p>
    <w:p w14:paraId="0D12A51F" w14:textId="77777777" w:rsidR="00D82E35" w:rsidRPr="003D3F4A" w:rsidRDefault="00D82E35" w:rsidP="00FB0BE6">
      <w:pPr>
        <w:spacing w:after="0" w:line="240" w:lineRule="auto"/>
        <w:rPr>
          <w:b/>
          <w:color w:val="002060"/>
          <w:sz w:val="24"/>
          <w:szCs w:val="24"/>
          <w:lang w:val="fr-FR"/>
        </w:rPr>
      </w:pPr>
    </w:p>
    <w:p w14:paraId="27E63338" w14:textId="77777777" w:rsidR="00D82E35" w:rsidRPr="003D3F4A" w:rsidRDefault="00D82E35" w:rsidP="00FB0BE6">
      <w:pPr>
        <w:spacing w:after="0" w:line="240" w:lineRule="auto"/>
        <w:rPr>
          <w:b/>
          <w:color w:val="002060"/>
          <w:sz w:val="24"/>
          <w:szCs w:val="24"/>
          <w:lang w:val="fr-FR"/>
        </w:rPr>
      </w:pPr>
    </w:p>
    <w:p w14:paraId="6B33E6F6" w14:textId="77777777" w:rsidR="00D82E35" w:rsidRPr="003D3F4A" w:rsidRDefault="00D82E35" w:rsidP="00FB0BE6">
      <w:pPr>
        <w:spacing w:after="0" w:line="240" w:lineRule="auto"/>
        <w:rPr>
          <w:b/>
          <w:color w:val="002060"/>
          <w:sz w:val="24"/>
          <w:szCs w:val="24"/>
          <w:lang w:val="fr-FR"/>
        </w:rPr>
      </w:pPr>
    </w:p>
    <w:p w14:paraId="793CB620" w14:textId="77777777" w:rsidR="00D82E35" w:rsidRPr="003D3F4A" w:rsidRDefault="00D82E35" w:rsidP="00FB0BE6">
      <w:pPr>
        <w:spacing w:after="0" w:line="240" w:lineRule="auto"/>
        <w:rPr>
          <w:b/>
          <w:color w:val="002060"/>
          <w:sz w:val="24"/>
          <w:szCs w:val="24"/>
          <w:lang w:val="fr-FR"/>
        </w:rPr>
      </w:pPr>
    </w:p>
    <w:p w14:paraId="1C41CB63" w14:textId="77777777" w:rsidR="00D82E35" w:rsidRPr="003D3F4A" w:rsidRDefault="00D82E35" w:rsidP="00FB0BE6">
      <w:pPr>
        <w:spacing w:after="0" w:line="240" w:lineRule="auto"/>
        <w:rPr>
          <w:b/>
          <w:color w:val="002060"/>
          <w:sz w:val="24"/>
          <w:szCs w:val="24"/>
          <w:lang w:val="fr-FR"/>
        </w:rPr>
      </w:pPr>
    </w:p>
    <w:p w14:paraId="43381A7F" w14:textId="77777777" w:rsidR="00D82E35" w:rsidRPr="003D3F4A" w:rsidRDefault="00D82E35" w:rsidP="00FB0BE6">
      <w:pPr>
        <w:spacing w:after="0" w:line="240" w:lineRule="auto"/>
        <w:rPr>
          <w:b/>
          <w:color w:val="002060"/>
          <w:sz w:val="24"/>
          <w:szCs w:val="24"/>
          <w:lang w:val="fr-FR"/>
        </w:rPr>
      </w:pPr>
    </w:p>
    <w:p w14:paraId="4A68641C" w14:textId="77777777" w:rsidR="00D82E35" w:rsidRPr="003D3F4A" w:rsidRDefault="00D82E35" w:rsidP="00FB0BE6">
      <w:pPr>
        <w:spacing w:after="0" w:line="240" w:lineRule="auto"/>
        <w:rPr>
          <w:b/>
          <w:color w:val="002060"/>
          <w:sz w:val="24"/>
          <w:szCs w:val="24"/>
          <w:lang w:val="fr-FR"/>
        </w:rPr>
      </w:pPr>
    </w:p>
    <w:p w14:paraId="14E4C154" w14:textId="77777777" w:rsidR="00D82E35" w:rsidRPr="003D3F4A" w:rsidRDefault="00D82E35" w:rsidP="00FB0BE6">
      <w:pPr>
        <w:spacing w:after="0" w:line="240" w:lineRule="auto"/>
        <w:rPr>
          <w:b/>
          <w:color w:val="002060"/>
          <w:sz w:val="24"/>
          <w:szCs w:val="24"/>
          <w:lang w:val="fr-FR"/>
        </w:rPr>
      </w:pPr>
    </w:p>
    <w:p w14:paraId="39B973D4" w14:textId="77777777" w:rsidR="007B7078" w:rsidRPr="003D3F4A" w:rsidRDefault="007B7078">
      <w:pPr>
        <w:rPr>
          <w:b/>
          <w:color w:val="002060"/>
          <w:sz w:val="24"/>
          <w:szCs w:val="24"/>
          <w:lang w:val="fr-FR"/>
        </w:rPr>
      </w:pPr>
      <w:r w:rsidRPr="003D3F4A">
        <w:rPr>
          <w:b/>
          <w:color w:val="002060"/>
          <w:sz w:val="24"/>
          <w:szCs w:val="24"/>
          <w:lang w:val="fr-FR"/>
        </w:rPr>
        <w:br w:type="page"/>
      </w:r>
    </w:p>
    <w:p w14:paraId="505DCDA8" w14:textId="6E49BD0C" w:rsidR="007F4441" w:rsidRPr="003D3F4A" w:rsidRDefault="00FA635E" w:rsidP="00256DC8">
      <w:pPr>
        <w:spacing w:after="0" w:line="240" w:lineRule="auto"/>
        <w:rPr>
          <w:b/>
          <w:color w:val="002060"/>
          <w:sz w:val="24"/>
          <w:szCs w:val="24"/>
          <w:lang w:val="fr-FR"/>
        </w:rPr>
      </w:pPr>
      <w:r w:rsidRPr="003D3F4A">
        <w:rPr>
          <w:b/>
          <w:color w:val="002060"/>
          <w:sz w:val="24"/>
          <w:szCs w:val="24"/>
          <w:lang w:val="fr-FR"/>
        </w:rPr>
        <w:lastRenderedPageBreak/>
        <w:t>5</w:t>
      </w:r>
      <w:r w:rsidR="00A31151" w:rsidRPr="003D3F4A">
        <w:rPr>
          <w:b/>
          <w:color w:val="002060"/>
          <w:sz w:val="24"/>
          <w:szCs w:val="24"/>
          <w:lang w:val="fr-FR"/>
        </w:rPr>
        <w:t xml:space="preserve">. </w:t>
      </w:r>
      <w:r w:rsidR="00256DC8" w:rsidRPr="003D3F4A">
        <w:rPr>
          <w:b/>
          <w:color w:val="002060"/>
          <w:sz w:val="24"/>
          <w:lang w:val="fr-FR" w:bidi="fr-FR"/>
        </w:rPr>
        <w:t xml:space="preserve">. </w:t>
      </w:r>
      <w:r w:rsidR="00256DC8" w:rsidRPr="003D3F4A">
        <w:rPr>
          <w:b/>
          <w:color w:val="002060"/>
          <w:sz w:val="24"/>
          <w:szCs w:val="24"/>
          <w:lang w:val="fr-FR"/>
        </w:rPr>
        <w:t xml:space="preserve">DÉROULEMENT DES </w:t>
      </w:r>
      <w:r w:rsidR="006F69F1" w:rsidRPr="003D3F4A">
        <w:rPr>
          <w:b/>
          <w:color w:val="002060"/>
          <w:sz w:val="24"/>
          <w:szCs w:val="24"/>
          <w:lang w:val="fr-FR"/>
        </w:rPr>
        <w:t>SESSION</w:t>
      </w:r>
      <w:r w:rsidR="00256DC8" w:rsidRPr="003D3F4A">
        <w:rPr>
          <w:b/>
          <w:color w:val="002060"/>
          <w:sz w:val="24"/>
          <w:szCs w:val="24"/>
          <w:lang w:val="fr-FR"/>
        </w:rPr>
        <w:t>S DE LA FORMATION DES FORMATEURS</w:t>
      </w:r>
    </w:p>
    <w:p w14:paraId="05FD3632" w14:textId="77777777" w:rsidR="00256DC8" w:rsidRPr="003D3F4A" w:rsidRDefault="00256DC8" w:rsidP="00256DC8">
      <w:pPr>
        <w:spacing w:after="0" w:line="240" w:lineRule="auto"/>
        <w:rPr>
          <w:b/>
          <w:color w:val="002060"/>
          <w:sz w:val="24"/>
          <w:szCs w:val="24"/>
          <w:lang w:val="fr-FR"/>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9BBB59" w:themeFill="accent3"/>
        <w:tblLook w:val="04A0" w:firstRow="1" w:lastRow="0" w:firstColumn="1" w:lastColumn="0" w:noHBand="0" w:noVBand="1"/>
      </w:tblPr>
      <w:tblGrid>
        <w:gridCol w:w="13464"/>
      </w:tblGrid>
      <w:tr w:rsidR="00B31883" w:rsidRPr="003D3F4A" w14:paraId="6C59C33B" w14:textId="77777777" w:rsidTr="00170121">
        <w:trPr>
          <w:trHeight w:val="315"/>
        </w:trPr>
        <w:tc>
          <w:tcPr>
            <w:tcW w:w="13608" w:type="dxa"/>
            <w:shd w:val="clear" w:color="auto" w:fill="65A000"/>
          </w:tcPr>
          <w:p w14:paraId="39A7905B" w14:textId="355329C0" w:rsidR="00C73D05" w:rsidRPr="003D3F4A" w:rsidRDefault="00256DC8" w:rsidP="00FB0BE6">
            <w:pPr>
              <w:jc w:val="center"/>
              <w:rPr>
                <w:b/>
                <w:color w:val="FFFFFF" w:themeColor="background1"/>
                <w:sz w:val="28"/>
                <w:szCs w:val="28"/>
                <w:lang w:val="fr-FR"/>
              </w:rPr>
            </w:pPr>
            <w:r w:rsidRPr="003D3F4A">
              <w:rPr>
                <w:b/>
                <w:color w:val="FFFFFF" w:themeColor="background1"/>
                <w:sz w:val="28"/>
                <w:szCs w:val="28"/>
                <w:lang w:val="fr-FR"/>
              </w:rPr>
              <w:t>JOUR</w:t>
            </w:r>
            <w:r w:rsidR="00C73D05" w:rsidRPr="003D3F4A">
              <w:rPr>
                <w:b/>
                <w:color w:val="FFFFFF" w:themeColor="background1"/>
                <w:sz w:val="28"/>
                <w:szCs w:val="28"/>
                <w:lang w:val="fr-FR"/>
              </w:rPr>
              <w:t xml:space="preserve"> 1</w:t>
            </w:r>
          </w:p>
        </w:tc>
      </w:tr>
    </w:tbl>
    <w:p w14:paraId="4AA395E9" w14:textId="77777777" w:rsidR="00F9580C" w:rsidRPr="003D3F4A" w:rsidRDefault="00F9580C" w:rsidP="00FB0BE6">
      <w:pPr>
        <w:spacing w:after="0" w:line="240" w:lineRule="auto"/>
        <w:rPr>
          <w:b/>
          <w:color w:val="002060"/>
          <w:lang w:val="fr-FR"/>
        </w:rPr>
      </w:pPr>
    </w:p>
    <w:tbl>
      <w:tblPr>
        <w:tblStyle w:val="TableGrid"/>
        <w:tblW w:w="13448" w:type="dxa"/>
        <w:tblInd w:w="108" w:type="dxa"/>
        <w:tblLook w:val="04A0" w:firstRow="1" w:lastRow="0" w:firstColumn="1" w:lastColumn="0" w:noHBand="0" w:noVBand="1"/>
      </w:tblPr>
      <w:tblGrid>
        <w:gridCol w:w="1543"/>
        <w:gridCol w:w="7121"/>
        <w:gridCol w:w="1552"/>
        <w:gridCol w:w="3232"/>
      </w:tblGrid>
      <w:tr w:rsidR="00256DC8" w:rsidRPr="003D3F4A" w14:paraId="75762A55" w14:textId="77777777" w:rsidTr="007B7078">
        <w:trPr>
          <w:trHeight w:val="194"/>
        </w:trPr>
        <w:tc>
          <w:tcPr>
            <w:tcW w:w="1543" w:type="dxa"/>
            <w:tcBorders>
              <w:bottom w:val="single" w:sz="4" w:space="0" w:color="auto"/>
            </w:tcBorders>
            <w:shd w:val="clear" w:color="auto" w:fill="D9D9D9" w:themeFill="background1" w:themeFillShade="D9"/>
          </w:tcPr>
          <w:p w14:paraId="00BADFA5" w14:textId="1AB1A5EA" w:rsidR="00256DC8" w:rsidRPr="003D3F4A" w:rsidRDefault="00256DC8" w:rsidP="00256DC8">
            <w:pPr>
              <w:rPr>
                <w:rFonts w:cstheme="minorHAnsi"/>
                <w:b/>
                <w:lang w:val="fr-FR"/>
              </w:rPr>
            </w:pPr>
            <w:r w:rsidRPr="003D3F4A">
              <w:rPr>
                <w:rFonts w:cstheme="minorHAnsi"/>
                <w:b/>
                <w:lang w:val="fr-FR"/>
              </w:rPr>
              <w:t>08:30 - 09:00</w:t>
            </w:r>
          </w:p>
        </w:tc>
        <w:tc>
          <w:tcPr>
            <w:tcW w:w="7121" w:type="dxa"/>
            <w:tcBorders>
              <w:bottom w:val="single" w:sz="4" w:space="0" w:color="auto"/>
            </w:tcBorders>
            <w:shd w:val="clear" w:color="auto" w:fill="D9D9D9" w:themeFill="background1" w:themeFillShade="D9"/>
          </w:tcPr>
          <w:p w14:paraId="1C2261CF" w14:textId="644F148C" w:rsidR="00256DC8" w:rsidRPr="003D3F4A" w:rsidRDefault="00256DC8" w:rsidP="00256DC8">
            <w:pPr>
              <w:rPr>
                <w:rFonts w:ascii="Calibri" w:eastAsia="Times New Roman" w:hAnsi="Calibri" w:cs="Calibri"/>
                <w:b/>
                <w:bCs/>
                <w:lang w:val="fr-FR"/>
              </w:rPr>
            </w:pPr>
            <w:r w:rsidRPr="003D3F4A">
              <w:rPr>
                <w:rFonts w:cstheme="minorHAnsi"/>
                <w:b/>
                <w:lang w:val="fr-FR"/>
              </w:rPr>
              <w:t>ENREGISTREMENT</w:t>
            </w:r>
          </w:p>
        </w:tc>
        <w:tc>
          <w:tcPr>
            <w:tcW w:w="1552" w:type="dxa"/>
            <w:tcBorders>
              <w:bottom w:val="single" w:sz="4" w:space="0" w:color="auto"/>
            </w:tcBorders>
            <w:shd w:val="clear" w:color="auto" w:fill="D9D9D9" w:themeFill="background1" w:themeFillShade="D9"/>
          </w:tcPr>
          <w:p w14:paraId="6E0F03C3" w14:textId="4B07171E" w:rsidR="00256DC8" w:rsidRPr="003D3F4A" w:rsidRDefault="00256DC8" w:rsidP="00256DC8">
            <w:pPr>
              <w:rPr>
                <w:rFonts w:ascii="Calibri" w:eastAsia="Times New Roman" w:hAnsi="Calibri" w:cs="Calibri"/>
                <w:b/>
                <w:bCs/>
                <w:lang w:val="fr-FR"/>
              </w:rPr>
            </w:pPr>
            <w:r w:rsidRPr="003D3F4A">
              <w:rPr>
                <w:b/>
                <w:lang w:val="fr-FR" w:bidi="fr-FR"/>
              </w:rPr>
              <w:t>Responsable</w:t>
            </w:r>
          </w:p>
        </w:tc>
        <w:tc>
          <w:tcPr>
            <w:tcW w:w="3232" w:type="dxa"/>
            <w:shd w:val="clear" w:color="auto" w:fill="D9D9D9" w:themeFill="background1" w:themeFillShade="D9"/>
          </w:tcPr>
          <w:p w14:paraId="511032B5" w14:textId="544B2637" w:rsidR="00256DC8" w:rsidRPr="003D3F4A" w:rsidRDefault="00256DC8" w:rsidP="00256DC8">
            <w:pPr>
              <w:rPr>
                <w:rFonts w:ascii="Calibri" w:eastAsia="Times New Roman" w:hAnsi="Calibri" w:cs="Calibri"/>
                <w:b/>
                <w:bCs/>
                <w:lang w:val="fr-FR"/>
              </w:rPr>
            </w:pPr>
            <w:r w:rsidRPr="003D3F4A">
              <w:rPr>
                <w:b/>
                <w:lang w:val="fr-FR" w:bidi="fr-FR"/>
              </w:rPr>
              <w:t>Matériel/logistique nécessaire</w:t>
            </w:r>
          </w:p>
        </w:tc>
      </w:tr>
      <w:tr w:rsidR="00256DC8" w:rsidRPr="0002004E" w14:paraId="791FCBF3" w14:textId="77777777" w:rsidTr="007B7078">
        <w:trPr>
          <w:trHeight w:val="393"/>
        </w:trPr>
        <w:tc>
          <w:tcPr>
            <w:tcW w:w="1543" w:type="dxa"/>
            <w:tcBorders>
              <w:bottom w:val="single" w:sz="4" w:space="0" w:color="auto"/>
            </w:tcBorders>
            <w:shd w:val="clear" w:color="auto" w:fill="FFFFFF" w:themeFill="background1"/>
          </w:tcPr>
          <w:p w14:paraId="51430440" w14:textId="77777777" w:rsidR="00256DC8" w:rsidRPr="003D3F4A" w:rsidRDefault="00256DC8" w:rsidP="00256DC8">
            <w:pPr>
              <w:rPr>
                <w:rFonts w:cstheme="minorHAnsi"/>
                <w:b/>
                <w:lang w:val="fr-FR"/>
              </w:rPr>
            </w:pPr>
          </w:p>
        </w:tc>
        <w:tc>
          <w:tcPr>
            <w:tcW w:w="7121" w:type="dxa"/>
            <w:tcBorders>
              <w:bottom w:val="single" w:sz="4" w:space="0" w:color="auto"/>
            </w:tcBorders>
            <w:shd w:val="clear" w:color="auto" w:fill="FFFFFF" w:themeFill="background1"/>
          </w:tcPr>
          <w:p w14:paraId="0C66DFD2" w14:textId="1E686613" w:rsidR="00256DC8" w:rsidRPr="003D3F4A" w:rsidRDefault="00256DC8" w:rsidP="00256DC8">
            <w:pPr>
              <w:rPr>
                <w:rFonts w:ascii="Calibri" w:hAnsi="Calibri" w:cs="Lucida Grande"/>
                <w:sz w:val="20"/>
                <w:szCs w:val="20"/>
                <w:lang w:val="fr-FR"/>
              </w:rPr>
            </w:pPr>
            <w:r w:rsidRPr="003D3F4A">
              <w:rPr>
                <w:sz w:val="20"/>
                <w:lang w:val="fr-FR" w:bidi="fr-FR"/>
              </w:rPr>
              <w:t>Les participants signent la feuille de présence et se voient remettre leur dossier.</w:t>
            </w:r>
          </w:p>
        </w:tc>
        <w:tc>
          <w:tcPr>
            <w:tcW w:w="1552" w:type="dxa"/>
            <w:tcBorders>
              <w:bottom w:val="single" w:sz="4" w:space="0" w:color="auto"/>
            </w:tcBorders>
            <w:shd w:val="clear" w:color="auto" w:fill="FFFFFF" w:themeFill="background1"/>
          </w:tcPr>
          <w:p w14:paraId="61A53D00" w14:textId="4F44A514" w:rsidR="00256DC8" w:rsidRPr="003D3F4A" w:rsidRDefault="00256DC8" w:rsidP="00256DC8">
            <w:pPr>
              <w:rPr>
                <w:rFonts w:ascii="Calibri" w:hAnsi="Calibri" w:cs="Lucida Grande"/>
                <w:sz w:val="20"/>
                <w:szCs w:val="20"/>
                <w:lang w:val="fr-FR"/>
              </w:rPr>
            </w:pPr>
            <w:r w:rsidRPr="003D3F4A">
              <w:rPr>
                <w:sz w:val="20"/>
                <w:lang w:val="fr-FR" w:bidi="fr-FR"/>
              </w:rPr>
              <w:t>Assistant administratif</w:t>
            </w:r>
          </w:p>
        </w:tc>
        <w:tc>
          <w:tcPr>
            <w:tcW w:w="3232" w:type="dxa"/>
            <w:shd w:val="clear" w:color="auto" w:fill="FFFFFF" w:themeFill="background1"/>
          </w:tcPr>
          <w:p w14:paraId="048B8FFF" w14:textId="075B5E49" w:rsidR="00256DC8" w:rsidRPr="003D3F4A" w:rsidRDefault="00256DC8" w:rsidP="00256DC8">
            <w:pPr>
              <w:pStyle w:val="ListParagraph"/>
              <w:numPr>
                <w:ilvl w:val="0"/>
                <w:numId w:val="5"/>
              </w:numPr>
              <w:rPr>
                <w:rFonts w:cstheme="minorHAnsi"/>
                <w:sz w:val="20"/>
                <w:szCs w:val="20"/>
                <w:lang w:val="fr-FR"/>
              </w:rPr>
            </w:pPr>
            <w:r w:rsidRPr="003D3F4A">
              <w:rPr>
                <w:sz w:val="20"/>
                <w:lang w:val="fr-FR" w:bidi="fr-FR"/>
              </w:rPr>
              <w:t xml:space="preserve">Dossiers pour les participants, badges et porte-noms en </w:t>
            </w:r>
            <w:r w:rsidRPr="003D3F4A">
              <w:rPr>
                <w:sz w:val="20"/>
                <w:highlight w:val="yellow"/>
                <w:lang w:val="fr-FR" w:bidi="fr-FR"/>
              </w:rPr>
              <w:t>X</w:t>
            </w:r>
            <w:r w:rsidRPr="003D3F4A">
              <w:rPr>
                <w:sz w:val="20"/>
                <w:lang w:val="fr-FR" w:bidi="fr-FR"/>
              </w:rPr>
              <w:t> exemplaires</w:t>
            </w:r>
          </w:p>
        </w:tc>
      </w:tr>
    </w:tbl>
    <w:p w14:paraId="53E030D2" w14:textId="77777777" w:rsidR="00410E95" w:rsidRPr="003D3F4A" w:rsidRDefault="00410E95" w:rsidP="00FB0BE6">
      <w:pPr>
        <w:spacing w:after="0" w:line="240" w:lineRule="auto"/>
        <w:rPr>
          <w:b/>
          <w:color w:val="002060"/>
          <w:lang w:val="fr-FR"/>
        </w:rPr>
      </w:pPr>
    </w:p>
    <w:tbl>
      <w:tblPr>
        <w:tblStyle w:val="TableGrid"/>
        <w:tblW w:w="0" w:type="auto"/>
        <w:tblInd w:w="108" w:type="dxa"/>
        <w:tblLayout w:type="fixed"/>
        <w:tblLook w:val="04A0" w:firstRow="1" w:lastRow="0" w:firstColumn="1" w:lastColumn="0" w:noHBand="0" w:noVBand="1"/>
      </w:tblPr>
      <w:tblGrid>
        <w:gridCol w:w="1545"/>
        <w:gridCol w:w="7162"/>
        <w:gridCol w:w="1530"/>
        <w:gridCol w:w="3217"/>
      </w:tblGrid>
      <w:tr w:rsidR="00256DC8" w:rsidRPr="003D3F4A" w14:paraId="4CB92413" w14:textId="77777777" w:rsidTr="003A514E">
        <w:trPr>
          <w:trHeight w:val="284"/>
        </w:trPr>
        <w:tc>
          <w:tcPr>
            <w:tcW w:w="1545" w:type="dxa"/>
            <w:shd w:val="clear" w:color="auto" w:fill="D9D9D9" w:themeFill="background1" w:themeFillShade="D9"/>
          </w:tcPr>
          <w:p w14:paraId="5ABDD8C1" w14:textId="30D96EDA" w:rsidR="00256DC8" w:rsidRPr="003D3F4A" w:rsidRDefault="00256DC8" w:rsidP="00256DC8">
            <w:pPr>
              <w:rPr>
                <w:rFonts w:cstheme="minorHAnsi"/>
                <w:b/>
                <w:lang w:val="fr-FR"/>
              </w:rPr>
            </w:pPr>
            <w:r w:rsidRPr="003D3F4A">
              <w:rPr>
                <w:rFonts w:cstheme="minorHAnsi"/>
                <w:b/>
                <w:lang w:val="fr-FR"/>
              </w:rPr>
              <w:t>09:00 – 10:00</w:t>
            </w:r>
          </w:p>
        </w:tc>
        <w:tc>
          <w:tcPr>
            <w:tcW w:w="7162" w:type="dxa"/>
            <w:shd w:val="clear" w:color="auto" w:fill="D9D9D9" w:themeFill="background1" w:themeFillShade="D9"/>
          </w:tcPr>
          <w:p w14:paraId="4031569B" w14:textId="2DF0DEC9" w:rsidR="00256DC8" w:rsidRPr="003D3F4A" w:rsidRDefault="006F69F1" w:rsidP="00256DC8">
            <w:pPr>
              <w:rPr>
                <w:rFonts w:cstheme="minorHAnsi"/>
                <w:b/>
                <w:lang w:val="fr-FR"/>
              </w:rPr>
            </w:pPr>
            <w:r w:rsidRPr="003D3F4A">
              <w:rPr>
                <w:b/>
                <w:lang w:val="fr-FR" w:bidi="fr-FR"/>
              </w:rPr>
              <w:t>SESSION</w:t>
            </w:r>
            <w:r w:rsidR="00256DC8" w:rsidRPr="003D3F4A">
              <w:rPr>
                <w:b/>
                <w:lang w:val="fr-FR" w:bidi="fr-FR"/>
              </w:rPr>
              <w:t xml:space="preserve"> D’OUVERTURE</w:t>
            </w:r>
          </w:p>
        </w:tc>
        <w:tc>
          <w:tcPr>
            <w:tcW w:w="1530" w:type="dxa"/>
            <w:shd w:val="clear" w:color="auto" w:fill="D9D9D9" w:themeFill="background1" w:themeFillShade="D9"/>
          </w:tcPr>
          <w:p w14:paraId="3FD440C4" w14:textId="461A9483" w:rsidR="00256DC8" w:rsidRPr="003D3F4A" w:rsidRDefault="00256DC8" w:rsidP="00256DC8">
            <w:pPr>
              <w:rPr>
                <w:rFonts w:cstheme="minorHAnsi"/>
                <w:b/>
                <w:lang w:val="fr-FR"/>
              </w:rPr>
            </w:pPr>
            <w:r w:rsidRPr="003D3F4A">
              <w:rPr>
                <w:b/>
                <w:lang w:val="fr-FR" w:bidi="fr-FR"/>
              </w:rPr>
              <w:t>Responsable</w:t>
            </w:r>
          </w:p>
        </w:tc>
        <w:tc>
          <w:tcPr>
            <w:tcW w:w="3217" w:type="dxa"/>
            <w:shd w:val="clear" w:color="auto" w:fill="D9D9D9" w:themeFill="background1" w:themeFillShade="D9"/>
          </w:tcPr>
          <w:p w14:paraId="4CC56B7B" w14:textId="5EEC4985" w:rsidR="00256DC8" w:rsidRPr="003D3F4A" w:rsidRDefault="00256DC8" w:rsidP="00256DC8">
            <w:pPr>
              <w:rPr>
                <w:rFonts w:ascii="Calibri" w:eastAsia="Times New Roman" w:hAnsi="Calibri" w:cs="Calibri"/>
                <w:b/>
                <w:bCs/>
                <w:lang w:val="fr-FR"/>
              </w:rPr>
            </w:pPr>
            <w:r w:rsidRPr="003D3F4A">
              <w:rPr>
                <w:b/>
                <w:lang w:val="fr-FR" w:bidi="fr-FR"/>
              </w:rPr>
              <w:t>Matériel/logistique nécessaire</w:t>
            </w:r>
          </w:p>
        </w:tc>
      </w:tr>
      <w:tr w:rsidR="00256DC8" w:rsidRPr="0002004E" w14:paraId="1931EC33" w14:textId="77777777" w:rsidTr="003A514E">
        <w:trPr>
          <w:trHeight w:val="402"/>
        </w:trPr>
        <w:tc>
          <w:tcPr>
            <w:tcW w:w="1545" w:type="dxa"/>
            <w:shd w:val="clear" w:color="auto" w:fill="auto"/>
          </w:tcPr>
          <w:p w14:paraId="57AE69CA" w14:textId="675ACF24" w:rsidR="00256DC8" w:rsidRPr="003D3F4A" w:rsidRDefault="00256DC8" w:rsidP="00256DC8">
            <w:pPr>
              <w:rPr>
                <w:rFonts w:cstheme="minorHAnsi"/>
                <w:b/>
                <w:sz w:val="20"/>
                <w:szCs w:val="20"/>
                <w:lang w:val="fr-FR"/>
              </w:rPr>
            </w:pPr>
            <w:r w:rsidRPr="003D3F4A">
              <w:rPr>
                <w:b/>
                <w:sz w:val="20"/>
                <w:lang w:val="fr-FR" w:bidi="fr-FR"/>
              </w:rPr>
              <w:t>Méthodologie/Description</w:t>
            </w:r>
          </w:p>
        </w:tc>
        <w:tc>
          <w:tcPr>
            <w:tcW w:w="7162" w:type="dxa"/>
            <w:shd w:val="clear" w:color="auto" w:fill="auto"/>
          </w:tcPr>
          <w:p w14:paraId="591D5155" w14:textId="00196312" w:rsidR="00256DC8" w:rsidRPr="003D3F4A" w:rsidRDefault="00256DC8" w:rsidP="00256DC8">
            <w:pPr>
              <w:rPr>
                <w:rFonts w:cstheme="minorHAnsi"/>
                <w:bCs/>
                <w:sz w:val="20"/>
                <w:szCs w:val="20"/>
                <w:lang w:val="fr-FR"/>
              </w:rPr>
            </w:pPr>
            <w:r w:rsidRPr="003D3F4A">
              <w:rPr>
                <w:rFonts w:cstheme="minorHAnsi"/>
                <w:bCs/>
                <w:sz w:val="20"/>
                <w:szCs w:val="20"/>
                <w:lang w:val="fr-FR"/>
              </w:rPr>
              <w:t>Allocution d'ouverture des officiels, suivie d'introductions et présentation des objectifs et du contenu de la formation, et photo de groupe</w:t>
            </w:r>
          </w:p>
        </w:tc>
        <w:tc>
          <w:tcPr>
            <w:tcW w:w="1530" w:type="dxa"/>
            <w:shd w:val="clear" w:color="auto" w:fill="auto"/>
          </w:tcPr>
          <w:p w14:paraId="54C619BF" w14:textId="77777777" w:rsidR="00256DC8" w:rsidRPr="003D3F4A" w:rsidRDefault="00256DC8" w:rsidP="00256DC8">
            <w:pPr>
              <w:rPr>
                <w:rFonts w:cstheme="minorHAnsi"/>
                <w:sz w:val="20"/>
                <w:szCs w:val="20"/>
                <w:lang w:val="fr-FR"/>
              </w:rPr>
            </w:pPr>
          </w:p>
        </w:tc>
        <w:tc>
          <w:tcPr>
            <w:tcW w:w="3217" w:type="dxa"/>
            <w:shd w:val="clear" w:color="auto" w:fill="auto"/>
          </w:tcPr>
          <w:p w14:paraId="4ED6957E" w14:textId="77777777" w:rsidR="00256DC8" w:rsidRPr="003D3F4A" w:rsidRDefault="00256DC8" w:rsidP="00256DC8">
            <w:pPr>
              <w:rPr>
                <w:rFonts w:ascii="Calibri" w:hAnsi="Calibri" w:cs="Lucida Grande"/>
                <w:sz w:val="20"/>
                <w:szCs w:val="20"/>
                <w:lang w:val="fr-FR"/>
              </w:rPr>
            </w:pPr>
          </w:p>
        </w:tc>
      </w:tr>
      <w:tr w:rsidR="00256DC8" w:rsidRPr="0002004E" w14:paraId="4AED0795" w14:textId="77777777" w:rsidTr="003A514E">
        <w:trPr>
          <w:trHeight w:val="402"/>
        </w:trPr>
        <w:tc>
          <w:tcPr>
            <w:tcW w:w="1545" w:type="dxa"/>
            <w:shd w:val="clear" w:color="auto" w:fill="auto"/>
          </w:tcPr>
          <w:p w14:paraId="75A9D74C" w14:textId="4B826F3F" w:rsidR="00256DC8" w:rsidRPr="003D3F4A" w:rsidRDefault="00256DC8" w:rsidP="00256DC8">
            <w:pPr>
              <w:rPr>
                <w:rFonts w:cstheme="minorHAnsi"/>
                <w:b/>
                <w:sz w:val="20"/>
                <w:szCs w:val="20"/>
                <w:lang w:val="fr-FR"/>
              </w:rPr>
            </w:pPr>
            <w:r w:rsidRPr="003D3F4A">
              <w:rPr>
                <w:b/>
                <w:sz w:val="20"/>
                <w:lang w:val="fr-FR" w:bidi="fr-FR"/>
              </w:rPr>
              <w:t>Description</w:t>
            </w:r>
          </w:p>
        </w:tc>
        <w:tc>
          <w:tcPr>
            <w:tcW w:w="7162" w:type="dxa"/>
            <w:shd w:val="clear" w:color="auto" w:fill="auto"/>
          </w:tcPr>
          <w:p w14:paraId="1A0511BB" w14:textId="4B9682BB" w:rsidR="0056140A" w:rsidRPr="003D3F4A" w:rsidRDefault="0056140A" w:rsidP="0056140A">
            <w:pPr>
              <w:numPr>
                <w:ilvl w:val="0"/>
                <w:numId w:val="5"/>
              </w:numPr>
              <w:rPr>
                <w:rFonts w:ascii="Calibri" w:hAnsi="Calibri" w:cs="Calibri"/>
                <w:sz w:val="20"/>
                <w:szCs w:val="20"/>
                <w:lang w:val="fr-FR"/>
              </w:rPr>
            </w:pPr>
            <w:r w:rsidRPr="003D3F4A">
              <w:rPr>
                <w:rFonts w:ascii="Calibri" w:hAnsi="Calibri" w:cs="Calibri"/>
                <w:sz w:val="20"/>
                <w:szCs w:val="20"/>
                <w:lang w:val="fr-FR"/>
              </w:rPr>
              <w:t xml:space="preserve">Accueil par les représentants du </w:t>
            </w:r>
            <w:proofErr w:type="gramStart"/>
            <w:r w:rsidRPr="003D3F4A">
              <w:rPr>
                <w:rFonts w:ascii="Calibri" w:hAnsi="Calibri" w:cs="Calibri"/>
                <w:sz w:val="20"/>
                <w:szCs w:val="20"/>
                <w:lang w:val="fr-FR"/>
              </w:rPr>
              <w:t>Ministère</w:t>
            </w:r>
            <w:proofErr w:type="gramEnd"/>
            <w:r w:rsidRPr="003D3F4A">
              <w:rPr>
                <w:rFonts w:ascii="Calibri" w:hAnsi="Calibri" w:cs="Calibri"/>
                <w:sz w:val="20"/>
                <w:szCs w:val="20"/>
                <w:lang w:val="fr-FR"/>
              </w:rPr>
              <w:t xml:space="preserve"> de la Santé et de l'OMS</w:t>
            </w:r>
          </w:p>
          <w:p w14:paraId="4F85F64B" w14:textId="0206B2CB" w:rsidR="0056140A" w:rsidRPr="003D3F4A" w:rsidRDefault="0056140A" w:rsidP="0056140A">
            <w:pPr>
              <w:numPr>
                <w:ilvl w:val="0"/>
                <w:numId w:val="5"/>
              </w:numPr>
              <w:rPr>
                <w:rFonts w:ascii="Calibri" w:hAnsi="Calibri" w:cs="Calibri"/>
                <w:sz w:val="20"/>
                <w:szCs w:val="20"/>
                <w:lang w:val="fr-FR"/>
              </w:rPr>
            </w:pPr>
            <w:r w:rsidRPr="003D3F4A">
              <w:rPr>
                <w:rFonts w:ascii="Calibri" w:hAnsi="Calibri" w:cs="Calibri"/>
                <w:sz w:val="20"/>
                <w:szCs w:val="20"/>
                <w:lang w:val="fr-FR"/>
              </w:rPr>
              <w:t>Présentations</w:t>
            </w:r>
          </w:p>
          <w:p w14:paraId="61468066" w14:textId="34817E5A" w:rsidR="0056140A" w:rsidRPr="003D3F4A" w:rsidRDefault="0056140A" w:rsidP="0056140A">
            <w:pPr>
              <w:numPr>
                <w:ilvl w:val="0"/>
                <w:numId w:val="5"/>
              </w:numPr>
              <w:rPr>
                <w:rFonts w:ascii="Calibri" w:hAnsi="Calibri" w:cs="Calibri"/>
                <w:sz w:val="20"/>
                <w:szCs w:val="20"/>
                <w:lang w:val="fr-FR"/>
              </w:rPr>
            </w:pPr>
            <w:r w:rsidRPr="003D3F4A">
              <w:rPr>
                <w:rFonts w:ascii="Calibri" w:hAnsi="Calibri" w:cs="Calibri"/>
                <w:sz w:val="20"/>
                <w:szCs w:val="20"/>
                <w:lang w:val="fr-FR"/>
              </w:rPr>
              <w:t>Décrire la structure et le contenu du TOT</w:t>
            </w:r>
          </w:p>
          <w:p w14:paraId="68B8AB22" w14:textId="3025FC98" w:rsidR="0056140A" w:rsidRPr="003D3F4A" w:rsidRDefault="0056140A" w:rsidP="0056140A">
            <w:pPr>
              <w:numPr>
                <w:ilvl w:val="0"/>
                <w:numId w:val="5"/>
              </w:numPr>
              <w:rPr>
                <w:rFonts w:ascii="Calibri" w:hAnsi="Calibri" w:cs="Calibri"/>
                <w:sz w:val="20"/>
                <w:szCs w:val="20"/>
                <w:lang w:val="fr-FR"/>
              </w:rPr>
            </w:pPr>
            <w:r w:rsidRPr="003D3F4A">
              <w:rPr>
                <w:rFonts w:ascii="Calibri" w:hAnsi="Calibri" w:cs="Calibri"/>
                <w:sz w:val="20"/>
                <w:szCs w:val="20"/>
                <w:lang w:val="fr-FR"/>
              </w:rPr>
              <w:t>Présenter l'agenda et le déroulement de la formation</w:t>
            </w:r>
          </w:p>
          <w:p w14:paraId="0F8A2EA4" w14:textId="1944BDFC" w:rsidR="0056140A" w:rsidRPr="003D3F4A" w:rsidRDefault="0056140A" w:rsidP="0056140A">
            <w:pPr>
              <w:numPr>
                <w:ilvl w:val="0"/>
                <w:numId w:val="5"/>
              </w:numPr>
              <w:rPr>
                <w:rFonts w:ascii="Calibri" w:hAnsi="Calibri" w:cs="Calibri"/>
                <w:sz w:val="20"/>
                <w:szCs w:val="20"/>
                <w:lang w:val="fr-FR"/>
              </w:rPr>
            </w:pPr>
            <w:r w:rsidRPr="003D3F4A">
              <w:rPr>
                <w:rFonts w:ascii="Calibri" w:hAnsi="Calibri" w:cs="Calibri"/>
                <w:sz w:val="20"/>
                <w:szCs w:val="20"/>
                <w:lang w:val="fr-FR"/>
              </w:rPr>
              <w:t>Identifier les bénévoles pour les tâches quotidiennes</w:t>
            </w:r>
          </w:p>
          <w:p w14:paraId="432C03A6" w14:textId="13ED3396" w:rsidR="0056140A" w:rsidRPr="003D3F4A" w:rsidRDefault="0056140A" w:rsidP="0056140A">
            <w:pPr>
              <w:numPr>
                <w:ilvl w:val="0"/>
                <w:numId w:val="5"/>
              </w:numPr>
              <w:rPr>
                <w:rFonts w:ascii="Calibri" w:hAnsi="Calibri" w:cs="Calibri"/>
                <w:sz w:val="20"/>
                <w:szCs w:val="20"/>
                <w:lang w:val="fr-FR"/>
              </w:rPr>
            </w:pPr>
            <w:r w:rsidRPr="003D3F4A">
              <w:rPr>
                <w:rFonts w:ascii="Calibri" w:hAnsi="Calibri" w:cs="Calibri"/>
                <w:sz w:val="20"/>
                <w:szCs w:val="20"/>
                <w:lang w:val="fr-FR"/>
              </w:rPr>
              <w:t>Introduire les règles de base et les informations d'entretien ménager</w:t>
            </w:r>
          </w:p>
          <w:p w14:paraId="0A94C861" w14:textId="031AC249" w:rsidR="0056140A" w:rsidRPr="003D3F4A" w:rsidRDefault="0056140A" w:rsidP="0056140A">
            <w:pPr>
              <w:numPr>
                <w:ilvl w:val="0"/>
                <w:numId w:val="5"/>
              </w:numPr>
              <w:rPr>
                <w:rFonts w:ascii="Calibri" w:hAnsi="Calibri" w:cs="Calibri"/>
                <w:sz w:val="20"/>
                <w:szCs w:val="20"/>
                <w:lang w:val="fr-FR"/>
              </w:rPr>
            </w:pPr>
            <w:r w:rsidRPr="003D3F4A">
              <w:rPr>
                <w:rFonts w:ascii="Calibri" w:hAnsi="Calibri" w:cs="Calibri"/>
                <w:sz w:val="20"/>
                <w:szCs w:val="20"/>
                <w:lang w:val="fr-FR"/>
              </w:rPr>
              <w:t>Attribuer des responsabilités aux participants pour la semaine (résumé de la veille, évaluations quotidiennes)</w:t>
            </w:r>
          </w:p>
          <w:p w14:paraId="31970668" w14:textId="58E4C494" w:rsidR="00256DC8" w:rsidRPr="003D3F4A" w:rsidRDefault="0056140A" w:rsidP="0056140A">
            <w:pPr>
              <w:pStyle w:val="ListParagraph"/>
              <w:numPr>
                <w:ilvl w:val="0"/>
                <w:numId w:val="5"/>
              </w:numPr>
              <w:rPr>
                <w:rFonts w:ascii="Calibri" w:hAnsi="Calibri" w:cs="Calibri"/>
                <w:sz w:val="20"/>
                <w:szCs w:val="20"/>
                <w:lang w:val="fr-FR"/>
              </w:rPr>
            </w:pPr>
            <w:r w:rsidRPr="003D3F4A">
              <w:rPr>
                <w:rFonts w:ascii="Calibri" w:hAnsi="Calibri" w:cs="Calibri"/>
                <w:sz w:val="20"/>
                <w:szCs w:val="20"/>
                <w:lang w:val="fr-FR"/>
              </w:rPr>
              <w:t>Photo de groupe</w:t>
            </w:r>
          </w:p>
        </w:tc>
        <w:tc>
          <w:tcPr>
            <w:tcW w:w="1530" w:type="dxa"/>
            <w:shd w:val="clear" w:color="auto" w:fill="auto"/>
          </w:tcPr>
          <w:p w14:paraId="1D68C298" w14:textId="77777777" w:rsidR="0056140A" w:rsidRPr="003D3F4A" w:rsidRDefault="0056140A" w:rsidP="0056140A">
            <w:pPr>
              <w:rPr>
                <w:rFonts w:cstheme="minorHAnsi"/>
                <w:sz w:val="20"/>
                <w:szCs w:val="20"/>
                <w:lang w:val="fr-FR"/>
              </w:rPr>
            </w:pPr>
            <w:r w:rsidRPr="003D3F4A">
              <w:rPr>
                <w:sz w:val="20"/>
                <w:lang w:val="fr-FR" w:bidi="fr-FR"/>
              </w:rPr>
              <w:t>Ministère de la santé, bureau de pays de l’OMS</w:t>
            </w:r>
          </w:p>
          <w:p w14:paraId="56FDF4EB" w14:textId="77777777" w:rsidR="0056140A" w:rsidRPr="003D3F4A" w:rsidRDefault="0056140A" w:rsidP="0056140A">
            <w:pPr>
              <w:rPr>
                <w:rFonts w:cstheme="minorHAnsi"/>
                <w:sz w:val="20"/>
                <w:szCs w:val="20"/>
                <w:lang w:val="fr-FR"/>
              </w:rPr>
            </w:pPr>
            <w:r w:rsidRPr="003D3F4A">
              <w:rPr>
                <w:sz w:val="20"/>
                <w:lang w:val="fr-FR" w:bidi="fr-FR"/>
              </w:rPr>
              <w:t>Coordonnateur de la formation</w:t>
            </w:r>
          </w:p>
          <w:p w14:paraId="09DD8100" w14:textId="67A9C1F2" w:rsidR="00256DC8" w:rsidRPr="003D3F4A" w:rsidRDefault="0056140A" w:rsidP="0056140A">
            <w:pPr>
              <w:rPr>
                <w:rFonts w:cstheme="minorHAnsi"/>
                <w:sz w:val="20"/>
                <w:szCs w:val="20"/>
                <w:lang w:val="fr-FR"/>
              </w:rPr>
            </w:pPr>
            <w:r w:rsidRPr="003D3F4A">
              <w:rPr>
                <w:sz w:val="20"/>
                <w:lang w:val="fr-FR" w:bidi="fr-FR"/>
              </w:rPr>
              <w:t>Assistant administratif</w:t>
            </w:r>
          </w:p>
        </w:tc>
        <w:tc>
          <w:tcPr>
            <w:tcW w:w="3217" w:type="dxa"/>
            <w:shd w:val="clear" w:color="auto" w:fill="auto"/>
          </w:tcPr>
          <w:p w14:paraId="59C2AF7B" w14:textId="596F437A" w:rsidR="00256DC8" w:rsidRPr="0002004E" w:rsidRDefault="00256DC8" w:rsidP="00256DC8">
            <w:pPr>
              <w:pStyle w:val="ListParagraph"/>
              <w:numPr>
                <w:ilvl w:val="0"/>
                <w:numId w:val="5"/>
              </w:numPr>
              <w:rPr>
                <w:rFonts w:ascii="Calibri" w:hAnsi="Calibri" w:cs="Lucida Grande"/>
                <w:sz w:val="20"/>
                <w:szCs w:val="20"/>
              </w:rPr>
            </w:pPr>
            <w:r w:rsidRPr="003D3F4A">
              <w:rPr>
                <w:rFonts w:ascii="Calibri" w:hAnsi="Calibri" w:cs="Lucida Grande"/>
                <w:sz w:val="20"/>
                <w:szCs w:val="20"/>
                <w:lang w:val="fr-FR"/>
              </w:rPr>
              <w:t xml:space="preserve"> </w:t>
            </w:r>
            <w:r w:rsidRPr="0002004E">
              <w:rPr>
                <w:rFonts w:ascii="Calibri" w:hAnsi="Calibri" w:cs="Lucida Grande"/>
                <w:sz w:val="20"/>
                <w:szCs w:val="20"/>
              </w:rPr>
              <w:t xml:space="preserve">PPT </w:t>
            </w:r>
            <w:r w:rsidR="0056140A" w:rsidRPr="0002004E">
              <w:rPr>
                <w:rFonts w:ascii="Calibri" w:hAnsi="Calibri" w:cs="Lucida Grande"/>
                <w:sz w:val="20"/>
                <w:szCs w:val="20"/>
              </w:rPr>
              <w:t>0_RRT_TOT_opening_V1_Jan_2023_fr</w:t>
            </w:r>
          </w:p>
          <w:p w14:paraId="4E46FED0" w14:textId="170582B0" w:rsidR="0056140A" w:rsidRPr="003D3F4A" w:rsidRDefault="0056140A" w:rsidP="0056140A">
            <w:pPr>
              <w:pStyle w:val="ListParagraph"/>
              <w:numPr>
                <w:ilvl w:val="0"/>
                <w:numId w:val="5"/>
              </w:numPr>
              <w:rPr>
                <w:rFonts w:cstheme="minorHAnsi"/>
                <w:sz w:val="20"/>
                <w:szCs w:val="20"/>
                <w:lang w:val="fr-FR"/>
              </w:rPr>
            </w:pPr>
            <w:r w:rsidRPr="003D3F4A">
              <w:rPr>
                <w:rFonts w:cstheme="minorHAnsi"/>
                <w:sz w:val="20"/>
                <w:szCs w:val="20"/>
                <w:lang w:val="fr-FR"/>
              </w:rPr>
              <w:t>Salle plénière, ordinateur portable, projecteur, microphones</w:t>
            </w:r>
          </w:p>
          <w:p w14:paraId="0B6ECE91" w14:textId="77777777" w:rsidR="0056140A" w:rsidRPr="003D3F4A" w:rsidRDefault="0056140A" w:rsidP="00563B32">
            <w:pPr>
              <w:rPr>
                <w:rFonts w:cstheme="minorHAnsi"/>
                <w:b/>
                <w:bCs/>
                <w:sz w:val="20"/>
                <w:szCs w:val="20"/>
                <w:lang w:val="fr-FR"/>
              </w:rPr>
            </w:pPr>
            <w:r w:rsidRPr="003D3F4A">
              <w:rPr>
                <w:rFonts w:cstheme="minorHAnsi"/>
                <w:b/>
                <w:bCs/>
                <w:sz w:val="20"/>
                <w:szCs w:val="20"/>
                <w:lang w:val="fr-FR"/>
              </w:rPr>
              <w:t>Aménagement de la salle</w:t>
            </w:r>
          </w:p>
          <w:p w14:paraId="7B1760E4" w14:textId="054D8EE0" w:rsidR="00256DC8" w:rsidRPr="003D3F4A" w:rsidRDefault="0056140A" w:rsidP="0056140A">
            <w:pPr>
              <w:pStyle w:val="ListParagraph"/>
              <w:ind w:left="360"/>
              <w:rPr>
                <w:rFonts w:cstheme="minorHAnsi"/>
                <w:sz w:val="20"/>
                <w:szCs w:val="20"/>
                <w:lang w:val="fr-FR"/>
              </w:rPr>
            </w:pPr>
            <w:r w:rsidRPr="003D3F4A">
              <w:rPr>
                <w:rFonts w:cstheme="minorHAnsi"/>
                <w:sz w:val="20"/>
                <w:szCs w:val="20"/>
                <w:lang w:val="fr-FR"/>
              </w:rPr>
              <w:t>:Salle plénière, 1 table par équipe</w:t>
            </w:r>
          </w:p>
        </w:tc>
      </w:tr>
    </w:tbl>
    <w:p w14:paraId="7EBB8822" w14:textId="34F74414" w:rsidR="00BE36EC" w:rsidRPr="003D3F4A" w:rsidRDefault="00BE36EC" w:rsidP="00FB0BE6">
      <w:pPr>
        <w:spacing w:after="0" w:line="240" w:lineRule="auto"/>
        <w:rPr>
          <w:lang w:val="fr-FR"/>
        </w:rPr>
      </w:pPr>
    </w:p>
    <w:tbl>
      <w:tblPr>
        <w:tblStyle w:val="TableGrid"/>
        <w:tblW w:w="0" w:type="auto"/>
        <w:tblInd w:w="175"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002060"/>
        <w:tblLook w:val="04A0" w:firstRow="1" w:lastRow="0" w:firstColumn="1" w:lastColumn="0" w:noHBand="0" w:noVBand="1"/>
      </w:tblPr>
      <w:tblGrid>
        <w:gridCol w:w="13387"/>
      </w:tblGrid>
      <w:tr w:rsidR="00A646CB" w:rsidRPr="0002004E" w14:paraId="53A69E2A" w14:textId="77777777" w:rsidTr="002F099B">
        <w:tc>
          <w:tcPr>
            <w:tcW w:w="13387" w:type="dxa"/>
            <w:shd w:val="clear" w:color="auto" w:fill="002060"/>
          </w:tcPr>
          <w:p w14:paraId="2B6EC5CA" w14:textId="40869FE6" w:rsidR="00A646CB" w:rsidRPr="003D3F4A" w:rsidRDefault="0056140A" w:rsidP="0056140A">
            <w:pPr>
              <w:jc w:val="center"/>
              <w:rPr>
                <w:b/>
                <w:bCs/>
                <w:lang w:val="fr-FR"/>
              </w:rPr>
            </w:pPr>
            <w:r w:rsidRPr="003D3F4A">
              <w:rPr>
                <w:b/>
                <w:bCs/>
                <w:lang w:val="fr-FR"/>
              </w:rPr>
              <w:t>MODULE 1: EIR DANS LE CONTEXTE</w:t>
            </w:r>
          </w:p>
        </w:tc>
      </w:tr>
    </w:tbl>
    <w:p w14:paraId="1B13550B" w14:textId="77777777" w:rsidR="00A646CB" w:rsidRPr="003D3F4A" w:rsidRDefault="00A646CB" w:rsidP="00FB0BE6">
      <w:pPr>
        <w:spacing w:after="0" w:line="240" w:lineRule="auto"/>
        <w:rPr>
          <w:lang w:val="fr-FR"/>
        </w:rPr>
      </w:pPr>
    </w:p>
    <w:tbl>
      <w:tblPr>
        <w:tblStyle w:val="TableGrid"/>
        <w:tblW w:w="0" w:type="auto"/>
        <w:tblInd w:w="108" w:type="dxa"/>
        <w:tblLayout w:type="fixed"/>
        <w:tblLook w:val="04A0" w:firstRow="1" w:lastRow="0" w:firstColumn="1" w:lastColumn="0" w:noHBand="0" w:noVBand="1"/>
      </w:tblPr>
      <w:tblGrid>
        <w:gridCol w:w="1588"/>
        <w:gridCol w:w="7029"/>
        <w:gridCol w:w="1620"/>
        <w:gridCol w:w="3217"/>
      </w:tblGrid>
      <w:tr w:rsidR="003D3F4A" w:rsidRPr="003D3F4A" w14:paraId="1BBF46B6" w14:textId="77777777" w:rsidTr="66E78A3B">
        <w:trPr>
          <w:trHeight w:val="284"/>
        </w:trPr>
        <w:tc>
          <w:tcPr>
            <w:tcW w:w="1588" w:type="dxa"/>
            <w:shd w:val="clear" w:color="auto" w:fill="D9D9D9" w:themeFill="background1" w:themeFillShade="D9"/>
          </w:tcPr>
          <w:p w14:paraId="74DC4EDF" w14:textId="6F0041EC" w:rsidR="003D3F4A" w:rsidRPr="003D3F4A" w:rsidRDefault="5B50D96E" w:rsidP="66E78A3B">
            <w:pPr>
              <w:rPr>
                <w:b/>
                <w:bCs/>
                <w:lang w:val="fr-FR"/>
              </w:rPr>
            </w:pPr>
            <w:r w:rsidRPr="66E78A3B">
              <w:rPr>
                <w:b/>
                <w:bCs/>
                <w:lang w:val="fr-FR"/>
              </w:rPr>
              <w:t>10 :</w:t>
            </w:r>
            <w:r w:rsidR="269CA34D" w:rsidRPr="66E78A3B">
              <w:rPr>
                <w:b/>
                <w:bCs/>
                <w:lang w:val="fr-FR"/>
              </w:rPr>
              <w:t xml:space="preserve">00 – </w:t>
            </w:r>
            <w:r w:rsidR="7EF71BF9" w:rsidRPr="66E78A3B">
              <w:rPr>
                <w:b/>
                <w:bCs/>
                <w:lang w:val="fr-FR"/>
              </w:rPr>
              <w:t>10 :</w:t>
            </w:r>
            <w:r w:rsidR="269CA34D" w:rsidRPr="66E78A3B">
              <w:rPr>
                <w:b/>
                <w:bCs/>
                <w:lang w:val="fr-FR"/>
              </w:rPr>
              <w:t>30</w:t>
            </w:r>
          </w:p>
        </w:tc>
        <w:tc>
          <w:tcPr>
            <w:tcW w:w="7029" w:type="dxa"/>
            <w:shd w:val="clear" w:color="auto" w:fill="D9D9D9" w:themeFill="background1" w:themeFillShade="D9"/>
          </w:tcPr>
          <w:p w14:paraId="42CAA86A" w14:textId="4B5D5F79" w:rsidR="003D3F4A" w:rsidRPr="003D3F4A" w:rsidRDefault="269CA34D" w:rsidP="66E78A3B">
            <w:pPr>
              <w:rPr>
                <w:b/>
                <w:bCs/>
                <w:lang w:val="fr-FR"/>
              </w:rPr>
            </w:pPr>
            <w:r w:rsidRPr="66E78A3B">
              <w:rPr>
                <w:b/>
                <w:bCs/>
                <w:lang w:val="fr-FR" w:bidi="fr-FR"/>
              </w:rPr>
              <w:t xml:space="preserve">1.1 Mise en place et gestion </w:t>
            </w:r>
            <w:r w:rsidR="2717B45E" w:rsidRPr="66E78A3B">
              <w:rPr>
                <w:b/>
                <w:bCs/>
                <w:lang w:val="fr-FR" w:bidi="fr-FR"/>
              </w:rPr>
              <w:t>des EIR</w:t>
            </w:r>
            <w:r w:rsidRPr="66E78A3B">
              <w:rPr>
                <w:b/>
                <w:bCs/>
                <w:lang w:val="fr-FR" w:bidi="fr-FR"/>
              </w:rPr>
              <w:t xml:space="preserve"> </w:t>
            </w:r>
            <w:r w:rsidRPr="66E78A3B">
              <w:rPr>
                <w:sz w:val="20"/>
                <w:szCs w:val="20"/>
                <w:lang w:val="fr-FR" w:bidi="fr-FR"/>
              </w:rPr>
              <w:t>[</w:t>
            </w:r>
            <w:r w:rsidRPr="66E78A3B">
              <w:rPr>
                <w:sz w:val="20"/>
                <w:szCs w:val="20"/>
                <w:highlight w:val="yellow"/>
                <w:lang w:val="fr-FR" w:bidi="fr-FR"/>
              </w:rPr>
              <w:t>en/à/au(x) nom du pays</w:t>
            </w:r>
            <w:r w:rsidRPr="66E78A3B">
              <w:rPr>
                <w:sz w:val="20"/>
                <w:szCs w:val="20"/>
                <w:lang w:val="fr-FR" w:bidi="fr-FR"/>
              </w:rPr>
              <w:t>]</w:t>
            </w:r>
          </w:p>
        </w:tc>
        <w:tc>
          <w:tcPr>
            <w:tcW w:w="1620" w:type="dxa"/>
            <w:shd w:val="clear" w:color="auto" w:fill="D9D9D9" w:themeFill="background1" w:themeFillShade="D9"/>
          </w:tcPr>
          <w:p w14:paraId="73ABB775" w14:textId="34612926" w:rsidR="003D3F4A" w:rsidRPr="003D3F4A" w:rsidRDefault="003D3F4A" w:rsidP="003D3F4A">
            <w:pPr>
              <w:rPr>
                <w:rFonts w:cstheme="minorHAnsi"/>
                <w:b/>
                <w:lang w:val="fr-FR"/>
              </w:rPr>
            </w:pPr>
            <w:r w:rsidRPr="003D3F4A">
              <w:rPr>
                <w:b/>
                <w:lang w:val="fr-FR" w:bidi="fr-FR"/>
              </w:rPr>
              <w:t>Responsable</w:t>
            </w:r>
          </w:p>
        </w:tc>
        <w:tc>
          <w:tcPr>
            <w:tcW w:w="3217" w:type="dxa"/>
            <w:shd w:val="clear" w:color="auto" w:fill="D9D9D9" w:themeFill="background1" w:themeFillShade="D9"/>
          </w:tcPr>
          <w:p w14:paraId="1DA9F240" w14:textId="209A0394" w:rsidR="003D3F4A" w:rsidRPr="003D3F4A" w:rsidRDefault="003D3F4A" w:rsidP="003D3F4A">
            <w:pPr>
              <w:rPr>
                <w:rFonts w:ascii="Calibri" w:eastAsia="Times New Roman" w:hAnsi="Calibri" w:cs="Calibri"/>
                <w:b/>
                <w:bCs/>
                <w:lang w:val="fr-FR"/>
              </w:rPr>
            </w:pPr>
            <w:r w:rsidRPr="003D3F4A">
              <w:rPr>
                <w:b/>
                <w:lang w:val="fr-FR" w:bidi="fr-FR"/>
              </w:rPr>
              <w:t>Matériel/logistique nécessaire</w:t>
            </w:r>
          </w:p>
        </w:tc>
      </w:tr>
      <w:tr w:rsidR="000A39CA" w:rsidRPr="003D3F4A" w14:paraId="686316BE" w14:textId="77777777" w:rsidTr="66E78A3B">
        <w:trPr>
          <w:trHeight w:val="402"/>
        </w:trPr>
        <w:tc>
          <w:tcPr>
            <w:tcW w:w="1588" w:type="dxa"/>
            <w:shd w:val="clear" w:color="auto" w:fill="auto"/>
          </w:tcPr>
          <w:p w14:paraId="14087635" w14:textId="7CB3EAD3" w:rsidR="007E3CB3" w:rsidRPr="003D3F4A" w:rsidRDefault="0056140A" w:rsidP="008D2A25">
            <w:pPr>
              <w:rPr>
                <w:rFonts w:cstheme="minorHAnsi"/>
                <w:b/>
                <w:sz w:val="20"/>
                <w:szCs w:val="20"/>
                <w:lang w:val="fr-FR"/>
              </w:rPr>
            </w:pPr>
            <w:r w:rsidRPr="003D3F4A">
              <w:rPr>
                <w:b/>
                <w:sz w:val="20"/>
                <w:lang w:val="fr-FR" w:bidi="fr-FR"/>
              </w:rPr>
              <w:t>Méthodologie/Description</w:t>
            </w:r>
          </w:p>
        </w:tc>
        <w:tc>
          <w:tcPr>
            <w:tcW w:w="7029" w:type="dxa"/>
            <w:shd w:val="clear" w:color="auto" w:fill="auto"/>
          </w:tcPr>
          <w:p w14:paraId="23AB8AAD" w14:textId="5FB446B8" w:rsidR="007E3CB3" w:rsidRPr="003D3F4A" w:rsidRDefault="0056140A" w:rsidP="0056140A">
            <w:pPr>
              <w:numPr>
                <w:ilvl w:val="0"/>
                <w:numId w:val="5"/>
              </w:numPr>
              <w:rPr>
                <w:rFonts w:ascii="Calibri" w:hAnsi="Calibri" w:cs="Calibri"/>
                <w:sz w:val="20"/>
                <w:szCs w:val="20"/>
                <w:lang w:val="fr-FR"/>
              </w:rPr>
            </w:pPr>
            <w:r w:rsidRPr="003D3F4A">
              <w:rPr>
                <w:sz w:val="20"/>
                <w:lang w:val="fr-FR" w:bidi="fr-FR"/>
              </w:rPr>
              <w:t>Présentation interactive assurée par un formateur sur la mise en place des EIR [</w:t>
            </w:r>
            <w:r w:rsidRPr="003D3F4A">
              <w:rPr>
                <w:sz w:val="20"/>
                <w:highlight w:val="yellow"/>
                <w:lang w:val="fr-FR" w:bidi="fr-FR"/>
              </w:rPr>
              <w:t>en/à/au(x) nom du pays</w:t>
            </w:r>
            <w:r w:rsidRPr="003D3F4A">
              <w:rPr>
                <w:sz w:val="20"/>
                <w:lang w:val="fr-FR" w:bidi="fr-FR"/>
              </w:rPr>
              <w:t>].</w:t>
            </w:r>
          </w:p>
        </w:tc>
        <w:tc>
          <w:tcPr>
            <w:tcW w:w="1620" w:type="dxa"/>
            <w:shd w:val="clear" w:color="auto" w:fill="auto"/>
          </w:tcPr>
          <w:p w14:paraId="06F3C3E7" w14:textId="3CB2681F" w:rsidR="007E3CB3" w:rsidRPr="003D3F4A" w:rsidRDefault="0056140A" w:rsidP="007446F8">
            <w:pPr>
              <w:numPr>
                <w:ilvl w:val="0"/>
                <w:numId w:val="5"/>
              </w:numPr>
              <w:rPr>
                <w:rFonts w:ascii="Calibri" w:hAnsi="Calibri" w:cs="Calibri"/>
                <w:sz w:val="20"/>
                <w:szCs w:val="20"/>
                <w:lang w:val="fr-FR"/>
              </w:rPr>
            </w:pPr>
            <w:r w:rsidRPr="003D3F4A">
              <w:rPr>
                <w:sz w:val="20"/>
                <w:lang w:val="fr-FR" w:bidi="fr-FR"/>
              </w:rPr>
              <w:t>Ministère de la santé</w:t>
            </w:r>
          </w:p>
        </w:tc>
        <w:tc>
          <w:tcPr>
            <w:tcW w:w="3217" w:type="dxa"/>
            <w:shd w:val="clear" w:color="auto" w:fill="auto"/>
          </w:tcPr>
          <w:p w14:paraId="50AF191C" w14:textId="77777777" w:rsidR="007E3CB3" w:rsidRPr="003D3F4A" w:rsidRDefault="007E3CB3" w:rsidP="007446F8">
            <w:pPr>
              <w:numPr>
                <w:ilvl w:val="0"/>
                <w:numId w:val="5"/>
              </w:numPr>
              <w:rPr>
                <w:rFonts w:ascii="Calibri" w:hAnsi="Calibri" w:cs="Calibri"/>
                <w:sz w:val="20"/>
                <w:szCs w:val="20"/>
                <w:lang w:val="fr-FR"/>
              </w:rPr>
            </w:pPr>
          </w:p>
        </w:tc>
      </w:tr>
      <w:tr w:rsidR="0056140A" w:rsidRPr="0002004E" w14:paraId="2820E2B1" w14:textId="77777777" w:rsidTr="66E78A3B">
        <w:trPr>
          <w:trHeight w:val="2085"/>
        </w:trPr>
        <w:tc>
          <w:tcPr>
            <w:tcW w:w="1588" w:type="dxa"/>
            <w:shd w:val="clear" w:color="auto" w:fill="auto"/>
          </w:tcPr>
          <w:p w14:paraId="3C6C737B" w14:textId="6B64B123" w:rsidR="0056140A" w:rsidRPr="003D3F4A" w:rsidRDefault="0056140A" w:rsidP="0056140A">
            <w:pPr>
              <w:rPr>
                <w:rFonts w:cstheme="minorHAnsi"/>
                <w:b/>
                <w:sz w:val="20"/>
                <w:szCs w:val="20"/>
                <w:lang w:val="fr-FR"/>
              </w:rPr>
            </w:pPr>
            <w:r w:rsidRPr="003D3F4A">
              <w:rPr>
                <w:b/>
                <w:sz w:val="20"/>
                <w:lang w:val="fr-FR" w:bidi="fr-FR"/>
              </w:rPr>
              <w:lastRenderedPageBreak/>
              <w:t>Objectifs d’apprentissage</w:t>
            </w:r>
          </w:p>
        </w:tc>
        <w:tc>
          <w:tcPr>
            <w:tcW w:w="7029" w:type="dxa"/>
            <w:shd w:val="clear" w:color="auto" w:fill="auto"/>
          </w:tcPr>
          <w:p w14:paraId="5CAC9488" w14:textId="0F662627" w:rsidR="0056140A" w:rsidRPr="003D3F4A" w:rsidRDefault="0056140A" w:rsidP="0056140A">
            <w:pPr>
              <w:pStyle w:val="ListParagraph"/>
              <w:numPr>
                <w:ilvl w:val="0"/>
                <w:numId w:val="5"/>
              </w:numPr>
              <w:rPr>
                <w:rFonts w:ascii="Calibri" w:hAnsi="Calibri" w:cs="Calibri"/>
                <w:sz w:val="20"/>
                <w:szCs w:val="20"/>
                <w:lang w:val="fr-FR"/>
              </w:rPr>
            </w:pPr>
            <w:r w:rsidRPr="003D3F4A">
              <w:rPr>
                <w:sz w:val="20"/>
                <w:lang w:val="fr-FR" w:bidi="fr-FR"/>
              </w:rPr>
              <w:t xml:space="preserve">Expliquer comment sont créées les EIR dans les infrastructures nationales de préparation et de riposte aux situations d’urgence sanitaire </w:t>
            </w:r>
            <w:r w:rsidRPr="003D3F4A">
              <w:rPr>
                <w:sz w:val="20"/>
                <w:highlight w:val="yellow"/>
                <w:lang w:val="fr-FR" w:bidi="fr-FR"/>
              </w:rPr>
              <w:t>[en/à/au(x) nom du pays]</w:t>
            </w:r>
            <w:r w:rsidRPr="003D3F4A">
              <w:rPr>
                <w:sz w:val="20"/>
                <w:lang w:val="fr-FR" w:bidi="fr-FR"/>
              </w:rPr>
              <w:t>.</w:t>
            </w:r>
          </w:p>
          <w:p w14:paraId="63CB11C0" w14:textId="091B2063" w:rsidR="0056140A" w:rsidRPr="003D3F4A" w:rsidRDefault="0056140A" w:rsidP="0056140A">
            <w:pPr>
              <w:pStyle w:val="ListParagraph"/>
              <w:numPr>
                <w:ilvl w:val="0"/>
                <w:numId w:val="5"/>
              </w:numPr>
              <w:rPr>
                <w:rFonts w:ascii="Calibri" w:hAnsi="Calibri" w:cs="Calibri"/>
                <w:sz w:val="20"/>
                <w:szCs w:val="20"/>
                <w:lang w:val="fr-FR"/>
              </w:rPr>
            </w:pPr>
            <w:r w:rsidRPr="003D3F4A">
              <w:rPr>
                <w:sz w:val="20"/>
                <w:lang w:val="fr-FR" w:bidi="fr-FR"/>
              </w:rPr>
              <w:t xml:space="preserve">Expliquer comment sont gérées les EIR aux différents niveaux du système </w:t>
            </w:r>
            <w:r w:rsidRPr="003D3F4A">
              <w:rPr>
                <w:sz w:val="20"/>
                <w:highlight w:val="yellow"/>
                <w:lang w:val="fr-FR" w:bidi="fr-FR"/>
              </w:rPr>
              <w:t>[en/à/au(x) nom du pays]</w:t>
            </w:r>
            <w:r w:rsidRPr="003D3F4A">
              <w:rPr>
                <w:sz w:val="20"/>
                <w:lang w:val="fr-FR" w:bidi="fr-FR"/>
              </w:rPr>
              <w:t>.</w:t>
            </w:r>
          </w:p>
          <w:p w14:paraId="525E4530" w14:textId="0074E59F" w:rsidR="0056140A" w:rsidRPr="003D3F4A" w:rsidRDefault="0056140A" w:rsidP="0056140A">
            <w:pPr>
              <w:pStyle w:val="ListParagraph"/>
              <w:numPr>
                <w:ilvl w:val="0"/>
                <w:numId w:val="5"/>
              </w:numPr>
              <w:rPr>
                <w:rFonts w:ascii="Calibri" w:hAnsi="Calibri" w:cs="Calibri"/>
                <w:sz w:val="20"/>
                <w:szCs w:val="20"/>
                <w:lang w:val="fr-FR"/>
              </w:rPr>
            </w:pPr>
            <w:r w:rsidRPr="003D3F4A">
              <w:rPr>
                <w:sz w:val="20"/>
                <w:lang w:val="fr-FR" w:bidi="fr-FR"/>
              </w:rPr>
              <w:t xml:space="preserve">Présenter les modes opératoires normalisés des EIR et/ou les documents d’orientation nationaux disponibles pour les EIR </w:t>
            </w:r>
            <w:r w:rsidRPr="003D3F4A">
              <w:rPr>
                <w:sz w:val="20"/>
                <w:highlight w:val="yellow"/>
                <w:lang w:val="fr-FR" w:bidi="fr-FR"/>
              </w:rPr>
              <w:t>[en/à/au(x) nom du pays]</w:t>
            </w:r>
            <w:r w:rsidRPr="003D3F4A">
              <w:rPr>
                <w:sz w:val="20"/>
                <w:lang w:val="fr-FR" w:bidi="fr-FR"/>
              </w:rPr>
              <w:t>.</w:t>
            </w:r>
          </w:p>
        </w:tc>
        <w:tc>
          <w:tcPr>
            <w:tcW w:w="1620" w:type="dxa"/>
            <w:shd w:val="clear" w:color="auto" w:fill="auto"/>
          </w:tcPr>
          <w:p w14:paraId="2217FCA8" w14:textId="77777777" w:rsidR="00563B32" w:rsidRPr="003D3F4A" w:rsidRDefault="00563B32" w:rsidP="00563B32">
            <w:pPr>
              <w:rPr>
                <w:rFonts w:cstheme="minorHAnsi"/>
                <w:sz w:val="20"/>
                <w:szCs w:val="20"/>
                <w:lang w:val="fr-FR"/>
              </w:rPr>
            </w:pPr>
            <w:r w:rsidRPr="003D3F4A">
              <w:rPr>
                <w:sz w:val="20"/>
                <w:lang w:val="fr-FR" w:bidi="fr-FR"/>
              </w:rPr>
              <w:t>Ministère de la santé, bureau de pays de l’OMS</w:t>
            </w:r>
          </w:p>
          <w:p w14:paraId="0D4474E7" w14:textId="77777777" w:rsidR="00563B32" w:rsidRPr="003D3F4A" w:rsidRDefault="00563B32" w:rsidP="00563B32">
            <w:pPr>
              <w:rPr>
                <w:rFonts w:cstheme="minorHAnsi"/>
                <w:sz w:val="20"/>
                <w:szCs w:val="20"/>
                <w:lang w:val="fr-FR"/>
              </w:rPr>
            </w:pPr>
            <w:r w:rsidRPr="003D3F4A">
              <w:rPr>
                <w:sz w:val="20"/>
                <w:lang w:val="fr-FR" w:bidi="fr-FR"/>
              </w:rPr>
              <w:t>Coordonnateur de la formation</w:t>
            </w:r>
          </w:p>
          <w:p w14:paraId="09EF0C3B" w14:textId="16457A6B" w:rsidR="0056140A" w:rsidRPr="003D3F4A" w:rsidRDefault="00563B32" w:rsidP="00563B32">
            <w:pPr>
              <w:rPr>
                <w:rFonts w:cstheme="minorHAnsi"/>
                <w:sz w:val="20"/>
                <w:szCs w:val="20"/>
                <w:lang w:val="fr-FR"/>
              </w:rPr>
            </w:pPr>
            <w:r w:rsidRPr="003D3F4A">
              <w:rPr>
                <w:sz w:val="20"/>
                <w:lang w:val="fr-FR" w:bidi="fr-FR"/>
              </w:rPr>
              <w:t>Assistant administratif</w:t>
            </w:r>
          </w:p>
        </w:tc>
        <w:tc>
          <w:tcPr>
            <w:tcW w:w="3217" w:type="dxa"/>
            <w:shd w:val="clear" w:color="auto" w:fill="auto"/>
          </w:tcPr>
          <w:p w14:paraId="32B4DD52" w14:textId="63BB6E86" w:rsidR="0056140A" w:rsidRPr="0002004E" w:rsidRDefault="0056140A" w:rsidP="0056140A">
            <w:pPr>
              <w:pStyle w:val="ListParagraph"/>
              <w:numPr>
                <w:ilvl w:val="0"/>
                <w:numId w:val="5"/>
              </w:numPr>
              <w:rPr>
                <w:rFonts w:ascii="Calibri" w:hAnsi="Calibri" w:cs="Lucida Grande"/>
                <w:sz w:val="20"/>
                <w:szCs w:val="20"/>
              </w:rPr>
            </w:pPr>
            <w:r w:rsidRPr="0002004E">
              <w:rPr>
                <w:rFonts w:ascii="Calibri" w:hAnsi="Calibri" w:cs="Lucida Grande"/>
                <w:sz w:val="20"/>
                <w:szCs w:val="20"/>
              </w:rPr>
              <w:t>PPT 1</w:t>
            </w:r>
            <w:r w:rsidR="00563B32" w:rsidRPr="0002004E">
              <w:rPr>
                <w:rFonts w:ascii="Calibri" w:hAnsi="Calibri" w:cs="Lucida Grande"/>
                <w:sz w:val="20"/>
                <w:szCs w:val="20"/>
              </w:rPr>
              <w:t>_RRT_TOT_module_1_V1_Jan_2023_fr</w:t>
            </w:r>
          </w:p>
          <w:p w14:paraId="037E3DB6" w14:textId="77777777" w:rsidR="00563B32" w:rsidRPr="003D3F4A" w:rsidRDefault="00563B32" w:rsidP="00563B32">
            <w:pPr>
              <w:pStyle w:val="ListParagraph"/>
              <w:numPr>
                <w:ilvl w:val="0"/>
                <w:numId w:val="5"/>
              </w:numPr>
              <w:rPr>
                <w:rFonts w:cstheme="minorHAnsi"/>
                <w:sz w:val="20"/>
                <w:szCs w:val="20"/>
                <w:lang w:val="fr-FR"/>
              </w:rPr>
            </w:pPr>
            <w:r w:rsidRPr="003D3F4A">
              <w:rPr>
                <w:rFonts w:cstheme="minorHAnsi"/>
                <w:sz w:val="20"/>
                <w:szCs w:val="20"/>
                <w:lang w:val="fr-FR"/>
              </w:rPr>
              <w:t>Salle plénière, ordinateur portable, projecteur, microphones</w:t>
            </w:r>
          </w:p>
          <w:p w14:paraId="6CEAAEA9" w14:textId="77777777" w:rsidR="003D3F4A" w:rsidRDefault="00563B32" w:rsidP="003D3F4A">
            <w:pPr>
              <w:rPr>
                <w:rFonts w:cstheme="minorHAnsi"/>
                <w:b/>
                <w:bCs/>
                <w:sz w:val="20"/>
                <w:szCs w:val="20"/>
                <w:lang w:val="fr-FR"/>
              </w:rPr>
            </w:pPr>
            <w:r w:rsidRPr="003D3F4A">
              <w:rPr>
                <w:rFonts w:cstheme="minorHAnsi"/>
                <w:b/>
                <w:bCs/>
                <w:sz w:val="20"/>
                <w:szCs w:val="20"/>
                <w:lang w:val="fr-FR"/>
              </w:rPr>
              <w:t>Aménagement de la salle</w:t>
            </w:r>
            <w:r w:rsidR="003D3F4A">
              <w:rPr>
                <w:rFonts w:cstheme="minorHAnsi"/>
                <w:b/>
                <w:bCs/>
                <w:sz w:val="20"/>
                <w:szCs w:val="20"/>
                <w:lang w:val="fr-FR"/>
              </w:rPr>
              <w:t> :</w:t>
            </w:r>
          </w:p>
          <w:p w14:paraId="3FFEAC32" w14:textId="023B8807" w:rsidR="0056140A" w:rsidRPr="003D3F4A" w:rsidRDefault="00563B32" w:rsidP="003D3F4A">
            <w:pPr>
              <w:rPr>
                <w:rFonts w:cstheme="minorHAnsi"/>
                <w:b/>
                <w:bCs/>
                <w:sz w:val="20"/>
                <w:szCs w:val="20"/>
                <w:lang w:val="fr-FR"/>
              </w:rPr>
            </w:pPr>
            <w:r w:rsidRPr="003D3F4A">
              <w:rPr>
                <w:rFonts w:cstheme="minorHAnsi"/>
                <w:sz w:val="20"/>
                <w:szCs w:val="20"/>
                <w:lang w:val="fr-FR"/>
              </w:rPr>
              <w:t>Salle plénière, 1 table par équipe</w:t>
            </w:r>
          </w:p>
        </w:tc>
      </w:tr>
    </w:tbl>
    <w:p w14:paraId="3D846AC5" w14:textId="77777777" w:rsidR="002616CF" w:rsidRPr="003D3F4A" w:rsidRDefault="002616CF" w:rsidP="002616CF">
      <w:pPr>
        <w:spacing w:after="0" w:line="240" w:lineRule="auto"/>
        <w:rPr>
          <w:lang w:val="fr-FR"/>
        </w:rPr>
      </w:pPr>
    </w:p>
    <w:tbl>
      <w:tblPr>
        <w:tblStyle w:val="TableGrid"/>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AEEF3" w:themeFill="accent5" w:themeFillTint="33"/>
        <w:tblLook w:val="04A0" w:firstRow="1" w:lastRow="0" w:firstColumn="1" w:lastColumn="0" w:noHBand="0" w:noVBand="1"/>
      </w:tblPr>
      <w:tblGrid>
        <w:gridCol w:w="13430"/>
      </w:tblGrid>
      <w:tr w:rsidR="002616CF" w:rsidRPr="003D3F4A" w14:paraId="677E13D7" w14:textId="77777777" w:rsidTr="66E78A3B">
        <w:trPr>
          <w:jc w:val="right"/>
        </w:trPr>
        <w:tc>
          <w:tcPr>
            <w:tcW w:w="13430" w:type="dxa"/>
            <w:shd w:val="clear" w:color="auto" w:fill="EAF1DD" w:themeFill="accent3" w:themeFillTint="33"/>
          </w:tcPr>
          <w:p w14:paraId="1C00D87E" w14:textId="56C39F85" w:rsidR="002616CF" w:rsidRPr="003D3F4A" w:rsidRDefault="1DD4844B" w:rsidP="66E78A3B">
            <w:pPr>
              <w:jc w:val="center"/>
              <w:rPr>
                <w:b/>
                <w:bCs/>
                <w:i/>
                <w:iCs/>
                <w:lang w:val="fr-FR"/>
              </w:rPr>
            </w:pPr>
            <w:r w:rsidRPr="66E78A3B">
              <w:rPr>
                <w:b/>
                <w:bCs/>
                <w:i/>
                <w:iCs/>
                <w:lang w:val="fr-FR"/>
              </w:rPr>
              <w:t>10 :</w:t>
            </w:r>
            <w:r w:rsidR="3E961CA1" w:rsidRPr="66E78A3B">
              <w:rPr>
                <w:b/>
                <w:bCs/>
                <w:i/>
                <w:iCs/>
                <w:lang w:val="fr-FR"/>
              </w:rPr>
              <w:t xml:space="preserve">30 – </w:t>
            </w:r>
            <w:r w:rsidR="682DCA34" w:rsidRPr="66E78A3B">
              <w:rPr>
                <w:b/>
                <w:bCs/>
                <w:i/>
                <w:iCs/>
                <w:lang w:val="fr-FR"/>
              </w:rPr>
              <w:t>11 :</w:t>
            </w:r>
            <w:r w:rsidR="3E961CA1" w:rsidRPr="66E78A3B">
              <w:rPr>
                <w:b/>
                <w:bCs/>
                <w:i/>
                <w:iCs/>
                <w:lang w:val="fr-FR"/>
              </w:rPr>
              <w:t xml:space="preserve">00 </w:t>
            </w:r>
            <w:r w:rsidR="5E1AA30D" w:rsidRPr="66E78A3B">
              <w:rPr>
                <w:b/>
                <w:bCs/>
                <w:i/>
                <w:iCs/>
                <w:lang w:val="fr-FR"/>
              </w:rPr>
              <w:t>Pause-café</w:t>
            </w:r>
          </w:p>
        </w:tc>
      </w:tr>
    </w:tbl>
    <w:p w14:paraId="50A083E1" w14:textId="77777777" w:rsidR="007E3CB3" w:rsidRPr="003D3F4A" w:rsidRDefault="007E3CB3" w:rsidP="00FB0BE6">
      <w:pPr>
        <w:spacing w:after="0" w:line="240" w:lineRule="auto"/>
        <w:rPr>
          <w:lang w:val="fr-FR"/>
        </w:rPr>
      </w:pPr>
    </w:p>
    <w:tbl>
      <w:tblPr>
        <w:tblStyle w:val="TableGrid"/>
        <w:tblW w:w="0" w:type="auto"/>
        <w:tblInd w:w="108" w:type="dxa"/>
        <w:tblLayout w:type="fixed"/>
        <w:tblLook w:val="04A0" w:firstRow="1" w:lastRow="0" w:firstColumn="1" w:lastColumn="0" w:noHBand="0" w:noVBand="1"/>
      </w:tblPr>
      <w:tblGrid>
        <w:gridCol w:w="1541"/>
        <w:gridCol w:w="7076"/>
        <w:gridCol w:w="1620"/>
        <w:gridCol w:w="3217"/>
      </w:tblGrid>
      <w:tr w:rsidR="00563B32" w:rsidRPr="003D3F4A" w14:paraId="1A5BD074" w14:textId="77777777" w:rsidTr="66E78A3B">
        <w:trPr>
          <w:trHeight w:val="284"/>
        </w:trPr>
        <w:tc>
          <w:tcPr>
            <w:tcW w:w="1541" w:type="dxa"/>
            <w:shd w:val="clear" w:color="auto" w:fill="D9D9D9" w:themeFill="background1" w:themeFillShade="D9"/>
          </w:tcPr>
          <w:p w14:paraId="14BEBCB0" w14:textId="0B2923F7" w:rsidR="00563B32" w:rsidRPr="003D3F4A" w:rsidRDefault="681BE6AB" w:rsidP="66E78A3B">
            <w:pPr>
              <w:rPr>
                <w:b/>
                <w:bCs/>
                <w:lang w:val="fr-FR"/>
              </w:rPr>
            </w:pPr>
            <w:r w:rsidRPr="66E78A3B">
              <w:rPr>
                <w:b/>
                <w:bCs/>
                <w:lang w:val="fr-FR"/>
              </w:rPr>
              <w:t>11 :</w:t>
            </w:r>
            <w:r w:rsidR="5E1AA30D" w:rsidRPr="66E78A3B">
              <w:rPr>
                <w:b/>
                <w:bCs/>
                <w:lang w:val="fr-FR"/>
              </w:rPr>
              <w:t xml:space="preserve">00 – </w:t>
            </w:r>
            <w:r w:rsidR="577ECA31" w:rsidRPr="66E78A3B">
              <w:rPr>
                <w:b/>
                <w:bCs/>
                <w:lang w:val="fr-FR"/>
              </w:rPr>
              <w:t>12 :</w:t>
            </w:r>
            <w:r w:rsidR="5E1AA30D" w:rsidRPr="66E78A3B">
              <w:rPr>
                <w:b/>
                <w:bCs/>
                <w:lang w:val="fr-FR"/>
              </w:rPr>
              <w:t>00</w:t>
            </w:r>
          </w:p>
        </w:tc>
        <w:tc>
          <w:tcPr>
            <w:tcW w:w="7076" w:type="dxa"/>
            <w:shd w:val="clear" w:color="auto" w:fill="D9D9D9" w:themeFill="background1" w:themeFillShade="D9"/>
          </w:tcPr>
          <w:p w14:paraId="745979EF" w14:textId="64DB2E2D" w:rsidR="00563B32" w:rsidRPr="003D3F4A" w:rsidRDefault="00563B32" w:rsidP="00563B32">
            <w:pPr>
              <w:rPr>
                <w:b/>
                <w:bCs/>
                <w:lang w:val="fr-FR"/>
              </w:rPr>
            </w:pPr>
            <w:r w:rsidRPr="003D3F4A">
              <w:rPr>
                <w:b/>
                <w:bCs/>
                <w:lang w:val="fr-FR"/>
              </w:rPr>
              <w:t xml:space="preserve">1.2 </w:t>
            </w:r>
            <w:r w:rsidRPr="003D3F4A">
              <w:rPr>
                <w:b/>
                <w:lang w:val="fr-FR" w:bidi="fr-FR"/>
              </w:rPr>
              <w:t>Mandat, rôles, connaissances et compétences des EIR</w:t>
            </w:r>
          </w:p>
        </w:tc>
        <w:tc>
          <w:tcPr>
            <w:tcW w:w="1620" w:type="dxa"/>
            <w:shd w:val="clear" w:color="auto" w:fill="D9D9D9" w:themeFill="background1" w:themeFillShade="D9"/>
          </w:tcPr>
          <w:p w14:paraId="27A7C966" w14:textId="015147A7" w:rsidR="00563B32" w:rsidRPr="003D3F4A" w:rsidRDefault="00563B32" w:rsidP="00563B32">
            <w:pPr>
              <w:rPr>
                <w:rFonts w:cstheme="minorHAnsi"/>
                <w:b/>
                <w:lang w:val="fr-FR"/>
              </w:rPr>
            </w:pPr>
            <w:r w:rsidRPr="003D3F4A">
              <w:rPr>
                <w:b/>
                <w:lang w:val="fr-FR" w:bidi="fr-FR"/>
              </w:rPr>
              <w:t>Responsable</w:t>
            </w:r>
          </w:p>
        </w:tc>
        <w:tc>
          <w:tcPr>
            <w:tcW w:w="3217" w:type="dxa"/>
            <w:shd w:val="clear" w:color="auto" w:fill="D9D9D9" w:themeFill="background1" w:themeFillShade="D9"/>
          </w:tcPr>
          <w:p w14:paraId="6AE62665" w14:textId="16DAB462" w:rsidR="00563B32" w:rsidRPr="003D3F4A" w:rsidRDefault="00563B32" w:rsidP="00563B32">
            <w:pPr>
              <w:rPr>
                <w:rFonts w:ascii="Calibri" w:eastAsia="Times New Roman" w:hAnsi="Calibri" w:cs="Calibri"/>
                <w:b/>
                <w:bCs/>
                <w:lang w:val="fr-FR"/>
              </w:rPr>
            </w:pPr>
            <w:r w:rsidRPr="003D3F4A">
              <w:rPr>
                <w:b/>
                <w:lang w:val="fr-FR" w:bidi="fr-FR"/>
              </w:rPr>
              <w:t>Matériel/logistique nécessaire</w:t>
            </w:r>
          </w:p>
        </w:tc>
      </w:tr>
      <w:tr w:rsidR="00563B32" w:rsidRPr="003D3F4A" w14:paraId="7834219D" w14:textId="77777777" w:rsidTr="66E78A3B">
        <w:trPr>
          <w:trHeight w:val="402"/>
        </w:trPr>
        <w:tc>
          <w:tcPr>
            <w:tcW w:w="1541" w:type="dxa"/>
            <w:shd w:val="clear" w:color="auto" w:fill="auto"/>
          </w:tcPr>
          <w:p w14:paraId="4F58AB03" w14:textId="7037B8AF" w:rsidR="00563B32" w:rsidRPr="003D3F4A" w:rsidRDefault="00563B32" w:rsidP="00563B32">
            <w:pPr>
              <w:rPr>
                <w:rFonts w:cstheme="minorHAnsi"/>
                <w:b/>
                <w:sz w:val="20"/>
                <w:szCs w:val="20"/>
                <w:lang w:val="fr-FR"/>
              </w:rPr>
            </w:pPr>
            <w:r w:rsidRPr="003D3F4A">
              <w:rPr>
                <w:b/>
                <w:sz w:val="20"/>
                <w:lang w:val="fr-FR" w:bidi="fr-FR"/>
              </w:rPr>
              <w:t>Méthodologie/Description</w:t>
            </w:r>
          </w:p>
        </w:tc>
        <w:tc>
          <w:tcPr>
            <w:tcW w:w="7076" w:type="dxa"/>
            <w:shd w:val="clear" w:color="auto" w:fill="auto"/>
          </w:tcPr>
          <w:p w14:paraId="17A566C3" w14:textId="1C82605B" w:rsidR="00563B32" w:rsidRPr="003D3F4A" w:rsidRDefault="00563B32" w:rsidP="00563B32">
            <w:pPr>
              <w:rPr>
                <w:rFonts w:ascii="Calibri" w:hAnsi="Calibri" w:cs="Calibri"/>
                <w:bCs/>
                <w:sz w:val="20"/>
                <w:szCs w:val="20"/>
                <w:lang w:val="fr-FR"/>
              </w:rPr>
            </w:pPr>
            <w:r w:rsidRPr="003D3F4A">
              <w:rPr>
                <w:sz w:val="20"/>
                <w:lang w:val="fr-FR" w:bidi="fr-FR"/>
              </w:rPr>
              <w:t>Présentation interactive assurée par un formateur avec séance de questions-réponses.</w:t>
            </w:r>
          </w:p>
        </w:tc>
        <w:tc>
          <w:tcPr>
            <w:tcW w:w="1620" w:type="dxa"/>
            <w:vMerge w:val="restart"/>
            <w:shd w:val="clear" w:color="auto" w:fill="auto"/>
          </w:tcPr>
          <w:p w14:paraId="3F64040E" w14:textId="77777777" w:rsidR="00563B32" w:rsidRPr="003D3F4A" w:rsidRDefault="00563B32" w:rsidP="00563B32">
            <w:pPr>
              <w:pStyle w:val="ListParagraph"/>
              <w:ind w:left="0"/>
              <w:rPr>
                <w:rFonts w:cstheme="minorHAnsi"/>
                <w:sz w:val="20"/>
                <w:szCs w:val="20"/>
                <w:lang w:val="fr-FR"/>
              </w:rPr>
            </w:pPr>
          </w:p>
        </w:tc>
        <w:tc>
          <w:tcPr>
            <w:tcW w:w="3217" w:type="dxa"/>
            <w:vMerge w:val="restart"/>
            <w:shd w:val="clear" w:color="auto" w:fill="auto"/>
          </w:tcPr>
          <w:p w14:paraId="1B065CAF" w14:textId="65A0A6B3" w:rsidR="00563B32" w:rsidRPr="0002004E" w:rsidRDefault="00563B32" w:rsidP="00563B32">
            <w:pPr>
              <w:pStyle w:val="ListParagraph"/>
              <w:numPr>
                <w:ilvl w:val="0"/>
                <w:numId w:val="5"/>
              </w:numPr>
              <w:rPr>
                <w:rFonts w:ascii="Calibri" w:hAnsi="Calibri" w:cs="Lucida Grande"/>
                <w:sz w:val="20"/>
                <w:szCs w:val="20"/>
              </w:rPr>
            </w:pPr>
            <w:r w:rsidRPr="0002004E">
              <w:rPr>
                <w:rFonts w:ascii="Calibri" w:hAnsi="Calibri" w:cs="Lucida Grande"/>
                <w:sz w:val="20"/>
                <w:szCs w:val="20"/>
              </w:rPr>
              <w:t>PPT 1_RRT_TOT_module_1_V1_Jan_2023_fr</w:t>
            </w:r>
          </w:p>
          <w:p w14:paraId="7AFC7648" w14:textId="7E0B1E43" w:rsidR="00563B32" w:rsidRPr="0002004E" w:rsidRDefault="00563B32" w:rsidP="00563B32">
            <w:pPr>
              <w:pStyle w:val="ListParagraph"/>
              <w:ind w:left="360"/>
              <w:rPr>
                <w:rFonts w:cstheme="minorHAnsi"/>
                <w:sz w:val="20"/>
                <w:szCs w:val="20"/>
              </w:rPr>
            </w:pPr>
          </w:p>
          <w:p w14:paraId="4252A942" w14:textId="77777777" w:rsidR="00563B32" w:rsidRPr="0002004E" w:rsidRDefault="00563B32" w:rsidP="00563B32">
            <w:pPr>
              <w:rPr>
                <w:rFonts w:cstheme="minorHAnsi"/>
                <w:sz w:val="20"/>
                <w:szCs w:val="20"/>
              </w:rPr>
            </w:pPr>
          </w:p>
        </w:tc>
      </w:tr>
      <w:tr w:rsidR="00563B32" w:rsidRPr="0002004E" w14:paraId="2DE696B2" w14:textId="77777777" w:rsidTr="66E78A3B">
        <w:trPr>
          <w:trHeight w:val="402"/>
        </w:trPr>
        <w:tc>
          <w:tcPr>
            <w:tcW w:w="1541" w:type="dxa"/>
            <w:shd w:val="clear" w:color="auto" w:fill="auto"/>
          </w:tcPr>
          <w:p w14:paraId="02FA7FAC" w14:textId="51A2EF2D" w:rsidR="00563B32" w:rsidRPr="003D3F4A" w:rsidRDefault="00563B32" w:rsidP="00563B32">
            <w:pPr>
              <w:rPr>
                <w:rFonts w:cstheme="minorHAnsi"/>
                <w:b/>
                <w:sz w:val="20"/>
                <w:szCs w:val="20"/>
                <w:lang w:val="fr-FR"/>
              </w:rPr>
            </w:pPr>
            <w:r w:rsidRPr="003D3F4A">
              <w:rPr>
                <w:b/>
                <w:sz w:val="20"/>
                <w:lang w:val="fr-FR" w:bidi="fr-FR"/>
              </w:rPr>
              <w:t>Objectifs d’apprentissage</w:t>
            </w:r>
          </w:p>
        </w:tc>
        <w:tc>
          <w:tcPr>
            <w:tcW w:w="7076" w:type="dxa"/>
            <w:shd w:val="clear" w:color="auto" w:fill="auto"/>
          </w:tcPr>
          <w:p w14:paraId="32A37359" w14:textId="7B21EA70" w:rsidR="00563B32" w:rsidRPr="003D3F4A" w:rsidRDefault="00563B32" w:rsidP="00563B32">
            <w:pPr>
              <w:pStyle w:val="ListParagraph"/>
              <w:numPr>
                <w:ilvl w:val="0"/>
                <w:numId w:val="37"/>
              </w:numPr>
              <w:rPr>
                <w:rFonts w:ascii="Calibri" w:hAnsi="Calibri" w:cs="Calibri"/>
                <w:sz w:val="20"/>
                <w:szCs w:val="20"/>
                <w:lang w:val="fr-FR"/>
              </w:rPr>
            </w:pPr>
            <w:r w:rsidRPr="003D3F4A">
              <w:rPr>
                <w:rFonts w:ascii="Calibri" w:hAnsi="Calibri" w:cs="Calibri"/>
                <w:sz w:val="20"/>
                <w:szCs w:val="20"/>
                <w:lang w:val="fr-FR"/>
              </w:rPr>
              <w:t>Rappeler le mandat d'une EIR, ses caractéristiques</w:t>
            </w:r>
          </w:p>
          <w:p w14:paraId="438CFB84" w14:textId="48D2BAE7" w:rsidR="00563B32" w:rsidRPr="003D3F4A" w:rsidRDefault="00563B32" w:rsidP="00563B32">
            <w:pPr>
              <w:pStyle w:val="ListParagraph"/>
              <w:numPr>
                <w:ilvl w:val="0"/>
                <w:numId w:val="37"/>
              </w:numPr>
              <w:rPr>
                <w:rFonts w:ascii="Calibri" w:hAnsi="Calibri" w:cs="Calibri"/>
                <w:sz w:val="20"/>
                <w:szCs w:val="20"/>
                <w:lang w:val="fr-FR"/>
              </w:rPr>
            </w:pPr>
            <w:r w:rsidRPr="003D3F4A">
              <w:rPr>
                <w:rFonts w:ascii="Calibri" w:hAnsi="Calibri" w:cs="Calibri"/>
                <w:sz w:val="20"/>
                <w:szCs w:val="20"/>
                <w:lang w:val="fr-FR"/>
              </w:rPr>
              <w:t>Rappeler comment une EIR peut être composée</w:t>
            </w:r>
          </w:p>
          <w:p w14:paraId="5F0091DF" w14:textId="0B45E6C4" w:rsidR="00563B32" w:rsidRPr="003D3F4A" w:rsidRDefault="00563B32" w:rsidP="00563B32">
            <w:pPr>
              <w:pStyle w:val="ListParagraph"/>
              <w:numPr>
                <w:ilvl w:val="0"/>
                <w:numId w:val="37"/>
              </w:numPr>
              <w:rPr>
                <w:rFonts w:ascii="Arial" w:eastAsia="Arial" w:hAnsi="Arial" w:cs="Arial"/>
                <w:color w:val="000000" w:themeColor="text1"/>
                <w:sz w:val="15"/>
                <w:szCs w:val="15"/>
                <w:lang w:val="fr-FR"/>
              </w:rPr>
            </w:pPr>
            <w:r w:rsidRPr="003D3F4A">
              <w:rPr>
                <w:rFonts w:ascii="Calibri" w:hAnsi="Calibri" w:cs="Calibri"/>
                <w:sz w:val="20"/>
                <w:szCs w:val="20"/>
                <w:lang w:val="fr-FR"/>
              </w:rPr>
              <w:t>Décrire les aptitudes et compétences requises par les EIR</w:t>
            </w:r>
          </w:p>
        </w:tc>
        <w:tc>
          <w:tcPr>
            <w:tcW w:w="1620" w:type="dxa"/>
            <w:vMerge/>
          </w:tcPr>
          <w:p w14:paraId="33E8EE2F" w14:textId="77777777" w:rsidR="00563B32" w:rsidRPr="003D3F4A" w:rsidRDefault="00563B32" w:rsidP="00563B32">
            <w:pPr>
              <w:pStyle w:val="ListParagraph"/>
              <w:ind w:left="0"/>
              <w:rPr>
                <w:rFonts w:cstheme="minorHAnsi"/>
                <w:sz w:val="20"/>
                <w:szCs w:val="20"/>
                <w:lang w:val="fr-FR"/>
              </w:rPr>
            </w:pPr>
          </w:p>
        </w:tc>
        <w:tc>
          <w:tcPr>
            <w:tcW w:w="3217" w:type="dxa"/>
            <w:vMerge/>
          </w:tcPr>
          <w:p w14:paraId="0A064736" w14:textId="77777777" w:rsidR="00563B32" w:rsidRPr="003D3F4A" w:rsidRDefault="00563B32" w:rsidP="00563B32">
            <w:pPr>
              <w:rPr>
                <w:rFonts w:cstheme="minorHAnsi"/>
                <w:sz w:val="20"/>
                <w:szCs w:val="20"/>
                <w:lang w:val="fr-FR"/>
              </w:rPr>
            </w:pPr>
          </w:p>
        </w:tc>
      </w:tr>
    </w:tbl>
    <w:p w14:paraId="334B30D3" w14:textId="77777777" w:rsidR="00A646CB" w:rsidRPr="003D3F4A" w:rsidRDefault="00A646CB" w:rsidP="00A646CB">
      <w:pPr>
        <w:spacing w:after="0" w:line="240" w:lineRule="auto"/>
        <w:rPr>
          <w:lang w:val="fr-FR"/>
        </w:rPr>
      </w:pPr>
    </w:p>
    <w:tbl>
      <w:tblPr>
        <w:tblStyle w:val="TableGrid"/>
        <w:tblW w:w="0" w:type="auto"/>
        <w:tblInd w:w="85"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002060"/>
        <w:tblLook w:val="04A0" w:firstRow="1" w:lastRow="0" w:firstColumn="1" w:lastColumn="0" w:noHBand="0" w:noVBand="1"/>
      </w:tblPr>
      <w:tblGrid>
        <w:gridCol w:w="13477"/>
      </w:tblGrid>
      <w:tr w:rsidR="00A646CB" w:rsidRPr="0002004E" w14:paraId="2CBB1982" w14:textId="77777777" w:rsidTr="00563B32">
        <w:trPr>
          <w:trHeight w:val="87"/>
        </w:trPr>
        <w:tc>
          <w:tcPr>
            <w:tcW w:w="13477" w:type="dxa"/>
            <w:shd w:val="clear" w:color="auto" w:fill="002060"/>
          </w:tcPr>
          <w:p w14:paraId="669CE99D" w14:textId="1D55CF73" w:rsidR="00A646CB" w:rsidRPr="003D3F4A" w:rsidRDefault="00A646CB" w:rsidP="00563B32">
            <w:pPr>
              <w:jc w:val="center"/>
              <w:rPr>
                <w:b/>
                <w:bCs/>
                <w:lang w:val="fr-FR"/>
              </w:rPr>
            </w:pPr>
            <w:r w:rsidRPr="003D3F4A">
              <w:rPr>
                <w:b/>
                <w:bCs/>
                <w:lang w:val="fr-FR"/>
              </w:rPr>
              <w:t>MODULE 2</w:t>
            </w:r>
            <w:r w:rsidR="00563B32" w:rsidRPr="003D3F4A">
              <w:rPr>
                <w:b/>
                <w:bCs/>
                <w:lang w:val="fr-FR"/>
              </w:rPr>
              <w:t>: INTRODUCTION DU KIFA EIR</w:t>
            </w:r>
          </w:p>
        </w:tc>
      </w:tr>
    </w:tbl>
    <w:p w14:paraId="46EE6978" w14:textId="77777777" w:rsidR="00A646CB" w:rsidRPr="003D3F4A" w:rsidRDefault="00A646CB" w:rsidP="00FB0BE6">
      <w:pPr>
        <w:spacing w:after="0" w:line="240" w:lineRule="auto"/>
        <w:rPr>
          <w:lang w:val="fr-FR"/>
        </w:rPr>
      </w:pPr>
    </w:p>
    <w:tbl>
      <w:tblPr>
        <w:tblStyle w:val="TableGrid"/>
        <w:tblW w:w="13454" w:type="dxa"/>
        <w:tblInd w:w="108" w:type="dxa"/>
        <w:tblLayout w:type="fixed"/>
        <w:tblLook w:val="04A0" w:firstRow="1" w:lastRow="0" w:firstColumn="1" w:lastColumn="0" w:noHBand="0" w:noVBand="1"/>
      </w:tblPr>
      <w:tblGrid>
        <w:gridCol w:w="1650"/>
        <w:gridCol w:w="6967"/>
        <w:gridCol w:w="1620"/>
        <w:gridCol w:w="3217"/>
      </w:tblGrid>
      <w:tr w:rsidR="00563B32" w:rsidRPr="003D3F4A" w14:paraId="45D3E7CA" w14:textId="77777777" w:rsidTr="66E78A3B">
        <w:trPr>
          <w:trHeight w:val="284"/>
        </w:trPr>
        <w:tc>
          <w:tcPr>
            <w:tcW w:w="1650" w:type="dxa"/>
            <w:shd w:val="clear" w:color="auto" w:fill="D9D9D9" w:themeFill="background1" w:themeFillShade="D9"/>
          </w:tcPr>
          <w:p w14:paraId="1E35FA5E" w14:textId="5E165797" w:rsidR="00563B32" w:rsidRPr="003D3F4A" w:rsidRDefault="00563B32" w:rsidP="00563B32">
            <w:pPr>
              <w:rPr>
                <w:rFonts w:cstheme="minorHAnsi"/>
                <w:b/>
                <w:lang w:val="fr-FR"/>
              </w:rPr>
            </w:pPr>
            <w:r w:rsidRPr="003D3F4A">
              <w:rPr>
                <w:rFonts w:cstheme="minorHAnsi"/>
                <w:b/>
                <w:lang w:val="fr-FR"/>
              </w:rPr>
              <w:t>12:00 – 12:30</w:t>
            </w:r>
          </w:p>
        </w:tc>
        <w:tc>
          <w:tcPr>
            <w:tcW w:w="6967" w:type="dxa"/>
            <w:shd w:val="clear" w:color="auto" w:fill="D9D9D9" w:themeFill="background1" w:themeFillShade="D9"/>
          </w:tcPr>
          <w:p w14:paraId="17D2A837" w14:textId="258F9B0B" w:rsidR="00563B32" w:rsidRPr="003D3F4A" w:rsidRDefault="00563B32" w:rsidP="00563B32">
            <w:pPr>
              <w:rPr>
                <w:b/>
                <w:bCs/>
                <w:lang w:val="fr-FR"/>
              </w:rPr>
            </w:pPr>
            <w:r w:rsidRPr="003D3F4A">
              <w:rPr>
                <w:b/>
                <w:bCs/>
                <w:lang w:val="fr-FR"/>
              </w:rPr>
              <w:t xml:space="preserve">2.1 Aperçu du </w:t>
            </w:r>
            <w:r w:rsidR="003D3F4A">
              <w:rPr>
                <w:b/>
                <w:bCs/>
                <w:lang w:val="fr-FR"/>
              </w:rPr>
              <w:t xml:space="preserve">Programme de formation des EIR </w:t>
            </w:r>
            <w:r w:rsidRPr="003D3F4A">
              <w:rPr>
                <w:b/>
                <w:bCs/>
                <w:lang w:val="fr-FR"/>
              </w:rPr>
              <w:t>&amp; Introduction du KIFA EIR</w:t>
            </w:r>
          </w:p>
        </w:tc>
        <w:tc>
          <w:tcPr>
            <w:tcW w:w="1620" w:type="dxa"/>
            <w:shd w:val="clear" w:color="auto" w:fill="D9D9D9" w:themeFill="background1" w:themeFillShade="D9"/>
          </w:tcPr>
          <w:p w14:paraId="078C0513" w14:textId="00D969BC" w:rsidR="00563B32" w:rsidRPr="003D3F4A" w:rsidRDefault="00563B32" w:rsidP="00563B32">
            <w:pPr>
              <w:rPr>
                <w:rFonts w:cstheme="minorHAnsi"/>
                <w:b/>
                <w:lang w:val="fr-FR"/>
              </w:rPr>
            </w:pPr>
            <w:r w:rsidRPr="003D3F4A">
              <w:rPr>
                <w:b/>
                <w:lang w:val="fr-FR" w:bidi="fr-FR"/>
              </w:rPr>
              <w:t>Responsable</w:t>
            </w:r>
          </w:p>
        </w:tc>
        <w:tc>
          <w:tcPr>
            <w:tcW w:w="3217" w:type="dxa"/>
            <w:shd w:val="clear" w:color="auto" w:fill="D9D9D9" w:themeFill="background1" w:themeFillShade="D9"/>
          </w:tcPr>
          <w:p w14:paraId="21AB5B22" w14:textId="0CBAE41A" w:rsidR="00563B32" w:rsidRPr="003D3F4A" w:rsidRDefault="00563B32" w:rsidP="00563B32">
            <w:pPr>
              <w:rPr>
                <w:rFonts w:ascii="Calibri" w:eastAsia="Times New Roman" w:hAnsi="Calibri" w:cs="Calibri"/>
                <w:b/>
                <w:bCs/>
                <w:lang w:val="fr-FR"/>
              </w:rPr>
            </w:pPr>
            <w:r w:rsidRPr="003D3F4A">
              <w:rPr>
                <w:b/>
                <w:lang w:val="fr-FR" w:bidi="fr-FR"/>
              </w:rPr>
              <w:t>Matériel/logistique nécessaire</w:t>
            </w:r>
          </w:p>
        </w:tc>
      </w:tr>
      <w:tr w:rsidR="00052DD6" w:rsidRPr="003D3F4A" w14:paraId="399209F3" w14:textId="77777777" w:rsidTr="66E78A3B">
        <w:trPr>
          <w:trHeight w:val="402"/>
        </w:trPr>
        <w:tc>
          <w:tcPr>
            <w:tcW w:w="1650" w:type="dxa"/>
            <w:shd w:val="clear" w:color="auto" w:fill="auto"/>
          </w:tcPr>
          <w:p w14:paraId="34AAC345" w14:textId="4C85538C" w:rsidR="00052DD6" w:rsidRPr="003D3F4A" w:rsidRDefault="61E0298A" w:rsidP="66E78A3B">
            <w:pPr>
              <w:spacing w:line="276" w:lineRule="auto"/>
              <w:rPr>
                <w:b/>
                <w:bCs/>
                <w:sz w:val="20"/>
                <w:szCs w:val="20"/>
                <w:lang w:val="fr-FR" w:bidi="fr-FR"/>
              </w:rPr>
            </w:pPr>
            <w:r w:rsidRPr="66E78A3B">
              <w:rPr>
                <w:b/>
                <w:bCs/>
                <w:sz w:val="20"/>
                <w:szCs w:val="20"/>
                <w:lang w:val="fr-FR" w:bidi="fr-FR"/>
              </w:rPr>
              <w:t>Méthodologie/</w:t>
            </w:r>
          </w:p>
          <w:p w14:paraId="6D701250" w14:textId="3DDC8F9F" w:rsidR="00052DD6" w:rsidRPr="003D3F4A" w:rsidRDefault="61E0298A" w:rsidP="66E78A3B">
            <w:pPr>
              <w:spacing w:line="276" w:lineRule="auto"/>
              <w:rPr>
                <w:b/>
                <w:bCs/>
                <w:sz w:val="20"/>
                <w:szCs w:val="20"/>
                <w:lang w:val="fr-FR" w:bidi="fr-FR"/>
              </w:rPr>
            </w:pPr>
            <w:r w:rsidRPr="66E78A3B">
              <w:rPr>
                <w:b/>
                <w:bCs/>
                <w:sz w:val="20"/>
                <w:szCs w:val="20"/>
                <w:lang w:val="fr-FR" w:bidi="fr-FR"/>
              </w:rPr>
              <w:t>Description</w:t>
            </w:r>
          </w:p>
        </w:tc>
        <w:tc>
          <w:tcPr>
            <w:tcW w:w="6967" w:type="dxa"/>
            <w:shd w:val="clear" w:color="auto" w:fill="auto"/>
          </w:tcPr>
          <w:p w14:paraId="3D9454F8" w14:textId="44A9C39A" w:rsidR="00052DD6" w:rsidRPr="003D3F4A" w:rsidRDefault="00052DD6" w:rsidP="00052DD6">
            <w:pPr>
              <w:rPr>
                <w:rFonts w:ascii="Calibri" w:hAnsi="Calibri" w:cs="Calibri"/>
                <w:sz w:val="20"/>
                <w:szCs w:val="20"/>
                <w:lang w:val="fr-FR"/>
              </w:rPr>
            </w:pPr>
            <w:r w:rsidRPr="003D3F4A">
              <w:rPr>
                <w:sz w:val="20"/>
                <w:lang w:val="fr-FR" w:bidi="fr-FR"/>
              </w:rPr>
              <w:t>Présentation interactive assurée par un formateur avec séance de questions-réponses.</w:t>
            </w:r>
          </w:p>
        </w:tc>
        <w:tc>
          <w:tcPr>
            <w:tcW w:w="1620" w:type="dxa"/>
            <w:vMerge w:val="restart"/>
            <w:shd w:val="clear" w:color="auto" w:fill="auto"/>
          </w:tcPr>
          <w:p w14:paraId="70F425BC" w14:textId="23B4822E" w:rsidR="00052DD6" w:rsidRPr="003D3F4A" w:rsidRDefault="00052DD6" w:rsidP="00052DD6">
            <w:pPr>
              <w:pStyle w:val="ListParagraph"/>
              <w:ind w:left="0"/>
              <w:rPr>
                <w:rFonts w:cstheme="minorHAnsi"/>
                <w:sz w:val="20"/>
                <w:szCs w:val="20"/>
                <w:lang w:val="fr-FR"/>
              </w:rPr>
            </w:pPr>
            <w:r w:rsidRPr="003D3F4A">
              <w:rPr>
                <w:sz w:val="20"/>
                <w:lang w:val="fr-FR" w:bidi="fr-FR"/>
              </w:rPr>
              <w:t>Ministère de la santé</w:t>
            </w:r>
          </w:p>
        </w:tc>
        <w:tc>
          <w:tcPr>
            <w:tcW w:w="3217" w:type="dxa"/>
            <w:vMerge w:val="restart"/>
            <w:shd w:val="clear" w:color="auto" w:fill="auto"/>
          </w:tcPr>
          <w:p w14:paraId="20768CAF" w14:textId="4AB600F0" w:rsidR="00052DD6" w:rsidRPr="0002004E" w:rsidRDefault="00052DD6" w:rsidP="00052DD6">
            <w:pPr>
              <w:pStyle w:val="ListParagraph"/>
              <w:numPr>
                <w:ilvl w:val="0"/>
                <w:numId w:val="5"/>
              </w:numPr>
              <w:rPr>
                <w:rFonts w:ascii="Calibri" w:hAnsi="Calibri" w:cs="Lucida Grande"/>
                <w:sz w:val="20"/>
                <w:szCs w:val="20"/>
              </w:rPr>
            </w:pPr>
            <w:r w:rsidRPr="0002004E">
              <w:rPr>
                <w:rFonts w:ascii="Calibri" w:hAnsi="Calibri" w:cs="Lucida Grande"/>
                <w:sz w:val="20"/>
                <w:szCs w:val="20"/>
              </w:rPr>
              <w:t>PPT 2_RRT_TOT_module_2_V1_Jan_2023_fr</w:t>
            </w:r>
          </w:p>
          <w:p w14:paraId="3062FAE5" w14:textId="6F3CFDEA" w:rsidR="00052DD6" w:rsidRPr="0002004E" w:rsidRDefault="00052DD6" w:rsidP="00052DD6">
            <w:pPr>
              <w:rPr>
                <w:rFonts w:cstheme="minorHAnsi"/>
                <w:sz w:val="20"/>
                <w:szCs w:val="20"/>
              </w:rPr>
            </w:pPr>
          </w:p>
          <w:p w14:paraId="43629F9C" w14:textId="77777777" w:rsidR="00052DD6" w:rsidRPr="0002004E" w:rsidRDefault="00052DD6" w:rsidP="00052DD6">
            <w:pPr>
              <w:rPr>
                <w:rFonts w:cstheme="minorHAnsi"/>
                <w:sz w:val="20"/>
                <w:szCs w:val="20"/>
              </w:rPr>
            </w:pPr>
          </w:p>
        </w:tc>
      </w:tr>
      <w:tr w:rsidR="00052DD6" w:rsidRPr="0002004E" w14:paraId="1C89BE41" w14:textId="77777777" w:rsidTr="66E78A3B">
        <w:trPr>
          <w:trHeight w:val="402"/>
        </w:trPr>
        <w:tc>
          <w:tcPr>
            <w:tcW w:w="1650" w:type="dxa"/>
            <w:shd w:val="clear" w:color="auto" w:fill="auto"/>
          </w:tcPr>
          <w:p w14:paraId="329486CB" w14:textId="104D04E4" w:rsidR="00052DD6" w:rsidRPr="003D3F4A" w:rsidRDefault="00052DD6" w:rsidP="00052DD6">
            <w:pPr>
              <w:rPr>
                <w:rFonts w:cstheme="minorHAnsi"/>
                <w:b/>
                <w:sz w:val="20"/>
                <w:szCs w:val="20"/>
                <w:lang w:val="fr-FR"/>
              </w:rPr>
            </w:pPr>
            <w:r w:rsidRPr="003D3F4A">
              <w:rPr>
                <w:b/>
                <w:sz w:val="20"/>
                <w:lang w:val="fr-FR" w:bidi="fr-FR"/>
              </w:rPr>
              <w:t>Objectifs d’apprentissage</w:t>
            </w:r>
          </w:p>
        </w:tc>
        <w:tc>
          <w:tcPr>
            <w:tcW w:w="6967" w:type="dxa"/>
            <w:shd w:val="clear" w:color="auto" w:fill="auto"/>
          </w:tcPr>
          <w:p w14:paraId="00AF33AB" w14:textId="500AC165" w:rsidR="00052DD6" w:rsidRPr="003D3F4A" w:rsidRDefault="00052DD6" w:rsidP="00052DD6">
            <w:pPr>
              <w:pStyle w:val="ListParagraph"/>
              <w:numPr>
                <w:ilvl w:val="0"/>
                <w:numId w:val="13"/>
              </w:numPr>
              <w:rPr>
                <w:sz w:val="20"/>
                <w:szCs w:val="20"/>
                <w:lang w:val="fr-FR"/>
              </w:rPr>
            </w:pPr>
            <w:r w:rsidRPr="003D3F4A">
              <w:rPr>
                <w:sz w:val="20"/>
                <w:szCs w:val="20"/>
                <w:lang w:val="fr-FR"/>
              </w:rPr>
              <w:t>Expliquer comment le programme de formation des équipes d'intervention rapide de l'OMS (PF EIR) est structuré et décrire ses composantes</w:t>
            </w:r>
          </w:p>
          <w:p w14:paraId="5C5DE875" w14:textId="5355C798" w:rsidR="00052DD6" w:rsidRPr="003D3F4A" w:rsidRDefault="00052DD6" w:rsidP="00052DD6">
            <w:pPr>
              <w:pStyle w:val="ListParagraph"/>
              <w:numPr>
                <w:ilvl w:val="0"/>
                <w:numId w:val="13"/>
              </w:numPr>
              <w:rPr>
                <w:sz w:val="20"/>
                <w:szCs w:val="20"/>
                <w:lang w:val="fr-FR"/>
              </w:rPr>
            </w:pPr>
            <w:r w:rsidRPr="003D3F4A">
              <w:rPr>
                <w:sz w:val="20"/>
                <w:szCs w:val="20"/>
                <w:lang w:val="fr-FR"/>
              </w:rPr>
              <w:t>Mettre en évidence l'intérêt et la valeur ajoutée du PF EIR</w:t>
            </w:r>
          </w:p>
          <w:p w14:paraId="19ABB955" w14:textId="7FE24250" w:rsidR="00052DD6" w:rsidRPr="003D3F4A" w:rsidRDefault="00052DD6" w:rsidP="00052DD6">
            <w:pPr>
              <w:pStyle w:val="ListParagraph"/>
              <w:numPr>
                <w:ilvl w:val="0"/>
                <w:numId w:val="13"/>
              </w:numPr>
              <w:rPr>
                <w:sz w:val="20"/>
                <w:szCs w:val="20"/>
                <w:lang w:val="fr-FR"/>
              </w:rPr>
            </w:pPr>
            <w:r w:rsidRPr="003D3F4A">
              <w:rPr>
                <w:sz w:val="20"/>
                <w:szCs w:val="20"/>
                <w:lang w:val="fr-FR"/>
              </w:rPr>
              <w:t>Situer où nous en sommes dans le processus de mise en œuvre du PF EIR, et quelles sont les prochaines étapes</w:t>
            </w:r>
          </w:p>
          <w:p w14:paraId="64093DC0" w14:textId="56D44302" w:rsidR="00052DD6" w:rsidRPr="003D3F4A" w:rsidRDefault="00052DD6" w:rsidP="00052DD6">
            <w:pPr>
              <w:pStyle w:val="ListParagraph"/>
              <w:numPr>
                <w:ilvl w:val="0"/>
                <w:numId w:val="13"/>
              </w:numPr>
              <w:rPr>
                <w:rFonts w:ascii="Calibri" w:hAnsi="Calibri" w:cs="Calibri"/>
                <w:sz w:val="20"/>
                <w:szCs w:val="20"/>
                <w:lang w:val="fr-FR"/>
              </w:rPr>
            </w:pPr>
            <w:r w:rsidRPr="003D3F4A">
              <w:rPr>
                <w:sz w:val="20"/>
                <w:szCs w:val="20"/>
                <w:lang w:val="fr-FR"/>
              </w:rPr>
              <w:t>Expliquer les objectifs, le programme et le contenu du KIFA EIR</w:t>
            </w:r>
          </w:p>
        </w:tc>
        <w:tc>
          <w:tcPr>
            <w:tcW w:w="1620" w:type="dxa"/>
            <w:vMerge/>
          </w:tcPr>
          <w:p w14:paraId="5192D3AD" w14:textId="77777777" w:rsidR="00052DD6" w:rsidRPr="003D3F4A" w:rsidRDefault="00052DD6" w:rsidP="00052DD6">
            <w:pPr>
              <w:pStyle w:val="ListParagraph"/>
              <w:ind w:left="0"/>
              <w:rPr>
                <w:rFonts w:cstheme="minorHAnsi"/>
                <w:sz w:val="20"/>
                <w:szCs w:val="20"/>
                <w:lang w:val="fr-FR"/>
              </w:rPr>
            </w:pPr>
          </w:p>
        </w:tc>
        <w:tc>
          <w:tcPr>
            <w:tcW w:w="3217" w:type="dxa"/>
            <w:vMerge/>
          </w:tcPr>
          <w:p w14:paraId="08CF8764" w14:textId="77777777" w:rsidR="00052DD6" w:rsidRPr="003D3F4A" w:rsidRDefault="00052DD6" w:rsidP="00052DD6">
            <w:pPr>
              <w:rPr>
                <w:rFonts w:cstheme="minorHAnsi"/>
                <w:sz w:val="20"/>
                <w:szCs w:val="20"/>
                <w:lang w:val="fr-FR"/>
              </w:rPr>
            </w:pPr>
          </w:p>
        </w:tc>
      </w:tr>
    </w:tbl>
    <w:p w14:paraId="28B31773" w14:textId="77777777" w:rsidR="006868F7" w:rsidRPr="003D3F4A" w:rsidRDefault="006868F7" w:rsidP="00FB0BE6">
      <w:pPr>
        <w:spacing w:after="0" w:line="240" w:lineRule="auto"/>
        <w:rPr>
          <w:lang w:val="fr-FR"/>
        </w:rPr>
      </w:pPr>
    </w:p>
    <w:tbl>
      <w:tblPr>
        <w:tblStyle w:val="TableGrid"/>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AEEF3" w:themeFill="accent5" w:themeFillTint="33"/>
        <w:tblLook w:val="04A0" w:firstRow="1" w:lastRow="0" w:firstColumn="1" w:lastColumn="0" w:noHBand="0" w:noVBand="1"/>
      </w:tblPr>
      <w:tblGrid>
        <w:gridCol w:w="13430"/>
      </w:tblGrid>
      <w:tr w:rsidR="00E10189" w:rsidRPr="003D3F4A" w14:paraId="0FC0F032" w14:textId="77777777" w:rsidTr="66E78A3B">
        <w:trPr>
          <w:jc w:val="right"/>
        </w:trPr>
        <w:tc>
          <w:tcPr>
            <w:tcW w:w="13430" w:type="dxa"/>
            <w:shd w:val="clear" w:color="auto" w:fill="EAF1DD" w:themeFill="accent3" w:themeFillTint="33"/>
          </w:tcPr>
          <w:p w14:paraId="7A61A9ED" w14:textId="6AA2F20C" w:rsidR="00E10189" w:rsidRPr="003D3F4A" w:rsidRDefault="2A13206F" w:rsidP="66E78A3B">
            <w:pPr>
              <w:jc w:val="center"/>
              <w:rPr>
                <w:b/>
                <w:bCs/>
                <w:i/>
                <w:iCs/>
                <w:lang w:val="fr-FR"/>
              </w:rPr>
            </w:pPr>
            <w:r w:rsidRPr="66E78A3B">
              <w:rPr>
                <w:b/>
                <w:bCs/>
                <w:i/>
                <w:iCs/>
                <w:lang w:val="fr-FR"/>
              </w:rPr>
              <w:t>12 :</w:t>
            </w:r>
            <w:r w:rsidR="298FBB40" w:rsidRPr="66E78A3B">
              <w:rPr>
                <w:b/>
                <w:bCs/>
                <w:i/>
                <w:iCs/>
                <w:lang w:val="fr-FR"/>
              </w:rPr>
              <w:t xml:space="preserve">30 – </w:t>
            </w:r>
            <w:r w:rsidR="21B97C0F" w:rsidRPr="66E78A3B">
              <w:rPr>
                <w:b/>
                <w:bCs/>
                <w:i/>
                <w:iCs/>
                <w:lang w:val="fr-FR"/>
              </w:rPr>
              <w:t>13 :</w:t>
            </w:r>
            <w:r w:rsidR="298FBB40" w:rsidRPr="66E78A3B">
              <w:rPr>
                <w:b/>
                <w:bCs/>
                <w:i/>
                <w:iCs/>
                <w:lang w:val="fr-FR"/>
              </w:rPr>
              <w:t xml:space="preserve">30 </w:t>
            </w:r>
            <w:r w:rsidR="61E0298A" w:rsidRPr="66E78A3B">
              <w:rPr>
                <w:b/>
                <w:bCs/>
                <w:i/>
                <w:iCs/>
                <w:lang w:val="fr-FR"/>
              </w:rPr>
              <w:t>Pause-déjeuner</w:t>
            </w:r>
          </w:p>
        </w:tc>
      </w:tr>
    </w:tbl>
    <w:p w14:paraId="5BB78300" w14:textId="77777777" w:rsidR="00E10189" w:rsidRPr="003D3F4A" w:rsidRDefault="00E10189" w:rsidP="00FB0BE6">
      <w:pPr>
        <w:spacing w:after="0" w:line="240" w:lineRule="auto"/>
        <w:rPr>
          <w:lang w:val="fr-FR"/>
        </w:rPr>
      </w:pPr>
    </w:p>
    <w:tbl>
      <w:tblPr>
        <w:tblStyle w:val="TableGrid"/>
        <w:tblW w:w="0" w:type="auto"/>
        <w:tblInd w:w="108" w:type="dxa"/>
        <w:tblLayout w:type="fixed"/>
        <w:tblLook w:val="04A0" w:firstRow="1" w:lastRow="0" w:firstColumn="1" w:lastColumn="0" w:noHBand="0" w:noVBand="1"/>
      </w:tblPr>
      <w:tblGrid>
        <w:gridCol w:w="1541"/>
        <w:gridCol w:w="7076"/>
        <w:gridCol w:w="1710"/>
        <w:gridCol w:w="3127"/>
      </w:tblGrid>
      <w:tr w:rsidR="00052DD6" w:rsidRPr="003D3F4A" w14:paraId="6E4F3EB5" w14:textId="77777777" w:rsidTr="66E78A3B">
        <w:trPr>
          <w:trHeight w:val="284"/>
        </w:trPr>
        <w:tc>
          <w:tcPr>
            <w:tcW w:w="1541" w:type="dxa"/>
            <w:shd w:val="clear" w:color="auto" w:fill="D9D9D9" w:themeFill="background1" w:themeFillShade="D9"/>
          </w:tcPr>
          <w:p w14:paraId="10A3527D" w14:textId="0D3AC79E" w:rsidR="00052DD6" w:rsidRPr="003D3F4A" w:rsidRDefault="76ADA2C9" w:rsidP="00052DD6">
            <w:pPr>
              <w:rPr>
                <w:b/>
                <w:bCs/>
                <w:lang w:val="fr-FR"/>
              </w:rPr>
            </w:pPr>
            <w:r w:rsidRPr="66E78A3B">
              <w:rPr>
                <w:b/>
                <w:bCs/>
                <w:lang w:val="fr-FR"/>
              </w:rPr>
              <w:t>13 :</w:t>
            </w:r>
            <w:r w:rsidR="61E0298A" w:rsidRPr="66E78A3B">
              <w:rPr>
                <w:b/>
                <w:bCs/>
                <w:lang w:val="fr-FR"/>
              </w:rPr>
              <w:t>30-</w:t>
            </w:r>
            <w:r w:rsidR="647C03DF" w:rsidRPr="66E78A3B">
              <w:rPr>
                <w:b/>
                <w:bCs/>
                <w:lang w:val="fr-FR"/>
              </w:rPr>
              <w:t>15 :</w:t>
            </w:r>
            <w:r w:rsidR="61E0298A" w:rsidRPr="66E78A3B">
              <w:rPr>
                <w:b/>
                <w:bCs/>
                <w:lang w:val="fr-FR"/>
              </w:rPr>
              <w:t>30</w:t>
            </w:r>
          </w:p>
        </w:tc>
        <w:tc>
          <w:tcPr>
            <w:tcW w:w="7076" w:type="dxa"/>
            <w:shd w:val="clear" w:color="auto" w:fill="D9D9D9" w:themeFill="background1" w:themeFillShade="D9"/>
          </w:tcPr>
          <w:p w14:paraId="64A03E47" w14:textId="1FB36D71" w:rsidR="00052DD6" w:rsidRPr="003D3F4A" w:rsidRDefault="00052DD6" w:rsidP="00052DD6">
            <w:pPr>
              <w:rPr>
                <w:b/>
                <w:bCs/>
                <w:lang w:val="fr-FR"/>
              </w:rPr>
            </w:pPr>
            <w:r w:rsidRPr="003D3F4A">
              <w:rPr>
                <w:b/>
                <w:bCs/>
                <w:lang w:val="fr-FR"/>
              </w:rPr>
              <w:t>2.2 Stations de PCI : d</w:t>
            </w:r>
            <w:r w:rsidRPr="003D3F4A">
              <w:rPr>
                <w:b/>
                <w:lang w:val="fr-FR" w:bidi="fr-FR"/>
              </w:rPr>
              <w:t>émonstration et pratique </w:t>
            </w:r>
          </w:p>
        </w:tc>
        <w:tc>
          <w:tcPr>
            <w:tcW w:w="1710" w:type="dxa"/>
            <w:shd w:val="clear" w:color="auto" w:fill="D9D9D9" w:themeFill="background1" w:themeFillShade="D9"/>
          </w:tcPr>
          <w:p w14:paraId="728224D3" w14:textId="4AD8720F" w:rsidR="00052DD6" w:rsidRPr="003D3F4A" w:rsidRDefault="00052DD6" w:rsidP="00052DD6">
            <w:pPr>
              <w:rPr>
                <w:rFonts w:cstheme="minorHAnsi"/>
                <w:b/>
                <w:lang w:val="fr-FR"/>
              </w:rPr>
            </w:pPr>
            <w:r w:rsidRPr="003D3F4A">
              <w:rPr>
                <w:b/>
                <w:lang w:val="fr-FR" w:bidi="fr-FR"/>
              </w:rPr>
              <w:t>Responsable</w:t>
            </w:r>
          </w:p>
        </w:tc>
        <w:tc>
          <w:tcPr>
            <w:tcW w:w="3127" w:type="dxa"/>
            <w:shd w:val="clear" w:color="auto" w:fill="D9D9D9" w:themeFill="background1" w:themeFillShade="D9"/>
          </w:tcPr>
          <w:p w14:paraId="05CB963C" w14:textId="4B965D5B" w:rsidR="00052DD6" w:rsidRPr="003D3F4A" w:rsidRDefault="00052DD6" w:rsidP="00052DD6">
            <w:pPr>
              <w:rPr>
                <w:rFonts w:ascii="Calibri" w:eastAsia="Times New Roman" w:hAnsi="Calibri" w:cs="Calibri"/>
                <w:b/>
                <w:bCs/>
                <w:lang w:val="fr-FR"/>
              </w:rPr>
            </w:pPr>
            <w:r w:rsidRPr="003D3F4A">
              <w:rPr>
                <w:b/>
                <w:lang w:val="fr-FR" w:bidi="fr-FR"/>
              </w:rPr>
              <w:t>Matériel/logistique nécessaire</w:t>
            </w:r>
          </w:p>
        </w:tc>
      </w:tr>
      <w:tr w:rsidR="00052DD6" w:rsidRPr="003D3F4A" w14:paraId="17925669" w14:textId="77777777" w:rsidTr="66E78A3B">
        <w:trPr>
          <w:trHeight w:val="243"/>
        </w:trPr>
        <w:tc>
          <w:tcPr>
            <w:tcW w:w="1541" w:type="dxa"/>
            <w:shd w:val="clear" w:color="auto" w:fill="auto"/>
          </w:tcPr>
          <w:p w14:paraId="47CA8E50" w14:textId="0C9E4E3F" w:rsidR="00052DD6" w:rsidRPr="003D3F4A" w:rsidRDefault="00052DD6" w:rsidP="00052DD6">
            <w:pPr>
              <w:rPr>
                <w:rFonts w:cstheme="minorHAnsi"/>
                <w:b/>
                <w:sz w:val="20"/>
                <w:szCs w:val="20"/>
                <w:lang w:val="fr-FR"/>
              </w:rPr>
            </w:pPr>
            <w:r w:rsidRPr="003D3F4A">
              <w:rPr>
                <w:b/>
                <w:sz w:val="20"/>
                <w:lang w:val="fr-FR" w:bidi="fr-FR"/>
              </w:rPr>
              <w:lastRenderedPageBreak/>
              <w:t>Méthodologie/Description</w:t>
            </w:r>
          </w:p>
        </w:tc>
        <w:tc>
          <w:tcPr>
            <w:tcW w:w="7076" w:type="dxa"/>
            <w:shd w:val="clear" w:color="auto" w:fill="auto"/>
          </w:tcPr>
          <w:p w14:paraId="40C42084" w14:textId="77777777" w:rsidR="00052DD6" w:rsidRPr="003D3F4A" w:rsidRDefault="00052DD6" w:rsidP="00052DD6">
            <w:pPr>
              <w:rPr>
                <w:rFonts w:ascii="Calibri" w:hAnsi="Calibri" w:cs="Calibri"/>
                <w:b/>
                <w:bCs/>
                <w:sz w:val="20"/>
                <w:szCs w:val="20"/>
                <w:lang w:val="fr-FR"/>
              </w:rPr>
            </w:pPr>
            <w:r w:rsidRPr="003D3F4A">
              <w:rPr>
                <w:b/>
                <w:sz w:val="20"/>
                <w:lang w:val="fr-FR" w:bidi="fr-FR"/>
              </w:rPr>
              <w:t>Les participants sont répartis en quatre groupes :</w:t>
            </w:r>
          </w:p>
          <w:p w14:paraId="3F204E75" w14:textId="77777777" w:rsidR="00052DD6" w:rsidRPr="003D3F4A" w:rsidRDefault="00052DD6" w:rsidP="00052DD6">
            <w:pPr>
              <w:numPr>
                <w:ilvl w:val="0"/>
                <w:numId w:val="23"/>
              </w:numPr>
              <w:rPr>
                <w:rFonts w:ascii="Calibri" w:hAnsi="Calibri" w:cs="Calibri"/>
                <w:sz w:val="20"/>
                <w:szCs w:val="20"/>
                <w:lang w:val="fr-FR"/>
              </w:rPr>
            </w:pPr>
            <w:r w:rsidRPr="003D3F4A">
              <w:rPr>
                <w:sz w:val="20"/>
                <w:lang w:val="fr-FR" w:bidi="fr-FR"/>
              </w:rPr>
              <w:t>Les groupes 1 et 2 commencent par l’atelier pédagogique sur les EPI.</w:t>
            </w:r>
          </w:p>
          <w:p w14:paraId="556EA490" w14:textId="77777777" w:rsidR="00052DD6" w:rsidRPr="003D3F4A" w:rsidRDefault="00052DD6" w:rsidP="00052DD6">
            <w:pPr>
              <w:numPr>
                <w:ilvl w:val="0"/>
                <w:numId w:val="23"/>
              </w:numPr>
              <w:rPr>
                <w:rFonts w:ascii="Calibri" w:hAnsi="Calibri" w:cs="Calibri"/>
                <w:sz w:val="20"/>
                <w:szCs w:val="20"/>
                <w:lang w:val="fr-FR"/>
              </w:rPr>
            </w:pPr>
            <w:r w:rsidRPr="003D3F4A">
              <w:rPr>
                <w:sz w:val="20"/>
                <w:lang w:val="fr-FR" w:bidi="fr-FR"/>
              </w:rPr>
              <w:t>Le groupe 3 commence par l’atelier sur la solution chlorée.</w:t>
            </w:r>
          </w:p>
          <w:p w14:paraId="10ABFBC9" w14:textId="77777777" w:rsidR="00052DD6" w:rsidRPr="003D3F4A" w:rsidRDefault="00052DD6" w:rsidP="00052DD6">
            <w:pPr>
              <w:numPr>
                <w:ilvl w:val="0"/>
                <w:numId w:val="23"/>
              </w:numPr>
              <w:rPr>
                <w:rFonts w:ascii="Calibri" w:hAnsi="Calibri" w:cs="Calibri"/>
                <w:sz w:val="20"/>
                <w:szCs w:val="20"/>
                <w:lang w:val="fr-FR"/>
              </w:rPr>
            </w:pPr>
            <w:r w:rsidRPr="003D3F4A">
              <w:rPr>
                <w:sz w:val="20"/>
                <w:lang w:val="fr-FR" w:bidi="fr-FR"/>
              </w:rPr>
              <w:t>Le groupe 4 commence par l’atelier sur l’hygiène des mains.</w:t>
            </w:r>
          </w:p>
          <w:p w14:paraId="30E70ED5" w14:textId="77777777" w:rsidR="00052DD6" w:rsidRPr="003D3F4A" w:rsidRDefault="00052DD6" w:rsidP="00052DD6">
            <w:pPr>
              <w:rPr>
                <w:rFonts w:ascii="Calibri" w:hAnsi="Calibri" w:cs="Calibri"/>
                <w:b/>
                <w:bCs/>
                <w:sz w:val="20"/>
                <w:szCs w:val="20"/>
                <w:lang w:val="fr-FR"/>
              </w:rPr>
            </w:pPr>
          </w:p>
          <w:p w14:paraId="2B30DFCA" w14:textId="45A0279A" w:rsidR="00052DD6" w:rsidRPr="003D3F4A" w:rsidRDefault="00052DD6" w:rsidP="00052DD6">
            <w:pPr>
              <w:rPr>
                <w:rFonts w:ascii="Calibri" w:hAnsi="Calibri" w:cs="Calibri"/>
                <w:sz w:val="20"/>
                <w:szCs w:val="20"/>
                <w:lang w:val="fr-FR"/>
              </w:rPr>
            </w:pPr>
            <w:r w:rsidRPr="003D3F4A">
              <w:rPr>
                <w:b/>
                <w:sz w:val="20"/>
                <w:lang w:val="fr-FR" w:bidi="fr-FR"/>
              </w:rPr>
              <w:t xml:space="preserve">Ateliers pédagogiques gérés par un </w:t>
            </w:r>
            <w:r w:rsidR="006F69F1" w:rsidRPr="003D3F4A">
              <w:rPr>
                <w:b/>
                <w:sz w:val="20"/>
                <w:lang w:val="fr-FR" w:bidi="fr-FR"/>
              </w:rPr>
              <w:t>facilitateur</w:t>
            </w:r>
            <w:r w:rsidRPr="003D3F4A">
              <w:rPr>
                <w:b/>
                <w:sz w:val="20"/>
                <w:lang w:val="fr-FR" w:bidi="fr-FR"/>
              </w:rPr>
              <w:t> :</w:t>
            </w:r>
          </w:p>
          <w:p w14:paraId="0D061D21" w14:textId="77777777" w:rsidR="00052DD6" w:rsidRPr="003D3F4A" w:rsidRDefault="00052DD6" w:rsidP="00052DD6">
            <w:pPr>
              <w:numPr>
                <w:ilvl w:val="0"/>
                <w:numId w:val="24"/>
              </w:numPr>
              <w:rPr>
                <w:rFonts w:ascii="Calibri" w:hAnsi="Calibri" w:cs="Calibri"/>
                <w:sz w:val="20"/>
                <w:szCs w:val="20"/>
                <w:lang w:val="fr-FR"/>
              </w:rPr>
            </w:pPr>
            <w:r w:rsidRPr="003D3F4A">
              <w:rPr>
                <w:sz w:val="20"/>
                <w:lang w:val="fr-FR" w:bidi="fr-FR"/>
              </w:rPr>
              <w:t xml:space="preserve">EPI : </w:t>
            </w:r>
            <w:r w:rsidRPr="003D3F4A">
              <w:rPr>
                <w:sz w:val="20"/>
                <w:highlight w:val="yellow"/>
                <w:lang w:val="fr-FR" w:bidi="fr-FR"/>
              </w:rPr>
              <w:t>NOM</w:t>
            </w:r>
            <w:r w:rsidRPr="003D3F4A">
              <w:rPr>
                <w:sz w:val="20"/>
                <w:lang w:val="fr-FR" w:bidi="fr-FR"/>
              </w:rPr>
              <w:t xml:space="preserve"> (40 min.)</w:t>
            </w:r>
          </w:p>
          <w:p w14:paraId="3E983F2C" w14:textId="77777777" w:rsidR="00052DD6" w:rsidRPr="003D3F4A" w:rsidRDefault="00052DD6" w:rsidP="00052DD6">
            <w:pPr>
              <w:numPr>
                <w:ilvl w:val="0"/>
                <w:numId w:val="24"/>
              </w:numPr>
              <w:rPr>
                <w:rFonts w:ascii="Calibri" w:hAnsi="Calibri" w:cs="Calibri"/>
                <w:sz w:val="20"/>
                <w:szCs w:val="20"/>
                <w:lang w:val="fr-FR"/>
              </w:rPr>
            </w:pPr>
            <w:r w:rsidRPr="003D3F4A">
              <w:rPr>
                <w:sz w:val="20"/>
                <w:lang w:val="fr-FR" w:bidi="fr-FR"/>
              </w:rPr>
              <w:t xml:space="preserve">Solution chlorée : </w:t>
            </w:r>
            <w:r w:rsidRPr="003D3F4A">
              <w:rPr>
                <w:sz w:val="20"/>
                <w:highlight w:val="yellow"/>
                <w:lang w:val="fr-FR" w:bidi="fr-FR"/>
              </w:rPr>
              <w:t>NOM</w:t>
            </w:r>
            <w:r w:rsidRPr="003D3F4A">
              <w:rPr>
                <w:sz w:val="20"/>
                <w:lang w:val="fr-FR" w:bidi="fr-FR"/>
              </w:rPr>
              <w:t xml:space="preserve"> (20 min.)</w:t>
            </w:r>
          </w:p>
          <w:p w14:paraId="71BC600F" w14:textId="77777777" w:rsidR="00052DD6" w:rsidRPr="003D3F4A" w:rsidRDefault="00052DD6" w:rsidP="00052DD6">
            <w:pPr>
              <w:numPr>
                <w:ilvl w:val="0"/>
                <w:numId w:val="24"/>
              </w:numPr>
              <w:rPr>
                <w:rFonts w:ascii="Calibri" w:hAnsi="Calibri" w:cs="Calibri"/>
                <w:sz w:val="20"/>
                <w:szCs w:val="20"/>
                <w:lang w:val="fr-FR"/>
              </w:rPr>
            </w:pPr>
            <w:r w:rsidRPr="003D3F4A">
              <w:rPr>
                <w:sz w:val="20"/>
                <w:lang w:val="fr-FR" w:bidi="fr-FR"/>
              </w:rPr>
              <w:t xml:space="preserve">Hygiène des mains : </w:t>
            </w:r>
            <w:r w:rsidRPr="003D3F4A">
              <w:rPr>
                <w:sz w:val="20"/>
                <w:highlight w:val="yellow"/>
                <w:lang w:val="fr-FR" w:bidi="fr-FR"/>
              </w:rPr>
              <w:t>NOM</w:t>
            </w:r>
            <w:r w:rsidRPr="003D3F4A">
              <w:rPr>
                <w:sz w:val="20"/>
                <w:lang w:val="fr-FR" w:bidi="fr-FR"/>
              </w:rPr>
              <w:t xml:space="preserve"> (20 min.)</w:t>
            </w:r>
          </w:p>
          <w:p w14:paraId="62BE20EC" w14:textId="77777777" w:rsidR="00052DD6" w:rsidRPr="003D3F4A" w:rsidRDefault="00052DD6" w:rsidP="00052DD6">
            <w:pPr>
              <w:rPr>
                <w:rFonts w:ascii="Calibri" w:hAnsi="Calibri" w:cs="Calibri"/>
                <w:sz w:val="20"/>
                <w:szCs w:val="20"/>
                <w:lang w:val="fr-FR"/>
              </w:rPr>
            </w:pPr>
          </w:p>
          <w:p w14:paraId="3301F924" w14:textId="77777777" w:rsidR="00052DD6" w:rsidRPr="003D3F4A" w:rsidRDefault="00052DD6" w:rsidP="00052DD6">
            <w:pPr>
              <w:rPr>
                <w:rFonts w:ascii="Calibri" w:hAnsi="Calibri" w:cs="Calibri"/>
                <w:b/>
                <w:bCs/>
                <w:sz w:val="20"/>
                <w:szCs w:val="20"/>
                <w:lang w:val="fr-FR"/>
              </w:rPr>
            </w:pPr>
            <w:r w:rsidRPr="003D3F4A">
              <w:rPr>
                <w:b/>
                <w:sz w:val="20"/>
                <w:lang w:val="fr-FR" w:bidi="fr-FR"/>
              </w:rPr>
              <w:t>Pratique (1 h 20) :</w:t>
            </w:r>
          </w:p>
          <w:p w14:paraId="6DBFBA22" w14:textId="77777777" w:rsidR="00052DD6" w:rsidRPr="003D3F4A" w:rsidRDefault="00052DD6" w:rsidP="00052DD6">
            <w:pPr>
              <w:rPr>
                <w:rFonts w:ascii="Calibri" w:hAnsi="Calibri" w:cs="Calibri"/>
                <w:sz w:val="20"/>
                <w:szCs w:val="20"/>
                <w:lang w:val="fr-FR"/>
              </w:rPr>
            </w:pPr>
            <w:r w:rsidRPr="003D3F4A">
              <w:rPr>
                <w:sz w:val="20"/>
                <w:lang w:val="fr-FR" w:bidi="fr-FR"/>
              </w:rPr>
              <w:t>Les quatre groupes passent à tour de rôle sur chacun des trois ateliers pédagogiques :</w:t>
            </w:r>
          </w:p>
          <w:p w14:paraId="6F54A54E" w14:textId="77777777" w:rsidR="00052DD6" w:rsidRPr="003D3F4A" w:rsidRDefault="00052DD6" w:rsidP="00052DD6">
            <w:pPr>
              <w:pStyle w:val="ListParagraph"/>
              <w:numPr>
                <w:ilvl w:val="0"/>
                <w:numId w:val="22"/>
              </w:numPr>
              <w:rPr>
                <w:rFonts w:ascii="Calibri" w:hAnsi="Calibri" w:cs="Calibri"/>
                <w:sz w:val="20"/>
                <w:szCs w:val="20"/>
                <w:lang w:val="fr-FR"/>
              </w:rPr>
            </w:pPr>
            <w:r w:rsidRPr="003D3F4A">
              <w:rPr>
                <w:sz w:val="20"/>
                <w:lang w:val="fr-FR" w:bidi="fr-FR"/>
              </w:rPr>
              <w:t>Les groupes 1 et 2 réaliseront ensemble l’atelier sur les EPI, puis le groupe 1 passera à la préparation de solution chlorée et le groupe 2 à l’atelier sur l’hygiène des mains ; ensuite, ils intervertiront.</w:t>
            </w:r>
          </w:p>
          <w:p w14:paraId="1D56A463" w14:textId="77777777" w:rsidR="00052DD6" w:rsidRPr="003D3F4A" w:rsidRDefault="00052DD6" w:rsidP="00052DD6">
            <w:pPr>
              <w:pStyle w:val="ListParagraph"/>
              <w:numPr>
                <w:ilvl w:val="0"/>
                <w:numId w:val="22"/>
              </w:numPr>
              <w:rPr>
                <w:rFonts w:ascii="Calibri" w:hAnsi="Calibri" w:cs="Calibri"/>
                <w:sz w:val="20"/>
                <w:szCs w:val="20"/>
                <w:lang w:val="fr-FR"/>
              </w:rPr>
            </w:pPr>
            <w:r w:rsidRPr="003D3F4A">
              <w:rPr>
                <w:sz w:val="20"/>
                <w:lang w:val="fr-FR" w:bidi="fr-FR"/>
              </w:rPr>
              <w:t>Le groupe 3 commencera par l’atelier sur la préparation de solution chlorée et le groupe 4 par l’atelier sur l’hygiène des mains ; ensuite, ils intervertiront, puis passeront ensemble à l’atelier sur les EPI.</w:t>
            </w:r>
          </w:p>
          <w:p w14:paraId="1FED37F8" w14:textId="77777777" w:rsidR="00052DD6" w:rsidRPr="003D3F4A" w:rsidRDefault="00052DD6" w:rsidP="00052DD6">
            <w:pPr>
              <w:rPr>
                <w:rFonts w:ascii="Calibri" w:hAnsi="Calibri" w:cs="Calibri"/>
                <w:sz w:val="20"/>
                <w:szCs w:val="20"/>
                <w:lang w:val="fr-FR"/>
              </w:rPr>
            </w:pPr>
          </w:p>
          <w:p w14:paraId="6A88DBF0" w14:textId="41A69574" w:rsidR="00052DD6" w:rsidRPr="003D3F4A" w:rsidRDefault="00052DD6" w:rsidP="00052DD6">
            <w:pPr>
              <w:rPr>
                <w:rFonts w:ascii="Calibri" w:hAnsi="Calibri" w:cs="Calibri"/>
                <w:b/>
                <w:bCs/>
                <w:sz w:val="20"/>
                <w:szCs w:val="20"/>
                <w:lang w:val="fr-FR"/>
              </w:rPr>
            </w:pPr>
            <w:r w:rsidRPr="003D3F4A">
              <w:rPr>
                <w:b/>
                <w:sz w:val="20"/>
                <w:lang w:val="fr-FR" w:bidi="fr-FR"/>
              </w:rPr>
              <w:t>Débriefing (10 min.)</w:t>
            </w:r>
          </w:p>
          <w:p w14:paraId="1F6A84E5" w14:textId="77777777" w:rsidR="00052DD6" w:rsidRPr="003D3F4A" w:rsidRDefault="00052DD6" w:rsidP="00052DD6">
            <w:pPr>
              <w:pStyle w:val="ListParagraph"/>
              <w:numPr>
                <w:ilvl w:val="0"/>
                <w:numId w:val="19"/>
              </w:numPr>
              <w:rPr>
                <w:rFonts w:ascii="Calibri" w:hAnsi="Calibri" w:cs="Calibri"/>
                <w:sz w:val="20"/>
                <w:szCs w:val="20"/>
                <w:lang w:val="fr-FR"/>
              </w:rPr>
            </w:pPr>
            <w:r w:rsidRPr="003D3F4A">
              <w:rPr>
                <w:sz w:val="20"/>
                <w:lang w:val="fr-FR" w:bidi="fr-FR"/>
              </w:rPr>
              <w:t>Discussion en plénière : quels sont les pièces et le matériel nécessaires pour animer les ateliers pédagogiques sur la lutte anti-infectieuse ?</w:t>
            </w:r>
          </w:p>
          <w:p w14:paraId="30F29E99" w14:textId="5478FE96" w:rsidR="00052DD6" w:rsidRPr="003D3F4A" w:rsidRDefault="00052DD6" w:rsidP="00052DD6">
            <w:pPr>
              <w:pStyle w:val="ListParagraph"/>
              <w:numPr>
                <w:ilvl w:val="0"/>
                <w:numId w:val="19"/>
              </w:numPr>
              <w:rPr>
                <w:rFonts w:ascii="Calibri" w:hAnsi="Calibri" w:cs="Calibri"/>
                <w:sz w:val="20"/>
                <w:szCs w:val="20"/>
                <w:lang w:val="fr-FR"/>
              </w:rPr>
            </w:pPr>
            <w:r w:rsidRPr="003D3F4A">
              <w:rPr>
                <w:sz w:val="20"/>
                <w:lang w:val="fr-FR" w:bidi="fr-FR"/>
              </w:rPr>
              <w:t>Présentation de quelques conseils d’animation et de la logistique nécessaire pour chaque atelier pédagogique.</w:t>
            </w:r>
          </w:p>
        </w:tc>
        <w:tc>
          <w:tcPr>
            <w:tcW w:w="1710" w:type="dxa"/>
            <w:vMerge w:val="restart"/>
            <w:shd w:val="clear" w:color="auto" w:fill="auto"/>
          </w:tcPr>
          <w:p w14:paraId="53A5FA66" w14:textId="77777777" w:rsidR="00052DD6" w:rsidRPr="003D3F4A" w:rsidRDefault="00052DD6" w:rsidP="00052DD6">
            <w:pPr>
              <w:pStyle w:val="ListParagraph"/>
              <w:ind w:left="0"/>
              <w:rPr>
                <w:rFonts w:cstheme="minorHAnsi"/>
                <w:sz w:val="20"/>
                <w:szCs w:val="20"/>
                <w:lang w:val="fr-FR"/>
              </w:rPr>
            </w:pPr>
            <w:r w:rsidRPr="003D3F4A">
              <w:rPr>
                <w:sz w:val="20"/>
                <w:lang w:val="fr-FR" w:bidi="fr-FR"/>
              </w:rPr>
              <w:t>Volontaires/</w:t>
            </w:r>
          </w:p>
          <w:p w14:paraId="31410E28" w14:textId="3995EE4D" w:rsidR="00052DD6" w:rsidRPr="003D3F4A" w:rsidRDefault="4DF73AFD" w:rsidP="66E78A3B">
            <w:pPr>
              <w:pStyle w:val="ListParagraph"/>
              <w:ind w:left="0"/>
              <w:rPr>
                <w:sz w:val="20"/>
                <w:szCs w:val="20"/>
                <w:lang w:val="fr-FR"/>
              </w:rPr>
            </w:pPr>
            <w:r w:rsidRPr="66E78A3B">
              <w:rPr>
                <w:sz w:val="20"/>
                <w:szCs w:val="20"/>
                <w:lang w:val="fr-FR" w:bidi="fr-FR"/>
              </w:rPr>
              <w:t>Participants</w:t>
            </w:r>
            <w:r w:rsidR="61E0298A" w:rsidRPr="66E78A3B">
              <w:rPr>
                <w:sz w:val="20"/>
                <w:szCs w:val="20"/>
                <w:lang w:val="fr-FR" w:bidi="fr-FR"/>
              </w:rPr>
              <w:t xml:space="preserve"> désignés</w:t>
            </w:r>
          </w:p>
        </w:tc>
        <w:tc>
          <w:tcPr>
            <w:tcW w:w="3127" w:type="dxa"/>
            <w:vMerge w:val="restart"/>
            <w:shd w:val="clear" w:color="auto" w:fill="auto"/>
          </w:tcPr>
          <w:p w14:paraId="7DA57259" w14:textId="78040693" w:rsidR="00052DD6" w:rsidRPr="0002004E" w:rsidRDefault="00052DD6" w:rsidP="00052DD6">
            <w:pPr>
              <w:pStyle w:val="ListParagraph"/>
              <w:numPr>
                <w:ilvl w:val="0"/>
                <w:numId w:val="5"/>
              </w:numPr>
              <w:rPr>
                <w:rFonts w:ascii="Calibri" w:hAnsi="Calibri" w:cs="Lucida Grande"/>
                <w:sz w:val="20"/>
                <w:szCs w:val="20"/>
              </w:rPr>
            </w:pPr>
            <w:r w:rsidRPr="0002004E">
              <w:rPr>
                <w:rFonts w:ascii="Calibri" w:hAnsi="Calibri" w:cs="Lucida Grande"/>
                <w:sz w:val="20"/>
                <w:szCs w:val="20"/>
              </w:rPr>
              <w:t>PPT 2_RRT_TOT_module_2_V1_Jan_2023_fr</w:t>
            </w:r>
          </w:p>
          <w:p w14:paraId="27C8D6D8" w14:textId="3DDA463B" w:rsidR="00052DD6" w:rsidRPr="0002004E" w:rsidRDefault="00052DD6" w:rsidP="00052DD6">
            <w:pPr>
              <w:pStyle w:val="ListParagraph"/>
              <w:ind w:left="360"/>
              <w:rPr>
                <w:rFonts w:cstheme="minorHAnsi"/>
                <w:sz w:val="20"/>
                <w:szCs w:val="20"/>
              </w:rPr>
            </w:pPr>
          </w:p>
          <w:p w14:paraId="1EDB0357" w14:textId="77777777" w:rsidR="00052DD6" w:rsidRPr="003D3F4A" w:rsidRDefault="00052DD6" w:rsidP="00052DD6">
            <w:pPr>
              <w:rPr>
                <w:rFonts w:cstheme="minorHAnsi"/>
                <w:sz w:val="20"/>
                <w:szCs w:val="20"/>
                <w:lang w:val="fr-FR"/>
              </w:rPr>
            </w:pPr>
            <w:r w:rsidRPr="003D3F4A">
              <w:rPr>
                <w:sz w:val="20"/>
                <w:lang w:val="fr-FR" w:bidi="fr-FR"/>
              </w:rPr>
              <w:t>Matériel pour :</w:t>
            </w:r>
          </w:p>
          <w:p w14:paraId="531BD847" w14:textId="77777777" w:rsidR="00052DD6" w:rsidRPr="003D3F4A" w:rsidRDefault="00052DD6" w:rsidP="00052DD6">
            <w:pPr>
              <w:pStyle w:val="ListParagraph"/>
              <w:numPr>
                <w:ilvl w:val="0"/>
                <w:numId w:val="5"/>
              </w:numPr>
              <w:rPr>
                <w:rFonts w:cstheme="minorHAnsi"/>
                <w:sz w:val="20"/>
                <w:szCs w:val="20"/>
                <w:lang w:val="fr-FR"/>
              </w:rPr>
            </w:pPr>
            <w:r w:rsidRPr="003D3F4A">
              <w:rPr>
                <w:sz w:val="20"/>
                <w:lang w:val="fr-FR" w:bidi="fr-FR"/>
              </w:rPr>
              <w:t>1. Pratiquer l’hygiène des mains</w:t>
            </w:r>
          </w:p>
          <w:p w14:paraId="6E44F40E" w14:textId="77777777" w:rsidR="00052DD6" w:rsidRPr="003D3F4A" w:rsidRDefault="00052DD6" w:rsidP="00052DD6">
            <w:pPr>
              <w:pStyle w:val="ListParagraph"/>
              <w:numPr>
                <w:ilvl w:val="0"/>
                <w:numId w:val="5"/>
              </w:numPr>
              <w:rPr>
                <w:rFonts w:cstheme="minorHAnsi"/>
                <w:sz w:val="20"/>
                <w:szCs w:val="20"/>
                <w:lang w:val="fr-FR"/>
              </w:rPr>
            </w:pPr>
            <w:r w:rsidRPr="003D3F4A">
              <w:rPr>
                <w:sz w:val="20"/>
                <w:lang w:val="fr-FR" w:bidi="fr-FR"/>
              </w:rPr>
              <w:t>2. Préparer la solution chlorée</w:t>
            </w:r>
          </w:p>
          <w:p w14:paraId="6653BC3D" w14:textId="649237F1" w:rsidR="00052DD6" w:rsidRPr="003D3F4A" w:rsidRDefault="61E0298A" w:rsidP="66E78A3B">
            <w:pPr>
              <w:pStyle w:val="ListParagraph"/>
              <w:numPr>
                <w:ilvl w:val="0"/>
                <w:numId w:val="5"/>
              </w:numPr>
              <w:rPr>
                <w:sz w:val="20"/>
                <w:szCs w:val="20"/>
                <w:lang w:val="fr-FR"/>
              </w:rPr>
            </w:pPr>
            <w:r w:rsidRPr="66E78A3B">
              <w:rPr>
                <w:sz w:val="20"/>
                <w:szCs w:val="20"/>
                <w:lang w:val="fr-FR" w:bidi="fr-FR"/>
              </w:rPr>
              <w:t xml:space="preserve">3. Enfiler et retirer </w:t>
            </w:r>
            <w:r w:rsidR="064E11F9" w:rsidRPr="66E78A3B">
              <w:rPr>
                <w:sz w:val="20"/>
                <w:szCs w:val="20"/>
                <w:lang w:val="fr-FR" w:bidi="fr-FR"/>
              </w:rPr>
              <w:t>une EPI</w:t>
            </w:r>
          </w:p>
          <w:p w14:paraId="35695371" w14:textId="77777777" w:rsidR="00052DD6" w:rsidRPr="003D3F4A" w:rsidRDefault="00052DD6" w:rsidP="00052DD6">
            <w:pPr>
              <w:pStyle w:val="ListParagraph"/>
              <w:numPr>
                <w:ilvl w:val="0"/>
                <w:numId w:val="5"/>
              </w:numPr>
              <w:rPr>
                <w:rFonts w:cstheme="minorHAnsi"/>
                <w:sz w:val="20"/>
                <w:szCs w:val="20"/>
                <w:lang w:val="fr-FR"/>
              </w:rPr>
            </w:pPr>
            <w:r w:rsidRPr="003D3F4A">
              <w:rPr>
                <w:sz w:val="20"/>
                <w:lang w:val="fr-FR" w:bidi="fr-FR"/>
              </w:rPr>
              <w:t>Affiches pour chaque atelier pédagogique</w:t>
            </w:r>
          </w:p>
          <w:p w14:paraId="355EF965" w14:textId="77777777" w:rsidR="00052DD6" w:rsidRPr="003D3F4A" w:rsidRDefault="00052DD6" w:rsidP="00052DD6">
            <w:pPr>
              <w:rPr>
                <w:rFonts w:cstheme="minorHAnsi"/>
                <w:sz w:val="20"/>
                <w:szCs w:val="20"/>
                <w:lang w:val="fr-FR"/>
              </w:rPr>
            </w:pPr>
          </w:p>
        </w:tc>
      </w:tr>
      <w:tr w:rsidR="00052DD6" w:rsidRPr="0002004E" w14:paraId="0D2453DC" w14:textId="77777777" w:rsidTr="66E78A3B">
        <w:trPr>
          <w:trHeight w:val="402"/>
        </w:trPr>
        <w:tc>
          <w:tcPr>
            <w:tcW w:w="1541" w:type="dxa"/>
            <w:shd w:val="clear" w:color="auto" w:fill="auto"/>
          </w:tcPr>
          <w:p w14:paraId="6409AEE4" w14:textId="372AFEC4" w:rsidR="00052DD6" w:rsidRPr="003D3F4A" w:rsidRDefault="00052DD6" w:rsidP="00052DD6">
            <w:pPr>
              <w:rPr>
                <w:rFonts w:cstheme="minorHAnsi"/>
                <w:b/>
                <w:sz w:val="20"/>
                <w:szCs w:val="20"/>
                <w:lang w:val="fr-FR"/>
              </w:rPr>
            </w:pPr>
            <w:r w:rsidRPr="003D3F4A">
              <w:rPr>
                <w:b/>
                <w:sz w:val="20"/>
                <w:lang w:val="fr-FR" w:bidi="fr-FR"/>
              </w:rPr>
              <w:t>Objectifs d’apprentissage</w:t>
            </w:r>
          </w:p>
        </w:tc>
        <w:tc>
          <w:tcPr>
            <w:tcW w:w="7076" w:type="dxa"/>
            <w:shd w:val="clear" w:color="auto" w:fill="auto"/>
          </w:tcPr>
          <w:p w14:paraId="5D911289" w14:textId="62BD5342" w:rsidR="003D3F4A" w:rsidRPr="003D3F4A" w:rsidRDefault="003D3F4A" w:rsidP="003D3F4A">
            <w:pPr>
              <w:rPr>
                <w:rFonts w:ascii="Calibri" w:hAnsi="Calibri" w:cs="Calibri"/>
                <w:sz w:val="20"/>
                <w:szCs w:val="20"/>
                <w:lang w:val="fr-FR"/>
              </w:rPr>
            </w:pPr>
            <w:r>
              <w:rPr>
                <w:rFonts w:ascii="Calibri" w:hAnsi="Calibri" w:cs="Calibri"/>
                <w:sz w:val="20"/>
                <w:szCs w:val="20"/>
                <w:lang w:val="fr-FR"/>
              </w:rPr>
              <w:t>Faciliter les</w:t>
            </w:r>
            <w:r w:rsidRPr="003D3F4A">
              <w:rPr>
                <w:rFonts w:ascii="Calibri" w:hAnsi="Calibri" w:cs="Calibri"/>
                <w:sz w:val="20"/>
                <w:szCs w:val="20"/>
                <w:lang w:val="fr-FR"/>
              </w:rPr>
              <w:t xml:space="preserve"> 3 stations de </w:t>
            </w:r>
            <w:r>
              <w:rPr>
                <w:rFonts w:ascii="Calibri" w:hAnsi="Calibri" w:cs="Calibri"/>
                <w:sz w:val="20"/>
                <w:szCs w:val="20"/>
                <w:lang w:val="fr-FR"/>
              </w:rPr>
              <w:t>PCI</w:t>
            </w:r>
            <w:r w:rsidRPr="003D3F4A">
              <w:rPr>
                <w:rFonts w:ascii="Calibri" w:hAnsi="Calibri" w:cs="Calibri"/>
                <w:sz w:val="20"/>
                <w:szCs w:val="20"/>
                <w:lang w:val="fr-FR"/>
              </w:rPr>
              <w:t>, dont :</w:t>
            </w:r>
          </w:p>
          <w:p w14:paraId="2181040A" w14:textId="55BB8094" w:rsidR="003D3F4A" w:rsidRPr="003D3F4A" w:rsidRDefault="003D3F4A" w:rsidP="003D3F4A">
            <w:pPr>
              <w:pStyle w:val="ListParagraph"/>
              <w:numPr>
                <w:ilvl w:val="0"/>
                <w:numId w:val="19"/>
              </w:numPr>
              <w:rPr>
                <w:sz w:val="20"/>
                <w:lang w:val="fr-FR" w:bidi="fr-FR"/>
              </w:rPr>
            </w:pPr>
            <w:r w:rsidRPr="003D3F4A">
              <w:rPr>
                <w:sz w:val="20"/>
                <w:lang w:val="fr-FR" w:bidi="fr-FR"/>
              </w:rPr>
              <w:t>Comment et quand pratiquer l'hygiène des mains</w:t>
            </w:r>
          </w:p>
          <w:p w14:paraId="6D84A72E" w14:textId="08CCA57A" w:rsidR="003D3F4A" w:rsidRPr="003D3F4A" w:rsidRDefault="003D3F4A" w:rsidP="003D3F4A">
            <w:pPr>
              <w:pStyle w:val="ListParagraph"/>
              <w:numPr>
                <w:ilvl w:val="0"/>
                <w:numId w:val="19"/>
              </w:numPr>
              <w:rPr>
                <w:sz w:val="20"/>
                <w:lang w:val="fr-FR" w:bidi="fr-FR"/>
              </w:rPr>
            </w:pPr>
            <w:r w:rsidRPr="003D3F4A">
              <w:rPr>
                <w:sz w:val="20"/>
                <w:lang w:val="fr-FR" w:bidi="fr-FR"/>
              </w:rPr>
              <w:t>Comment préparer et utiliser une solution chlorée douce et forte</w:t>
            </w:r>
          </w:p>
          <w:p w14:paraId="62875C3C" w14:textId="14E67C8B" w:rsidR="00052DD6" w:rsidRPr="003D3F4A" w:rsidRDefault="003D3F4A" w:rsidP="003D3F4A">
            <w:pPr>
              <w:pStyle w:val="ListParagraph"/>
              <w:numPr>
                <w:ilvl w:val="0"/>
                <w:numId w:val="19"/>
              </w:numPr>
              <w:rPr>
                <w:rFonts w:ascii="Calibri" w:hAnsi="Calibri" w:cs="Calibri"/>
                <w:sz w:val="20"/>
                <w:szCs w:val="20"/>
                <w:lang w:val="fr-FR"/>
              </w:rPr>
            </w:pPr>
            <w:r w:rsidRPr="003D3F4A">
              <w:rPr>
                <w:sz w:val="20"/>
                <w:lang w:val="fr-FR" w:bidi="fr-FR"/>
              </w:rPr>
              <w:t>Comment enfiler et retirer les EPI renforcés.</w:t>
            </w:r>
          </w:p>
        </w:tc>
        <w:tc>
          <w:tcPr>
            <w:tcW w:w="1710" w:type="dxa"/>
            <w:vMerge/>
          </w:tcPr>
          <w:p w14:paraId="7DEA49DA" w14:textId="77777777" w:rsidR="00052DD6" w:rsidRPr="003D3F4A" w:rsidRDefault="00052DD6" w:rsidP="00052DD6">
            <w:pPr>
              <w:pStyle w:val="ListParagraph"/>
              <w:ind w:left="0"/>
              <w:rPr>
                <w:rFonts w:cstheme="minorHAnsi"/>
                <w:lang w:val="fr-FR"/>
              </w:rPr>
            </w:pPr>
          </w:p>
        </w:tc>
        <w:tc>
          <w:tcPr>
            <w:tcW w:w="3127" w:type="dxa"/>
            <w:vMerge/>
          </w:tcPr>
          <w:p w14:paraId="20202B28" w14:textId="77777777" w:rsidR="00052DD6" w:rsidRPr="003D3F4A" w:rsidRDefault="00052DD6" w:rsidP="00052DD6">
            <w:pPr>
              <w:rPr>
                <w:rFonts w:cstheme="minorHAnsi"/>
                <w:sz w:val="20"/>
                <w:szCs w:val="20"/>
                <w:lang w:val="fr-FR"/>
              </w:rPr>
            </w:pPr>
          </w:p>
        </w:tc>
      </w:tr>
    </w:tbl>
    <w:p w14:paraId="53D43FE0" w14:textId="77777777" w:rsidR="00E10189" w:rsidRPr="003D3F4A" w:rsidRDefault="00E10189" w:rsidP="00FB0BE6">
      <w:pPr>
        <w:spacing w:after="0" w:line="240" w:lineRule="auto"/>
        <w:rPr>
          <w:lang w:val="fr-FR"/>
        </w:rPr>
      </w:pPr>
    </w:p>
    <w:tbl>
      <w:tblPr>
        <w:tblStyle w:val="TableGrid"/>
        <w:tblW w:w="0" w:type="auto"/>
        <w:tblInd w:w="108" w:type="dxa"/>
        <w:tblLayout w:type="fixed"/>
        <w:tblLook w:val="04A0" w:firstRow="1" w:lastRow="0" w:firstColumn="1" w:lastColumn="0" w:noHBand="0" w:noVBand="1"/>
      </w:tblPr>
      <w:tblGrid>
        <w:gridCol w:w="1588"/>
        <w:gridCol w:w="7029"/>
        <w:gridCol w:w="1710"/>
        <w:gridCol w:w="3127"/>
      </w:tblGrid>
      <w:tr w:rsidR="003D3F4A" w:rsidRPr="003D3F4A" w14:paraId="4C4C80FD" w14:textId="77777777" w:rsidTr="66E78A3B">
        <w:trPr>
          <w:trHeight w:val="284"/>
        </w:trPr>
        <w:tc>
          <w:tcPr>
            <w:tcW w:w="1588" w:type="dxa"/>
            <w:shd w:val="clear" w:color="auto" w:fill="D9D9D9" w:themeFill="background1" w:themeFillShade="D9"/>
          </w:tcPr>
          <w:p w14:paraId="7BFC3F83" w14:textId="2AD459B9" w:rsidR="003D3F4A" w:rsidRPr="003D3F4A" w:rsidRDefault="003D3F4A" w:rsidP="003D3F4A">
            <w:pPr>
              <w:rPr>
                <w:b/>
                <w:bCs/>
                <w:lang w:val="fr-FR"/>
              </w:rPr>
            </w:pPr>
            <w:r w:rsidRPr="003D3F4A">
              <w:rPr>
                <w:b/>
                <w:bCs/>
                <w:lang w:val="fr-FR"/>
              </w:rPr>
              <w:t>15:30-16:30</w:t>
            </w:r>
          </w:p>
        </w:tc>
        <w:tc>
          <w:tcPr>
            <w:tcW w:w="7029" w:type="dxa"/>
            <w:shd w:val="clear" w:color="auto" w:fill="D9D9D9" w:themeFill="background1" w:themeFillShade="D9"/>
          </w:tcPr>
          <w:p w14:paraId="171D8B50" w14:textId="29D53AAC" w:rsidR="003D3F4A" w:rsidRPr="003D3F4A" w:rsidRDefault="003D3F4A" w:rsidP="003D3F4A">
            <w:pPr>
              <w:rPr>
                <w:b/>
                <w:bCs/>
                <w:lang w:val="fr-FR"/>
              </w:rPr>
            </w:pPr>
            <w:r w:rsidRPr="003D3F4A">
              <w:rPr>
                <w:b/>
                <w:bCs/>
                <w:lang w:val="fr-FR"/>
              </w:rPr>
              <w:t xml:space="preserve">2.3 Rôles clés </w:t>
            </w:r>
            <w:r>
              <w:rPr>
                <w:b/>
                <w:bCs/>
                <w:lang w:val="fr-FR"/>
              </w:rPr>
              <w:t>d</w:t>
            </w:r>
            <w:r w:rsidRPr="003D3F4A">
              <w:rPr>
                <w:b/>
                <w:bCs/>
                <w:lang w:val="fr-FR"/>
              </w:rPr>
              <w:t xml:space="preserve">es équipes de facilitation </w:t>
            </w:r>
            <w:r>
              <w:rPr>
                <w:b/>
                <w:bCs/>
                <w:lang w:val="fr-FR"/>
              </w:rPr>
              <w:t>du KIFA EIR</w:t>
            </w:r>
          </w:p>
        </w:tc>
        <w:tc>
          <w:tcPr>
            <w:tcW w:w="1710" w:type="dxa"/>
            <w:shd w:val="clear" w:color="auto" w:fill="D9D9D9" w:themeFill="background1" w:themeFillShade="D9"/>
          </w:tcPr>
          <w:p w14:paraId="63764651" w14:textId="63B5BFA9" w:rsidR="003D3F4A" w:rsidRPr="003D3F4A" w:rsidRDefault="003D3F4A" w:rsidP="003D3F4A">
            <w:pPr>
              <w:rPr>
                <w:rFonts w:cstheme="minorHAnsi"/>
                <w:b/>
                <w:lang w:val="fr-FR"/>
              </w:rPr>
            </w:pPr>
            <w:r w:rsidRPr="003D3F4A">
              <w:rPr>
                <w:b/>
                <w:lang w:val="fr-FR" w:bidi="fr-FR"/>
              </w:rPr>
              <w:t>Responsable</w:t>
            </w:r>
          </w:p>
        </w:tc>
        <w:tc>
          <w:tcPr>
            <w:tcW w:w="3127" w:type="dxa"/>
            <w:shd w:val="clear" w:color="auto" w:fill="D9D9D9" w:themeFill="background1" w:themeFillShade="D9"/>
          </w:tcPr>
          <w:p w14:paraId="4B746B7D" w14:textId="20ECBF32" w:rsidR="003D3F4A" w:rsidRPr="003D3F4A" w:rsidRDefault="003D3F4A" w:rsidP="003D3F4A">
            <w:pPr>
              <w:rPr>
                <w:rFonts w:ascii="Calibri" w:eastAsia="Times New Roman" w:hAnsi="Calibri" w:cs="Calibri"/>
                <w:b/>
                <w:bCs/>
                <w:lang w:val="fr-FR"/>
              </w:rPr>
            </w:pPr>
            <w:r w:rsidRPr="003D3F4A">
              <w:rPr>
                <w:b/>
                <w:lang w:val="fr-FR" w:bidi="fr-FR"/>
              </w:rPr>
              <w:t>Matériel/logistique nécessaire</w:t>
            </w:r>
          </w:p>
        </w:tc>
      </w:tr>
      <w:tr w:rsidR="00052DD6" w:rsidRPr="003D3F4A" w14:paraId="7C9487DE" w14:textId="77777777" w:rsidTr="66E78A3B">
        <w:trPr>
          <w:trHeight w:val="283"/>
        </w:trPr>
        <w:tc>
          <w:tcPr>
            <w:tcW w:w="1588" w:type="dxa"/>
            <w:shd w:val="clear" w:color="auto" w:fill="auto"/>
          </w:tcPr>
          <w:p w14:paraId="671E2D89" w14:textId="77777777" w:rsidR="00052DD6" w:rsidRPr="003D3F4A" w:rsidRDefault="00052DD6" w:rsidP="00052DD6">
            <w:pPr>
              <w:rPr>
                <w:rFonts w:cstheme="minorHAnsi"/>
                <w:b/>
                <w:sz w:val="20"/>
                <w:szCs w:val="20"/>
                <w:lang w:val="fr-FR"/>
              </w:rPr>
            </w:pPr>
            <w:r w:rsidRPr="003D3F4A">
              <w:rPr>
                <w:b/>
                <w:sz w:val="20"/>
                <w:lang w:val="fr-FR" w:bidi="fr-FR"/>
              </w:rPr>
              <w:t>Méthodologie/</w:t>
            </w:r>
          </w:p>
          <w:p w14:paraId="66316489" w14:textId="0BC5CB19" w:rsidR="00052DD6" w:rsidRPr="003D3F4A" w:rsidRDefault="00052DD6" w:rsidP="00052DD6">
            <w:pPr>
              <w:rPr>
                <w:rFonts w:cstheme="minorHAnsi"/>
                <w:b/>
                <w:sz w:val="20"/>
                <w:szCs w:val="20"/>
                <w:lang w:val="fr-FR"/>
              </w:rPr>
            </w:pPr>
            <w:r w:rsidRPr="003D3F4A">
              <w:rPr>
                <w:b/>
                <w:sz w:val="20"/>
                <w:lang w:val="fr-FR" w:bidi="fr-FR"/>
              </w:rPr>
              <w:t>Description</w:t>
            </w:r>
          </w:p>
        </w:tc>
        <w:tc>
          <w:tcPr>
            <w:tcW w:w="7029" w:type="dxa"/>
            <w:shd w:val="clear" w:color="auto" w:fill="auto"/>
          </w:tcPr>
          <w:p w14:paraId="02A50356" w14:textId="77777777" w:rsidR="00052DD6" w:rsidRPr="005A4309" w:rsidRDefault="00052DD6" w:rsidP="00052DD6">
            <w:pPr>
              <w:rPr>
                <w:rFonts w:ascii="Calibri" w:hAnsi="Calibri" w:cs="Calibri"/>
                <w:sz w:val="20"/>
                <w:szCs w:val="20"/>
                <w:lang w:val="fr-FR"/>
              </w:rPr>
            </w:pPr>
            <w:r w:rsidRPr="005A4309">
              <w:rPr>
                <w:sz w:val="20"/>
                <w:lang w:val="fr-FR" w:bidi="fr-FR"/>
              </w:rPr>
              <w:t>Présentation interactive assurée par un tuteur (15 min.) et travail en groupes (45 min.).</w:t>
            </w:r>
          </w:p>
          <w:p w14:paraId="0F7DA52E" w14:textId="77777777" w:rsidR="00052DD6" w:rsidRPr="005A4309" w:rsidRDefault="00052DD6" w:rsidP="00052DD6">
            <w:pPr>
              <w:rPr>
                <w:rFonts w:cstheme="minorHAnsi"/>
                <w:sz w:val="20"/>
                <w:szCs w:val="20"/>
                <w:lang w:val="fr-FR"/>
              </w:rPr>
            </w:pPr>
          </w:p>
          <w:p w14:paraId="62368C42" w14:textId="77777777" w:rsidR="00052DD6" w:rsidRPr="005A4309" w:rsidRDefault="00052DD6" w:rsidP="00052DD6">
            <w:pPr>
              <w:rPr>
                <w:rFonts w:ascii="Calibri" w:hAnsi="Calibri" w:cs="Calibri"/>
                <w:b/>
                <w:bCs/>
                <w:sz w:val="20"/>
                <w:szCs w:val="20"/>
                <w:lang w:val="fr-FR"/>
              </w:rPr>
            </w:pPr>
            <w:r w:rsidRPr="005A4309">
              <w:rPr>
                <w:b/>
                <w:sz w:val="20"/>
                <w:lang w:val="fr-FR" w:bidi="fr-FR"/>
              </w:rPr>
              <w:t>Travail en groupes :</w:t>
            </w:r>
          </w:p>
          <w:p w14:paraId="3A3A7065" w14:textId="77777777" w:rsidR="00052DD6" w:rsidRPr="005A4309" w:rsidRDefault="00052DD6" w:rsidP="00052DD6">
            <w:pPr>
              <w:pStyle w:val="ListParagraph"/>
              <w:numPr>
                <w:ilvl w:val="0"/>
                <w:numId w:val="25"/>
              </w:numPr>
              <w:rPr>
                <w:rFonts w:ascii="Calibri" w:hAnsi="Calibri" w:cs="Calibri"/>
                <w:sz w:val="20"/>
                <w:szCs w:val="20"/>
                <w:lang w:val="fr-FR"/>
              </w:rPr>
            </w:pPr>
            <w:r w:rsidRPr="005A4309">
              <w:rPr>
                <w:sz w:val="20"/>
                <w:lang w:val="fr-FR" w:bidi="fr-FR"/>
              </w:rPr>
              <w:t xml:space="preserve">Le groupe sera réparti en quatre sous-groupes ou équipes d’animation de sorte que chaque équipe dispose d’un maximum des domaines d’expertise nécessaires </w:t>
            </w:r>
          </w:p>
          <w:p w14:paraId="6EF6B418" w14:textId="77777777" w:rsidR="00052DD6" w:rsidRPr="005A4309" w:rsidRDefault="00052DD6" w:rsidP="00052DD6">
            <w:pPr>
              <w:pStyle w:val="ListParagraph"/>
              <w:numPr>
                <w:ilvl w:val="0"/>
                <w:numId w:val="25"/>
              </w:numPr>
              <w:rPr>
                <w:rFonts w:ascii="Calibri" w:hAnsi="Calibri" w:cs="Calibri"/>
                <w:sz w:val="20"/>
                <w:szCs w:val="20"/>
                <w:lang w:val="fr-FR"/>
              </w:rPr>
            </w:pPr>
            <w:r w:rsidRPr="005A4309">
              <w:rPr>
                <w:sz w:val="20"/>
                <w:lang w:val="fr-FR" w:bidi="fr-FR"/>
              </w:rPr>
              <w:lastRenderedPageBreak/>
              <w:t>Chaque groupe devra sélectionner ou désigner une personne disposant d’un ordinateur, laquelle sera chargée de saisir les données recueillies pendant les travaux en groupes tout au long de la formation des formateurs.</w:t>
            </w:r>
          </w:p>
          <w:p w14:paraId="09680205" w14:textId="4B8E1899" w:rsidR="00052DD6" w:rsidRPr="005A4309" w:rsidRDefault="00052DD6" w:rsidP="00052DD6">
            <w:pPr>
              <w:pStyle w:val="ListParagraph"/>
              <w:numPr>
                <w:ilvl w:val="0"/>
                <w:numId w:val="25"/>
              </w:numPr>
              <w:rPr>
                <w:rFonts w:ascii="Calibri" w:hAnsi="Calibri" w:cs="Calibri"/>
                <w:sz w:val="20"/>
                <w:szCs w:val="20"/>
                <w:lang w:val="fr-FR"/>
              </w:rPr>
            </w:pPr>
            <w:r w:rsidRPr="005A4309">
              <w:rPr>
                <w:sz w:val="20"/>
                <w:lang w:val="fr-FR" w:bidi="fr-FR"/>
              </w:rPr>
              <w:t xml:space="preserve">Les </w:t>
            </w:r>
            <w:r w:rsidR="006F69F1" w:rsidRPr="005A4309">
              <w:rPr>
                <w:sz w:val="20"/>
                <w:lang w:val="fr-FR" w:bidi="fr-FR"/>
              </w:rPr>
              <w:t>facilitateur</w:t>
            </w:r>
            <w:r w:rsidRPr="005A4309">
              <w:rPr>
                <w:sz w:val="20"/>
                <w:lang w:val="fr-FR" w:bidi="fr-FR"/>
              </w:rPr>
              <w:t>s aideront les équipes (voir la diapositive suivante).</w:t>
            </w:r>
          </w:p>
          <w:p w14:paraId="1AFC2FB1" w14:textId="3022BA24" w:rsidR="00052DD6" w:rsidRPr="005A4309" w:rsidRDefault="61E0298A" w:rsidP="00052DD6">
            <w:pPr>
              <w:rPr>
                <w:rFonts w:ascii="Calibri" w:hAnsi="Calibri" w:cs="Calibri"/>
                <w:b/>
                <w:bCs/>
                <w:sz w:val="20"/>
                <w:szCs w:val="20"/>
                <w:lang w:val="fr-FR"/>
              </w:rPr>
            </w:pPr>
            <w:r w:rsidRPr="005A4309">
              <w:rPr>
                <w:rFonts w:ascii="Calibri" w:hAnsi="Calibri" w:cs="Calibri"/>
                <w:b/>
                <w:bCs/>
                <w:sz w:val="20"/>
                <w:szCs w:val="20"/>
                <w:lang w:val="fr-FR"/>
              </w:rPr>
              <w:t>Instructions</w:t>
            </w:r>
            <w:r w:rsidR="72CD6242" w:rsidRPr="005A4309">
              <w:rPr>
                <w:rFonts w:ascii="Calibri" w:hAnsi="Calibri" w:cs="Calibri"/>
                <w:b/>
                <w:bCs/>
                <w:sz w:val="20"/>
                <w:szCs w:val="20"/>
                <w:lang w:val="fr-FR"/>
              </w:rPr>
              <w:t xml:space="preserve"> </w:t>
            </w:r>
            <w:r w:rsidRPr="005A4309">
              <w:rPr>
                <w:rFonts w:ascii="Calibri" w:hAnsi="Calibri" w:cs="Calibri"/>
                <w:b/>
                <w:bCs/>
                <w:sz w:val="20"/>
                <w:szCs w:val="20"/>
                <w:lang w:val="fr-FR"/>
              </w:rPr>
              <w:t>:</w:t>
            </w:r>
          </w:p>
          <w:p w14:paraId="0B98691C" w14:textId="77777777" w:rsidR="00052DD6" w:rsidRPr="005A4309" w:rsidRDefault="00052DD6" w:rsidP="00052DD6">
            <w:pPr>
              <w:pStyle w:val="ListParagraph"/>
              <w:numPr>
                <w:ilvl w:val="0"/>
                <w:numId w:val="18"/>
              </w:numPr>
              <w:rPr>
                <w:rFonts w:ascii="Calibri" w:hAnsi="Calibri" w:cs="Calibri"/>
                <w:sz w:val="20"/>
                <w:szCs w:val="20"/>
                <w:lang w:val="fr-FR"/>
              </w:rPr>
            </w:pPr>
            <w:r w:rsidRPr="005A4309">
              <w:rPr>
                <w:sz w:val="20"/>
                <w:lang w:val="fr-FR" w:bidi="fr-FR"/>
              </w:rPr>
              <w:t>Chaque équipe discutera pour se mettre d’accord sur la répartition des rôles au sein de l’équipe d’animation de la formation avancée pour les EIR, selon les domaines d’expertise de chaque membre.</w:t>
            </w:r>
          </w:p>
          <w:p w14:paraId="71051E6D" w14:textId="6EDF9493" w:rsidR="00052DD6" w:rsidRPr="005A4309" w:rsidRDefault="00052DD6" w:rsidP="00460044">
            <w:pPr>
              <w:pStyle w:val="ListParagraph"/>
              <w:numPr>
                <w:ilvl w:val="0"/>
                <w:numId w:val="18"/>
              </w:numPr>
              <w:rPr>
                <w:rFonts w:ascii="Calibri" w:hAnsi="Calibri" w:cs="Calibri"/>
                <w:sz w:val="20"/>
                <w:szCs w:val="20"/>
                <w:lang w:val="fr-FR"/>
              </w:rPr>
            </w:pPr>
            <w:r w:rsidRPr="005A4309">
              <w:rPr>
                <w:sz w:val="20"/>
                <w:lang w:val="fr-FR" w:bidi="fr-FR"/>
              </w:rPr>
              <w:t xml:space="preserve">La liste des membres, de leurs rôles et de leurs domaines d’expertise sera consignée (informatiquement) dans un modèle de composition des équipes d’animation (outil 1, </w:t>
            </w:r>
            <w:r w:rsidR="00460044" w:rsidRPr="005A4309">
              <w:rPr>
                <w:sz w:val="20"/>
                <w:lang w:val="fr-FR" w:bidi="fr-FR"/>
              </w:rPr>
              <w:t>RRT_TOT_tool_1_RRT_ATP_standard_agenda_V1_Jan_2023_en</w:t>
            </w:r>
            <w:r w:rsidRPr="005A4309">
              <w:rPr>
                <w:sz w:val="20"/>
                <w:lang w:val="fr-FR" w:bidi="fr-FR"/>
              </w:rPr>
              <w:t>).</w:t>
            </w:r>
          </w:p>
          <w:p w14:paraId="0BC2E414" w14:textId="6C6D31D5" w:rsidR="00052DD6" w:rsidRPr="005A4309" w:rsidRDefault="00052DD6" w:rsidP="00052DD6">
            <w:pPr>
              <w:pStyle w:val="ListParagraph"/>
              <w:numPr>
                <w:ilvl w:val="0"/>
                <w:numId w:val="18"/>
              </w:numPr>
              <w:rPr>
                <w:rFonts w:ascii="Calibri" w:hAnsi="Calibri" w:cs="Calibri"/>
                <w:sz w:val="20"/>
                <w:szCs w:val="20"/>
                <w:lang w:val="fr-FR"/>
              </w:rPr>
            </w:pPr>
            <w:r w:rsidRPr="005A4309">
              <w:rPr>
                <w:sz w:val="20"/>
                <w:lang w:val="fr-FR" w:bidi="fr-FR"/>
              </w:rPr>
              <w:t>Chaque équipe présentera sa composition en séance plénière en précisant les éventuelles difficultés anticipées par les membres concernant sa composition, ses domaines d’expertise, etc.</w:t>
            </w:r>
          </w:p>
        </w:tc>
        <w:tc>
          <w:tcPr>
            <w:tcW w:w="1710" w:type="dxa"/>
            <w:shd w:val="clear" w:color="auto" w:fill="auto"/>
          </w:tcPr>
          <w:p w14:paraId="7F5FBBA8" w14:textId="409AAC69" w:rsidR="00052DD6" w:rsidRPr="005A4309" w:rsidRDefault="00052DD6" w:rsidP="00052DD6">
            <w:pPr>
              <w:pStyle w:val="ListParagraph"/>
              <w:ind w:left="0"/>
              <w:rPr>
                <w:rFonts w:cstheme="minorHAnsi"/>
                <w:sz w:val="20"/>
                <w:szCs w:val="20"/>
                <w:lang w:val="fr-FR"/>
              </w:rPr>
            </w:pPr>
          </w:p>
        </w:tc>
        <w:tc>
          <w:tcPr>
            <w:tcW w:w="3127" w:type="dxa"/>
            <w:vMerge w:val="restart"/>
            <w:shd w:val="clear" w:color="auto" w:fill="auto"/>
          </w:tcPr>
          <w:p w14:paraId="5E46BF30" w14:textId="58E4AD4B" w:rsidR="00052DD6" w:rsidRPr="005A4309" w:rsidRDefault="00052DD6" w:rsidP="00052DD6">
            <w:pPr>
              <w:pStyle w:val="ListParagraph"/>
              <w:numPr>
                <w:ilvl w:val="0"/>
                <w:numId w:val="5"/>
              </w:numPr>
              <w:rPr>
                <w:rFonts w:ascii="Calibri" w:hAnsi="Calibri" w:cs="Lucida Grande"/>
                <w:sz w:val="20"/>
                <w:szCs w:val="20"/>
              </w:rPr>
            </w:pPr>
            <w:r w:rsidRPr="005A4309">
              <w:rPr>
                <w:rFonts w:ascii="Calibri" w:hAnsi="Calibri" w:cs="Lucida Grande"/>
                <w:sz w:val="20"/>
                <w:szCs w:val="20"/>
              </w:rPr>
              <w:t>PPT 2</w:t>
            </w:r>
            <w:r w:rsidR="00E43063" w:rsidRPr="005A4309">
              <w:rPr>
                <w:rFonts w:ascii="Calibri" w:hAnsi="Calibri" w:cs="Lucida Grande"/>
                <w:sz w:val="20"/>
                <w:szCs w:val="20"/>
              </w:rPr>
              <w:t>_RRT_TOT_module_2_V1_Jan_2023_fr</w:t>
            </w:r>
          </w:p>
          <w:p w14:paraId="4711D6BB" w14:textId="6F060617" w:rsidR="00052DD6" w:rsidRPr="005A4309" w:rsidRDefault="00E43063" w:rsidP="00052DD6">
            <w:pPr>
              <w:pStyle w:val="ListParagraph"/>
              <w:numPr>
                <w:ilvl w:val="0"/>
                <w:numId w:val="5"/>
              </w:numPr>
              <w:rPr>
                <w:rFonts w:cstheme="minorHAnsi"/>
                <w:sz w:val="20"/>
                <w:szCs w:val="20"/>
                <w:lang w:val="fr-FR"/>
              </w:rPr>
            </w:pPr>
            <w:r w:rsidRPr="005A4309">
              <w:rPr>
                <w:rFonts w:cstheme="minorHAnsi"/>
                <w:sz w:val="20"/>
                <w:szCs w:val="20"/>
                <w:lang w:val="fr-FR"/>
              </w:rPr>
              <w:t>Outil 1:</w:t>
            </w:r>
          </w:p>
          <w:p w14:paraId="55249BC3" w14:textId="3E399705" w:rsidR="00E43063" w:rsidRPr="005A4309" w:rsidRDefault="00E43063" w:rsidP="00E43063">
            <w:pPr>
              <w:pStyle w:val="ListParagraph"/>
              <w:ind w:left="360"/>
              <w:rPr>
                <w:rFonts w:cstheme="minorHAnsi"/>
                <w:sz w:val="20"/>
                <w:szCs w:val="20"/>
              </w:rPr>
            </w:pPr>
            <w:r w:rsidRPr="005A4309">
              <w:rPr>
                <w:sz w:val="20"/>
                <w:lang w:bidi="fr-FR"/>
              </w:rPr>
              <w:lastRenderedPageBreak/>
              <w:t>RRT_TOT_tool_1_RRT_ATP_standard_agenda_V1_Jan_2023_en)</w:t>
            </w:r>
          </w:p>
          <w:p w14:paraId="1267A75E" w14:textId="77777777" w:rsidR="00052DD6" w:rsidRPr="005A4309" w:rsidRDefault="00052DD6" w:rsidP="00052DD6">
            <w:pPr>
              <w:rPr>
                <w:rFonts w:cstheme="minorHAnsi"/>
                <w:sz w:val="20"/>
                <w:szCs w:val="20"/>
              </w:rPr>
            </w:pPr>
          </w:p>
          <w:p w14:paraId="4C820341" w14:textId="4A17798A" w:rsidR="00E43063" w:rsidRPr="005A4309" w:rsidRDefault="00E43063" w:rsidP="00E43063">
            <w:pPr>
              <w:rPr>
                <w:rFonts w:cstheme="minorHAnsi"/>
                <w:sz w:val="20"/>
                <w:szCs w:val="20"/>
                <w:lang w:val="fr-FR"/>
              </w:rPr>
            </w:pPr>
            <w:r w:rsidRPr="005A4309">
              <w:rPr>
                <w:sz w:val="20"/>
                <w:lang w:val="fr-FR" w:bidi="fr-FR"/>
              </w:rPr>
              <w:t>Facilitateurs des équipes :</w:t>
            </w:r>
          </w:p>
          <w:p w14:paraId="32C3B892" w14:textId="77777777" w:rsidR="00E43063" w:rsidRPr="005A4309" w:rsidRDefault="00E43063" w:rsidP="00E43063">
            <w:pPr>
              <w:pStyle w:val="ListParagraph"/>
              <w:numPr>
                <w:ilvl w:val="0"/>
                <w:numId w:val="20"/>
              </w:numPr>
              <w:rPr>
                <w:rFonts w:cstheme="minorHAnsi"/>
                <w:sz w:val="20"/>
                <w:szCs w:val="20"/>
                <w:lang w:val="fr-FR"/>
              </w:rPr>
            </w:pPr>
            <w:r w:rsidRPr="005A4309">
              <w:rPr>
                <w:sz w:val="20"/>
                <w:lang w:val="fr-FR" w:bidi="fr-FR"/>
              </w:rPr>
              <w:t xml:space="preserve">Équipe 1 : </w:t>
            </w:r>
          </w:p>
          <w:p w14:paraId="198C785B" w14:textId="77777777" w:rsidR="00E43063" w:rsidRPr="005A4309" w:rsidRDefault="00E43063" w:rsidP="00E43063">
            <w:pPr>
              <w:pStyle w:val="ListParagraph"/>
              <w:numPr>
                <w:ilvl w:val="0"/>
                <w:numId w:val="20"/>
              </w:numPr>
              <w:rPr>
                <w:rFonts w:cstheme="minorHAnsi"/>
                <w:sz w:val="20"/>
                <w:szCs w:val="20"/>
                <w:lang w:val="fr-FR"/>
              </w:rPr>
            </w:pPr>
            <w:r w:rsidRPr="005A4309">
              <w:rPr>
                <w:sz w:val="20"/>
                <w:lang w:val="fr-FR" w:bidi="fr-FR"/>
              </w:rPr>
              <w:t xml:space="preserve">Équipe 2 : </w:t>
            </w:r>
          </w:p>
          <w:p w14:paraId="3CF20131" w14:textId="77777777" w:rsidR="00E43063" w:rsidRPr="005A4309" w:rsidRDefault="00E43063" w:rsidP="00E43063">
            <w:pPr>
              <w:pStyle w:val="ListParagraph"/>
              <w:numPr>
                <w:ilvl w:val="0"/>
                <w:numId w:val="20"/>
              </w:numPr>
              <w:rPr>
                <w:rFonts w:cstheme="minorHAnsi"/>
                <w:sz w:val="20"/>
                <w:szCs w:val="20"/>
                <w:lang w:val="fr-FR"/>
              </w:rPr>
            </w:pPr>
            <w:r w:rsidRPr="005A4309">
              <w:rPr>
                <w:sz w:val="20"/>
                <w:lang w:val="fr-FR" w:bidi="fr-FR"/>
              </w:rPr>
              <w:t xml:space="preserve">Équipe 3 : </w:t>
            </w:r>
          </w:p>
          <w:p w14:paraId="366284FC" w14:textId="2B248F3E" w:rsidR="00052DD6" w:rsidRPr="005A4309" w:rsidRDefault="00E43063" w:rsidP="00E43063">
            <w:pPr>
              <w:pStyle w:val="ListParagraph"/>
              <w:numPr>
                <w:ilvl w:val="0"/>
                <w:numId w:val="20"/>
              </w:numPr>
              <w:rPr>
                <w:rFonts w:cstheme="minorHAnsi"/>
                <w:sz w:val="20"/>
                <w:szCs w:val="20"/>
                <w:lang w:val="fr-FR"/>
              </w:rPr>
            </w:pPr>
            <w:r w:rsidRPr="005A4309">
              <w:rPr>
                <w:sz w:val="20"/>
                <w:lang w:val="fr-FR" w:bidi="fr-FR"/>
              </w:rPr>
              <w:t>Équipe 4 :</w:t>
            </w:r>
          </w:p>
        </w:tc>
      </w:tr>
      <w:tr w:rsidR="00052DD6" w:rsidRPr="0002004E" w14:paraId="37C3F896" w14:textId="77777777" w:rsidTr="66E78A3B">
        <w:trPr>
          <w:trHeight w:val="280"/>
        </w:trPr>
        <w:tc>
          <w:tcPr>
            <w:tcW w:w="1588" w:type="dxa"/>
            <w:shd w:val="clear" w:color="auto" w:fill="auto"/>
          </w:tcPr>
          <w:p w14:paraId="457C5B58" w14:textId="787867F8" w:rsidR="00052DD6" w:rsidRPr="003D3F4A" w:rsidRDefault="00052DD6" w:rsidP="00052DD6">
            <w:pPr>
              <w:rPr>
                <w:rFonts w:cstheme="minorHAnsi"/>
                <w:b/>
                <w:sz w:val="20"/>
                <w:szCs w:val="20"/>
                <w:lang w:val="fr-FR"/>
              </w:rPr>
            </w:pPr>
            <w:r w:rsidRPr="003D3F4A">
              <w:rPr>
                <w:b/>
                <w:sz w:val="20"/>
                <w:lang w:val="fr-FR" w:bidi="fr-FR"/>
              </w:rPr>
              <w:lastRenderedPageBreak/>
              <w:t>Objectifs d’apprentissage</w:t>
            </w:r>
          </w:p>
        </w:tc>
        <w:tc>
          <w:tcPr>
            <w:tcW w:w="7029" w:type="dxa"/>
            <w:shd w:val="clear" w:color="auto" w:fill="auto"/>
          </w:tcPr>
          <w:p w14:paraId="50FA460D" w14:textId="5CB93840" w:rsidR="00E43063" w:rsidRPr="003D3F4A" w:rsidRDefault="00E43063" w:rsidP="00E43063">
            <w:pPr>
              <w:pStyle w:val="ListParagraph"/>
              <w:numPr>
                <w:ilvl w:val="0"/>
                <w:numId w:val="25"/>
              </w:numPr>
              <w:rPr>
                <w:rFonts w:ascii="Calibri" w:hAnsi="Calibri" w:cs="Calibri"/>
                <w:sz w:val="20"/>
                <w:szCs w:val="20"/>
                <w:lang w:val="fr-FR"/>
              </w:rPr>
            </w:pPr>
            <w:r w:rsidRPr="003D3F4A">
              <w:rPr>
                <w:rFonts w:ascii="Calibri" w:hAnsi="Calibri" w:cs="Calibri"/>
                <w:sz w:val="20"/>
                <w:szCs w:val="20"/>
                <w:lang w:val="fr-FR"/>
              </w:rPr>
              <w:t>Énumérer et expliquer les rôles clés d'une équipe de facilitation du kit de formation avancée des équipes d'intervention rapide (KIFA EIR)</w:t>
            </w:r>
          </w:p>
          <w:p w14:paraId="4EC92206" w14:textId="1B7D20A0" w:rsidR="00052DD6" w:rsidRPr="003D3F4A" w:rsidRDefault="00E43063" w:rsidP="00E43063">
            <w:pPr>
              <w:pStyle w:val="ListParagraph"/>
              <w:numPr>
                <w:ilvl w:val="0"/>
                <w:numId w:val="25"/>
              </w:numPr>
              <w:rPr>
                <w:rFonts w:ascii="Calibri" w:hAnsi="Calibri" w:cs="Calibri"/>
                <w:sz w:val="20"/>
                <w:szCs w:val="20"/>
                <w:lang w:val="fr-FR"/>
              </w:rPr>
            </w:pPr>
            <w:r w:rsidRPr="003D3F4A">
              <w:rPr>
                <w:rFonts w:ascii="Calibri" w:hAnsi="Calibri" w:cs="Calibri"/>
                <w:sz w:val="20"/>
                <w:szCs w:val="20"/>
                <w:lang w:val="fr-FR"/>
              </w:rPr>
              <w:t>Décrire les domaines d'expertise nécessaires dans une équipe de facilitation du kit de formation avancée des équipes d'intervention rapide (KIFA EIR)</w:t>
            </w:r>
          </w:p>
        </w:tc>
        <w:tc>
          <w:tcPr>
            <w:tcW w:w="1710" w:type="dxa"/>
            <w:shd w:val="clear" w:color="auto" w:fill="auto"/>
          </w:tcPr>
          <w:p w14:paraId="152B1EF8" w14:textId="77777777" w:rsidR="00052DD6" w:rsidRPr="003D3F4A" w:rsidRDefault="00052DD6" w:rsidP="00052DD6">
            <w:pPr>
              <w:pStyle w:val="ListParagraph"/>
              <w:ind w:left="0"/>
              <w:rPr>
                <w:rFonts w:cstheme="minorHAnsi"/>
                <w:sz w:val="20"/>
                <w:szCs w:val="20"/>
                <w:lang w:val="fr-FR"/>
              </w:rPr>
            </w:pPr>
          </w:p>
        </w:tc>
        <w:tc>
          <w:tcPr>
            <w:tcW w:w="3127" w:type="dxa"/>
            <w:vMerge/>
          </w:tcPr>
          <w:p w14:paraId="324FBAF4" w14:textId="77777777" w:rsidR="00052DD6" w:rsidRPr="003D3F4A" w:rsidRDefault="00052DD6" w:rsidP="00052DD6">
            <w:pPr>
              <w:rPr>
                <w:rFonts w:ascii="Calibri" w:hAnsi="Calibri" w:cs="Lucida Grande"/>
                <w:sz w:val="20"/>
                <w:szCs w:val="20"/>
                <w:lang w:val="fr-FR"/>
              </w:rPr>
            </w:pPr>
          </w:p>
        </w:tc>
      </w:tr>
    </w:tbl>
    <w:p w14:paraId="56F516E1" w14:textId="77777777" w:rsidR="007B7078" w:rsidRPr="003D3F4A" w:rsidRDefault="007B7078">
      <w:pPr>
        <w:rPr>
          <w:lang w:val="fr-FR"/>
        </w:rPr>
      </w:pPr>
      <w:r w:rsidRPr="003D3F4A">
        <w:rPr>
          <w:lang w:val="fr-FR"/>
        </w:rPr>
        <w:br w:type="page"/>
      </w:r>
    </w:p>
    <w:p w14:paraId="3AABED2D" w14:textId="77777777" w:rsidR="007A2FDC" w:rsidRPr="003D3F4A" w:rsidRDefault="007A2FDC" w:rsidP="00FB0BE6">
      <w:pPr>
        <w:spacing w:after="0" w:line="240" w:lineRule="auto"/>
        <w:rPr>
          <w:lang w:val="fr-FR"/>
        </w:rPr>
      </w:pPr>
    </w:p>
    <w:tbl>
      <w:tblPr>
        <w:tblStyle w:val="TableGrid"/>
        <w:tblW w:w="0" w:type="auto"/>
        <w:tblInd w:w="108" w:type="dxa"/>
        <w:tblLayout w:type="fixed"/>
        <w:tblLook w:val="04A0" w:firstRow="1" w:lastRow="0" w:firstColumn="1" w:lastColumn="0" w:noHBand="0" w:noVBand="1"/>
      </w:tblPr>
      <w:tblGrid>
        <w:gridCol w:w="1541"/>
        <w:gridCol w:w="7076"/>
        <w:gridCol w:w="1710"/>
        <w:gridCol w:w="3127"/>
      </w:tblGrid>
      <w:tr w:rsidR="00E43063" w:rsidRPr="003D3F4A" w14:paraId="76F3424C" w14:textId="77777777" w:rsidTr="00360349">
        <w:trPr>
          <w:trHeight w:val="284"/>
        </w:trPr>
        <w:tc>
          <w:tcPr>
            <w:tcW w:w="1541" w:type="dxa"/>
            <w:shd w:val="clear" w:color="auto" w:fill="D9D9D9" w:themeFill="background1" w:themeFillShade="D9"/>
          </w:tcPr>
          <w:p w14:paraId="319CF137" w14:textId="6CE95665" w:rsidR="00E43063" w:rsidRPr="003D3F4A" w:rsidRDefault="00E43063" w:rsidP="00E43063">
            <w:pPr>
              <w:rPr>
                <w:b/>
                <w:bCs/>
                <w:lang w:val="fr-FR"/>
              </w:rPr>
            </w:pPr>
            <w:r w:rsidRPr="003D3F4A">
              <w:rPr>
                <w:b/>
                <w:bCs/>
                <w:lang w:val="fr-FR"/>
              </w:rPr>
              <w:t>16:30-17:30</w:t>
            </w:r>
          </w:p>
        </w:tc>
        <w:tc>
          <w:tcPr>
            <w:tcW w:w="7076" w:type="dxa"/>
            <w:shd w:val="clear" w:color="auto" w:fill="D9D9D9" w:themeFill="background1" w:themeFillShade="D9"/>
          </w:tcPr>
          <w:p w14:paraId="6CDE929C" w14:textId="06FEF334" w:rsidR="00E43063" w:rsidRPr="003D3F4A" w:rsidRDefault="00E43063" w:rsidP="00E43063">
            <w:pPr>
              <w:rPr>
                <w:rFonts w:cstheme="minorHAnsi"/>
                <w:b/>
                <w:lang w:val="fr-FR"/>
              </w:rPr>
            </w:pPr>
            <w:r w:rsidRPr="003D3F4A">
              <w:rPr>
                <w:rFonts w:cstheme="minorHAnsi"/>
                <w:b/>
                <w:lang w:val="fr-FR"/>
              </w:rPr>
              <w:t xml:space="preserve">2.4 </w:t>
            </w:r>
            <w:r w:rsidRPr="003D3F4A">
              <w:rPr>
                <w:b/>
                <w:lang w:val="fr-FR" w:bidi="fr-FR"/>
              </w:rPr>
              <w:t>Activité de cohésion d’équipe : logos des équipes</w:t>
            </w:r>
          </w:p>
        </w:tc>
        <w:tc>
          <w:tcPr>
            <w:tcW w:w="1710" w:type="dxa"/>
            <w:shd w:val="clear" w:color="auto" w:fill="D9D9D9" w:themeFill="background1" w:themeFillShade="D9"/>
          </w:tcPr>
          <w:p w14:paraId="31AB5D63" w14:textId="60D00C19" w:rsidR="00E43063" w:rsidRPr="003D3F4A" w:rsidRDefault="00E43063" w:rsidP="00E43063">
            <w:pPr>
              <w:rPr>
                <w:rFonts w:cstheme="minorHAnsi"/>
                <w:b/>
                <w:lang w:val="fr-FR"/>
              </w:rPr>
            </w:pPr>
            <w:r w:rsidRPr="003D3F4A">
              <w:rPr>
                <w:b/>
                <w:lang w:val="fr-FR" w:bidi="fr-FR"/>
              </w:rPr>
              <w:t>Responsable</w:t>
            </w:r>
          </w:p>
        </w:tc>
        <w:tc>
          <w:tcPr>
            <w:tcW w:w="3127" w:type="dxa"/>
            <w:shd w:val="clear" w:color="auto" w:fill="D9D9D9" w:themeFill="background1" w:themeFillShade="D9"/>
          </w:tcPr>
          <w:p w14:paraId="162A7C67" w14:textId="795E37FC" w:rsidR="00E43063" w:rsidRPr="003D3F4A" w:rsidRDefault="00E43063" w:rsidP="00E43063">
            <w:pPr>
              <w:rPr>
                <w:rFonts w:ascii="Calibri" w:eastAsia="Times New Roman" w:hAnsi="Calibri" w:cs="Calibri"/>
                <w:b/>
                <w:bCs/>
                <w:lang w:val="fr-FR"/>
              </w:rPr>
            </w:pPr>
            <w:r w:rsidRPr="003D3F4A">
              <w:rPr>
                <w:b/>
                <w:lang w:val="fr-FR" w:bidi="fr-FR"/>
              </w:rPr>
              <w:t>Matériel/logistique nécessaire</w:t>
            </w:r>
          </w:p>
        </w:tc>
      </w:tr>
      <w:tr w:rsidR="00E43063" w:rsidRPr="003D3F4A" w14:paraId="06C19E6D" w14:textId="77777777" w:rsidTr="00360349">
        <w:trPr>
          <w:trHeight w:val="283"/>
        </w:trPr>
        <w:tc>
          <w:tcPr>
            <w:tcW w:w="1541" w:type="dxa"/>
            <w:shd w:val="clear" w:color="auto" w:fill="auto"/>
          </w:tcPr>
          <w:p w14:paraId="44CFB23B" w14:textId="77777777" w:rsidR="00E43063" w:rsidRPr="003D3F4A" w:rsidRDefault="00E43063" w:rsidP="00E43063">
            <w:pPr>
              <w:rPr>
                <w:rFonts w:cstheme="minorHAnsi"/>
                <w:b/>
                <w:sz w:val="20"/>
                <w:szCs w:val="20"/>
                <w:lang w:val="fr-FR"/>
              </w:rPr>
            </w:pPr>
            <w:r w:rsidRPr="003D3F4A">
              <w:rPr>
                <w:b/>
                <w:sz w:val="20"/>
                <w:lang w:val="fr-FR" w:bidi="fr-FR"/>
              </w:rPr>
              <w:t>Méthodologie/</w:t>
            </w:r>
          </w:p>
          <w:p w14:paraId="4B7B916E" w14:textId="6EF5684F" w:rsidR="00E43063" w:rsidRPr="003D3F4A" w:rsidRDefault="00E43063" w:rsidP="00E43063">
            <w:pPr>
              <w:rPr>
                <w:rFonts w:cstheme="minorHAnsi"/>
                <w:b/>
                <w:sz w:val="20"/>
                <w:szCs w:val="20"/>
                <w:lang w:val="fr-FR"/>
              </w:rPr>
            </w:pPr>
            <w:r w:rsidRPr="003D3F4A">
              <w:rPr>
                <w:b/>
                <w:sz w:val="20"/>
                <w:lang w:val="fr-FR" w:bidi="fr-FR"/>
              </w:rPr>
              <w:t>Description</w:t>
            </w:r>
          </w:p>
        </w:tc>
        <w:tc>
          <w:tcPr>
            <w:tcW w:w="7076" w:type="dxa"/>
            <w:shd w:val="clear" w:color="auto" w:fill="auto"/>
          </w:tcPr>
          <w:p w14:paraId="03F1DDD0" w14:textId="77777777" w:rsidR="00E43063" w:rsidRPr="003D3F4A" w:rsidRDefault="00E43063" w:rsidP="00E43063">
            <w:pPr>
              <w:rPr>
                <w:rFonts w:cstheme="minorHAnsi"/>
                <w:b/>
                <w:bCs/>
                <w:sz w:val="20"/>
                <w:szCs w:val="20"/>
                <w:lang w:val="fr-FR"/>
              </w:rPr>
            </w:pPr>
            <w:r w:rsidRPr="003D3F4A">
              <w:rPr>
                <w:b/>
                <w:sz w:val="20"/>
                <w:lang w:val="fr-FR" w:bidi="fr-FR"/>
              </w:rPr>
              <w:t>Consignes :</w:t>
            </w:r>
          </w:p>
          <w:p w14:paraId="70D7373F" w14:textId="77777777" w:rsidR="00E43063" w:rsidRPr="003D3F4A" w:rsidRDefault="00E43063" w:rsidP="00E43063">
            <w:pPr>
              <w:pStyle w:val="ListParagraph"/>
              <w:numPr>
                <w:ilvl w:val="0"/>
                <w:numId w:val="26"/>
              </w:numPr>
              <w:rPr>
                <w:rFonts w:cstheme="minorHAnsi"/>
                <w:sz w:val="20"/>
                <w:szCs w:val="20"/>
                <w:lang w:val="fr-FR"/>
              </w:rPr>
            </w:pPr>
            <w:r w:rsidRPr="003D3F4A">
              <w:rPr>
                <w:sz w:val="20"/>
                <w:lang w:val="fr-FR" w:bidi="fr-FR"/>
              </w:rPr>
              <w:t>Choisir un nom pour l’équipe.</w:t>
            </w:r>
          </w:p>
          <w:p w14:paraId="0B6F5F0E" w14:textId="77777777" w:rsidR="00E43063" w:rsidRPr="003D3F4A" w:rsidRDefault="00E43063" w:rsidP="00E43063">
            <w:pPr>
              <w:pStyle w:val="ListParagraph"/>
              <w:numPr>
                <w:ilvl w:val="0"/>
                <w:numId w:val="26"/>
              </w:numPr>
              <w:rPr>
                <w:rFonts w:cstheme="minorHAnsi"/>
                <w:sz w:val="20"/>
                <w:szCs w:val="20"/>
                <w:lang w:val="fr-FR"/>
              </w:rPr>
            </w:pPr>
            <w:r w:rsidRPr="003D3F4A">
              <w:rPr>
                <w:sz w:val="20"/>
                <w:lang w:val="fr-FR" w:bidi="fr-FR"/>
              </w:rPr>
              <w:t xml:space="preserve">Imaginer un logo qui représentera l’identité et la personnalité de l’équipe auprès des autres participants. </w:t>
            </w:r>
          </w:p>
          <w:p w14:paraId="4A9E569B" w14:textId="77777777" w:rsidR="00E43063" w:rsidRPr="003D3F4A" w:rsidRDefault="00E43063" w:rsidP="00E43063">
            <w:pPr>
              <w:pStyle w:val="ListParagraph"/>
              <w:numPr>
                <w:ilvl w:val="0"/>
                <w:numId w:val="26"/>
              </w:numPr>
              <w:rPr>
                <w:rFonts w:cstheme="minorHAnsi"/>
                <w:sz w:val="20"/>
                <w:szCs w:val="20"/>
                <w:lang w:val="fr-FR"/>
              </w:rPr>
            </w:pPr>
            <w:r w:rsidRPr="003D3F4A">
              <w:rPr>
                <w:sz w:val="20"/>
                <w:lang w:val="fr-FR" w:bidi="fr-FR"/>
              </w:rPr>
              <w:t xml:space="preserve">Dessiner le logo en grand sur un tableau à feuilles mobiles pour le montrer au groupe. </w:t>
            </w:r>
          </w:p>
          <w:p w14:paraId="376D4CD4" w14:textId="77777777" w:rsidR="00E43063" w:rsidRPr="003D3F4A" w:rsidRDefault="00E43063" w:rsidP="00E43063">
            <w:pPr>
              <w:pStyle w:val="ListParagraph"/>
              <w:numPr>
                <w:ilvl w:val="0"/>
                <w:numId w:val="26"/>
              </w:numPr>
              <w:rPr>
                <w:rFonts w:cstheme="minorHAnsi"/>
                <w:sz w:val="20"/>
                <w:szCs w:val="20"/>
                <w:lang w:val="fr-FR"/>
              </w:rPr>
            </w:pPr>
            <w:r w:rsidRPr="003D3F4A">
              <w:rPr>
                <w:sz w:val="20"/>
                <w:lang w:val="fr-FR" w:bidi="fr-FR"/>
              </w:rPr>
              <w:t xml:space="preserve">Après avoir réalisé le logo, trouver un slogan de 12 mots maximum qui explique le logo et symbolise l’identité de l’équipe. </w:t>
            </w:r>
          </w:p>
          <w:p w14:paraId="5E871289" w14:textId="772936A8" w:rsidR="00E43063" w:rsidRPr="003D3F4A" w:rsidRDefault="00E43063" w:rsidP="00E43063">
            <w:pPr>
              <w:pStyle w:val="ListParagraph"/>
              <w:numPr>
                <w:ilvl w:val="0"/>
                <w:numId w:val="26"/>
              </w:numPr>
              <w:rPr>
                <w:sz w:val="20"/>
                <w:szCs w:val="20"/>
                <w:lang w:val="fr-FR"/>
              </w:rPr>
            </w:pPr>
            <w:r w:rsidRPr="003D3F4A">
              <w:rPr>
                <w:sz w:val="20"/>
                <w:lang w:val="fr-FR" w:bidi="fr-FR"/>
              </w:rPr>
              <w:t>Le lendemain, présenter le logo et le slogan puis expliquer ce qu’ils représentent.</w:t>
            </w:r>
          </w:p>
        </w:tc>
        <w:tc>
          <w:tcPr>
            <w:tcW w:w="1710" w:type="dxa"/>
            <w:vMerge w:val="restart"/>
            <w:shd w:val="clear" w:color="auto" w:fill="auto"/>
          </w:tcPr>
          <w:p w14:paraId="7EDEE8FC" w14:textId="77777777" w:rsidR="00E43063" w:rsidRPr="003D3F4A" w:rsidRDefault="00E43063" w:rsidP="00E43063">
            <w:pPr>
              <w:pStyle w:val="ListParagraph"/>
              <w:ind w:left="0"/>
              <w:rPr>
                <w:rFonts w:cstheme="minorHAnsi"/>
                <w:sz w:val="20"/>
                <w:szCs w:val="20"/>
                <w:lang w:val="fr-FR"/>
              </w:rPr>
            </w:pPr>
          </w:p>
        </w:tc>
        <w:tc>
          <w:tcPr>
            <w:tcW w:w="3127" w:type="dxa"/>
            <w:vMerge w:val="restart"/>
            <w:shd w:val="clear" w:color="auto" w:fill="auto"/>
          </w:tcPr>
          <w:p w14:paraId="7D37165A" w14:textId="6FA9F4F9" w:rsidR="00E43063" w:rsidRPr="0002004E" w:rsidRDefault="00E43063" w:rsidP="00E43063">
            <w:pPr>
              <w:pStyle w:val="ListParagraph"/>
              <w:numPr>
                <w:ilvl w:val="0"/>
                <w:numId w:val="5"/>
              </w:numPr>
              <w:rPr>
                <w:rFonts w:ascii="Calibri" w:hAnsi="Calibri" w:cs="Lucida Grande"/>
                <w:sz w:val="20"/>
                <w:szCs w:val="20"/>
              </w:rPr>
            </w:pPr>
            <w:r w:rsidRPr="0002004E">
              <w:rPr>
                <w:rFonts w:ascii="Calibri" w:hAnsi="Calibri" w:cs="Lucida Grande"/>
                <w:sz w:val="20"/>
                <w:szCs w:val="20"/>
              </w:rPr>
              <w:t>PPT 2_RRT_TOT_module_2_V1_Jan_2023_fr</w:t>
            </w:r>
          </w:p>
          <w:p w14:paraId="48913C42" w14:textId="57267A8C" w:rsidR="00E43063" w:rsidRPr="0002004E" w:rsidRDefault="00E43063" w:rsidP="00E43063">
            <w:pPr>
              <w:pStyle w:val="ListParagraph"/>
              <w:ind w:left="360"/>
              <w:rPr>
                <w:rFonts w:cstheme="minorHAnsi"/>
                <w:sz w:val="20"/>
                <w:szCs w:val="20"/>
              </w:rPr>
            </w:pPr>
          </w:p>
        </w:tc>
      </w:tr>
      <w:tr w:rsidR="00E43063" w:rsidRPr="0002004E" w14:paraId="7192B821" w14:textId="77777777" w:rsidTr="00360349">
        <w:trPr>
          <w:trHeight w:val="402"/>
        </w:trPr>
        <w:tc>
          <w:tcPr>
            <w:tcW w:w="1541" w:type="dxa"/>
            <w:shd w:val="clear" w:color="auto" w:fill="auto"/>
          </w:tcPr>
          <w:p w14:paraId="4CE76508" w14:textId="15D31255" w:rsidR="00E43063" w:rsidRPr="003D3F4A" w:rsidRDefault="00E43063" w:rsidP="00E43063">
            <w:pPr>
              <w:rPr>
                <w:rFonts w:cstheme="minorHAnsi"/>
                <w:b/>
                <w:sz w:val="20"/>
                <w:szCs w:val="20"/>
                <w:lang w:val="fr-FR"/>
              </w:rPr>
            </w:pPr>
            <w:r w:rsidRPr="003D3F4A">
              <w:rPr>
                <w:b/>
                <w:sz w:val="20"/>
                <w:lang w:val="fr-FR" w:bidi="fr-FR"/>
              </w:rPr>
              <w:t>Objectifs d’apprentissage</w:t>
            </w:r>
          </w:p>
        </w:tc>
        <w:tc>
          <w:tcPr>
            <w:tcW w:w="7076" w:type="dxa"/>
            <w:shd w:val="clear" w:color="auto" w:fill="auto"/>
          </w:tcPr>
          <w:p w14:paraId="19DD5C72" w14:textId="22E95978" w:rsidR="00E43063" w:rsidRPr="003D3F4A" w:rsidRDefault="00E43063" w:rsidP="00E43063">
            <w:pPr>
              <w:pStyle w:val="ListParagraph"/>
              <w:numPr>
                <w:ilvl w:val="0"/>
                <w:numId w:val="13"/>
              </w:numPr>
              <w:rPr>
                <w:rFonts w:ascii="Calibri" w:hAnsi="Calibri" w:cs="Calibri"/>
                <w:sz w:val="20"/>
                <w:szCs w:val="20"/>
                <w:lang w:val="fr-FR"/>
              </w:rPr>
            </w:pPr>
            <w:r w:rsidRPr="003D3F4A">
              <w:rPr>
                <w:sz w:val="20"/>
                <w:lang w:val="fr-FR" w:bidi="fr-FR"/>
              </w:rPr>
              <w:t>Faire émerger l’identité de l’équipe et renforcer la cohésion du groupe.</w:t>
            </w:r>
          </w:p>
        </w:tc>
        <w:tc>
          <w:tcPr>
            <w:tcW w:w="1710" w:type="dxa"/>
            <w:vMerge/>
          </w:tcPr>
          <w:p w14:paraId="5C3043CD" w14:textId="77777777" w:rsidR="00E43063" w:rsidRPr="003D3F4A" w:rsidRDefault="00E43063" w:rsidP="00E43063">
            <w:pPr>
              <w:pStyle w:val="ListParagraph"/>
              <w:ind w:left="0"/>
              <w:rPr>
                <w:rFonts w:cstheme="minorHAnsi"/>
                <w:lang w:val="fr-FR"/>
              </w:rPr>
            </w:pPr>
          </w:p>
        </w:tc>
        <w:tc>
          <w:tcPr>
            <w:tcW w:w="3127" w:type="dxa"/>
            <w:vMerge/>
          </w:tcPr>
          <w:p w14:paraId="42A5E6C4" w14:textId="77777777" w:rsidR="00E43063" w:rsidRPr="003D3F4A" w:rsidRDefault="00E43063" w:rsidP="00E43063">
            <w:pPr>
              <w:rPr>
                <w:rFonts w:cstheme="minorHAnsi"/>
                <w:sz w:val="20"/>
                <w:szCs w:val="20"/>
                <w:lang w:val="fr-FR"/>
              </w:rPr>
            </w:pPr>
          </w:p>
        </w:tc>
      </w:tr>
    </w:tbl>
    <w:p w14:paraId="2E89C497" w14:textId="77777777" w:rsidR="00D7651A" w:rsidRPr="003D3F4A" w:rsidRDefault="00D7651A" w:rsidP="00FB0BE6">
      <w:pPr>
        <w:spacing w:after="0" w:line="240" w:lineRule="auto"/>
        <w:rPr>
          <w:lang w:val="fr-FR"/>
        </w:rPr>
      </w:pPr>
    </w:p>
    <w:tbl>
      <w:tblPr>
        <w:tblStyle w:val="TableGrid"/>
        <w:tblW w:w="0" w:type="auto"/>
        <w:tblInd w:w="108" w:type="dxa"/>
        <w:tblLayout w:type="fixed"/>
        <w:tblLook w:val="04A0" w:firstRow="1" w:lastRow="0" w:firstColumn="1" w:lastColumn="0" w:noHBand="0" w:noVBand="1"/>
      </w:tblPr>
      <w:tblGrid>
        <w:gridCol w:w="1429"/>
        <w:gridCol w:w="7188"/>
        <w:gridCol w:w="1710"/>
        <w:gridCol w:w="3127"/>
      </w:tblGrid>
      <w:tr w:rsidR="00E43063" w:rsidRPr="003D3F4A" w14:paraId="5AB05FCF" w14:textId="77777777" w:rsidTr="66E78A3B">
        <w:trPr>
          <w:trHeight w:val="284"/>
        </w:trPr>
        <w:tc>
          <w:tcPr>
            <w:tcW w:w="1429" w:type="dxa"/>
            <w:shd w:val="clear" w:color="auto" w:fill="D9D9D9" w:themeFill="background1" w:themeFillShade="D9"/>
          </w:tcPr>
          <w:p w14:paraId="6DFB594A" w14:textId="72CDFABD" w:rsidR="00E43063" w:rsidRPr="003D3F4A" w:rsidRDefault="00E43063" w:rsidP="00E43063">
            <w:pPr>
              <w:rPr>
                <w:b/>
                <w:bCs/>
                <w:lang w:val="fr-FR"/>
              </w:rPr>
            </w:pPr>
            <w:r w:rsidRPr="003D3F4A">
              <w:rPr>
                <w:b/>
                <w:bCs/>
                <w:lang w:val="fr-FR"/>
              </w:rPr>
              <w:t>17:30-17:45</w:t>
            </w:r>
          </w:p>
        </w:tc>
        <w:tc>
          <w:tcPr>
            <w:tcW w:w="7188" w:type="dxa"/>
            <w:shd w:val="clear" w:color="auto" w:fill="D9D9D9" w:themeFill="background1" w:themeFillShade="D9"/>
          </w:tcPr>
          <w:p w14:paraId="5E9D5BD3" w14:textId="00F25110" w:rsidR="00E43063" w:rsidRPr="003D3F4A" w:rsidRDefault="00E43063" w:rsidP="00E43063">
            <w:pPr>
              <w:rPr>
                <w:rFonts w:cstheme="minorHAnsi"/>
                <w:b/>
                <w:lang w:val="fr-FR"/>
              </w:rPr>
            </w:pPr>
            <w:r w:rsidRPr="003D3F4A">
              <w:rPr>
                <w:b/>
                <w:lang w:val="fr-FR" w:bidi="fr-FR"/>
              </w:rPr>
              <w:t>ÉVALUATION DU JOUR 1</w:t>
            </w:r>
          </w:p>
        </w:tc>
        <w:tc>
          <w:tcPr>
            <w:tcW w:w="1710" w:type="dxa"/>
            <w:shd w:val="clear" w:color="auto" w:fill="D9D9D9" w:themeFill="background1" w:themeFillShade="D9"/>
          </w:tcPr>
          <w:p w14:paraId="55D895E0" w14:textId="77777777" w:rsidR="00E43063" w:rsidRPr="003D3F4A" w:rsidRDefault="00E43063" w:rsidP="00E43063">
            <w:pPr>
              <w:rPr>
                <w:rFonts w:cstheme="minorHAnsi"/>
                <w:b/>
                <w:lang w:val="fr-FR"/>
              </w:rPr>
            </w:pPr>
          </w:p>
        </w:tc>
        <w:tc>
          <w:tcPr>
            <w:tcW w:w="3127" w:type="dxa"/>
            <w:shd w:val="clear" w:color="auto" w:fill="D9D9D9" w:themeFill="background1" w:themeFillShade="D9"/>
          </w:tcPr>
          <w:p w14:paraId="70FAA59D" w14:textId="77777777" w:rsidR="00E43063" w:rsidRPr="003D3F4A" w:rsidRDefault="00E43063" w:rsidP="00E43063">
            <w:pPr>
              <w:rPr>
                <w:rFonts w:ascii="Calibri" w:eastAsia="Times New Roman" w:hAnsi="Calibri" w:cs="Calibri"/>
                <w:b/>
                <w:bCs/>
                <w:lang w:val="fr-FR"/>
              </w:rPr>
            </w:pPr>
          </w:p>
        </w:tc>
      </w:tr>
      <w:tr w:rsidR="00E43063" w:rsidRPr="0002004E" w14:paraId="5171E59E" w14:textId="77777777" w:rsidTr="66E78A3B">
        <w:trPr>
          <w:trHeight w:val="395"/>
        </w:trPr>
        <w:tc>
          <w:tcPr>
            <w:tcW w:w="1429" w:type="dxa"/>
          </w:tcPr>
          <w:p w14:paraId="3B587811" w14:textId="77777777" w:rsidR="00E43063" w:rsidRPr="003D3F4A" w:rsidRDefault="00E43063" w:rsidP="00E43063">
            <w:pPr>
              <w:rPr>
                <w:sz w:val="20"/>
                <w:szCs w:val="20"/>
                <w:lang w:val="fr-FR"/>
              </w:rPr>
            </w:pPr>
          </w:p>
        </w:tc>
        <w:tc>
          <w:tcPr>
            <w:tcW w:w="7188" w:type="dxa"/>
          </w:tcPr>
          <w:p w14:paraId="425B1F68" w14:textId="77777777" w:rsidR="00E43063" w:rsidRPr="003D3F4A" w:rsidRDefault="00E43063" w:rsidP="00E43063">
            <w:pPr>
              <w:rPr>
                <w:sz w:val="20"/>
                <w:szCs w:val="20"/>
                <w:lang w:val="fr-FR"/>
              </w:rPr>
            </w:pPr>
            <w:r w:rsidRPr="003D3F4A">
              <w:rPr>
                <w:sz w:val="20"/>
                <w:lang w:val="fr-FR" w:bidi="fr-FR"/>
              </w:rPr>
              <w:t>Expliquez l’objectif de l’évaluation quotidienne.</w:t>
            </w:r>
          </w:p>
          <w:p w14:paraId="3CD0B505" w14:textId="77777777" w:rsidR="00E43063" w:rsidRPr="003D3F4A" w:rsidRDefault="00E43063" w:rsidP="00E43063">
            <w:pPr>
              <w:rPr>
                <w:sz w:val="20"/>
                <w:szCs w:val="20"/>
                <w:lang w:val="fr-FR"/>
              </w:rPr>
            </w:pPr>
            <w:r w:rsidRPr="003D3F4A">
              <w:rPr>
                <w:sz w:val="20"/>
                <w:lang w:val="fr-FR" w:bidi="fr-FR"/>
              </w:rPr>
              <w:t>Demandez aux groupes de noter sur des post-it :</w:t>
            </w:r>
          </w:p>
          <w:p w14:paraId="2DBD4B4C" w14:textId="4244220B" w:rsidR="00E43063" w:rsidRPr="003D3F4A" w:rsidRDefault="7B71F52C" w:rsidP="00E43063">
            <w:pPr>
              <w:pStyle w:val="ListParagraph"/>
              <w:numPr>
                <w:ilvl w:val="0"/>
                <w:numId w:val="5"/>
              </w:numPr>
              <w:rPr>
                <w:sz w:val="20"/>
                <w:szCs w:val="20"/>
                <w:lang w:val="fr-FR"/>
              </w:rPr>
            </w:pPr>
            <w:r w:rsidRPr="66E78A3B">
              <w:rPr>
                <w:sz w:val="20"/>
                <w:szCs w:val="20"/>
                <w:lang w:val="fr-FR" w:bidi="fr-FR"/>
              </w:rPr>
              <w:t>Trois</w:t>
            </w:r>
            <w:r w:rsidR="19C2EAFA" w:rsidRPr="66E78A3B">
              <w:rPr>
                <w:sz w:val="20"/>
                <w:szCs w:val="20"/>
                <w:lang w:val="fr-FR" w:bidi="fr-FR"/>
              </w:rPr>
              <w:t xml:space="preserve"> points forts du jour ;</w:t>
            </w:r>
          </w:p>
          <w:p w14:paraId="1B611169" w14:textId="42102B60" w:rsidR="00E43063" w:rsidRPr="003D3F4A" w:rsidRDefault="645839F5" w:rsidP="00E43063">
            <w:pPr>
              <w:pStyle w:val="ListParagraph"/>
              <w:numPr>
                <w:ilvl w:val="0"/>
                <w:numId w:val="5"/>
              </w:numPr>
              <w:rPr>
                <w:sz w:val="20"/>
                <w:szCs w:val="20"/>
                <w:lang w:val="fr-FR"/>
              </w:rPr>
            </w:pPr>
            <w:r w:rsidRPr="66E78A3B">
              <w:rPr>
                <w:sz w:val="20"/>
                <w:szCs w:val="20"/>
                <w:lang w:val="fr-FR" w:bidi="fr-FR"/>
              </w:rPr>
              <w:t>Trois</w:t>
            </w:r>
            <w:r w:rsidR="19C2EAFA" w:rsidRPr="66E78A3B">
              <w:rPr>
                <w:sz w:val="20"/>
                <w:szCs w:val="20"/>
                <w:lang w:val="fr-FR" w:bidi="fr-FR"/>
              </w:rPr>
              <w:t xml:space="preserve"> points à améliorer.</w:t>
            </w:r>
          </w:p>
        </w:tc>
        <w:tc>
          <w:tcPr>
            <w:tcW w:w="1710" w:type="dxa"/>
          </w:tcPr>
          <w:p w14:paraId="2863F732" w14:textId="77777777" w:rsidR="00E43063" w:rsidRPr="003D3F4A" w:rsidRDefault="00E43063" w:rsidP="00E43063">
            <w:pPr>
              <w:rPr>
                <w:rFonts w:cstheme="minorHAnsi"/>
                <w:sz w:val="20"/>
                <w:szCs w:val="20"/>
                <w:lang w:val="fr-FR"/>
              </w:rPr>
            </w:pPr>
            <w:r w:rsidRPr="003D3F4A">
              <w:rPr>
                <w:sz w:val="20"/>
                <w:lang w:val="fr-FR" w:bidi="fr-FR"/>
              </w:rPr>
              <w:t>Participants désignés</w:t>
            </w:r>
          </w:p>
          <w:p w14:paraId="086AE6C2" w14:textId="77777777" w:rsidR="00E43063" w:rsidRPr="003D3F4A" w:rsidRDefault="00E43063" w:rsidP="00E43063">
            <w:pPr>
              <w:rPr>
                <w:sz w:val="20"/>
                <w:szCs w:val="20"/>
                <w:highlight w:val="yellow"/>
                <w:lang w:val="fr-FR"/>
              </w:rPr>
            </w:pPr>
          </w:p>
        </w:tc>
        <w:tc>
          <w:tcPr>
            <w:tcW w:w="3127" w:type="dxa"/>
          </w:tcPr>
          <w:p w14:paraId="0B06AFCD" w14:textId="66A382FC" w:rsidR="00E43063" w:rsidRPr="0002004E" w:rsidRDefault="00E43063" w:rsidP="00E43063">
            <w:pPr>
              <w:pStyle w:val="ListParagraph"/>
              <w:numPr>
                <w:ilvl w:val="0"/>
                <w:numId w:val="6"/>
              </w:numPr>
              <w:rPr>
                <w:sz w:val="20"/>
                <w:szCs w:val="20"/>
              </w:rPr>
            </w:pPr>
            <w:r w:rsidRPr="0002004E">
              <w:rPr>
                <w:sz w:val="20"/>
                <w:szCs w:val="20"/>
              </w:rPr>
              <w:t>RRT_TOT_daily_evaluation_V1_Jan_2023_fr</w:t>
            </w:r>
          </w:p>
          <w:p w14:paraId="082368A3" w14:textId="059C9B40" w:rsidR="00E43063" w:rsidRPr="003D3F4A" w:rsidRDefault="00E43063" w:rsidP="00E43063">
            <w:pPr>
              <w:pStyle w:val="ListParagraph"/>
              <w:numPr>
                <w:ilvl w:val="0"/>
                <w:numId w:val="6"/>
              </w:numPr>
              <w:rPr>
                <w:sz w:val="20"/>
                <w:szCs w:val="20"/>
                <w:lang w:val="fr-FR"/>
              </w:rPr>
            </w:pPr>
            <w:r w:rsidRPr="003D3F4A">
              <w:rPr>
                <w:sz w:val="20"/>
                <w:lang w:val="fr-FR" w:bidi="fr-FR"/>
              </w:rPr>
              <w:t>Grands post-it de deux couleurs</w:t>
            </w:r>
            <w:r w:rsidRPr="003D3F4A">
              <w:rPr>
                <w:sz w:val="20"/>
                <w:szCs w:val="20"/>
                <w:lang w:val="fr-FR"/>
              </w:rPr>
              <w:t>.</w:t>
            </w:r>
          </w:p>
        </w:tc>
      </w:tr>
    </w:tbl>
    <w:p w14:paraId="051AD8C6" w14:textId="77777777" w:rsidR="00FF63A0" w:rsidRPr="003D3F4A" w:rsidRDefault="00FF63A0" w:rsidP="00FB0BE6">
      <w:pPr>
        <w:spacing w:after="0" w:line="240" w:lineRule="auto"/>
        <w:rPr>
          <w:b/>
          <w:color w:val="002060"/>
          <w:sz w:val="24"/>
          <w:szCs w:val="24"/>
          <w:lang w:val="fr-FR"/>
        </w:rPr>
      </w:pPr>
    </w:p>
    <w:p w14:paraId="34A520E9" w14:textId="77777777" w:rsidR="00156F94" w:rsidRPr="003D3F4A" w:rsidRDefault="00156F94" w:rsidP="00FB0BE6">
      <w:pPr>
        <w:spacing w:after="0" w:line="240" w:lineRule="auto"/>
        <w:rPr>
          <w:b/>
          <w:color w:val="002060"/>
          <w:sz w:val="24"/>
          <w:szCs w:val="24"/>
          <w:lang w:val="fr-FR"/>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9BBB59" w:themeFill="accent3"/>
        <w:tblLook w:val="04A0" w:firstRow="1" w:lastRow="0" w:firstColumn="1" w:lastColumn="0" w:noHBand="0" w:noVBand="1"/>
      </w:tblPr>
      <w:tblGrid>
        <w:gridCol w:w="13464"/>
      </w:tblGrid>
      <w:tr w:rsidR="006B2DA9" w:rsidRPr="003D3F4A" w14:paraId="221F6ADF" w14:textId="77777777" w:rsidTr="00170121">
        <w:trPr>
          <w:trHeight w:val="315"/>
        </w:trPr>
        <w:tc>
          <w:tcPr>
            <w:tcW w:w="13608" w:type="dxa"/>
            <w:shd w:val="clear" w:color="auto" w:fill="65A000"/>
          </w:tcPr>
          <w:p w14:paraId="14AF3F63" w14:textId="217DDBA3" w:rsidR="00211455" w:rsidRPr="003D3F4A" w:rsidRDefault="00E43063" w:rsidP="00FB0BE6">
            <w:pPr>
              <w:jc w:val="center"/>
              <w:rPr>
                <w:b/>
                <w:color w:val="FFFFFF" w:themeColor="background1"/>
                <w:sz w:val="28"/>
                <w:szCs w:val="28"/>
                <w:lang w:val="fr-FR"/>
              </w:rPr>
            </w:pPr>
            <w:r w:rsidRPr="003D3F4A">
              <w:rPr>
                <w:b/>
                <w:color w:val="FFFFFF" w:themeColor="background1"/>
                <w:sz w:val="28"/>
                <w:szCs w:val="28"/>
                <w:lang w:val="fr-FR"/>
              </w:rPr>
              <w:t>JOUR</w:t>
            </w:r>
            <w:r w:rsidR="00211455" w:rsidRPr="003D3F4A">
              <w:rPr>
                <w:b/>
                <w:color w:val="FFFFFF" w:themeColor="background1"/>
                <w:sz w:val="28"/>
                <w:szCs w:val="28"/>
                <w:lang w:val="fr-FR"/>
              </w:rPr>
              <w:t xml:space="preserve"> 2</w:t>
            </w:r>
          </w:p>
        </w:tc>
      </w:tr>
    </w:tbl>
    <w:p w14:paraId="551D3BFC" w14:textId="77777777" w:rsidR="00FF63A0" w:rsidRPr="003D3F4A" w:rsidRDefault="00FF63A0" w:rsidP="00FB0BE6">
      <w:pPr>
        <w:spacing w:after="0" w:line="240" w:lineRule="auto"/>
        <w:rPr>
          <w:b/>
          <w:color w:val="002060"/>
          <w:lang w:val="fr-FR"/>
        </w:rPr>
      </w:pPr>
    </w:p>
    <w:tbl>
      <w:tblPr>
        <w:tblStyle w:val="TableGrid"/>
        <w:tblW w:w="0" w:type="auto"/>
        <w:tblInd w:w="108" w:type="dxa"/>
        <w:tblLook w:val="04A0" w:firstRow="1" w:lastRow="0" w:firstColumn="1" w:lastColumn="0" w:noHBand="0" w:noVBand="1"/>
      </w:tblPr>
      <w:tblGrid>
        <w:gridCol w:w="1553"/>
        <w:gridCol w:w="7116"/>
        <w:gridCol w:w="1658"/>
        <w:gridCol w:w="3127"/>
      </w:tblGrid>
      <w:tr w:rsidR="00781532" w:rsidRPr="003D3F4A" w14:paraId="7375FF1E" w14:textId="77777777" w:rsidTr="00360349">
        <w:trPr>
          <w:trHeight w:val="284"/>
        </w:trPr>
        <w:tc>
          <w:tcPr>
            <w:tcW w:w="1553" w:type="dxa"/>
            <w:shd w:val="clear" w:color="auto" w:fill="D9D9D9" w:themeFill="background1" w:themeFillShade="D9"/>
          </w:tcPr>
          <w:p w14:paraId="66D1AB0A" w14:textId="45877677" w:rsidR="00781532" w:rsidRPr="003D3F4A" w:rsidRDefault="00781532" w:rsidP="00781532">
            <w:pPr>
              <w:rPr>
                <w:b/>
                <w:bCs/>
                <w:lang w:val="fr-FR"/>
              </w:rPr>
            </w:pPr>
            <w:r w:rsidRPr="003D3F4A">
              <w:rPr>
                <w:b/>
                <w:bCs/>
                <w:lang w:val="fr-FR"/>
              </w:rPr>
              <w:t>08:30-09:00</w:t>
            </w:r>
          </w:p>
        </w:tc>
        <w:tc>
          <w:tcPr>
            <w:tcW w:w="7116" w:type="dxa"/>
            <w:shd w:val="clear" w:color="auto" w:fill="D9D9D9" w:themeFill="background1" w:themeFillShade="D9"/>
          </w:tcPr>
          <w:p w14:paraId="149B8BC5" w14:textId="2F05EA02" w:rsidR="00781532" w:rsidRPr="003D3F4A" w:rsidRDefault="00781532" w:rsidP="00781532">
            <w:pPr>
              <w:rPr>
                <w:rFonts w:cstheme="minorHAnsi"/>
                <w:b/>
                <w:lang w:val="fr-FR"/>
              </w:rPr>
            </w:pPr>
            <w:r w:rsidRPr="003D3F4A">
              <w:rPr>
                <w:b/>
                <w:lang w:val="fr-FR" w:bidi="fr-FR"/>
              </w:rPr>
              <w:t>SYNTHÈSE DE LA JOURNÉE PRÉCÉDENTE</w:t>
            </w:r>
          </w:p>
        </w:tc>
        <w:tc>
          <w:tcPr>
            <w:tcW w:w="1658" w:type="dxa"/>
            <w:shd w:val="clear" w:color="auto" w:fill="D9D9D9" w:themeFill="background1" w:themeFillShade="D9"/>
          </w:tcPr>
          <w:p w14:paraId="2E4DBA5E" w14:textId="40112A13" w:rsidR="00781532" w:rsidRPr="003D3F4A" w:rsidRDefault="00781532" w:rsidP="00781532">
            <w:pPr>
              <w:rPr>
                <w:rFonts w:cstheme="minorHAnsi"/>
                <w:b/>
                <w:lang w:val="fr-FR"/>
              </w:rPr>
            </w:pPr>
            <w:r w:rsidRPr="003D3F4A">
              <w:rPr>
                <w:b/>
                <w:lang w:val="fr-FR" w:bidi="fr-FR"/>
              </w:rPr>
              <w:t>Responsable</w:t>
            </w:r>
          </w:p>
        </w:tc>
        <w:tc>
          <w:tcPr>
            <w:tcW w:w="3127" w:type="dxa"/>
            <w:shd w:val="clear" w:color="auto" w:fill="D9D9D9" w:themeFill="background1" w:themeFillShade="D9"/>
          </w:tcPr>
          <w:p w14:paraId="76F36BA8" w14:textId="13F8AC5F" w:rsidR="00781532" w:rsidRPr="003D3F4A" w:rsidRDefault="00781532" w:rsidP="00781532">
            <w:pPr>
              <w:rPr>
                <w:rFonts w:ascii="Calibri" w:eastAsia="Times New Roman" w:hAnsi="Calibri" w:cs="Calibri"/>
                <w:b/>
                <w:bCs/>
                <w:lang w:val="fr-FR"/>
              </w:rPr>
            </w:pPr>
            <w:r w:rsidRPr="003D3F4A">
              <w:rPr>
                <w:b/>
                <w:lang w:val="fr-FR" w:bidi="fr-FR"/>
              </w:rPr>
              <w:t>Matériel/logistique nécessaire</w:t>
            </w:r>
          </w:p>
        </w:tc>
      </w:tr>
      <w:tr w:rsidR="00781532" w:rsidRPr="003D3F4A" w14:paraId="6AEB5650" w14:textId="77777777" w:rsidTr="00360349">
        <w:trPr>
          <w:trHeight w:val="402"/>
        </w:trPr>
        <w:tc>
          <w:tcPr>
            <w:tcW w:w="1553" w:type="dxa"/>
            <w:shd w:val="clear" w:color="auto" w:fill="auto"/>
          </w:tcPr>
          <w:p w14:paraId="10C9221B" w14:textId="77777777" w:rsidR="00781532" w:rsidRPr="003D3F4A" w:rsidRDefault="00781532" w:rsidP="00781532">
            <w:pPr>
              <w:rPr>
                <w:rFonts w:cstheme="minorHAnsi"/>
                <w:b/>
                <w:sz w:val="20"/>
                <w:szCs w:val="20"/>
                <w:lang w:val="fr-FR"/>
              </w:rPr>
            </w:pPr>
            <w:r w:rsidRPr="003D3F4A">
              <w:rPr>
                <w:rFonts w:cstheme="minorHAnsi"/>
                <w:b/>
                <w:sz w:val="20"/>
                <w:szCs w:val="20"/>
                <w:lang w:val="fr-FR"/>
              </w:rPr>
              <w:t>Description</w:t>
            </w:r>
          </w:p>
        </w:tc>
        <w:tc>
          <w:tcPr>
            <w:tcW w:w="7116" w:type="dxa"/>
            <w:shd w:val="clear" w:color="auto" w:fill="auto"/>
          </w:tcPr>
          <w:p w14:paraId="0D0116F7" w14:textId="77777777" w:rsidR="00781532" w:rsidRPr="003D3F4A" w:rsidRDefault="00781532" w:rsidP="00781532">
            <w:pPr>
              <w:pStyle w:val="ListParagraph"/>
              <w:numPr>
                <w:ilvl w:val="0"/>
                <w:numId w:val="11"/>
              </w:numPr>
              <w:rPr>
                <w:rFonts w:cstheme="minorHAnsi"/>
                <w:sz w:val="20"/>
                <w:szCs w:val="20"/>
                <w:lang w:val="fr-FR"/>
              </w:rPr>
            </w:pPr>
            <w:r w:rsidRPr="003D3F4A">
              <w:rPr>
                <w:sz w:val="20"/>
                <w:lang w:val="fr-FR" w:bidi="fr-FR"/>
              </w:rPr>
              <w:t>Synthèse des principaux messages à retenir de la journée précédente.</w:t>
            </w:r>
          </w:p>
          <w:p w14:paraId="7DDAB474" w14:textId="77777777" w:rsidR="00781532" w:rsidRPr="003D3F4A" w:rsidRDefault="00781532" w:rsidP="00781532">
            <w:pPr>
              <w:pStyle w:val="ListParagraph"/>
              <w:numPr>
                <w:ilvl w:val="0"/>
                <w:numId w:val="11"/>
              </w:numPr>
              <w:rPr>
                <w:rFonts w:ascii="Calibri" w:hAnsi="Calibri" w:cs="Calibri"/>
                <w:sz w:val="20"/>
                <w:szCs w:val="20"/>
                <w:lang w:val="fr-FR"/>
              </w:rPr>
            </w:pPr>
            <w:r w:rsidRPr="003D3F4A">
              <w:rPr>
                <w:sz w:val="20"/>
                <w:lang w:val="fr-FR" w:bidi="fr-FR"/>
              </w:rPr>
              <w:t>Point sur l’évaluation de la journée précédente.</w:t>
            </w:r>
          </w:p>
          <w:p w14:paraId="75566528" w14:textId="4A49C538" w:rsidR="00781532" w:rsidRPr="003D3F4A" w:rsidRDefault="00781532" w:rsidP="00781532">
            <w:pPr>
              <w:pStyle w:val="ListParagraph"/>
              <w:numPr>
                <w:ilvl w:val="0"/>
                <w:numId w:val="11"/>
              </w:numPr>
              <w:rPr>
                <w:rFonts w:ascii="Calibri" w:hAnsi="Calibri" w:cs="Calibri"/>
                <w:sz w:val="20"/>
                <w:szCs w:val="20"/>
                <w:lang w:val="fr-FR"/>
              </w:rPr>
            </w:pPr>
            <w:r w:rsidRPr="003D3F4A">
              <w:rPr>
                <w:sz w:val="20"/>
                <w:lang w:val="fr-FR" w:bidi="fr-FR"/>
              </w:rPr>
              <w:t>Clés USB contenant le contenu de la formation avancée pour les EIR adapté au contexte national, à remettre à tous les futurs formateurs des EIR.</w:t>
            </w:r>
          </w:p>
        </w:tc>
        <w:tc>
          <w:tcPr>
            <w:tcW w:w="1658" w:type="dxa"/>
            <w:shd w:val="clear" w:color="auto" w:fill="auto"/>
          </w:tcPr>
          <w:p w14:paraId="5EB80B9B" w14:textId="77777777" w:rsidR="00781532" w:rsidRPr="003D3F4A" w:rsidRDefault="00781532" w:rsidP="00781532">
            <w:pPr>
              <w:pStyle w:val="ListParagraph"/>
              <w:ind w:left="0"/>
              <w:rPr>
                <w:rFonts w:cstheme="minorHAnsi"/>
                <w:sz w:val="20"/>
                <w:szCs w:val="20"/>
                <w:lang w:val="fr-FR"/>
              </w:rPr>
            </w:pPr>
            <w:r w:rsidRPr="003D3F4A">
              <w:rPr>
                <w:sz w:val="20"/>
                <w:lang w:val="fr-FR" w:bidi="fr-FR"/>
              </w:rPr>
              <w:t>Participants désignés</w:t>
            </w:r>
          </w:p>
          <w:p w14:paraId="0E73A001" w14:textId="3B2348E1" w:rsidR="00781532" w:rsidRPr="003D3F4A" w:rsidRDefault="00781532" w:rsidP="00781532">
            <w:pPr>
              <w:pStyle w:val="ListParagraph"/>
              <w:ind w:left="0"/>
              <w:rPr>
                <w:rFonts w:cstheme="minorHAnsi"/>
                <w:sz w:val="20"/>
                <w:szCs w:val="20"/>
                <w:lang w:val="fr-FR"/>
              </w:rPr>
            </w:pPr>
            <w:r w:rsidRPr="003D3F4A">
              <w:rPr>
                <w:sz w:val="20"/>
                <w:lang w:val="fr-FR" w:bidi="fr-FR"/>
              </w:rPr>
              <w:t>Facilitateurs</w:t>
            </w:r>
          </w:p>
        </w:tc>
        <w:tc>
          <w:tcPr>
            <w:tcW w:w="3127" w:type="dxa"/>
            <w:shd w:val="clear" w:color="auto" w:fill="auto"/>
          </w:tcPr>
          <w:p w14:paraId="04CDEC35" w14:textId="77777777" w:rsidR="00781532" w:rsidRPr="003D3F4A" w:rsidRDefault="00781532" w:rsidP="00781532">
            <w:pPr>
              <w:rPr>
                <w:rFonts w:cstheme="minorHAnsi"/>
                <w:sz w:val="20"/>
                <w:szCs w:val="20"/>
                <w:lang w:val="fr-FR"/>
              </w:rPr>
            </w:pPr>
          </w:p>
        </w:tc>
      </w:tr>
    </w:tbl>
    <w:p w14:paraId="3EC3080B" w14:textId="77777777" w:rsidR="00435010" w:rsidRPr="003D3F4A" w:rsidRDefault="00435010" w:rsidP="00435010">
      <w:pPr>
        <w:spacing w:after="0" w:line="240" w:lineRule="auto"/>
        <w:rPr>
          <w:lang w:val="fr-FR"/>
        </w:rPr>
      </w:pPr>
    </w:p>
    <w:tbl>
      <w:tblPr>
        <w:tblStyle w:val="TableGrid"/>
        <w:tblW w:w="0" w:type="auto"/>
        <w:tblInd w:w="85"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002060"/>
        <w:tblLook w:val="04A0" w:firstRow="1" w:lastRow="0" w:firstColumn="1" w:lastColumn="0" w:noHBand="0" w:noVBand="1"/>
      </w:tblPr>
      <w:tblGrid>
        <w:gridCol w:w="13477"/>
      </w:tblGrid>
      <w:tr w:rsidR="00435010" w:rsidRPr="0002004E" w14:paraId="521AD100" w14:textId="77777777" w:rsidTr="66E78A3B">
        <w:tc>
          <w:tcPr>
            <w:tcW w:w="13477" w:type="dxa"/>
            <w:shd w:val="clear" w:color="auto" w:fill="002060"/>
          </w:tcPr>
          <w:p w14:paraId="5B186656" w14:textId="5EC16780" w:rsidR="00435010" w:rsidRPr="003D3F4A" w:rsidRDefault="656A35CE" w:rsidP="00781532">
            <w:pPr>
              <w:jc w:val="center"/>
              <w:rPr>
                <w:b/>
                <w:bCs/>
                <w:lang w:val="fr-FR"/>
              </w:rPr>
            </w:pPr>
            <w:r w:rsidRPr="66E78A3B">
              <w:rPr>
                <w:b/>
                <w:bCs/>
                <w:lang w:val="fr-FR"/>
              </w:rPr>
              <w:t xml:space="preserve">MODULE </w:t>
            </w:r>
            <w:r w:rsidR="5FEE0F25" w:rsidRPr="66E78A3B">
              <w:rPr>
                <w:b/>
                <w:bCs/>
                <w:lang w:val="fr-FR"/>
              </w:rPr>
              <w:t>3 :</w:t>
            </w:r>
            <w:r w:rsidRPr="66E78A3B">
              <w:rPr>
                <w:b/>
                <w:bCs/>
                <w:lang w:val="fr-FR"/>
              </w:rPr>
              <w:t xml:space="preserve"> </w:t>
            </w:r>
            <w:r w:rsidR="0C872F5F" w:rsidRPr="66E78A3B">
              <w:rPr>
                <w:b/>
                <w:bCs/>
                <w:lang w:val="fr-FR"/>
              </w:rPr>
              <w:t>MISE EN OEUVRE DE L’EXERCICE PRATIQUE</w:t>
            </w:r>
          </w:p>
        </w:tc>
      </w:tr>
    </w:tbl>
    <w:p w14:paraId="2485DEDA" w14:textId="77777777" w:rsidR="00435010" w:rsidRPr="003D3F4A" w:rsidRDefault="00435010" w:rsidP="00FB0BE6">
      <w:pPr>
        <w:spacing w:after="0" w:line="240" w:lineRule="auto"/>
        <w:rPr>
          <w:lang w:val="fr-FR"/>
        </w:rPr>
      </w:pPr>
    </w:p>
    <w:tbl>
      <w:tblPr>
        <w:tblStyle w:val="TableGrid"/>
        <w:tblW w:w="0" w:type="auto"/>
        <w:tblInd w:w="108" w:type="dxa"/>
        <w:tblLayout w:type="fixed"/>
        <w:tblLook w:val="04A0" w:firstRow="1" w:lastRow="0" w:firstColumn="1" w:lastColumn="0" w:noHBand="0" w:noVBand="1"/>
      </w:tblPr>
      <w:tblGrid>
        <w:gridCol w:w="1490"/>
        <w:gridCol w:w="7217"/>
        <w:gridCol w:w="1620"/>
        <w:gridCol w:w="3127"/>
      </w:tblGrid>
      <w:tr w:rsidR="00E43063" w:rsidRPr="003D3F4A" w14:paraId="590F3745" w14:textId="77777777" w:rsidTr="66E78A3B">
        <w:trPr>
          <w:trHeight w:val="284"/>
        </w:trPr>
        <w:tc>
          <w:tcPr>
            <w:tcW w:w="1490" w:type="dxa"/>
            <w:shd w:val="clear" w:color="auto" w:fill="D9D9D9" w:themeFill="background1" w:themeFillShade="D9"/>
          </w:tcPr>
          <w:p w14:paraId="55AEB4C9" w14:textId="16403D25" w:rsidR="00E43063" w:rsidRPr="003D3F4A" w:rsidRDefault="7C387B85" w:rsidP="00E43063">
            <w:pPr>
              <w:rPr>
                <w:b/>
                <w:bCs/>
                <w:lang w:val="fr-FR"/>
              </w:rPr>
            </w:pPr>
            <w:r w:rsidRPr="66E78A3B">
              <w:rPr>
                <w:b/>
                <w:bCs/>
                <w:lang w:val="fr-FR"/>
              </w:rPr>
              <w:t>09 :</w:t>
            </w:r>
            <w:r w:rsidR="19C2EAFA" w:rsidRPr="66E78A3B">
              <w:rPr>
                <w:b/>
                <w:bCs/>
                <w:lang w:val="fr-FR"/>
              </w:rPr>
              <w:t>00-</w:t>
            </w:r>
            <w:r w:rsidR="03097935" w:rsidRPr="66E78A3B">
              <w:rPr>
                <w:b/>
                <w:bCs/>
                <w:lang w:val="fr-FR"/>
              </w:rPr>
              <w:t>10 :</w:t>
            </w:r>
            <w:r w:rsidR="19C2EAFA" w:rsidRPr="66E78A3B">
              <w:rPr>
                <w:b/>
                <w:bCs/>
                <w:lang w:val="fr-FR"/>
              </w:rPr>
              <w:t>00</w:t>
            </w:r>
          </w:p>
        </w:tc>
        <w:tc>
          <w:tcPr>
            <w:tcW w:w="7217" w:type="dxa"/>
            <w:shd w:val="clear" w:color="auto" w:fill="D9D9D9" w:themeFill="background1" w:themeFillShade="D9"/>
          </w:tcPr>
          <w:p w14:paraId="2A5A66FA" w14:textId="11DFD346" w:rsidR="00E43063" w:rsidRPr="003D3F4A" w:rsidRDefault="00E43063" w:rsidP="00781532">
            <w:pPr>
              <w:rPr>
                <w:rFonts w:cstheme="minorHAnsi"/>
                <w:b/>
                <w:lang w:val="fr-FR"/>
              </w:rPr>
            </w:pPr>
            <w:r w:rsidRPr="003D3F4A">
              <w:rPr>
                <w:rFonts w:cstheme="minorHAnsi"/>
                <w:b/>
                <w:lang w:val="fr-FR"/>
              </w:rPr>
              <w:t xml:space="preserve">3.1 </w:t>
            </w:r>
            <w:r w:rsidR="00781532" w:rsidRPr="003D3F4A">
              <w:rPr>
                <w:rFonts w:cstheme="minorHAnsi"/>
                <w:b/>
                <w:lang w:val="fr-FR"/>
              </w:rPr>
              <w:t>Aperçu de l’exercice pratique</w:t>
            </w:r>
            <w:r w:rsidRPr="003D3F4A">
              <w:rPr>
                <w:rFonts w:cstheme="minorHAnsi"/>
                <w:b/>
                <w:lang w:val="fr-FR"/>
              </w:rPr>
              <w:t xml:space="preserve"> – </w:t>
            </w:r>
            <w:r w:rsidR="00781532" w:rsidRPr="003D3F4A">
              <w:rPr>
                <w:rFonts w:cstheme="minorHAnsi"/>
                <w:b/>
                <w:lang w:val="fr-FR"/>
              </w:rPr>
              <w:t>Casquette facilitateur</w:t>
            </w:r>
          </w:p>
        </w:tc>
        <w:tc>
          <w:tcPr>
            <w:tcW w:w="1620" w:type="dxa"/>
            <w:shd w:val="clear" w:color="auto" w:fill="D9D9D9" w:themeFill="background1" w:themeFillShade="D9"/>
          </w:tcPr>
          <w:p w14:paraId="692D4422" w14:textId="3B0446FA" w:rsidR="00E43063" w:rsidRPr="003D3F4A" w:rsidRDefault="00E43063" w:rsidP="00E43063">
            <w:pPr>
              <w:rPr>
                <w:rFonts w:cstheme="minorHAnsi"/>
                <w:b/>
                <w:lang w:val="fr-FR"/>
              </w:rPr>
            </w:pPr>
            <w:r w:rsidRPr="003D3F4A">
              <w:rPr>
                <w:b/>
                <w:lang w:val="fr-FR" w:bidi="fr-FR"/>
              </w:rPr>
              <w:t>Responsable</w:t>
            </w:r>
          </w:p>
        </w:tc>
        <w:tc>
          <w:tcPr>
            <w:tcW w:w="3127" w:type="dxa"/>
            <w:shd w:val="clear" w:color="auto" w:fill="D9D9D9" w:themeFill="background1" w:themeFillShade="D9"/>
          </w:tcPr>
          <w:p w14:paraId="089BB8DA" w14:textId="2A7340CB" w:rsidR="00E43063" w:rsidRPr="003D3F4A" w:rsidRDefault="00E43063" w:rsidP="00E43063">
            <w:pPr>
              <w:rPr>
                <w:rFonts w:ascii="Calibri" w:eastAsia="Times New Roman" w:hAnsi="Calibri" w:cs="Calibri"/>
                <w:b/>
                <w:bCs/>
                <w:lang w:val="fr-FR"/>
              </w:rPr>
            </w:pPr>
            <w:r w:rsidRPr="003D3F4A">
              <w:rPr>
                <w:b/>
                <w:lang w:val="fr-FR" w:bidi="fr-FR"/>
              </w:rPr>
              <w:t>Matériel/logistique nécessaire</w:t>
            </w:r>
          </w:p>
        </w:tc>
      </w:tr>
      <w:tr w:rsidR="00781532" w:rsidRPr="003D3F4A" w14:paraId="08063259" w14:textId="77777777" w:rsidTr="66E78A3B">
        <w:trPr>
          <w:trHeight w:val="283"/>
        </w:trPr>
        <w:tc>
          <w:tcPr>
            <w:tcW w:w="1490" w:type="dxa"/>
            <w:shd w:val="clear" w:color="auto" w:fill="auto"/>
          </w:tcPr>
          <w:p w14:paraId="5CD284B3" w14:textId="77777777" w:rsidR="00781532" w:rsidRPr="003D3F4A" w:rsidRDefault="00781532" w:rsidP="00781532">
            <w:pPr>
              <w:rPr>
                <w:rFonts w:cstheme="minorHAnsi"/>
                <w:b/>
                <w:sz w:val="20"/>
                <w:szCs w:val="20"/>
                <w:lang w:val="fr-FR"/>
              </w:rPr>
            </w:pPr>
            <w:r w:rsidRPr="003D3F4A">
              <w:rPr>
                <w:b/>
                <w:sz w:val="20"/>
                <w:lang w:val="fr-FR" w:bidi="fr-FR"/>
              </w:rPr>
              <w:t>Méthodologie/</w:t>
            </w:r>
          </w:p>
          <w:p w14:paraId="16AAC50D" w14:textId="1339BD1E" w:rsidR="00781532" w:rsidRPr="003D3F4A" w:rsidRDefault="00781532" w:rsidP="00781532">
            <w:pPr>
              <w:rPr>
                <w:rFonts w:cstheme="minorHAnsi"/>
                <w:b/>
                <w:sz w:val="20"/>
                <w:szCs w:val="20"/>
                <w:lang w:val="fr-FR"/>
              </w:rPr>
            </w:pPr>
            <w:r w:rsidRPr="003D3F4A">
              <w:rPr>
                <w:b/>
                <w:sz w:val="20"/>
                <w:lang w:val="fr-FR" w:bidi="fr-FR"/>
              </w:rPr>
              <w:t>Description</w:t>
            </w:r>
          </w:p>
        </w:tc>
        <w:tc>
          <w:tcPr>
            <w:tcW w:w="7217" w:type="dxa"/>
            <w:shd w:val="clear" w:color="auto" w:fill="auto"/>
          </w:tcPr>
          <w:p w14:paraId="3B2BB1F6" w14:textId="77777777" w:rsidR="00781532" w:rsidRPr="003D3F4A" w:rsidRDefault="00781532" w:rsidP="00781532">
            <w:pPr>
              <w:rPr>
                <w:sz w:val="20"/>
                <w:szCs w:val="20"/>
                <w:lang w:val="fr-FR"/>
              </w:rPr>
            </w:pPr>
            <w:r w:rsidRPr="003D3F4A">
              <w:rPr>
                <w:sz w:val="20"/>
                <w:lang w:val="fr-FR" w:bidi="fr-FR"/>
              </w:rPr>
              <w:t>Présentation interactive assurée par un formateur avec séance de questions-réponses, sur les sujets suivants :</w:t>
            </w:r>
          </w:p>
          <w:p w14:paraId="1656EC62" w14:textId="77777777" w:rsidR="00781532" w:rsidRPr="003D3F4A" w:rsidRDefault="00781532" w:rsidP="00781532">
            <w:pPr>
              <w:pStyle w:val="ListParagraph"/>
              <w:numPr>
                <w:ilvl w:val="0"/>
                <w:numId w:val="15"/>
              </w:numPr>
              <w:rPr>
                <w:sz w:val="20"/>
                <w:szCs w:val="20"/>
                <w:lang w:val="fr-FR"/>
              </w:rPr>
            </w:pPr>
            <w:r w:rsidRPr="003D3F4A">
              <w:rPr>
                <w:sz w:val="20"/>
                <w:lang w:val="fr-FR" w:bidi="fr-FR"/>
              </w:rPr>
              <w:lastRenderedPageBreak/>
              <w:t>Objectif et caractéristiques de l’exercice pratique destiné aux EIR</w:t>
            </w:r>
          </w:p>
          <w:p w14:paraId="1FB7200E" w14:textId="77777777" w:rsidR="00781532" w:rsidRPr="003D3F4A" w:rsidRDefault="00781532" w:rsidP="00781532">
            <w:pPr>
              <w:pStyle w:val="ListParagraph"/>
              <w:numPr>
                <w:ilvl w:val="0"/>
                <w:numId w:val="15"/>
              </w:numPr>
              <w:rPr>
                <w:sz w:val="20"/>
                <w:szCs w:val="20"/>
                <w:lang w:val="fr-FR"/>
              </w:rPr>
            </w:pPr>
            <w:r w:rsidRPr="003D3F4A">
              <w:rPr>
                <w:sz w:val="20"/>
                <w:lang w:val="fr-FR" w:bidi="fr-FR"/>
              </w:rPr>
              <w:t>Contexte national</w:t>
            </w:r>
          </w:p>
          <w:p w14:paraId="4F557241" w14:textId="77777777" w:rsidR="00781532" w:rsidRPr="003D3F4A" w:rsidRDefault="00781532" w:rsidP="00781532">
            <w:pPr>
              <w:pStyle w:val="ListParagraph"/>
              <w:numPr>
                <w:ilvl w:val="0"/>
                <w:numId w:val="15"/>
              </w:numPr>
              <w:rPr>
                <w:sz w:val="20"/>
                <w:szCs w:val="20"/>
                <w:lang w:val="fr-FR"/>
              </w:rPr>
            </w:pPr>
            <w:r w:rsidRPr="003D3F4A">
              <w:rPr>
                <w:sz w:val="20"/>
                <w:lang w:val="fr-FR" w:bidi="fr-FR"/>
              </w:rPr>
              <w:t>Principaux événements du scénario</w:t>
            </w:r>
          </w:p>
          <w:p w14:paraId="1C0D1828" w14:textId="77777777" w:rsidR="00781532" w:rsidRPr="003D3F4A" w:rsidRDefault="00781532" w:rsidP="00781532">
            <w:pPr>
              <w:pStyle w:val="ListParagraph"/>
              <w:numPr>
                <w:ilvl w:val="0"/>
                <w:numId w:val="15"/>
              </w:numPr>
              <w:rPr>
                <w:sz w:val="20"/>
                <w:szCs w:val="20"/>
                <w:lang w:val="fr-FR"/>
              </w:rPr>
            </w:pPr>
            <w:r w:rsidRPr="003D3F4A">
              <w:rPr>
                <w:sz w:val="20"/>
                <w:lang w:val="fr-FR" w:bidi="fr-FR"/>
              </w:rPr>
              <w:t>Rôles interprétés par l’équipe d’animation dans le cadre de l’exercice pratique</w:t>
            </w:r>
          </w:p>
          <w:p w14:paraId="3D6489A1" w14:textId="77777777" w:rsidR="00781532" w:rsidRPr="003D3F4A" w:rsidRDefault="00781532" w:rsidP="00781532">
            <w:pPr>
              <w:pStyle w:val="ListParagraph"/>
              <w:numPr>
                <w:ilvl w:val="0"/>
                <w:numId w:val="15"/>
              </w:numPr>
              <w:rPr>
                <w:sz w:val="20"/>
                <w:szCs w:val="20"/>
                <w:lang w:val="fr-FR"/>
              </w:rPr>
            </w:pPr>
            <w:r w:rsidRPr="003D3F4A">
              <w:rPr>
                <w:sz w:val="20"/>
                <w:lang w:val="fr-FR" w:bidi="fr-FR"/>
              </w:rPr>
              <w:t>Programme de l’exercice pratique et programme de la formation des EIR</w:t>
            </w:r>
          </w:p>
          <w:p w14:paraId="5500A9D2" w14:textId="77777777" w:rsidR="00781532" w:rsidRPr="003D3F4A" w:rsidRDefault="00781532" w:rsidP="00781532">
            <w:pPr>
              <w:pStyle w:val="ListParagraph"/>
              <w:numPr>
                <w:ilvl w:val="0"/>
                <w:numId w:val="15"/>
              </w:numPr>
              <w:rPr>
                <w:sz w:val="20"/>
                <w:szCs w:val="20"/>
                <w:lang w:val="fr-FR"/>
              </w:rPr>
            </w:pPr>
            <w:r w:rsidRPr="003D3F4A">
              <w:rPr>
                <w:sz w:val="20"/>
                <w:lang w:val="fr-FR" w:bidi="fr-FR"/>
              </w:rPr>
              <w:t>Matériel et équipements nécessaires pour l’exercice pratique</w:t>
            </w:r>
          </w:p>
          <w:p w14:paraId="2A021FC9" w14:textId="157FD04F" w:rsidR="00781532" w:rsidRPr="003D3F4A" w:rsidRDefault="00781532" w:rsidP="00781532">
            <w:pPr>
              <w:pStyle w:val="ListParagraph"/>
              <w:numPr>
                <w:ilvl w:val="0"/>
                <w:numId w:val="15"/>
              </w:numPr>
              <w:rPr>
                <w:sz w:val="20"/>
                <w:szCs w:val="20"/>
                <w:lang w:val="fr-FR"/>
              </w:rPr>
            </w:pPr>
            <w:r w:rsidRPr="003D3F4A">
              <w:rPr>
                <w:sz w:val="20"/>
                <w:lang w:val="fr-FR" w:bidi="fr-FR"/>
              </w:rPr>
              <w:t>Principales étapes de l’animation de l’exercice pratique</w:t>
            </w:r>
          </w:p>
        </w:tc>
        <w:tc>
          <w:tcPr>
            <w:tcW w:w="1620" w:type="dxa"/>
            <w:vMerge w:val="restart"/>
            <w:shd w:val="clear" w:color="auto" w:fill="auto"/>
          </w:tcPr>
          <w:p w14:paraId="2E8A3B1C" w14:textId="77777777" w:rsidR="00781532" w:rsidRPr="003D3F4A" w:rsidRDefault="00781532" w:rsidP="00781532">
            <w:pPr>
              <w:pStyle w:val="ListParagraph"/>
              <w:ind w:left="0"/>
              <w:rPr>
                <w:rFonts w:cstheme="minorHAnsi"/>
                <w:lang w:val="fr-FR"/>
              </w:rPr>
            </w:pPr>
          </w:p>
        </w:tc>
        <w:tc>
          <w:tcPr>
            <w:tcW w:w="3127" w:type="dxa"/>
            <w:vMerge w:val="restart"/>
            <w:shd w:val="clear" w:color="auto" w:fill="auto"/>
          </w:tcPr>
          <w:p w14:paraId="42FD24DF" w14:textId="6EBA8B1E" w:rsidR="00781532" w:rsidRPr="0002004E" w:rsidRDefault="00781532" w:rsidP="00781532">
            <w:pPr>
              <w:pStyle w:val="ListParagraph"/>
              <w:numPr>
                <w:ilvl w:val="0"/>
                <w:numId w:val="5"/>
              </w:numPr>
              <w:rPr>
                <w:rFonts w:ascii="Calibri" w:hAnsi="Calibri" w:cs="Lucida Grande"/>
                <w:sz w:val="20"/>
                <w:szCs w:val="20"/>
              </w:rPr>
            </w:pPr>
            <w:r w:rsidRPr="0002004E">
              <w:rPr>
                <w:rFonts w:ascii="Calibri" w:hAnsi="Calibri" w:cs="Lucida Grande"/>
                <w:sz w:val="20"/>
                <w:szCs w:val="20"/>
              </w:rPr>
              <w:t>PPT3_RRT_TOT_module_3_V1_Jan_2023_fr</w:t>
            </w:r>
          </w:p>
          <w:p w14:paraId="55570FCE" w14:textId="77777777" w:rsidR="00781532" w:rsidRPr="0002004E" w:rsidRDefault="00781532" w:rsidP="00781532">
            <w:pPr>
              <w:pStyle w:val="ListParagraph"/>
              <w:ind w:left="360"/>
              <w:rPr>
                <w:rFonts w:cstheme="minorHAnsi"/>
                <w:sz w:val="20"/>
                <w:szCs w:val="20"/>
              </w:rPr>
            </w:pPr>
          </w:p>
        </w:tc>
      </w:tr>
      <w:tr w:rsidR="00781532" w:rsidRPr="0002004E" w14:paraId="1E730283" w14:textId="77777777" w:rsidTr="66E78A3B">
        <w:trPr>
          <w:trHeight w:val="402"/>
        </w:trPr>
        <w:tc>
          <w:tcPr>
            <w:tcW w:w="1490" w:type="dxa"/>
            <w:shd w:val="clear" w:color="auto" w:fill="auto"/>
          </w:tcPr>
          <w:p w14:paraId="70C63202" w14:textId="68654D54" w:rsidR="00781532" w:rsidRPr="003D3F4A" w:rsidRDefault="00781532" w:rsidP="00781532">
            <w:pPr>
              <w:rPr>
                <w:rFonts w:cstheme="minorHAnsi"/>
                <w:b/>
                <w:sz w:val="20"/>
                <w:szCs w:val="20"/>
                <w:lang w:val="fr-FR"/>
              </w:rPr>
            </w:pPr>
            <w:r w:rsidRPr="003D3F4A">
              <w:rPr>
                <w:b/>
                <w:sz w:val="20"/>
                <w:lang w:val="fr-FR" w:bidi="fr-FR"/>
              </w:rPr>
              <w:t>Objectifs d’apprentissage</w:t>
            </w:r>
          </w:p>
        </w:tc>
        <w:tc>
          <w:tcPr>
            <w:tcW w:w="7217" w:type="dxa"/>
            <w:shd w:val="clear" w:color="auto" w:fill="auto"/>
          </w:tcPr>
          <w:p w14:paraId="6FD8E887" w14:textId="77777777" w:rsidR="00781532" w:rsidRPr="003D3F4A" w:rsidRDefault="00781532" w:rsidP="00781532">
            <w:pPr>
              <w:pStyle w:val="ListParagraph"/>
              <w:numPr>
                <w:ilvl w:val="0"/>
                <w:numId w:val="14"/>
              </w:numPr>
              <w:rPr>
                <w:rFonts w:ascii="Calibri" w:hAnsi="Calibri" w:cs="Calibri"/>
                <w:sz w:val="20"/>
                <w:szCs w:val="20"/>
                <w:lang w:val="fr-FR"/>
              </w:rPr>
            </w:pPr>
            <w:r w:rsidRPr="003D3F4A">
              <w:rPr>
                <w:sz w:val="20"/>
                <w:lang w:val="fr-FR" w:bidi="fr-FR"/>
              </w:rPr>
              <w:t>Expliquer l’objectif et les caractéristiques de l’exercice pratique destiné aux EIR.</w:t>
            </w:r>
          </w:p>
          <w:p w14:paraId="6F5D77C7" w14:textId="77777777" w:rsidR="00781532" w:rsidRPr="003D3F4A" w:rsidRDefault="00781532" w:rsidP="00781532">
            <w:pPr>
              <w:pStyle w:val="ListParagraph"/>
              <w:numPr>
                <w:ilvl w:val="0"/>
                <w:numId w:val="14"/>
              </w:numPr>
              <w:rPr>
                <w:rFonts w:ascii="Calibri" w:hAnsi="Calibri" w:cs="Calibri"/>
                <w:sz w:val="20"/>
                <w:szCs w:val="20"/>
                <w:lang w:val="fr-FR"/>
              </w:rPr>
            </w:pPr>
            <w:r w:rsidRPr="003D3F4A">
              <w:rPr>
                <w:sz w:val="20"/>
                <w:lang w:val="fr-FR" w:bidi="fr-FR"/>
              </w:rPr>
              <w:t>Identifier les principaux événements du scénario.</w:t>
            </w:r>
          </w:p>
          <w:p w14:paraId="6FC90D7E" w14:textId="77777777" w:rsidR="00781532" w:rsidRPr="003D3F4A" w:rsidRDefault="00781532" w:rsidP="00781532">
            <w:pPr>
              <w:pStyle w:val="ListParagraph"/>
              <w:numPr>
                <w:ilvl w:val="0"/>
                <w:numId w:val="14"/>
              </w:numPr>
              <w:rPr>
                <w:rFonts w:ascii="Calibri" w:hAnsi="Calibri" w:cs="Calibri"/>
                <w:sz w:val="20"/>
                <w:szCs w:val="20"/>
                <w:lang w:val="fr-FR"/>
              </w:rPr>
            </w:pPr>
            <w:r w:rsidRPr="003D3F4A">
              <w:rPr>
                <w:sz w:val="20"/>
                <w:lang w:val="fr-FR" w:bidi="fr-FR"/>
              </w:rPr>
              <w:t>Expliquer les différents rôles interprétés par l’équipe d’animation dans le cadre de l’exercice pratique.</w:t>
            </w:r>
          </w:p>
          <w:p w14:paraId="0F1792E3" w14:textId="77777777" w:rsidR="00781532" w:rsidRPr="003D3F4A" w:rsidRDefault="00781532" w:rsidP="00781532">
            <w:pPr>
              <w:pStyle w:val="ListParagraph"/>
              <w:numPr>
                <w:ilvl w:val="0"/>
                <w:numId w:val="14"/>
              </w:numPr>
              <w:rPr>
                <w:rFonts w:ascii="Calibri" w:hAnsi="Calibri" w:cs="Calibri"/>
                <w:sz w:val="20"/>
                <w:szCs w:val="20"/>
                <w:lang w:val="fr-FR"/>
              </w:rPr>
            </w:pPr>
            <w:r w:rsidRPr="003D3F4A">
              <w:rPr>
                <w:sz w:val="20"/>
                <w:lang w:val="fr-FR" w:bidi="fr-FR"/>
              </w:rPr>
              <w:t>Recenser les besoins logistiques pour l’exercice pratique.</w:t>
            </w:r>
          </w:p>
          <w:p w14:paraId="7B013197" w14:textId="166AC88A" w:rsidR="00781532" w:rsidRPr="003D3F4A" w:rsidRDefault="00781532" w:rsidP="00781532">
            <w:pPr>
              <w:pStyle w:val="ListParagraph"/>
              <w:numPr>
                <w:ilvl w:val="0"/>
                <w:numId w:val="14"/>
              </w:numPr>
              <w:rPr>
                <w:rFonts w:ascii="Calibri" w:hAnsi="Calibri" w:cs="Calibri"/>
                <w:sz w:val="20"/>
                <w:szCs w:val="20"/>
                <w:lang w:val="fr-FR"/>
              </w:rPr>
            </w:pPr>
            <w:r w:rsidRPr="003D3F4A">
              <w:rPr>
                <w:sz w:val="20"/>
                <w:lang w:val="fr-FR" w:bidi="fr-FR"/>
              </w:rPr>
              <w:t>Expliquer le déroulement de l’animation de l’exercice pratique.</w:t>
            </w:r>
          </w:p>
        </w:tc>
        <w:tc>
          <w:tcPr>
            <w:tcW w:w="1620" w:type="dxa"/>
            <w:vMerge/>
          </w:tcPr>
          <w:p w14:paraId="77D8667D" w14:textId="77777777" w:rsidR="00781532" w:rsidRPr="003D3F4A" w:rsidRDefault="00781532" w:rsidP="00781532">
            <w:pPr>
              <w:pStyle w:val="ListParagraph"/>
              <w:ind w:left="0"/>
              <w:rPr>
                <w:rFonts w:cstheme="minorHAnsi"/>
                <w:lang w:val="fr-FR"/>
              </w:rPr>
            </w:pPr>
          </w:p>
        </w:tc>
        <w:tc>
          <w:tcPr>
            <w:tcW w:w="3127" w:type="dxa"/>
            <w:vMerge/>
          </w:tcPr>
          <w:p w14:paraId="43E0B455" w14:textId="77777777" w:rsidR="00781532" w:rsidRPr="003D3F4A" w:rsidRDefault="00781532" w:rsidP="00781532">
            <w:pPr>
              <w:rPr>
                <w:rFonts w:cstheme="minorHAnsi"/>
                <w:sz w:val="20"/>
                <w:szCs w:val="20"/>
                <w:lang w:val="fr-FR"/>
              </w:rPr>
            </w:pPr>
          </w:p>
        </w:tc>
      </w:tr>
    </w:tbl>
    <w:p w14:paraId="3E9B0946" w14:textId="77777777" w:rsidR="00DD4242" w:rsidRPr="003D3F4A" w:rsidRDefault="00DD4242" w:rsidP="00FB0BE6">
      <w:pPr>
        <w:spacing w:after="0" w:line="240" w:lineRule="auto"/>
        <w:rPr>
          <w:lang w:val="fr-FR"/>
        </w:rPr>
      </w:pPr>
    </w:p>
    <w:tbl>
      <w:tblPr>
        <w:tblStyle w:val="TableGrid"/>
        <w:tblW w:w="13454" w:type="dxa"/>
        <w:tblInd w:w="108" w:type="dxa"/>
        <w:tblLayout w:type="fixed"/>
        <w:tblLook w:val="04A0" w:firstRow="1" w:lastRow="0" w:firstColumn="1" w:lastColumn="0" w:noHBand="0" w:noVBand="1"/>
      </w:tblPr>
      <w:tblGrid>
        <w:gridCol w:w="1560"/>
        <w:gridCol w:w="7147"/>
        <w:gridCol w:w="1620"/>
        <w:gridCol w:w="3127"/>
      </w:tblGrid>
      <w:tr w:rsidR="00781532" w:rsidRPr="003D3F4A" w14:paraId="12B67CE6" w14:textId="77777777" w:rsidTr="66E78A3B">
        <w:trPr>
          <w:trHeight w:val="284"/>
        </w:trPr>
        <w:tc>
          <w:tcPr>
            <w:tcW w:w="1560" w:type="dxa"/>
            <w:shd w:val="clear" w:color="auto" w:fill="D9D9D9" w:themeFill="background1" w:themeFillShade="D9"/>
          </w:tcPr>
          <w:p w14:paraId="552751E0" w14:textId="6869F446" w:rsidR="00781532" w:rsidRPr="003D3F4A" w:rsidRDefault="00781532" w:rsidP="00781532">
            <w:pPr>
              <w:rPr>
                <w:b/>
                <w:bCs/>
                <w:lang w:val="fr-FR"/>
              </w:rPr>
            </w:pPr>
            <w:r w:rsidRPr="003D3F4A">
              <w:rPr>
                <w:b/>
                <w:bCs/>
                <w:lang w:val="fr-FR"/>
              </w:rPr>
              <w:t>10:00-10:30</w:t>
            </w:r>
          </w:p>
        </w:tc>
        <w:tc>
          <w:tcPr>
            <w:tcW w:w="7147" w:type="dxa"/>
            <w:shd w:val="clear" w:color="auto" w:fill="D9D9D9" w:themeFill="background1" w:themeFillShade="D9"/>
          </w:tcPr>
          <w:p w14:paraId="607CDE35" w14:textId="013E367A" w:rsidR="00781532" w:rsidRPr="003D3F4A" w:rsidRDefault="00781532" w:rsidP="00781532">
            <w:pPr>
              <w:rPr>
                <w:rFonts w:cstheme="minorHAnsi"/>
                <w:b/>
                <w:lang w:val="fr-FR"/>
              </w:rPr>
            </w:pPr>
            <w:r w:rsidRPr="003D3F4A">
              <w:rPr>
                <w:b/>
                <w:lang w:val="fr-FR" w:bidi="fr-FR"/>
              </w:rPr>
              <w:t>C0 Présentation de l’exercice pratique destiné aux EIR</w:t>
            </w:r>
          </w:p>
        </w:tc>
        <w:tc>
          <w:tcPr>
            <w:tcW w:w="1620" w:type="dxa"/>
            <w:shd w:val="clear" w:color="auto" w:fill="D9D9D9" w:themeFill="background1" w:themeFillShade="D9"/>
          </w:tcPr>
          <w:p w14:paraId="31657D4F" w14:textId="411730C4" w:rsidR="00781532" w:rsidRPr="003D3F4A" w:rsidRDefault="00781532" w:rsidP="00781532">
            <w:pPr>
              <w:rPr>
                <w:rFonts w:cstheme="minorHAnsi"/>
                <w:b/>
                <w:lang w:val="fr-FR"/>
              </w:rPr>
            </w:pPr>
            <w:r w:rsidRPr="003D3F4A">
              <w:rPr>
                <w:b/>
                <w:lang w:val="fr-FR" w:bidi="fr-FR"/>
              </w:rPr>
              <w:t>Responsable</w:t>
            </w:r>
          </w:p>
        </w:tc>
        <w:tc>
          <w:tcPr>
            <w:tcW w:w="3127" w:type="dxa"/>
            <w:shd w:val="clear" w:color="auto" w:fill="D9D9D9" w:themeFill="background1" w:themeFillShade="D9"/>
          </w:tcPr>
          <w:p w14:paraId="1D850250" w14:textId="455AD55F" w:rsidR="00781532" w:rsidRPr="003D3F4A" w:rsidRDefault="00781532" w:rsidP="00781532">
            <w:pPr>
              <w:rPr>
                <w:rFonts w:ascii="Calibri" w:eastAsia="Times New Roman" w:hAnsi="Calibri" w:cs="Calibri"/>
                <w:b/>
                <w:bCs/>
                <w:lang w:val="fr-FR"/>
              </w:rPr>
            </w:pPr>
            <w:r w:rsidRPr="003D3F4A">
              <w:rPr>
                <w:b/>
                <w:lang w:val="fr-FR" w:bidi="fr-FR"/>
              </w:rPr>
              <w:t>Matériel/logistique nécessaire</w:t>
            </w:r>
          </w:p>
        </w:tc>
      </w:tr>
      <w:tr w:rsidR="00781532" w:rsidRPr="0002004E" w14:paraId="5EDAB16A" w14:textId="77777777" w:rsidTr="66E78A3B">
        <w:trPr>
          <w:trHeight w:val="402"/>
        </w:trPr>
        <w:tc>
          <w:tcPr>
            <w:tcW w:w="1560" w:type="dxa"/>
            <w:shd w:val="clear" w:color="auto" w:fill="auto"/>
          </w:tcPr>
          <w:p w14:paraId="7DE2421E" w14:textId="08353104" w:rsidR="00781532" w:rsidRPr="003D3F4A" w:rsidRDefault="00781532" w:rsidP="00781532">
            <w:pPr>
              <w:rPr>
                <w:rFonts w:cstheme="minorHAnsi"/>
                <w:b/>
                <w:sz w:val="20"/>
                <w:szCs w:val="20"/>
                <w:lang w:val="fr-FR"/>
              </w:rPr>
            </w:pPr>
            <w:r w:rsidRPr="003D3F4A">
              <w:rPr>
                <w:b/>
                <w:sz w:val="20"/>
                <w:lang w:val="fr-FR" w:bidi="fr-FR"/>
              </w:rPr>
              <w:t>Méthodologie/Description</w:t>
            </w:r>
          </w:p>
        </w:tc>
        <w:tc>
          <w:tcPr>
            <w:tcW w:w="7147" w:type="dxa"/>
            <w:shd w:val="clear" w:color="auto" w:fill="auto"/>
          </w:tcPr>
          <w:p w14:paraId="53B39DB2" w14:textId="18AAD2C6" w:rsidR="00781532" w:rsidRPr="003D3F4A" w:rsidRDefault="002A3205" w:rsidP="00781532">
            <w:pPr>
              <w:rPr>
                <w:b/>
                <w:bCs/>
                <w:sz w:val="20"/>
                <w:szCs w:val="20"/>
                <w:lang w:val="fr-FR"/>
              </w:rPr>
            </w:pPr>
            <w:r w:rsidRPr="003D3F4A">
              <w:rPr>
                <w:b/>
                <w:bCs/>
                <w:sz w:val="20"/>
                <w:szCs w:val="20"/>
                <w:lang w:val="fr-FR"/>
              </w:rPr>
              <w:t>Casquette de participant</w:t>
            </w:r>
          </w:p>
          <w:p w14:paraId="10D9267A" w14:textId="77777777" w:rsidR="00781532" w:rsidRPr="003D3F4A" w:rsidRDefault="00781532" w:rsidP="00781532">
            <w:pPr>
              <w:rPr>
                <w:sz w:val="20"/>
                <w:szCs w:val="20"/>
                <w:lang w:val="fr-FR"/>
              </w:rPr>
            </w:pPr>
            <w:r w:rsidRPr="003D3F4A">
              <w:rPr>
                <w:sz w:val="20"/>
                <w:lang w:val="fr-FR" w:bidi="fr-FR"/>
              </w:rPr>
              <w:t>Présentation assurée par un formateur, consistant à :</w:t>
            </w:r>
          </w:p>
          <w:p w14:paraId="014BAB04" w14:textId="4D2FB81C" w:rsidR="002A3205" w:rsidRPr="003D3F4A" w:rsidRDefault="002A3205" w:rsidP="002A3205">
            <w:pPr>
              <w:pStyle w:val="ListParagraph"/>
              <w:numPr>
                <w:ilvl w:val="0"/>
                <w:numId w:val="27"/>
              </w:numPr>
              <w:rPr>
                <w:sz w:val="20"/>
                <w:szCs w:val="20"/>
                <w:lang w:val="fr-FR"/>
              </w:rPr>
            </w:pPr>
            <w:r w:rsidRPr="003D3F4A">
              <w:rPr>
                <w:sz w:val="20"/>
                <w:szCs w:val="20"/>
                <w:lang w:val="fr-FR"/>
              </w:rPr>
              <w:t>Expliquer les objectifs d'apprentissage de l'exercice pratique, indiquer les noms des coaches et des évaluateurs pour chaque équipe, expliquer leurs rôles</w:t>
            </w:r>
          </w:p>
          <w:p w14:paraId="4EEC5F1E" w14:textId="2B8283A6" w:rsidR="002A3205" w:rsidRPr="003D3F4A" w:rsidRDefault="002A3205" w:rsidP="002A3205">
            <w:pPr>
              <w:pStyle w:val="ListParagraph"/>
              <w:numPr>
                <w:ilvl w:val="0"/>
                <w:numId w:val="27"/>
              </w:numPr>
              <w:rPr>
                <w:sz w:val="20"/>
                <w:szCs w:val="20"/>
                <w:lang w:val="fr-FR"/>
              </w:rPr>
            </w:pPr>
            <w:r w:rsidRPr="003D3F4A">
              <w:rPr>
                <w:sz w:val="20"/>
                <w:szCs w:val="20"/>
                <w:lang w:val="fr-FR"/>
              </w:rPr>
              <w:t>Lire à haute voix avec les participants les informations clés sur le contexte du pays</w:t>
            </w:r>
          </w:p>
          <w:p w14:paraId="5D09D13F" w14:textId="4FFDA7DC" w:rsidR="002A3205" w:rsidRPr="003D3F4A" w:rsidRDefault="002A3205" w:rsidP="002A3205">
            <w:pPr>
              <w:pStyle w:val="ListParagraph"/>
              <w:numPr>
                <w:ilvl w:val="0"/>
                <w:numId w:val="27"/>
              </w:numPr>
              <w:rPr>
                <w:sz w:val="20"/>
                <w:szCs w:val="20"/>
                <w:lang w:val="fr-FR"/>
              </w:rPr>
            </w:pPr>
            <w:r w:rsidRPr="003D3F4A">
              <w:rPr>
                <w:sz w:val="20"/>
                <w:szCs w:val="20"/>
                <w:lang w:val="fr-FR"/>
              </w:rPr>
              <w:t>Expliquer brièvement aux participants les informations clés sur le contexte du pays</w:t>
            </w:r>
          </w:p>
          <w:p w14:paraId="5CAD50E6" w14:textId="7187AAAF" w:rsidR="002A3205" w:rsidRPr="003D3F4A" w:rsidRDefault="002A3205" w:rsidP="002A3205">
            <w:pPr>
              <w:pStyle w:val="ListParagraph"/>
              <w:numPr>
                <w:ilvl w:val="0"/>
                <w:numId w:val="27"/>
              </w:numPr>
              <w:rPr>
                <w:sz w:val="20"/>
                <w:szCs w:val="20"/>
                <w:lang w:val="fr-FR"/>
              </w:rPr>
            </w:pPr>
            <w:r w:rsidRPr="003D3F4A">
              <w:rPr>
                <w:sz w:val="20"/>
                <w:szCs w:val="20"/>
                <w:lang w:val="fr-FR"/>
              </w:rPr>
              <w:t>Afficher le PPT animé : C1.5_Country_context</w:t>
            </w:r>
          </w:p>
          <w:p w14:paraId="000580CB" w14:textId="41DB3AE0" w:rsidR="002A3205" w:rsidRPr="003D3F4A" w:rsidRDefault="002A3205" w:rsidP="002A3205">
            <w:pPr>
              <w:rPr>
                <w:b/>
                <w:bCs/>
                <w:sz w:val="20"/>
                <w:szCs w:val="20"/>
                <w:lang w:val="fr-FR"/>
              </w:rPr>
            </w:pPr>
            <w:r w:rsidRPr="003D3F4A">
              <w:rPr>
                <w:b/>
                <w:bCs/>
                <w:sz w:val="20"/>
                <w:szCs w:val="20"/>
                <w:lang w:val="fr-FR"/>
              </w:rPr>
              <w:t>Casquette facilitateur</w:t>
            </w:r>
          </w:p>
          <w:p w14:paraId="7355FDD3" w14:textId="6B7123DA" w:rsidR="00781532" w:rsidRPr="003D3F4A" w:rsidRDefault="002A3205" w:rsidP="002A3205">
            <w:pPr>
              <w:pStyle w:val="ListParagraph"/>
              <w:numPr>
                <w:ilvl w:val="0"/>
                <w:numId w:val="27"/>
              </w:numPr>
              <w:rPr>
                <w:sz w:val="20"/>
                <w:szCs w:val="20"/>
                <w:lang w:val="fr-FR"/>
              </w:rPr>
            </w:pPr>
            <w:r w:rsidRPr="003D3F4A">
              <w:rPr>
                <w:sz w:val="20"/>
                <w:szCs w:val="20"/>
                <w:lang w:val="fr-FR"/>
              </w:rPr>
              <w:t>Revoir avec les participants comment préparer cette session, comment l'animer, quel est le programme détaillé</w:t>
            </w:r>
          </w:p>
        </w:tc>
        <w:tc>
          <w:tcPr>
            <w:tcW w:w="1620" w:type="dxa"/>
            <w:vMerge w:val="restart"/>
            <w:shd w:val="clear" w:color="auto" w:fill="auto"/>
          </w:tcPr>
          <w:p w14:paraId="44F77EDD" w14:textId="77777777" w:rsidR="00781532" w:rsidRPr="003D3F4A" w:rsidRDefault="00781532" w:rsidP="00781532">
            <w:pPr>
              <w:pStyle w:val="ListParagraph"/>
              <w:ind w:left="0"/>
              <w:rPr>
                <w:rFonts w:cstheme="minorHAnsi"/>
                <w:sz w:val="20"/>
                <w:szCs w:val="20"/>
                <w:lang w:val="fr-FR"/>
              </w:rPr>
            </w:pPr>
          </w:p>
        </w:tc>
        <w:tc>
          <w:tcPr>
            <w:tcW w:w="3127" w:type="dxa"/>
            <w:vMerge w:val="restart"/>
            <w:shd w:val="clear" w:color="auto" w:fill="auto"/>
          </w:tcPr>
          <w:p w14:paraId="65CABDD3" w14:textId="52CD7B91" w:rsidR="00781532" w:rsidRPr="003D3F4A" w:rsidRDefault="00781532" w:rsidP="00781532">
            <w:pPr>
              <w:pStyle w:val="ListParagraph"/>
              <w:numPr>
                <w:ilvl w:val="0"/>
                <w:numId w:val="5"/>
              </w:numPr>
              <w:rPr>
                <w:rFonts w:ascii="Calibri" w:hAnsi="Calibri" w:cs="Lucida Grande"/>
                <w:sz w:val="20"/>
                <w:szCs w:val="20"/>
                <w:lang w:val="fr-FR"/>
              </w:rPr>
            </w:pPr>
            <w:r w:rsidRPr="003D3F4A">
              <w:rPr>
                <w:rFonts w:ascii="Calibri" w:hAnsi="Calibri" w:cs="Lucida Grande"/>
                <w:sz w:val="20"/>
                <w:szCs w:val="20"/>
                <w:lang w:val="fr-FR"/>
              </w:rPr>
              <w:t>PPT 3_RRT_TOT_module_3_V1_Jan_2023_en, session C0</w:t>
            </w:r>
          </w:p>
          <w:p w14:paraId="560A5CCC" w14:textId="77777777" w:rsidR="002A3205" w:rsidRPr="003D3F4A" w:rsidRDefault="002A3205" w:rsidP="002A3205">
            <w:pPr>
              <w:numPr>
                <w:ilvl w:val="0"/>
                <w:numId w:val="5"/>
              </w:numPr>
              <w:rPr>
                <w:rFonts w:cstheme="minorHAnsi"/>
                <w:sz w:val="20"/>
                <w:szCs w:val="20"/>
                <w:lang w:val="fr-FR"/>
              </w:rPr>
            </w:pPr>
            <w:r w:rsidRPr="003D3F4A">
              <w:rPr>
                <w:sz w:val="20"/>
                <w:lang w:val="fr-FR" w:bidi="fr-FR"/>
              </w:rPr>
              <w:t>Informations sur le contexte national sur support papier à distribuer aux participants la veille du lancement de l’exercice pratique</w:t>
            </w:r>
          </w:p>
          <w:p w14:paraId="3127CC70" w14:textId="6696D6D3" w:rsidR="00781532" w:rsidRPr="003D3F4A" w:rsidRDefault="002A3205" w:rsidP="002A3205">
            <w:pPr>
              <w:numPr>
                <w:ilvl w:val="0"/>
                <w:numId w:val="5"/>
              </w:numPr>
              <w:rPr>
                <w:rFonts w:cstheme="minorHAnsi"/>
                <w:sz w:val="20"/>
                <w:szCs w:val="20"/>
                <w:lang w:val="fr-FR"/>
              </w:rPr>
            </w:pPr>
            <w:r w:rsidRPr="003D3F4A">
              <w:rPr>
                <w:sz w:val="20"/>
                <w:lang w:val="fr-FR" w:bidi="fr-FR"/>
              </w:rPr>
              <w:t>Programme détaillé de l’exercice pratique sur support papier pour les coaches des équipes</w:t>
            </w:r>
          </w:p>
        </w:tc>
      </w:tr>
      <w:tr w:rsidR="00781532" w:rsidRPr="0002004E" w14:paraId="16F0F867" w14:textId="77777777" w:rsidTr="66E78A3B">
        <w:trPr>
          <w:trHeight w:val="402"/>
        </w:trPr>
        <w:tc>
          <w:tcPr>
            <w:tcW w:w="1560" w:type="dxa"/>
            <w:shd w:val="clear" w:color="auto" w:fill="auto"/>
          </w:tcPr>
          <w:p w14:paraId="06D5095A" w14:textId="2FAD8095" w:rsidR="00781532" w:rsidRPr="003D3F4A" w:rsidRDefault="00781532" w:rsidP="00781532">
            <w:pPr>
              <w:rPr>
                <w:rFonts w:cstheme="minorHAnsi"/>
                <w:b/>
                <w:sz w:val="20"/>
                <w:szCs w:val="20"/>
                <w:lang w:val="fr-FR"/>
              </w:rPr>
            </w:pPr>
            <w:r w:rsidRPr="003D3F4A">
              <w:rPr>
                <w:b/>
                <w:sz w:val="20"/>
                <w:lang w:val="fr-FR" w:bidi="fr-FR"/>
              </w:rPr>
              <w:t>Objectifs d’apprentissage</w:t>
            </w:r>
          </w:p>
        </w:tc>
        <w:tc>
          <w:tcPr>
            <w:tcW w:w="7147" w:type="dxa"/>
            <w:shd w:val="clear" w:color="auto" w:fill="auto"/>
          </w:tcPr>
          <w:p w14:paraId="4B9CA5E9" w14:textId="6A173695" w:rsidR="002A3205" w:rsidRPr="003D3F4A" w:rsidRDefault="002A3205" w:rsidP="002A3205">
            <w:pPr>
              <w:pStyle w:val="ListParagraph"/>
              <w:numPr>
                <w:ilvl w:val="0"/>
                <w:numId w:val="5"/>
              </w:numPr>
              <w:rPr>
                <w:rFonts w:ascii="Calibri" w:hAnsi="Calibri" w:cs="Calibri"/>
                <w:sz w:val="20"/>
                <w:szCs w:val="20"/>
                <w:lang w:val="fr-FR"/>
              </w:rPr>
            </w:pPr>
            <w:r w:rsidRPr="003D3F4A">
              <w:rPr>
                <w:sz w:val="20"/>
                <w:lang w:val="fr-FR" w:bidi="fr-FR"/>
              </w:rPr>
              <w:t xml:space="preserve">Présenter l’exercice pratique aux </w:t>
            </w:r>
            <w:r w:rsidR="006F69F1" w:rsidRPr="003D3F4A">
              <w:rPr>
                <w:sz w:val="20"/>
                <w:lang w:val="fr-FR" w:bidi="fr-FR"/>
              </w:rPr>
              <w:t>facilitateur</w:t>
            </w:r>
            <w:r w:rsidRPr="003D3F4A">
              <w:rPr>
                <w:sz w:val="20"/>
                <w:lang w:val="fr-FR" w:bidi="fr-FR"/>
              </w:rPr>
              <w:t>s nationaux du point de vue d’un participant.</w:t>
            </w:r>
          </w:p>
          <w:p w14:paraId="316698C1" w14:textId="5E907E47" w:rsidR="00781532" w:rsidRPr="003D3F4A" w:rsidRDefault="002A3205" w:rsidP="002A3205">
            <w:pPr>
              <w:pStyle w:val="ListParagraph"/>
              <w:numPr>
                <w:ilvl w:val="0"/>
                <w:numId w:val="5"/>
              </w:numPr>
              <w:rPr>
                <w:rFonts w:ascii="Calibri" w:hAnsi="Calibri" w:cs="Calibri"/>
                <w:sz w:val="20"/>
                <w:szCs w:val="20"/>
                <w:lang w:val="fr-FR"/>
              </w:rPr>
            </w:pPr>
            <w:r w:rsidRPr="003D3F4A">
              <w:rPr>
                <w:sz w:val="20"/>
                <w:lang w:val="fr-FR" w:bidi="fr-FR"/>
              </w:rPr>
              <w:t xml:space="preserve">Revoir la présentation de l’exercice pratique du point de vue d’un </w:t>
            </w:r>
            <w:r w:rsidR="006F69F1" w:rsidRPr="003D3F4A">
              <w:rPr>
                <w:sz w:val="20"/>
                <w:lang w:val="fr-FR" w:bidi="fr-FR"/>
              </w:rPr>
              <w:t>facilitateur</w:t>
            </w:r>
            <w:r w:rsidRPr="003D3F4A">
              <w:rPr>
                <w:sz w:val="20"/>
                <w:lang w:val="fr-FR" w:bidi="fr-FR"/>
              </w:rPr>
              <w:t xml:space="preserve">, notamment concernant la préparation et l’animation de cette </w:t>
            </w:r>
            <w:r w:rsidR="006F69F1" w:rsidRPr="003D3F4A">
              <w:rPr>
                <w:sz w:val="20"/>
                <w:lang w:val="fr-FR" w:bidi="fr-FR"/>
              </w:rPr>
              <w:t>session</w:t>
            </w:r>
            <w:r w:rsidRPr="003D3F4A">
              <w:rPr>
                <w:sz w:val="20"/>
                <w:lang w:val="fr-FR" w:bidi="fr-FR"/>
              </w:rPr>
              <w:t>.</w:t>
            </w:r>
          </w:p>
        </w:tc>
        <w:tc>
          <w:tcPr>
            <w:tcW w:w="1620" w:type="dxa"/>
            <w:vMerge/>
          </w:tcPr>
          <w:p w14:paraId="47FEF257" w14:textId="77777777" w:rsidR="00781532" w:rsidRPr="003D3F4A" w:rsidRDefault="00781532" w:rsidP="00781532">
            <w:pPr>
              <w:pStyle w:val="ListParagraph"/>
              <w:ind w:left="0"/>
              <w:rPr>
                <w:rFonts w:cstheme="minorHAnsi"/>
                <w:sz w:val="20"/>
                <w:szCs w:val="20"/>
                <w:lang w:val="fr-FR"/>
              </w:rPr>
            </w:pPr>
          </w:p>
        </w:tc>
        <w:tc>
          <w:tcPr>
            <w:tcW w:w="3127" w:type="dxa"/>
            <w:vMerge/>
          </w:tcPr>
          <w:p w14:paraId="1AA3BF5C" w14:textId="77777777" w:rsidR="00781532" w:rsidRPr="003D3F4A" w:rsidRDefault="00781532" w:rsidP="00781532">
            <w:pPr>
              <w:rPr>
                <w:rFonts w:cstheme="minorHAnsi"/>
                <w:sz w:val="20"/>
                <w:szCs w:val="20"/>
                <w:lang w:val="fr-FR"/>
              </w:rPr>
            </w:pPr>
          </w:p>
        </w:tc>
      </w:tr>
    </w:tbl>
    <w:p w14:paraId="41886C1A" w14:textId="77777777" w:rsidR="00BF5B35" w:rsidRPr="003D3F4A" w:rsidRDefault="00BF5B35" w:rsidP="00BF5B35">
      <w:pPr>
        <w:spacing w:after="0" w:line="240" w:lineRule="auto"/>
        <w:rPr>
          <w:lang w:val="fr-FR"/>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EAF1DD" w:themeFill="accent3" w:themeFillTint="33"/>
        <w:tblLayout w:type="fixed"/>
        <w:tblLook w:val="04A0" w:firstRow="1" w:lastRow="0" w:firstColumn="1" w:lastColumn="0" w:noHBand="0" w:noVBand="1"/>
      </w:tblPr>
      <w:tblGrid>
        <w:gridCol w:w="13454"/>
      </w:tblGrid>
      <w:tr w:rsidR="2217C753" w:rsidRPr="003D3F4A" w14:paraId="3CA9FB94" w14:textId="77777777" w:rsidTr="66E78A3B">
        <w:trPr>
          <w:trHeight w:val="207"/>
        </w:trPr>
        <w:tc>
          <w:tcPr>
            <w:tcW w:w="13454" w:type="dxa"/>
            <w:shd w:val="clear" w:color="auto" w:fill="EAF1DD" w:themeFill="accent3" w:themeFillTint="33"/>
          </w:tcPr>
          <w:p w14:paraId="3078C785" w14:textId="3B8FC507" w:rsidR="2217C753" w:rsidRPr="003D3F4A" w:rsidRDefault="35A0B0DB" w:rsidP="66E78A3B">
            <w:pPr>
              <w:jc w:val="center"/>
              <w:rPr>
                <w:b/>
                <w:bCs/>
                <w:i/>
                <w:iCs/>
                <w:lang w:val="fr-FR"/>
              </w:rPr>
            </w:pPr>
            <w:r w:rsidRPr="66E78A3B">
              <w:rPr>
                <w:b/>
                <w:bCs/>
                <w:i/>
                <w:iCs/>
                <w:lang w:val="fr-FR"/>
              </w:rPr>
              <w:t>10 :</w:t>
            </w:r>
            <w:r w:rsidR="298FBB40" w:rsidRPr="66E78A3B">
              <w:rPr>
                <w:b/>
                <w:bCs/>
                <w:i/>
                <w:iCs/>
                <w:lang w:val="fr-FR"/>
              </w:rPr>
              <w:t>30-</w:t>
            </w:r>
            <w:bookmarkStart w:id="0" w:name="_Int_JuqCZPK4"/>
            <w:r w:rsidR="6880C9C6" w:rsidRPr="66E78A3B">
              <w:rPr>
                <w:b/>
                <w:bCs/>
                <w:i/>
                <w:iCs/>
                <w:lang w:val="fr-FR"/>
              </w:rPr>
              <w:t>11 :</w:t>
            </w:r>
            <w:r w:rsidR="298FBB40" w:rsidRPr="66E78A3B">
              <w:rPr>
                <w:b/>
                <w:bCs/>
                <w:i/>
                <w:iCs/>
                <w:lang w:val="fr-FR"/>
              </w:rPr>
              <w:t>00</w:t>
            </w:r>
            <w:r w:rsidR="49672303" w:rsidRPr="66E78A3B">
              <w:rPr>
                <w:b/>
                <w:bCs/>
                <w:i/>
                <w:iCs/>
                <w:lang w:val="fr-FR"/>
              </w:rPr>
              <w:t xml:space="preserve"> </w:t>
            </w:r>
            <w:bookmarkEnd w:id="0"/>
            <w:r w:rsidR="4475D327" w:rsidRPr="66E78A3B">
              <w:rPr>
                <w:b/>
                <w:bCs/>
                <w:i/>
                <w:iCs/>
                <w:lang w:val="fr-FR"/>
              </w:rPr>
              <w:t>Pause-café</w:t>
            </w:r>
          </w:p>
        </w:tc>
      </w:tr>
    </w:tbl>
    <w:p w14:paraId="6DD3C57D" w14:textId="546B2354" w:rsidR="006A3C8C" w:rsidRDefault="006A3C8C" w:rsidP="00BF5B35">
      <w:pPr>
        <w:spacing w:after="0" w:line="240" w:lineRule="auto"/>
        <w:rPr>
          <w:lang w:val="fr-FR"/>
        </w:rPr>
      </w:pPr>
    </w:p>
    <w:p w14:paraId="0D078D9D" w14:textId="77777777" w:rsidR="005A4309" w:rsidRPr="003D3F4A" w:rsidRDefault="005A4309" w:rsidP="00BF5B35">
      <w:pPr>
        <w:spacing w:after="0" w:line="240" w:lineRule="auto"/>
        <w:rPr>
          <w:lang w:val="fr-FR"/>
        </w:rPr>
      </w:pPr>
    </w:p>
    <w:tbl>
      <w:tblPr>
        <w:tblStyle w:val="TableGrid"/>
        <w:tblW w:w="0" w:type="auto"/>
        <w:tblInd w:w="108" w:type="dxa"/>
        <w:tblLayout w:type="fixed"/>
        <w:tblLook w:val="04A0" w:firstRow="1" w:lastRow="0" w:firstColumn="1" w:lastColumn="0" w:noHBand="0" w:noVBand="1"/>
      </w:tblPr>
      <w:tblGrid>
        <w:gridCol w:w="1527"/>
        <w:gridCol w:w="61"/>
        <w:gridCol w:w="7119"/>
        <w:gridCol w:w="1620"/>
        <w:gridCol w:w="3127"/>
      </w:tblGrid>
      <w:tr w:rsidR="003D3F4A" w:rsidRPr="003D3F4A" w14:paraId="76972C74" w14:textId="77777777" w:rsidTr="66E78A3B">
        <w:trPr>
          <w:trHeight w:val="284"/>
        </w:trPr>
        <w:tc>
          <w:tcPr>
            <w:tcW w:w="1527" w:type="dxa"/>
            <w:shd w:val="clear" w:color="auto" w:fill="D9D9D9" w:themeFill="background1" w:themeFillShade="D9"/>
          </w:tcPr>
          <w:p w14:paraId="266431B0" w14:textId="59A57910" w:rsidR="003D3F4A" w:rsidRPr="003D3F4A" w:rsidRDefault="27674954" w:rsidP="66E78A3B">
            <w:pPr>
              <w:rPr>
                <w:b/>
                <w:bCs/>
                <w:lang w:val="fr-FR"/>
              </w:rPr>
            </w:pPr>
            <w:r w:rsidRPr="66E78A3B">
              <w:rPr>
                <w:b/>
                <w:bCs/>
                <w:lang w:val="fr-FR"/>
              </w:rPr>
              <w:lastRenderedPageBreak/>
              <w:t>11 :</w:t>
            </w:r>
            <w:r w:rsidR="269CA34D" w:rsidRPr="66E78A3B">
              <w:rPr>
                <w:b/>
                <w:bCs/>
                <w:lang w:val="fr-FR"/>
              </w:rPr>
              <w:t>00-</w:t>
            </w:r>
            <w:r w:rsidR="7A76BE17" w:rsidRPr="66E78A3B">
              <w:rPr>
                <w:b/>
                <w:bCs/>
                <w:lang w:val="fr-FR"/>
              </w:rPr>
              <w:t>12 :</w:t>
            </w:r>
            <w:r w:rsidR="269CA34D" w:rsidRPr="66E78A3B">
              <w:rPr>
                <w:b/>
                <w:bCs/>
                <w:lang w:val="fr-FR"/>
              </w:rPr>
              <w:t>30</w:t>
            </w:r>
          </w:p>
          <w:p w14:paraId="362C4277" w14:textId="14C0F18D" w:rsidR="003D3F4A" w:rsidRPr="003D3F4A" w:rsidRDefault="003D3F4A" w:rsidP="003D3F4A">
            <w:pPr>
              <w:rPr>
                <w:rFonts w:cstheme="minorHAnsi"/>
                <w:b/>
                <w:lang w:val="fr-FR"/>
              </w:rPr>
            </w:pPr>
          </w:p>
        </w:tc>
        <w:tc>
          <w:tcPr>
            <w:tcW w:w="7180" w:type="dxa"/>
            <w:gridSpan w:val="2"/>
            <w:shd w:val="clear" w:color="auto" w:fill="D9D9D9" w:themeFill="background1" w:themeFillShade="D9"/>
          </w:tcPr>
          <w:p w14:paraId="5AFEA46C" w14:textId="476426C8" w:rsidR="003D3F4A" w:rsidRPr="003D3F4A" w:rsidRDefault="003D3F4A" w:rsidP="003D3F4A">
            <w:pPr>
              <w:rPr>
                <w:rFonts w:cstheme="minorHAnsi"/>
                <w:b/>
                <w:lang w:val="fr-FR"/>
              </w:rPr>
            </w:pPr>
            <w:r w:rsidRPr="003D3F4A">
              <w:rPr>
                <w:b/>
                <w:lang w:val="fr-FR" w:bidi="fr-FR"/>
              </w:rPr>
              <w:t>C1 Activation de l’EIR – casquette participant</w:t>
            </w:r>
          </w:p>
        </w:tc>
        <w:tc>
          <w:tcPr>
            <w:tcW w:w="1620" w:type="dxa"/>
            <w:shd w:val="clear" w:color="auto" w:fill="D9D9D9" w:themeFill="background1" w:themeFillShade="D9"/>
          </w:tcPr>
          <w:p w14:paraId="75F6B13A" w14:textId="44EB3D1C" w:rsidR="003D3F4A" w:rsidRPr="003D3F4A" w:rsidRDefault="003D3F4A" w:rsidP="003D3F4A">
            <w:pPr>
              <w:rPr>
                <w:rFonts w:cstheme="minorHAnsi"/>
                <w:b/>
                <w:lang w:val="fr-FR"/>
              </w:rPr>
            </w:pPr>
            <w:r w:rsidRPr="003D3F4A">
              <w:rPr>
                <w:b/>
                <w:lang w:val="fr-FR" w:bidi="fr-FR"/>
              </w:rPr>
              <w:t>Responsable</w:t>
            </w:r>
          </w:p>
        </w:tc>
        <w:tc>
          <w:tcPr>
            <w:tcW w:w="3127" w:type="dxa"/>
            <w:shd w:val="clear" w:color="auto" w:fill="D9D9D9" w:themeFill="background1" w:themeFillShade="D9"/>
          </w:tcPr>
          <w:p w14:paraId="13F9F0CA" w14:textId="44C25A40" w:rsidR="003D3F4A" w:rsidRPr="003D3F4A" w:rsidRDefault="003D3F4A" w:rsidP="003D3F4A">
            <w:pPr>
              <w:rPr>
                <w:rFonts w:ascii="Calibri" w:eastAsia="Times New Roman" w:hAnsi="Calibri" w:cs="Calibri"/>
                <w:b/>
                <w:bCs/>
                <w:lang w:val="fr-FR"/>
              </w:rPr>
            </w:pPr>
            <w:r w:rsidRPr="003D3F4A">
              <w:rPr>
                <w:b/>
                <w:lang w:val="fr-FR" w:bidi="fr-FR"/>
              </w:rPr>
              <w:t>Matériel/logistique nécessaire</w:t>
            </w:r>
          </w:p>
        </w:tc>
      </w:tr>
      <w:tr w:rsidR="002A3205" w:rsidRPr="003D3F4A" w14:paraId="56FEEC0F" w14:textId="77777777" w:rsidTr="66E78A3B">
        <w:trPr>
          <w:trHeight w:val="283"/>
        </w:trPr>
        <w:tc>
          <w:tcPr>
            <w:tcW w:w="1588" w:type="dxa"/>
            <w:gridSpan w:val="2"/>
            <w:shd w:val="clear" w:color="auto" w:fill="auto"/>
          </w:tcPr>
          <w:p w14:paraId="0DE74EE9" w14:textId="77777777" w:rsidR="002A3205" w:rsidRPr="003D3F4A" w:rsidRDefault="002A3205" w:rsidP="002A3205">
            <w:pPr>
              <w:rPr>
                <w:rFonts w:cstheme="minorHAnsi"/>
                <w:b/>
                <w:sz w:val="20"/>
                <w:szCs w:val="20"/>
                <w:lang w:val="fr-FR"/>
              </w:rPr>
            </w:pPr>
            <w:r w:rsidRPr="003D3F4A">
              <w:rPr>
                <w:b/>
                <w:sz w:val="20"/>
                <w:lang w:val="fr-FR" w:bidi="fr-FR"/>
              </w:rPr>
              <w:t>Méthodologie/</w:t>
            </w:r>
          </w:p>
          <w:p w14:paraId="0105E884" w14:textId="7DCB007B" w:rsidR="002A3205" w:rsidRPr="003D3F4A" w:rsidRDefault="002A3205" w:rsidP="002A3205">
            <w:pPr>
              <w:rPr>
                <w:rFonts w:cstheme="minorHAnsi"/>
                <w:b/>
                <w:sz w:val="20"/>
                <w:szCs w:val="20"/>
                <w:lang w:val="fr-FR"/>
              </w:rPr>
            </w:pPr>
            <w:r w:rsidRPr="003D3F4A">
              <w:rPr>
                <w:b/>
                <w:sz w:val="20"/>
                <w:lang w:val="fr-FR" w:bidi="fr-FR"/>
              </w:rPr>
              <w:t>Description</w:t>
            </w:r>
          </w:p>
        </w:tc>
        <w:tc>
          <w:tcPr>
            <w:tcW w:w="7119" w:type="dxa"/>
            <w:shd w:val="clear" w:color="auto" w:fill="auto"/>
          </w:tcPr>
          <w:p w14:paraId="41EC5C40" w14:textId="77777777" w:rsidR="002A3205" w:rsidRPr="003D3F4A" w:rsidRDefault="002A3205" w:rsidP="002A3205">
            <w:pPr>
              <w:rPr>
                <w:b/>
                <w:bCs/>
                <w:sz w:val="20"/>
                <w:szCs w:val="20"/>
                <w:lang w:val="fr-FR"/>
              </w:rPr>
            </w:pPr>
            <w:r w:rsidRPr="003D3F4A">
              <w:rPr>
                <w:b/>
                <w:sz w:val="20"/>
                <w:lang w:val="fr-FR" w:bidi="fr-FR"/>
              </w:rPr>
              <w:t>Animation :</w:t>
            </w:r>
          </w:p>
          <w:p w14:paraId="239BC99C" w14:textId="621E1CB2" w:rsidR="002A3205" w:rsidRPr="003D3F4A" w:rsidRDefault="002A3205" w:rsidP="002A3205">
            <w:pPr>
              <w:pStyle w:val="ListParagraph"/>
              <w:numPr>
                <w:ilvl w:val="0"/>
                <w:numId w:val="29"/>
              </w:numPr>
              <w:rPr>
                <w:sz w:val="20"/>
                <w:szCs w:val="20"/>
                <w:lang w:val="fr-FR"/>
              </w:rPr>
            </w:pPr>
            <w:r w:rsidRPr="003D3F4A">
              <w:rPr>
                <w:sz w:val="20"/>
                <w:lang w:val="fr-FR" w:bidi="fr-FR"/>
              </w:rPr>
              <w:t xml:space="preserve">Distribuer les consignes de la </w:t>
            </w:r>
            <w:r w:rsidR="006F69F1" w:rsidRPr="003D3F4A">
              <w:rPr>
                <w:sz w:val="20"/>
                <w:lang w:val="fr-FR" w:bidi="fr-FR"/>
              </w:rPr>
              <w:t>session</w:t>
            </w:r>
            <w:r w:rsidRPr="003D3F4A">
              <w:rPr>
                <w:sz w:val="20"/>
                <w:lang w:val="fr-FR" w:bidi="fr-FR"/>
              </w:rPr>
              <w:t xml:space="preserve"> et les annexes.</w:t>
            </w:r>
          </w:p>
          <w:p w14:paraId="2A922EA7" w14:textId="031F3D75" w:rsidR="002A3205" w:rsidRPr="003D3F4A" w:rsidRDefault="002A3205" w:rsidP="002A3205">
            <w:pPr>
              <w:pStyle w:val="ListParagraph"/>
              <w:numPr>
                <w:ilvl w:val="0"/>
                <w:numId w:val="29"/>
              </w:numPr>
              <w:rPr>
                <w:sz w:val="20"/>
                <w:szCs w:val="20"/>
                <w:lang w:val="fr-FR"/>
              </w:rPr>
            </w:pPr>
            <w:r w:rsidRPr="003D3F4A">
              <w:rPr>
                <w:sz w:val="20"/>
                <w:lang w:val="fr-FR" w:bidi="fr-FR"/>
              </w:rPr>
              <w:t xml:space="preserve">Lire les principales informations concernant cette </w:t>
            </w:r>
            <w:r w:rsidR="006F69F1" w:rsidRPr="003D3F4A">
              <w:rPr>
                <w:sz w:val="20"/>
                <w:lang w:val="fr-FR" w:bidi="fr-FR"/>
              </w:rPr>
              <w:t>session</w:t>
            </w:r>
            <w:r w:rsidRPr="003D3F4A">
              <w:rPr>
                <w:sz w:val="20"/>
                <w:lang w:val="fr-FR" w:bidi="fr-FR"/>
              </w:rPr>
              <w:t xml:space="preserve"> à voix haute avec les participants.</w:t>
            </w:r>
          </w:p>
          <w:p w14:paraId="4514935C" w14:textId="75F34036" w:rsidR="002A3205" w:rsidRPr="003D3F4A" w:rsidRDefault="002A3205" w:rsidP="002A3205">
            <w:pPr>
              <w:pStyle w:val="ListParagraph"/>
              <w:numPr>
                <w:ilvl w:val="0"/>
                <w:numId w:val="29"/>
              </w:numPr>
              <w:rPr>
                <w:sz w:val="20"/>
                <w:szCs w:val="20"/>
                <w:lang w:val="fr-FR"/>
              </w:rPr>
            </w:pPr>
            <w:r w:rsidRPr="003D3F4A">
              <w:rPr>
                <w:sz w:val="20"/>
                <w:lang w:val="fr-FR" w:bidi="fr-FR"/>
              </w:rPr>
              <w:t xml:space="preserve">Expliquer les réalisations attendues pour cette </w:t>
            </w:r>
            <w:r w:rsidR="006F69F1" w:rsidRPr="003D3F4A">
              <w:rPr>
                <w:sz w:val="20"/>
                <w:lang w:val="fr-FR" w:bidi="fr-FR"/>
              </w:rPr>
              <w:t>session</w:t>
            </w:r>
            <w:r w:rsidRPr="003D3F4A">
              <w:rPr>
                <w:sz w:val="20"/>
                <w:lang w:val="fr-FR" w:bidi="fr-FR"/>
              </w:rPr>
              <w:t>.</w:t>
            </w:r>
          </w:p>
          <w:p w14:paraId="41661055" w14:textId="77777777" w:rsidR="002A3205" w:rsidRPr="003D3F4A" w:rsidRDefault="002A3205" w:rsidP="002A3205">
            <w:pPr>
              <w:pStyle w:val="ListParagraph"/>
              <w:numPr>
                <w:ilvl w:val="0"/>
                <w:numId w:val="29"/>
              </w:numPr>
              <w:rPr>
                <w:sz w:val="20"/>
                <w:szCs w:val="20"/>
                <w:lang w:val="fr-FR"/>
              </w:rPr>
            </w:pPr>
            <w:r w:rsidRPr="003D3F4A">
              <w:rPr>
                <w:sz w:val="20"/>
                <w:lang w:val="fr-FR" w:bidi="fr-FR"/>
              </w:rPr>
              <w:t xml:space="preserve">Indiquer quelles réalisations </w:t>
            </w:r>
            <w:proofErr w:type="gramStart"/>
            <w:r w:rsidRPr="003D3F4A">
              <w:rPr>
                <w:sz w:val="20"/>
                <w:lang w:val="fr-FR" w:bidi="fr-FR"/>
              </w:rPr>
              <w:t>sont</w:t>
            </w:r>
            <w:proofErr w:type="gramEnd"/>
            <w:r w:rsidRPr="003D3F4A">
              <w:rPr>
                <w:sz w:val="20"/>
                <w:lang w:val="fr-FR" w:bidi="fr-FR"/>
              </w:rPr>
              <w:t xml:space="preserve"> confiées à chaque équipe, et de quelle manière les équipes sont censées les présenter.</w:t>
            </w:r>
          </w:p>
          <w:p w14:paraId="038D538A" w14:textId="77777777" w:rsidR="002A3205" w:rsidRPr="003D3F4A" w:rsidRDefault="002A3205" w:rsidP="002A3205">
            <w:pPr>
              <w:pStyle w:val="ListParagraph"/>
              <w:numPr>
                <w:ilvl w:val="0"/>
                <w:numId w:val="29"/>
              </w:numPr>
              <w:rPr>
                <w:sz w:val="20"/>
                <w:szCs w:val="20"/>
                <w:lang w:val="fr-FR"/>
              </w:rPr>
            </w:pPr>
            <w:r w:rsidRPr="003D3F4A">
              <w:rPr>
                <w:sz w:val="20"/>
                <w:lang w:val="fr-FR" w:bidi="fr-FR"/>
              </w:rPr>
              <w:t>S’assurer que tout le monde a bien compris ce qu’il devait faire.</w:t>
            </w:r>
          </w:p>
          <w:p w14:paraId="6FC4A6D8" w14:textId="5FCA939F" w:rsidR="002A3205" w:rsidRPr="003D3F4A" w:rsidRDefault="002A3205" w:rsidP="002A3205">
            <w:pPr>
              <w:pStyle w:val="ListParagraph"/>
              <w:numPr>
                <w:ilvl w:val="0"/>
                <w:numId w:val="29"/>
              </w:numPr>
              <w:rPr>
                <w:sz w:val="20"/>
                <w:szCs w:val="20"/>
                <w:lang w:val="fr-FR"/>
              </w:rPr>
            </w:pPr>
            <w:r w:rsidRPr="003D3F4A">
              <w:rPr>
                <w:sz w:val="20"/>
                <w:lang w:val="fr-FR" w:bidi="fr-FR"/>
              </w:rPr>
              <w:t>Indiquer combien de temps est accordé aux équipes pour produire les réalisations.</w:t>
            </w:r>
          </w:p>
        </w:tc>
        <w:tc>
          <w:tcPr>
            <w:tcW w:w="1620" w:type="dxa"/>
            <w:vMerge w:val="restart"/>
            <w:shd w:val="clear" w:color="auto" w:fill="auto"/>
          </w:tcPr>
          <w:p w14:paraId="66419C69" w14:textId="77777777" w:rsidR="002A3205" w:rsidRPr="003D3F4A" w:rsidRDefault="002A3205" w:rsidP="002A3205">
            <w:pPr>
              <w:pStyle w:val="ListParagraph"/>
              <w:ind w:left="0"/>
              <w:rPr>
                <w:rFonts w:cstheme="minorHAnsi"/>
                <w:lang w:val="fr-FR"/>
              </w:rPr>
            </w:pPr>
          </w:p>
        </w:tc>
        <w:tc>
          <w:tcPr>
            <w:tcW w:w="3127" w:type="dxa"/>
            <w:vMerge w:val="restart"/>
            <w:shd w:val="clear" w:color="auto" w:fill="auto"/>
          </w:tcPr>
          <w:p w14:paraId="7E1A505E" w14:textId="4FF3F02B" w:rsidR="002A3205" w:rsidRPr="0002004E" w:rsidRDefault="002A3205" w:rsidP="002A3205">
            <w:pPr>
              <w:pStyle w:val="ListParagraph"/>
              <w:numPr>
                <w:ilvl w:val="0"/>
                <w:numId w:val="5"/>
              </w:numPr>
              <w:rPr>
                <w:sz w:val="20"/>
                <w:szCs w:val="20"/>
              </w:rPr>
            </w:pPr>
            <w:r w:rsidRPr="0002004E">
              <w:rPr>
                <w:rFonts w:ascii="Calibri" w:hAnsi="Calibri" w:cs="Lucida Grande"/>
                <w:sz w:val="20"/>
                <w:szCs w:val="20"/>
              </w:rPr>
              <w:t>PPT _RRT_TOT_module_3_V1_Jan_2023_fr, session C1</w:t>
            </w:r>
          </w:p>
          <w:p w14:paraId="7C334C31" w14:textId="77777777" w:rsidR="002A3205" w:rsidRPr="0002004E" w:rsidRDefault="002A3205" w:rsidP="002A3205">
            <w:pPr>
              <w:pStyle w:val="ListParagraph"/>
              <w:ind w:left="360"/>
              <w:rPr>
                <w:rFonts w:cstheme="minorHAnsi"/>
                <w:sz w:val="20"/>
                <w:szCs w:val="20"/>
              </w:rPr>
            </w:pPr>
          </w:p>
        </w:tc>
      </w:tr>
      <w:tr w:rsidR="002A3205" w:rsidRPr="0002004E" w14:paraId="70CD37CF" w14:textId="77777777" w:rsidTr="66E78A3B">
        <w:trPr>
          <w:trHeight w:val="402"/>
        </w:trPr>
        <w:tc>
          <w:tcPr>
            <w:tcW w:w="1588" w:type="dxa"/>
            <w:gridSpan w:val="2"/>
            <w:shd w:val="clear" w:color="auto" w:fill="auto"/>
          </w:tcPr>
          <w:p w14:paraId="0CB2E9D2" w14:textId="5D87C949" w:rsidR="002A3205" w:rsidRPr="003D3F4A" w:rsidRDefault="002A3205" w:rsidP="002A3205">
            <w:pPr>
              <w:rPr>
                <w:rFonts w:cstheme="minorHAnsi"/>
                <w:b/>
                <w:sz w:val="20"/>
                <w:szCs w:val="20"/>
                <w:lang w:val="fr-FR"/>
              </w:rPr>
            </w:pPr>
            <w:r w:rsidRPr="003D3F4A">
              <w:rPr>
                <w:b/>
                <w:sz w:val="20"/>
                <w:lang w:val="fr-FR" w:bidi="fr-FR"/>
              </w:rPr>
              <w:t>Objectifs d’apprentissage</w:t>
            </w:r>
          </w:p>
        </w:tc>
        <w:tc>
          <w:tcPr>
            <w:tcW w:w="7119" w:type="dxa"/>
            <w:shd w:val="clear" w:color="auto" w:fill="auto"/>
          </w:tcPr>
          <w:p w14:paraId="488BB95E" w14:textId="0554A6DA" w:rsidR="002A3205" w:rsidRPr="003D3F4A" w:rsidRDefault="002A3205" w:rsidP="002A3205">
            <w:pPr>
              <w:pStyle w:val="ListParagraph"/>
              <w:numPr>
                <w:ilvl w:val="0"/>
                <w:numId w:val="14"/>
              </w:numPr>
              <w:rPr>
                <w:rFonts w:ascii="Calibri" w:hAnsi="Calibri" w:cs="Calibri"/>
                <w:sz w:val="20"/>
                <w:szCs w:val="20"/>
                <w:lang w:val="fr-FR"/>
              </w:rPr>
            </w:pPr>
            <w:r w:rsidRPr="003D3F4A">
              <w:rPr>
                <w:sz w:val="20"/>
                <w:lang w:val="fr-FR" w:bidi="fr-FR"/>
              </w:rPr>
              <w:t xml:space="preserve">Suivre la </w:t>
            </w:r>
            <w:r w:rsidR="006F69F1" w:rsidRPr="003D3F4A">
              <w:rPr>
                <w:sz w:val="20"/>
                <w:lang w:val="fr-FR" w:bidi="fr-FR"/>
              </w:rPr>
              <w:t>session</w:t>
            </w:r>
            <w:r w:rsidRPr="003D3F4A">
              <w:rPr>
                <w:sz w:val="20"/>
                <w:lang w:val="fr-FR" w:bidi="fr-FR"/>
              </w:rPr>
              <w:t> C1 du point de vue d’un participant.</w:t>
            </w:r>
          </w:p>
        </w:tc>
        <w:tc>
          <w:tcPr>
            <w:tcW w:w="1620" w:type="dxa"/>
            <w:vMerge/>
          </w:tcPr>
          <w:p w14:paraId="33531E9F" w14:textId="77777777" w:rsidR="002A3205" w:rsidRPr="003D3F4A" w:rsidRDefault="002A3205" w:rsidP="002A3205">
            <w:pPr>
              <w:pStyle w:val="ListParagraph"/>
              <w:ind w:left="0"/>
              <w:rPr>
                <w:rFonts w:cstheme="minorHAnsi"/>
                <w:lang w:val="fr-FR"/>
              </w:rPr>
            </w:pPr>
          </w:p>
        </w:tc>
        <w:tc>
          <w:tcPr>
            <w:tcW w:w="3127" w:type="dxa"/>
            <w:vMerge/>
          </w:tcPr>
          <w:p w14:paraId="16CA7A94" w14:textId="77777777" w:rsidR="002A3205" w:rsidRPr="003D3F4A" w:rsidRDefault="002A3205" w:rsidP="002A3205">
            <w:pPr>
              <w:rPr>
                <w:rFonts w:cstheme="minorHAnsi"/>
                <w:sz w:val="20"/>
                <w:szCs w:val="20"/>
                <w:lang w:val="fr-FR"/>
              </w:rPr>
            </w:pPr>
          </w:p>
        </w:tc>
      </w:tr>
    </w:tbl>
    <w:p w14:paraId="0D1A52D4" w14:textId="77777777" w:rsidR="00D20779" w:rsidRPr="003D3F4A" w:rsidRDefault="00D20779" w:rsidP="00FB0BE6">
      <w:pPr>
        <w:spacing w:after="0" w:line="240" w:lineRule="auto"/>
        <w:rPr>
          <w:i/>
          <w:lang w:val="fr-FR"/>
        </w:rPr>
      </w:pPr>
    </w:p>
    <w:tbl>
      <w:tblPr>
        <w:tblStyle w:val="TableGrid"/>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AEEF3" w:themeFill="accent5" w:themeFillTint="33"/>
        <w:tblLook w:val="04A0" w:firstRow="1" w:lastRow="0" w:firstColumn="1" w:lastColumn="0" w:noHBand="0" w:noVBand="1"/>
      </w:tblPr>
      <w:tblGrid>
        <w:gridCol w:w="13430"/>
      </w:tblGrid>
      <w:tr w:rsidR="00D20779" w:rsidRPr="003D3F4A" w14:paraId="7C8D7373" w14:textId="77777777" w:rsidTr="00170121">
        <w:trPr>
          <w:jc w:val="right"/>
        </w:trPr>
        <w:tc>
          <w:tcPr>
            <w:tcW w:w="13430" w:type="dxa"/>
            <w:shd w:val="clear" w:color="auto" w:fill="EAF1DD" w:themeFill="accent3" w:themeFillTint="33"/>
          </w:tcPr>
          <w:p w14:paraId="45E8518D" w14:textId="05EF5125" w:rsidR="00D20779" w:rsidRPr="003D3F4A" w:rsidRDefault="2217C753" w:rsidP="002A3205">
            <w:pPr>
              <w:jc w:val="center"/>
              <w:rPr>
                <w:b/>
                <w:bCs/>
                <w:i/>
                <w:iCs/>
                <w:lang w:val="fr-FR"/>
              </w:rPr>
            </w:pPr>
            <w:r w:rsidRPr="003D3F4A">
              <w:rPr>
                <w:b/>
                <w:bCs/>
                <w:i/>
                <w:iCs/>
                <w:lang w:val="fr-FR"/>
              </w:rPr>
              <w:t xml:space="preserve">12:30 – 13:30 </w:t>
            </w:r>
            <w:r w:rsidR="002A3205" w:rsidRPr="003D3F4A">
              <w:rPr>
                <w:b/>
                <w:bCs/>
                <w:i/>
                <w:iCs/>
                <w:lang w:val="fr-FR"/>
              </w:rPr>
              <w:t>Pause -déjeuner</w:t>
            </w:r>
          </w:p>
        </w:tc>
      </w:tr>
    </w:tbl>
    <w:p w14:paraId="05C3B08B" w14:textId="77777777" w:rsidR="00D20779" w:rsidRPr="003D3F4A" w:rsidRDefault="00D20779" w:rsidP="00FB0BE6">
      <w:pPr>
        <w:spacing w:after="0" w:line="240" w:lineRule="auto"/>
        <w:rPr>
          <w:lang w:val="fr-FR"/>
        </w:rPr>
      </w:pPr>
    </w:p>
    <w:tbl>
      <w:tblPr>
        <w:tblStyle w:val="TableGrid"/>
        <w:tblW w:w="0" w:type="auto"/>
        <w:tblInd w:w="108" w:type="dxa"/>
        <w:tblLayout w:type="fixed"/>
        <w:tblLook w:val="04A0" w:firstRow="1" w:lastRow="0" w:firstColumn="1" w:lastColumn="0" w:noHBand="0" w:noVBand="1"/>
      </w:tblPr>
      <w:tblGrid>
        <w:gridCol w:w="1588"/>
        <w:gridCol w:w="7119"/>
        <w:gridCol w:w="1620"/>
        <w:gridCol w:w="3127"/>
      </w:tblGrid>
      <w:tr w:rsidR="002A3205" w:rsidRPr="003D3F4A" w14:paraId="3147B0FF" w14:textId="77777777" w:rsidTr="002A3205">
        <w:trPr>
          <w:trHeight w:val="284"/>
        </w:trPr>
        <w:tc>
          <w:tcPr>
            <w:tcW w:w="1588" w:type="dxa"/>
            <w:shd w:val="clear" w:color="auto" w:fill="D9D9D9" w:themeFill="background1" w:themeFillShade="D9"/>
          </w:tcPr>
          <w:p w14:paraId="5A92D93A" w14:textId="2BF3D940" w:rsidR="002A3205" w:rsidRPr="003D3F4A" w:rsidRDefault="002A3205" w:rsidP="002A3205">
            <w:pPr>
              <w:rPr>
                <w:b/>
                <w:bCs/>
                <w:lang w:val="fr-FR"/>
              </w:rPr>
            </w:pPr>
            <w:r w:rsidRPr="003D3F4A">
              <w:rPr>
                <w:b/>
                <w:bCs/>
                <w:lang w:val="fr-FR"/>
              </w:rPr>
              <w:t>13:30-14:30</w:t>
            </w:r>
          </w:p>
        </w:tc>
        <w:tc>
          <w:tcPr>
            <w:tcW w:w="7119" w:type="dxa"/>
            <w:shd w:val="clear" w:color="auto" w:fill="D9D9D9" w:themeFill="background1" w:themeFillShade="D9"/>
          </w:tcPr>
          <w:p w14:paraId="4EA476C3" w14:textId="423C7EA6" w:rsidR="002A3205" w:rsidRPr="003D3F4A" w:rsidRDefault="002A3205" w:rsidP="002A3205">
            <w:pPr>
              <w:rPr>
                <w:rFonts w:cstheme="minorHAnsi"/>
                <w:b/>
                <w:lang w:val="fr-FR"/>
              </w:rPr>
            </w:pPr>
            <w:r w:rsidRPr="003D3F4A">
              <w:rPr>
                <w:rFonts w:cstheme="minorHAnsi"/>
                <w:b/>
                <w:lang w:val="fr-FR"/>
              </w:rPr>
              <w:t>C1 débriefing – Casquette participant</w:t>
            </w:r>
          </w:p>
        </w:tc>
        <w:tc>
          <w:tcPr>
            <w:tcW w:w="1620" w:type="dxa"/>
            <w:shd w:val="clear" w:color="auto" w:fill="D9D9D9" w:themeFill="background1" w:themeFillShade="D9"/>
          </w:tcPr>
          <w:p w14:paraId="166CF7E0" w14:textId="22F11082" w:rsidR="002A3205" w:rsidRPr="003D3F4A" w:rsidRDefault="002A3205" w:rsidP="002A3205">
            <w:pPr>
              <w:rPr>
                <w:rFonts w:cstheme="minorHAnsi"/>
                <w:b/>
                <w:lang w:val="fr-FR"/>
              </w:rPr>
            </w:pPr>
            <w:r w:rsidRPr="003D3F4A">
              <w:rPr>
                <w:b/>
                <w:lang w:val="fr-FR" w:bidi="fr-FR"/>
              </w:rPr>
              <w:t>Responsable</w:t>
            </w:r>
          </w:p>
        </w:tc>
        <w:tc>
          <w:tcPr>
            <w:tcW w:w="3127" w:type="dxa"/>
            <w:shd w:val="clear" w:color="auto" w:fill="D9D9D9" w:themeFill="background1" w:themeFillShade="D9"/>
          </w:tcPr>
          <w:p w14:paraId="6D6E0877" w14:textId="173D547C" w:rsidR="002A3205" w:rsidRPr="003D3F4A" w:rsidRDefault="002A3205" w:rsidP="002A3205">
            <w:pPr>
              <w:rPr>
                <w:rFonts w:ascii="Calibri" w:eastAsia="Times New Roman" w:hAnsi="Calibri" w:cs="Calibri"/>
                <w:b/>
                <w:bCs/>
                <w:lang w:val="fr-FR"/>
              </w:rPr>
            </w:pPr>
            <w:r w:rsidRPr="003D3F4A">
              <w:rPr>
                <w:b/>
                <w:lang w:val="fr-FR" w:bidi="fr-FR"/>
              </w:rPr>
              <w:t>Matériel/logistique nécessaire</w:t>
            </w:r>
          </w:p>
        </w:tc>
      </w:tr>
      <w:tr w:rsidR="002A3205" w:rsidRPr="003D3F4A" w14:paraId="094D3A29" w14:textId="77777777" w:rsidTr="002A3205">
        <w:trPr>
          <w:trHeight w:val="283"/>
        </w:trPr>
        <w:tc>
          <w:tcPr>
            <w:tcW w:w="1588" w:type="dxa"/>
            <w:shd w:val="clear" w:color="auto" w:fill="auto"/>
          </w:tcPr>
          <w:p w14:paraId="77C6AD83" w14:textId="77777777" w:rsidR="002A3205" w:rsidRPr="003D3F4A" w:rsidRDefault="002A3205" w:rsidP="002A3205">
            <w:pPr>
              <w:rPr>
                <w:rFonts w:cstheme="minorHAnsi"/>
                <w:b/>
                <w:sz w:val="20"/>
                <w:szCs w:val="20"/>
                <w:lang w:val="fr-FR"/>
              </w:rPr>
            </w:pPr>
            <w:r w:rsidRPr="003D3F4A">
              <w:rPr>
                <w:b/>
                <w:sz w:val="20"/>
                <w:lang w:val="fr-FR" w:bidi="fr-FR"/>
              </w:rPr>
              <w:t>Méthodologie/</w:t>
            </w:r>
          </w:p>
          <w:p w14:paraId="7D2E720B" w14:textId="1BFB63DE" w:rsidR="002A3205" w:rsidRPr="003D3F4A" w:rsidRDefault="002A3205" w:rsidP="002A3205">
            <w:pPr>
              <w:rPr>
                <w:rFonts w:cstheme="minorHAnsi"/>
                <w:b/>
                <w:sz w:val="20"/>
                <w:szCs w:val="20"/>
                <w:lang w:val="fr-FR"/>
              </w:rPr>
            </w:pPr>
            <w:r w:rsidRPr="003D3F4A">
              <w:rPr>
                <w:b/>
                <w:sz w:val="20"/>
                <w:lang w:val="fr-FR" w:bidi="fr-FR"/>
              </w:rPr>
              <w:t>Description</w:t>
            </w:r>
          </w:p>
        </w:tc>
        <w:tc>
          <w:tcPr>
            <w:tcW w:w="7119" w:type="dxa"/>
            <w:shd w:val="clear" w:color="auto" w:fill="auto"/>
          </w:tcPr>
          <w:p w14:paraId="3C3D2297" w14:textId="77777777" w:rsidR="002A3205" w:rsidRPr="003D3F4A" w:rsidRDefault="002A3205" w:rsidP="002A3205">
            <w:pPr>
              <w:pStyle w:val="ListParagraph"/>
              <w:numPr>
                <w:ilvl w:val="0"/>
                <w:numId w:val="30"/>
              </w:numPr>
              <w:rPr>
                <w:sz w:val="20"/>
                <w:szCs w:val="20"/>
                <w:lang w:val="fr-FR"/>
              </w:rPr>
            </w:pPr>
            <w:r w:rsidRPr="003D3F4A">
              <w:rPr>
                <w:sz w:val="20"/>
                <w:lang w:val="fr-FR" w:bidi="fr-FR"/>
              </w:rPr>
              <w:t>Demander à une équipe de présenter une réalisation et aux autres de compléter et/ou de commenter.</w:t>
            </w:r>
          </w:p>
          <w:p w14:paraId="1064C56A" w14:textId="22F2339A" w:rsidR="002A3205" w:rsidRPr="003D3F4A" w:rsidRDefault="002A3205" w:rsidP="002A3205">
            <w:pPr>
              <w:pStyle w:val="ListParagraph"/>
              <w:numPr>
                <w:ilvl w:val="0"/>
                <w:numId w:val="30"/>
              </w:numPr>
              <w:rPr>
                <w:sz w:val="20"/>
                <w:szCs w:val="20"/>
                <w:lang w:val="fr-FR"/>
              </w:rPr>
            </w:pPr>
            <w:r w:rsidRPr="003D3F4A">
              <w:rPr>
                <w:sz w:val="20"/>
                <w:lang w:val="fr-FR" w:bidi="fr-FR"/>
              </w:rPr>
              <w:t xml:space="preserve">Présenter les diapositives de </w:t>
            </w:r>
            <w:r w:rsidR="006F69F1" w:rsidRPr="003D3F4A">
              <w:rPr>
                <w:sz w:val="20"/>
                <w:lang w:val="fr-FR" w:bidi="fr-FR"/>
              </w:rPr>
              <w:t>débriefing</w:t>
            </w:r>
            <w:r w:rsidRPr="003D3F4A">
              <w:rPr>
                <w:sz w:val="20"/>
                <w:lang w:val="fr-FR" w:bidi="fr-FR"/>
              </w:rPr>
              <w:t>.</w:t>
            </w:r>
          </w:p>
          <w:p w14:paraId="0D4F2E96" w14:textId="04F61CB9" w:rsidR="002A3205" w:rsidRPr="003D3F4A" w:rsidRDefault="002A3205" w:rsidP="002A3205">
            <w:pPr>
              <w:pStyle w:val="ListParagraph"/>
              <w:numPr>
                <w:ilvl w:val="0"/>
                <w:numId w:val="30"/>
              </w:numPr>
              <w:rPr>
                <w:sz w:val="20"/>
                <w:szCs w:val="20"/>
                <w:lang w:val="fr-FR"/>
              </w:rPr>
            </w:pPr>
            <w:r w:rsidRPr="003D3F4A">
              <w:rPr>
                <w:sz w:val="20"/>
                <w:lang w:val="fr-FR" w:bidi="fr-FR"/>
              </w:rPr>
              <w:t>Répondre aux questions, le cas échéant.</w:t>
            </w:r>
          </w:p>
        </w:tc>
        <w:tc>
          <w:tcPr>
            <w:tcW w:w="1620" w:type="dxa"/>
            <w:vMerge w:val="restart"/>
            <w:shd w:val="clear" w:color="auto" w:fill="auto"/>
          </w:tcPr>
          <w:p w14:paraId="31BADE6D" w14:textId="77777777" w:rsidR="002A3205" w:rsidRPr="003D3F4A" w:rsidRDefault="002A3205" w:rsidP="002A3205">
            <w:pPr>
              <w:pStyle w:val="ListParagraph"/>
              <w:ind w:left="0"/>
              <w:rPr>
                <w:rFonts w:cstheme="minorHAnsi"/>
                <w:lang w:val="fr-FR"/>
              </w:rPr>
            </w:pPr>
          </w:p>
        </w:tc>
        <w:tc>
          <w:tcPr>
            <w:tcW w:w="3127" w:type="dxa"/>
            <w:vMerge w:val="restart"/>
            <w:shd w:val="clear" w:color="auto" w:fill="auto"/>
          </w:tcPr>
          <w:p w14:paraId="68F3CAB6" w14:textId="2E0E09F6" w:rsidR="002A3205" w:rsidRPr="0002004E" w:rsidRDefault="002A3205" w:rsidP="002A3205">
            <w:pPr>
              <w:pStyle w:val="ListParagraph"/>
              <w:numPr>
                <w:ilvl w:val="0"/>
                <w:numId w:val="5"/>
              </w:numPr>
              <w:rPr>
                <w:sz w:val="20"/>
                <w:szCs w:val="20"/>
              </w:rPr>
            </w:pPr>
            <w:r w:rsidRPr="0002004E">
              <w:rPr>
                <w:rFonts w:ascii="Calibri" w:hAnsi="Calibri" w:cs="Lucida Grande"/>
                <w:sz w:val="20"/>
                <w:szCs w:val="20"/>
              </w:rPr>
              <w:t>PPT _RRT_TOT_module_3_V1_Jan_2023_fr, session C1</w:t>
            </w:r>
          </w:p>
          <w:p w14:paraId="6BB491E0" w14:textId="77777777" w:rsidR="002A3205" w:rsidRPr="0002004E" w:rsidRDefault="002A3205" w:rsidP="002A3205">
            <w:pPr>
              <w:pStyle w:val="ListParagraph"/>
              <w:ind w:left="360"/>
              <w:rPr>
                <w:rFonts w:cstheme="minorHAnsi"/>
                <w:sz w:val="20"/>
                <w:szCs w:val="20"/>
              </w:rPr>
            </w:pPr>
          </w:p>
        </w:tc>
      </w:tr>
      <w:tr w:rsidR="002A3205" w:rsidRPr="0002004E" w14:paraId="7D66FC51" w14:textId="77777777" w:rsidTr="002A3205">
        <w:trPr>
          <w:trHeight w:val="402"/>
        </w:trPr>
        <w:tc>
          <w:tcPr>
            <w:tcW w:w="1588" w:type="dxa"/>
            <w:shd w:val="clear" w:color="auto" w:fill="auto"/>
          </w:tcPr>
          <w:p w14:paraId="72BCED11" w14:textId="743689B6" w:rsidR="002A3205" w:rsidRPr="003D3F4A" w:rsidRDefault="002A3205" w:rsidP="002A3205">
            <w:pPr>
              <w:rPr>
                <w:rFonts w:cstheme="minorHAnsi"/>
                <w:b/>
                <w:sz w:val="20"/>
                <w:szCs w:val="20"/>
                <w:lang w:val="fr-FR"/>
              </w:rPr>
            </w:pPr>
            <w:r w:rsidRPr="003D3F4A">
              <w:rPr>
                <w:b/>
                <w:sz w:val="20"/>
                <w:lang w:val="fr-FR" w:bidi="fr-FR"/>
              </w:rPr>
              <w:t>Objectifs d’apprentissage</w:t>
            </w:r>
          </w:p>
        </w:tc>
        <w:tc>
          <w:tcPr>
            <w:tcW w:w="7119" w:type="dxa"/>
            <w:shd w:val="clear" w:color="auto" w:fill="auto"/>
          </w:tcPr>
          <w:p w14:paraId="54DF8B87" w14:textId="139135BF" w:rsidR="002A3205" w:rsidRPr="003D3F4A" w:rsidRDefault="002A3205" w:rsidP="002A3205">
            <w:pPr>
              <w:pStyle w:val="ListParagraph"/>
              <w:numPr>
                <w:ilvl w:val="0"/>
                <w:numId w:val="5"/>
              </w:numPr>
              <w:rPr>
                <w:rFonts w:ascii="Calibri" w:hAnsi="Calibri" w:cs="Calibri"/>
                <w:sz w:val="20"/>
                <w:szCs w:val="20"/>
                <w:lang w:val="fr-FR"/>
              </w:rPr>
            </w:pPr>
            <w:r w:rsidRPr="003D3F4A">
              <w:rPr>
                <w:sz w:val="20"/>
                <w:lang w:val="fr-FR" w:bidi="fr-FR"/>
              </w:rPr>
              <w:t xml:space="preserve">Faire le </w:t>
            </w:r>
            <w:r w:rsidR="006F69F1" w:rsidRPr="003D3F4A">
              <w:rPr>
                <w:sz w:val="20"/>
                <w:lang w:val="fr-FR" w:bidi="fr-FR"/>
              </w:rPr>
              <w:t>débriefing</w:t>
            </w:r>
            <w:r w:rsidRPr="003D3F4A">
              <w:rPr>
                <w:sz w:val="20"/>
                <w:lang w:val="fr-FR" w:bidi="fr-FR"/>
              </w:rPr>
              <w:t xml:space="preserve"> de la </w:t>
            </w:r>
            <w:r w:rsidR="006F69F1" w:rsidRPr="003D3F4A">
              <w:rPr>
                <w:sz w:val="20"/>
                <w:lang w:val="fr-FR" w:bidi="fr-FR"/>
              </w:rPr>
              <w:t>session</w:t>
            </w:r>
            <w:r w:rsidRPr="003D3F4A">
              <w:rPr>
                <w:sz w:val="20"/>
                <w:lang w:val="fr-FR" w:bidi="fr-FR"/>
              </w:rPr>
              <w:t> C1 du point de vue d’un participant.</w:t>
            </w:r>
          </w:p>
        </w:tc>
        <w:tc>
          <w:tcPr>
            <w:tcW w:w="1620" w:type="dxa"/>
            <w:vMerge/>
          </w:tcPr>
          <w:p w14:paraId="1EF898AE" w14:textId="77777777" w:rsidR="002A3205" w:rsidRPr="003D3F4A" w:rsidRDefault="002A3205" w:rsidP="002A3205">
            <w:pPr>
              <w:pStyle w:val="ListParagraph"/>
              <w:ind w:left="0"/>
              <w:rPr>
                <w:rFonts w:cstheme="minorHAnsi"/>
                <w:lang w:val="fr-FR"/>
              </w:rPr>
            </w:pPr>
          </w:p>
        </w:tc>
        <w:tc>
          <w:tcPr>
            <w:tcW w:w="3127" w:type="dxa"/>
            <w:vMerge/>
          </w:tcPr>
          <w:p w14:paraId="42060E7F" w14:textId="77777777" w:rsidR="002A3205" w:rsidRPr="003D3F4A" w:rsidRDefault="002A3205" w:rsidP="002A3205">
            <w:pPr>
              <w:rPr>
                <w:rFonts w:cstheme="minorHAnsi"/>
                <w:sz w:val="20"/>
                <w:szCs w:val="20"/>
                <w:lang w:val="fr-FR"/>
              </w:rPr>
            </w:pPr>
          </w:p>
        </w:tc>
      </w:tr>
    </w:tbl>
    <w:p w14:paraId="6DD5D3BF" w14:textId="77777777" w:rsidR="00D20779" w:rsidRPr="003D3F4A" w:rsidRDefault="00D20779" w:rsidP="00FB0BE6">
      <w:pPr>
        <w:spacing w:after="0" w:line="240" w:lineRule="auto"/>
        <w:rPr>
          <w:lang w:val="fr-FR"/>
        </w:rPr>
      </w:pPr>
    </w:p>
    <w:tbl>
      <w:tblPr>
        <w:tblStyle w:val="TableGrid"/>
        <w:tblW w:w="0" w:type="auto"/>
        <w:tblInd w:w="108" w:type="dxa"/>
        <w:tblLayout w:type="fixed"/>
        <w:tblLook w:val="04A0" w:firstRow="1" w:lastRow="0" w:firstColumn="1" w:lastColumn="0" w:noHBand="0" w:noVBand="1"/>
      </w:tblPr>
      <w:tblGrid>
        <w:gridCol w:w="1533"/>
        <w:gridCol w:w="55"/>
        <w:gridCol w:w="7119"/>
        <w:gridCol w:w="1620"/>
        <w:gridCol w:w="3127"/>
      </w:tblGrid>
      <w:tr w:rsidR="00DA6675" w:rsidRPr="003D3F4A" w14:paraId="3C0FF06D" w14:textId="77777777" w:rsidTr="000A39CA">
        <w:trPr>
          <w:trHeight w:val="284"/>
        </w:trPr>
        <w:tc>
          <w:tcPr>
            <w:tcW w:w="1533" w:type="dxa"/>
            <w:shd w:val="clear" w:color="auto" w:fill="D9D9D9" w:themeFill="background1" w:themeFillShade="D9"/>
          </w:tcPr>
          <w:p w14:paraId="7578AC8C" w14:textId="63CBA0A3" w:rsidR="00DA6675" w:rsidRPr="003D3F4A" w:rsidRDefault="00DA6675" w:rsidP="00DA6675">
            <w:pPr>
              <w:rPr>
                <w:b/>
                <w:bCs/>
                <w:lang w:val="fr-FR"/>
              </w:rPr>
            </w:pPr>
            <w:r w:rsidRPr="003D3F4A">
              <w:rPr>
                <w:b/>
                <w:bCs/>
                <w:lang w:val="fr-FR"/>
              </w:rPr>
              <w:t>14:30-15:00</w:t>
            </w:r>
          </w:p>
        </w:tc>
        <w:tc>
          <w:tcPr>
            <w:tcW w:w="7174" w:type="dxa"/>
            <w:gridSpan w:val="2"/>
            <w:shd w:val="clear" w:color="auto" w:fill="D9D9D9" w:themeFill="background1" w:themeFillShade="D9"/>
          </w:tcPr>
          <w:p w14:paraId="31806A66" w14:textId="40D07FB4" w:rsidR="00DA6675" w:rsidRPr="003D3F4A" w:rsidRDefault="00DA6675" w:rsidP="00DA6675">
            <w:pPr>
              <w:rPr>
                <w:rFonts w:cstheme="minorHAnsi"/>
                <w:b/>
                <w:lang w:val="fr-FR"/>
              </w:rPr>
            </w:pPr>
            <w:r w:rsidRPr="003D3F4A">
              <w:rPr>
                <w:b/>
                <w:lang w:val="fr-FR" w:bidi="fr-FR"/>
              </w:rPr>
              <w:t>C1 Activation de l’EIR – casquette facilitateur</w:t>
            </w:r>
          </w:p>
        </w:tc>
        <w:tc>
          <w:tcPr>
            <w:tcW w:w="1620" w:type="dxa"/>
            <w:shd w:val="clear" w:color="auto" w:fill="D9D9D9" w:themeFill="background1" w:themeFillShade="D9"/>
          </w:tcPr>
          <w:p w14:paraId="267EA87E" w14:textId="61BF6D2D" w:rsidR="00DA6675" w:rsidRPr="003D3F4A" w:rsidRDefault="00DA6675" w:rsidP="00DA6675">
            <w:pPr>
              <w:rPr>
                <w:rFonts w:cstheme="minorHAnsi"/>
                <w:b/>
                <w:lang w:val="fr-FR"/>
              </w:rPr>
            </w:pPr>
            <w:r w:rsidRPr="003D3F4A">
              <w:rPr>
                <w:b/>
                <w:lang w:val="fr-FR" w:bidi="fr-FR"/>
              </w:rPr>
              <w:t>Responsable</w:t>
            </w:r>
          </w:p>
        </w:tc>
        <w:tc>
          <w:tcPr>
            <w:tcW w:w="3127" w:type="dxa"/>
            <w:shd w:val="clear" w:color="auto" w:fill="D9D9D9" w:themeFill="background1" w:themeFillShade="D9"/>
          </w:tcPr>
          <w:p w14:paraId="6412B0A7" w14:textId="40C6E1C1" w:rsidR="00DA6675" w:rsidRPr="003D3F4A" w:rsidRDefault="00DA6675" w:rsidP="00DA6675">
            <w:pPr>
              <w:rPr>
                <w:rFonts w:ascii="Calibri" w:eastAsia="Times New Roman" w:hAnsi="Calibri" w:cs="Calibri"/>
                <w:b/>
                <w:bCs/>
                <w:lang w:val="fr-FR"/>
              </w:rPr>
            </w:pPr>
            <w:r w:rsidRPr="003D3F4A">
              <w:rPr>
                <w:b/>
                <w:lang w:val="fr-FR" w:bidi="fr-FR"/>
              </w:rPr>
              <w:t>Matériel/logistique nécessaire</w:t>
            </w:r>
          </w:p>
        </w:tc>
      </w:tr>
      <w:tr w:rsidR="00DA6675" w:rsidRPr="003D3F4A" w14:paraId="70A8A332" w14:textId="77777777" w:rsidTr="00DA6675">
        <w:trPr>
          <w:trHeight w:val="283"/>
        </w:trPr>
        <w:tc>
          <w:tcPr>
            <w:tcW w:w="1588" w:type="dxa"/>
            <w:gridSpan w:val="2"/>
            <w:shd w:val="clear" w:color="auto" w:fill="auto"/>
          </w:tcPr>
          <w:p w14:paraId="3DB14503" w14:textId="77777777" w:rsidR="00DA6675" w:rsidRPr="003D3F4A" w:rsidRDefault="00DA6675" w:rsidP="00DA6675">
            <w:pPr>
              <w:rPr>
                <w:rFonts w:cstheme="minorHAnsi"/>
                <w:b/>
                <w:sz w:val="20"/>
                <w:szCs w:val="20"/>
                <w:lang w:val="fr-FR"/>
              </w:rPr>
            </w:pPr>
            <w:r w:rsidRPr="003D3F4A">
              <w:rPr>
                <w:b/>
                <w:sz w:val="20"/>
                <w:lang w:val="fr-FR" w:bidi="fr-FR"/>
              </w:rPr>
              <w:t>Méthodologie/</w:t>
            </w:r>
          </w:p>
          <w:p w14:paraId="4759725E" w14:textId="54B162A6" w:rsidR="00DA6675" w:rsidRPr="003D3F4A" w:rsidRDefault="00DA6675" w:rsidP="00DA6675">
            <w:pPr>
              <w:rPr>
                <w:rFonts w:cstheme="minorHAnsi"/>
                <w:b/>
                <w:sz w:val="20"/>
                <w:szCs w:val="20"/>
                <w:lang w:val="fr-FR"/>
              </w:rPr>
            </w:pPr>
            <w:r w:rsidRPr="003D3F4A">
              <w:rPr>
                <w:b/>
                <w:sz w:val="20"/>
                <w:lang w:val="fr-FR" w:bidi="fr-FR"/>
              </w:rPr>
              <w:t>Description</w:t>
            </w:r>
          </w:p>
        </w:tc>
        <w:tc>
          <w:tcPr>
            <w:tcW w:w="7119" w:type="dxa"/>
            <w:shd w:val="clear" w:color="auto" w:fill="auto"/>
          </w:tcPr>
          <w:p w14:paraId="0E09147B" w14:textId="77777777" w:rsidR="00DA6675" w:rsidRPr="003D3F4A" w:rsidRDefault="00DA6675" w:rsidP="00DA6675">
            <w:pPr>
              <w:rPr>
                <w:sz w:val="20"/>
                <w:szCs w:val="20"/>
                <w:lang w:val="fr-FR"/>
              </w:rPr>
            </w:pPr>
            <w:r w:rsidRPr="003D3F4A">
              <w:rPr>
                <w:sz w:val="20"/>
                <w:lang w:val="fr-FR" w:bidi="fr-FR"/>
              </w:rPr>
              <w:t>Revoir :</w:t>
            </w:r>
          </w:p>
          <w:p w14:paraId="0D636F4E" w14:textId="69E7A918" w:rsidR="00DA6675" w:rsidRPr="003D3F4A" w:rsidRDefault="00DA6675" w:rsidP="00DA6675">
            <w:pPr>
              <w:pStyle w:val="ListParagraph"/>
              <w:numPr>
                <w:ilvl w:val="0"/>
                <w:numId w:val="31"/>
              </w:numPr>
              <w:rPr>
                <w:sz w:val="20"/>
                <w:szCs w:val="20"/>
                <w:lang w:val="fr-FR"/>
              </w:rPr>
            </w:pPr>
            <w:r w:rsidRPr="003D3F4A">
              <w:rPr>
                <w:sz w:val="20"/>
                <w:lang w:val="fr-FR" w:bidi="fr-FR"/>
              </w:rPr>
              <w:t xml:space="preserve">Comment préparer la </w:t>
            </w:r>
            <w:r w:rsidR="006F69F1" w:rsidRPr="003D3F4A">
              <w:rPr>
                <w:sz w:val="20"/>
                <w:lang w:val="fr-FR" w:bidi="fr-FR"/>
              </w:rPr>
              <w:t>session</w:t>
            </w:r>
            <w:r w:rsidRPr="003D3F4A">
              <w:rPr>
                <w:sz w:val="20"/>
                <w:lang w:val="fr-FR" w:bidi="fr-FR"/>
              </w:rPr>
              <w:t> C1 (aménagement des salles, logistique, jeux de rôle).</w:t>
            </w:r>
          </w:p>
          <w:p w14:paraId="3AB1B4CA" w14:textId="2C397ADD" w:rsidR="00DA6675" w:rsidRPr="003D3F4A" w:rsidRDefault="00DA6675" w:rsidP="00DA6675">
            <w:pPr>
              <w:pStyle w:val="ListParagraph"/>
              <w:numPr>
                <w:ilvl w:val="0"/>
                <w:numId w:val="31"/>
              </w:numPr>
              <w:rPr>
                <w:sz w:val="20"/>
                <w:szCs w:val="20"/>
                <w:lang w:val="fr-FR"/>
              </w:rPr>
            </w:pPr>
            <w:r w:rsidRPr="003D3F4A">
              <w:rPr>
                <w:sz w:val="20"/>
                <w:lang w:val="fr-FR" w:bidi="fr-FR"/>
              </w:rPr>
              <w:t xml:space="preserve">Les étapes d’animation de la </w:t>
            </w:r>
            <w:r w:rsidR="006F69F1" w:rsidRPr="003D3F4A">
              <w:rPr>
                <w:sz w:val="20"/>
                <w:lang w:val="fr-FR" w:bidi="fr-FR"/>
              </w:rPr>
              <w:t>session</w:t>
            </w:r>
            <w:r w:rsidRPr="003D3F4A">
              <w:rPr>
                <w:sz w:val="20"/>
                <w:lang w:val="fr-FR" w:bidi="fr-FR"/>
              </w:rPr>
              <w:t> C1.</w:t>
            </w:r>
          </w:p>
          <w:p w14:paraId="5859B8E6" w14:textId="7BF57D39" w:rsidR="00DA6675" w:rsidRPr="003D3F4A" w:rsidRDefault="00DA6675" w:rsidP="00DA6675">
            <w:pPr>
              <w:pStyle w:val="ListParagraph"/>
              <w:numPr>
                <w:ilvl w:val="0"/>
                <w:numId w:val="31"/>
              </w:numPr>
              <w:rPr>
                <w:sz w:val="20"/>
                <w:szCs w:val="20"/>
                <w:lang w:val="fr-FR"/>
              </w:rPr>
            </w:pPr>
            <w:r w:rsidRPr="003D3F4A">
              <w:rPr>
                <w:sz w:val="20"/>
                <w:lang w:val="fr-FR" w:bidi="fr-FR"/>
              </w:rPr>
              <w:t xml:space="preserve">Le déroulement détaillé de la </w:t>
            </w:r>
            <w:r w:rsidR="006F69F1" w:rsidRPr="003D3F4A">
              <w:rPr>
                <w:sz w:val="20"/>
                <w:lang w:val="fr-FR" w:bidi="fr-FR"/>
              </w:rPr>
              <w:t>session</w:t>
            </w:r>
            <w:r w:rsidRPr="003D3F4A">
              <w:rPr>
                <w:sz w:val="20"/>
                <w:lang w:val="fr-FR" w:bidi="fr-FR"/>
              </w:rPr>
              <w:t> C1.</w:t>
            </w:r>
          </w:p>
        </w:tc>
        <w:tc>
          <w:tcPr>
            <w:tcW w:w="1620" w:type="dxa"/>
            <w:vMerge w:val="restart"/>
            <w:shd w:val="clear" w:color="auto" w:fill="auto"/>
          </w:tcPr>
          <w:p w14:paraId="05172F8B" w14:textId="77777777" w:rsidR="00DA6675" w:rsidRPr="003D3F4A" w:rsidRDefault="00DA6675" w:rsidP="00DA6675">
            <w:pPr>
              <w:pStyle w:val="ListParagraph"/>
              <w:ind w:left="0"/>
              <w:rPr>
                <w:rFonts w:cstheme="minorHAnsi"/>
                <w:lang w:val="fr-FR"/>
              </w:rPr>
            </w:pPr>
          </w:p>
        </w:tc>
        <w:tc>
          <w:tcPr>
            <w:tcW w:w="3127" w:type="dxa"/>
            <w:vMerge w:val="restart"/>
            <w:shd w:val="clear" w:color="auto" w:fill="auto"/>
          </w:tcPr>
          <w:p w14:paraId="65878EC2" w14:textId="12E3AC7D" w:rsidR="00DA6675" w:rsidRPr="0002004E" w:rsidRDefault="00DA6675" w:rsidP="00DA6675">
            <w:pPr>
              <w:pStyle w:val="ListParagraph"/>
              <w:numPr>
                <w:ilvl w:val="0"/>
                <w:numId w:val="5"/>
              </w:numPr>
              <w:rPr>
                <w:sz w:val="20"/>
                <w:szCs w:val="20"/>
              </w:rPr>
            </w:pPr>
            <w:r w:rsidRPr="0002004E">
              <w:rPr>
                <w:rFonts w:ascii="Calibri" w:hAnsi="Calibri" w:cs="Lucida Grande"/>
                <w:sz w:val="20"/>
                <w:szCs w:val="20"/>
              </w:rPr>
              <w:t>PPT _RRT_TOT_module_3_V1_Jan_2023_fr, session C1</w:t>
            </w:r>
          </w:p>
          <w:p w14:paraId="1C7C8936" w14:textId="77777777" w:rsidR="00DA6675" w:rsidRPr="0002004E" w:rsidRDefault="00DA6675" w:rsidP="00DA6675">
            <w:pPr>
              <w:pStyle w:val="ListParagraph"/>
              <w:ind w:left="360"/>
              <w:rPr>
                <w:rFonts w:cstheme="minorHAnsi"/>
                <w:sz w:val="20"/>
                <w:szCs w:val="20"/>
              </w:rPr>
            </w:pPr>
          </w:p>
        </w:tc>
      </w:tr>
      <w:tr w:rsidR="00DA6675" w:rsidRPr="0002004E" w14:paraId="3E20D958" w14:textId="77777777" w:rsidTr="00DA6675">
        <w:trPr>
          <w:trHeight w:val="402"/>
        </w:trPr>
        <w:tc>
          <w:tcPr>
            <w:tcW w:w="1588" w:type="dxa"/>
            <w:gridSpan w:val="2"/>
            <w:shd w:val="clear" w:color="auto" w:fill="auto"/>
          </w:tcPr>
          <w:p w14:paraId="1089B96A" w14:textId="255611DB" w:rsidR="00DA6675" w:rsidRPr="003D3F4A" w:rsidRDefault="00DA6675" w:rsidP="00DA6675">
            <w:pPr>
              <w:rPr>
                <w:rFonts w:cstheme="minorHAnsi"/>
                <w:b/>
                <w:sz w:val="20"/>
                <w:szCs w:val="20"/>
                <w:lang w:val="fr-FR"/>
              </w:rPr>
            </w:pPr>
            <w:r w:rsidRPr="003D3F4A">
              <w:rPr>
                <w:b/>
                <w:sz w:val="20"/>
                <w:lang w:val="fr-FR" w:bidi="fr-FR"/>
              </w:rPr>
              <w:t>Objectifs d’apprentissage</w:t>
            </w:r>
          </w:p>
        </w:tc>
        <w:tc>
          <w:tcPr>
            <w:tcW w:w="7119" w:type="dxa"/>
            <w:shd w:val="clear" w:color="auto" w:fill="auto"/>
          </w:tcPr>
          <w:p w14:paraId="66D98FA5" w14:textId="7A13B18B" w:rsidR="00DA6675" w:rsidRPr="003D3F4A" w:rsidRDefault="00DA6675" w:rsidP="00DA6675">
            <w:pPr>
              <w:pStyle w:val="ListParagraph"/>
              <w:numPr>
                <w:ilvl w:val="0"/>
                <w:numId w:val="14"/>
              </w:numPr>
              <w:rPr>
                <w:rFonts w:ascii="Calibri" w:hAnsi="Calibri" w:cs="Calibri"/>
                <w:sz w:val="20"/>
                <w:szCs w:val="20"/>
                <w:lang w:val="fr-FR"/>
              </w:rPr>
            </w:pPr>
            <w:r w:rsidRPr="003D3F4A">
              <w:rPr>
                <w:sz w:val="20"/>
                <w:lang w:val="fr-FR" w:bidi="fr-FR"/>
              </w:rPr>
              <w:t xml:space="preserve">Expliquer comment s’organise la </w:t>
            </w:r>
            <w:r w:rsidR="006F69F1" w:rsidRPr="003D3F4A">
              <w:rPr>
                <w:sz w:val="20"/>
                <w:lang w:val="fr-FR" w:bidi="fr-FR"/>
              </w:rPr>
              <w:t>session</w:t>
            </w:r>
            <w:r w:rsidRPr="003D3F4A">
              <w:rPr>
                <w:sz w:val="20"/>
                <w:lang w:val="fr-FR" w:bidi="fr-FR"/>
              </w:rPr>
              <w:t xml:space="preserve"> C1 du point de vue d’un </w:t>
            </w:r>
            <w:r w:rsidR="006F69F1" w:rsidRPr="003D3F4A">
              <w:rPr>
                <w:sz w:val="20"/>
                <w:lang w:val="fr-FR" w:bidi="fr-FR"/>
              </w:rPr>
              <w:t>facilitateur</w:t>
            </w:r>
            <w:r w:rsidRPr="003D3F4A">
              <w:rPr>
                <w:sz w:val="20"/>
                <w:lang w:val="fr-FR" w:bidi="fr-FR"/>
              </w:rPr>
              <w:t>.</w:t>
            </w:r>
          </w:p>
        </w:tc>
        <w:tc>
          <w:tcPr>
            <w:tcW w:w="1620" w:type="dxa"/>
            <w:vMerge/>
          </w:tcPr>
          <w:p w14:paraId="43688B47" w14:textId="77777777" w:rsidR="00DA6675" w:rsidRPr="003D3F4A" w:rsidRDefault="00DA6675" w:rsidP="00DA6675">
            <w:pPr>
              <w:pStyle w:val="ListParagraph"/>
              <w:ind w:left="0"/>
              <w:rPr>
                <w:rFonts w:cstheme="minorHAnsi"/>
                <w:lang w:val="fr-FR"/>
              </w:rPr>
            </w:pPr>
          </w:p>
        </w:tc>
        <w:tc>
          <w:tcPr>
            <w:tcW w:w="3127" w:type="dxa"/>
            <w:vMerge/>
          </w:tcPr>
          <w:p w14:paraId="1CB3F092" w14:textId="77777777" w:rsidR="00DA6675" w:rsidRPr="003D3F4A" w:rsidRDefault="00DA6675" w:rsidP="00DA6675">
            <w:pPr>
              <w:rPr>
                <w:rFonts w:cstheme="minorHAnsi"/>
                <w:sz w:val="20"/>
                <w:szCs w:val="20"/>
                <w:lang w:val="fr-FR"/>
              </w:rPr>
            </w:pPr>
          </w:p>
        </w:tc>
      </w:tr>
    </w:tbl>
    <w:p w14:paraId="088BDF7E" w14:textId="33AB7DF6" w:rsidR="0096399F" w:rsidRDefault="0096399F" w:rsidP="00FB0BE6">
      <w:pPr>
        <w:spacing w:after="0" w:line="240" w:lineRule="auto"/>
        <w:rPr>
          <w:lang w:val="fr-FR"/>
        </w:rPr>
      </w:pPr>
    </w:p>
    <w:p w14:paraId="56FAF0A2" w14:textId="77777777" w:rsidR="005A4309" w:rsidRPr="003D3F4A" w:rsidRDefault="005A4309" w:rsidP="00FB0BE6">
      <w:pPr>
        <w:spacing w:after="0" w:line="240" w:lineRule="auto"/>
        <w:rPr>
          <w:lang w:val="fr-FR"/>
        </w:rPr>
      </w:pPr>
    </w:p>
    <w:tbl>
      <w:tblPr>
        <w:tblStyle w:val="TableGrid"/>
        <w:tblW w:w="0" w:type="auto"/>
        <w:tblInd w:w="108" w:type="dxa"/>
        <w:tblLayout w:type="fixed"/>
        <w:tblLook w:val="04A0" w:firstRow="1" w:lastRow="0" w:firstColumn="1" w:lastColumn="0" w:noHBand="0" w:noVBand="1"/>
      </w:tblPr>
      <w:tblGrid>
        <w:gridCol w:w="1544"/>
        <w:gridCol w:w="7163"/>
        <w:gridCol w:w="1620"/>
        <w:gridCol w:w="3127"/>
      </w:tblGrid>
      <w:tr w:rsidR="00DA6675" w:rsidRPr="003D3F4A" w14:paraId="18E902BB" w14:textId="77777777" w:rsidTr="66E78A3B">
        <w:trPr>
          <w:trHeight w:val="284"/>
        </w:trPr>
        <w:tc>
          <w:tcPr>
            <w:tcW w:w="1544" w:type="dxa"/>
            <w:shd w:val="clear" w:color="auto" w:fill="D9D9D9" w:themeFill="background1" w:themeFillShade="D9"/>
          </w:tcPr>
          <w:p w14:paraId="7026C908" w14:textId="0BD5EC98" w:rsidR="00DA6675" w:rsidRPr="003D3F4A" w:rsidRDefault="1E373836" w:rsidP="00DA6675">
            <w:pPr>
              <w:rPr>
                <w:b/>
                <w:bCs/>
                <w:lang w:val="fr-FR"/>
              </w:rPr>
            </w:pPr>
            <w:r w:rsidRPr="66E78A3B">
              <w:rPr>
                <w:b/>
                <w:bCs/>
                <w:lang w:val="fr-FR"/>
              </w:rPr>
              <w:lastRenderedPageBreak/>
              <w:t>15 :</w:t>
            </w:r>
            <w:r w:rsidR="2656BBEF" w:rsidRPr="66E78A3B">
              <w:rPr>
                <w:b/>
                <w:bCs/>
                <w:lang w:val="fr-FR"/>
              </w:rPr>
              <w:t>00-</w:t>
            </w:r>
            <w:r w:rsidR="398CC3C6" w:rsidRPr="66E78A3B">
              <w:rPr>
                <w:b/>
                <w:bCs/>
                <w:lang w:val="fr-FR"/>
              </w:rPr>
              <w:t>16 :</w:t>
            </w:r>
            <w:r w:rsidR="2656BBEF" w:rsidRPr="66E78A3B">
              <w:rPr>
                <w:b/>
                <w:bCs/>
                <w:lang w:val="fr-FR"/>
              </w:rPr>
              <w:t>30</w:t>
            </w:r>
          </w:p>
        </w:tc>
        <w:tc>
          <w:tcPr>
            <w:tcW w:w="7163" w:type="dxa"/>
            <w:shd w:val="clear" w:color="auto" w:fill="D9D9D9" w:themeFill="background1" w:themeFillShade="D9"/>
          </w:tcPr>
          <w:p w14:paraId="1AFB3796" w14:textId="687D7EB4" w:rsidR="00DA6675" w:rsidRPr="003D3F4A" w:rsidRDefault="00DA6675" w:rsidP="003D3F4A">
            <w:pPr>
              <w:rPr>
                <w:b/>
                <w:bCs/>
                <w:lang w:val="fr-FR"/>
              </w:rPr>
            </w:pPr>
            <w:r w:rsidRPr="003D3F4A">
              <w:rPr>
                <w:b/>
                <w:lang w:val="fr-FR" w:bidi="fr-FR"/>
              </w:rPr>
              <w:t xml:space="preserve">C2 À l’hôpital de Karan : entretien avec le personnel médical – </w:t>
            </w:r>
            <w:r w:rsidR="003D3F4A">
              <w:rPr>
                <w:b/>
                <w:lang w:val="fr-FR" w:bidi="fr-FR"/>
              </w:rPr>
              <w:t>casquette</w:t>
            </w:r>
            <w:r w:rsidRPr="003D3F4A">
              <w:rPr>
                <w:b/>
                <w:lang w:val="fr-FR" w:bidi="fr-FR"/>
              </w:rPr>
              <w:t xml:space="preserve"> participant</w:t>
            </w:r>
          </w:p>
        </w:tc>
        <w:tc>
          <w:tcPr>
            <w:tcW w:w="1620" w:type="dxa"/>
            <w:shd w:val="clear" w:color="auto" w:fill="D9D9D9" w:themeFill="background1" w:themeFillShade="D9"/>
          </w:tcPr>
          <w:p w14:paraId="32903CC0" w14:textId="54AA00CF" w:rsidR="00DA6675" w:rsidRPr="003D3F4A" w:rsidRDefault="00DA6675" w:rsidP="00DA6675">
            <w:pPr>
              <w:rPr>
                <w:rFonts w:cstheme="minorHAnsi"/>
                <w:b/>
                <w:lang w:val="fr-FR"/>
              </w:rPr>
            </w:pPr>
            <w:r w:rsidRPr="003D3F4A">
              <w:rPr>
                <w:b/>
                <w:lang w:val="fr-FR" w:bidi="fr-FR"/>
              </w:rPr>
              <w:t>Responsable</w:t>
            </w:r>
          </w:p>
        </w:tc>
        <w:tc>
          <w:tcPr>
            <w:tcW w:w="3127" w:type="dxa"/>
            <w:shd w:val="clear" w:color="auto" w:fill="D9D9D9" w:themeFill="background1" w:themeFillShade="D9"/>
          </w:tcPr>
          <w:p w14:paraId="6277619F" w14:textId="776498E2" w:rsidR="00DA6675" w:rsidRPr="003D3F4A" w:rsidRDefault="00DA6675" w:rsidP="00DA6675">
            <w:pPr>
              <w:rPr>
                <w:rFonts w:ascii="Calibri" w:eastAsia="Times New Roman" w:hAnsi="Calibri" w:cs="Calibri"/>
                <w:b/>
                <w:bCs/>
                <w:lang w:val="fr-FR"/>
              </w:rPr>
            </w:pPr>
            <w:r w:rsidRPr="003D3F4A">
              <w:rPr>
                <w:b/>
                <w:lang w:val="fr-FR" w:bidi="fr-FR"/>
              </w:rPr>
              <w:t>Matériel/logistique nécessaire</w:t>
            </w:r>
          </w:p>
        </w:tc>
      </w:tr>
      <w:tr w:rsidR="00DA6675" w:rsidRPr="003D3F4A" w14:paraId="2C376CB8" w14:textId="77777777" w:rsidTr="66E78A3B">
        <w:trPr>
          <w:trHeight w:val="283"/>
        </w:trPr>
        <w:tc>
          <w:tcPr>
            <w:tcW w:w="1544" w:type="dxa"/>
            <w:shd w:val="clear" w:color="auto" w:fill="auto"/>
          </w:tcPr>
          <w:p w14:paraId="07B670D5" w14:textId="77777777" w:rsidR="00DA6675" w:rsidRPr="003D3F4A" w:rsidRDefault="00DA6675" w:rsidP="00DA6675">
            <w:pPr>
              <w:rPr>
                <w:rFonts w:cstheme="minorHAnsi"/>
                <w:b/>
                <w:sz w:val="20"/>
                <w:szCs w:val="20"/>
                <w:lang w:val="fr-FR"/>
              </w:rPr>
            </w:pPr>
            <w:r w:rsidRPr="003D3F4A">
              <w:rPr>
                <w:b/>
                <w:sz w:val="20"/>
                <w:lang w:val="fr-FR" w:bidi="fr-FR"/>
              </w:rPr>
              <w:t>Méthodologie/</w:t>
            </w:r>
          </w:p>
          <w:p w14:paraId="195FA296" w14:textId="7D134E67" w:rsidR="00DA6675" w:rsidRPr="003D3F4A" w:rsidRDefault="00DA6675" w:rsidP="00DA6675">
            <w:pPr>
              <w:rPr>
                <w:rFonts w:cstheme="minorHAnsi"/>
                <w:b/>
                <w:sz w:val="20"/>
                <w:szCs w:val="20"/>
                <w:lang w:val="fr-FR"/>
              </w:rPr>
            </w:pPr>
            <w:r w:rsidRPr="003D3F4A">
              <w:rPr>
                <w:b/>
                <w:sz w:val="20"/>
                <w:lang w:val="fr-FR" w:bidi="fr-FR"/>
              </w:rPr>
              <w:t>Description</w:t>
            </w:r>
          </w:p>
        </w:tc>
        <w:tc>
          <w:tcPr>
            <w:tcW w:w="7163" w:type="dxa"/>
            <w:shd w:val="clear" w:color="auto" w:fill="auto"/>
          </w:tcPr>
          <w:p w14:paraId="51F3AA7A" w14:textId="6A49AD05" w:rsidR="00DA6675" w:rsidRPr="003D3F4A" w:rsidRDefault="00DA6675" w:rsidP="00DA6675">
            <w:pPr>
              <w:pStyle w:val="ListParagraph"/>
              <w:numPr>
                <w:ilvl w:val="0"/>
                <w:numId w:val="32"/>
              </w:numPr>
              <w:rPr>
                <w:sz w:val="20"/>
                <w:szCs w:val="20"/>
                <w:lang w:val="fr-FR"/>
              </w:rPr>
            </w:pPr>
            <w:r w:rsidRPr="003D3F4A">
              <w:rPr>
                <w:sz w:val="20"/>
                <w:lang w:val="fr-FR" w:bidi="fr-FR"/>
              </w:rPr>
              <w:t xml:space="preserve">Distribuer les consignes de la </w:t>
            </w:r>
            <w:r w:rsidR="006F69F1" w:rsidRPr="003D3F4A">
              <w:rPr>
                <w:sz w:val="20"/>
                <w:lang w:val="fr-FR" w:bidi="fr-FR"/>
              </w:rPr>
              <w:t>session</w:t>
            </w:r>
            <w:r w:rsidRPr="003D3F4A">
              <w:rPr>
                <w:sz w:val="20"/>
                <w:lang w:val="fr-FR" w:bidi="fr-FR"/>
              </w:rPr>
              <w:t xml:space="preserve"> et les annexes.</w:t>
            </w:r>
          </w:p>
          <w:p w14:paraId="0BDFFCAA" w14:textId="64F8C82B" w:rsidR="00DA6675" w:rsidRPr="003D3F4A" w:rsidRDefault="00DA6675" w:rsidP="00DA6675">
            <w:pPr>
              <w:pStyle w:val="ListParagraph"/>
              <w:numPr>
                <w:ilvl w:val="0"/>
                <w:numId w:val="32"/>
              </w:numPr>
              <w:rPr>
                <w:sz w:val="20"/>
                <w:szCs w:val="20"/>
                <w:lang w:val="fr-FR"/>
              </w:rPr>
            </w:pPr>
            <w:r w:rsidRPr="003D3F4A">
              <w:rPr>
                <w:sz w:val="20"/>
                <w:lang w:val="fr-FR" w:bidi="fr-FR"/>
              </w:rPr>
              <w:t xml:space="preserve">Lire les principales informations concernant cette </w:t>
            </w:r>
            <w:r w:rsidR="006F69F1" w:rsidRPr="003D3F4A">
              <w:rPr>
                <w:sz w:val="20"/>
                <w:lang w:val="fr-FR" w:bidi="fr-FR"/>
              </w:rPr>
              <w:t>session</w:t>
            </w:r>
            <w:r w:rsidRPr="003D3F4A">
              <w:rPr>
                <w:sz w:val="20"/>
                <w:lang w:val="fr-FR" w:bidi="fr-FR"/>
              </w:rPr>
              <w:t xml:space="preserve"> à voix haute avec les participants.</w:t>
            </w:r>
          </w:p>
          <w:p w14:paraId="2AECC047" w14:textId="7B760E0F" w:rsidR="00DA6675" w:rsidRPr="003D3F4A" w:rsidRDefault="00DA6675" w:rsidP="00DA6675">
            <w:pPr>
              <w:pStyle w:val="ListParagraph"/>
              <w:numPr>
                <w:ilvl w:val="0"/>
                <w:numId w:val="32"/>
              </w:numPr>
              <w:rPr>
                <w:sz w:val="20"/>
                <w:szCs w:val="20"/>
                <w:lang w:val="fr-FR"/>
              </w:rPr>
            </w:pPr>
            <w:r w:rsidRPr="003D3F4A">
              <w:rPr>
                <w:sz w:val="20"/>
                <w:lang w:val="fr-FR" w:bidi="fr-FR"/>
              </w:rPr>
              <w:t xml:space="preserve">Expliquer les réalisations attendues pour cette </w:t>
            </w:r>
            <w:r w:rsidR="006F69F1" w:rsidRPr="003D3F4A">
              <w:rPr>
                <w:sz w:val="20"/>
                <w:lang w:val="fr-FR" w:bidi="fr-FR"/>
              </w:rPr>
              <w:t>session</w:t>
            </w:r>
            <w:r w:rsidRPr="003D3F4A">
              <w:rPr>
                <w:sz w:val="20"/>
                <w:lang w:val="fr-FR" w:bidi="fr-FR"/>
              </w:rPr>
              <w:t xml:space="preserve"> et la manière dont les équipes sont censées les présenter.</w:t>
            </w:r>
          </w:p>
          <w:p w14:paraId="57993850" w14:textId="77777777" w:rsidR="00DA6675" w:rsidRPr="003D3F4A" w:rsidRDefault="00DA6675" w:rsidP="00DA6675">
            <w:pPr>
              <w:pStyle w:val="ListParagraph"/>
              <w:numPr>
                <w:ilvl w:val="0"/>
                <w:numId w:val="32"/>
              </w:numPr>
              <w:rPr>
                <w:sz w:val="20"/>
                <w:szCs w:val="20"/>
                <w:lang w:val="fr-FR"/>
              </w:rPr>
            </w:pPr>
            <w:r w:rsidRPr="003D3F4A">
              <w:rPr>
                <w:sz w:val="20"/>
                <w:lang w:val="fr-FR" w:bidi="fr-FR"/>
              </w:rPr>
              <w:t>S’assurer que tout le monde a bien compris ce qu’il devait faire.</w:t>
            </w:r>
          </w:p>
          <w:p w14:paraId="2C122AB5" w14:textId="3C10E500" w:rsidR="00DA6675" w:rsidRPr="003D3F4A" w:rsidRDefault="00DA6675" w:rsidP="00DA6675">
            <w:pPr>
              <w:pStyle w:val="ListParagraph"/>
              <w:numPr>
                <w:ilvl w:val="0"/>
                <w:numId w:val="32"/>
              </w:numPr>
              <w:rPr>
                <w:sz w:val="20"/>
                <w:szCs w:val="20"/>
                <w:lang w:val="fr-FR"/>
              </w:rPr>
            </w:pPr>
            <w:r w:rsidRPr="003D3F4A">
              <w:rPr>
                <w:sz w:val="20"/>
                <w:lang w:val="fr-FR" w:bidi="fr-FR"/>
              </w:rPr>
              <w:t xml:space="preserve">Indiquer la durée de la </w:t>
            </w:r>
            <w:r w:rsidR="006F69F1" w:rsidRPr="003D3F4A">
              <w:rPr>
                <w:sz w:val="20"/>
                <w:lang w:val="fr-FR" w:bidi="fr-FR"/>
              </w:rPr>
              <w:t>session</w:t>
            </w:r>
            <w:r w:rsidRPr="003D3F4A">
              <w:rPr>
                <w:sz w:val="20"/>
                <w:lang w:val="fr-FR" w:bidi="fr-FR"/>
              </w:rPr>
              <w:t xml:space="preserve"> ainsi que son déroulement.</w:t>
            </w:r>
          </w:p>
          <w:p w14:paraId="4FFD2CD5" w14:textId="77777777" w:rsidR="00DA6675" w:rsidRPr="003D3F4A" w:rsidRDefault="00DA6675" w:rsidP="00DA6675">
            <w:pPr>
              <w:pStyle w:val="ListParagraph"/>
              <w:numPr>
                <w:ilvl w:val="0"/>
                <w:numId w:val="32"/>
              </w:numPr>
              <w:rPr>
                <w:sz w:val="20"/>
                <w:szCs w:val="20"/>
                <w:lang w:val="fr-FR"/>
              </w:rPr>
            </w:pPr>
            <w:r w:rsidRPr="003D3F4A">
              <w:rPr>
                <w:sz w:val="20"/>
                <w:lang w:val="fr-FR" w:bidi="fr-FR"/>
              </w:rPr>
              <w:t>Les coaches accompagnent leur équipe lors de chaque entretien et assurent la gestion du temps, les équipes passent à tour de rôle suivant le programme détaillé de l’exercice pratique.</w:t>
            </w:r>
          </w:p>
          <w:p w14:paraId="7C6CCE0E" w14:textId="3EADC15E" w:rsidR="00DA6675" w:rsidRPr="003D3F4A" w:rsidRDefault="00DA6675" w:rsidP="00DA6675">
            <w:pPr>
              <w:pStyle w:val="ListParagraph"/>
              <w:numPr>
                <w:ilvl w:val="0"/>
                <w:numId w:val="32"/>
              </w:numPr>
              <w:rPr>
                <w:sz w:val="20"/>
                <w:szCs w:val="20"/>
                <w:lang w:val="fr-FR"/>
              </w:rPr>
            </w:pPr>
            <w:r w:rsidRPr="003D3F4A">
              <w:rPr>
                <w:sz w:val="20"/>
                <w:lang w:val="fr-FR" w:bidi="fr-FR"/>
              </w:rPr>
              <w:t>Les équipes retournent en salle plénière pour produire les réalisations.</w:t>
            </w:r>
          </w:p>
        </w:tc>
        <w:tc>
          <w:tcPr>
            <w:tcW w:w="1620" w:type="dxa"/>
            <w:vMerge w:val="restart"/>
            <w:shd w:val="clear" w:color="auto" w:fill="auto"/>
          </w:tcPr>
          <w:p w14:paraId="7529E77E" w14:textId="77777777" w:rsidR="00DA6675" w:rsidRPr="003D3F4A" w:rsidRDefault="00DA6675" w:rsidP="00DA6675">
            <w:pPr>
              <w:pStyle w:val="ListParagraph"/>
              <w:ind w:left="0"/>
              <w:rPr>
                <w:rFonts w:cstheme="minorHAnsi"/>
                <w:lang w:val="fr-FR"/>
              </w:rPr>
            </w:pPr>
          </w:p>
        </w:tc>
        <w:tc>
          <w:tcPr>
            <w:tcW w:w="3127" w:type="dxa"/>
            <w:vMerge w:val="restart"/>
            <w:shd w:val="clear" w:color="auto" w:fill="auto"/>
          </w:tcPr>
          <w:p w14:paraId="7708EB4A" w14:textId="26CC02FB" w:rsidR="00DA6675" w:rsidRPr="0002004E" w:rsidRDefault="00DA6675" w:rsidP="00DA6675">
            <w:pPr>
              <w:pStyle w:val="ListParagraph"/>
              <w:numPr>
                <w:ilvl w:val="0"/>
                <w:numId w:val="5"/>
              </w:numPr>
              <w:rPr>
                <w:sz w:val="20"/>
                <w:szCs w:val="20"/>
              </w:rPr>
            </w:pPr>
            <w:r w:rsidRPr="0002004E">
              <w:rPr>
                <w:rFonts w:ascii="Calibri" w:hAnsi="Calibri" w:cs="Lucida Grande"/>
                <w:sz w:val="20"/>
                <w:szCs w:val="20"/>
              </w:rPr>
              <w:t>PPT _RRT_TOT_module_3_V1_Jan_2023_fr, session C2</w:t>
            </w:r>
          </w:p>
        </w:tc>
      </w:tr>
      <w:tr w:rsidR="00DA6675" w:rsidRPr="0002004E" w14:paraId="13B372CF" w14:textId="77777777" w:rsidTr="66E78A3B">
        <w:trPr>
          <w:trHeight w:val="964"/>
        </w:trPr>
        <w:tc>
          <w:tcPr>
            <w:tcW w:w="1544" w:type="dxa"/>
            <w:shd w:val="clear" w:color="auto" w:fill="auto"/>
          </w:tcPr>
          <w:p w14:paraId="6552ABFA" w14:textId="713C6D9F" w:rsidR="00DA6675" w:rsidRPr="003D3F4A" w:rsidRDefault="00DA6675" w:rsidP="00DA6675">
            <w:pPr>
              <w:rPr>
                <w:rFonts w:cstheme="minorHAnsi"/>
                <w:b/>
                <w:sz w:val="20"/>
                <w:szCs w:val="20"/>
                <w:lang w:val="fr-FR"/>
              </w:rPr>
            </w:pPr>
            <w:r w:rsidRPr="003D3F4A">
              <w:rPr>
                <w:b/>
                <w:sz w:val="20"/>
                <w:lang w:val="fr-FR" w:bidi="fr-FR"/>
              </w:rPr>
              <w:t>Objectifs d’apprentissage</w:t>
            </w:r>
          </w:p>
        </w:tc>
        <w:tc>
          <w:tcPr>
            <w:tcW w:w="7163" w:type="dxa"/>
            <w:shd w:val="clear" w:color="auto" w:fill="auto"/>
          </w:tcPr>
          <w:p w14:paraId="2F9C8D8F" w14:textId="53E43177" w:rsidR="00DA6675" w:rsidRPr="003D3F4A" w:rsidRDefault="00DA6675" w:rsidP="00DA6675">
            <w:pPr>
              <w:pStyle w:val="ListParagraph"/>
              <w:numPr>
                <w:ilvl w:val="0"/>
                <w:numId w:val="14"/>
              </w:numPr>
              <w:rPr>
                <w:rFonts w:ascii="Calibri" w:hAnsi="Calibri" w:cs="Calibri"/>
                <w:b/>
                <w:bCs/>
                <w:sz w:val="20"/>
                <w:szCs w:val="20"/>
                <w:lang w:val="fr-FR"/>
              </w:rPr>
            </w:pPr>
            <w:r w:rsidRPr="003D3F4A">
              <w:rPr>
                <w:sz w:val="20"/>
                <w:lang w:val="fr-FR" w:bidi="fr-FR"/>
              </w:rPr>
              <w:t xml:space="preserve">Suivre la </w:t>
            </w:r>
            <w:r w:rsidR="006F69F1" w:rsidRPr="003D3F4A">
              <w:rPr>
                <w:sz w:val="20"/>
                <w:lang w:val="fr-FR" w:bidi="fr-FR"/>
              </w:rPr>
              <w:t>session</w:t>
            </w:r>
            <w:r w:rsidRPr="003D3F4A">
              <w:rPr>
                <w:sz w:val="20"/>
                <w:lang w:val="fr-FR" w:bidi="fr-FR"/>
              </w:rPr>
              <w:t> C2 du point de vue d’un participant.</w:t>
            </w:r>
          </w:p>
        </w:tc>
        <w:tc>
          <w:tcPr>
            <w:tcW w:w="1620" w:type="dxa"/>
            <w:vMerge/>
          </w:tcPr>
          <w:p w14:paraId="23EF6478" w14:textId="77777777" w:rsidR="00DA6675" w:rsidRPr="003D3F4A" w:rsidRDefault="00DA6675" w:rsidP="00DA6675">
            <w:pPr>
              <w:pStyle w:val="ListParagraph"/>
              <w:ind w:left="0"/>
              <w:rPr>
                <w:rFonts w:cstheme="minorHAnsi"/>
                <w:lang w:val="fr-FR"/>
              </w:rPr>
            </w:pPr>
          </w:p>
        </w:tc>
        <w:tc>
          <w:tcPr>
            <w:tcW w:w="3127" w:type="dxa"/>
            <w:vMerge/>
          </w:tcPr>
          <w:p w14:paraId="31EE07F1" w14:textId="77777777" w:rsidR="00DA6675" w:rsidRPr="003D3F4A" w:rsidRDefault="00DA6675" w:rsidP="00DA6675">
            <w:pPr>
              <w:rPr>
                <w:rFonts w:cstheme="minorHAnsi"/>
                <w:sz w:val="20"/>
                <w:szCs w:val="20"/>
                <w:lang w:val="fr-FR"/>
              </w:rPr>
            </w:pPr>
          </w:p>
        </w:tc>
      </w:tr>
    </w:tbl>
    <w:p w14:paraId="71BF3AD0" w14:textId="77777777" w:rsidR="003A28C5" w:rsidRPr="003D3F4A" w:rsidRDefault="003A28C5" w:rsidP="00C33FBA">
      <w:pPr>
        <w:spacing w:after="0" w:line="240" w:lineRule="auto"/>
        <w:rPr>
          <w:lang w:val="fr-FR"/>
        </w:rPr>
      </w:pPr>
    </w:p>
    <w:tbl>
      <w:tblPr>
        <w:tblStyle w:val="TableGrid"/>
        <w:tblW w:w="0" w:type="auto"/>
        <w:tblInd w:w="108" w:type="dxa"/>
        <w:tblLayout w:type="fixed"/>
        <w:tblLook w:val="04A0" w:firstRow="1" w:lastRow="0" w:firstColumn="1" w:lastColumn="0" w:noHBand="0" w:noVBand="1"/>
      </w:tblPr>
      <w:tblGrid>
        <w:gridCol w:w="1588"/>
        <w:gridCol w:w="7119"/>
        <w:gridCol w:w="1620"/>
        <w:gridCol w:w="3127"/>
      </w:tblGrid>
      <w:tr w:rsidR="00DA6675" w:rsidRPr="003D3F4A" w14:paraId="2DB618AB" w14:textId="77777777" w:rsidTr="00DA6675">
        <w:trPr>
          <w:trHeight w:val="284"/>
        </w:trPr>
        <w:tc>
          <w:tcPr>
            <w:tcW w:w="1588" w:type="dxa"/>
            <w:shd w:val="clear" w:color="auto" w:fill="D9D9D9" w:themeFill="background1" w:themeFillShade="D9"/>
          </w:tcPr>
          <w:p w14:paraId="29511411" w14:textId="3B9F3B88" w:rsidR="00DA6675" w:rsidRPr="003D3F4A" w:rsidRDefault="00DA6675" w:rsidP="00DA6675">
            <w:pPr>
              <w:rPr>
                <w:b/>
                <w:bCs/>
                <w:lang w:val="fr-FR"/>
              </w:rPr>
            </w:pPr>
            <w:r w:rsidRPr="003D3F4A">
              <w:rPr>
                <w:b/>
                <w:bCs/>
                <w:lang w:val="fr-FR"/>
              </w:rPr>
              <w:t>16:30-17:00</w:t>
            </w:r>
          </w:p>
        </w:tc>
        <w:tc>
          <w:tcPr>
            <w:tcW w:w="7119" w:type="dxa"/>
            <w:shd w:val="clear" w:color="auto" w:fill="D9D9D9" w:themeFill="background1" w:themeFillShade="D9"/>
          </w:tcPr>
          <w:p w14:paraId="267BA239" w14:textId="3E850A19" w:rsidR="00DA6675" w:rsidRPr="003D3F4A" w:rsidRDefault="00DA6675" w:rsidP="00DA6675">
            <w:pPr>
              <w:rPr>
                <w:rFonts w:cstheme="minorHAnsi"/>
                <w:b/>
                <w:lang w:val="fr-FR"/>
              </w:rPr>
            </w:pPr>
            <w:r w:rsidRPr="003D3F4A">
              <w:rPr>
                <w:rFonts w:cstheme="minorHAnsi"/>
                <w:b/>
                <w:lang w:val="fr-FR"/>
              </w:rPr>
              <w:t>C2 débriefing– Casquette participant</w:t>
            </w:r>
          </w:p>
        </w:tc>
        <w:tc>
          <w:tcPr>
            <w:tcW w:w="1620" w:type="dxa"/>
            <w:shd w:val="clear" w:color="auto" w:fill="D9D9D9" w:themeFill="background1" w:themeFillShade="D9"/>
          </w:tcPr>
          <w:p w14:paraId="700B3A92" w14:textId="1E950567" w:rsidR="00DA6675" w:rsidRPr="003D3F4A" w:rsidRDefault="00DA6675" w:rsidP="00DA6675">
            <w:pPr>
              <w:rPr>
                <w:rFonts w:cstheme="minorHAnsi"/>
                <w:b/>
                <w:lang w:val="fr-FR"/>
              </w:rPr>
            </w:pPr>
            <w:r w:rsidRPr="003D3F4A">
              <w:rPr>
                <w:b/>
                <w:lang w:val="fr-FR" w:bidi="fr-FR"/>
              </w:rPr>
              <w:t>Responsable</w:t>
            </w:r>
          </w:p>
        </w:tc>
        <w:tc>
          <w:tcPr>
            <w:tcW w:w="3127" w:type="dxa"/>
            <w:shd w:val="clear" w:color="auto" w:fill="D9D9D9" w:themeFill="background1" w:themeFillShade="D9"/>
          </w:tcPr>
          <w:p w14:paraId="79D2F962" w14:textId="63C0CE63" w:rsidR="00DA6675" w:rsidRPr="003D3F4A" w:rsidRDefault="00DA6675" w:rsidP="00DA6675">
            <w:pPr>
              <w:rPr>
                <w:rFonts w:ascii="Calibri" w:eastAsia="Times New Roman" w:hAnsi="Calibri" w:cs="Calibri"/>
                <w:b/>
                <w:bCs/>
                <w:lang w:val="fr-FR"/>
              </w:rPr>
            </w:pPr>
            <w:r w:rsidRPr="003D3F4A">
              <w:rPr>
                <w:b/>
                <w:lang w:val="fr-FR" w:bidi="fr-FR"/>
              </w:rPr>
              <w:t>Matériel/logistique nécessaire</w:t>
            </w:r>
          </w:p>
        </w:tc>
      </w:tr>
      <w:tr w:rsidR="00DA6675" w:rsidRPr="003D3F4A" w14:paraId="7F54F01E" w14:textId="77777777" w:rsidTr="00DA6675">
        <w:trPr>
          <w:trHeight w:val="283"/>
        </w:trPr>
        <w:tc>
          <w:tcPr>
            <w:tcW w:w="1588" w:type="dxa"/>
            <w:shd w:val="clear" w:color="auto" w:fill="auto"/>
          </w:tcPr>
          <w:p w14:paraId="0EBB201E" w14:textId="77777777" w:rsidR="00DA6675" w:rsidRPr="003D3F4A" w:rsidRDefault="00DA6675" w:rsidP="00DA6675">
            <w:pPr>
              <w:rPr>
                <w:rFonts w:cstheme="minorHAnsi"/>
                <w:b/>
                <w:sz w:val="20"/>
                <w:szCs w:val="20"/>
                <w:lang w:val="fr-FR"/>
              </w:rPr>
            </w:pPr>
            <w:r w:rsidRPr="003D3F4A">
              <w:rPr>
                <w:b/>
                <w:sz w:val="20"/>
                <w:lang w:val="fr-FR" w:bidi="fr-FR"/>
              </w:rPr>
              <w:t>Méthodologie/</w:t>
            </w:r>
          </w:p>
          <w:p w14:paraId="66296632" w14:textId="3BCBDDEA" w:rsidR="00DA6675" w:rsidRPr="003D3F4A" w:rsidRDefault="00DA6675" w:rsidP="00DA6675">
            <w:pPr>
              <w:rPr>
                <w:rFonts w:cstheme="minorHAnsi"/>
                <w:b/>
                <w:sz w:val="20"/>
                <w:szCs w:val="20"/>
                <w:lang w:val="fr-FR"/>
              </w:rPr>
            </w:pPr>
            <w:r w:rsidRPr="003D3F4A">
              <w:rPr>
                <w:b/>
                <w:sz w:val="20"/>
                <w:lang w:val="fr-FR" w:bidi="fr-FR"/>
              </w:rPr>
              <w:t>Description</w:t>
            </w:r>
          </w:p>
        </w:tc>
        <w:tc>
          <w:tcPr>
            <w:tcW w:w="7119" w:type="dxa"/>
            <w:shd w:val="clear" w:color="auto" w:fill="auto"/>
          </w:tcPr>
          <w:p w14:paraId="6F294D69" w14:textId="77777777" w:rsidR="00DA6675" w:rsidRPr="003D3F4A" w:rsidRDefault="00DA6675" w:rsidP="00DA6675">
            <w:pPr>
              <w:pStyle w:val="ListParagraph"/>
              <w:numPr>
                <w:ilvl w:val="0"/>
                <w:numId w:val="30"/>
              </w:numPr>
              <w:rPr>
                <w:sz w:val="20"/>
                <w:szCs w:val="20"/>
                <w:lang w:val="fr-FR"/>
              </w:rPr>
            </w:pPr>
            <w:r w:rsidRPr="003D3F4A">
              <w:rPr>
                <w:sz w:val="20"/>
                <w:lang w:val="fr-FR" w:bidi="fr-FR"/>
              </w:rPr>
              <w:t>Demander à une équipe de présenter une réalisation et aux autres de compléter et/ou de commenter.</w:t>
            </w:r>
          </w:p>
          <w:p w14:paraId="1E8B96B4" w14:textId="379FF589" w:rsidR="00DA6675" w:rsidRPr="003D3F4A" w:rsidRDefault="00DA6675" w:rsidP="00DA6675">
            <w:pPr>
              <w:pStyle w:val="ListParagraph"/>
              <w:numPr>
                <w:ilvl w:val="0"/>
                <w:numId w:val="30"/>
              </w:numPr>
              <w:rPr>
                <w:sz w:val="20"/>
                <w:szCs w:val="20"/>
                <w:lang w:val="fr-FR"/>
              </w:rPr>
            </w:pPr>
            <w:r w:rsidRPr="003D3F4A">
              <w:rPr>
                <w:sz w:val="20"/>
                <w:lang w:val="fr-FR" w:bidi="fr-FR"/>
              </w:rPr>
              <w:t xml:space="preserve">Présenter les diapositives de </w:t>
            </w:r>
            <w:r w:rsidR="006F69F1" w:rsidRPr="003D3F4A">
              <w:rPr>
                <w:sz w:val="20"/>
                <w:lang w:val="fr-FR" w:bidi="fr-FR"/>
              </w:rPr>
              <w:t>débriefing</w:t>
            </w:r>
            <w:r w:rsidRPr="003D3F4A">
              <w:rPr>
                <w:sz w:val="20"/>
                <w:lang w:val="fr-FR" w:bidi="fr-FR"/>
              </w:rPr>
              <w:t>.</w:t>
            </w:r>
          </w:p>
          <w:p w14:paraId="493153B9" w14:textId="6C213E0C" w:rsidR="00DA6675" w:rsidRPr="003D3F4A" w:rsidRDefault="00DA6675" w:rsidP="00DA6675">
            <w:pPr>
              <w:pStyle w:val="ListParagraph"/>
              <w:numPr>
                <w:ilvl w:val="0"/>
                <w:numId w:val="30"/>
              </w:numPr>
              <w:rPr>
                <w:sz w:val="20"/>
                <w:szCs w:val="20"/>
                <w:lang w:val="fr-FR"/>
              </w:rPr>
            </w:pPr>
            <w:r w:rsidRPr="003D3F4A">
              <w:rPr>
                <w:sz w:val="20"/>
                <w:lang w:val="fr-FR" w:bidi="fr-FR"/>
              </w:rPr>
              <w:t>Répondre aux questions, le cas échéant.</w:t>
            </w:r>
          </w:p>
        </w:tc>
        <w:tc>
          <w:tcPr>
            <w:tcW w:w="1620" w:type="dxa"/>
            <w:vMerge w:val="restart"/>
            <w:shd w:val="clear" w:color="auto" w:fill="auto"/>
          </w:tcPr>
          <w:p w14:paraId="0465CCA2" w14:textId="77777777" w:rsidR="00DA6675" w:rsidRPr="003D3F4A" w:rsidRDefault="00DA6675" w:rsidP="00DA6675">
            <w:pPr>
              <w:pStyle w:val="ListParagraph"/>
              <w:ind w:left="0"/>
              <w:rPr>
                <w:rFonts w:cstheme="minorHAnsi"/>
                <w:lang w:val="fr-FR"/>
              </w:rPr>
            </w:pPr>
          </w:p>
        </w:tc>
        <w:tc>
          <w:tcPr>
            <w:tcW w:w="3127" w:type="dxa"/>
            <w:vMerge w:val="restart"/>
            <w:shd w:val="clear" w:color="auto" w:fill="auto"/>
          </w:tcPr>
          <w:p w14:paraId="50680FF5" w14:textId="09BFA65F" w:rsidR="00DA6675" w:rsidRPr="0002004E" w:rsidRDefault="00DA6675" w:rsidP="00DA6675">
            <w:pPr>
              <w:pStyle w:val="ListParagraph"/>
              <w:numPr>
                <w:ilvl w:val="0"/>
                <w:numId w:val="5"/>
              </w:numPr>
              <w:rPr>
                <w:sz w:val="20"/>
                <w:szCs w:val="20"/>
              </w:rPr>
            </w:pPr>
            <w:r w:rsidRPr="0002004E">
              <w:rPr>
                <w:rFonts w:ascii="Calibri" w:hAnsi="Calibri" w:cs="Lucida Grande"/>
                <w:sz w:val="20"/>
                <w:szCs w:val="20"/>
              </w:rPr>
              <w:t>PPT _RRT_TOT_module_3_V1_Jan_2023_fr, session C2</w:t>
            </w:r>
          </w:p>
          <w:p w14:paraId="4339112E" w14:textId="77777777" w:rsidR="00DA6675" w:rsidRPr="0002004E" w:rsidRDefault="00DA6675" w:rsidP="00DA6675">
            <w:pPr>
              <w:pStyle w:val="ListParagraph"/>
              <w:ind w:left="360"/>
              <w:rPr>
                <w:rFonts w:cstheme="minorHAnsi"/>
                <w:sz w:val="20"/>
                <w:szCs w:val="20"/>
              </w:rPr>
            </w:pPr>
          </w:p>
        </w:tc>
      </w:tr>
      <w:tr w:rsidR="00DA6675" w:rsidRPr="0002004E" w14:paraId="34BC3DED" w14:textId="77777777" w:rsidTr="00DA6675">
        <w:trPr>
          <w:trHeight w:val="402"/>
        </w:trPr>
        <w:tc>
          <w:tcPr>
            <w:tcW w:w="1588" w:type="dxa"/>
            <w:shd w:val="clear" w:color="auto" w:fill="auto"/>
          </w:tcPr>
          <w:p w14:paraId="788CAA01" w14:textId="5090FF56" w:rsidR="00DA6675" w:rsidRPr="003D3F4A" w:rsidRDefault="00DA6675" w:rsidP="00DA6675">
            <w:pPr>
              <w:rPr>
                <w:rFonts w:cstheme="minorHAnsi"/>
                <w:b/>
                <w:sz w:val="20"/>
                <w:szCs w:val="20"/>
                <w:lang w:val="fr-FR"/>
              </w:rPr>
            </w:pPr>
            <w:r w:rsidRPr="003D3F4A">
              <w:rPr>
                <w:b/>
                <w:sz w:val="20"/>
                <w:lang w:val="fr-FR" w:bidi="fr-FR"/>
              </w:rPr>
              <w:t>Objectifs d’apprentissage</w:t>
            </w:r>
          </w:p>
        </w:tc>
        <w:tc>
          <w:tcPr>
            <w:tcW w:w="7119" w:type="dxa"/>
            <w:shd w:val="clear" w:color="auto" w:fill="auto"/>
          </w:tcPr>
          <w:p w14:paraId="4762D2FC" w14:textId="79063925" w:rsidR="00DA6675" w:rsidRPr="003D3F4A" w:rsidRDefault="00DA6675" w:rsidP="00DA6675">
            <w:pPr>
              <w:pStyle w:val="ListParagraph"/>
              <w:numPr>
                <w:ilvl w:val="0"/>
                <w:numId w:val="14"/>
              </w:numPr>
              <w:rPr>
                <w:rFonts w:ascii="Calibri" w:hAnsi="Calibri" w:cs="Calibri"/>
                <w:sz w:val="20"/>
                <w:szCs w:val="20"/>
                <w:lang w:val="fr-FR"/>
              </w:rPr>
            </w:pPr>
            <w:r w:rsidRPr="003D3F4A">
              <w:rPr>
                <w:sz w:val="20"/>
                <w:lang w:val="fr-FR" w:bidi="fr-FR"/>
              </w:rPr>
              <w:t xml:space="preserve">Faire le </w:t>
            </w:r>
            <w:r w:rsidR="006F69F1" w:rsidRPr="003D3F4A">
              <w:rPr>
                <w:sz w:val="20"/>
                <w:lang w:val="fr-FR" w:bidi="fr-FR"/>
              </w:rPr>
              <w:t>débriefing</w:t>
            </w:r>
            <w:r w:rsidRPr="003D3F4A">
              <w:rPr>
                <w:sz w:val="20"/>
                <w:lang w:val="fr-FR" w:bidi="fr-FR"/>
              </w:rPr>
              <w:t xml:space="preserve"> de la </w:t>
            </w:r>
            <w:r w:rsidR="006F69F1" w:rsidRPr="003D3F4A">
              <w:rPr>
                <w:sz w:val="20"/>
                <w:lang w:val="fr-FR" w:bidi="fr-FR"/>
              </w:rPr>
              <w:t>session</w:t>
            </w:r>
            <w:r w:rsidRPr="003D3F4A">
              <w:rPr>
                <w:sz w:val="20"/>
                <w:lang w:val="fr-FR" w:bidi="fr-FR"/>
              </w:rPr>
              <w:t> C2 du point de vue d’un participant.</w:t>
            </w:r>
          </w:p>
        </w:tc>
        <w:tc>
          <w:tcPr>
            <w:tcW w:w="1620" w:type="dxa"/>
            <w:vMerge/>
          </w:tcPr>
          <w:p w14:paraId="3544F9AB" w14:textId="77777777" w:rsidR="00DA6675" w:rsidRPr="003D3F4A" w:rsidRDefault="00DA6675" w:rsidP="00DA6675">
            <w:pPr>
              <w:pStyle w:val="ListParagraph"/>
              <w:ind w:left="0"/>
              <w:rPr>
                <w:rFonts w:cstheme="minorHAnsi"/>
                <w:lang w:val="fr-FR"/>
              </w:rPr>
            </w:pPr>
          </w:p>
        </w:tc>
        <w:tc>
          <w:tcPr>
            <w:tcW w:w="3127" w:type="dxa"/>
            <w:vMerge/>
          </w:tcPr>
          <w:p w14:paraId="322AF315" w14:textId="77777777" w:rsidR="00DA6675" w:rsidRPr="003D3F4A" w:rsidRDefault="00DA6675" w:rsidP="00DA6675">
            <w:pPr>
              <w:rPr>
                <w:rFonts w:cstheme="minorHAnsi"/>
                <w:sz w:val="20"/>
                <w:szCs w:val="20"/>
                <w:lang w:val="fr-FR"/>
              </w:rPr>
            </w:pPr>
          </w:p>
        </w:tc>
      </w:tr>
    </w:tbl>
    <w:p w14:paraId="755A793F" w14:textId="77777777" w:rsidR="00D20779" w:rsidRPr="003D3F4A" w:rsidRDefault="00D20779" w:rsidP="00C33FBA">
      <w:pPr>
        <w:spacing w:after="0" w:line="240" w:lineRule="auto"/>
        <w:rPr>
          <w:lang w:val="fr-FR"/>
        </w:rPr>
      </w:pPr>
    </w:p>
    <w:tbl>
      <w:tblPr>
        <w:tblStyle w:val="TableGrid"/>
        <w:tblW w:w="13454" w:type="dxa"/>
        <w:tblInd w:w="108" w:type="dxa"/>
        <w:tblLayout w:type="fixed"/>
        <w:tblLook w:val="04A0" w:firstRow="1" w:lastRow="0" w:firstColumn="1" w:lastColumn="0" w:noHBand="0" w:noVBand="1"/>
      </w:tblPr>
      <w:tblGrid>
        <w:gridCol w:w="1620"/>
        <w:gridCol w:w="7087"/>
        <w:gridCol w:w="1620"/>
        <w:gridCol w:w="3127"/>
      </w:tblGrid>
      <w:tr w:rsidR="00DA6675" w:rsidRPr="003D3F4A" w14:paraId="5F66C3D4" w14:textId="77777777" w:rsidTr="66E78A3B">
        <w:trPr>
          <w:trHeight w:val="284"/>
        </w:trPr>
        <w:tc>
          <w:tcPr>
            <w:tcW w:w="1620" w:type="dxa"/>
            <w:shd w:val="clear" w:color="auto" w:fill="D9D9D9" w:themeFill="background1" w:themeFillShade="D9"/>
          </w:tcPr>
          <w:p w14:paraId="786FB821" w14:textId="40D66529" w:rsidR="00DA6675" w:rsidRPr="003D3F4A" w:rsidRDefault="46D0FBF5" w:rsidP="00DA6675">
            <w:pPr>
              <w:rPr>
                <w:b/>
                <w:bCs/>
                <w:lang w:val="fr-FR"/>
              </w:rPr>
            </w:pPr>
            <w:r w:rsidRPr="66E78A3B">
              <w:rPr>
                <w:b/>
                <w:bCs/>
                <w:lang w:val="fr-FR"/>
              </w:rPr>
              <w:t>17 :</w:t>
            </w:r>
            <w:r w:rsidR="2656BBEF" w:rsidRPr="66E78A3B">
              <w:rPr>
                <w:b/>
                <w:bCs/>
                <w:lang w:val="fr-FR"/>
              </w:rPr>
              <w:t>00-</w:t>
            </w:r>
            <w:r w:rsidR="528D0529" w:rsidRPr="66E78A3B">
              <w:rPr>
                <w:b/>
                <w:bCs/>
                <w:lang w:val="fr-FR"/>
              </w:rPr>
              <w:t>17 :</w:t>
            </w:r>
            <w:r w:rsidR="2656BBEF" w:rsidRPr="66E78A3B">
              <w:rPr>
                <w:b/>
                <w:bCs/>
                <w:lang w:val="fr-FR"/>
              </w:rPr>
              <w:t>30</w:t>
            </w:r>
          </w:p>
        </w:tc>
        <w:tc>
          <w:tcPr>
            <w:tcW w:w="7087" w:type="dxa"/>
            <w:shd w:val="clear" w:color="auto" w:fill="D9D9D9" w:themeFill="background1" w:themeFillShade="D9"/>
          </w:tcPr>
          <w:p w14:paraId="70F7BD60" w14:textId="484F7483" w:rsidR="00DA6675" w:rsidRPr="003D3F4A" w:rsidRDefault="00DA6675" w:rsidP="00DA6675">
            <w:pPr>
              <w:rPr>
                <w:b/>
                <w:bCs/>
                <w:lang w:val="fr-FR"/>
              </w:rPr>
            </w:pPr>
            <w:r w:rsidRPr="003D3F4A">
              <w:rPr>
                <w:b/>
                <w:lang w:val="fr-FR" w:bidi="fr-FR"/>
              </w:rPr>
              <w:t>C2 À l’hôpital de Karan : entretien avec le personnel médical – Casquette facilitateur</w:t>
            </w:r>
          </w:p>
        </w:tc>
        <w:tc>
          <w:tcPr>
            <w:tcW w:w="1620" w:type="dxa"/>
            <w:shd w:val="clear" w:color="auto" w:fill="D9D9D9" w:themeFill="background1" w:themeFillShade="D9"/>
          </w:tcPr>
          <w:p w14:paraId="6B290196" w14:textId="44E1EFFA" w:rsidR="00DA6675" w:rsidRPr="003D3F4A" w:rsidRDefault="00DA6675" w:rsidP="00DA6675">
            <w:pPr>
              <w:rPr>
                <w:rFonts w:cstheme="minorHAnsi"/>
                <w:b/>
                <w:lang w:val="fr-FR"/>
              </w:rPr>
            </w:pPr>
            <w:r w:rsidRPr="003D3F4A">
              <w:rPr>
                <w:b/>
                <w:lang w:val="fr-FR" w:bidi="fr-FR"/>
              </w:rPr>
              <w:t>Responsable</w:t>
            </w:r>
          </w:p>
        </w:tc>
        <w:tc>
          <w:tcPr>
            <w:tcW w:w="3127" w:type="dxa"/>
            <w:shd w:val="clear" w:color="auto" w:fill="D9D9D9" w:themeFill="background1" w:themeFillShade="D9"/>
          </w:tcPr>
          <w:p w14:paraId="1F2EBF1F" w14:textId="27028921" w:rsidR="00DA6675" w:rsidRPr="003D3F4A" w:rsidRDefault="00DA6675" w:rsidP="00DA6675">
            <w:pPr>
              <w:rPr>
                <w:rFonts w:ascii="Calibri" w:eastAsia="Times New Roman" w:hAnsi="Calibri" w:cs="Calibri"/>
                <w:b/>
                <w:bCs/>
                <w:lang w:val="fr-FR"/>
              </w:rPr>
            </w:pPr>
            <w:r w:rsidRPr="003D3F4A">
              <w:rPr>
                <w:b/>
                <w:lang w:val="fr-FR" w:bidi="fr-FR"/>
              </w:rPr>
              <w:t>Matériel/logistique nécessaire</w:t>
            </w:r>
          </w:p>
        </w:tc>
      </w:tr>
      <w:tr w:rsidR="00DA6675" w:rsidRPr="003D3F4A" w14:paraId="674281EC" w14:textId="77777777" w:rsidTr="66E78A3B">
        <w:trPr>
          <w:trHeight w:val="283"/>
        </w:trPr>
        <w:tc>
          <w:tcPr>
            <w:tcW w:w="1620" w:type="dxa"/>
            <w:shd w:val="clear" w:color="auto" w:fill="auto"/>
          </w:tcPr>
          <w:p w14:paraId="53701DFA" w14:textId="77777777" w:rsidR="00DA6675" w:rsidRPr="003D3F4A" w:rsidRDefault="00DA6675" w:rsidP="00DA6675">
            <w:pPr>
              <w:rPr>
                <w:rFonts w:cstheme="minorHAnsi"/>
                <w:b/>
                <w:sz w:val="20"/>
                <w:szCs w:val="20"/>
                <w:lang w:val="fr-FR"/>
              </w:rPr>
            </w:pPr>
            <w:r w:rsidRPr="003D3F4A">
              <w:rPr>
                <w:b/>
                <w:sz w:val="20"/>
                <w:lang w:val="fr-FR" w:bidi="fr-FR"/>
              </w:rPr>
              <w:t>Méthodologie/</w:t>
            </w:r>
          </w:p>
          <w:p w14:paraId="5ED02975" w14:textId="0F3AE427" w:rsidR="00DA6675" w:rsidRPr="003D3F4A" w:rsidRDefault="00DA6675" w:rsidP="00DA6675">
            <w:pPr>
              <w:rPr>
                <w:rFonts w:cstheme="minorHAnsi"/>
                <w:b/>
                <w:sz w:val="20"/>
                <w:szCs w:val="20"/>
                <w:lang w:val="fr-FR"/>
              </w:rPr>
            </w:pPr>
            <w:r w:rsidRPr="003D3F4A">
              <w:rPr>
                <w:b/>
                <w:sz w:val="20"/>
                <w:lang w:val="fr-FR" w:bidi="fr-FR"/>
              </w:rPr>
              <w:t>Description</w:t>
            </w:r>
          </w:p>
        </w:tc>
        <w:tc>
          <w:tcPr>
            <w:tcW w:w="7087" w:type="dxa"/>
            <w:shd w:val="clear" w:color="auto" w:fill="auto"/>
          </w:tcPr>
          <w:p w14:paraId="271EBAB4" w14:textId="77777777" w:rsidR="00DA6675" w:rsidRPr="003D3F4A" w:rsidRDefault="00DA6675" w:rsidP="00DA6675">
            <w:pPr>
              <w:rPr>
                <w:sz w:val="20"/>
                <w:szCs w:val="20"/>
                <w:lang w:val="fr-FR"/>
              </w:rPr>
            </w:pPr>
            <w:r w:rsidRPr="003D3F4A">
              <w:rPr>
                <w:sz w:val="20"/>
                <w:lang w:val="fr-FR" w:bidi="fr-FR"/>
              </w:rPr>
              <w:t>Revoir :</w:t>
            </w:r>
          </w:p>
          <w:p w14:paraId="60ED51D2" w14:textId="251EC263" w:rsidR="00DA6675" w:rsidRPr="003D3F4A" w:rsidRDefault="00DA6675" w:rsidP="00DA6675">
            <w:pPr>
              <w:pStyle w:val="ListParagraph"/>
              <w:numPr>
                <w:ilvl w:val="0"/>
                <w:numId w:val="31"/>
              </w:numPr>
              <w:rPr>
                <w:sz w:val="20"/>
                <w:szCs w:val="20"/>
                <w:lang w:val="fr-FR"/>
              </w:rPr>
            </w:pPr>
            <w:r w:rsidRPr="003D3F4A">
              <w:rPr>
                <w:sz w:val="20"/>
                <w:lang w:val="fr-FR" w:bidi="fr-FR"/>
              </w:rPr>
              <w:t xml:space="preserve">Comment préparer la </w:t>
            </w:r>
            <w:r w:rsidR="006F69F1" w:rsidRPr="003D3F4A">
              <w:rPr>
                <w:sz w:val="20"/>
                <w:lang w:val="fr-FR" w:bidi="fr-FR"/>
              </w:rPr>
              <w:t>session</w:t>
            </w:r>
            <w:r w:rsidRPr="003D3F4A">
              <w:rPr>
                <w:sz w:val="20"/>
                <w:lang w:val="fr-FR" w:bidi="fr-FR"/>
              </w:rPr>
              <w:t> C2 (aménagement des salles, logistique, jeux de rôle).</w:t>
            </w:r>
          </w:p>
          <w:p w14:paraId="0B68DB9B" w14:textId="27894189" w:rsidR="00DA6675" w:rsidRPr="003D3F4A" w:rsidRDefault="00DA6675" w:rsidP="00DA6675">
            <w:pPr>
              <w:pStyle w:val="ListParagraph"/>
              <w:numPr>
                <w:ilvl w:val="0"/>
                <w:numId w:val="31"/>
              </w:numPr>
              <w:rPr>
                <w:sz w:val="20"/>
                <w:szCs w:val="20"/>
                <w:lang w:val="fr-FR"/>
              </w:rPr>
            </w:pPr>
            <w:r w:rsidRPr="003D3F4A">
              <w:rPr>
                <w:sz w:val="20"/>
                <w:lang w:val="fr-FR" w:bidi="fr-FR"/>
              </w:rPr>
              <w:t xml:space="preserve">Les étapes d’animation de la </w:t>
            </w:r>
            <w:r w:rsidR="006F69F1" w:rsidRPr="003D3F4A">
              <w:rPr>
                <w:sz w:val="20"/>
                <w:lang w:val="fr-FR" w:bidi="fr-FR"/>
              </w:rPr>
              <w:t>session</w:t>
            </w:r>
            <w:r w:rsidRPr="003D3F4A">
              <w:rPr>
                <w:sz w:val="20"/>
                <w:lang w:val="fr-FR" w:bidi="fr-FR"/>
              </w:rPr>
              <w:t> C2.</w:t>
            </w:r>
          </w:p>
          <w:p w14:paraId="0759DE42" w14:textId="494BD9C4" w:rsidR="00DA6675" w:rsidRPr="003D3F4A" w:rsidRDefault="00DA6675" w:rsidP="00DA6675">
            <w:pPr>
              <w:pStyle w:val="ListParagraph"/>
              <w:numPr>
                <w:ilvl w:val="0"/>
                <w:numId w:val="31"/>
              </w:numPr>
              <w:rPr>
                <w:sz w:val="20"/>
                <w:szCs w:val="20"/>
                <w:lang w:val="fr-FR"/>
              </w:rPr>
            </w:pPr>
            <w:r w:rsidRPr="003D3F4A">
              <w:rPr>
                <w:sz w:val="20"/>
                <w:lang w:val="fr-FR" w:bidi="fr-FR"/>
              </w:rPr>
              <w:t xml:space="preserve">Le déroulement détaillé de la </w:t>
            </w:r>
            <w:r w:rsidR="006F69F1" w:rsidRPr="003D3F4A">
              <w:rPr>
                <w:sz w:val="20"/>
                <w:lang w:val="fr-FR" w:bidi="fr-FR"/>
              </w:rPr>
              <w:t>session</w:t>
            </w:r>
            <w:r w:rsidRPr="003D3F4A">
              <w:rPr>
                <w:sz w:val="20"/>
                <w:lang w:val="fr-FR" w:bidi="fr-FR"/>
              </w:rPr>
              <w:t> C2.</w:t>
            </w:r>
          </w:p>
        </w:tc>
        <w:tc>
          <w:tcPr>
            <w:tcW w:w="1620" w:type="dxa"/>
            <w:vMerge w:val="restart"/>
            <w:shd w:val="clear" w:color="auto" w:fill="auto"/>
          </w:tcPr>
          <w:p w14:paraId="1DB0447F" w14:textId="77777777" w:rsidR="00DA6675" w:rsidRPr="003D3F4A" w:rsidRDefault="00DA6675" w:rsidP="00DA6675">
            <w:pPr>
              <w:pStyle w:val="ListParagraph"/>
              <w:ind w:left="0"/>
              <w:rPr>
                <w:rFonts w:cstheme="minorHAnsi"/>
                <w:lang w:val="fr-FR"/>
              </w:rPr>
            </w:pPr>
          </w:p>
        </w:tc>
        <w:tc>
          <w:tcPr>
            <w:tcW w:w="3127" w:type="dxa"/>
            <w:vMerge w:val="restart"/>
            <w:shd w:val="clear" w:color="auto" w:fill="auto"/>
          </w:tcPr>
          <w:p w14:paraId="0E4090A9" w14:textId="192D0427" w:rsidR="00DA6675" w:rsidRPr="0002004E" w:rsidRDefault="00DA6675" w:rsidP="00DA6675">
            <w:pPr>
              <w:pStyle w:val="ListParagraph"/>
              <w:numPr>
                <w:ilvl w:val="0"/>
                <w:numId w:val="5"/>
              </w:numPr>
              <w:rPr>
                <w:sz w:val="20"/>
                <w:szCs w:val="20"/>
              </w:rPr>
            </w:pPr>
            <w:r w:rsidRPr="0002004E">
              <w:rPr>
                <w:rFonts w:ascii="Calibri" w:hAnsi="Calibri" w:cs="Lucida Grande"/>
                <w:sz w:val="20"/>
                <w:szCs w:val="20"/>
              </w:rPr>
              <w:t>PPT _RRT_TOT_module_3_V1_Jan_2023_fr, session C2</w:t>
            </w:r>
          </w:p>
          <w:p w14:paraId="5DFA52AC" w14:textId="77777777" w:rsidR="00DA6675" w:rsidRPr="0002004E" w:rsidRDefault="00DA6675" w:rsidP="00DA6675">
            <w:pPr>
              <w:pStyle w:val="ListParagraph"/>
              <w:ind w:left="360"/>
              <w:rPr>
                <w:rFonts w:cstheme="minorHAnsi"/>
                <w:sz w:val="20"/>
                <w:szCs w:val="20"/>
              </w:rPr>
            </w:pPr>
          </w:p>
        </w:tc>
      </w:tr>
      <w:tr w:rsidR="00DA6675" w:rsidRPr="0002004E" w14:paraId="292BAB60" w14:textId="77777777" w:rsidTr="66E78A3B">
        <w:trPr>
          <w:trHeight w:val="402"/>
        </w:trPr>
        <w:tc>
          <w:tcPr>
            <w:tcW w:w="1620" w:type="dxa"/>
            <w:shd w:val="clear" w:color="auto" w:fill="auto"/>
          </w:tcPr>
          <w:p w14:paraId="7D7F3B15" w14:textId="3E542042" w:rsidR="00DA6675" w:rsidRPr="003D3F4A" w:rsidRDefault="00DA6675" w:rsidP="00DA6675">
            <w:pPr>
              <w:rPr>
                <w:rFonts w:cstheme="minorHAnsi"/>
                <w:b/>
                <w:sz w:val="20"/>
                <w:szCs w:val="20"/>
                <w:lang w:val="fr-FR"/>
              </w:rPr>
            </w:pPr>
            <w:r w:rsidRPr="003D3F4A">
              <w:rPr>
                <w:b/>
                <w:sz w:val="20"/>
                <w:lang w:val="fr-FR" w:bidi="fr-FR"/>
              </w:rPr>
              <w:t>Objectifs d’apprentissage</w:t>
            </w:r>
          </w:p>
        </w:tc>
        <w:tc>
          <w:tcPr>
            <w:tcW w:w="7087" w:type="dxa"/>
            <w:shd w:val="clear" w:color="auto" w:fill="auto"/>
          </w:tcPr>
          <w:p w14:paraId="150A9A9B" w14:textId="3197A26B" w:rsidR="00DA6675" w:rsidRPr="003D3F4A" w:rsidRDefault="00DA6675" w:rsidP="00DA6675">
            <w:pPr>
              <w:pStyle w:val="ListParagraph"/>
              <w:numPr>
                <w:ilvl w:val="0"/>
                <w:numId w:val="14"/>
              </w:numPr>
              <w:rPr>
                <w:rFonts w:ascii="Calibri" w:hAnsi="Calibri" w:cs="Calibri"/>
                <w:sz w:val="20"/>
                <w:szCs w:val="20"/>
                <w:lang w:val="fr-FR"/>
              </w:rPr>
            </w:pPr>
            <w:r w:rsidRPr="003D3F4A">
              <w:rPr>
                <w:sz w:val="20"/>
                <w:lang w:val="fr-FR" w:bidi="fr-FR"/>
              </w:rPr>
              <w:t xml:space="preserve">Expliquer comment s’organise la </w:t>
            </w:r>
            <w:r w:rsidR="006F69F1" w:rsidRPr="003D3F4A">
              <w:rPr>
                <w:sz w:val="20"/>
                <w:lang w:val="fr-FR" w:bidi="fr-FR"/>
              </w:rPr>
              <w:t>session</w:t>
            </w:r>
            <w:r w:rsidRPr="003D3F4A">
              <w:rPr>
                <w:sz w:val="20"/>
                <w:lang w:val="fr-FR" w:bidi="fr-FR"/>
              </w:rPr>
              <w:t xml:space="preserve"> C2 du point de vue d’un </w:t>
            </w:r>
            <w:r w:rsidR="006F69F1" w:rsidRPr="003D3F4A">
              <w:rPr>
                <w:sz w:val="20"/>
                <w:lang w:val="fr-FR" w:bidi="fr-FR"/>
              </w:rPr>
              <w:t>facilitateur</w:t>
            </w:r>
            <w:r w:rsidRPr="003D3F4A">
              <w:rPr>
                <w:sz w:val="20"/>
                <w:lang w:val="fr-FR" w:bidi="fr-FR"/>
              </w:rPr>
              <w:t>.</w:t>
            </w:r>
          </w:p>
        </w:tc>
        <w:tc>
          <w:tcPr>
            <w:tcW w:w="1620" w:type="dxa"/>
            <w:vMerge/>
          </w:tcPr>
          <w:p w14:paraId="52D9D718" w14:textId="77777777" w:rsidR="00DA6675" w:rsidRPr="003D3F4A" w:rsidRDefault="00DA6675" w:rsidP="00DA6675">
            <w:pPr>
              <w:pStyle w:val="ListParagraph"/>
              <w:ind w:left="0"/>
              <w:rPr>
                <w:rFonts w:cstheme="minorHAnsi"/>
                <w:lang w:val="fr-FR"/>
              </w:rPr>
            </w:pPr>
          </w:p>
        </w:tc>
        <w:tc>
          <w:tcPr>
            <w:tcW w:w="3127" w:type="dxa"/>
            <w:vMerge/>
          </w:tcPr>
          <w:p w14:paraId="0A1D82B2" w14:textId="77777777" w:rsidR="00DA6675" w:rsidRPr="003D3F4A" w:rsidRDefault="00DA6675" w:rsidP="00DA6675">
            <w:pPr>
              <w:rPr>
                <w:rFonts w:cstheme="minorHAnsi"/>
                <w:sz w:val="20"/>
                <w:szCs w:val="20"/>
                <w:lang w:val="fr-FR"/>
              </w:rPr>
            </w:pPr>
          </w:p>
        </w:tc>
      </w:tr>
    </w:tbl>
    <w:p w14:paraId="7330D6C0" w14:textId="77777777" w:rsidR="002C2F9F" w:rsidRPr="003D3F4A" w:rsidRDefault="002C2F9F" w:rsidP="00FB0BE6">
      <w:pPr>
        <w:spacing w:after="0" w:line="240" w:lineRule="auto"/>
        <w:rPr>
          <w:lang w:val="fr-FR"/>
        </w:rPr>
      </w:pPr>
    </w:p>
    <w:tbl>
      <w:tblPr>
        <w:tblStyle w:val="TableGrid"/>
        <w:tblW w:w="13454" w:type="dxa"/>
        <w:tblInd w:w="108" w:type="dxa"/>
        <w:tblLayout w:type="fixed"/>
        <w:tblLook w:val="04A0" w:firstRow="1" w:lastRow="0" w:firstColumn="1" w:lastColumn="0" w:noHBand="0" w:noVBand="1"/>
      </w:tblPr>
      <w:tblGrid>
        <w:gridCol w:w="1530"/>
        <w:gridCol w:w="7177"/>
        <w:gridCol w:w="1620"/>
        <w:gridCol w:w="3127"/>
      </w:tblGrid>
      <w:tr w:rsidR="00211455" w:rsidRPr="003D3F4A" w14:paraId="406B0D66" w14:textId="77777777" w:rsidTr="66E78A3B">
        <w:trPr>
          <w:trHeight w:val="284"/>
        </w:trPr>
        <w:tc>
          <w:tcPr>
            <w:tcW w:w="1530" w:type="dxa"/>
            <w:shd w:val="clear" w:color="auto" w:fill="D9D9D9" w:themeFill="background1" w:themeFillShade="D9"/>
          </w:tcPr>
          <w:p w14:paraId="4850B8D2" w14:textId="401732E3" w:rsidR="00211455" w:rsidRPr="003D3F4A" w:rsidRDefault="78378D6D" w:rsidP="2217C753">
            <w:pPr>
              <w:rPr>
                <w:b/>
                <w:bCs/>
                <w:lang w:val="fr-FR"/>
              </w:rPr>
            </w:pPr>
            <w:r w:rsidRPr="66E78A3B">
              <w:rPr>
                <w:b/>
                <w:bCs/>
                <w:lang w:val="fr-FR"/>
              </w:rPr>
              <w:t>17 :</w:t>
            </w:r>
            <w:r w:rsidR="298FBB40" w:rsidRPr="66E78A3B">
              <w:rPr>
                <w:b/>
                <w:bCs/>
                <w:lang w:val="fr-FR"/>
              </w:rPr>
              <w:t>30-</w:t>
            </w:r>
            <w:r w:rsidR="236C4C96" w:rsidRPr="66E78A3B">
              <w:rPr>
                <w:b/>
                <w:bCs/>
                <w:lang w:val="fr-FR"/>
              </w:rPr>
              <w:t>17 :</w:t>
            </w:r>
            <w:r w:rsidR="298FBB40" w:rsidRPr="66E78A3B">
              <w:rPr>
                <w:b/>
                <w:bCs/>
                <w:lang w:val="fr-FR"/>
              </w:rPr>
              <w:t>45</w:t>
            </w:r>
          </w:p>
        </w:tc>
        <w:tc>
          <w:tcPr>
            <w:tcW w:w="7177" w:type="dxa"/>
            <w:shd w:val="clear" w:color="auto" w:fill="D9D9D9" w:themeFill="background1" w:themeFillShade="D9"/>
          </w:tcPr>
          <w:p w14:paraId="5BCF3E82" w14:textId="1AEA7301" w:rsidR="00211455" w:rsidRPr="003D3F4A" w:rsidRDefault="00211455" w:rsidP="00DA6675">
            <w:pPr>
              <w:rPr>
                <w:rFonts w:cstheme="minorHAnsi"/>
                <w:b/>
                <w:lang w:val="fr-FR"/>
              </w:rPr>
            </w:pPr>
            <w:r w:rsidRPr="003D3F4A">
              <w:rPr>
                <w:rFonts w:cstheme="minorHAnsi"/>
                <w:b/>
                <w:lang w:val="fr-FR"/>
              </w:rPr>
              <w:t xml:space="preserve">EVALUATION </w:t>
            </w:r>
            <w:r w:rsidR="00DA6675" w:rsidRPr="003D3F4A">
              <w:rPr>
                <w:rFonts w:cstheme="minorHAnsi"/>
                <w:b/>
                <w:lang w:val="fr-FR"/>
              </w:rPr>
              <w:t>JOUR</w:t>
            </w:r>
            <w:r w:rsidRPr="003D3F4A">
              <w:rPr>
                <w:rFonts w:cstheme="minorHAnsi"/>
                <w:b/>
                <w:lang w:val="fr-FR"/>
              </w:rPr>
              <w:t xml:space="preserve"> 2</w:t>
            </w:r>
          </w:p>
        </w:tc>
        <w:tc>
          <w:tcPr>
            <w:tcW w:w="1620" w:type="dxa"/>
            <w:shd w:val="clear" w:color="auto" w:fill="D9D9D9" w:themeFill="background1" w:themeFillShade="D9"/>
          </w:tcPr>
          <w:p w14:paraId="389DE27C" w14:textId="77777777" w:rsidR="00211455" w:rsidRPr="003D3F4A" w:rsidRDefault="00211455" w:rsidP="00FB0BE6">
            <w:pPr>
              <w:rPr>
                <w:rFonts w:cstheme="minorHAnsi"/>
                <w:b/>
                <w:lang w:val="fr-FR"/>
              </w:rPr>
            </w:pPr>
          </w:p>
        </w:tc>
        <w:tc>
          <w:tcPr>
            <w:tcW w:w="3127" w:type="dxa"/>
            <w:shd w:val="clear" w:color="auto" w:fill="D9D9D9" w:themeFill="background1" w:themeFillShade="D9"/>
          </w:tcPr>
          <w:p w14:paraId="1C06800C" w14:textId="77777777" w:rsidR="00211455" w:rsidRPr="003D3F4A" w:rsidRDefault="00211455" w:rsidP="00FB0BE6">
            <w:pPr>
              <w:rPr>
                <w:rFonts w:ascii="Calibri" w:eastAsia="Times New Roman" w:hAnsi="Calibri" w:cs="Calibri"/>
                <w:b/>
                <w:bCs/>
                <w:lang w:val="fr-FR"/>
              </w:rPr>
            </w:pPr>
          </w:p>
        </w:tc>
      </w:tr>
      <w:tr w:rsidR="00DA6675" w:rsidRPr="003D3F4A" w14:paraId="4C4429FE" w14:textId="77777777" w:rsidTr="66E78A3B">
        <w:trPr>
          <w:trHeight w:val="395"/>
        </w:trPr>
        <w:tc>
          <w:tcPr>
            <w:tcW w:w="1530" w:type="dxa"/>
          </w:tcPr>
          <w:p w14:paraId="65EDCF01" w14:textId="77777777" w:rsidR="00DA6675" w:rsidRPr="003D3F4A" w:rsidRDefault="00DA6675" w:rsidP="00DA6675">
            <w:pPr>
              <w:rPr>
                <w:sz w:val="20"/>
                <w:szCs w:val="20"/>
                <w:lang w:val="fr-FR"/>
              </w:rPr>
            </w:pPr>
          </w:p>
        </w:tc>
        <w:tc>
          <w:tcPr>
            <w:tcW w:w="7177" w:type="dxa"/>
          </w:tcPr>
          <w:p w14:paraId="58B1D65F" w14:textId="77777777" w:rsidR="00DA6675" w:rsidRPr="003D3F4A" w:rsidRDefault="00DA6675" w:rsidP="00DA6675">
            <w:pPr>
              <w:rPr>
                <w:sz w:val="20"/>
                <w:szCs w:val="20"/>
                <w:lang w:val="fr-FR"/>
              </w:rPr>
            </w:pPr>
            <w:r w:rsidRPr="003D3F4A">
              <w:rPr>
                <w:sz w:val="20"/>
                <w:lang w:val="fr-FR" w:bidi="fr-FR"/>
              </w:rPr>
              <w:t>Expliquez l’objectif de l’évaluation quotidienne.</w:t>
            </w:r>
          </w:p>
          <w:p w14:paraId="3979E6C9" w14:textId="77777777" w:rsidR="00DA6675" w:rsidRPr="003D3F4A" w:rsidRDefault="00DA6675" w:rsidP="00DA6675">
            <w:pPr>
              <w:rPr>
                <w:sz w:val="20"/>
                <w:szCs w:val="20"/>
                <w:lang w:val="fr-FR"/>
              </w:rPr>
            </w:pPr>
            <w:r w:rsidRPr="003D3F4A">
              <w:rPr>
                <w:sz w:val="20"/>
                <w:lang w:val="fr-FR" w:bidi="fr-FR"/>
              </w:rPr>
              <w:t>Demandez aux groupes de noter sur des post-it :</w:t>
            </w:r>
          </w:p>
          <w:p w14:paraId="1497728E" w14:textId="0207C594" w:rsidR="00DA6675" w:rsidRPr="003D3F4A" w:rsidRDefault="692105BC" w:rsidP="00DA6675">
            <w:pPr>
              <w:pStyle w:val="ListParagraph"/>
              <w:numPr>
                <w:ilvl w:val="0"/>
                <w:numId w:val="5"/>
              </w:numPr>
              <w:rPr>
                <w:sz w:val="20"/>
                <w:szCs w:val="20"/>
                <w:lang w:val="fr-FR"/>
              </w:rPr>
            </w:pPr>
            <w:r w:rsidRPr="66E78A3B">
              <w:rPr>
                <w:sz w:val="20"/>
                <w:szCs w:val="20"/>
                <w:lang w:val="fr-FR" w:bidi="fr-FR"/>
              </w:rPr>
              <w:t>Trois</w:t>
            </w:r>
            <w:r w:rsidR="2656BBEF" w:rsidRPr="66E78A3B">
              <w:rPr>
                <w:sz w:val="20"/>
                <w:szCs w:val="20"/>
                <w:lang w:val="fr-FR" w:bidi="fr-FR"/>
              </w:rPr>
              <w:t xml:space="preserve"> points forts du jour ;</w:t>
            </w:r>
          </w:p>
          <w:p w14:paraId="11127AA5" w14:textId="7A0429A7" w:rsidR="00DA6675" w:rsidRPr="003D3F4A" w:rsidRDefault="552859E3" w:rsidP="00DA6675">
            <w:pPr>
              <w:pStyle w:val="ListParagraph"/>
              <w:numPr>
                <w:ilvl w:val="0"/>
                <w:numId w:val="5"/>
              </w:numPr>
              <w:rPr>
                <w:sz w:val="20"/>
                <w:szCs w:val="20"/>
                <w:lang w:val="fr-FR"/>
              </w:rPr>
            </w:pPr>
            <w:r w:rsidRPr="66E78A3B">
              <w:rPr>
                <w:sz w:val="20"/>
                <w:szCs w:val="20"/>
                <w:lang w:val="fr-FR" w:bidi="fr-FR"/>
              </w:rPr>
              <w:t>Trois</w:t>
            </w:r>
            <w:r w:rsidR="2656BBEF" w:rsidRPr="66E78A3B">
              <w:rPr>
                <w:sz w:val="20"/>
                <w:szCs w:val="20"/>
                <w:lang w:val="fr-FR" w:bidi="fr-FR"/>
              </w:rPr>
              <w:t xml:space="preserve"> points à améliorer ;</w:t>
            </w:r>
          </w:p>
          <w:p w14:paraId="6A7A1F7A" w14:textId="66F6BB85" w:rsidR="00DA6675" w:rsidRPr="003D3F4A" w:rsidRDefault="0C2BCC5F" w:rsidP="00DA6675">
            <w:pPr>
              <w:pStyle w:val="ListParagraph"/>
              <w:numPr>
                <w:ilvl w:val="0"/>
                <w:numId w:val="33"/>
              </w:numPr>
              <w:rPr>
                <w:sz w:val="20"/>
                <w:szCs w:val="20"/>
                <w:lang w:val="fr-FR"/>
              </w:rPr>
            </w:pPr>
            <w:r w:rsidRPr="66E78A3B">
              <w:rPr>
                <w:sz w:val="20"/>
                <w:szCs w:val="20"/>
                <w:lang w:val="fr-FR" w:bidi="fr-FR"/>
              </w:rPr>
              <w:t>Ce</w:t>
            </w:r>
            <w:r w:rsidR="2656BBEF" w:rsidRPr="66E78A3B">
              <w:rPr>
                <w:sz w:val="20"/>
                <w:szCs w:val="20"/>
                <w:lang w:val="fr-FR" w:bidi="fr-FR"/>
              </w:rPr>
              <w:t xml:space="preserve"> qu’ils pensent appliquer lorsqu’ils animeront la formation avancée pour les EIR.</w:t>
            </w:r>
          </w:p>
        </w:tc>
        <w:tc>
          <w:tcPr>
            <w:tcW w:w="1620" w:type="dxa"/>
          </w:tcPr>
          <w:p w14:paraId="6A168C45" w14:textId="4C87EF4F" w:rsidR="00DA6675" w:rsidRPr="003D3F4A" w:rsidRDefault="00DA6675" w:rsidP="00DA6675">
            <w:pPr>
              <w:rPr>
                <w:sz w:val="20"/>
                <w:szCs w:val="20"/>
                <w:highlight w:val="yellow"/>
                <w:lang w:val="fr-FR"/>
              </w:rPr>
            </w:pPr>
            <w:r w:rsidRPr="003D3F4A">
              <w:rPr>
                <w:sz w:val="20"/>
                <w:lang w:val="fr-FR" w:bidi="fr-FR"/>
              </w:rPr>
              <w:t>Participants désignés</w:t>
            </w:r>
          </w:p>
        </w:tc>
        <w:tc>
          <w:tcPr>
            <w:tcW w:w="3127" w:type="dxa"/>
          </w:tcPr>
          <w:p w14:paraId="1ACC8958" w14:textId="0164134C" w:rsidR="00DA6675" w:rsidRPr="003D3F4A" w:rsidRDefault="00DA6675" w:rsidP="00DA6675">
            <w:pPr>
              <w:pStyle w:val="ListParagraph"/>
              <w:numPr>
                <w:ilvl w:val="0"/>
                <w:numId w:val="6"/>
              </w:numPr>
              <w:rPr>
                <w:sz w:val="20"/>
                <w:szCs w:val="20"/>
                <w:lang w:val="fr-FR"/>
              </w:rPr>
            </w:pPr>
            <w:r w:rsidRPr="003D3F4A">
              <w:rPr>
                <w:sz w:val="20"/>
                <w:lang w:val="fr-FR" w:bidi="fr-FR"/>
              </w:rPr>
              <w:t>Grands post-it de deux couleurs</w:t>
            </w:r>
            <w:r w:rsidRPr="003D3F4A">
              <w:rPr>
                <w:sz w:val="20"/>
                <w:szCs w:val="20"/>
                <w:lang w:val="fr-FR"/>
              </w:rPr>
              <w:t>.</w:t>
            </w:r>
          </w:p>
          <w:p w14:paraId="7E10240E" w14:textId="765EB2DE" w:rsidR="00DA6675" w:rsidRPr="0002004E" w:rsidRDefault="00DA6675" w:rsidP="00DA6675">
            <w:pPr>
              <w:pStyle w:val="ListParagraph"/>
              <w:numPr>
                <w:ilvl w:val="0"/>
                <w:numId w:val="6"/>
              </w:numPr>
              <w:rPr>
                <w:sz w:val="20"/>
                <w:szCs w:val="20"/>
              </w:rPr>
            </w:pPr>
            <w:r w:rsidRPr="0002004E">
              <w:rPr>
                <w:sz w:val="20"/>
                <w:szCs w:val="20"/>
              </w:rPr>
              <w:t>RRT_TOT_daily_evaluation_V1_Jan_2023_en</w:t>
            </w:r>
          </w:p>
        </w:tc>
      </w:tr>
    </w:tbl>
    <w:p w14:paraId="31D1BDA1" w14:textId="77777777" w:rsidR="009D6FFD" w:rsidRPr="0002004E" w:rsidRDefault="009D6FFD" w:rsidP="00FB0BE6">
      <w:pPr>
        <w:spacing w:after="0" w:line="240" w:lineRule="auto"/>
        <w:rPr>
          <w:b/>
          <w:color w:val="002060"/>
          <w:sz w:val="24"/>
          <w:szCs w:val="24"/>
        </w:rPr>
      </w:pPr>
    </w:p>
    <w:p w14:paraId="400F57FA" w14:textId="77777777" w:rsidR="00FF63A0" w:rsidRPr="0002004E" w:rsidRDefault="00FF63A0" w:rsidP="00FB0BE6">
      <w:pPr>
        <w:spacing w:after="0" w:line="240" w:lineRule="auto"/>
        <w:rPr>
          <w:b/>
          <w:color w:val="002060"/>
          <w:sz w:val="24"/>
          <w:szCs w:val="24"/>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9BBB59" w:themeFill="accent3"/>
        <w:tblLook w:val="04A0" w:firstRow="1" w:lastRow="0" w:firstColumn="1" w:lastColumn="0" w:noHBand="0" w:noVBand="1"/>
      </w:tblPr>
      <w:tblGrid>
        <w:gridCol w:w="13464"/>
      </w:tblGrid>
      <w:tr w:rsidR="00C553C0" w:rsidRPr="003D3F4A" w14:paraId="1DCBDDC2" w14:textId="77777777" w:rsidTr="00170121">
        <w:trPr>
          <w:trHeight w:val="315"/>
        </w:trPr>
        <w:tc>
          <w:tcPr>
            <w:tcW w:w="13608" w:type="dxa"/>
            <w:shd w:val="clear" w:color="auto" w:fill="65A000"/>
          </w:tcPr>
          <w:p w14:paraId="7E40FA36" w14:textId="2AF45944" w:rsidR="00C553C0" w:rsidRPr="003D3F4A" w:rsidRDefault="00DA6675" w:rsidP="00FB0BE6">
            <w:pPr>
              <w:jc w:val="center"/>
              <w:rPr>
                <w:b/>
                <w:color w:val="FFFFFF" w:themeColor="background1"/>
                <w:sz w:val="28"/>
                <w:szCs w:val="28"/>
                <w:lang w:val="fr-FR"/>
              </w:rPr>
            </w:pPr>
            <w:r w:rsidRPr="003D3F4A">
              <w:rPr>
                <w:b/>
                <w:color w:val="FFFFFF" w:themeColor="background1"/>
                <w:sz w:val="28"/>
                <w:szCs w:val="28"/>
                <w:lang w:val="fr-FR"/>
              </w:rPr>
              <w:t>JOUR</w:t>
            </w:r>
            <w:r w:rsidR="00C553C0" w:rsidRPr="003D3F4A">
              <w:rPr>
                <w:b/>
                <w:color w:val="FFFFFF" w:themeColor="background1"/>
                <w:sz w:val="28"/>
                <w:szCs w:val="28"/>
                <w:lang w:val="fr-FR"/>
              </w:rPr>
              <w:t xml:space="preserve"> 3</w:t>
            </w:r>
          </w:p>
        </w:tc>
      </w:tr>
    </w:tbl>
    <w:p w14:paraId="7E3CF0EC" w14:textId="77777777" w:rsidR="00FF63A0" w:rsidRPr="003D3F4A" w:rsidRDefault="00FF63A0" w:rsidP="00FB0BE6">
      <w:pPr>
        <w:spacing w:after="0" w:line="240" w:lineRule="auto"/>
        <w:rPr>
          <w:b/>
          <w:color w:val="002060"/>
          <w:lang w:val="fr-FR"/>
        </w:rPr>
      </w:pPr>
    </w:p>
    <w:tbl>
      <w:tblPr>
        <w:tblStyle w:val="TableGrid"/>
        <w:tblW w:w="0" w:type="auto"/>
        <w:tblInd w:w="108" w:type="dxa"/>
        <w:tblLook w:val="04A0" w:firstRow="1" w:lastRow="0" w:firstColumn="1" w:lastColumn="0" w:noHBand="0" w:noVBand="1"/>
      </w:tblPr>
      <w:tblGrid>
        <w:gridCol w:w="1553"/>
        <w:gridCol w:w="7116"/>
        <w:gridCol w:w="1658"/>
        <w:gridCol w:w="3127"/>
      </w:tblGrid>
      <w:tr w:rsidR="00DA6675" w:rsidRPr="003D3F4A" w14:paraId="2BD79497" w14:textId="77777777" w:rsidTr="66E78A3B">
        <w:trPr>
          <w:trHeight w:val="284"/>
        </w:trPr>
        <w:tc>
          <w:tcPr>
            <w:tcW w:w="1553" w:type="dxa"/>
            <w:shd w:val="clear" w:color="auto" w:fill="D9D9D9" w:themeFill="background1" w:themeFillShade="D9"/>
          </w:tcPr>
          <w:p w14:paraId="79FA5419" w14:textId="7C43DD4E" w:rsidR="00DA6675" w:rsidRPr="003D3F4A" w:rsidRDefault="2656BBEF" w:rsidP="00DA6675">
            <w:pPr>
              <w:rPr>
                <w:b/>
                <w:bCs/>
                <w:lang w:val="fr-FR"/>
              </w:rPr>
            </w:pPr>
            <w:r w:rsidRPr="66E78A3B">
              <w:rPr>
                <w:b/>
                <w:bCs/>
                <w:lang w:val="fr-FR" w:bidi="fr-FR"/>
              </w:rPr>
              <w:t>8 :00 – </w:t>
            </w:r>
            <w:r w:rsidR="50950F13" w:rsidRPr="66E78A3B">
              <w:rPr>
                <w:b/>
                <w:bCs/>
                <w:lang w:val="fr-FR" w:bidi="fr-FR"/>
              </w:rPr>
              <w:t>9 :</w:t>
            </w:r>
            <w:r w:rsidRPr="66E78A3B">
              <w:rPr>
                <w:b/>
                <w:bCs/>
                <w:lang w:val="fr-FR" w:bidi="fr-FR"/>
              </w:rPr>
              <w:t>00</w:t>
            </w:r>
          </w:p>
        </w:tc>
        <w:tc>
          <w:tcPr>
            <w:tcW w:w="7116" w:type="dxa"/>
            <w:shd w:val="clear" w:color="auto" w:fill="D9D9D9" w:themeFill="background1" w:themeFillShade="D9"/>
          </w:tcPr>
          <w:p w14:paraId="13793FD7" w14:textId="691F9462" w:rsidR="00DA6675" w:rsidRPr="003D3F4A" w:rsidRDefault="00DA6675" w:rsidP="00DA6675">
            <w:pPr>
              <w:rPr>
                <w:rFonts w:cstheme="minorHAnsi"/>
                <w:b/>
                <w:lang w:val="fr-FR"/>
              </w:rPr>
            </w:pPr>
            <w:r w:rsidRPr="003D3F4A">
              <w:rPr>
                <w:b/>
                <w:lang w:val="fr-FR" w:bidi="fr-FR"/>
              </w:rPr>
              <w:t>SYNTHÈSE DE LA JOURNÉE PRÉCÉDENTE</w:t>
            </w:r>
          </w:p>
        </w:tc>
        <w:tc>
          <w:tcPr>
            <w:tcW w:w="1658" w:type="dxa"/>
            <w:shd w:val="clear" w:color="auto" w:fill="D9D9D9" w:themeFill="background1" w:themeFillShade="D9"/>
          </w:tcPr>
          <w:p w14:paraId="2D92DF37" w14:textId="54CAE873" w:rsidR="00DA6675" w:rsidRPr="003D3F4A" w:rsidRDefault="00DA6675" w:rsidP="00DA6675">
            <w:pPr>
              <w:rPr>
                <w:rFonts w:cstheme="minorHAnsi"/>
                <w:b/>
                <w:lang w:val="fr-FR"/>
              </w:rPr>
            </w:pPr>
            <w:r w:rsidRPr="003D3F4A">
              <w:rPr>
                <w:b/>
                <w:lang w:val="fr-FR" w:bidi="fr-FR"/>
              </w:rPr>
              <w:t>Responsable</w:t>
            </w:r>
          </w:p>
        </w:tc>
        <w:tc>
          <w:tcPr>
            <w:tcW w:w="3127" w:type="dxa"/>
            <w:shd w:val="clear" w:color="auto" w:fill="D9D9D9" w:themeFill="background1" w:themeFillShade="D9"/>
          </w:tcPr>
          <w:p w14:paraId="768A1F16" w14:textId="652443EE" w:rsidR="00DA6675" w:rsidRPr="003D3F4A" w:rsidRDefault="00DA6675" w:rsidP="00DA6675">
            <w:pPr>
              <w:rPr>
                <w:rFonts w:ascii="Calibri" w:eastAsia="Times New Roman" w:hAnsi="Calibri" w:cs="Calibri"/>
                <w:b/>
                <w:bCs/>
                <w:lang w:val="fr-FR"/>
              </w:rPr>
            </w:pPr>
            <w:r w:rsidRPr="003D3F4A">
              <w:rPr>
                <w:b/>
                <w:lang w:val="fr-FR" w:bidi="fr-FR"/>
              </w:rPr>
              <w:t>Matériel/logistique nécessaire</w:t>
            </w:r>
          </w:p>
        </w:tc>
      </w:tr>
      <w:tr w:rsidR="00DA6675" w:rsidRPr="003D3F4A" w14:paraId="2A4CBD20" w14:textId="77777777" w:rsidTr="66E78A3B">
        <w:trPr>
          <w:trHeight w:val="402"/>
        </w:trPr>
        <w:tc>
          <w:tcPr>
            <w:tcW w:w="1553" w:type="dxa"/>
            <w:shd w:val="clear" w:color="auto" w:fill="auto"/>
          </w:tcPr>
          <w:p w14:paraId="086C399A" w14:textId="5E6A862C" w:rsidR="00DA6675" w:rsidRPr="003D3F4A" w:rsidRDefault="00DA6675" w:rsidP="00DA6675">
            <w:pPr>
              <w:rPr>
                <w:rFonts w:cstheme="minorHAnsi"/>
                <w:b/>
                <w:sz w:val="20"/>
                <w:szCs w:val="20"/>
                <w:lang w:val="fr-FR"/>
              </w:rPr>
            </w:pPr>
            <w:r w:rsidRPr="003D3F4A">
              <w:rPr>
                <w:b/>
                <w:sz w:val="20"/>
                <w:lang w:val="fr-FR" w:bidi="fr-FR"/>
              </w:rPr>
              <w:t>Description</w:t>
            </w:r>
          </w:p>
        </w:tc>
        <w:tc>
          <w:tcPr>
            <w:tcW w:w="7116" w:type="dxa"/>
            <w:shd w:val="clear" w:color="auto" w:fill="auto"/>
          </w:tcPr>
          <w:p w14:paraId="18930549" w14:textId="77777777" w:rsidR="00DA6675" w:rsidRPr="003D3F4A" w:rsidRDefault="00DA6675" w:rsidP="00DA6675">
            <w:pPr>
              <w:pStyle w:val="ListParagraph"/>
              <w:numPr>
                <w:ilvl w:val="0"/>
                <w:numId w:val="11"/>
              </w:numPr>
              <w:rPr>
                <w:rFonts w:cstheme="minorHAnsi"/>
                <w:sz w:val="20"/>
                <w:szCs w:val="20"/>
                <w:lang w:val="fr-FR"/>
              </w:rPr>
            </w:pPr>
            <w:r w:rsidRPr="003D3F4A">
              <w:rPr>
                <w:sz w:val="20"/>
                <w:lang w:val="fr-FR" w:bidi="fr-FR"/>
              </w:rPr>
              <w:t>Synthèse des principaux messages à retenir de la journée précédente.</w:t>
            </w:r>
          </w:p>
          <w:p w14:paraId="53351011" w14:textId="5B3E919E" w:rsidR="00DA6675" w:rsidRPr="003D3F4A" w:rsidRDefault="00DA6675" w:rsidP="00DA6675">
            <w:pPr>
              <w:pStyle w:val="ListParagraph"/>
              <w:numPr>
                <w:ilvl w:val="0"/>
                <w:numId w:val="11"/>
              </w:numPr>
              <w:rPr>
                <w:rFonts w:ascii="Calibri" w:hAnsi="Calibri" w:cs="Calibri"/>
                <w:sz w:val="20"/>
                <w:szCs w:val="20"/>
                <w:lang w:val="fr-FR"/>
              </w:rPr>
            </w:pPr>
            <w:r w:rsidRPr="003D3F4A">
              <w:rPr>
                <w:sz w:val="20"/>
                <w:lang w:val="fr-FR" w:bidi="fr-FR"/>
              </w:rPr>
              <w:t>Point sur l’évaluation de la journée précédente.</w:t>
            </w:r>
          </w:p>
        </w:tc>
        <w:tc>
          <w:tcPr>
            <w:tcW w:w="1658" w:type="dxa"/>
            <w:shd w:val="clear" w:color="auto" w:fill="auto"/>
          </w:tcPr>
          <w:p w14:paraId="6891AE52" w14:textId="77777777" w:rsidR="00DA6675" w:rsidRPr="003D3F4A" w:rsidRDefault="00DA6675" w:rsidP="00DA6675">
            <w:pPr>
              <w:pStyle w:val="ListParagraph"/>
              <w:ind w:left="0"/>
              <w:rPr>
                <w:rFonts w:cstheme="minorHAnsi"/>
                <w:sz w:val="20"/>
                <w:szCs w:val="20"/>
                <w:lang w:val="fr-FR"/>
              </w:rPr>
            </w:pPr>
            <w:r w:rsidRPr="003D3F4A">
              <w:rPr>
                <w:sz w:val="20"/>
                <w:lang w:val="fr-FR" w:bidi="fr-FR"/>
              </w:rPr>
              <w:t>Participants désignés</w:t>
            </w:r>
          </w:p>
          <w:p w14:paraId="2A73E6EE" w14:textId="328CFBA0" w:rsidR="00DA6675" w:rsidRPr="003D3F4A" w:rsidRDefault="00DA6675" w:rsidP="00DA6675">
            <w:pPr>
              <w:pStyle w:val="ListParagraph"/>
              <w:ind w:left="0"/>
              <w:rPr>
                <w:rFonts w:cstheme="minorHAnsi"/>
                <w:sz w:val="20"/>
                <w:szCs w:val="20"/>
                <w:lang w:val="fr-FR"/>
              </w:rPr>
            </w:pPr>
            <w:r w:rsidRPr="003D3F4A">
              <w:rPr>
                <w:sz w:val="20"/>
                <w:lang w:val="fr-FR" w:bidi="fr-FR"/>
              </w:rPr>
              <w:t>Facilitateurs</w:t>
            </w:r>
          </w:p>
        </w:tc>
        <w:tc>
          <w:tcPr>
            <w:tcW w:w="3127" w:type="dxa"/>
            <w:shd w:val="clear" w:color="auto" w:fill="auto"/>
          </w:tcPr>
          <w:p w14:paraId="3B6EF228" w14:textId="77777777" w:rsidR="00DA6675" w:rsidRPr="003D3F4A" w:rsidRDefault="00DA6675" w:rsidP="00DA6675">
            <w:pPr>
              <w:rPr>
                <w:rFonts w:cstheme="minorHAnsi"/>
                <w:sz w:val="20"/>
                <w:szCs w:val="20"/>
                <w:lang w:val="fr-FR"/>
              </w:rPr>
            </w:pPr>
          </w:p>
        </w:tc>
      </w:tr>
    </w:tbl>
    <w:p w14:paraId="4EC7CDF0" w14:textId="721E18A4" w:rsidR="00C553C0" w:rsidRPr="003D3F4A" w:rsidRDefault="00C553C0" w:rsidP="00FB0BE6">
      <w:pPr>
        <w:spacing w:after="0" w:line="240" w:lineRule="auto"/>
        <w:rPr>
          <w:lang w:val="fr-FR"/>
        </w:rPr>
      </w:pPr>
    </w:p>
    <w:tbl>
      <w:tblPr>
        <w:tblStyle w:val="TableGrid"/>
        <w:tblW w:w="0" w:type="auto"/>
        <w:tblInd w:w="108" w:type="dxa"/>
        <w:tblLayout w:type="fixed"/>
        <w:tblLook w:val="04A0" w:firstRow="1" w:lastRow="0" w:firstColumn="1" w:lastColumn="0" w:noHBand="0" w:noVBand="1"/>
      </w:tblPr>
      <w:tblGrid>
        <w:gridCol w:w="1523"/>
        <w:gridCol w:w="65"/>
        <w:gridCol w:w="7119"/>
        <w:gridCol w:w="1620"/>
        <w:gridCol w:w="3127"/>
      </w:tblGrid>
      <w:tr w:rsidR="00DA6675" w:rsidRPr="003D3F4A" w14:paraId="3D5D3AB9" w14:textId="77777777" w:rsidTr="66E78A3B">
        <w:trPr>
          <w:trHeight w:val="284"/>
        </w:trPr>
        <w:tc>
          <w:tcPr>
            <w:tcW w:w="1523" w:type="dxa"/>
            <w:shd w:val="clear" w:color="auto" w:fill="D9D9D9" w:themeFill="background1" w:themeFillShade="D9"/>
          </w:tcPr>
          <w:p w14:paraId="43CE370F" w14:textId="3E95D5E5" w:rsidR="00DA6675" w:rsidRPr="003D3F4A" w:rsidRDefault="6E3D96C0" w:rsidP="00DA6675">
            <w:pPr>
              <w:rPr>
                <w:b/>
                <w:bCs/>
                <w:lang w:val="fr-FR"/>
              </w:rPr>
            </w:pPr>
            <w:r w:rsidRPr="66E78A3B">
              <w:rPr>
                <w:b/>
                <w:bCs/>
                <w:lang w:val="fr-FR"/>
              </w:rPr>
              <w:t>09 :</w:t>
            </w:r>
            <w:r w:rsidR="2656BBEF" w:rsidRPr="66E78A3B">
              <w:rPr>
                <w:b/>
                <w:bCs/>
                <w:lang w:val="fr-FR"/>
              </w:rPr>
              <w:t>00-</w:t>
            </w:r>
            <w:r w:rsidR="2A16A6E1" w:rsidRPr="66E78A3B">
              <w:rPr>
                <w:b/>
                <w:bCs/>
                <w:lang w:val="fr-FR"/>
              </w:rPr>
              <w:t>10 :</w:t>
            </w:r>
            <w:r w:rsidR="2656BBEF" w:rsidRPr="66E78A3B">
              <w:rPr>
                <w:b/>
                <w:bCs/>
                <w:lang w:val="fr-FR"/>
              </w:rPr>
              <w:t>30</w:t>
            </w:r>
          </w:p>
        </w:tc>
        <w:tc>
          <w:tcPr>
            <w:tcW w:w="7184" w:type="dxa"/>
            <w:gridSpan w:val="2"/>
            <w:shd w:val="clear" w:color="auto" w:fill="D9D9D9" w:themeFill="background1" w:themeFillShade="D9"/>
          </w:tcPr>
          <w:p w14:paraId="59230620" w14:textId="350EA7BE" w:rsidR="00DA6675" w:rsidRPr="003D3F4A" w:rsidRDefault="00DA6675" w:rsidP="00DA6675">
            <w:pPr>
              <w:rPr>
                <w:b/>
                <w:bCs/>
                <w:lang w:val="fr-FR"/>
              </w:rPr>
            </w:pPr>
            <w:r w:rsidRPr="003D3F4A">
              <w:rPr>
                <w:b/>
                <w:lang w:val="fr-FR" w:bidi="fr-FR"/>
              </w:rPr>
              <w:t>C3 À l’hôpital de Karan : entretien avec une patiente – casquette participant</w:t>
            </w:r>
          </w:p>
        </w:tc>
        <w:tc>
          <w:tcPr>
            <w:tcW w:w="1620" w:type="dxa"/>
            <w:shd w:val="clear" w:color="auto" w:fill="D9D9D9" w:themeFill="background1" w:themeFillShade="D9"/>
          </w:tcPr>
          <w:p w14:paraId="2FAEE500" w14:textId="3EF8A9BA" w:rsidR="00DA6675" w:rsidRPr="003D3F4A" w:rsidRDefault="00DA6675" w:rsidP="00DA6675">
            <w:pPr>
              <w:rPr>
                <w:rFonts w:cstheme="minorHAnsi"/>
                <w:b/>
                <w:lang w:val="fr-FR"/>
              </w:rPr>
            </w:pPr>
            <w:r w:rsidRPr="003D3F4A">
              <w:rPr>
                <w:b/>
                <w:lang w:val="fr-FR" w:bidi="fr-FR"/>
              </w:rPr>
              <w:t>Responsable</w:t>
            </w:r>
          </w:p>
        </w:tc>
        <w:tc>
          <w:tcPr>
            <w:tcW w:w="3127" w:type="dxa"/>
            <w:shd w:val="clear" w:color="auto" w:fill="D9D9D9" w:themeFill="background1" w:themeFillShade="D9"/>
          </w:tcPr>
          <w:p w14:paraId="6393EFA3" w14:textId="1E7F94ED" w:rsidR="00DA6675" w:rsidRPr="003D3F4A" w:rsidRDefault="00DA6675" w:rsidP="00DA6675">
            <w:pPr>
              <w:rPr>
                <w:rFonts w:ascii="Calibri" w:eastAsia="Times New Roman" w:hAnsi="Calibri" w:cs="Calibri"/>
                <w:b/>
                <w:bCs/>
                <w:lang w:val="fr-FR"/>
              </w:rPr>
            </w:pPr>
            <w:r w:rsidRPr="003D3F4A">
              <w:rPr>
                <w:b/>
                <w:lang w:val="fr-FR" w:bidi="fr-FR"/>
              </w:rPr>
              <w:t>Matériel/logistique nécessaire</w:t>
            </w:r>
          </w:p>
        </w:tc>
      </w:tr>
      <w:tr w:rsidR="00DA6675" w:rsidRPr="0002004E" w14:paraId="50553FB4" w14:textId="77777777" w:rsidTr="66E78A3B">
        <w:trPr>
          <w:trHeight w:val="243"/>
        </w:trPr>
        <w:tc>
          <w:tcPr>
            <w:tcW w:w="1588" w:type="dxa"/>
            <w:gridSpan w:val="2"/>
            <w:shd w:val="clear" w:color="auto" w:fill="auto"/>
          </w:tcPr>
          <w:p w14:paraId="39F275B2" w14:textId="77777777" w:rsidR="00DA6675" w:rsidRPr="003D3F4A" w:rsidRDefault="00DA6675" w:rsidP="00DA6675">
            <w:pPr>
              <w:rPr>
                <w:rFonts w:cstheme="minorHAnsi"/>
                <w:b/>
                <w:sz w:val="20"/>
                <w:szCs w:val="20"/>
                <w:lang w:val="fr-FR"/>
              </w:rPr>
            </w:pPr>
            <w:r w:rsidRPr="003D3F4A">
              <w:rPr>
                <w:b/>
                <w:sz w:val="20"/>
                <w:lang w:val="fr-FR" w:bidi="fr-FR"/>
              </w:rPr>
              <w:t>Méthodologie/</w:t>
            </w:r>
          </w:p>
          <w:p w14:paraId="4688B032" w14:textId="2599F11A" w:rsidR="00DA6675" w:rsidRPr="003D3F4A" w:rsidRDefault="00DA6675" w:rsidP="00DA6675">
            <w:pPr>
              <w:rPr>
                <w:rFonts w:cstheme="minorHAnsi"/>
                <w:b/>
                <w:sz w:val="20"/>
                <w:szCs w:val="20"/>
                <w:lang w:val="fr-FR"/>
              </w:rPr>
            </w:pPr>
            <w:r w:rsidRPr="003D3F4A">
              <w:rPr>
                <w:b/>
                <w:sz w:val="20"/>
                <w:lang w:val="fr-FR" w:bidi="fr-FR"/>
              </w:rPr>
              <w:t>Description</w:t>
            </w:r>
          </w:p>
        </w:tc>
        <w:tc>
          <w:tcPr>
            <w:tcW w:w="7119" w:type="dxa"/>
            <w:shd w:val="clear" w:color="auto" w:fill="auto"/>
          </w:tcPr>
          <w:p w14:paraId="655000D9" w14:textId="7CCF3B53" w:rsidR="00DA6675" w:rsidRPr="003D3F4A" w:rsidRDefault="00DA6675" w:rsidP="00DA6675">
            <w:pPr>
              <w:numPr>
                <w:ilvl w:val="0"/>
                <w:numId w:val="34"/>
              </w:numPr>
              <w:rPr>
                <w:rFonts w:ascii="Calibri" w:hAnsi="Calibri" w:cs="Calibri"/>
                <w:sz w:val="20"/>
                <w:szCs w:val="20"/>
                <w:lang w:val="fr-FR"/>
              </w:rPr>
            </w:pPr>
            <w:r w:rsidRPr="003D3F4A">
              <w:rPr>
                <w:sz w:val="20"/>
                <w:lang w:val="fr-FR" w:bidi="fr-FR"/>
              </w:rPr>
              <w:t xml:space="preserve">Distribuer les consignes de la </w:t>
            </w:r>
            <w:r w:rsidR="006F69F1" w:rsidRPr="003D3F4A">
              <w:rPr>
                <w:sz w:val="20"/>
                <w:lang w:val="fr-FR" w:bidi="fr-FR"/>
              </w:rPr>
              <w:t>session</w:t>
            </w:r>
            <w:r w:rsidRPr="003D3F4A">
              <w:rPr>
                <w:sz w:val="20"/>
                <w:lang w:val="fr-FR" w:bidi="fr-FR"/>
              </w:rPr>
              <w:t xml:space="preserve"> et les annexes.</w:t>
            </w:r>
          </w:p>
          <w:p w14:paraId="493D7C7E" w14:textId="39961654" w:rsidR="00DA6675" w:rsidRPr="003D3F4A" w:rsidRDefault="00DA6675" w:rsidP="00DA6675">
            <w:pPr>
              <w:numPr>
                <w:ilvl w:val="0"/>
                <w:numId w:val="34"/>
              </w:numPr>
              <w:rPr>
                <w:rFonts w:ascii="Calibri" w:hAnsi="Calibri" w:cs="Calibri"/>
                <w:sz w:val="20"/>
                <w:szCs w:val="20"/>
                <w:lang w:val="fr-FR"/>
              </w:rPr>
            </w:pPr>
            <w:r w:rsidRPr="003D3F4A">
              <w:rPr>
                <w:sz w:val="20"/>
                <w:lang w:val="fr-FR" w:bidi="fr-FR"/>
              </w:rPr>
              <w:t xml:space="preserve">Lire les principales informations concernant cette </w:t>
            </w:r>
            <w:r w:rsidR="006F69F1" w:rsidRPr="003D3F4A">
              <w:rPr>
                <w:sz w:val="20"/>
                <w:lang w:val="fr-FR" w:bidi="fr-FR"/>
              </w:rPr>
              <w:t>session</w:t>
            </w:r>
            <w:r w:rsidRPr="003D3F4A">
              <w:rPr>
                <w:sz w:val="20"/>
                <w:lang w:val="fr-FR" w:bidi="fr-FR"/>
              </w:rPr>
              <w:t xml:space="preserve"> à voix haute avec les participants.</w:t>
            </w:r>
          </w:p>
          <w:p w14:paraId="56DDCAAF" w14:textId="264D2A6B" w:rsidR="00DA6675" w:rsidRPr="003D3F4A" w:rsidRDefault="00DA6675" w:rsidP="00DA6675">
            <w:pPr>
              <w:numPr>
                <w:ilvl w:val="0"/>
                <w:numId w:val="34"/>
              </w:numPr>
              <w:rPr>
                <w:rFonts w:ascii="Calibri" w:hAnsi="Calibri" w:cs="Calibri"/>
                <w:sz w:val="20"/>
                <w:szCs w:val="20"/>
                <w:lang w:val="fr-FR"/>
              </w:rPr>
            </w:pPr>
            <w:r w:rsidRPr="003D3F4A">
              <w:rPr>
                <w:sz w:val="20"/>
                <w:lang w:val="fr-FR" w:bidi="fr-FR"/>
              </w:rPr>
              <w:t xml:space="preserve">Expliquer les réalisations attendues pour cette </w:t>
            </w:r>
            <w:r w:rsidR="006F69F1" w:rsidRPr="003D3F4A">
              <w:rPr>
                <w:sz w:val="20"/>
                <w:lang w:val="fr-FR" w:bidi="fr-FR"/>
              </w:rPr>
              <w:t>session</w:t>
            </w:r>
            <w:r w:rsidRPr="003D3F4A">
              <w:rPr>
                <w:sz w:val="20"/>
                <w:lang w:val="fr-FR" w:bidi="fr-FR"/>
              </w:rPr>
              <w:t xml:space="preserve"> et la manière dont les équipes sont censées les présenter.</w:t>
            </w:r>
          </w:p>
          <w:p w14:paraId="15B57E68" w14:textId="77777777" w:rsidR="00DA6675" w:rsidRPr="003D3F4A" w:rsidRDefault="00DA6675" w:rsidP="00DA6675">
            <w:pPr>
              <w:numPr>
                <w:ilvl w:val="0"/>
                <w:numId w:val="34"/>
              </w:numPr>
              <w:rPr>
                <w:rFonts w:ascii="Calibri" w:hAnsi="Calibri" w:cs="Calibri"/>
                <w:sz w:val="20"/>
                <w:szCs w:val="20"/>
                <w:lang w:val="fr-FR"/>
              </w:rPr>
            </w:pPr>
            <w:r w:rsidRPr="003D3F4A">
              <w:rPr>
                <w:sz w:val="20"/>
                <w:lang w:val="fr-FR" w:bidi="fr-FR"/>
              </w:rPr>
              <w:t>S’assurer que tout le monde a bien compris ce qu’il devait faire.</w:t>
            </w:r>
          </w:p>
          <w:p w14:paraId="6EBF25A8" w14:textId="1ACDB9B4" w:rsidR="00DA6675" w:rsidRPr="003D3F4A" w:rsidRDefault="00DA6675" w:rsidP="00DA6675">
            <w:pPr>
              <w:numPr>
                <w:ilvl w:val="0"/>
                <w:numId w:val="34"/>
              </w:numPr>
              <w:rPr>
                <w:rFonts w:ascii="Calibri" w:hAnsi="Calibri" w:cs="Calibri"/>
                <w:sz w:val="20"/>
                <w:szCs w:val="20"/>
                <w:lang w:val="fr-FR"/>
              </w:rPr>
            </w:pPr>
            <w:r w:rsidRPr="003D3F4A">
              <w:rPr>
                <w:sz w:val="20"/>
                <w:lang w:val="fr-FR" w:bidi="fr-FR"/>
              </w:rPr>
              <w:t xml:space="preserve">Indiquer la durée de la </w:t>
            </w:r>
            <w:r w:rsidR="006F69F1" w:rsidRPr="003D3F4A">
              <w:rPr>
                <w:sz w:val="20"/>
                <w:lang w:val="fr-FR" w:bidi="fr-FR"/>
              </w:rPr>
              <w:t>session</w:t>
            </w:r>
            <w:r w:rsidRPr="003D3F4A">
              <w:rPr>
                <w:sz w:val="20"/>
                <w:lang w:val="fr-FR" w:bidi="fr-FR"/>
              </w:rPr>
              <w:t xml:space="preserve"> ainsi que son déroulement.</w:t>
            </w:r>
          </w:p>
          <w:p w14:paraId="3614A1FB" w14:textId="77777777" w:rsidR="00DA6675" w:rsidRPr="003D3F4A" w:rsidRDefault="00DA6675" w:rsidP="00DA6675">
            <w:pPr>
              <w:numPr>
                <w:ilvl w:val="0"/>
                <w:numId w:val="34"/>
              </w:numPr>
              <w:rPr>
                <w:rFonts w:ascii="Calibri" w:hAnsi="Calibri" w:cs="Calibri"/>
                <w:sz w:val="20"/>
                <w:szCs w:val="20"/>
                <w:lang w:val="fr-FR"/>
              </w:rPr>
            </w:pPr>
            <w:r w:rsidRPr="003D3F4A">
              <w:rPr>
                <w:sz w:val="20"/>
                <w:lang w:val="fr-FR" w:bidi="fr-FR"/>
              </w:rPr>
              <w:t>Les coaches accompagnent leur équipe lors de l’entretien avec la patiente et du prélèvement d’échantillon et assurent la gestion du temps, les équipes passent à tour de rôle suivant le programme détaillé de l’exercice pratique.</w:t>
            </w:r>
          </w:p>
          <w:p w14:paraId="1FB336F5" w14:textId="5096EF14" w:rsidR="00DA6675" w:rsidRPr="003D3F4A" w:rsidRDefault="00DA6675" w:rsidP="00DA6675">
            <w:pPr>
              <w:numPr>
                <w:ilvl w:val="0"/>
                <w:numId w:val="34"/>
              </w:numPr>
              <w:rPr>
                <w:rFonts w:ascii="Calibri" w:hAnsi="Calibri" w:cs="Calibri"/>
                <w:sz w:val="20"/>
                <w:szCs w:val="20"/>
                <w:lang w:val="fr-FR"/>
              </w:rPr>
            </w:pPr>
            <w:r w:rsidRPr="003D3F4A">
              <w:rPr>
                <w:sz w:val="20"/>
                <w:lang w:val="fr-FR" w:bidi="fr-FR"/>
              </w:rPr>
              <w:t>Les équipes retournent en salle plénière pour produire les réalisations.</w:t>
            </w:r>
          </w:p>
        </w:tc>
        <w:tc>
          <w:tcPr>
            <w:tcW w:w="1620" w:type="dxa"/>
            <w:vMerge w:val="restart"/>
            <w:shd w:val="clear" w:color="auto" w:fill="auto"/>
          </w:tcPr>
          <w:p w14:paraId="39502507" w14:textId="77777777" w:rsidR="00DA6675" w:rsidRPr="003D3F4A" w:rsidRDefault="00DA6675" w:rsidP="00DA6675">
            <w:pPr>
              <w:pStyle w:val="ListParagraph"/>
              <w:ind w:left="0"/>
              <w:rPr>
                <w:rFonts w:cstheme="minorHAnsi"/>
                <w:sz w:val="20"/>
                <w:szCs w:val="20"/>
                <w:lang w:val="fr-FR"/>
              </w:rPr>
            </w:pPr>
          </w:p>
        </w:tc>
        <w:tc>
          <w:tcPr>
            <w:tcW w:w="3127" w:type="dxa"/>
            <w:vMerge w:val="restart"/>
            <w:shd w:val="clear" w:color="auto" w:fill="auto"/>
          </w:tcPr>
          <w:p w14:paraId="52A95715" w14:textId="142D17DD" w:rsidR="00DA6675" w:rsidRPr="003D3F4A" w:rsidRDefault="00DA6675" w:rsidP="00DA6675">
            <w:pPr>
              <w:pStyle w:val="ListParagraph"/>
              <w:numPr>
                <w:ilvl w:val="0"/>
                <w:numId w:val="5"/>
              </w:numPr>
              <w:rPr>
                <w:sz w:val="20"/>
                <w:szCs w:val="20"/>
                <w:lang w:val="fr-FR"/>
              </w:rPr>
            </w:pPr>
            <w:r w:rsidRPr="003D3F4A">
              <w:rPr>
                <w:rFonts w:ascii="Calibri" w:hAnsi="Calibri" w:cs="Lucida Grande"/>
                <w:sz w:val="20"/>
                <w:szCs w:val="20"/>
                <w:lang w:val="fr-FR"/>
              </w:rPr>
              <w:t>PPT3_RRT_TOT_module_3_V1_Jan_2023_en, session C3</w:t>
            </w:r>
          </w:p>
          <w:p w14:paraId="2551DB42" w14:textId="13D608DE" w:rsidR="00DA6675" w:rsidRPr="003D3F4A" w:rsidRDefault="2656BBEF" w:rsidP="66E78A3B">
            <w:pPr>
              <w:pStyle w:val="ListParagraph"/>
              <w:numPr>
                <w:ilvl w:val="0"/>
                <w:numId w:val="5"/>
              </w:numPr>
              <w:rPr>
                <w:sz w:val="20"/>
                <w:szCs w:val="20"/>
                <w:lang w:val="fr-FR"/>
              </w:rPr>
            </w:pPr>
            <w:r w:rsidRPr="66E78A3B">
              <w:rPr>
                <w:sz w:val="20"/>
                <w:szCs w:val="20"/>
                <w:lang w:val="fr-FR"/>
              </w:rPr>
              <w:t xml:space="preserve">Outil </w:t>
            </w:r>
            <w:r w:rsidR="13B3623F" w:rsidRPr="66E78A3B">
              <w:rPr>
                <w:sz w:val="20"/>
                <w:szCs w:val="20"/>
                <w:lang w:val="fr-FR"/>
              </w:rPr>
              <w:t>5 :</w:t>
            </w:r>
            <w:r w:rsidRPr="66E78A3B">
              <w:rPr>
                <w:sz w:val="20"/>
                <w:szCs w:val="20"/>
                <w:lang w:val="fr-FR" w:bidi="fr-FR"/>
              </w:rPr>
              <w:t xml:space="preserve"> grille d’évaluation du facilitateur</w:t>
            </w:r>
          </w:p>
        </w:tc>
      </w:tr>
      <w:tr w:rsidR="00DA6675" w:rsidRPr="0002004E" w14:paraId="2A8F9E08" w14:textId="77777777" w:rsidTr="66E78A3B">
        <w:trPr>
          <w:trHeight w:val="402"/>
        </w:trPr>
        <w:tc>
          <w:tcPr>
            <w:tcW w:w="1588" w:type="dxa"/>
            <w:gridSpan w:val="2"/>
            <w:shd w:val="clear" w:color="auto" w:fill="auto"/>
          </w:tcPr>
          <w:p w14:paraId="7179B63A" w14:textId="4ED546CD" w:rsidR="00DA6675" w:rsidRPr="003D3F4A" w:rsidRDefault="00DA6675" w:rsidP="00DA6675">
            <w:pPr>
              <w:rPr>
                <w:rFonts w:cstheme="minorHAnsi"/>
                <w:b/>
                <w:sz w:val="20"/>
                <w:szCs w:val="20"/>
                <w:lang w:val="fr-FR"/>
              </w:rPr>
            </w:pPr>
            <w:r w:rsidRPr="003D3F4A">
              <w:rPr>
                <w:b/>
                <w:sz w:val="20"/>
                <w:lang w:val="fr-FR" w:bidi="fr-FR"/>
              </w:rPr>
              <w:t>Objectifs d’apprentissage</w:t>
            </w:r>
          </w:p>
        </w:tc>
        <w:tc>
          <w:tcPr>
            <w:tcW w:w="7119" w:type="dxa"/>
            <w:shd w:val="clear" w:color="auto" w:fill="auto"/>
          </w:tcPr>
          <w:p w14:paraId="66F33059" w14:textId="50F2CB0B" w:rsidR="00DA6675" w:rsidRPr="003D3F4A" w:rsidRDefault="00DA6675" w:rsidP="00DA6675">
            <w:pPr>
              <w:pStyle w:val="ListParagraph"/>
              <w:numPr>
                <w:ilvl w:val="0"/>
                <w:numId w:val="5"/>
              </w:numPr>
              <w:rPr>
                <w:rFonts w:ascii="Calibri" w:hAnsi="Calibri" w:cs="Calibri"/>
                <w:sz w:val="20"/>
                <w:szCs w:val="20"/>
                <w:lang w:val="fr-FR"/>
              </w:rPr>
            </w:pPr>
            <w:r w:rsidRPr="003D3F4A">
              <w:rPr>
                <w:sz w:val="20"/>
                <w:lang w:val="fr-FR" w:bidi="fr-FR"/>
              </w:rPr>
              <w:t xml:space="preserve">Suivre la </w:t>
            </w:r>
            <w:r w:rsidR="006F69F1" w:rsidRPr="003D3F4A">
              <w:rPr>
                <w:sz w:val="20"/>
                <w:lang w:val="fr-FR" w:bidi="fr-FR"/>
              </w:rPr>
              <w:t>session</w:t>
            </w:r>
            <w:r w:rsidRPr="003D3F4A">
              <w:rPr>
                <w:sz w:val="20"/>
                <w:lang w:val="fr-FR" w:bidi="fr-FR"/>
              </w:rPr>
              <w:t> C3 du point de vue d’un participant.</w:t>
            </w:r>
          </w:p>
        </w:tc>
        <w:tc>
          <w:tcPr>
            <w:tcW w:w="1620" w:type="dxa"/>
            <w:vMerge/>
          </w:tcPr>
          <w:p w14:paraId="1A92A27F" w14:textId="77777777" w:rsidR="00DA6675" w:rsidRPr="003D3F4A" w:rsidRDefault="00DA6675" w:rsidP="00DA6675">
            <w:pPr>
              <w:pStyle w:val="ListParagraph"/>
              <w:ind w:left="0"/>
              <w:rPr>
                <w:rFonts w:cstheme="minorHAnsi"/>
                <w:lang w:val="fr-FR"/>
              </w:rPr>
            </w:pPr>
          </w:p>
        </w:tc>
        <w:tc>
          <w:tcPr>
            <w:tcW w:w="3127" w:type="dxa"/>
            <w:vMerge/>
          </w:tcPr>
          <w:p w14:paraId="0670A5A7" w14:textId="77777777" w:rsidR="00DA6675" w:rsidRPr="003D3F4A" w:rsidRDefault="00DA6675" w:rsidP="00DA6675">
            <w:pPr>
              <w:rPr>
                <w:rFonts w:cstheme="minorHAnsi"/>
                <w:sz w:val="20"/>
                <w:szCs w:val="20"/>
                <w:lang w:val="fr-FR"/>
              </w:rPr>
            </w:pPr>
          </w:p>
        </w:tc>
      </w:tr>
    </w:tbl>
    <w:p w14:paraId="377BD3D1" w14:textId="77777777" w:rsidR="00FF537A" w:rsidRPr="003D3F4A" w:rsidRDefault="00FF537A" w:rsidP="00FF537A">
      <w:pPr>
        <w:spacing w:after="0" w:line="240" w:lineRule="auto"/>
        <w:rPr>
          <w:lang w:val="fr-FR"/>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EAF1DD" w:themeFill="accent3" w:themeFillTint="33"/>
        <w:tblLook w:val="04A0" w:firstRow="1" w:lastRow="0" w:firstColumn="1" w:lastColumn="0" w:noHBand="0" w:noVBand="1"/>
      </w:tblPr>
      <w:tblGrid>
        <w:gridCol w:w="13454"/>
      </w:tblGrid>
      <w:tr w:rsidR="2217C753" w:rsidRPr="003D3F4A" w14:paraId="54143F09" w14:textId="77777777" w:rsidTr="66E78A3B">
        <w:trPr>
          <w:trHeight w:val="224"/>
        </w:trPr>
        <w:tc>
          <w:tcPr>
            <w:tcW w:w="13454" w:type="dxa"/>
            <w:shd w:val="clear" w:color="auto" w:fill="EAF1DD" w:themeFill="accent3" w:themeFillTint="33"/>
          </w:tcPr>
          <w:p w14:paraId="039F9205" w14:textId="75805C92" w:rsidR="2217C753" w:rsidRPr="003D3F4A" w:rsidRDefault="7255292B" w:rsidP="66E78A3B">
            <w:pPr>
              <w:jc w:val="center"/>
              <w:rPr>
                <w:b/>
                <w:bCs/>
                <w:i/>
                <w:iCs/>
                <w:lang w:val="fr-FR"/>
              </w:rPr>
            </w:pPr>
            <w:r w:rsidRPr="66E78A3B">
              <w:rPr>
                <w:b/>
                <w:bCs/>
                <w:i/>
                <w:iCs/>
                <w:lang w:val="fr-FR"/>
              </w:rPr>
              <w:t>10 :</w:t>
            </w:r>
            <w:r w:rsidR="298FBB40" w:rsidRPr="66E78A3B">
              <w:rPr>
                <w:b/>
                <w:bCs/>
                <w:i/>
                <w:iCs/>
                <w:lang w:val="fr-FR"/>
              </w:rPr>
              <w:t xml:space="preserve">30 – </w:t>
            </w:r>
            <w:r w:rsidR="78D291DB" w:rsidRPr="66E78A3B">
              <w:rPr>
                <w:b/>
                <w:bCs/>
                <w:i/>
                <w:iCs/>
                <w:lang w:val="fr-FR"/>
              </w:rPr>
              <w:t>11 :</w:t>
            </w:r>
            <w:r w:rsidR="298FBB40" w:rsidRPr="66E78A3B">
              <w:rPr>
                <w:b/>
                <w:bCs/>
                <w:i/>
                <w:iCs/>
                <w:lang w:val="fr-FR"/>
              </w:rPr>
              <w:t xml:space="preserve">00 </w:t>
            </w:r>
            <w:r w:rsidR="2656BBEF" w:rsidRPr="66E78A3B">
              <w:rPr>
                <w:b/>
                <w:bCs/>
                <w:i/>
                <w:iCs/>
                <w:lang w:val="fr-FR"/>
              </w:rPr>
              <w:t>Pause-café</w:t>
            </w:r>
          </w:p>
        </w:tc>
      </w:tr>
    </w:tbl>
    <w:p w14:paraId="2479CF8B" w14:textId="77777777" w:rsidR="00FF537A" w:rsidRPr="003D3F4A" w:rsidRDefault="00FF537A" w:rsidP="00FF537A">
      <w:pPr>
        <w:spacing w:after="0" w:line="240" w:lineRule="auto"/>
        <w:rPr>
          <w:lang w:val="fr-FR"/>
        </w:rPr>
      </w:pPr>
    </w:p>
    <w:tbl>
      <w:tblPr>
        <w:tblStyle w:val="TableGrid"/>
        <w:tblW w:w="0" w:type="auto"/>
        <w:tblInd w:w="108" w:type="dxa"/>
        <w:tblLayout w:type="fixed"/>
        <w:tblLook w:val="04A0" w:firstRow="1" w:lastRow="0" w:firstColumn="1" w:lastColumn="0" w:noHBand="0" w:noVBand="1"/>
      </w:tblPr>
      <w:tblGrid>
        <w:gridCol w:w="1499"/>
        <w:gridCol w:w="89"/>
        <w:gridCol w:w="7029"/>
        <w:gridCol w:w="1618"/>
        <w:gridCol w:w="3219"/>
      </w:tblGrid>
      <w:tr w:rsidR="005E4ED2" w:rsidRPr="003D3F4A" w14:paraId="3A43FA99" w14:textId="77777777" w:rsidTr="66E78A3B">
        <w:trPr>
          <w:trHeight w:val="284"/>
        </w:trPr>
        <w:tc>
          <w:tcPr>
            <w:tcW w:w="1499" w:type="dxa"/>
            <w:shd w:val="clear" w:color="auto" w:fill="D9D9D9" w:themeFill="background1" w:themeFillShade="D9"/>
          </w:tcPr>
          <w:p w14:paraId="3CD43F8F" w14:textId="42315DA4" w:rsidR="005E4ED2" w:rsidRPr="003D3F4A" w:rsidRDefault="2CE3B976" w:rsidP="66E78A3B">
            <w:pPr>
              <w:rPr>
                <w:b/>
                <w:bCs/>
                <w:lang w:val="fr-FR"/>
              </w:rPr>
            </w:pPr>
            <w:r w:rsidRPr="66E78A3B">
              <w:rPr>
                <w:b/>
                <w:bCs/>
                <w:lang w:val="fr-FR"/>
              </w:rPr>
              <w:t>11 :</w:t>
            </w:r>
            <w:r w:rsidR="27053DE8" w:rsidRPr="66E78A3B">
              <w:rPr>
                <w:b/>
                <w:bCs/>
                <w:lang w:val="fr-FR"/>
              </w:rPr>
              <w:t>00-</w:t>
            </w:r>
            <w:r w:rsidR="3BFBB7A7" w:rsidRPr="66E78A3B">
              <w:rPr>
                <w:b/>
                <w:bCs/>
                <w:lang w:val="fr-FR"/>
              </w:rPr>
              <w:t>11 :</w:t>
            </w:r>
            <w:r w:rsidR="27053DE8" w:rsidRPr="66E78A3B">
              <w:rPr>
                <w:b/>
                <w:bCs/>
                <w:lang w:val="fr-FR"/>
              </w:rPr>
              <w:t>30</w:t>
            </w:r>
          </w:p>
        </w:tc>
        <w:tc>
          <w:tcPr>
            <w:tcW w:w="7118" w:type="dxa"/>
            <w:gridSpan w:val="2"/>
            <w:shd w:val="clear" w:color="auto" w:fill="D9D9D9" w:themeFill="background1" w:themeFillShade="D9"/>
          </w:tcPr>
          <w:p w14:paraId="3597167C" w14:textId="345E0F0E" w:rsidR="005E4ED2" w:rsidRPr="003D3F4A" w:rsidRDefault="27053DE8" w:rsidP="66E78A3B">
            <w:pPr>
              <w:rPr>
                <w:b/>
                <w:bCs/>
                <w:lang w:val="fr-FR"/>
              </w:rPr>
            </w:pPr>
            <w:r w:rsidRPr="66E78A3B">
              <w:rPr>
                <w:b/>
                <w:bCs/>
                <w:lang w:val="fr-FR" w:bidi="fr-FR"/>
              </w:rPr>
              <w:t xml:space="preserve">Débriefing de la </w:t>
            </w:r>
            <w:r w:rsidR="0905EC9D" w:rsidRPr="66E78A3B">
              <w:rPr>
                <w:b/>
                <w:bCs/>
                <w:lang w:val="fr-FR" w:bidi="fr-FR"/>
              </w:rPr>
              <w:t>s</w:t>
            </w:r>
            <w:r w:rsidRPr="66E78A3B">
              <w:rPr>
                <w:b/>
                <w:bCs/>
                <w:lang w:val="fr-FR" w:bidi="fr-FR"/>
              </w:rPr>
              <w:t>ession C</w:t>
            </w:r>
            <w:r w:rsidR="1018F7A8" w:rsidRPr="66E78A3B">
              <w:rPr>
                <w:b/>
                <w:bCs/>
                <w:lang w:val="fr-FR" w:bidi="fr-FR"/>
              </w:rPr>
              <w:t>3 –</w:t>
            </w:r>
            <w:r w:rsidRPr="66E78A3B">
              <w:rPr>
                <w:b/>
                <w:bCs/>
                <w:lang w:val="fr-FR" w:bidi="fr-FR"/>
              </w:rPr>
              <w:t xml:space="preserve"> casquette participant</w:t>
            </w:r>
          </w:p>
        </w:tc>
        <w:tc>
          <w:tcPr>
            <w:tcW w:w="1618" w:type="dxa"/>
            <w:shd w:val="clear" w:color="auto" w:fill="D9D9D9" w:themeFill="background1" w:themeFillShade="D9"/>
          </w:tcPr>
          <w:p w14:paraId="00465C1B" w14:textId="66E4E030" w:rsidR="005E4ED2" w:rsidRPr="003D3F4A" w:rsidRDefault="005E4ED2" w:rsidP="005E4ED2">
            <w:pPr>
              <w:rPr>
                <w:rFonts w:cstheme="minorHAnsi"/>
                <w:b/>
                <w:lang w:val="fr-FR"/>
              </w:rPr>
            </w:pPr>
            <w:r w:rsidRPr="003D3F4A">
              <w:rPr>
                <w:b/>
                <w:lang w:val="fr-FR" w:bidi="fr-FR"/>
              </w:rPr>
              <w:t>Responsable</w:t>
            </w:r>
          </w:p>
        </w:tc>
        <w:tc>
          <w:tcPr>
            <w:tcW w:w="3219" w:type="dxa"/>
            <w:shd w:val="clear" w:color="auto" w:fill="D9D9D9" w:themeFill="background1" w:themeFillShade="D9"/>
          </w:tcPr>
          <w:p w14:paraId="26482F1C" w14:textId="52B87F0D" w:rsidR="005E4ED2" w:rsidRPr="003D3F4A" w:rsidRDefault="005E4ED2" w:rsidP="005E4ED2">
            <w:pPr>
              <w:rPr>
                <w:rFonts w:ascii="Calibri" w:eastAsia="Times New Roman" w:hAnsi="Calibri" w:cs="Calibri"/>
                <w:b/>
                <w:bCs/>
                <w:lang w:val="fr-FR"/>
              </w:rPr>
            </w:pPr>
            <w:r w:rsidRPr="003D3F4A">
              <w:rPr>
                <w:b/>
                <w:lang w:val="fr-FR" w:bidi="fr-FR"/>
              </w:rPr>
              <w:t>Matériel/logistique nécessaire</w:t>
            </w:r>
          </w:p>
        </w:tc>
      </w:tr>
      <w:tr w:rsidR="005E4ED2" w:rsidRPr="003D3F4A" w14:paraId="742D1E3B" w14:textId="77777777" w:rsidTr="66E78A3B">
        <w:trPr>
          <w:trHeight w:val="243"/>
        </w:trPr>
        <w:tc>
          <w:tcPr>
            <w:tcW w:w="1588" w:type="dxa"/>
            <w:gridSpan w:val="2"/>
            <w:shd w:val="clear" w:color="auto" w:fill="auto"/>
          </w:tcPr>
          <w:p w14:paraId="2900ADD9" w14:textId="77777777" w:rsidR="005E4ED2" w:rsidRPr="003D3F4A" w:rsidRDefault="005E4ED2" w:rsidP="005E4ED2">
            <w:pPr>
              <w:rPr>
                <w:rFonts w:cstheme="minorHAnsi"/>
                <w:b/>
                <w:sz w:val="20"/>
                <w:szCs w:val="20"/>
                <w:lang w:val="fr-FR"/>
              </w:rPr>
            </w:pPr>
            <w:r w:rsidRPr="003D3F4A">
              <w:rPr>
                <w:b/>
                <w:sz w:val="20"/>
                <w:lang w:val="fr-FR" w:bidi="fr-FR"/>
              </w:rPr>
              <w:t>Méthodologie/</w:t>
            </w:r>
          </w:p>
          <w:p w14:paraId="3AEDFD89" w14:textId="1A1A2FF5" w:rsidR="005E4ED2" w:rsidRPr="003D3F4A" w:rsidRDefault="005E4ED2" w:rsidP="005E4ED2">
            <w:pPr>
              <w:rPr>
                <w:rFonts w:cstheme="minorHAnsi"/>
                <w:b/>
                <w:sz w:val="20"/>
                <w:szCs w:val="20"/>
                <w:lang w:val="fr-FR"/>
              </w:rPr>
            </w:pPr>
            <w:r w:rsidRPr="003D3F4A">
              <w:rPr>
                <w:b/>
                <w:sz w:val="20"/>
                <w:lang w:val="fr-FR" w:bidi="fr-FR"/>
              </w:rPr>
              <w:t>Description</w:t>
            </w:r>
          </w:p>
        </w:tc>
        <w:tc>
          <w:tcPr>
            <w:tcW w:w="7029" w:type="dxa"/>
            <w:shd w:val="clear" w:color="auto" w:fill="auto"/>
          </w:tcPr>
          <w:p w14:paraId="3683A42F" w14:textId="77777777" w:rsidR="005E4ED2" w:rsidRPr="003D3F4A" w:rsidRDefault="005E4ED2" w:rsidP="005E4ED2">
            <w:pPr>
              <w:pStyle w:val="ListParagraph"/>
              <w:numPr>
                <w:ilvl w:val="0"/>
                <w:numId w:val="30"/>
              </w:numPr>
              <w:rPr>
                <w:sz w:val="20"/>
                <w:szCs w:val="20"/>
                <w:lang w:val="fr-FR"/>
              </w:rPr>
            </w:pPr>
            <w:r w:rsidRPr="003D3F4A">
              <w:rPr>
                <w:sz w:val="20"/>
                <w:lang w:val="fr-FR" w:bidi="fr-FR"/>
              </w:rPr>
              <w:t>Demander à une équipe de présenter une réalisation et aux autres de compléter et/ou de commenter.</w:t>
            </w:r>
          </w:p>
          <w:p w14:paraId="733E6D39" w14:textId="545104B9" w:rsidR="005E4ED2" w:rsidRPr="003D3F4A" w:rsidRDefault="005E4ED2" w:rsidP="005E4ED2">
            <w:pPr>
              <w:pStyle w:val="ListParagraph"/>
              <w:numPr>
                <w:ilvl w:val="0"/>
                <w:numId w:val="30"/>
              </w:numPr>
              <w:rPr>
                <w:sz w:val="20"/>
                <w:szCs w:val="20"/>
                <w:lang w:val="fr-FR"/>
              </w:rPr>
            </w:pPr>
            <w:r w:rsidRPr="003D3F4A">
              <w:rPr>
                <w:sz w:val="20"/>
                <w:lang w:val="fr-FR" w:bidi="fr-FR"/>
              </w:rPr>
              <w:t xml:space="preserve">Présenter les diapositives de </w:t>
            </w:r>
            <w:r w:rsidR="006F69F1" w:rsidRPr="003D3F4A">
              <w:rPr>
                <w:sz w:val="20"/>
                <w:lang w:val="fr-FR" w:bidi="fr-FR"/>
              </w:rPr>
              <w:t>débriefing</w:t>
            </w:r>
            <w:r w:rsidRPr="003D3F4A">
              <w:rPr>
                <w:sz w:val="20"/>
                <w:lang w:val="fr-FR" w:bidi="fr-FR"/>
              </w:rPr>
              <w:t>.</w:t>
            </w:r>
          </w:p>
          <w:p w14:paraId="32BB611A" w14:textId="3CF10EDB" w:rsidR="005E4ED2" w:rsidRPr="003D3F4A" w:rsidRDefault="005E4ED2" w:rsidP="005E4ED2">
            <w:pPr>
              <w:pStyle w:val="ListParagraph"/>
              <w:numPr>
                <w:ilvl w:val="0"/>
                <w:numId w:val="30"/>
              </w:numPr>
              <w:rPr>
                <w:sz w:val="20"/>
                <w:szCs w:val="20"/>
                <w:lang w:val="fr-FR"/>
              </w:rPr>
            </w:pPr>
            <w:r w:rsidRPr="003D3F4A">
              <w:rPr>
                <w:sz w:val="20"/>
                <w:lang w:val="fr-FR" w:bidi="fr-FR"/>
              </w:rPr>
              <w:lastRenderedPageBreak/>
              <w:t>Répondre aux questions, le cas échéant.</w:t>
            </w:r>
          </w:p>
        </w:tc>
        <w:tc>
          <w:tcPr>
            <w:tcW w:w="1618" w:type="dxa"/>
            <w:vMerge w:val="restart"/>
            <w:shd w:val="clear" w:color="auto" w:fill="auto"/>
          </w:tcPr>
          <w:p w14:paraId="5988E282" w14:textId="77777777" w:rsidR="005E4ED2" w:rsidRPr="003D3F4A" w:rsidRDefault="005E4ED2" w:rsidP="005E4ED2">
            <w:pPr>
              <w:pStyle w:val="ListParagraph"/>
              <w:ind w:left="0"/>
              <w:rPr>
                <w:rFonts w:cstheme="minorHAnsi"/>
                <w:sz w:val="20"/>
                <w:szCs w:val="20"/>
                <w:lang w:val="fr-FR"/>
              </w:rPr>
            </w:pPr>
          </w:p>
        </w:tc>
        <w:tc>
          <w:tcPr>
            <w:tcW w:w="3219" w:type="dxa"/>
            <w:vMerge w:val="restart"/>
            <w:shd w:val="clear" w:color="auto" w:fill="auto"/>
          </w:tcPr>
          <w:p w14:paraId="73667AAD" w14:textId="71F71D1B" w:rsidR="005E4ED2" w:rsidRPr="0002004E" w:rsidRDefault="005E4ED2" w:rsidP="005E4ED2">
            <w:pPr>
              <w:pStyle w:val="ListParagraph"/>
              <w:numPr>
                <w:ilvl w:val="0"/>
                <w:numId w:val="5"/>
              </w:numPr>
              <w:rPr>
                <w:sz w:val="20"/>
                <w:szCs w:val="20"/>
              </w:rPr>
            </w:pPr>
            <w:r w:rsidRPr="0002004E">
              <w:rPr>
                <w:rFonts w:ascii="Calibri" w:hAnsi="Calibri" w:cs="Lucida Grande"/>
                <w:sz w:val="20"/>
                <w:szCs w:val="20"/>
              </w:rPr>
              <w:t>PPT 3_RRT_TOT_module_3_V1_Jan_2023_fr, session C3</w:t>
            </w:r>
          </w:p>
          <w:p w14:paraId="08926B5A" w14:textId="0818BC04" w:rsidR="005E4ED2" w:rsidRPr="0002004E" w:rsidRDefault="27053DE8" w:rsidP="005E4ED2">
            <w:pPr>
              <w:pStyle w:val="ListParagraph"/>
              <w:numPr>
                <w:ilvl w:val="0"/>
                <w:numId w:val="5"/>
              </w:numPr>
              <w:rPr>
                <w:sz w:val="20"/>
                <w:szCs w:val="20"/>
              </w:rPr>
            </w:pPr>
            <w:proofErr w:type="spellStart"/>
            <w:r w:rsidRPr="0002004E">
              <w:rPr>
                <w:sz w:val="20"/>
                <w:szCs w:val="20"/>
              </w:rPr>
              <w:t>Outil</w:t>
            </w:r>
            <w:proofErr w:type="spellEnd"/>
            <w:r w:rsidRPr="0002004E">
              <w:rPr>
                <w:sz w:val="20"/>
                <w:szCs w:val="20"/>
              </w:rPr>
              <w:t xml:space="preserve"> </w:t>
            </w:r>
            <w:proofErr w:type="gramStart"/>
            <w:r w:rsidR="00ED5AE5" w:rsidRPr="0002004E">
              <w:rPr>
                <w:sz w:val="20"/>
                <w:szCs w:val="20"/>
              </w:rPr>
              <w:t>4 :</w:t>
            </w:r>
            <w:proofErr w:type="gramEnd"/>
            <w:r w:rsidRPr="0002004E">
              <w:rPr>
                <w:sz w:val="20"/>
                <w:szCs w:val="20"/>
              </w:rPr>
              <w:t xml:space="preserve"> RRT_TOT_tool_4_facilitation_evaluation_grid_V1_Jan_2023_fr</w:t>
            </w:r>
          </w:p>
        </w:tc>
      </w:tr>
      <w:tr w:rsidR="005E4ED2" w:rsidRPr="0002004E" w14:paraId="5D28A16F" w14:textId="77777777" w:rsidTr="66E78A3B">
        <w:trPr>
          <w:trHeight w:val="402"/>
        </w:trPr>
        <w:tc>
          <w:tcPr>
            <w:tcW w:w="1588" w:type="dxa"/>
            <w:gridSpan w:val="2"/>
            <w:shd w:val="clear" w:color="auto" w:fill="auto"/>
          </w:tcPr>
          <w:p w14:paraId="01EDA2AA" w14:textId="033F4849" w:rsidR="005E4ED2" w:rsidRPr="003D3F4A" w:rsidRDefault="005E4ED2" w:rsidP="005E4ED2">
            <w:pPr>
              <w:rPr>
                <w:rFonts w:cstheme="minorHAnsi"/>
                <w:b/>
                <w:sz w:val="20"/>
                <w:szCs w:val="20"/>
                <w:lang w:val="fr-FR"/>
              </w:rPr>
            </w:pPr>
            <w:r w:rsidRPr="003D3F4A">
              <w:rPr>
                <w:b/>
                <w:sz w:val="20"/>
                <w:lang w:val="fr-FR" w:bidi="fr-FR"/>
              </w:rPr>
              <w:lastRenderedPageBreak/>
              <w:t>Objectifs d’apprentissage</w:t>
            </w:r>
          </w:p>
        </w:tc>
        <w:tc>
          <w:tcPr>
            <w:tcW w:w="7029" w:type="dxa"/>
            <w:shd w:val="clear" w:color="auto" w:fill="auto"/>
          </w:tcPr>
          <w:p w14:paraId="14861686" w14:textId="7EACA356" w:rsidR="005E4ED2" w:rsidRPr="003D3F4A" w:rsidRDefault="005E4ED2" w:rsidP="005E4ED2">
            <w:pPr>
              <w:pStyle w:val="ListParagraph"/>
              <w:numPr>
                <w:ilvl w:val="0"/>
                <w:numId w:val="5"/>
              </w:numPr>
              <w:rPr>
                <w:rFonts w:ascii="Calibri" w:hAnsi="Calibri" w:cs="Calibri"/>
                <w:sz w:val="20"/>
                <w:szCs w:val="20"/>
                <w:lang w:val="fr-FR"/>
              </w:rPr>
            </w:pPr>
            <w:r w:rsidRPr="003D3F4A">
              <w:rPr>
                <w:sz w:val="20"/>
                <w:lang w:val="fr-FR" w:bidi="fr-FR"/>
              </w:rPr>
              <w:t xml:space="preserve">Faire le </w:t>
            </w:r>
            <w:r w:rsidR="006F69F1" w:rsidRPr="003D3F4A">
              <w:rPr>
                <w:sz w:val="20"/>
                <w:lang w:val="fr-FR" w:bidi="fr-FR"/>
              </w:rPr>
              <w:t>débriefing</w:t>
            </w:r>
            <w:r w:rsidRPr="003D3F4A">
              <w:rPr>
                <w:sz w:val="20"/>
                <w:lang w:val="fr-FR" w:bidi="fr-FR"/>
              </w:rPr>
              <w:t xml:space="preserve"> de la </w:t>
            </w:r>
            <w:r w:rsidR="006F69F1" w:rsidRPr="003D3F4A">
              <w:rPr>
                <w:sz w:val="20"/>
                <w:lang w:val="fr-FR" w:bidi="fr-FR"/>
              </w:rPr>
              <w:t>session</w:t>
            </w:r>
            <w:r w:rsidRPr="003D3F4A">
              <w:rPr>
                <w:sz w:val="20"/>
                <w:lang w:val="fr-FR" w:bidi="fr-FR"/>
              </w:rPr>
              <w:t> C3 du point de vue d’un participant.</w:t>
            </w:r>
          </w:p>
        </w:tc>
        <w:tc>
          <w:tcPr>
            <w:tcW w:w="1618" w:type="dxa"/>
            <w:vMerge/>
          </w:tcPr>
          <w:p w14:paraId="771AC016" w14:textId="77777777" w:rsidR="005E4ED2" w:rsidRPr="003D3F4A" w:rsidRDefault="005E4ED2" w:rsidP="005E4ED2">
            <w:pPr>
              <w:pStyle w:val="ListParagraph"/>
              <w:ind w:left="0"/>
              <w:rPr>
                <w:rFonts w:cstheme="minorHAnsi"/>
                <w:lang w:val="fr-FR"/>
              </w:rPr>
            </w:pPr>
          </w:p>
        </w:tc>
        <w:tc>
          <w:tcPr>
            <w:tcW w:w="3219" w:type="dxa"/>
            <w:vMerge/>
          </w:tcPr>
          <w:p w14:paraId="5847FFAE" w14:textId="77777777" w:rsidR="005E4ED2" w:rsidRPr="003D3F4A" w:rsidRDefault="005E4ED2" w:rsidP="005E4ED2">
            <w:pPr>
              <w:rPr>
                <w:rFonts w:cstheme="minorHAnsi"/>
                <w:sz w:val="20"/>
                <w:szCs w:val="20"/>
                <w:lang w:val="fr-FR"/>
              </w:rPr>
            </w:pPr>
          </w:p>
        </w:tc>
      </w:tr>
    </w:tbl>
    <w:p w14:paraId="44D1B9DD" w14:textId="77777777" w:rsidR="00BE6C21" w:rsidRPr="003D3F4A" w:rsidRDefault="00BE6C21" w:rsidP="00FB0BE6">
      <w:pPr>
        <w:spacing w:after="0" w:line="240" w:lineRule="auto"/>
        <w:rPr>
          <w:lang w:val="fr-FR"/>
        </w:rPr>
      </w:pPr>
    </w:p>
    <w:tbl>
      <w:tblPr>
        <w:tblStyle w:val="TableGrid"/>
        <w:tblW w:w="13454" w:type="dxa"/>
        <w:tblInd w:w="108" w:type="dxa"/>
        <w:tblLayout w:type="fixed"/>
        <w:tblLook w:val="04A0" w:firstRow="1" w:lastRow="0" w:firstColumn="1" w:lastColumn="0" w:noHBand="0" w:noVBand="1"/>
      </w:tblPr>
      <w:tblGrid>
        <w:gridCol w:w="1650"/>
        <w:gridCol w:w="6967"/>
        <w:gridCol w:w="1710"/>
        <w:gridCol w:w="3127"/>
      </w:tblGrid>
      <w:tr w:rsidR="005E4ED2" w:rsidRPr="003D3F4A" w14:paraId="4AB9A87F" w14:textId="77777777" w:rsidTr="66E78A3B">
        <w:trPr>
          <w:trHeight w:val="284"/>
        </w:trPr>
        <w:tc>
          <w:tcPr>
            <w:tcW w:w="1650" w:type="dxa"/>
            <w:shd w:val="clear" w:color="auto" w:fill="D9D9D9" w:themeFill="background1" w:themeFillShade="D9"/>
          </w:tcPr>
          <w:p w14:paraId="69FF56CB" w14:textId="39342345" w:rsidR="005E4ED2" w:rsidRPr="003D3F4A" w:rsidRDefault="2A9377F9" w:rsidP="66E78A3B">
            <w:pPr>
              <w:rPr>
                <w:b/>
                <w:bCs/>
                <w:lang w:val="fr-FR"/>
              </w:rPr>
            </w:pPr>
            <w:r w:rsidRPr="66E78A3B">
              <w:rPr>
                <w:b/>
                <w:bCs/>
                <w:lang w:val="fr-FR"/>
              </w:rPr>
              <w:t>11 :</w:t>
            </w:r>
            <w:r w:rsidR="27053DE8" w:rsidRPr="66E78A3B">
              <w:rPr>
                <w:b/>
                <w:bCs/>
                <w:lang w:val="fr-FR"/>
              </w:rPr>
              <w:t>30-</w:t>
            </w:r>
            <w:r w:rsidR="52DC76CE" w:rsidRPr="66E78A3B">
              <w:rPr>
                <w:b/>
                <w:bCs/>
                <w:lang w:val="fr-FR"/>
              </w:rPr>
              <w:t>12 :</w:t>
            </w:r>
            <w:r w:rsidR="27053DE8" w:rsidRPr="66E78A3B">
              <w:rPr>
                <w:b/>
                <w:bCs/>
                <w:lang w:val="fr-FR"/>
              </w:rPr>
              <w:t>30</w:t>
            </w:r>
          </w:p>
        </w:tc>
        <w:tc>
          <w:tcPr>
            <w:tcW w:w="6967" w:type="dxa"/>
            <w:shd w:val="clear" w:color="auto" w:fill="D9D9D9" w:themeFill="background1" w:themeFillShade="D9"/>
          </w:tcPr>
          <w:p w14:paraId="03B18D8E" w14:textId="76D4ABBD" w:rsidR="005E4ED2" w:rsidRPr="003D3F4A" w:rsidRDefault="005E4ED2" w:rsidP="005E4ED2">
            <w:pPr>
              <w:rPr>
                <w:rFonts w:cstheme="minorHAnsi"/>
                <w:b/>
                <w:lang w:val="fr-FR"/>
              </w:rPr>
            </w:pPr>
            <w:r w:rsidRPr="003D3F4A">
              <w:rPr>
                <w:b/>
                <w:lang w:val="fr-FR" w:bidi="fr-FR"/>
              </w:rPr>
              <w:t>Session C4 Engagement communautaire – casquette participant</w:t>
            </w:r>
          </w:p>
        </w:tc>
        <w:tc>
          <w:tcPr>
            <w:tcW w:w="1710" w:type="dxa"/>
            <w:shd w:val="clear" w:color="auto" w:fill="D9D9D9" w:themeFill="background1" w:themeFillShade="D9"/>
          </w:tcPr>
          <w:p w14:paraId="4D9031F7" w14:textId="06AB940B" w:rsidR="005E4ED2" w:rsidRPr="003D3F4A" w:rsidRDefault="005E4ED2" w:rsidP="005E4ED2">
            <w:pPr>
              <w:rPr>
                <w:rFonts w:cstheme="minorHAnsi"/>
                <w:b/>
                <w:lang w:val="fr-FR"/>
              </w:rPr>
            </w:pPr>
            <w:r w:rsidRPr="003D3F4A">
              <w:rPr>
                <w:b/>
                <w:lang w:val="fr-FR" w:bidi="fr-FR"/>
              </w:rPr>
              <w:t>Responsable</w:t>
            </w:r>
          </w:p>
        </w:tc>
        <w:tc>
          <w:tcPr>
            <w:tcW w:w="3127" w:type="dxa"/>
            <w:shd w:val="clear" w:color="auto" w:fill="D9D9D9" w:themeFill="background1" w:themeFillShade="D9"/>
          </w:tcPr>
          <w:p w14:paraId="2FD99F1B" w14:textId="66699269" w:rsidR="005E4ED2" w:rsidRPr="003D3F4A" w:rsidRDefault="005E4ED2" w:rsidP="005E4ED2">
            <w:pPr>
              <w:rPr>
                <w:rFonts w:ascii="Calibri" w:eastAsia="Times New Roman" w:hAnsi="Calibri" w:cs="Calibri"/>
                <w:b/>
                <w:bCs/>
                <w:lang w:val="fr-FR"/>
              </w:rPr>
            </w:pPr>
            <w:r w:rsidRPr="003D3F4A">
              <w:rPr>
                <w:b/>
                <w:lang w:val="fr-FR" w:bidi="fr-FR"/>
              </w:rPr>
              <w:t>Matériel/logistique nécessaire</w:t>
            </w:r>
          </w:p>
        </w:tc>
      </w:tr>
      <w:tr w:rsidR="005E4ED2" w:rsidRPr="003D3F4A" w14:paraId="06A3C056" w14:textId="77777777" w:rsidTr="66E78A3B">
        <w:trPr>
          <w:trHeight w:val="243"/>
        </w:trPr>
        <w:tc>
          <w:tcPr>
            <w:tcW w:w="1650" w:type="dxa"/>
            <w:shd w:val="clear" w:color="auto" w:fill="auto"/>
          </w:tcPr>
          <w:p w14:paraId="48012F98" w14:textId="77777777" w:rsidR="005E4ED2" w:rsidRPr="003D3F4A" w:rsidRDefault="005E4ED2" w:rsidP="005E4ED2">
            <w:pPr>
              <w:rPr>
                <w:rFonts w:cstheme="minorHAnsi"/>
                <w:b/>
                <w:sz w:val="20"/>
                <w:szCs w:val="20"/>
                <w:lang w:val="fr-FR"/>
              </w:rPr>
            </w:pPr>
            <w:r w:rsidRPr="003D3F4A">
              <w:rPr>
                <w:b/>
                <w:sz w:val="20"/>
                <w:lang w:val="fr-FR" w:bidi="fr-FR"/>
              </w:rPr>
              <w:t>Méthodologie/</w:t>
            </w:r>
          </w:p>
          <w:p w14:paraId="4869B16E" w14:textId="708BAA64" w:rsidR="005E4ED2" w:rsidRPr="003D3F4A" w:rsidRDefault="005E4ED2" w:rsidP="005E4ED2">
            <w:pPr>
              <w:rPr>
                <w:rFonts w:cstheme="minorHAnsi"/>
                <w:b/>
                <w:sz w:val="20"/>
                <w:szCs w:val="20"/>
                <w:lang w:val="fr-FR"/>
              </w:rPr>
            </w:pPr>
            <w:r w:rsidRPr="003D3F4A">
              <w:rPr>
                <w:b/>
                <w:sz w:val="20"/>
                <w:lang w:val="fr-FR" w:bidi="fr-FR"/>
              </w:rPr>
              <w:t>Description</w:t>
            </w:r>
          </w:p>
        </w:tc>
        <w:tc>
          <w:tcPr>
            <w:tcW w:w="6967" w:type="dxa"/>
            <w:shd w:val="clear" w:color="auto" w:fill="auto"/>
          </w:tcPr>
          <w:p w14:paraId="6829A3D4" w14:textId="7BE5D189" w:rsidR="005E4ED2" w:rsidRPr="003D3F4A" w:rsidRDefault="005E4ED2" w:rsidP="005E4ED2">
            <w:pPr>
              <w:pStyle w:val="ListParagraph"/>
              <w:numPr>
                <w:ilvl w:val="0"/>
                <w:numId w:val="35"/>
              </w:numPr>
              <w:rPr>
                <w:rFonts w:ascii="Calibri" w:hAnsi="Calibri" w:cs="Calibri"/>
                <w:sz w:val="20"/>
                <w:szCs w:val="20"/>
                <w:lang w:val="fr-FR"/>
              </w:rPr>
            </w:pPr>
            <w:r w:rsidRPr="003D3F4A">
              <w:rPr>
                <w:sz w:val="20"/>
                <w:lang w:val="fr-FR" w:bidi="fr-FR"/>
              </w:rPr>
              <w:t xml:space="preserve">Distribuer les consignes de la </w:t>
            </w:r>
            <w:r w:rsidR="006F69F1" w:rsidRPr="003D3F4A">
              <w:rPr>
                <w:sz w:val="20"/>
                <w:lang w:val="fr-FR" w:bidi="fr-FR"/>
              </w:rPr>
              <w:t>session</w:t>
            </w:r>
            <w:r w:rsidRPr="003D3F4A">
              <w:rPr>
                <w:sz w:val="20"/>
                <w:lang w:val="fr-FR" w:bidi="fr-FR"/>
              </w:rPr>
              <w:t xml:space="preserve"> et les annexes.</w:t>
            </w:r>
          </w:p>
          <w:p w14:paraId="207EED9C" w14:textId="53EE71C5" w:rsidR="005E4ED2" w:rsidRPr="003D3F4A" w:rsidRDefault="005E4ED2" w:rsidP="005E4ED2">
            <w:pPr>
              <w:pStyle w:val="ListParagraph"/>
              <w:numPr>
                <w:ilvl w:val="0"/>
                <w:numId w:val="35"/>
              </w:numPr>
              <w:rPr>
                <w:rFonts w:ascii="Calibri" w:hAnsi="Calibri" w:cs="Calibri"/>
                <w:sz w:val="20"/>
                <w:szCs w:val="20"/>
                <w:lang w:val="fr-FR"/>
              </w:rPr>
            </w:pPr>
            <w:r w:rsidRPr="003D3F4A">
              <w:rPr>
                <w:sz w:val="20"/>
                <w:lang w:val="fr-FR" w:bidi="fr-FR"/>
              </w:rPr>
              <w:t xml:space="preserve">Lire les principales informations concernant cette </w:t>
            </w:r>
            <w:r w:rsidR="006F69F1" w:rsidRPr="003D3F4A">
              <w:rPr>
                <w:sz w:val="20"/>
                <w:lang w:val="fr-FR" w:bidi="fr-FR"/>
              </w:rPr>
              <w:t>session</w:t>
            </w:r>
            <w:r w:rsidRPr="003D3F4A">
              <w:rPr>
                <w:sz w:val="20"/>
                <w:lang w:val="fr-FR" w:bidi="fr-FR"/>
              </w:rPr>
              <w:t xml:space="preserve"> à voix haute avec les participants.</w:t>
            </w:r>
          </w:p>
          <w:p w14:paraId="406E3B3C" w14:textId="0360F665" w:rsidR="005E4ED2" w:rsidRPr="003D3F4A" w:rsidRDefault="005E4ED2" w:rsidP="005E4ED2">
            <w:pPr>
              <w:pStyle w:val="ListParagraph"/>
              <w:numPr>
                <w:ilvl w:val="0"/>
                <w:numId w:val="35"/>
              </w:numPr>
              <w:rPr>
                <w:rFonts w:ascii="Calibri" w:hAnsi="Calibri" w:cs="Calibri"/>
                <w:sz w:val="20"/>
                <w:szCs w:val="20"/>
                <w:lang w:val="fr-FR"/>
              </w:rPr>
            </w:pPr>
            <w:r w:rsidRPr="003D3F4A">
              <w:rPr>
                <w:sz w:val="20"/>
                <w:lang w:val="fr-FR" w:bidi="fr-FR"/>
              </w:rPr>
              <w:t xml:space="preserve">Expliquer les réalisations attendues pour cette </w:t>
            </w:r>
            <w:r w:rsidR="006F69F1" w:rsidRPr="003D3F4A">
              <w:rPr>
                <w:sz w:val="20"/>
                <w:lang w:val="fr-FR" w:bidi="fr-FR"/>
              </w:rPr>
              <w:t>session</w:t>
            </w:r>
            <w:r w:rsidRPr="003D3F4A">
              <w:rPr>
                <w:sz w:val="20"/>
                <w:lang w:val="fr-FR" w:bidi="fr-FR"/>
              </w:rPr>
              <w:t xml:space="preserve"> et la manière dont les équipes sont censées les présenter.</w:t>
            </w:r>
          </w:p>
          <w:p w14:paraId="5FE34429" w14:textId="77777777" w:rsidR="005E4ED2" w:rsidRPr="003D3F4A" w:rsidRDefault="005E4ED2" w:rsidP="005E4ED2">
            <w:pPr>
              <w:pStyle w:val="ListParagraph"/>
              <w:numPr>
                <w:ilvl w:val="0"/>
                <w:numId w:val="35"/>
              </w:numPr>
              <w:rPr>
                <w:rFonts w:ascii="Calibri" w:hAnsi="Calibri" w:cs="Calibri"/>
                <w:sz w:val="20"/>
                <w:szCs w:val="20"/>
                <w:lang w:val="fr-FR"/>
              </w:rPr>
            </w:pPr>
            <w:r w:rsidRPr="003D3F4A">
              <w:rPr>
                <w:sz w:val="20"/>
                <w:lang w:val="fr-FR" w:bidi="fr-FR"/>
              </w:rPr>
              <w:t>S’assurer que tout le monde a bien compris ce qu’il devait faire.</w:t>
            </w:r>
          </w:p>
          <w:p w14:paraId="2CBAD128" w14:textId="5D821DFB" w:rsidR="005E4ED2" w:rsidRPr="003D3F4A" w:rsidRDefault="005E4ED2" w:rsidP="005E4ED2">
            <w:pPr>
              <w:pStyle w:val="ListParagraph"/>
              <w:numPr>
                <w:ilvl w:val="0"/>
                <w:numId w:val="35"/>
              </w:numPr>
              <w:rPr>
                <w:rFonts w:ascii="Calibri" w:hAnsi="Calibri" w:cs="Calibri"/>
                <w:sz w:val="20"/>
                <w:szCs w:val="20"/>
                <w:lang w:val="fr-FR"/>
              </w:rPr>
            </w:pPr>
            <w:r w:rsidRPr="003D3F4A">
              <w:rPr>
                <w:sz w:val="20"/>
                <w:lang w:val="fr-FR" w:bidi="fr-FR"/>
              </w:rPr>
              <w:t xml:space="preserve">Indiquer la durée de la </w:t>
            </w:r>
            <w:r w:rsidR="006F69F1" w:rsidRPr="003D3F4A">
              <w:rPr>
                <w:sz w:val="20"/>
                <w:lang w:val="fr-FR" w:bidi="fr-FR"/>
              </w:rPr>
              <w:t>session</w:t>
            </w:r>
            <w:r w:rsidRPr="003D3F4A">
              <w:rPr>
                <w:sz w:val="20"/>
                <w:lang w:val="fr-FR" w:bidi="fr-FR"/>
              </w:rPr>
              <w:t xml:space="preserve"> ainsi que son déroulement.</w:t>
            </w:r>
          </w:p>
          <w:p w14:paraId="15F6B377" w14:textId="77777777" w:rsidR="005E4ED2" w:rsidRPr="003D3F4A" w:rsidRDefault="005E4ED2" w:rsidP="005E4ED2">
            <w:pPr>
              <w:pStyle w:val="ListParagraph"/>
              <w:numPr>
                <w:ilvl w:val="0"/>
                <w:numId w:val="35"/>
              </w:numPr>
              <w:rPr>
                <w:rFonts w:ascii="Calibri" w:hAnsi="Calibri" w:cs="Calibri"/>
                <w:sz w:val="20"/>
                <w:szCs w:val="20"/>
                <w:lang w:val="fr-FR"/>
              </w:rPr>
            </w:pPr>
            <w:r w:rsidRPr="003D3F4A">
              <w:rPr>
                <w:sz w:val="20"/>
                <w:lang w:val="fr-FR" w:bidi="fr-FR"/>
              </w:rPr>
              <w:t>Les coaches des équipes accompagnent leur équipe dans les espaces destinés aux jeux de rôle et assurent la gestion du temps.</w:t>
            </w:r>
          </w:p>
          <w:p w14:paraId="50D2A4C7" w14:textId="344F9E18" w:rsidR="005E4ED2" w:rsidRPr="003D3F4A" w:rsidRDefault="005E4ED2" w:rsidP="005E4ED2">
            <w:pPr>
              <w:pStyle w:val="ListParagraph"/>
              <w:numPr>
                <w:ilvl w:val="0"/>
                <w:numId w:val="35"/>
              </w:numPr>
              <w:rPr>
                <w:rFonts w:ascii="Calibri" w:hAnsi="Calibri" w:cs="Calibri"/>
                <w:sz w:val="20"/>
                <w:szCs w:val="20"/>
                <w:lang w:val="fr-FR"/>
              </w:rPr>
            </w:pPr>
            <w:r w:rsidRPr="003D3F4A">
              <w:rPr>
                <w:sz w:val="20"/>
                <w:lang w:val="fr-FR" w:bidi="fr-FR"/>
              </w:rPr>
              <w:t>Les équipes retournent en salle plénière pour produire les réalisations.</w:t>
            </w:r>
          </w:p>
        </w:tc>
        <w:tc>
          <w:tcPr>
            <w:tcW w:w="1710" w:type="dxa"/>
            <w:vMerge w:val="restart"/>
            <w:shd w:val="clear" w:color="auto" w:fill="auto"/>
          </w:tcPr>
          <w:p w14:paraId="3C0856E9" w14:textId="77777777" w:rsidR="005E4ED2" w:rsidRPr="003D3F4A" w:rsidRDefault="005E4ED2" w:rsidP="005E4ED2">
            <w:pPr>
              <w:pStyle w:val="ListParagraph"/>
              <w:ind w:left="0"/>
              <w:rPr>
                <w:rFonts w:cstheme="minorHAnsi"/>
                <w:sz w:val="20"/>
                <w:szCs w:val="20"/>
                <w:lang w:val="fr-FR"/>
              </w:rPr>
            </w:pPr>
          </w:p>
        </w:tc>
        <w:tc>
          <w:tcPr>
            <w:tcW w:w="3127" w:type="dxa"/>
            <w:vMerge w:val="restart"/>
            <w:shd w:val="clear" w:color="auto" w:fill="auto"/>
          </w:tcPr>
          <w:p w14:paraId="26FB02B6" w14:textId="17C0137E" w:rsidR="005E4ED2" w:rsidRPr="0002004E" w:rsidRDefault="005E4ED2" w:rsidP="005E4ED2">
            <w:pPr>
              <w:pStyle w:val="ListParagraph"/>
              <w:numPr>
                <w:ilvl w:val="0"/>
                <w:numId w:val="5"/>
              </w:numPr>
              <w:rPr>
                <w:sz w:val="20"/>
                <w:szCs w:val="20"/>
              </w:rPr>
            </w:pPr>
            <w:r w:rsidRPr="0002004E">
              <w:rPr>
                <w:rFonts w:ascii="Calibri" w:hAnsi="Calibri" w:cs="Lucida Grande"/>
                <w:sz w:val="20"/>
                <w:szCs w:val="20"/>
              </w:rPr>
              <w:t>PPT 3_RRT_TOT_module_3_V1_Jan_2023_fr, session C4</w:t>
            </w:r>
          </w:p>
        </w:tc>
      </w:tr>
      <w:tr w:rsidR="005E4ED2" w:rsidRPr="0002004E" w14:paraId="780546D1" w14:textId="77777777" w:rsidTr="66E78A3B">
        <w:trPr>
          <w:trHeight w:val="402"/>
        </w:trPr>
        <w:tc>
          <w:tcPr>
            <w:tcW w:w="1650" w:type="dxa"/>
            <w:shd w:val="clear" w:color="auto" w:fill="auto"/>
          </w:tcPr>
          <w:p w14:paraId="531649E8" w14:textId="1B3F6DFF" w:rsidR="005E4ED2" w:rsidRPr="003D3F4A" w:rsidRDefault="005E4ED2" w:rsidP="005E4ED2">
            <w:pPr>
              <w:rPr>
                <w:rFonts w:cstheme="minorHAnsi"/>
                <w:b/>
                <w:sz w:val="20"/>
                <w:szCs w:val="20"/>
                <w:lang w:val="fr-FR"/>
              </w:rPr>
            </w:pPr>
            <w:r w:rsidRPr="003D3F4A">
              <w:rPr>
                <w:b/>
                <w:sz w:val="20"/>
                <w:lang w:val="fr-FR" w:bidi="fr-FR"/>
              </w:rPr>
              <w:t>Objectifs d’apprentissage</w:t>
            </w:r>
          </w:p>
        </w:tc>
        <w:tc>
          <w:tcPr>
            <w:tcW w:w="6967" w:type="dxa"/>
            <w:shd w:val="clear" w:color="auto" w:fill="auto"/>
          </w:tcPr>
          <w:p w14:paraId="191E18A2" w14:textId="1914670B" w:rsidR="005E4ED2" w:rsidRPr="003D3F4A" w:rsidRDefault="005E4ED2" w:rsidP="005E4ED2">
            <w:pPr>
              <w:pStyle w:val="ListParagraph"/>
              <w:numPr>
                <w:ilvl w:val="0"/>
                <w:numId w:val="5"/>
              </w:numPr>
              <w:rPr>
                <w:rFonts w:ascii="Calibri" w:hAnsi="Calibri" w:cs="Calibri"/>
                <w:sz w:val="20"/>
                <w:szCs w:val="20"/>
                <w:lang w:val="fr-FR"/>
              </w:rPr>
            </w:pPr>
            <w:r w:rsidRPr="003D3F4A">
              <w:rPr>
                <w:sz w:val="20"/>
                <w:lang w:val="fr-FR" w:bidi="fr-FR"/>
              </w:rPr>
              <w:t xml:space="preserve">Suivre la </w:t>
            </w:r>
            <w:r w:rsidR="006F69F1" w:rsidRPr="003D3F4A">
              <w:rPr>
                <w:sz w:val="20"/>
                <w:lang w:val="fr-FR" w:bidi="fr-FR"/>
              </w:rPr>
              <w:t>session</w:t>
            </w:r>
            <w:r w:rsidRPr="003D3F4A">
              <w:rPr>
                <w:sz w:val="20"/>
                <w:lang w:val="fr-FR" w:bidi="fr-FR"/>
              </w:rPr>
              <w:t> C4 du point de vue d’un participant.</w:t>
            </w:r>
          </w:p>
        </w:tc>
        <w:tc>
          <w:tcPr>
            <w:tcW w:w="1710" w:type="dxa"/>
            <w:vMerge/>
          </w:tcPr>
          <w:p w14:paraId="32A3C00A" w14:textId="77777777" w:rsidR="005E4ED2" w:rsidRPr="003D3F4A" w:rsidRDefault="005E4ED2" w:rsidP="005E4ED2">
            <w:pPr>
              <w:pStyle w:val="ListParagraph"/>
              <w:ind w:left="0"/>
              <w:rPr>
                <w:rFonts w:cstheme="minorHAnsi"/>
                <w:lang w:val="fr-FR"/>
              </w:rPr>
            </w:pPr>
          </w:p>
        </w:tc>
        <w:tc>
          <w:tcPr>
            <w:tcW w:w="3127" w:type="dxa"/>
            <w:vMerge/>
          </w:tcPr>
          <w:p w14:paraId="4F0B1A85" w14:textId="77777777" w:rsidR="005E4ED2" w:rsidRPr="003D3F4A" w:rsidRDefault="005E4ED2" w:rsidP="005E4ED2">
            <w:pPr>
              <w:rPr>
                <w:rFonts w:cstheme="minorHAnsi"/>
                <w:sz w:val="20"/>
                <w:szCs w:val="20"/>
                <w:lang w:val="fr-FR"/>
              </w:rPr>
            </w:pPr>
          </w:p>
        </w:tc>
      </w:tr>
    </w:tbl>
    <w:p w14:paraId="1009FB6E" w14:textId="40127098" w:rsidR="00BE6C21" w:rsidRPr="003D3F4A" w:rsidRDefault="00BE6C21" w:rsidP="00FB0BE6">
      <w:pPr>
        <w:spacing w:after="0" w:line="240" w:lineRule="auto"/>
        <w:rPr>
          <w:lang w:val="fr-FR"/>
        </w:rPr>
      </w:pPr>
    </w:p>
    <w:tbl>
      <w:tblPr>
        <w:tblStyle w:val="TableGrid"/>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AEEF3" w:themeFill="accent5" w:themeFillTint="33"/>
        <w:tblLook w:val="04A0" w:firstRow="1" w:lastRow="0" w:firstColumn="1" w:lastColumn="0" w:noHBand="0" w:noVBand="1"/>
      </w:tblPr>
      <w:tblGrid>
        <w:gridCol w:w="13430"/>
      </w:tblGrid>
      <w:tr w:rsidR="00BE6C21" w:rsidRPr="003D3F4A" w14:paraId="2DF318D3" w14:textId="77777777" w:rsidTr="66E78A3B">
        <w:trPr>
          <w:jc w:val="right"/>
        </w:trPr>
        <w:tc>
          <w:tcPr>
            <w:tcW w:w="13430" w:type="dxa"/>
            <w:shd w:val="clear" w:color="auto" w:fill="EAF1DD" w:themeFill="accent3" w:themeFillTint="33"/>
          </w:tcPr>
          <w:p w14:paraId="402D8925" w14:textId="077C3C0C" w:rsidR="00BE6C21" w:rsidRPr="003D3F4A" w:rsidRDefault="3DD344C3" w:rsidP="66E78A3B">
            <w:pPr>
              <w:jc w:val="center"/>
              <w:rPr>
                <w:b/>
                <w:bCs/>
                <w:i/>
                <w:iCs/>
                <w:lang w:val="fr-FR"/>
              </w:rPr>
            </w:pPr>
            <w:r w:rsidRPr="66E78A3B">
              <w:rPr>
                <w:b/>
                <w:bCs/>
                <w:i/>
                <w:iCs/>
                <w:lang w:val="fr-FR"/>
              </w:rPr>
              <w:t>12 :</w:t>
            </w:r>
            <w:r w:rsidR="298FBB40" w:rsidRPr="66E78A3B">
              <w:rPr>
                <w:b/>
                <w:bCs/>
                <w:i/>
                <w:iCs/>
                <w:lang w:val="fr-FR"/>
              </w:rPr>
              <w:t xml:space="preserve">30 – </w:t>
            </w:r>
            <w:r w:rsidR="7AA69F6A" w:rsidRPr="66E78A3B">
              <w:rPr>
                <w:b/>
                <w:bCs/>
                <w:i/>
                <w:iCs/>
                <w:lang w:val="fr-FR"/>
              </w:rPr>
              <w:t>13 :</w:t>
            </w:r>
            <w:r w:rsidR="298FBB40" w:rsidRPr="66E78A3B">
              <w:rPr>
                <w:b/>
                <w:bCs/>
                <w:i/>
                <w:iCs/>
                <w:lang w:val="fr-FR"/>
              </w:rPr>
              <w:t>30</w:t>
            </w:r>
            <w:r w:rsidR="2E7F0691" w:rsidRPr="66E78A3B">
              <w:rPr>
                <w:b/>
                <w:bCs/>
                <w:i/>
                <w:iCs/>
                <w:lang w:val="fr-FR"/>
              </w:rPr>
              <w:t xml:space="preserve"> </w:t>
            </w:r>
            <w:r w:rsidR="27053DE8" w:rsidRPr="66E78A3B">
              <w:rPr>
                <w:b/>
                <w:bCs/>
                <w:i/>
                <w:iCs/>
                <w:lang w:val="fr-FR"/>
              </w:rPr>
              <w:t>Pause-déjeuner</w:t>
            </w:r>
          </w:p>
        </w:tc>
      </w:tr>
    </w:tbl>
    <w:p w14:paraId="31C1FA2B" w14:textId="77777777" w:rsidR="00BE6C21" w:rsidRPr="003D3F4A" w:rsidRDefault="00BE6C21" w:rsidP="00FB0BE6">
      <w:pPr>
        <w:spacing w:after="0" w:line="240" w:lineRule="auto"/>
        <w:rPr>
          <w:lang w:val="fr-FR"/>
        </w:rPr>
      </w:pPr>
    </w:p>
    <w:tbl>
      <w:tblPr>
        <w:tblStyle w:val="TableGrid"/>
        <w:tblW w:w="13454" w:type="dxa"/>
        <w:tblInd w:w="108" w:type="dxa"/>
        <w:tblLayout w:type="fixed"/>
        <w:tblLook w:val="04A0" w:firstRow="1" w:lastRow="0" w:firstColumn="1" w:lastColumn="0" w:noHBand="0" w:noVBand="1"/>
      </w:tblPr>
      <w:tblGrid>
        <w:gridCol w:w="1620"/>
        <w:gridCol w:w="6997"/>
        <w:gridCol w:w="1710"/>
        <w:gridCol w:w="3127"/>
      </w:tblGrid>
      <w:tr w:rsidR="005E4ED2" w:rsidRPr="003D3F4A" w14:paraId="45AF6BD8" w14:textId="77777777" w:rsidTr="66E78A3B">
        <w:trPr>
          <w:trHeight w:val="284"/>
        </w:trPr>
        <w:tc>
          <w:tcPr>
            <w:tcW w:w="1620" w:type="dxa"/>
            <w:shd w:val="clear" w:color="auto" w:fill="D9D9D9" w:themeFill="background1" w:themeFillShade="D9"/>
          </w:tcPr>
          <w:p w14:paraId="428FACE3" w14:textId="51C96D2A" w:rsidR="005E4ED2" w:rsidRPr="003D3F4A" w:rsidRDefault="162EE538" w:rsidP="005E4ED2">
            <w:pPr>
              <w:rPr>
                <w:b/>
                <w:bCs/>
                <w:lang w:val="fr-FR"/>
              </w:rPr>
            </w:pPr>
            <w:r w:rsidRPr="66E78A3B">
              <w:rPr>
                <w:b/>
                <w:bCs/>
                <w:lang w:val="fr-FR"/>
              </w:rPr>
              <w:t>13 :</w:t>
            </w:r>
            <w:r w:rsidR="27053DE8" w:rsidRPr="66E78A3B">
              <w:rPr>
                <w:b/>
                <w:bCs/>
                <w:lang w:val="fr-FR"/>
              </w:rPr>
              <w:t>30-</w:t>
            </w:r>
            <w:r w:rsidR="6AF4EF7C" w:rsidRPr="66E78A3B">
              <w:rPr>
                <w:b/>
                <w:bCs/>
                <w:lang w:val="fr-FR"/>
              </w:rPr>
              <w:t>14 :</w:t>
            </w:r>
            <w:r w:rsidR="27053DE8" w:rsidRPr="66E78A3B">
              <w:rPr>
                <w:b/>
                <w:bCs/>
                <w:lang w:val="fr-FR"/>
              </w:rPr>
              <w:t>00</w:t>
            </w:r>
          </w:p>
        </w:tc>
        <w:tc>
          <w:tcPr>
            <w:tcW w:w="6997" w:type="dxa"/>
            <w:shd w:val="clear" w:color="auto" w:fill="D9D9D9" w:themeFill="background1" w:themeFillShade="D9"/>
          </w:tcPr>
          <w:p w14:paraId="1CE84D45" w14:textId="5FDC2D05" w:rsidR="005E4ED2" w:rsidRPr="003D3F4A" w:rsidRDefault="002258BB" w:rsidP="002258BB">
            <w:pPr>
              <w:rPr>
                <w:rFonts w:cstheme="minorHAnsi"/>
                <w:b/>
                <w:lang w:val="fr-FR"/>
              </w:rPr>
            </w:pPr>
            <w:r w:rsidRPr="003D3F4A">
              <w:rPr>
                <w:b/>
                <w:lang w:val="fr-FR" w:bidi="fr-FR"/>
              </w:rPr>
              <w:t>Débriefing de la s</w:t>
            </w:r>
            <w:r w:rsidR="005E4ED2" w:rsidRPr="003D3F4A">
              <w:rPr>
                <w:b/>
                <w:lang w:val="fr-FR" w:bidi="fr-FR"/>
              </w:rPr>
              <w:t>ession</w:t>
            </w:r>
            <w:r w:rsidRPr="003D3F4A">
              <w:rPr>
                <w:b/>
                <w:lang w:val="fr-FR" w:bidi="fr-FR"/>
              </w:rPr>
              <w:t xml:space="preserve"> </w:t>
            </w:r>
            <w:r w:rsidR="005E4ED2" w:rsidRPr="003D3F4A">
              <w:rPr>
                <w:b/>
                <w:lang w:val="fr-FR" w:bidi="fr-FR"/>
              </w:rPr>
              <w:t xml:space="preserve">C4 – </w:t>
            </w:r>
            <w:r w:rsidRPr="003D3F4A">
              <w:rPr>
                <w:b/>
                <w:lang w:val="fr-FR" w:bidi="fr-FR"/>
              </w:rPr>
              <w:t>casquette</w:t>
            </w:r>
            <w:r w:rsidR="005E4ED2" w:rsidRPr="003D3F4A">
              <w:rPr>
                <w:b/>
                <w:lang w:val="fr-FR" w:bidi="fr-FR"/>
              </w:rPr>
              <w:t xml:space="preserve"> participant</w:t>
            </w:r>
          </w:p>
        </w:tc>
        <w:tc>
          <w:tcPr>
            <w:tcW w:w="1710" w:type="dxa"/>
            <w:shd w:val="clear" w:color="auto" w:fill="D9D9D9" w:themeFill="background1" w:themeFillShade="D9"/>
          </w:tcPr>
          <w:p w14:paraId="16E90A83" w14:textId="7D451E81" w:rsidR="005E4ED2" w:rsidRPr="003D3F4A" w:rsidRDefault="005E4ED2" w:rsidP="005E4ED2">
            <w:pPr>
              <w:rPr>
                <w:rFonts w:cstheme="minorHAnsi"/>
                <w:b/>
                <w:lang w:val="fr-FR"/>
              </w:rPr>
            </w:pPr>
            <w:r w:rsidRPr="003D3F4A">
              <w:rPr>
                <w:b/>
                <w:lang w:val="fr-FR" w:bidi="fr-FR"/>
              </w:rPr>
              <w:t>Responsable</w:t>
            </w:r>
          </w:p>
        </w:tc>
        <w:tc>
          <w:tcPr>
            <w:tcW w:w="3127" w:type="dxa"/>
            <w:shd w:val="clear" w:color="auto" w:fill="D9D9D9" w:themeFill="background1" w:themeFillShade="D9"/>
          </w:tcPr>
          <w:p w14:paraId="05451125" w14:textId="03DFEF12" w:rsidR="005E4ED2" w:rsidRPr="003D3F4A" w:rsidRDefault="005E4ED2" w:rsidP="005E4ED2">
            <w:pPr>
              <w:rPr>
                <w:rFonts w:ascii="Calibri" w:eastAsia="Times New Roman" w:hAnsi="Calibri" w:cs="Calibri"/>
                <w:b/>
                <w:bCs/>
                <w:lang w:val="fr-FR"/>
              </w:rPr>
            </w:pPr>
            <w:r w:rsidRPr="003D3F4A">
              <w:rPr>
                <w:b/>
                <w:lang w:val="fr-FR" w:bidi="fr-FR"/>
              </w:rPr>
              <w:t>Matériel/logistique nécessaire</w:t>
            </w:r>
          </w:p>
        </w:tc>
      </w:tr>
      <w:tr w:rsidR="002258BB" w:rsidRPr="003D3F4A" w14:paraId="5E5B51B8" w14:textId="77777777" w:rsidTr="66E78A3B">
        <w:trPr>
          <w:trHeight w:val="243"/>
        </w:trPr>
        <w:tc>
          <w:tcPr>
            <w:tcW w:w="1620" w:type="dxa"/>
            <w:shd w:val="clear" w:color="auto" w:fill="auto"/>
          </w:tcPr>
          <w:p w14:paraId="7447684C" w14:textId="77777777" w:rsidR="002258BB" w:rsidRPr="003D3F4A" w:rsidRDefault="002258BB" w:rsidP="002258BB">
            <w:pPr>
              <w:rPr>
                <w:rFonts w:cstheme="minorHAnsi"/>
                <w:b/>
                <w:sz w:val="20"/>
                <w:szCs w:val="20"/>
                <w:lang w:val="fr-FR"/>
              </w:rPr>
            </w:pPr>
            <w:r w:rsidRPr="003D3F4A">
              <w:rPr>
                <w:b/>
                <w:sz w:val="20"/>
                <w:lang w:val="fr-FR" w:bidi="fr-FR"/>
              </w:rPr>
              <w:t>Méthodologie/</w:t>
            </w:r>
          </w:p>
          <w:p w14:paraId="3C4B5D7F" w14:textId="72791CF9" w:rsidR="002258BB" w:rsidRPr="003D3F4A" w:rsidRDefault="002258BB" w:rsidP="002258BB">
            <w:pPr>
              <w:rPr>
                <w:rFonts w:cstheme="minorHAnsi"/>
                <w:b/>
                <w:sz w:val="20"/>
                <w:szCs w:val="20"/>
                <w:lang w:val="fr-FR"/>
              </w:rPr>
            </w:pPr>
            <w:r w:rsidRPr="003D3F4A">
              <w:rPr>
                <w:b/>
                <w:sz w:val="20"/>
                <w:lang w:val="fr-FR" w:bidi="fr-FR"/>
              </w:rPr>
              <w:t>Description</w:t>
            </w:r>
          </w:p>
        </w:tc>
        <w:tc>
          <w:tcPr>
            <w:tcW w:w="6997" w:type="dxa"/>
            <w:shd w:val="clear" w:color="auto" w:fill="auto"/>
          </w:tcPr>
          <w:p w14:paraId="220D7CC8" w14:textId="77777777" w:rsidR="002258BB" w:rsidRPr="003D3F4A" w:rsidRDefault="002258BB" w:rsidP="002258BB">
            <w:pPr>
              <w:pStyle w:val="ListParagraph"/>
              <w:numPr>
                <w:ilvl w:val="0"/>
                <w:numId w:val="30"/>
              </w:numPr>
              <w:rPr>
                <w:sz w:val="20"/>
                <w:szCs w:val="20"/>
                <w:lang w:val="fr-FR"/>
              </w:rPr>
            </w:pPr>
            <w:r w:rsidRPr="003D3F4A">
              <w:rPr>
                <w:sz w:val="20"/>
                <w:lang w:val="fr-FR" w:bidi="fr-FR"/>
              </w:rPr>
              <w:t>Demander à une équipe de présenter une réalisation et aux autres de compléter et/ou de commenter.</w:t>
            </w:r>
          </w:p>
          <w:p w14:paraId="7A78D846" w14:textId="539B87D5" w:rsidR="002258BB" w:rsidRPr="003D3F4A" w:rsidRDefault="002258BB" w:rsidP="002258BB">
            <w:pPr>
              <w:pStyle w:val="ListParagraph"/>
              <w:numPr>
                <w:ilvl w:val="0"/>
                <w:numId w:val="30"/>
              </w:numPr>
              <w:rPr>
                <w:sz w:val="20"/>
                <w:szCs w:val="20"/>
                <w:lang w:val="fr-FR"/>
              </w:rPr>
            </w:pPr>
            <w:r w:rsidRPr="003D3F4A">
              <w:rPr>
                <w:sz w:val="20"/>
                <w:lang w:val="fr-FR" w:bidi="fr-FR"/>
              </w:rPr>
              <w:t xml:space="preserve">Présenter les diapositives de </w:t>
            </w:r>
            <w:r w:rsidR="006F69F1" w:rsidRPr="003D3F4A">
              <w:rPr>
                <w:sz w:val="20"/>
                <w:lang w:val="fr-FR" w:bidi="fr-FR"/>
              </w:rPr>
              <w:t>débriefing</w:t>
            </w:r>
            <w:r w:rsidRPr="003D3F4A">
              <w:rPr>
                <w:sz w:val="20"/>
                <w:lang w:val="fr-FR" w:bidi="fr-FR"/>
              </w:rPr>
              <w:t>.</w:t>
            </w:r>
          </w:p>
          <w:p w14:paraId="70572EA7" w14:textId="090DEA8C" w:rsidR="002258BB" w:rsidRPr="003D3F4A" w:rsidRDefault="002258BB" w:rsidP="002258BB">
            <w:pPr>
              <w:pStyle w:val="ListParagraph"/>
              <w:numPr>
                <w:ilvl w:val="0"/>
                <w:numId w:val="30"/>
              </w:numPr>
              <w:rPr>
                <w:sz w:val="20"/>
                <w:szCs w:val="20"/>
                <w:lang w:val="fr-FR"/>
              </w:rPr>
            </w:pPr>
            <w:r w:rsidRPr="003D3F4A">
              <w:rPr>
                <w:sz w:val="20"/>
                <w:lang w:val="fr-FR" w:bidi="fr-FR"/>
              </w:rPr>
              <w:t>Répondre aux questions, le cas échéant.</w:t>
            </w:r>
          </w:p>
        </w:tc>
        <w:tc>
          <w:tcPr>
            <w:tcW w:w="1710" w:type="dxa"/>
            <w:vMerge w:val="restart"/>
            <w:shd w:val="clear" w:color="auto" w:fill="auto"/>
          </w:tcPr>
          <w:p w14:paraId="5BA5C20A" w14:textId="77777777" w:rsidR="002258BB" w:rsidRPr="003D3F4A" w:rsidRDefault="002258BB" w:rsidP="002258BB">
            <w:pPr>
              <w:pStyle w:val="ListParagraph"/>
              <w:ind w:left="0"/>
              <w:rPr>
                <w:rFonts w:cstheme="minorHAnsi"/>
                <w:sz w:val="20"/>
                <w:szCs w:val="20"/>
                <w:lang w:val="fr-FR"/>
              </w:rPr>
            </w:pPr>
          </w:p>
        </w:tc>
        <w:tc>
          <w:tcPr>
            <w:tcW w:w="3127" w:type="dxa"/>
            <w:vMerge w:val="restart"/>
            <w:shd w:val="clear" w:color="auto" w:fill="auto"/>
          </w:tcPr>
          <w:p w14:paraId="0111DFC4" w14:textId="3A796F89" w:rsidR="002258BB" w:rsidRPr="0002004E" w:rsidRDefault="002258BB" w:rsidP="002258BB">
            <w:pPr>
              <w:pStyle w:val="ListParagraph"/>
              <w:numPr>
                <w:ilvl w:val="0"/>
                <w:numId w:val="5"/>
              </w:numPr>
              <w:rPr>
                <w:sz w:val="20"/>
                <w:szCs w:val="20"/>
              </w:rPr>
            </w:pPr>
            <w:r w:rsidRPr="0002004E">
              <w:rPr>
                <w:rFonts w:ascii="Calibri" w:hAnsi="Calibri" w:cs="Lucida Grande"/>
                <w:sz w:val="20"/>
                <w:szCs w:val="20"/>
              </w:rPr>
              <w:t>PPT 3_RRT_TOT_module_3_V1_Jan_2023_fr, session C4</w:t>
            </w:r>
          </w:p>
          <w:p w14:paraId="1F56C1F3" w14:textId="77777777" w:rsidR="002258BB" w:rsidRPr="0002004E" w:rsidRDefault="002258BB" w:rsidP="002258BB">
            <w:pPr>
              <w:pStyle w:val="ListParagraph"/>
              <w:ind w:left="360"/>
              <w:rPr>
                <w:rFonts w:cstheme="minorHAnsi"/>
                <w:sz w:val="20"/>
                <w:szCs w:val="20"/>
              </w:rPr>
            </w:pPr>
          </w:p>
        </w:tc>
      </w:tr>
      <w:tr w:rsidR="002258BB" w:rsidRPr="0002004E" w14:paraId="173A589C" w14:textId="77777777" w:rsidTr="66E78A3B">
        <w:trPr>
          <w:trHeight w:val="402"/>
        </w:trPr>
        <w:tc>
          <w:tcPr>
            <w:tcW w:w="1620" w:type="dxa"/>
            <w:shd w:val="clear" w:color="auto" w:fill="auto"/>
          </w:tcPr>
          <w:p w14:paraId="705AD825" w14:textId="6D4EAB1F" w:rsidR="002258BB" w:rsidRPr="003D3F4A" w:rsidRDefault="002258BB" w:rsidP="002258BB">
            <w:pPr>
              <w:rPr>
                <w:rFonts w:cstheme="minorHAnsi"/>
                <w:b/>
                <w:sz w:val="20"/>
                <w:szCs w:val="20"/>
                <w:lang w:val="fr-FR"/>
              </w:rPr>
            </w:pPr>
            <w:r w:rsidRPr="003D3F4A">
              <w:rPr>
                <w:b/>
                <w:sz w:val="20"/>
                <w:lang w:val="fr-FR" w:bidi="fr-FR"/>
              </w:rPr>
              <w:t>Objectifs d’apprentissage</w:t>
            </w:r>
          </w:p>
        </w:tc>
        <w:tc>
          <w:tcPr>
            <w:tcW w:w="6997" w:type="dxa"/>
            <w:shd w:val="clear" w:color="auto" w:fill="auto"/>
          </w:tcPr>
          <w:p w14:paraId="6822F2EF" w14:textId="4F1434E3" w:rsidR="002258BB" w:rsidRPr="003D3F4A" w:rsidRDefault="002258BB" w:rsidP="002258BB">
            <w:pPr>
              <w:pStyle w:val="ListParagraph"/>
              <w:numPr>
                <w:ilvl w:val="0"/>
                <w:numId w:val="5"/>
              </w:numPr>
              <w:rPr>
                <w:rFonts w:ascii="Calibri" w:hAnsi="Calibri" w:cs="Calibri"/>
                <w:sz w:val="20"/>
                <w:szCs w:val="20"/>
                <w:lang w:val="fr-FR"/>
              </w:rPr>
            </w:pPr>
            <w:r w:rsidRPr="003D3F4A">
              <w:rPr>
                <w:sz w:val="20"/>
                <w:lang w:val="fr-FR" w:bidi="fr-FR"/>
              </w:rPr>
              <w:t xml:space="preserve">Faire le </w:t>
            </w:r>
            <w:r w:rsidR="006F69F1" w:rsidRPr="003D3F4A">
              <w:rPr>
                <w:sz w:val="20"/>
                <w:lang w:val="fr-FR" w:bidi="fr-FR"/>
              </w:rPr>
              <w:t>débriefing</w:t>
            </w:r>
            <w:r w:rsidRPr="003D3F4A">
              <w:rPr>
                <w:sz w:val="20"/>
                <w:lang w:val="fr-FR" w:bidi="fr-FR"/>
              </w:rPr>
              <w:t xml:space="preserve"> de la </w:t>
            </w:r>
            <w:r w:rsidR="006F69F1" w:rsidRPr="003D3F4A">
              <w:rPr>
                <w:sz w:val="20"/>
                <w:lang w:val="fr-FR" w:bidi="fr-FR"/>
              </w:rPr>
              <w:t>session</w:t>
            </w:r>
            <w:r w:rsidRPr="003D3F4A">
              <w:rPr>
                <w:sz w:val="20"/>
                <w:lang w:val="fr-FR" w:bidi="fr-FR"/>
              </w:rPr>
              <w:t> C4 du point de vue d’un participant.</w:t>
            </w:r>
          </w:p>
        </w:tc>
        <w:tc>
          <w:tcPr>
            <w:tcW w:w="1710" w:type="dxa"/>
            <w:vMerge/>
          </w:tcPr>
          <w:p w14:paraId="1FCE9F75" w14:textId="77777777" w:rsidR="002258BB" w:rsidRPr="003D3F4A" w:rsidRDefault="002258BB" w:rsidP="002258BB">
            <w:pPr>
              <w:pStyle w:val="ListParagraph"/>
              <w:ind w:left="0"/>
              <w:rPr>
                <w:rFonts w:cstheme="minorHAnsi"/>
                <w:lang w:val="fr-FR"/>
              </w:rPr>
            </w:pPr>
          </w:p>
        </w:tc>
        <w:tc>
          <w:tcPr>
            <w:tcW w:w="3127" w:type="dxa"/>
            <w:vMerge/>
          </w:tcPr>
          <w:p w14:paraId="54C7FCCE" w14:textId="77777777" w:rsidR="002258BB" w:rsidRPr="003D3F4A" w:rsidRDefault="002258BB" w:rsidP="002258BB">
            <w:pPr>
              <w:rPr>
                <w:rFonts w:cstheme="minorHAnsi"/>
                <w:sz w:val="20"/>
                <w:szCs w:val="20"/>
                <w:lang w:val="fr-FR"/>
              </w:rPr>
            </w:pPr>
          </w:p>
        </w:tc>
      </w:tr>
    </w:tbl>
    <w:p w14:paraId="54A8414D" w14:textId="66FBB352" w:rsidR="00BE6C21" w:rsidRPr="003D3F4A" w:rsidRDefault="00BE6C21" w:rsidP="00FB0BE6">
      <w:pPr>
        <w:spacing w:after="0" w:line="240" w:lineRule="auto"/>
        <w:rPr>
          <w:lang w:val="fr-FR"/>
        </w:rPr>
      </w:pPr>
    </w:p>
    <w:tbl>
      <w:tblPr>
        <w:tblStyle w:val="TableGrid"/>
        <w:tblW w:w="0" w:type="auto"/>
        <w:tblInd w:w="108" w:type="dxa"/>
        <w:tblLayout w:type="fixed"/>
        <w:tblLook w:val="04A0" w:firstRow="1" w:lastRow="0" w:firstColumn="1" w:lastColumn="0" w:noHBand="0" w:noVBand="1"/>
      </w:tblPr>
      <w:tblGrid>
        <w:gridCol w:w="1541"/>
        <w:gridCol w:w="7076"/>
        <w:gridCol w:w="1710"/>
        <w:gridCol w:w="3127"/>
      </w:tblGrid>
      <w:tr w:rsidR="002258BB" w:rsidRPr="003D3F4A" w14:paraId="6827FFB0" w14:textId="77777777" w:rsidTr="66E78A3B">
        <w:trPr>
          <w:trHeight w:val="284"/>
        </w:trPr>
        <w:tc>
          <w:tcPr>
            <w:tcW w:w="1541" w:type="dxa"/>
            <w:shd w:val="clear" w:color="auto" w:fill="D9D9D9" w:themeFill="background1" w:themeFillShade="D9"/>
          </w:tcPr>
          <w:p w14:paraId="6DA34D1A" w14:textId="12C9F0C7" w:rsidR="002258BB" w:rsidRPr="003D3F4A" w:rsidRDefault="2B17AA1B" w:rsidP="002258BB">
            <w:pPr>
              <w:rPr>
                <w:b/>
                <w:bCs/>
                <w:lang w:val="fr-FR"/>
              </w:rPr>
            </w:pPr>
            <w:r w:rsidRPr="66E78A3B">
              <w:rPr>
                <w:b/>
                <w:bCs/>
                <w:lang w:val="fr-FR"/>
              </w:rPr>
              <w:t>14 :</w:t>
            </w:r>
            <w:r w:rsidR="533E9910" w:rsidRPr="66E78A3B">
              <w:rPr>
                <w:b/>
                <w:bCs/>
                <w:lang w:val="fr-FR"/>
              </w:rPr>
              <w:t>00-</w:t>
            </w:r>
            <w:r w:rsidR="3C3B0D3C" w:rsidRPr="66E78A3B">
              <w:rPr>
                <w:b/>
                <w:bCs/>
                <w:lang w:val="fr-FR"/>
              </w:rPr>
              <w:t>14 :</w:t>
            </w:r>
            <w:r w:rsidR="533E9910" w:rsidRPr="66E78A3B">
              <w:rPr>
                <w:b/>
                <w:bCs/>
                <w:lang w:val="fr-FR"/>
              </w:rPr>
              <w:t>30</w:t>
            </w:r>
          </w:p>
        </w:tc>
        <w:tc>
          <w:tcPr>
            <w:tcW w:w="7076" w:type="dxa"/>
            <w:shd w:val="clear" w:color="auto" w:fill="D9D9D9" w:themeFill="background1" w:themeFillShade="D9"/>
          </w:tcPr>
          <w:p w14:paraId="2CD1CD44" w14:textId="66BCA2C0" w:rsidR="002258BB" w:rsidRPr="003D3F4A" w:rsidRDefault="002258BB" w:rsidP="002258BB">
            <w:pPr>
              <w:rPr>
                <w:rFonts w:cstheme="minorHAnsi"/>
                <w:b/>
                <w:lang w:val="fr-FR"/>
              </w:rPr>
            </w:pPr>
            <w:r w:rsidRPr="003D3F4A">
              <w:rPr>
                <w:b/>
                <w:lang w:val="fr-FR" w:bidi="fr-FR"/>
              </w:rPr>
              <w:t>C3 À l’hôpital de Karan : entretien avec une patiente – casquette facilitateur</w:t>
            </w:r>
          </w:p>
        </w:tc>
        <w:tc>
          <w:tcPr>
            <w:tcW w:w="1710" w:type="dxa"/>
            <w:shd w:val="clear" w:color="auto" w:fill="D9D9D9" w:themeFill="background1" w:themeFillShade="D9"/>
          </w:tcPr>
          <w:p w14:paraId="07BC760F" w14:textId="1DDCD1D8" w:rsidR="002258BB" w:rsidRPr="003D3F4A" w:rsidRDefault="002258BB" w:rsidP="002258BB">
            <w:pPr>
              <w:rPr>
                <w:rFonts w:cstheme="minorHAnsi"/>
                <w:b/>
                <w:lang w:val="fr-FR"/>
              </w:rPr>
            </w:pPr>
            <w:r w:rsidRPr="003D3F4A">
              <w:rPr>
                <w:b/>
                <w:lang w:val="fr-FR" w:bidi="fr-FR"/>
              </w:rPr>
              <w:t>Responsable</w:t>
            </w:r>
          </w:p>
        </w:tc>
        <w:tc>
          <w:tcPr>
            <w:tcW w:w="3127" w:type="dxa"/>
            <w:shd w:val="clear" w:color="auto" w:fill="D9D9D9" w:themeFill="background1" w:themeFillShade="D9"/>
          </w:tcPr>
          <w:p w14:paraId="6409D472" w14:textId="161BF50D" w:rsidR="002258BB" w:rsidRPr="003D3F4A" w:rsidRDefault="002258BB" w:rsidP="002258BB">
            <w:pPr>
              <w:rPr>
                <w:rFonts w:ascii="Calibri" w:eastAsia="Times New Roman" w:hAnsi="Calibri" w:cs="Calibri"/>
                <w:b/>
                <w:bCs/>
                <w:lang w:val="fr-FR"/>
              </w:rPr>
            </w:pPr>
            <w:r w:rsidRPr="003D3F4A">
              <w:rPr>
                <w:b/>
                <w:lang w:val="fr-FR" w:bidi="fr-FR"/>
              </w:rPr>
              <w:t>Matériel/logistique nécessaire</w:t>
            </w:r>
          </w:p>
        </w:tc>
      </w:tr>
      <w:tr w:rsidR="002258BB" w:rsidRPr="003D3F4A" w14:paraId="51D35A63" w14:textId="77777777" w:rsidTr="66E78A3B">
        <w:trPr>
          <w:trHeight w:val="283"/>
        </w:trPr>
        <w:tc>
          <w:tcPr>
            <w:tcW w:w="1541" w:type="dxa"/>
            <w:shd w:val="clear" w:color="auto" w:fill="auto"/>
          </w:tcPr>
          <w:p w14:paraId="45EE5869" w14:textId="77777777" w:rsidR="002258BB" w:rsidRPr="003D3F4A" w:rsidRDefault="002258BB" w:rsidP="002258BB">
            <w:pPr>
              <w:rPr>
                <w:rFonts w:cstheme="minorHAnsi"/>
                <w:b/>
                <w:sz w:val="20"/>
                <w:szCs w:val="20"/>
                <w:lang w:val="fr-FR"/>
              </w:rPr>
            </w:pPr>
            <w:r w:rsidRPr="003D3F4A">
              <w:rPr>
                <w:b/>
                <w:sz w:val="20"/>
                <w:lang w:val="fr-FR" w:bidi="fr-FR"/>
              </w:rPr>
              <w:t>Méthodologie/</w:t>
            </w:r>
          </w:p>
          <w:p w14:paraId="5FF131C2" w14:textId="63C27EB2" w:rsidR="002258BB" w:rsidRPr="003D3F4A" w:rsidRDefault="002258BB" w:rsidP="002258BB">
            <w:pPr>
              <w:rPr>
                <w:rFonts w:cstheme="minorHAnsi"/>
                <w:b/>
                <w:sz w:val="20"/>
                <w:szCs w:val="20"/>
                <w:lang w:val="fr-FR"/>
              </w:rPr>
            </w:pPr>
            <w:r w:rsidRPr="003D3F4A">
              <w:rPr>
                <w:b/>
                <w:sz w:val="20"/>
                <w:lang w:val="fr-FR" w:bidi="fr-FR"/>
              </w:rPr>
              <w:t>Description</w:t>
            </w:r>
          </w:p>
        </w:tc>
        <w:tc>
          <w:tcPr>
            <w:tcW w:w="7076" w:type="dxa"/>
            <w:shd w:val="clear" w:color="auto" w:fill="auto"/>
          </w:tcPr>
          <w:p w14:paraId="4750B20A" w14:textId="77777777" w:rsidR="002258BB" w:rsidRPr="003D3F4A" w:rsidRDefault="002258BB" w:rsidP="002258BB">
            <w:pPr>
              <w:rPr>
                <w:sz w:val="20"/>
                <w:szCs w:val="20"/>
                <w:lang w:val="fr-FR"/>
              </w:rPr>
            </w:pPr>
            <w:r w:rsidRPr="003D3F4A">
              <w:rPr>
                <w:sz w:val="20"/>
                <w:lang w:val="fr-FR" w:bidi="fr-FR"/>
              </w:rPr>
              <w:t>Revoir :</w:t>
            </w:r>
          </w:p>
          <w:p w14:paraId="7DCAF827" w14:textId="34C35C66" w:rsidR="002258BB" w:rsidRPr="003D3F4A" w:rsidRDefault="002258BB" w:rsidP="002258BB">
            <w:pPr>
              <w:pStyle w:val="ListParagraph"/>
              <w:numPr>
                <w:ilvl w:val="0"/>
                <w:numId w:val="31"/>
              </w:numPr>
              <w:rPr>
                <w:sz w:val="20"/>
                <w:szCs w:val="20"/>
                <w:lang w:val="fr-FR"/>
              </w:rPr>
            </w:pPr>
            <w:r w:rsidRPr="003D3F4A">
              <w:rPr>
                <w:sz w:val="20"/>
                <w:lang w:val="fr-FR" w:bidi="fr-FR"/>
              </w:rPr>
              <w:t xml:space="preserve">Comment préparer la </w:t>
            </w:r>
            <w:r w:rsidR="006F69F1" w:rsidRPr="003D3F4A">
              <w:rPr>
                <w:sz w:val="20"/>
                <w:lang w:val="fr-FR" w:bidi="fr-FR"/>
              </w:rPr>
              <w:t>session</w:t>
            </w:r>
            <w:r w:rsidRPr="003D3F4A">
              <w:rPr>
                <w:sz w:val="20"/>
                <w:lang w:val="fr-FR" w:bidi="fr-FR"/>
              </w:rPr>
              <w:t> C3 (aménagement des salles, logistique, jeux de rôle).</w:t>
            </w:r>
          </w:p>
          <w:p w14:paraId="6E9EFE28" w14:textId="6B10D7E6" w:rsidR="002258BB" w:rsidRPr="003D3F4A" w:rsidRDefault="002258BB" w:rsidP="002258BB">
            <w:pPr>
              <w:pStyle w:val="ListParagraph"/>
              <w:numPr>
                <w:ilvl w:val="0"/>
                <w:numId w:val="31"/>
              </w:numPr>
              <w:rPr>
                <w:sz w:val="20"/>
                <w:szCs w:val="20"/>
                <w:lang w:val="fr-FR"/>
              </w:rPr>
            </w:pPr>
            <w:r w:rsidRPr="003D3F4A">
              <w:rPr>
                <w:sz w:val="20"/>
                <w:lang w:val="fr-FR" w:bidi="fr-FR"/>
              </w:rPr>
              <w:lastRenderedPageBreak/>
              <w:t xml:space="preserve">Les étapes d’animation de la </w:t>
            </w:r>
            <w:r w:rsidR="006F69F1" w:rsidRPr="003D3F4A">
              <w:rPr>
                <w:sz w:val="20"/>
                <w:lang w:val="fr-FR" w:bidi="fr-FR"/>
              </w:rPr>
              <w:t>session</w:t>
            </w:r>
            <w:r w:rsidRPr="003D3F4A">
              <w:rPr>
                <w:sz w:val="20"/>
                <w:lang w:val="fr-FR" w:bidi="fr-FR"/>
              </w:rPr>
              <w:t> C3.</w:t>
            </w:r>
          </w:p>
          <w:p w14:paraId="4998333C" w14:textId="6DB2BD7B" w:rsidR="002258BB" w:rsidRPr="003D3F4A" w:rsidRDefault="002258BB" w:rsidP="002258BB">
            <w:pPr>
              <w:pStyle w:val="ListParagraph"/>
              <w:numPr>
                <w:ilvl w:val="0"/>
                <w:numId w:val="31"/>
              </w:numPr>
              <w:rPr>
                <w:sz w:val="20"/>
                <w:szCs w:val="20"/>
                <w:lang w:val="fr-FR"/>
              </w:rPr>
            </w:pPr>
            <w:r w:rsidRPr="003D3F4A">
              <w:rPr>
                <w:sz w:val="20"/>
                <w:lang w:val="fr-FR" w:bidi="fr-FR"/>
              </w:rPr>
              <w:t xml:space="preserve">Le déroulement détaillé de la </w:t>
            </w:r>
            <w:r w:rsidR="006F69F1" w:rsidRPr="003D3F4A">
              <w:rPr>
                <w:sz w:val="20"/>
                <w:lang w:val="fr-FR" w:bidi="fr-FR"/>
              </w:rPr>
              <w:t>session</w:t>
            </w:r>
            <w:r w:rsidRPr="003D3F4A">
              <w:rPr>
                <w:sz w:val="20"/>
                <w:lang w:val="fr-FR" w:bidi="fr-FR"/>
              </w:rPr>
              <w:t> C3.</w:t>
            </w:r>
          </w:p>
        </w:tc>
        <w:tc>
          <w:tcPr>
            <w:tcW w:w="1710" w:type="dxa"/>
            <w:vMerge w:val="restart"/>
            <w:shd w:val="clear" w:color="auto" w:fill="auto"/>
          </w:tcPr>
          <w:p w14:paraId="6EF251F8" w14:textId="77777777" w:rsidR="002258BB" w:rsidRPr="003D3F4A" w:rsidRDefault="002258BB" w:rsidP="002258BB">
            <w:pPr>
              <w:pStyle w:val="ListParagraph"/>
              <w:ind w:left="0"/>
              <w:rPr>
                <w:rFonts w:cstheme="minorHAnsi"/>
                <w:lang w:val="fr-FR"/>
              </w:rPr>
            </w:pPr>
          </w:p>
        </w:tc>
        <w:tc>
          <w:tcPr>
            <w:tcW w:w="3127" w:type="dxa"/>
            <w:vMerge w:val="restart"/>
            <w:shd w:val="clear" w:color="auto" w:fill="auto"/>
          </w:tcPr>
          <w:p w14:paraId="613F9ABE" w14:textId="1AB03A85" w:rsidR="002258BB" w:rsidRPr="0002004E" w:rsidRDefault="002258BB" w:rsidP="002258BB">
            <w:pPr>
              <w:pStyle w:val="ListParagraph"/>
              <w:numPr>
                <w:ilvl w:val="0"/>
                <w:numId w:val="5"/>
              </w:numPr>
              <w:rPr>
                <w:sz w:val="20"/>
                <w:szCs w:val="20"/>
              </w:rPr>
            </w:pPr>
            <w:r w:rsidRPr="0002004E">
              <w:rPr>
                <w:rFonts w:ascii="Calibri" w:hAnsi="Calibri" w:cs="Lucida Grande"/>
                <w:sz w:val="20"/>
                <w:szCs w:val="20"/>
              </w:rPr>
              <w:t>PPT 3_RRT_TOT_module_3_V1_Jan_2023_fr, session C3</w:t>
            </w:r>
          </w:p>
          <w:p w14:paraId="60204A68" w14:textId="77777777" w:rsidR="002258BB" w:rsidRPr="0002004E" w:rsidRDefault="002258BB" w:rsidP="002258BB">
            <w:pPr>
              <w:pStyle w:val="ListParagraph"/>
              <w:ind w:left="360"/>
              <w:rPr>
                <w:rFonts w:cstheme="minorHAnsi"/>
                <w:sz w:val="20"/>
                <w:szCs w:val="20"/>
              </w:rPr>
            </w:pPr>
          </w:p>
        </w:tc>
      </w:tr>
      <w:tr w:rsidR="002258BB" w:rsidRPr="0002004E" w14:paraId="3DC0BD21" w14:textId="77777777" w:rsidTr="66E78A3B">
        <w:trPr>
          <w:trHeight w:val="402"/>
        </w:trPr>
        <w:tc>
          <w:tcPr>
            <w:tcW w:w="1541" w:type="dxa"/>
            <w:shd w:val="clear" w:color="auto" w:fill="auto"/>
          </w:tcPr>
          <w:p w14:paraId="343F634E" w14:textId="0A821488" w:rsidR="002258BB" w:rsidRPr="003D3F4A" w:rsidRDefault="002258BB" w:rsidP="002258BB">
            <w:pPr>
              <w:rPr>
                <w:rFonts w:cstheme="minorHAnsi"/>
                <w:b/>
                <w:sz w:val="20"/>
                <w:szCs w:val="20"/>
                <w:lang w:val="fr-FR"/>
              </w:rPr>
            </w:pPr>
            <w:r w:rsidRPr="003D3F4A">
              <w:rPr>
                <w:b/>
                <w:sz w:val="20"/>
                <w:lang w:val="fr-FR" w:bidi="fr-FR"/>
              </w:rPr>
              <w:t>Objectifs d’apprentissage</w:t>
            </w:r>
          </w:p>
        </w:tc>
        <w:tc>
          <w:tcPr>
            <w:tcW w:w="7076" w:type="dxa"/>
            <w:shd w:val="clear" w:color="auto" w:fill="auto"/>
          </w:tcPr>
          <w:p w14:paraId="7ED16AEB" w14:textId="6EEDB310" w:rsidR="002258BB" w:rsidRPr="003D3F4A" w:rsidRDefault="002258BB" w:rsidP="006F69F1">
            <w:pPr>
              <w:pStyle w:val="ListParagraph"/>
              <w:numPr>
                <w:ilvl w:val="0"/>
                <w:numId w:val="14"/>
              </w:numPr>
              <w:rPr>
                <w:rFonts w:ascii="Calibri" w:hAnsi="Calibri" w:cs="Calibri"/>
                <w:sz w:val="20"/>
                <w:szCs w:val="20"/>
                <w:lang w:val="fr-FR"/>
              </w:rPr>
            </w:pPr>
            <w:r w:rsidRPr="003D3F4A">
              <w:rPr>
                <w:sz w:val="20"/>
                <w:lang w:val="fr-FR" w:bidi="fr-FR"/>
              </w:rPr>
              <w:t xml:space="preserve">Expliquer comment s’organise la </w:t>
            </w:r>
            <w:r w:rsidR="006F69F1" w:rsidRPr="003D3F4A">
              <w:rPr>
                <w:sz w:val="20"/>
                <w:lang w:val="fr-FR" w:bidi="fr-FR"/>
              </w:rPr>
              <w:t>session</w:t>
            </w:r>
            <w:r w:rsidRPr="003D3F4A">
              <w:rPr>
                <w:sz w:val="20"/>
                <w:lang w:val="fr-FR" w:bidi="fr-FR"/>
              </w:rPr>
              <w:t> C</w:t>
            </w:r>
            <w:r w:rsidR="006F69F1" w:rsidRPr="003D3F4A">
              <w:rPr>
                <w:sz w:val="20"/>
                <w:lang w:val="fr-FR" w:bidi="fr-FR"/>
              </w:rPr>
              <w:t>3</w:t>
            </w:r>
            <w:r w:rsidRPr="003D3F4A">
              <w:rPr>
                <w:sz w:val="20"/>
                <w:lang w:val="fr-FR" w:bidi="fr-FR"/>
              </w:rPr>
              <w:t xml:space="preserve"> du point de vue d’un </w:t>
            </w:r>
            <w:r w:rsidR="006F69F1" w:rsidRPr="003D3F4A">
              <w:rPr>
                <w:sz w:val="20"/>
                <w:lang w:val="fr-FR" w:bidi="fr-FR"/>
              </w:rPr>
              <w:t>facilitateur</w:t>
            </w:r>
            <w:r w:rsidRPr="003D3F4A">
              <w:rPr>
                <w:sz w:val="20"/>
                <w:lang w:val="fr-FR" w:bidi="fr-FR"/>
              </w:rPr>
              <w:t>.</w:t>
            </w:r>
          </w:p>
        </w:tc>
        <w:tc>
          <w:tcPr>
            <w:tcW w:w="1710" w:type="dxa"/>
            <w:vMerge/>
          </w:tcPr>
          <w:p w14:paraId="42FFB36E" w14:textId="77777777" w:rsidR="002258BB" w:rsidRPr="003D3F4A" w:rsidRDefault="002258BB" w:rsidP="002258BB">
            <w:pPr>
              <w:pStyle w:val="ListParagraph"/>
              <w:ind w:left="0"/>
              <w:rPr>
                <w:rFonts w:cstheme="minorHAnsi"/>
                <w:lang w:val="fr-FR"/>
              </w:rPr>
            </w:pPr>
          </w:p>
        </w:tc>
        <w:tc>
          <w:tcPr>
            <w:tcW w:w="3127" w:type="dxa"/>
            <w:vMerge/>
          </w:tcPr>
          <w:p w14:paraId="669358C0" w14:textId="77777777" w:rsidR="002258BB" w:rsidRPr="003D3F4A" w:rsidRDefault="002258BB" w:rsidP="002258BB">
            <w:pPr>
              <w:rPr>
                <w:rFonts w:cstheme="minorHAnsi"/>
                <w:sz w:val="20"/>
                <w:szCs w:val="20"/>
                <w:lang w:val="fr-FR"/>
              </w:rPr>
            </w:pPr>
          </w:p>
        </w:tc>
      </w:tr>
    </w:tbl>
    <w:p w14:paraId="57C62163" w14:textId="77777777" w:rsidR="00BE6C21" w:rsidRPr="003D3F4A" w:rsidRDefault="00BE6C21" w:rsidP="00FB0BE6">
      <w:pPr>
        <w:spacing w:after="0" w:line="240" w:lineRule="auto"/>
        <w:rPr>
          <w:lang w:val="fr-FR"/>
        </w:rPr>
      </w:pPr>
    </w:p>
    <w:tbl>
      <w:tblPr>
        <w:tblStyle w:val="TableGrid"/>
        <w:tblW w:w="0" w:type="auto"/>
        <w:tblInd w:w="108" w:type="dxa"/>
        <w:tblLayout w:type="fixed"/>
        <w:tblLook w:val="04A0" w:firstRow="1" w:lastRow="0" w:firstColumn="1" w:lastColumn="0" w:noHBand="0" w:noVBand="1"/>
      </w:tblPr>
      <w:tblGrid>
        <w:gridCol w:w="1541"/>
        <w:gridCol w:w="7076"/>
        <w:gridCol w:w="1710"/>
        <w:gridCol w:w="3127"/>
      </w:tblGrid>
      <w:tr w:rsidR="002258BB" w:rsidRPr="003D3F4A" w14:paraId="6F951945" w14:textId="77777777" w:rsidTr="66E78A3B">
        <w:trPr>
          <w:trHeight w:val="284"/>
        </w:trPr>
        <w:tc>
          <w:tcPr>
            <w:tcW w:w="1541" w:type="dxa"/>
            <w:shd w:val="clear" w:color="auto" w:fill="D9D9D9" w:themeFill="background1" w:themeFillShade="D9"/>
          </w:tcPr>
          <w:p w14:paraId="19E04C2B" w14:textId="19F79C15" w:rsidR="002258BB" w:rsidRPr="003D3F4A" w:rsidRDefault="2FD85608" w:rsidP="002258BB">
            <w:pPr>
              <w:rPr>
                <w:b/>
                <w:bCs/>
                <w:lang w:val="fr-FR"/>
              </w:rPr>
            </w:pPr>
            <w:r w:rsidRPr="66E78A3B">
              <w:rPr>
                <w:b/>
                <w:bCs/>
                <w:lang w:val="fr-FR"/>
              </w:rPr>
              <w:t>14 :</w:t>
            </w:r>
            <w:r w:rsidR="533E9910" w:rsidRPr="66E78A3B">
              <w:rPr>
                <w:b/>
                <w:bCs/>
                <w:lang w:val="fr-FR"/>
              </w:rPr>
              <w:t>30-</w:t>
            </w:r>
            <w:r w:rsidR="10ECB9D3" w:rsidRPr="66E78A3B">
              <w:rPr>
                <w:b/>
                <w:bCs/>
                <w:lang w:val="fr-FR"/>
              </w:rPr>
              <w:t>15 :</w:t>
            </w:r>
            <w:r w:rsidR="533E9910" w:rsidRPr="66E78A3B">
              <w:rPr>
                <w:b/>
                <w:bCs/>
                <w:lang w:val="fr-FR"/>
              </w:rPr>
              <w:t>00</w:t>
            </w:r>
          </w:p>
        </w:tc>
        <w:tc>
          <w:tcPr>
            <w:tcW w:w="7076" w:type="dxa"/>
            <w:shd w:val="clear" w:color="auto" w:fill="D9D9D9" w:themeFill="background1" w:themeFillShade="D9"/>
          </w:tcPr>
          <w:p w14:paraId="4CD6BB41" w14:textId="61004FE4" w:rsidR="002258BB" w:rsidRPr="003D3F4A" w:rsidRDefault="002258BB" w:rsidP="002258BB">
            <w:pPr>
              <w:rPr>
                <w:rFonts w:cstheme="minorHAnsi"/>
                <w:b/>
                <w:lang w:val="fr-FR"/>
              </w:rPr>
            </w:pPr>
            <w:r w:rsidRPr="003D3F4A">
              <w:rPr>
                <w:b/>
                <w:lang w:val="fr-FR" w:bidi="fr-FR"/>
              </w:rPr>
              <w:t>C4 engagement communautaire – casquette facilitateur</w:t>
            </w:r>
          </w:p>
        </w:tc>
        <w:tc>
          <w:tcPr>
            <w:tcW w:w="1710" w:type="dxa"/>
            <w:shd w:val="clear" w:color="auto" w:fill="D9D9D9" w:themeFill="background1" w:themeFillShade="D9"/>
          </w:tcPr>
          <w:p w14:paraId="64DA77D7" w14:textId="091D1C43" w:rsidR="002258BB" w:rsidRPr="003D3F4A" w:rsidRDefault="002258BB" w:rsidP="002258BB">
            <w:pPr>
              <w:rPr>
                <w:rFonts w:cstheme="minorHAnsi"/>
                <w:b/>
                <w:lang w:val="fr-FR"/>
              </w:rPr>
            </w:pPr>
            <w:r w:rsidRPr="003D3F4A">
              <w:rPr>
                <w:b/>
                <w:lang w:val="fr-FR" w:bidi="fr-FR"/>
              </w:rPr>
              <w:t>Responsable</w:t>
            </w:r>
          </w:p>
        </w:tc>
        <w:tc>
          <w:tcPr>
            <w:tcW w:w="3127" w:type="dxa"/>
            <w:shd w:val="clear" w:color="auto" w:fill="D9D9D9" w:themeFill="background1" w:themeFillShade="D9"/>
          </w:tcPr>
          <w:p w14:paraId="2C345B08" w14:textId="5AB93778" w:rsidR="002258BB" w:rsidRPr="003D3F4A" w:rsidRDefault="002258BB" w:rsidP="002258BB">
            <w:pPr>
              <w:rPr>
                <w:rFonts w:ascii="Calibri" w:eastAsia="Times New Roman" w:hAnsi="Calibri" w:cs="Calibri"/>
                <w:b/>
                <w:bCs/>
                <w:lang w:val="fr-FR"/>
              </w:rPr>
            </w:pPr>
            <w:r w:rsidRPr="003D3F4A">
              <w:rPr>
                <w:b/>
                <w:lang w:val="fr-FR" w:bidi="fr-FR"/>
              </w:rPr>
              <w:t>Matériel/logistique nécessaire</w:t>
            </w:r>
          </w:p>
        </w:tc>
      </w:tr>
      <w:tr w:rsidR="002258BB" w:rsidRPr="003D3F4A" w14:paraId="374865C6" w14:textId="77777777" w:rsidTr="66E78A3B">
        <w:trPr>
          <w:trHeight w:val="283"/>
        </w:trPr>
        <w:tc>
          <w:tcPr>
            <w:tcW w:w="1541" w:type="dxa"/>
            <w:shd w:val="clear" w:color="auto" w:fill="auto"/>
          </w:tcPr>
          <w:p w14:paraId="33025602" w14:textId="77777777" w:rsidR="002258BB" w:rsidRPr="003D3F4A" w:rsidRDefault="002258BB" w:rsidP="002258BB">
            <w:pPr>
              <w:rPr>
                <w:rFonts w:cstheme="minorHAnsi"/>
                <w:b/>
                <w:sz w:val="20"/>
                <w:szCs w:val="20"/>
                <w:lang w:val="fr-FR"/>
              </w:rPr>
            </w:pPr>
            <w:r w:rsidRPr="003D3F4A">
              <w:rPr>
                <w:b/>
                <w:sz w:val="20"/>
                <w:lang w:val="fr-FR" w:bidi="fr-FR"/>
              </w:rPr>
              <w:t>Méthodologie/</w:t>
            </w:r>
          </w:p>
          <w:p w14:paraId="3ED0B286" w14:textId="7BAA5D72" w:rsidR="002258BB" w:rsidRPr="003D3F4A" w:rsidRDefault="002258BB" w:rsidP="002258BB">
            <w:pPr>
              <w:rPr>
                <w:rFonts w:cstheme="minorHAnsi"/>
                <w:b/>
                <w:sz w:val="20"/>
                <w:szCs w:val="20"/>
                <w:lang w:val="fr-FR"/>
              </w:rPr>
            </w:pPr>
            <w:r w:rsidRPr="003D3F4A">
              <w:rPr>
                <w:b/>
                <w:sz w:val="20"/>
                <w:lang w:val="fr-FR" w:bidi="fr-FR"/>
              </w:rPr>
              <w:t>Description</w:t>
            </w:r>
          </w:p>
        </w:tc>
        <w:tc>
          <w:tcPr>
            <w:tcW w:w="7076" w:type="dxa"/>
            <w:shd w:val="clear" w:color="auto" w:fill="auto"/>
          </w:tcPr>
          <w:p w14:paraId="2BEA442F" w14:textId="77777777" w:rsidR="002258BB" w:rsidRPr="003D3F4A" w:rsidRDefault="002258BB" w:rsidP="002258BB">
            <w:pPr>
              <w:rPr>
                <w:sz w:val="20"/>
                <w:szCs w:val="20"/>
                <w:lang w:val="fr-FR"/>
              </w:rPr>
            </w:pPr>
            <w:r w:rsidRPr="003D3F4A">
              <w:rPr>
                <w:sz w:val="20"/>
                <w:lang w:val="fr-FR" w:bidi="fr-FR"/>
              </w:rPr>
              <w:t>Revoir :</w:t>
            </w:r>
          </w:p>
          <w:p w14:paraId="5546970A" w14:textId="3EC195E5" w:rsidR="002258BB" w:rsidRPr="003D3F4A" w:rsidRDefault="002258BB" w:rsidP="002258BB">
            <w:pPr>
              <w:pStyle w:val="ListParagraph"/>
              <w:numPr>
                <w:ilvl w:val="0"/>
                <w:numId w:val="31"/>
              </w:numPr>
              <w:rPr>
                <w:sz w:val="20"/>
                <w:szCs w:val="20"/>
                <w:lang w:val="fr-FR"/>
              </w:rPr>
            </w:pPr>
            <w:r w:rsidRPr="003D3F4A">
              <w:rPr>
                <w:sz w:val="20"/>
                <w:lang w:val="fr-FR" w:bidi="fr-FR"/>
              </w:rPr>
              <w:t xml:space="preserve">Comment préparer la </w:t>
            </w:r>
            <w:r w:rsidR="006F69F1" w:rsidRPr="003D3F4A">
              <w:rPr>
                <w:sz w:val="20"/>
                <w:lang w:val="fr-FR" w:bidi="fr-FR"/>
              </w:rPr>
              <w:t>session</w:t>
            </w:r>
            <w:r w:rsidRPr="003D3F4A">
              <w:rPr>
                <w:sz w:val="20"/>
                <w:lang w:val="fr-FR" w:bidi="fr-FR"/>
              </w:rPr>
              <w:t> C4 (aménagement des salles, logistique, jeux de rôle).</w:t>
            </w:r>
          </w:p>
          <w:p w14:paraId="101D3DEB" w14:textId="5591F799" w:rsidR="002258BB" w:rsidRPr="003D3F4A" w:rsidRDefault="002258BB" w:rsidP="002258BB">
            <w:pPr>
              <w:pStyle w:val="ListParagraph"/>
              <w:numPr>
                <w:ilvl w:val="0"/>
                <w:numId w:val="31"/>
              </w:numPr>
              <w:rPr>
                <w:sz w:val="20"/>
                <w:szCs w:val="20"/>
                <w:lang w:val="fr-FR"/>
              </w:rPr>
            </w:pPr>
            <w:r w:rsidRPr="003D3F4A">
              <w:rPr>
                <w:sz w:val="20"/>
                <w:lang w:val="fr-FR" w:bidi="fr-FR"/>
              </w:rPr>
              <w:t xml:space="preserve">Les étapes d’animation de la </w:t>
            </w:r>
            <w:r w:rsidR="006F69F1" w:rsidRPr="003D3F4A">
              <w:rPr>
                <w:sz w:val="20"/>
                <w:lang w:val="fr-FR" w:bidi="fr-FR"/>
              </w:rPr>
              <w:t>session</w:t>
            </w:r>
            <w:r w:rsidRPr="003D3F4A">
              <w:rPr>
                <w:sz w:val="20"/>
                <w:lang w:val="fr-FR" w:bidi="fr-FR"/>
              </w:rPr>
              <w:t> C4.</w:t>
            </w:r>
          </w:p>
          <w:p w14:paraId="7F1D002B" w14:textId="033D33AB" w:rsidR="002258BB" w:rsidRPr="003D3F4A" w:rsidRDefault="002258BB" w:rsidP="002258BB">
            <w:pPr>
              <w:pStyle w:val="ListParagraph"/>
              <w:numPr>
                <w:ilvl w:val="0"/>
                <w:numId w:val="31"/>
              </w:numPr>
              <w:rPr>
                <w:sz w:val="20"/>
                <w:szCs w:val="20"/>
                <w:lang w:val="fr-FR"/>
              </w:rPr>
            </w:pPr>
            <w:r w:rsidRPr="003D3F4A">
              <w:rPr>
                <w:sz w:val="20"/>
                <w:lang w:val="fr-FR" w:bidi="fr-FR"/>
              </w:rPr>
              <w:t xml:space="preserve">Le déroulement détaillé de la </w:t>
            </w:r>
            <w:r w:rsidR="006F69F1" w:rsidRPr="003D3F4A">
              <w:rPr>
                <w:sz w:val="20"/>
                <w:lang w:val="fr-FR" w:bidi="fr-FR"/>
              </w:rPr>
              <w:t>session</w:t>
            </w:r>
            <w:r w:rsidRPr="003D3F4A">
              <w:rPr>
                <w:sz w:val="20"/>
                <w:lang w:val="fr-FR" w:bidi="fr-FR"/>
              </w:rPr>
              <w:t> C4.</w:t>
            </w:r>
          </w:p>
        </w:tc>
        <w:tc>
          <w:tcPr>
            <w:tcW w:w="1710" w:type="dxa"/>
            <w:vMerge w:val="restart"/>
            <w:shd w:val="clear" w:color="auto" w:fill="auto"/>
          </w:tcPr>
          <w:p w14:paraId="169C5D85" w14:textId="77777777" w:rsidR="002258BB" w:rsidRPr="003D3F4A" w:rsidRDefault="002258BB" w:rsidP="002258BB">
            <w:pPr>
              <w:pStyle w:val="ListParagraph"/>
              <w:ind w:left="0"/>
              <w:rPr>
                <w:rFonts w:cstheme="minorHAnsi"/>
                <w:lang w:val="fr-FR"/>
              </w:rPr>
            </w:pPr>
          </w:p>
        </w:tc>
        <w:tc>
          <w:tcPr>
            <w:tcW w:w="3127" w:type="dxa"/>
            <w:vMerge w:val="restart"/>
            <w:shd w:val="clear" w:color="auto" w:fill="auto"/>
          </w:tcPr>
          <w:p w14:paraId="07BC8060" w14:textId="0E7AEE1D" w:rsidR="002258BB" w:rsidRPr="0002004E" w:rsidRDefault="002258BB" w:rsidP="002258BB">
            <w:pPr>
              <w:pStyle w:val="ListParagraph"/>
              <w:numPr>
                <w:ilvl w:val="0"/>
                <w:numId w:val="5"/>
              </w:numPr>
              <w:rPr>
                <w:sz w:val="20"/>
                <w:szCs w:val="20"/>
              </w:rPr>
            </w:pPr>
            <w:r w:rsidRPr="0002004E">
              <w:rPr>
                <w:rFonts w:ascii="Calibri" w:hAnsi="Calibri" w:cs="Lucida Grande"/>
                <w:sz w:val="20"/>
                <w:szCs w:val="20"/>
              </w:rPr>
              <w:t>PPT 3_RRT_TOT_module_3_V1_Jan_2023_fr, session C4</w:t>
            </w:r>
          </w:p>
          <w:p w14:paraId="65959A2C" w14:textId="77777777" w:rsidR="002258BB" w:rsidRPr="0002004E" w:rsidRDefault="002258BB" w:rsidP="002258BB">
            <w:pPr>
              <w:pStyle w:val="ListParagraph"/>
              <w:ind w:left="360"/>
              <w:rPr>
                <w:rFonts w:cstheme="minorHAnsi"/>
                <w:sz w:val="20"/>
                <w:szCs w:val="20"/>
              </w:rPr>
            </w:pPr>
          </w:p>
        </w:tc>
      </w:tr>
      <w:tr w:rsidR="002258BB" w:rsidRPr="0002004E" w14:paraId="69C568BF" w14:textId="77777777" w:rsidTr="66E78A3B">
        <w:trPr>
          <w:trHeight w:val="402"/>
        </w:trPr>
        <w:tc>
          <w:tcPr>
            <w:tcW w:w="1541" w:type="dxa"/>
            <w:shd w:val="clear" w:color="auto" w:fill="auto"/>
          </w:tcPr>
          <w:p w14:paraId="6F7523F6" w14:textId="03084384" w:rsidR="002258BB" w:rsidRPr="003D3F4A" w:rsidRDefault="002258BB" w:rsidP="002258BB">
            <w:pPr>
              <w:rPr>
                <w:rFonts w:cstheme="minorHAnsi"/>
                <w:b/>
                <w:sz w:val="20"/>
                <w:szCs w:val="20"/>
                <w:lang w:val="fr-FR"/>
              </w:rPr>
            </w:pPr>
            <w:r w:rsidRPr="003D3F4A">
              <w:rPr>
                <w:b/>
                <w:sz w:val="20"/>
                <w:lang w:val="fr-FR" w:bidi="fr-FR"/>
              </w:rPr>
              <w:t>Objectifs d’apprentissage</w:t>
            </w:r>
          </w:p>
        </w:tc>
        <w:tc>
          <w:tcPr>
            <w:tcW w:w="7076" w:type="dxa"/>
            <w:shd w:val="clear" w:color="auto" w:fill="auto"/>
          </w:tcPr>
          <w:p w14:paraId="7BF175B2" w14:textId="5C191E32" w:rsidR="002258BB" w:rsidRPr="003D3F4A" w:rsidRDefault="002258BB" w:rsidP="002258BB">
            <w:pPr>
              <w:pStyle w:val="ListParagraph"/>
              <w:numPr>
                <w:ilvl w:val="0"/>
                <w:numId w:val="14"/>
              </w:numPr>
              <w:rPr>
                <w:rFonts w:ascii="Calibri" w:hAnsi="Calibri" w:cs="Calibri"/>
                <w:sz w:val="20"/>
                <w:szCs w:val="20"/>
                <w:lang w:val="fr-FR"/>
              </w:rPr>
            </w:pPr>
            <w:r w:rsidRPr="003D3F4A">
              <w:rPr>
                <w:sz w:val="20"/>
                <w:lang w:val="fr-FR" w:bidi="fr-FR"/>
              </w:rPr>
              <w:t xml:space="preserve">Expliquer comment s’organise la </w:t>
            </w:r>
            <w:r w:rsidR="006F69F1" w:rsidRPr="003D3F4A">
              <w:rPr>
                <w:sz w:val="20"/>
                <w:lang w:val="fr-FR" w:bidi="fr-FR"/>
              </w:rPr>
              <w:t>session</w:t>
            </w:r>
            <w:r w:rsidRPr="003D3F4A">
              <w:rPr>
                <w:sz w:val="20"/>
                <w:lang w:val="fr-FR" w:bidi="fr-FR"/>
              </w:rPr>
              <w:t xml:space="preserve"> C4 du point de vue d’un </w:t>
            </w:r>
            <w:r w:rsidR="006F69F1" w:rsidRPr="003D3F4A">
              <w:rPr>
                <w:sz w:val="20"/>
                <w:lang w:val="fr-FR" w:bidi="fr-FR"/>
              </w:rPr>
              <w:t>facilitateur</w:t>
            </w:r>
            <w:r w:rsidRPr="003D3F4A">
              <w:rPr>
                <w:sz w:val="20"/>
                <w:lang w:val="fr-FR" w:bidi="fr-FR"/>
              </w:rPr>
              <w:t>.</w:t>
            </w:r>
          </w:p>
        </w:tc>
        <w:tc>
          <w:tcPr>
            <w:tcW w:w="1710" w:type="dxa"/>
            <w:vMerge/>
          </w:tcPr>
          <w:p w14:paraId="793D2C11" w14:textId="77777777" w:rsidR="002258BB" w:rsidRPr="003D3F4A" w:rsidRDefault="002258BB" w:rsidP="002258BB">
            <w:pPr>
              <w:pStyle w:val="ListParagraph"/>
              <w:ind w:left="0"/>
              <w:rPr>
                <w:rFonts w:cstheme="minorHAnsi"/>
                <w:lang w:val="fr-FR"/>
              </w:rPr>
            </w:pPr>
          </w:p>
        </w:tc>
        <w:tc>
          <w:tcPr>
            <w:tcW w:w="3127" w:type="dxa"/>
            <w:vMerge/>
          </w:tcPr>
          <w:p w14:paraId="3AD07280" w14:textId="77777777" w:rsidR="002258BB" w:rsidRPr="003D3F4A" w:rsidRDefault="002258BB" w:rsidP="002258BB">
            <w:pPr>
              <w:rPr>
                <w:rFonts w:cstheme="minorHAnsi"/>
                <w:sz w:val="20"/>
                <w:szCs w:val="20"/>
                <w:lang w:val="fr-FR"/>
              </w:rPr>
            </w:pPr>
          </w:p>
        </w:tc>
      </w:tr>
    </w:tbl>
    <w:p w14:paraId="58E06FBC" w14:textId="77777777" w:rsidR="00BE6C21" w:rsidRPr="003D3F4A" w:rsidRDefault="00BE6C21" w:rsidP="00FB0BE6">
      <w:pPr>
        <w:spacing w:after="0" w:line="240" w:lineRule="auto"/>
        <w:rPr>
          <w:lang w:val="fr-FR"/>
        </w:rPr>
      </w:pPr>
    </w:p>
    <w:tbl>
      <w:tblPr>
        <w:tblStyle w:val="TableGrid"/>
        <w:tblW w:w="13454" w:type="dxa"/>
        <w:tblInd w:w="108" w:type="dxa"/>
        <w:tblLayout w:type="fixed"/>
        <w:tblLook w:val="04A0" w:firstRow="1" w:lastRow="0" w:firstColumn="1" w:lastColumn="0" w:noHBand="0" w:noVBand="1"/>
      </w:tblPr>
      <w:tblGrid>
        <w:gridCol w:w="1620"/>
        <w:gridCol w:w="6997"/>
        <w:gridCol w:w="1710"/>
        <w:gridCol w:w="3127"/>
      </w:tblGrid>
      <w:tr w:rsidR="002258BB" w:rsidRPr="003D3F4A" w14:paraId="016D1854" w14:textId="77777777" w:rsidTr="66E78A3B">
        <w:trPr>
          <w:trHeight w:val="284"/>
        </w:trPr>
        <w:tc>
          <w:tcPr>
            <w:tcW w:w="1620" w:type="dxa"/>
            <w:shd w:val="clear" w:color="auto" w:fill="D9D9D9" w:themeFill="background1" w:themeFillShade="D9"/>
          </w:tcPr>
          <w:p w14:paraId="273BC2A8" w14:textId="7AA2AC32" w:rsidR="002258BB" w:rsidRPr="003D3F4A" w:rsidRDefault="686395FD" w:rsidP="002258BB">
            <w:pPr>
              <w:rPr>
                <w:b/>
                <w:bCs/>
                <w:lang w:val="fr-FR"/>
              </w:rPr>
            </w:pPr>
            <w:r w:rsidRPr="66E78A3B">
              <w:rPr>
                <w:b/>
                <w:bCs/>
                <w:lang w:val="fr-FR"/>
              </w:rPr>
              <w:t>15 :</w:t>
            </w:r>
            <w:r w:rsidR="533E9910" w:rsidRPr="66E78A3B">
              <w:rPr>
                <w:b/>
                <w:bCs/>
                <w:lang w:val="fr-FR"/>
              </w:rPr>
              <w:t>00-</w:t>
            </w:r>
            <w:r w:rsidR="566432B5" w:rsidRPr="66E78A3B">
              <w:rPr>
                <w:b/>
                <w:bCs/>
                <w:lang w:val="fr-FR"/>
              </w:rPr>
              <w:t>16 :</w:t>
            </w:r>
            <w:r w:rsidR="533E9910" w:rsidRPr="66E78A3B">
              <w:rPr>
                <w:b/>
                <w:bCs/>
                <w:lang w:val="fr-FR"/>
              </w:rPr>
              <w:t>30</w:t>
            </w:r>
          </w:p>
        </w:tc>
        <w:tc>
          <w:tcPr>
            <w:tcW w:w="6997" w:type="dxa"/>
            <w:shd w:val="clear" w:color="auto" w:fill="D9D9D9" w:themeFill="background1" w:themeFillShade="D9"/>
          </w:tcPr>
          <w:p w14:paraId="3AA7752F" w14:textId="351D09FE" w:rsidR="002258BB" w:rsidRPr="003D3F4A" w:rsidRDefault="006F69F1" w:rsidP="002258BB">
            <w:pPr>
              <w:rPr>
                <w:rFonts w:cstheme="minorHAnsi"/>
                <w:b/>
                <w:lang w:val="fr-FR"/>
              </w:rPr>
            </w:pPr>
            <w:r w:rsidRPr="003D3F4A">
              <w:rPr>
                <w:b/>
                <w:lang w:val="fr-FR" w:bidi="fr-FR"/>
              </w:rPr>
              <w:t>Session</w:t>
            </w:r>
            <w:r w:rsidR="002258BB" w:rsidRPr="003D3F4A">
              <w:rPr>
                <w:b/>
                <w:lang w:val="fr-FR" w:bidi="fr-FR"/>
              </w:rPr>
              <w:t> C5 Recherche active des cas et des contacts – casquette participant</w:t>
            </w:r>
          </w:p>
        </w:tc>
        <w:tc>
          <w:tcPr>
            <w:tcW w:w="1710" w:type="dxa"/>
            <w:shd w:val="clear" w:color="auto" w:fill="D9D9D9" w:themeFill="background1" w:themeFillShade="D9"/>
          </w:tcPr>
          <w:p w14:paraId="454750DC" w14:textId="59607A5F" w:rsidR="002258BB" w:rsidRPr="003D3F4A" w:rsidRDefault="002258BB" w:rsidP="002258BB">
            <w:pPr>
              <w:rPr>
                <w:rFonts w:cstheme="minorHAnsi"/>
                <w:b/>
                <w:lang w:val="fr-FR"/>
              </w:rPr>
            </w:pPr>
            <w:r w:rsidRPr="003D3F4A">
              <w:rPr>
                <w:b/>
                <w:lang w:val="fr-FR" w:bidi="fr-FR"/>
              </w:rPr>
              <w:t>Responsable</w:t>
            </w:r>
          </w:p>
        </w:tc>
        <w:tc>
          <w:tcPr>
            <w:tcW w:w="3127" w:type="dxa"/>
            <w:shd w:val="clear" w:color="auto" w:fill="D9D9D9" w:themeFill="background1" w:themeFillShade="D9"/>
          </w:tcPr>
          <w:p w14:paraId="5BF5D805" w14:textId="667A1131" w:rsidR="002258BB" w:rsidRPr="003D3F4A" w:rsidRDefault="002258BB" w:rsidP="002258BB">
            <w:pPr>
              <w:rPr>
                <w:rFonts w:ascii="Calibri" w:eastAsia="Times New Roman" w:hAnsi="Calibri" w:cs="Calibri"/>
                <w:b/>
                <w:bCs/>
                <w:lang w:val="fr-FR"/>
              </w:rPr>
            </w:pPr>
            <w:r w:rsidRPr="003D3F4A">
              <w:rPr>
                <w:b/>
                <w:lang w:val="fr-FR" w:bidi="fr-FR"/>
              </w:rPr>
              <w:t>Matériel/logistique nécessaire</w:t>
            </w:r>
          </w:p>
        </w:tc>
      </w:tr>
      <w:tr w:rsidR="002258BB" w:rsidRPr="003D3F4A" w14:paraId="3FFA45FF" w14:textId="77777777" w:rsidTr="66E78A3B">
        <w:trPr>
          <w:trHeight w:val="243"/>
        </w:trPr>
        <w:tc>
          <w:tcPr>
            <w:tcW w:w="1620" w:type="dxa"/>
            <w:shd w:val="clear" w:color="auto" w:fill="auto"/>
          </w:tcPr>
          <w:p w14:paraId="50E0AC5F" w14:textId="77777777" w:rsidR="002258BB" w:rsidRPr="003D3F4A" w:rsidRDefault="002258BB" w:rsidP="002258BB">
            <w:pPr>
              <w:rPr>
                <w:rFonts w:cstheme="minorHAnsi"/>
                <w:b/>
                <w:sz w:val="20"/>
                <w:szCs w:val="20"/>
                <w:lang w:val="fr-FR"/>
              </w:rPr>
            </w:pPr>
            <w:r w:rsidRPr="003D3F4A">
              <w:rPr>
                <w:b/>
                <w:sz w:val="20"/>
                <w:lang w:val="fr-FR" w:bidi="fr-FR"/>
              </w:rPr>
              <w:t>Méthodologie/</w:t>
            </w:r>
          </w:p>
          <w:p w14:paraId="4553420D" w14:textId="5641998B" w:rsidR="002258BB" w:rsidRPr="003D3F4A" w:rsidRDefault="002258BB" w:rsidP="002258BB">
            <w:pPr>
              <w:rPr>
                <w:rFonts w:cstheme="minorHAnsi"/>
                <w:b/>
                <w:sz w:val="20"/>
                <w:szCs w:val="20"/>
                <w:lang w:val="fr-FR"/>
              </w:rPr>
            </w:pPr>
            <w:r w:rsidRPr="003D3F4A">
              <w:rPr>
                <w:b/>
                <w:sz w:val="20"/>
                <w:lang w:val="fr-FR" w:bidi="fr-FR"/>
              </w:rPr>
              <w:t>Description</w:t>
            </w:r>
          </w:p>
        </w:tc>
        <w:tc>
          <w:tcPr>
            <w:tcW w:w="6997" w:type="dxa"/>
            <w:shd w:val="clear" w:color="auto" w:fill="auto"/>
          </w:tcPr>
          <w:p w14:paraId="45EA9D0B" w14:textId="61EEC90C" w:rsidR="002258BB" w:rsidRPr="003D3F4A" w:rsidRDefault="002258BB" w:rsidP="002258BB">
            <w:pPr>
              <w:pStyle w:val="ListParagraph"/>
              <w:numPr>
                <w:ilvl w:val="0"/>
                <w:numId w:val="35"/>
              </w:numPr>
              <w:rPr>
                <w:rFonts w:ascii="Calibri" w:hAnsi="Calibri" w:cs="Calibri"/>
                <w:sz w:val="20"/>
                <w:szCs w:val="20"/>
                <w:lang w:val="fr-FR"/>
              </w:rPr>
            </w:pPr>
            <w:r w:rsidRPr="003D3F4A">
              <w:rPr>
                <w:sz w:val="20"/>
                <w:lang w:val="fr-FR" w:bidi="fr-FR"/>
              </w:rPr>
              <w:t xml:space="preserve">Distribuer les consignes de la </w:t>
            </w:r>
            <w:r w:rsidR="006F69F1" w:rsidRPr="003D3F4A">
              <w:rPr>
                <w:sz w:val="20"/>
                <w:lang w:val="fr-FR" w:bidi="fr-FR"/>
              </w:rPr>
              <w:t>session</w:t>
            </w:r>
            <w:r w:rsidRPr="003D3F4A">
              <w:rPr>
                <w:sz w:val="20"/>
                <w:lang w:val="fr-FR" w:bidi="fr-FR"/>
              </w:rPr>
              <w:t xml:space="preserve"> et les annexes.</w:t>
            </w:r>
          </w:p>
          <w:p w14:paraId="54977AD3" w14:textId="443E9A6E" w:rsidR="002258BB" w:rsidRPr="003D3F4A" w:rsidRDefault="002258BB" w:rsidP="002258BB">
            <w:pPr>
              <w:pStyle w:val="ListParagraph"/>
              <w:numPr>
                <w:ilvl w:val="0"/>
                <w:numId w:val="35"/>
              </w:numPr>
              <w:rPr>
                <w:rFonts w:ascii="Calibri" w:hAnsi="Calibri" w:cs="Calibri"/>
                <w:sz w:val="20"/>
                <w:szCs w:val="20"/>
                <w:lang w:val="fr-FR"/>
              </w:rPr>
            </w:pPr>
            <w:r w:rsidRPr="003D3F4A">
              <w:rPr>
                <w:sz w:val="20"/>
                <w:lang w:val="fr-FR" w:bidi="fr-FR"/>
              </w:rPr>
              <w:t xml:space="preserve">Lire les principales informations concernant cette </w:t>
            </w:r>
            <w:r w:rsidR="006F69F1" w:rsidRPr="003D3F4A">
              <w:rPr>
                <w:sz w:val="20"/>
                <w:lang w:val="fr-FR" w:bidi="fr-FR"/>
              </w:rPr>
              <w:t>session</w:t>
            </w:r>
            <w:r w:rsidRPr="003D3F4A">
              <w:rPr>
                <w:sz w:val="20"/>
                <w:lang w:val="fr-FR" w:bidi="fr-FR"/>
              </w:rPr>
              <w:t xml:space="preserve"> à voix haute avec les participants.</w:t>
            </w:r>
          </w:p>
          <w:p w14:paraId="524FC399" w14:textId="00DD4593" w:rsidR="002258BB" w:rsidRPr="003D3F4A" w:rsidRDefault="002258BB" w:rsidP="002258BB">
            <w:pPr>
              <w:pStyle w:val="ListParagraph"/>
              <w:numPr>
                <w:ilvl w:val="0"/>
                <w:numId w:val="35"/>
              </w:numPr>
              <w:rPr>
                <w:rFonts w:ascii="Calibri" w:hAnsi="Calibri" w:cs="Calibri"/>
                <w:sz w:val="20"/>
                <w:szCs w:val="20"/>
                <w:lang w:val="fr-FR"/>
              </w:rPr>
            </w:pPr>
            <w:r w:rsidRPr="003D3F4A">
              <w:rPr>
                <w:sz w:val="20"/>
                <w:lang w:val="fr-FR" w:bidi="fr-FR"/>
              </w:rPr>
              <w:t xml:space="preserve">Expliquer les réalisations attendues pour cette </w:t>
            </w:r>
            <w:r w:rsidR="006F69F1" w:rsidRPr="003D3F4A">
              <w:rPr>
                <w:sz w:val="20"/>
                <w:lang w:val="fr-FR" w:bidi="fr-FR"/>
              </w:rPr>
              <w:t>session</w:t>
            </w:r>
            <w:r w:rsidRPr="003D3F4A">
              <w:rPr>
                <w:sz w:val="20"/>
                <w:lang w:val="fr-FR" w:bidi="fr-FR"/>
              </w:rPr>
              <w:t xml:space="preserve"> et la manière dont les équipes sont censées les présenter.</w:t>
            </w:r>
          </w:p>
          <w:p w14:paraId="590FA158" w14:textId="77777777" w:rsidR="002258BB" w:rsidRPr="003D3F4A" w:rsidRDefault="002258BB" w:rsidP="002258BB">
            <w:pPr>
              <w:pStyle w:val="ListParagraph"/>
              <w:numPr>
                <w:ilvl w:val="0"/>
                <w:numId w:val="35"/>
              </w:numPr>
              <w:rPr>
                <w:rFonts w:ascii="Calibri" w:hAnsi="Calibri" w:cs="Calibri"/>
                <w:sz w:val="20"/>
                <w:szCs w:val="20"/>
                <w:lang w:val="fr-FR"/>
              </w:rPr>
            </w:pPr>
            <w:r w:rsidRPr="003D3F4A">
              <w:rPr>
                <w:sz w:val="20"/>
                <w:lang w:val="fr-FR" w:bidi="fr-FR"/>
              </w:rPr>
              <w:t>S’assurer que tout le monde a bien compris ce qu’il devait faire.</w:t>
            </w:r>
          </w:p>
          <w:p w14:paraId="47AD81DD" w14:textId="20F500DB" w:rsidR="002258BB" w:rsidRPr="003D3F4A" w:rsidRDefault="002258BB" w:rsidP="002258BB">
            <w:pPr>
              <w:pStyle w:val="ListParagraph"/>
              <w:numPr>
                <w:ilvl w:val="0"/>
                <w:numId w:val="35"/>
              </w:numPr>
              <w:rPr>
                <w:rFonts w:ascii="Calibri" w:hAnsi="Calibri" w:cs="Calibri"/>
                <w:sz w:val="20"/>
                <w:szCs w:val="20"/>
                <w:lang w:val="fr-FR"/>
              </w:rPr>
            </w:pPr>
            <w:r w:rsidRPr="003D3F4A">
              <w:rPr>
                <w:sz w:val="20"/>
                <w:lang w:val="fr-FR" w:bidi="fr-FR"/>
              </w:rPr>
              <w:t xml:space="preserve">Indiquer la durée de la </w:t>
            </w:r>
            <w:r w:rsidR="006F69F1" w:rsidRPr="003D3F4A">
              <w:rPr>
                <w:sz w:val="20"/>
                <w:lang w:val="fr-FR" w:bidi="fr-FR"/>
              </w:rPr>
              <w:t>session</w:t>
            </w:r>
            <w:r w:rsidRPr="003D3F4A">
              <w:rPr>
                <w:sz w:val="20"/>
                <w:lang w:val="fr-FR" w:bidi="fr-FR"/>
              </w:rPr>
              <w:t xml:space="preserve"> ainsi que son déroulement.</w:t>
            </w:r>
          </w:p>
          <w:p w14:paraId="665BCD68" w14:textId="77777777" w:rsidR="002258BB" w:rsidRPr="003D3F4A" w:rsidRDefault="002258BB" w:rsidP="002258BB">
            <w:pPr>
              <w:pStyle w:val="ListParagraph"/>
              <w:numPr>
                <w:ilvl w:val="0"/>
                <w:numId w:val="35"/>
              </w:numPr>
              <w:rPr>
                <w:rFonts w:ascii="Calibri" w:hAnsi="Calibri" w:cs="Calibri"/>
                <w:sz w:val="20"/>
                <w:szCs w:val="20"/>
                <w:lang w:val="fr-FR"/>
              </w:rPr>
            </w:pPr>
            <w:r w:rsidRPr="003D3F4A">
              <w:rPr>
                <w:sz w:val="20"/>
                <w:lang w:val="fr-FR" w:bidi="fr-FR"/>
              </w:rPr>
              <w:t>Les coaches accompagnent leur équipe lors des entretiens avec la communauté et assurent la gestion du temps, les équipes passent à tour de rôle suivant le programme détaillé de l’exercice pratique.</w:t>
            </w:r>
          </w:p>
          <w:p w14:paraId="11E4A1BB" w14:textId="6AE3EB9D" w:rsidR="002258BB" w:rsidRPr="003D3F4A" w:rsidRDefault="002258BB" w:rsidP="002258BB">
            <w:pPr>
              <w:pStyle w:val="ListParagraph"/>
              <w:numPr>
                <w:ilvl w:val="0"/>
                <w:numId w:val="35"/>
              </w:numPr>
              <w:rPr>
                <w:rFonts w:ascii="Calibri" w:hAnsi="Calibri" w:cs="Calibri"/>
                <w:sz w:val="20"/>
                <w:szCs w:val="20"/>
                <w:lang w:val="fr-FR"/>
              </w:rPr>
            </w:pPr>
            <w:r w:rsidRPr="003D3F4A">
              <w:rPr>
                <w:sz w:val="20"/>
                <w:lang w:val="fr-FR" w:bidi="fr-FR"/>
              </w:rPr>
              <w:t>Les équipes retournent en salle plénière pour produire les réalisations.</w:t>
            </w:r>
          </w:p>
        </w:tc>
        <w:tc>
          <w:tcPr>
            <w:tcW w:w="1710" w:type="dxa"/>
            <w:vMerge w:val="restart"/>
            <w:shd w:val="clear" w:color="auto" w:fill="auto"/>
          </w:tcPr>
          <w:p w14:paraId="0B1D2B66" w14:textId="77777777" w:rsidR="002258BB" w:rsidRPr="003D3F4A" w:rsidRDefault="002258BB" w:rsidP="002258BB">
            <w:pPr>
              <w:pStyle w:val="ListParagraph"/>
              <w:ind w:left="0"/>
              <w:rPr>
                <w:rFonts w:cstheme="minorHAnsi"/>
                <w:sz w:val="20"/>
                <w:szCs w:val="20"/>
                <w:lang w:val="fr-FR"/>
              </w:rPr>
            </w:pPr>
          </w:p>
        </w:tc>
        <w:tc>
          <w:tcPr>
            <w:tcW w:w="3127" w:type="dxa"/>
            <w:vMerge w:val="restart"/>
            <w:shd w:val="clear" w:color="auto" w:fill="auto"/>
          </w:tcPr>
          <w:p w14:paraId="79169ED3" w14:textId="589AB7A5" w:rsidR="002258BB" w:rsidRPr="0002004E" w:rsidRDefault="002258BB" w:rsidP="002258BB">
            <w:pPr>
              <w:pStyle w:val="ListParagraph"/>
              <w:numPr>
                <w:ilvl w:val="0"/>
                <w:numId w:val="5"/>
              </w:numPr>
              <w:rPr>
                <w:sz w:val="20"/>
                <w:szCs w:val="20"/>
              </w:rPr>
            </w:pPr>
            <w:r w:rsidRPr="0002004E">
              <w:rPr>
                <w:rFonts w:ascii="Calibri" w:hAnsi="Calibri" w:cs="Lucida Grande"/>
                <w:sz w:val="20"/>
                <w:szCs w:val="20"/>
              </w:rPr>
              <w:t>PPT 3_RRT_TOT_module_3_V1_Jan_2023_fr, session C5</w:t>
            </w:r>
          </w:p>
          <w:p w14:paraId="73D7FC63" w14:textId="77777777" w:rsidR="002258BB" w:rsidRPr="0002004E" w:rsidRDefault="002258BB" w:rsidP="002258BB">
            <w:pPr>
              <w:pStyle w:val="ListParagraph"/>
              <w:ind w:left="360"/>
              <w:rPr>
                <w:rFonts w:cstheme="minorHAnsi"/>
                <w:sz w:val="20"/>
                <w:szCs w:val="20"/>
              </w:rPr>
            </w:pPr>
          </w:p>
        </w:tc>
      </w:tr>
      <w:tr w:rsidR="002258BB" w:rsidRPr="0002004E" w14:paraId="2975D125" w14:textId="77777777" w:rsidTr="66E78A3B">
        <w:trPr>
          <w:trHeight w:val="402"/>
        </w:trPr>
        <w:tc>
          <w:tcPr>
            <w:tcW w:w="1620" w:type="dxa"/>
            <w:shd w:val="clear" w:color="auto" w:fill="auto"/>
          </w:tcPr>
          <w:p w14:paraId="7F5C0DFE" w14:textId="6A25207D" w:rsidR="002258BB" w:rsidRPr="003D3F4A" w:rsidRDefault="002258BB" w:rsidP="002258BB">
            <w:pPr>
              <w:rPr>
                <w:rFonts w:cstheme="minorHAnsi"/>
                <w:b/>
                <w:sz w:val="20"/>
                <w:szCs w:val="20"/>
                <w:lang w:val="fr-FR"/>
              </w:rPr>
            </w:pPr>
            <w:r w:rsidRPr="003D3F4A">
              <w:rPr>
                <w:b/>
                <w:sz w:val="20"/>
                <w:lang w:val="fr-FR" w:bidi="fr-FR"/>
              </w:rPr>
              <w:t>Objectifs d’apprentissage</w:t>
            </w:r>
          </w:p>
        </w:tc>
        <w:tc>
          <w:tcPr>
            <w:tcW w:w="6997" w:type="dxa"/>
            <w:shd w:val="clear" w:color="auto" w:fill="auto"/>
          </w:tcPr>
          <w:p w14:paraId="0991B89F" w14:textId="011694E4" w:rsidR="002258BB" w:rsidRPr="003D3F4A" w:rsidRDefault="002258BB" w:rsidP="002258BB">
            <w:pPr>
              <w:pStyle w:val="ListParagraph"/>
              <w:numPr>
                <w:ilvl w:val="0"/>
                <w:numId w:val="5"/>
              </w:numPr>
              <w:rPr>
                <w:rFonts w:ascii="Calibri" w:hAnsi="Calibri" w:cs="Calibri"/>
                <w:sz w:val="20"/>
                <w:szCs w:val="20"/>
                <w:lang w:val="fr-FR"/>
              </w:rPr>
            </w:pPr>
            <w:r w:rsidRPr="003D3F4A">
              <w:rPr>
                <w:sz w:val="20"/>
                <w:lang w:val="fr-FR" w:bidi="fr-FR"/>
              </w:rPr>
              <w:t xml:space="preserve">Suivre la </w:t>
            </w:r>
            <w:r w:rsidR="006F69F1" w:rsidRPr="003D3F4A">
              <w:rPr>
                <w:sz w:val="20"/>
                <w:lang w:val="fr-FR" w:bidi="fr-FR"/>
              </w:rPr>
              <w:t>session</w:t>
            </w:r>
            <w:r w:rsidRPr="003D3F4A">
              <w:rPr>
                <w:sz w:val="20"/>
                <w:lang w:val="fr-FR" w:bidi="fr-FR"/>
              </w:rPr>
              <w:t> C5 du point de vue d’un participant</w:t>
            </w:r>
          </w:p>
        </w:tc>
        <w:tc>
          <w:tcPr>
            <w:tcW w:w="1710" w:type="dxa"/>
            <w:vMerge/>
          </w:tcPr>
          <w:p w14:paraId="36645C3E" w14:textId="77777777" w:rsidR="002258BB" w:rsidRPr="003D3F4A" w:rsidRDefault="002258BB" w:rsidP="002258BB">
            <w:pPr>
              <w:pStyle w:val="ListParagraph"/>
              <w:ind w:left="0"/>
              <w:rPr>
                <w:rFonts w:cstheme="minorHAnsi"/>
                <w:lang w:val="fr-FR"/>
              </w:rPr>
            </w:pPr>
          </w:p>
        </w:tc>
        <w:tc>
          <w:tcPr>
            <w:tcW w:w="3127" w:type="dxa"/>
            <w:vMerge/>
          </w:tcPr>
          <w:p w14:paraId="43337E01" w14:textId="77777777" w:rsidR="002258BB" w:rsidRPr="003D3F4A" w:rsidRDefault="002258BB" w:rsidP="002258BB">
            <w:pPr>
              <w:rPr>
                <w:rFonts w:cstheme="minorHAnsi"/>
                <w:sz w:val="20"/>
                <w:szCs w:val="20"/>
                <w:lang w:val="fr-FR"/>
              </w:rPr>
            </w:pPr>
          </w:p>
        </w:tc>
      </w:tr>
    </w:tbl>
    <w:p w14:paraId="3C70707C" w14:textId="77777777" w:rsidR="007561B4" w:rsidRPr="003D3F4A" w:rsidRDefault="007561B4" w:rsidP="00FB0BE6">
      <w:pPr>
        <w:spacing w:after="0" w:line="240" w:lineRule="auto"/>
        <w:rPr>
          <w:i/>
          <w:lang w:val="fr-FR"/>
        </w:rPr>
      </w:pPr>
    </w:p>
    <w:p w14:paraId="6B8ABF27" w14:textId="098AAB18" w:rsidR="00C15729" w:rsidRPr="003D3F4A" w:rsidRDefault="00C15729" w:rsidP="00FB0BE6">
      <w:pPr>
        <w:spacing w:after="0" w:line="240" w:lineRule="auto"/>
        <w:rPr>
          <w:b/>
          <w:color w:val="002060"/>
          <w:sz w:val="24"/>
          <w:szCs w:val="24"/>
          <w:lang w:val="fr-FR"/>
        </w:rPr>
      </w:pPr>
    </w:p>
    <w:tbl>
      <w:tblPr>
        <w:tblStyle w:val="TableGrid"/>
        <w:tblW w:w="13454" w:type="dxa"/>
        <w:tblInd w:w="108" w:type="dxa"/>
        <w:tblLayout w:type="fixed"/>
        <w:tblLook w:val="04A0" w:firstRow="1" w:lastRow="0" w:firstColumn="1" w:lastColumn="0" w:noHBand="0" w:noVBand="1"/>
      </w:tblPr>
      <w:tblGrid>
        <w:gridCol w:w="1620"/>
        <w:gridCol w:w="6997"/>
        <w:gridCol w:w="1710"/>
        <w:gridCol w:w="3127"/>
      </w:tblGrid>
      <w:tr w:rsidR="002258BB" w:rsidRPr="003D3F4A" w14:paraId="01879927" w14:textId="77777777" w:rsidTr="66E78A3B">
        <w:trPr>
          <w:trHeight w:val="284"/>
        </w:trPr>
        <w:tc>
          <w:tcPr>
            <w:tcW w:w="1620" w:type="dxa"/>
            <w:shd w:val="clear" w:color="auto" w:fill="D9D9D9" w:themeFill="background1" w:themeFillShade="D9"/>
          </w:tcPr>
          <w:p w14:paraId="4D19BDD6" w14:textId="1AD9A441" w:rsidR="002258BB" w:rsidRPr="003D3F4A" w:rsidRDefault="488ACFC3" w:rsidP="002258BB">
            <w:pPr>
              <w:rPr>
                <w:b/>
                <w:bCs/>
                <w:lang w:val="fr-FR"/>
              </w:rPr>
            </w:pPr>
            <w:r w:rsidRPr="66E78A3B">
              <w:rPr>
                <w:b/>
                <w:bCs/>
                <w:lang w:val="fr-FR"/>
              </w:rPr>
              <w:t>16 :</w:t>
            </w:r>
            <w:r w:rsidR="533E9910" w:rsidRPr="66E78A3B">
              <w:rPr>
                <w:b/>
                <w:bCs/>
                <w:lang w:val="fr-FR"/>
              </w:rPr>
              <w:t>30-</w:t>
            </w:r>
            <w:r w:rsidR="1A6519B5" w:rsidRPr="66E78A3B">
              <w:rPr>
                <w:b/>
                <w:bCs/>
                <w:lang w:val="fr-FR"/>
              </w:rPr>
              <w:t>17 :</w:t>
            </w:r>
            <w:r w:rsidR="533E9910" w:rsidRPr="66E78A3B">
              <w:rPr>
                <w:b/>
                <w:bCs/>
                <w:lang w:val="fr-FR"/>
              </w:rPr>
              <w:t>00</w:t>
            </w:r>
          </w:p>
        </w:tc>
        <w:tc>
          <w:tcPr>
            <w:tcW w:w="6997" w:type="dxa"/>
            <w:shd w:val="clear" w:color="auto" w:fill="D9D9D9" w:themeFill="background1" w:themeFillShade="D9"/>
          </w:tcPr>
          <w:p w14:paraId="6F94A5D0" w14:textId="43AFCDB3" w:rsidR="002258BB" w:rsidRPr="003D3F4A" w:rsidRDefault="006F69F1" w:rsidP="006F69F1">
            <w:pPr>
              <w:rPr>
                <w:b/>
                <w:bCs/>
                <w:lang w:val="fr-FR"/>
              </w:rPr>
            </w:pPr>
            <w:r w:rsidRPr="66E78A3B">
              <w:rPr>
                <w:b/>
                <w:bCs/>
                <w:lang w:val="fr-FR" w:bidi="fr-FR"/>
              </w:rPr>
              <w:t>Débriefing de la session</w:t>
            </w:r>
            <w:r w:rsidR="533E9910" w:rsidRPr="66E78A3B">
              <w:rPr>
                <w:b/>
                <w:bCs/>
                <w:lang w:val="fr-FR" w:bidi="fr-FR"/>
              </w:rPr>
              <w:t xml:space="preserve"> C5 – </w:t>
            </w:r>
            <w:r w:rsidRPr="66E78A3B">
              <w:rPr>
                <w:b/>
                <w:bCs/>
                <w:lang w:val="fr-FR" w:bidi="fr-FR"/>
              </w:rPr>
              <w:t>casquette</w:t>
            </w:r>
            <w:r w:rsidR="533E9910" w:rsidRPr="66E78A3B">
              <w:rPr>
                <w:b/>
                <w:bCs/>
                <w:lang w:val="fr-FR" w:bidi="fr-FR"/>
              </w:rPr>
              <w:t xml:space="preserve"> participant et présentation de la </w:t>
            </w:r>
            <w:r w:rsidRPr="66E78A3B">
              <w:rPr>
                <w:b/>
                <w:bCs/>
                <w:lang w:val="fr-FR" w:bidi="fr-FR"/>
              </w:rPr>
              <w:t>session</w:t>
            </w:r>
            <w:r w:rsidR="533E9910" w:rsidRPr="66E78A3B">
              <w:rPr>
                <w:b/>
                <w:bCs/>
                <w:lang w:val="fr-FR" w:bidi="fr-FR"/>
              </w:rPr>
              <w:t xml:space="preserve"> C6</w:t>
            </w:r>
          </w:p>
        </w:tc>
        <w:tc>
          <w:tcPr>
            <w:tcW w:w="1710" w:type="dxa"/>
            <w:shd w:val="clear" w:color="auto" w:fill="D9D9D9" w:themeFill="background1" w:themeFillShade="D9"/>
          </w:tcPr>
          <w:p w14:paraId="34AA0C0F" w14:textId="2CBAA2E1" w:rsidR="002258BB" w:rsidRPr="003D3F4A" w:rsidRDefault="002258BB" w:rsidP="002258BB">
            <w:pPr>
              <w:rPr>
                <w:rFonts w:cstheme="minorHAnsi"/>
                <w:b/>
                <w:lang w:val="fr-FR"/>
              </w:rPr>
            </w:pPr>
            <w:r w:rsidRPr="003D3F4A">
              <w:rPr>
                <w:b/>
                <w:lang w:val="fr-FR" w:bidi="fr-FR"/>
              </w:rPr>
              <w:t>Responsable</w:t>
            </w:r>
          </w:p>
        </w:tc>
        <w:tc>
          <w:tcPr>
            <w:tcW w:w="3127" w:type="dxa"/>
            <w:shd w:val="clear" w:color="auto" w:fill="D9D9D9" w:themeFill="background1" w:themeFillShade="D9"/>
          </w:tcPr>
          <w:p w14:paraId="7A9D59B6" w14:textId="29F7B70A" w:rsidR="002258BB" w:rsidRPr="003D3F4A" w:rsidRDefault="002258BB" w:rsidP="002258BB">
            <w:pPr>
              <w:rPr>
                <w:rFonts w:ascii="Calibri" w:eastAsia="Times New Roman" w:hAnsi="Calibri" w:cs="Calibri"/>
                <w:b/>
                <w:bCs/>
                <w:lang w:val="fr-FR"/>
              </w:rPr>
            </w:pPr>
            <w:r w:rsidRPr="003D3F4A">
              <w:rPr>
                <w:b/>
                <w:lang w:val="fr-FR" w:bidi="fr-FR"/>
              </w:rPr>
              <w:t>Matériel/logistique nécessaire</w:t>
            </w:r>
          </w:p>
        </w:tc>
      </w:tr>
      <w:tr w:rsidR="002258BB" w:rsidRPr="003D3F4A" w14:paraId="0DCE5529" w14:textId="77777777" w:rsidTr="66E78A3B">
        <w:trPr>
          <w:trHeight w:val="243"/>
        </w:trPr>
        <w:tc>
          <w:tcPr>
            <w:tcW w:w="1620" w:type="dxa"/>
            <w:shd w:val="clear" w:color="auto" w:fill="auto"/>
          </w:tcPr>
          <w:p w14:paraId="1569CB04" w14:textId="77777777" w:rsidR="002258BB" w:rsidRPr="003D3F4A" w:rsidRDefault="002258BB" w:rsidP="002258BB">
            <w:pPr>
              <w:rPr>
                <w:rFonts w:cstheme="minorHAnsi"/>
                <w:b/>
                <w:sz w:val="20"/>
                <w:szCs w:val="20"/>
                <w:lang w:val="fr-FR"/>
              </w:rPr>
            </w:pPr>
            <w:r w:rsidRPr="003D3F4A">
              <w:rPr>
                <w:b/>
                <w:sz w:val="20"/>
                <w:lang w:val="fr-FR" w:bidi="fr-FR"/>
              </w:rPr>
              <w:t>Méthodologie/</w:t>
            </w:r>
          </w:p>
          <w:p w14:paraId="2532CB2C" w14:textId="169E0AF5" w:rsidR="002258BB" w:rsidRPr="003D3F4A" w:rsidRDefault="002258BB" w:rsidP="002258BB">
            <w:pPr>
              <w:rPr>
                <w:rFonts w:cstheme="minorHAnsi"/>
                <w:b/>
                <w:sz w:val="20"/>
                <w:szCs w:val="20"/>
                <w:lang w:val="fr-FR"/>
              </w:rPr>
            </w:pPr>
            <w:r w:rsidRPr="003D3F4A">
              <w:rPr>
                <w:b/>
                <w:sz w:val="20"/>
                <w:lang w:val="fr-FR" w:bidi="fr-FR"/>
              </w:rPr>
              <w:t>Description</w:t>
            </w:r>
          </w:p>
        </w:tc>
        <w:tc>
          <w:tcPr>
            <w:tcW w:w="6997" w:type="dxa"/>
            <w:shd w:val="clear" w:color="auto" w:fill="auto"/>
          </w:tcPr>
          <w:p w14:paraId="39B9402A" w14:textId="77777777" w:rsidR="002258BB" w:rsidRPr="003D3F4A" w:rsidRDefault="002258BB" w:rsidP="002258BB">
            <w:pPr>
              <w:pStyle w:val="ListParagraph"/>
              <w:numPr>
                <w:ilvl w:val="0"/>
                <w:numId w:val="30"/>
              </w:numPr>
              <w:rPr>
                <w:sz w:val="20"/>
                <w:szCs w:val="20"/>
                <w:lang w:val="fr-FR"/>
              </w:rPr>
            </w:pPr>
            <w:r w:rsidRPr="003D3F4A">
              <w:rPr>
                <w:sz w:val="20"/>
                <w:lang w:val="fr-FR" w:bidi="fr-FR"/>
              </w:rPr>
              <w:t>Demander à une équipe de présenter une réalisation et aux autres de compléter et/ou de commenter.</w:t>
            </w:r>
          </w:p>
          <w:p w14:paraId="12DF549E" w14:textId="08C81C5D" w:rsidR="002258BB" w:rsidRPr="003D3F4A" w:rsidRDefault="002258BB" w:rsidP="002258BB">
            <w:pPr>
              <w:pStyle w:val="ListParagraph"/>
              <w:numPr>
                <w:ilvl w:val="0"/>
                <w:numId w:val="30"/>
              </w:numPr>
              <w:rPr>
                <w:sz w:val="20"/>
                <w:szCs w:val="20"/>
                <w:lang w:val="fr-FR"/>
              </w:rPr>
            </w:pPr>
            <w:r w:rsidRPr="003D3F4A">
              <w:rPr>
                <w:sz w:val="20"/>
                <w:lang w:val="fr-FR" w:bidi="fr-FR"/>
              </w:rPr>
              <w:t xml:space="preserve">Présenter les diapositives de </w:t>
            </w:r>
            <w:r w:rsidR="006F69F1" w:rsidRPr="003D3F4A">
              <w:rPr>
                <w:sz w:val="20"/>
                <w:lang w:val="fr-FR" w:bidi="fr-FR"/>
              </w:rPr>
              <w:t>débriefing</w:t>
            </w:r>
            <w:r w:rsidRPr="003D3F4A">
              <w:rPr>
                <w:sz w:val="20"/>
                <w:lang w:val="fr-FR" w:bidi="fr-FR"/>
              </w:rPr>
              <w:t>.</w:t>
            </w:r>
          </w:p>
          <w:p w14:paraId="03745BA5" w14:textId="1CBDDE35" w:rsidR="002258BB" w:rsidRPr="003D3F4A" w:rsidRDefault="002258BB" w:rsidP="002258BB">
            <w:pPr>
              <w:pStyle w:val="ListParagraph"/>
              <w:numPr>
                <w:ilvl w:val="0"/>
                <w:numId w:val="30"/>
              </w:numPr>
              <w:rPr>
                <w:sz w:val="20"/>
                <w:szCs w:val="20"/>
                <w:lang w:val="fr-FR"/>
              </w:rPr>
            </w:pPr>
            <w:r w:rsidRPr="003D3F4A">
              <w:rPr>
                <w:sz w:val="20"/>
                <w:lang w:val="fr-FR" w:bidi="fr-FR"/>
              </w:rPr>
              <w:t>Répondre aux questions, le cas échéant.</w:t>
            </w:r>
          </w:p>
        </w:tc>
        <w:tc>
          <w:tcPr>
            <w:tcW w:w="1710" w:type="dxa"/>
            <w:vMerge w:val="restart"/>
            <w:shd w:val="clear" w:color="auto" w:fill="auto"/>
          </w:tcPr>
          <w:p w14:paraId="21EC839D" w14:textId="77777777" w:rsidR="002258BB" w:rsidRPr="003D3F4A" w:rsidRDefault="002258BB" w:rsidP="002258BB">
            <w:pPr>
              <w:pStyle w:val="ListParagraph"/>
              <w:ind w:left="0"/>
              <w:rPr>
                <w:rFonts w:cstheme="minorHAnsi"/>
                <w:sz w:val="20"/>
                <w:szCs w:val="20"/>
                <w:lang w:val="fr-FR"/>
              </w:rPr>
            </w:pPr>
          </w:p>
        </w:tc>
        <w:tc>
          <w:tcPr>
            <w:tcW w:w="3127" w:type="dxa"/>
            <w:vMerge w:val="restart"/>
            <w:shd w:val="clear" w:color="auto" w:fill="auto"/>
          </w:tcPr>
          <w:p w14:paraId="0981DA22" w14:textId="5CF1FFBD" w:rsidR="002258BB" w:rsidRPr="0002004E" w:rsidRDefault="002258BB" w:rsidP="002258BB">
            <w:pPr>
              <w:pStyle w:val="ListParagraph"/>
              <w:numPr>
                <w:ilvl w:val="0"/>
                <w:numId w:val="5"/>
              </w:numPr>
              <w:rPr>
                <w:sz w:val="20"/>
                <w:szCs w:val="20"/>
              </w:rPr>
            </w:pPr>
            <w:r w:rsidRPr="0002004E">
              <w:rPr>
                <w:rFonts w:ascii="Calibri" w:hAnsi="Calibri" w:cs="Lucida Grande"/>
                <w:sz w:val="20"/>
                <w:szCs w:val="20"/>
              </w:rPr>
              <w:t>PPT 3_RRT_TOT_module_3_V1_Jan_2023_fr, session C5</w:t>
            </w:r>
          </w:p>
          <w:p w14:paraId="5599F163" w14:textId="77777777" w:rsidR="002258BB" w:rsidRPr="0002004E" w:rsidRDefault="002258BB" w:rsidP="002258BB">
            <w:pPr>
              <w:pStyle w:val="ListParagraph"/>
              <w:ind w:left="360"/>
              <w:rPr>
                <w:rFonts w:cstheme="minorHAnsi"/>
                <w:sz w:val="20"/>
                <w:szCs w:val="20"/>
              </w:rPr>
            </w:pPr>
          </w:p>
        </w:tc>
      </w:tr>
      <w:tr w:rsidR="002258BB" w:rsidRPr="0002004E" w14:paraId="25C87850" w14:textId="77777777" w:rsidTr="66E78A3B">
        <w:trPr>
          <w:trHeight w:val="402"/>
        </w:trPr>
        <w:tc>
          <w:tcPr>
            <w:tcW w:w="1620" w:type="dxa"/>
            <w:shd w:val="clear" w:color="auto" w:fill="auto"/>
          </w:tcPr>
          <w:p w14:paraId="3FA5B27A" w14:textId="658BD07A" w:rsidR="002258BB" w:rsidRPr="003D3F4A" w:rsidRDefault="002258BB" w:rsidP="002258BB">
            <w:pPr>
              <w:rPr>
                <w:rFonts w:cstheme="minorHAnsi"/>
                <w:b/>
                <w:sz w:val="20"/>
                <w:szCs w:val="20"/>
                <w:lang w:val="fr-FR"/>
              </w:rPr>
            </w:pPr>
            <w:r w:rsidRPr="003D3F4A">
              <w:rPr>
                <w:b/>
                <w:sz w:val="20"/>
                <w:lang w:val="fr-FR" w:bidi="fr-FR"/>
              </w:rPr>
              <w:lastRenderedPageBreak/>
              <w:t>Objectifs d’apprentissage</w:t>
            </w:r>
          </w:p>
        </w:tc>
        <w:tc>
          <w:tcPr>
            <w:tcW w:w="6997" w:type="dxa"/>
            <w:shd w:val="clear" w:color="auto" w:fill="auto"/>
          </w:tcPr>
          <w:p w14:paraId="52BCCF15" w14:textId="70BCAC9C" w:rsidR="002258BB" w:rsidRPr="003D3F4A" w:rsidRDefault="002258BB" w:rsidP="002258BB">
            <w:pPr>
              <w:pStyle w:val="ListParagraph"/>
              <w:numPr>
                <w:ilvl w:val="0"/>
                <w:numId w:val="5"/>
              </w:numPr>
              <w:rPr>
                <w:rFonts w:ascii="Calibri" w:hAnsi="Calibri" w:cs="Calibri"/>
                <w:sz w:val="20"/>
                <w:szCs w:val="20"/>
                <w:lang w:val="fr-FR"/>
              </w:rPr>
            </w:pPr>
            <w:r w:rsidRPr="003D3F4A">
              <w:rPr>
                <w:sz w:val="20"/>
                <w:lang w:val="fr-FR" w:bidi="fr-FR"/>
              </w:rPr>
              <w:t xml:space="preserve">Faire le </w:t>
            </w:r>
            <w:r w:rsidR="006F69F1" w:rsidRPr="003D3F4A">
              <w:rPr>
                <w:sz w:val="20"/>
                <w:lang w:val="fr-FR" w:bidi="fr-FR"/>
              </w:rPr>
              <w:t>débriefing</w:t>
            </w:r>
            <w:r w:rsidRPr="003D3F4A">
              <w:rPr>
                <w:sz w:val="20"/>
                <w:lang w:val="fr-FR" w:bidi="fr-FR"/>
              </w:rPr>
              <w:t xml:space="preserve"> de la </w:t>
            </w:r>
            <w:r w:rsidR="006F69F1" w:rsidRPr="003D3F4A">
              <w:rPr>
                <w:sz w:val="20"/>
                <w:lang w:val="fr-FR" w:bidi="fr-FR"/>
              </w:rPr>
              <w:t>session</w:t>
            </w:r>
            <w:r w:rsidRPr="003D3F4A">
              <w:rPr>
                <w:sz w:val="20"/>
                <w:lang w:val="fr-FR" w:bidi="fr-FR"/>
              </w:rPr>
              <w:t> C5 du point de vue d’un participant.</w:t>
            </w:r>
          </w:p>
        </w:tc>
        <w:tc>
          <w:tcPr>
            <w:tcW w:w="1710" w:type="dxa"/>
            <w:vMerge/>
          </w:tcPr>
          <w:p w14:paraId="30612D86" w14:textId="77777777" w:rsidR="002258BB" w:rsidRPr="003D3F4A" w:rsidRDefault="002258BB" w:rsidP="002258BB">
            <w:pPr>
              <w:pStyle w:val="ListParagraph"/>
              <w:ind w:left="0"/>
              <w:rPr>
                <w:rFonts w:cstheme="minorHAnsi"/>
                <w:lang w:val="fr-FR"/>
              </w:rPr>
            </w:pPr>
          </w:p>
        </w:tc>
        <w:tc>
          <w:tcPr>
            <w:tcW w:w="3127" w:type="dxa"/>
            <w:vMerge/>
          </w:tcPr>
          <w:p w14:paraId="1B1C3FCE" w14:textId="77777777" w:rsidR="002258BB" w:rsidRPr="003D3F4A" w:rsidRDefault="002258BB" w:rsidP="002258BB">
            <w:pPr>
              <w:rPr>
                <w:rFonts w:cstheme="minorHAnsi"/>
                <w:sz w:val="20"/>
                <w:szCs w:val="20"/>
                <w:lang w:val="fr-FR"/>
              </w:rPr>
            </w:pPr>
          </w:p>
        </w:tc>
      </w:tr>
    </w:tbl>
    <w:p w14:paraId="0F27EBB8" w14:textId="77777777" w:rsidR="007561B4" w:rsidRPr="003D3F4A" w:rsidRDefault="007561B4" w:rsidP="00FB0BE6">
      <w:pPr>
        <w:spacing w:after="0" w:line="240" w:lineRule="auto"/>
        <w:rPr>
          <w:b/>
          <w:color w:val="002060"/>
          <w:sz w:val="24"/>
          <w:szCs w:val="24"/>
          <w:lang w:val="fr-FR"/>
        </w:rPr>
      </w:pPr>
    </w:p>
    <w:tbl>
      <w:tblPr>
        <w:tblStyle w:val="TableGrid"/>
        <w:tblW w:w="13454" w:type="dxa"/>
        <w:tblInd w:w="108" w:type="dxa"/>
        <w:tblLayout w:type="fixed"/>
        <w:tblLook w:val="04A0" w:firstRow="1" w:lastRow="0" w:firstColumn="1" w:lastColumn="0" w:noHBand="0" w:noVBand="1"/>
      </w:tblPr>
      <w:tblGrid>
        <w:gridCol w:w="1620"/>
        <w:gridCol w:w="6997"/>
        <w:gridCol w:w="1710"/>
        <w:gridCol w:w="3127"/>
      </w:tblGrid>
      <w:tr w:rsidR="002258BB" w:rsidRPr="003D3F4A" w14:paraId="2C16C98E" w14:textId="77777777" w:rsidTr="66E78A3B">
        <w:trPr>
          <w:trHeight w:val="284"/>
        </w:trPr>
        <w:tc>
          <w:tcPr>
            <w:tcW w:w="1620" w:type="dxa"/>
            <w:shd w:val="clear" w:color="auto" w:fill="D9D9D9" w:themeFill="background1" w:themeFillShade="D9"/>
          </w:tcPr>
          <w:p w14:paraId="465DB283" w14:textId="11E7DF3B" w:rsidR="002258BB" w:rsidRPr="003D3F4A" w:rsidRDefault="513D3310" w:rsidP="002258BB">
            <w:pPr>
              <w:rPr>
                <w:b/>
                <w:bCs/>
                <w:lang w:val="fr-FR"/>
              </w:rPr>
            </w:pPr>
            <w:r w:rsidRPr="66E78A3B">
              <w:rPr>
                <w:b/>
                <w:bCs/>
                <w:lang w:val="fr-FR"/>
              </w:rPr>
              <w:t>17 :</w:t>
            </w:r>
            <w:r w:rsidR="533E9910" w:rsidRPr="66E78A3B">
              <w:rPr>
                <w:b/>
                <w:bCs/>
                <w:lang w:val="fr-FR"/>
              </w:rPr>
              <w:t>00-</w:t>
            </w:r>
            <w:r w:rsidR="1F9D194D" w:rsidRPr="66E78A3B">
              <w:rPr>
                <w:b/>
                <w:bCs/>
                <w:lang w:val="fr-FR"/>
              </w:rPr>
              <w:t>17 :</w:t>
            </w:r>
            <w:r w:rsidR="533E9910" w:rsidRPr="66E78A3B">
              <w:rPr>
                <w:b/>
                <w:bCs/>
                <w:lang w:val="fr-FR"/>
              </w:rPr>
              <w:t>30</w:t>
            </w:r>
          </w:p>
        </w:tc>
        <w:tc>
          <w:tcPr>
            <w:tcW w:w="6997" w:type="dxa"/>
            <w:shd w:val="clear" w:color="auto" w:fill="D9D9D9" w:themeFill="background1" w:themeFillShade="D9"/>
          </w:tcPr>
          <w:p w14:paraId="13961AA4" w14:textId="6E9D54A3" w:rsidR="002258BB" w:rsidRPr="003D3F4A" w:rsidRDefault="002258BB" w:rsidP="006F69F1">
            <w:pPr>
              <w:rPr>
                <w:b/>
                <w:bCs/>
                <w:lang w:val="fr-FR"/>
              </w:rPr>
            </w:pPr>
            <w:r w:rsidRPr="003D3F4A">
              <w:rPr>
                <w:b/>
                <w:lang w:val="fr-FR" w:bidi="fr-FR"/>
              </w:rPr>
              <w:t xml:space="preserve">C5 Recherche active des cas et des contacts – </w:t>
            </w:r>
            <w:r w:rsidR="006F69F1" w:rsidRPr="003D3F4A">
              <w:rPr>
                <w:b/>
                <w:lang w:val="fr-FR" w:bidi="fr-FR"/>
              </w:rPr>
              <w:t>casquette facilitateur</w:t>
            </w:r>
          </w:p>
        </w:tc>
        <w:tc>
          <w:tcPr>
            <w:tcW w:w="1710" w:type="dxa"/>
            <w:shd w:val="clear" w:color="auto" w:fill="D9D9D9" w:themeFill="background1" w:themeFillShade="D9"/>
          </w:tcPr>
          <w:p w14:paraId="0088D143" w14:textId="2BF83C7D" w:rsidR="002258BB" w:rsidRPr="003D3F4A" w:rsidRDefault="002258BB" w:rsidP="002258BB">
            <w:pPr>
              <w:rPr>
                <w:rFonts w:cstheme="minorHAnsi"/>
                <w:b/>
                <w:lang w:val="fr-FR"/>
              </w:rPr>
            </w:pPr>
            <w:r w:rsidRPr="003D3F4A">
              <w:rPr>
                <w:b/>
                <w:lang w:val="fr-FR" w:bidi="fr-FR"/>
              </w:rPr>
              <w:t>Responsable</w:t>
            </w:r>
          </w:p>
        </w:tc>
        <w:tc>
          <w:tcPr>
            <w:tcW w:w="3127" w:type="dxa"/>
            <w:shd w:val="clear" w:color="auto" w:fill="D9D9D9" w:themeFill="background1" w:themeFillShade="D9"/>
          </w:tcPr>
          <w:p w14:paraId="1BD095FD" w14:textId="3248784A" w:rsidR="002258BB" w:rsidRPr="003D3F4A" w:rsidRDefault="002258BB" w:rsidP="002258BB">
            <w:pPr>
              <w:rPr>
                <w:rFonts w:ascii="Calibri" w:eastAsia="Times New Roman" w:hAnsi="Calibri" w:cs="Calibri"/>
                <w:b/>
                <w:bCs/>
                <w:lang w:val="fr-FR"/>
              </w:rPr>
            </w:pPr>
            <w:r w:rsidRPr="003D3F4A">
              <w:rPr>
                <w:b/>
                <w:lang w:val="fr-FR" w:bidi="fr-FR"/>
              </w:rPr>
              <w:t>Matériel/logistique nécessaire</w:t>
            </w:r>
          </w:p>
        </w:tc>
      </w:tr>
      <w:tr w:rsidR="002258BB" w:rsidRPr="003D3F4A" w14:paraId="13234EFA" w14:textId="77777777" w:rsidTr="66E78A3B">
        <w:trPr>
          <w:trHeight w:val="283"/>
        </w:trPr>
        <w:tc>
          <w:tcPr>
            <w:tcW w:w="1620" w:type="dxa"/>
            <w:shd w:val="clear" w:color="auto" w:fill="auto"/>
          </w:tcPr>
          <w:p w14:paraId="16DA0D4F" w14:textId="77777777" w:rsidR="002258BB" w:rsidRPr="003D3F4A" w:rsidRDefault="002258BB" w:rsidP="002258BB">
            <w:pPr>
              <w:rPr>
                <w:rFonts w:cstheme="minorHAnsi"/>
                <w:b/>
                <w:sz w:val="20"/>
                <w:szCs w:val="20"/>
                <w:lang w:val="fr-FR"/>
              </w:rPr>
            </w:pPr>
            <w:r w:rsidRPr="003D3F4A">
              <w:rPr>
                <w:b/>
                <w:sz w:val="20"/>
                <w:lang w:val="fr-FR" w:bidi="fr-FR"/>
              </w:rPr>
              <w:t>Méthodologie/</w:t>
            </w:r>
          </w:p>
          <w:p w14:paraId="69D0FD76" w14:textId="463D572E" w:rsidR="002258BB" w:rsidRPr="003D3F4A" w:rsidRDefault="002258BB" w:rsidP="002258BB">
            <w:pPr>
              <w:rPr>
                <w:rFonts w:cstheme="minorHAnsi"/>
                <w:b/>
                <w:sz w:val="20"/>
                <w:szCs w:val="20"/>
                <w:lang w:val="fr-FR"/>
              </w:rPr>
            </w:pPr>
            <w:r w:rsidRPr="003D3F4A">
              <w:rPr>
                <w:b/>
                <w:sz w:val="20"/>
                <w:lang w:val="fr-FR" w:bidi="fr-FR"/>
              </w:rPr>
              <w:t>Description</w:t>
            </w:r>
          </w:p>
        </w:tc>
        <w:tc>
          <w:tcPr>
            <w:tcW w:w="6997" w:type="dxa"/>
            <w:shd w:val="clear" w:color="auto" w:fill="auto"/>
          </w:tcPr>
          <w:p w14:paraId="3989F503" w14:textId="77777777" w:rsidR="002258BB" w:rsidRPr="003D3F4A" w:rsidRDefault="002258BB" w:rsidP="002258BB">
            <w:pPr>
              <w:rPr>
                <w:sz w:val="20"/>
                <w:szCs w:val="20"/>
                <w:lang w:val="fr-FR"/>
              </w:rPr>
            </w:pPr>
            <w:r w:rsidRPr="003D3F4A">
              <w:rPr>
                <w:sz w:val="20"/>
                <w:lang w:val="fr-FR" w:bidi="fr-FR"/>
              </w:rPr>
              <w:t>Revoir :</w:t>
            </w:r>
          </w:p>
          <w:p w14:paraId="7C89599D" w14:textId="1F5EED56" w:rsidR="002258BB" w:rsidRPr="003D3F4A" w:rsidRDefault="002258BB" w:rsidP="002258BB">
            <w:pPr>
              <w:pStyle w:val="ListParagraph"/>
              <w:numPr>
                <w:ilvl w:val="0"/>
                <w:numId w:val="31"/>
              </w:numPr>
              <w:rPr>
                <w:sz w:val="20"/>
                <w:szCs w:val="20"/>
                <w:lang w:val="fr-FR"/>
              </w:rPr>
            </w:pPr>
            <w:r w:rsidRPr="003D3F4A">
              <w:rPr>
                <w:sz w:val="20"/>
                <w:lang w:val="fr-FR" w:bidi="fr-FR"/>
              </w:rPr>
              <w:t xml:space="preserve">Comment préparer la </w:t>
            </w:r>
            <w:r w:rsidR="006F69F1" w:rsidRPr="003D3F4A">
              <w:rPr>
                <w:sz w:val="20"/>
                <w:lang w:val="fr-FR" w:bidi="fr-FR"/>
              </w:rPr>
              <w:t>session</w:t>
            </w:r>
            <w:r w:rsidRPr="003D3F4A">
              <w:rPr>
                <w:sz w:val="20"/>
                <w:lang w:val="fr-FR" w:bidi="fr-FR"/>
              </w:rPr>
              <w:t> C5 (aménagement des salles, logistique, jeux de rôle).</w:t>
            </w:r>
          </w:p>
          <w:p w14:paraId="3C3FE0F5" w14:textId="4A35EC22" w:rsidR="002258BB" w:rsidRPr="003D3F4A" w:rsidRDefault="002258BB" w:rsidP="002258BB">
            <w:pPr>
              <w:pStyle w:val="ListParagraph"/>
              <w:numPr>
                <w:ilvl w:val="0"/>
                <w:numId w:val="31"/>
              </w:numPr>
              <w:rPr>
                <w:sz w:val="20"/>
                <w:szCs w:val="20"/>
                <w:lang w:val="fr-FR"/>
              </w:rPr>
            </w:pPr>
            <w:r w:rsidRPr="003D3F4A">
              <w:rPr>
                <w:sz w:val="20"/>
                <w:lang w:val="fr-FR" w:bidi="fr-FR"/>
              </w:rPr>
              <w:t xml:space="preserve">Les étapes d’animation de la </w:t>
            </w:r>
            <w:r w:rsidR="006F69F1" w:rsidRPr="003D3F4A">
              <w:rPr>
                <w:sz w:val="20"/>
                <w:lang w:val="fr-FR" w:bidi="fr-FR"/>
              </w:rPr>
              <w:t>session</w:t>
            </w:r>
            <w:r w:rsidRPr="003D3F4A">
              <w:rPr>
                <w:sz w:val="20"/>
                <w:lang w:val="fr-FR" w:bidi="fr-FR"/>
              </w:rPr>
              <w:t> C5.</w:t>
            </w:r>
          </w:p>
          <w:p w14:paraId="6DC88348" w14:textId="452AFC0A" w:rsidR="002258BB" w:rsidRPr="003D3F4A" w:rsidRDefault="002258BB" w:rsidP="002258BB">
            <w:pPr>
              <w:pStyle w:val="ListParagraph"/>
              <w:numPr>
                <w:ilvl w:val="0"/>
                <w:numId w:val="31"/>
              </w:numPr>
              <w:rPr>
                <w:sz w:val="20"/>
                <w:szCs w:val="20"/>
                <w:lang w:val="fr-FR"/>
              </w:rPr>
            </w:pPr>
            <w:r w:rsidRPr="003D3F4A">
              <w:rPr>
                <w:sz w:val="20"/>
                <w:lang w:val="fr-FR" w:bidi="fr-FR"/>
              </w:rPr>
              <w:t xml:space="preserve">Le déroulement détaillé de la </w:t>
            </w:r>
            <w:r w:rsidR="006F69F1" w:rsidRPr="003D3F4A">
              <w:rPr>
                <w:sz w:val="20"/>
                <w:lang w:val="fr-FR" w:bidi="fr-FR"/>
              </w:rPr>
              <w:t>session</w:t>
            </w:r>
            <w:r w:rsidRPr="003D3F4A">
              <w:rPr>
                <w:sz w:val="20"/>
                <w:lang w:val="fr-FR" w:bidi="fr-FR"/>
              </w:rPr>
              <w:t> C5.</w:t>
            </w:r>
          </w:p>
        </w:tc>
        <w:tc>
          <w:tcPr>
            <w:tcW w:w="1710" w:type="dxa"/>
            <w:vMerge w:val="restart"/>
            <w:shd w:val="clear" w:color="auto" w:fill="auto"/>
          </w:tcPr>
          <w:p w14:paraId="40614CE7" w14:textId="77777777" w:rsidR="002258BB" w:rsidRPr="003D3F4A" w:rsidRDefault="002258BB" w:rsidP="002258BB">
            <w:pPr>
              <w:pStyle w:val="ListParagraph"/>
              <w:ind w:left="0"/>
              <w:rPr>
                <w:rFonts w:cstheme="minorHAnsi"/>
                <w:lang w:val="fr-FR"/>
              </w:rPr>
            </w:pPr>
          </w:p>
        </w:tc>
        <w:tc>
          <w:tcPr>
            <w:tcW w:w="3127" w:type="dxa"/>
            <w:vMerge w:val="restart"/>
            <w:shd w:val="clear" w:color="auto" w:fill="auto"/>
          </w:tcPr>
          <w:p w14:paraId="6FD01B8C" w14:textId="62FEA25F" w:rsidR="002258BB" w:rsidRPr="0002004E" w:rsidRDefault="002258BB" w:rsidP="002258BB">
            <w:pPr>
              <w:pStyle w:val="ListParagraph"/>
              <w:numPr>
                <w:ilvl w:val="0"/>
                <w:numId w:val="5"/>
              </w:numPr>
              <w:rPr>
                <w:sz w:val="20"/>
                <w:szCs w:val="20"/>
              </w:rPr>
            </w:pPr>
            <w:r w:rsidRPr="0002004E">
              <w:rPr>
                <w:rFonts w:ascii="Calibri" w:hAnsi="Calibri" w:cs="Lucida Grande"/>
                <w:sz w:val="20"/>
                <w:szCs w:val="20"/>
              </w:rPr>
              <w:t>PPT 3_RRT_TOT_module_3_V1_Jan_2023_fr, session C5 &amp;C6</w:t>
            </w:r>
          </w:p>
          <w:p w14:paraId="1DBDBDB3" w14:textId="77777777" w:rsidR="002258BB" w:rsidRPr="0002004E" w:rsidRDefault="002258BB" w:rsidP="002258BB">
            <w:pPr>
              <w:pStyle w:val="ListParagraph"/>
              <w:ind w:left="360"/>
              <w:rPr>
                <w:rFonts w:cstheme="minorHAnsi"/>
                <w:sz w:val="20"/>
                <w:szCs w:val="20"/>
              </w:rPr>
            </w:pPr>
          </w:p>
        </w:tc>
      </w:tr>
      <w:tr w:rsidR="002258BB" w:rsidRPr="0002004E" w14:paraId="3E457023" w14:textId="77777777" w:rsidTr="66E78A3B">
        <w:trPr>
          <w:trHeight w:val="402"/>
        </w:trPr>
        <w:tc>
          <w:tcPr>
            <w:tcW w:w="1620" w:type="dxa"/>
            <w:shd w:val="clear" w:color="auto" w:fill="auto"/>
          </w:tcPr>
          <w:p w14:paraId="4C998338" w14:textId="7617C17E" w:rsidR="002258BB" w:rsidRPr="003D3F4A" w:rsidRDefault="002258BB" w:rsidP="002258BB">
            <w:pPr>
              <w:rPr>
                <w:rFonts w:cstheme="minorHAnsi"/>
                <w:b/>
                <w:sz w:val="20"/>
                <w:szCs w:val="20"/>
                <w:lang w:val="fr-FR"/>
              </w:rPr>
            </w:pPr>
            <w:r w:rsidRPr="003D3F4A">
              <w:rPr>
                <w:b/>
                <w:sz w:val="20"/>
                <w:lang w:val="fr-FR" w:bidi="fr-FR"/>
              </w:rPr>
              <w:t>Objectifs d’apprentissage</w:t>
            </w:r>
          </w:p>
        </w:tc>
        <w:tc>
          <w:tcPr>
            <w:tcW w:w="6997" w:type="dxa"/>
            <w:shd w:val="clear" w:color="auto" w:fill="auto"/>
          </w:tcPr>
          <w:p w14:paraId="384BD03D" w14:textId="1CC7C21E" w:rsidR="002258BB" w:rsidRPr="003D3F4A" w:rsidRDefault="002258BB" w:rsidP="002258BB">
            <w:pPr>
              <w:pStyle w:val="ListParagraph"/>
              <w:numPr>
                <w:ilvl w:val="0"/>
                <w:numId w:val="14"/>
              </w:numPr>
              <w:rPr>
                <w:rFonts w:ascii="Calibri" w:hAnsi="Calibri" w:cs="Calibri"/>
                <w:sz w:val="20"/>
                <w:szCs w:val="20"/>
                <w:lang w:val="fr-FR"/>
              </w:rPr>
            </w:pPr>
            <w:r w:rsidRPr="003D3F4A">
              <w:rPr>
                <w:sz w:val="20"/>
                <w:lang w:val="fr-FR" w:bidi="fr-FR"/>
              </w:rPr>
              <w:t xml:space="preserve">Expliquer comment s’organise la </w:t>
            </w:r>
            <w:r w:rsidR="006F69F1" w:rsidRPr="003D3F4A">
              <w:rPr>
                <w:sz w:val="20"/>
                <w:lang w:val="fr-FR" w:bidi="fr-FR"/>
              </w:rPr>
              <w:t>session</w:t>
            </w:r>
            <w:r w:rsidRPr="003D3F4A">
              <w:rPr>
                <w:sz w:val="20"/>
                <w:lang w:val="fr-FR" w:bidi="fr-FR"/>
              </w:rPr>
              <w:t xml:space="preserve"> C5 du point de vue d’un </w:t>
            </w:r>
            <w:r w:rsidR="006F69F1" w:rsidRPr="003D3F4A">
              <w:rPr>
                <w:sz w:val="20"/>
                <w:lang w:val="fr-FR" w:bidi="fr-FR"/>
              </w:rPr>
              <w:t>facilitateur</w:t>
            </w:r>
            <w:r w:rsidRPr="003D3F4A">
              <w:rPr>
                <w:sz w:val="20"/>
                <w:lang w:val="fr-FR" w:bidi="fr-FR"/>
              </w:rPr>
              <w:t>.</w:t>
            </w:r>
          </w:p>
        </w:tc>
        <w:tc>
          <w:tcPr>
            <w:tcW w:w="1710" w:type="dxa"/>
            <w:vMerge/>
          </w:tcPr>
          <w:p w14:paraId="4F808648" w14:textId="77777777" w:rsidR="002258BB" w:rsidRPr="003D3F4A" w:rsidRDefault="002258BB" w:rsidP="002258BB">
            <w:pPr>
              <w:pStyle w:val="ListParagraph"/>
              <w:ind w:left="0"/>
              <w:rPr>
                <w:rFonts w:cstheme="minorHAnsi"/>
                <w:lang w:val="fr-FR"/>
              </w:rPr>
            </w:pPr>
          </w:p>
        </w:tc>
        <w:tc>
          <w:tcPr>
            <w:tcW w:w="3127" w:type="dxa"/>
            <w:vMerge/>
          </w:tcPr>
          <w:p w14:paraId="10AC54FF" w14:textId="77777777" w:rsidR="002258BB" w:rsidRPr="003D3F4A" w:rsidRDefault="002258BB" w:rsidP="002258BB">
            <w:pPr>
              <w:rPr>
                <w:rFonts w:cstheme="minorHAnsi"/>
                <w:sz w:val="20"/>
                <w:szCs w:val="20"/>
                <w:lang w:val="fr-FR"/>
              </w:rPr>
            </w:pPr>
          </w:p>
        </w:tc>
      </w:tr>
    </w:tbl>
    <w:p w14:paraId="6AD63F59" w14:textId="77777777" w:rsidR="00B2781B" w:rsidRPr="003D3F4A" w:rsidRDefault="00B2781B" w:rsidP="00FB0BE6">
      <w:pPr>
        <w:spacing w:after="0" w:line="240" w:lineRule="auto"/>
        <w:rPr>
          <w:lang w:val="fr-FR"/>
        </w:rPr>
      </w:pPr>
    </w:p>
    <w:tbl>
      <w:tblPr>
        <w:tblStyle w:val="TableGrid"/>
        <w:tblW w:w="13454" w:type="dxa"/>
        <w:tblInd w:w="108" w:type="dxa"/>
        <w:tblLayout w:type="fixed"/>
        <w:tblLook w:val="04A0" w:firstRow="1" w:lastRow="0" w:firstColumn="1" w:lastColumn="0" w:noHBand="0" w:noVBand="1"/>
      </w:tblPr>
      <w:tblGrid>
        <w:gridCol w:w="1560"/>
        <w:gridCol w:w="6967"/>
        <w:gridCol w:w="1800"/>
        <w:gridCol w:w="3127"/>
      </w:tblGrid>
      <w:tr w:rsidR="003D3F4A" w:rsidRPr="003D3F4A" w14:paraId="0CA78BF2" w14:textId="77777777" w:rsidTr="66E78A3B">
        <w:trPr>
          <w:trHeight w:val="284"/>
        </w:trPr>
        <w:tc>
          <w:tcPr>
            <w:tcW w:w="1560" w:type="dxa"/>
            <w:shd w:val="clear" w:color="auto" w:fill="D9D9D9" w:themeFill="background1" w:themeFillShade="D9"/>
          </w:tcPr>
          <w:p w14:paraId="0B119507" w14:textId="32B17460" w:rsidR="003D3F4A" w:rsidRPr="003D3F4A" w:rsidRDefault="5B3A60CD" w:rsidP="003D3F4A">
            <w:pPr>
              <w:rPr>
                <w:b/>
                <w:bCs/>
                <w:lang w:val="fr-FR"/>
              </w:rPr>
            </w:pPr>
            <w:r w:rsidRPr="66E78A3B">
              <w:rPr>
                <w:b/>
                <w:bCs/>
                <w:lang w:val="fr-FR"/>
              </w:rPr>
              <w:t>17 :</w:t>
            </w:r>
            <w:r w:rsidR="269CA34D" w:rsidRPr="66E78A3B">
              <w:rPr>
                <w:b/>
                <w:bCs/>
                <w:lang w:val="fr-FR"/>
              </w:rPr>
              <w:t>30-</w:t>
            </w:r>
            <w:r w:rsidR="1AF68E68" w:rsidRPr="66E78A3B">
              <w:rPr>
                <w:b/>
                <w:bCs/>
                <w:lang w:val="fr-FR"/>
              </w:rPr>
              <w:t>17 :</w:t>
            </w:r>
            <w:r w:rsidR="269CA34D" w:rsidRPr="66E78A3B">
              <w:rPr>
                <w:b/>
                <w:bCs/>
                <w:lang w:val="fr-FR"/>
              </w:rPr>
              <w:t>45</w:t>
            </w:r>
          </w:p>
        </w:tc>
        <w:tc>
          <w:tcPr>
            <w:tcW w:w="6967" w:type="dxa"/>
            <w:shd w:val="clear" w:color="auto" w:fill="D9D9D9" w:themeFill="background1" w:themeFillShade="D9"/>
          </w:tcPr>
          <w:p w14:paraId="3C8EE238" w14:textId="32141DAE" w:rsidR="003D3F4A" w:rsidRPr="003D3F4A" w:rsidRDefault="003D3F4A" w:rsidP="003D3F4A">
            <w:pPr>
              <w:rPr>
                <w:rFonts w:cstheme="minorHAnsi"/>
                <w:b/>
                <w:lang w:val="fr-FR"/>
              </w:rPr>
            </w:pPr>
            <w:r w:rsidRPr="003D3F4A">
              <w:rPr>
                <w:rFonts w:cstheme="minorHAnsi"/>
                <w:b/>
                <w:lang w:val="fr-FR"/>
              </w:rPr>
              <w:t>EVALUATION JOUR 3</w:t>
            </w:r>
          </w:p>
        </w:tc>
        <w:tc>
          <w:tcPr>
            <w:tcW w:w="1800" w:type="dxa"/>
            <w:shd w:val="clear" w:color="auto" w:fill="D9D9D9" w:themeFill="background1" w:themeFillShade="D9"/>
          </w:tcPr>
          <w:p w14:paraId="50894C6B" w14:textId="3D27586F" w:rsidR="003D3F4A" w:rsidRPr="003D3F4A" w:rsidRDefault="003D3F4A" w:rsidP="003D3F4A">
            <w:pPr>
              <w:rPr>
                <w:rFonts w:cstheme="minorHAnsi"/>
                <w:b/>
                <w:lang w:val="fr-FR"/>
              </w:rPr>
            </w:pPr>
            <w:r w:rsidRPr="003D3F4A">
              <w:rPr>
                <w:b/>
                <w:lang w:val="fr-FR" w:bidi="fr-FR"/>
              </w:rPr>
              <w:t>Responsable</w:t>
            </w:r>
          </w:p>
        </w:tc>
        <w:tc>
          <w:tcPr>
            <w:tcW w:w="3127" w:type="dxa"/>
            <w:shd w:val="clear" w:color="auto" w:fill="D9D9D9" w:themeFill="background1" w:themeFillShade="D9"/>
          </w:tcPr>
          <w:p w14:paraId="3E45890D" w14:textId="0CF921D7" w:rsidR="003D3F4A" w:rsidRPr="003D3F4A" w:rsidRDefault="003D3F4A" w:rsidP="003D3F4A">
            <w:pPr>
              <w:rPr>
                <w:rFonts w:ascii="Calibri" w:eastAsia="Times New Roman" w:hAnsi="Calibri" w:cs="Calibri"/>
                <w:b/>
                <w:bCs/>
                <w:lang w:val="fr-FR"/>
              </w:rPr>
            </w:pPr>
            <w:r w:rsidRPr="003D3F4A">
              <w:rPr>
                <w:b/>
                <w:lang w:val="fr-FR" w:bidi="fr-FR"/>
              </w:rPr>
              <w:t>Matériel/logistique nécessaire</w:t>
            </w:r>
          </w:p>
        </w:tc>
      </w:tr>
      <w:tr w:rsidR="002258BB" w:rsidRPr="003D3F4A" w14:paraId="32B5D444" w14:textId="77777777" w:rsidTr="66E78A3B">
        <w:trPr>
          <w:trHeight w:val="395"/>
        </w:trPr>
        <w:tc>
          <w:tcPr>
            <w:tcW w:w="1560" w:type="dxa"/>
          </w:tcPr>
          <w:p w14:paraId="12B07CB0" w14:textId="77777777" w:rsidR="002258BB" w:rsidRPr="003D3F4A" w:rsidRDefault="002258BB" w:rsidP="002258BB">
            <w:pPr>
              <w:rPr>
                <w:sz w:val="20"/>
                <w:szCs w:val="20"/>
                <w:lang w:val="fr-FR"/>
              </w:rPr>
            </w:pPr>
          </w:p>
        </w:tc>
        <w:tc>
          <w:tcPr>
            <w:tcW w:w="6967" w:type="dxa"/>
          </w:tcPr>
          <w:p w14:paraId="3D0FB7C2" w14:textId="77777777" w:rsidR="002258BB" w:rsidRPr="003D3F4A" w:rsidRDefault="002258BB" w:rsidP="002258BB">
            <w:pPr>
              <w:rPr>
                <w:sz w:val="20"/>
                <w:szCs w:val="20"/>
                <w:lang w:val="fr-FR"/>
              </w:rPr>
            </w:pPr>
            <w:r w:rsidRPr="003D3F4A">
              <w:rPr>
                <w:sz w:val="20"/>
                <w:lang w:val="fr-FR" w:bidi="fr-FR"/>
              </w:rPr>
              <w:t>Expliquez l’objectif de l’évaluation quotidienne.</w:t>
            </w:r>
          </w:p>
          <w:p w14:paraId="1F096811" w14:textId="77777777" w:rsidR="002258BB" w:rsidRPr="003D3F4A" w:rsidRDefault="002258BB" w:rsidP="002258BB">
            <w:pPr>
              <w:rPr>
                <w:sz w:val="20"/>
                <w:szCs w:val="20"/>
                <w:lang w:val="fr-FR"/>
              </w:rPr>
            </w:pPr>
            <w:r w:rsidRPr="003D3F4A">
              <w:rPr>
                <w:sz w:val="20"/>
                <w:lang w:val="fr-FR" w:bidi="fr-FR"/>
              </w:rPr>
              <w:t>Demandez aux groupes de noter sur des post-it :</w:t>
            </w:r>
          </w:p>
          <w:p w14:paraId="46EA1ECE" w14:textId="763DE72B" w:rsidR="002258BB" w:rsidRPr="003D3F4A" w:rsidRDefault="46DAA54A" w:rsidP="002258BB">
            <w:pPr>
              <w:pStyle w:val="ListParagraph"/>
              <w:numPr>
                <w:ilvl w:val="0"/>
                <w:numId w:val="5"/>
              </w:numPr>
              <w:rPr>
                <w:sz w:val="20"/>
                <w:szCs w:val="20"/>
                <w:lang w:val="fr-FR"/>
              </w:rPr>
            </w:pPr>
            <w:r w:rsidRPr="66E78A3B">
              <w:rPr>
                <w:sz w:val="20"/>
                <w:szCs w:val="20"/>
                <w:lang w:val="fr-FR" w:bidi="fr-FR"/>
              </w:rPr>
              <w:t>Trois</w:t>
            </w:r>
            <w:r w:rsidR="533E9910" w:rsidRPr="66E78A3B">
              <w:rPr>
                <w:sz w:val="20"/>
                <w:szCs w:val="20"/>
                <w:lang w:val="fr-FR" w:bidi="fr-FR"/>
              </w:rPr>
              <w:t xml:space="preserve"> points forts du jour ;</w:t>
            </w:r>
          </w:p>
          <w:p w14:paraId="1EAC9B61" w14:textId="062DBE82" w:rsidR="002258BB" w:rsidRPr="003D3F4A" w:rsidRDefault="397431EC" w:rsidP="002258BB">
            <w:pPr>
              <w:pStyle w:val="ListParagraph"/>
              <w:numPr>
                <w:ilvl w:val="0"/>
                <w:numId w:val="5"/>
              </w:numPr>
              <w:rPr>
                <w:sz w:val="20"/>
                <w:szCs w:val="20"/>
                <w:lang w:val="fr-FR"/>
              </w:rPr>
            </w:pPr>
            <w:r w:rsidRPr="66E78A3B">
              <w:rPr>
                <w:sz w:val="20"/>
                <w:szCs w:val="20"/>
                <w:lang w:val="fr-FR" w:bidi="fr-FR"/>
              </w:rPr>
              <w:t>Trois</w:t>
            </w:r>
            <w:r w:rsidR="533E9910" w:rsidRPr="66E78A3B">
              <w:rPr>
                <w:sz w:val="20"/>
                <w:szCs w:val="20"/>
                <w:lang w:val="fr-FR" w:bidi="fr-FR"/>
              </w:rPr>
              <w:t xml:space="preserve"> points à améliorer ;</w:t>
            </w:r>
          </w:p>
          <w:p w14:paraId="5F30F3B9" w14:textId="67896F19" w:rsidR="002258BB" w:rsidRPr="003D3F4A" w:rsidRDefault="0F75F9BD" w:rsidP="002258BB">
            <w:pPr>
              <w:pStyle w:val="ListParagraph"/>
              <w:numPr>
                <w:ilvl w:val="0"/>
                <w:numId w:val="5"/>
              </w:numPr>
              <w:rPr>
                <w:sz w:val="20"/>
                <w:szCs w:val="20"/>
                <w:lang w:val="fr-FR"/>
              </w:rPr>
            </w:pPr>
            <w:r w:rsidRPr="66E78A3B">
              <w:rPr>
                <w:sz w:val="20"/>
                <w:szCs w:val="20"/>
                <w:lang w:val="fr-FR" w:bidi="fr-FR"/>
              </w:rPr>
              <w:t>Ce</w:t>
            </w:r>
            <w:r w:rsidR="533E9910" w:rsidRPr="66E78A3B">
              <w:rPr>
                <w:sz w:val="20"/>
                <w:szCs w:val="20"/>
                <w:lang w:val="fr-FR" w:bidi="fr-FR"/>
              </w:rPr>
              <w:t xml:space="preserve"> qu’ils pensent appliquer lorsqu’ils animeront la formation avancée pour les EIR.</w:t>
            </w:r>
          </w:p>
        </w:tc>
        <w:tc>
          <w:tcPr>
            <w:tcW w:w="1800" w:type="dxa"/>
          </w:tcPr>
          <w:p w14:paraId="7402E522" w14:textId="1EFCB40F" w:rsidR="002258BB" w:rsidRPr="003D3F4A" w:rsidRDefault="002258BB" w:rsidP="002258BB">
            <w:pPr>
              <w:rPr>
                <w:sz w:val="20"/>
                <w:szCs w:val="20"/>
                <w:highlight w:val="yellow"/>
                <w:lang w:val="fr-FR"/>
              </w:rPr>
            </w:pPr>
            <w:r w:rsidRPr="003D3F4A">
              <w:rPr>
                <w:sz w:val="20"/>
                <w:lang w:val="fr-FR" w:bidi="fr-FR"/>
              </w:rPr>
              <w:t>Participants désignés</w:t>
            </w:r>
          </w:p>
        </w:tc>
        <w:tc>
          <w:tcPr>
            <w:tcW w:w="3127" w:type="dxa"/>
          </w:tcPr>
          <w:p w14:paraId="70F34A85" w14:textId="77777777" w:rsidR="002258BB" w:rsidRPr="003D3F4A" w:rsidRDefault="002258BB" w:rsidP="002258BB">
            <w:pPr>
              <w:pStyle w:val="ListParagraph"/>
              <w:numPr>
                <w:ilvl w:val="0"/>
                <w:numId w:val="6"/>
              </w:numPr>
              <w:rPr>
                <w:sz w:val="20"/>
                <w:szCs w:val="20"/>
                <w:lang w:val="fr-FR"/>
              </w:rPr>
            </w:pPr>
            <w:r w:rsidRPr="003D3F4A">
              <w:rPr>
                <w:sz w:val="20"/>
                <w:lang w:val="fr-FR" w:bidi="fr-FR"/>
              </w:rPr>
              <w:t>Grands post-it de deux couleurs</w:t>
            </w:r>
            <w:r w:rsidRPr="003D3F4A">
              <w:rPr>
                <w:sz w:val="20"/>
                <w:szCs w:val="20"/>
                <w:lang w:val="fr-FR"/>
              </w:rPr>
              <w:t xml:space="preserve"> </w:t>
            </w:r>
          </w:p>
          <w:p w14:paraId="2E1D3CE4" w14:textId="407ECF65" w:rsidR="002258BB" w:rsidRPr="0002004E" w:rsidRDefault="002258BB" w:rsidP="002258BB">
            <w:pPr>
              <w:pStyle w:val="ListParagraph"/>
              <w:numPr>
                <w:ilvl w:val="0"/>
                <w:numId w:val="6"/>
              </w:numPr>
              <w:rPr>
                <w:sz w:val="20"/>
                <w:szCs w:val="20"/>
              </w:rPr>
            </w:pPr>
            <w:r w:rsidRPr="0002004E">
              <w:rPr>
                <w:sz w:val="20"/>
                <w:szCs w:val="20"/>
              </w:rPr>
              <w:t>RRT_TOT_daily_evaluation_V1_Jan_2023_fr</w:t>
            </w:r>
          </w:p>
        </w:tc>
      </w:tr>
    </w:tbl>
    <w:p w14:paraId="093B1C41" w14:textId="77777777" w:rsidR="00D7668A" w:rsidRPr="0002004E" w:rsidRDefault="00D7668A" w:rsidP="00FB0BE6">
      <w:pPr>
        <w:spacing w:after="0" w:line="240" w:lineRule="auto"/>
        <w:rPr>
          <w:b/>
          <w:color w:val="002060"/>
          <w:sz w:val="24"/>
          <w:szCs w:val="24"/>
        </w:rPr>
      </w:pPr>
    </w:p>
    <w:p w14:paraId="096CD8A1" w14:textId="77777777" w:rsidR="00FF63A0" w:rsidRPr="0002004E" w:rsidRDefault="00FF63A0" w:rsidP="00FB0BE6">
      <w:pPr>
        <w:spacing w:after="0" w:line="240" w:lineRule="auto"/>
        <w:rPr>
          <w:b/>
          <w:color w:val="002060"/>
          <w:sz w:val="24"/>
          <w:szCs w:val="24"/>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9BBB59" w:themeFill="accent3"/>
        <w:tblLook w:val="04A0" w:firstRow="1" w:lastRow="0" w:firstColumn="1" w:lastColumn="0" w:noHBand="0" w:noVBand="1"/>
      </w:tblPr>
      <w:tblGrid>
        <w:gridCol w:w="13464"/>
      </w:tblGrid>
      <w:tr w:rsidR="00DE290D" w:rsidRPr="003D3F4A" w14:paraId="3CE4C96A" w14:textId="77777777" w:rsidTr="00170121">
        <w:trPr>
          <w:trHeight w:val="315"/>
        </w:trPr>
        <w:tc>
          <w:tcPr>
            <w:tcW w:w="13608" w:type="dxa"/>
            <w:shd w:val="clear" w:color="auto" w:fill="65A000"/>
          </w:tcPr>
          <w:p w14:paraId="7596FFEB" w14:textId="4F7341F0" w:rsidR="00DE290D" w:rsidRPr="003D3F4A" w:rsidRDefault="002258BB" w:rsidP="00FB0BE6">
            <w:pPr>
              <w:jc w:val="center"/>
              <w:rPr>
                <w:b/>
                <w:color w:val="FFFFFF" w:themeColor="background1"/>
                <w:sz w:val="28"/>
                <w:szCs w:val="28"/>
                <w:lang w:val="fr-FR"/>
              </w:rPr>
            </w:pPr>
            <w:r w:rsidRPr="003D3F4A">
              <w:rPr>
                <w:b/>
                <w:color w:val="FFFFFF" w:themeColor="background1"/>
                <w:sz w:val="28"/>
                <w:szCs w:val="28"/>
                <w:lang w:val="fr-FR"/>
              </w:rPr>
              <w:t xml:space="preserve">JOUR </w:t>
            </w:r>
            <w:r w:rsidR="00DE290D" w:rsidRPr="003D3F4A">
              <w:rPr>
                <w:b/>
                <w:color w:val="FFFFFF" w:themeColor="background1"/>
                <w:sz w:val="28"/>
                <w:szCs w:val="28"/>
                <w:lang w:val="fr-FR"/>
              </w:rPr>
              <w:t>4</w:t>
            </w:r>
          </w:p>
        </w:tc>
      </w:tr>
    </w:tbl>
    <w:p w14:paraId="5A39643C" w14:textId="77777777" w:rsidR="00FF63A0" w:rsidRPr="003D3F4A" w:rsidRDefault="00FF63A0" w:rsidP="00FB0BE6">
      <w:pPr>
        <w:spacing w:after="0" w:line="240" w:lineRule="auto"/>
        <w:rPr>
          <w:b/>
          <w:color w:val="002060"/>
          <w:lang w:val="fr-FR"/>
        </w:rPr>
      </w:pPr>
    </w:p>
    <w:tbl>
      <w:tblPr>
        <w:tblStyle w:val="TableGrid"/>
        <w:tblW w:w="0" w:type="auto"/>
        <w:tblInd w:w="108" w:type="dxa"/>
        <w:tblLook w:val="04A0" w:firstRow="1" w:lastRow="0" w:firstColumn="1" w:lastColumn="0" w:noHBand="0" w:noVBand="1"/>
      </w:tblPr>
      <w:tblGrid>
        <w:gridCol w:w="1553"/>
        <w:gridCol w:w="7116"/>
        <w:gridCol w:w="1658"/>
        <w:gridCol w:w="3127"/>
      </w:tblGrid>
      <w:tr w:rsidR="00E20544" w:rsidRPr="003D3F4A" w14:paraId="395F730B" w14:textId="77777777" w:rsidTr="66E78A3B">
        <w:trPr>
          <w:trHeight w:val="284"/>
        </w:trPr>
        <w:tc>
          <w:tcPr>
            <w:tcW w:w="1553" w:type="dxa"/>
            <w:shd w:val="clear" w:color="auto" w:fill="D9D9D9" w:themeFill="background1" w:themeFillShade="D9"/>
          </w:tcPr>
          <w:p w14:paraId="6898B812" w14:textId="30C50050" w:rsidR="00E20544" w:rsidRPr="003D3F4A" w:rsidRDefault="265ED157" w:rsidP="00E20544">
            <w:pPr>
              <w:rPr>
                <w:b/>
                <w:bCs/>
                <w:lang w:val="fr-FR"/>
              </w:rPr>
            </w:pPr>
            <w:r w:rsidRPr="66E78A3B">
              <w:rPr>
                <w:b/>
                <w:bCs/>
                <w:lang w:val="fr-FR"/>
              </w:rPr>
              <w:t>08 :</w:t>
            </w:r>
            <w:r w:rsidR="477E48FD" w:rsidRPr="66E78A3B">
              <w:rPr>
                <w:b/>
                <w:bCs/>
                <w:lang w:val="fr-FR"/>
              </w:rPr>
              <w:t>30-</w:t>
            </w:r>
            <w:r w:rsidR="175D9A49" w:rsidRPr="66E78A3B">
              <w:rPr>
                <w:b/>
                <w:bCs/>
                <w:lang w:val="fr-FR"/>
              </w:rPr>
              <w:t>09 :</w:t>
            </w:r>
            <w:r w:rsidR="477E48FD" w:rsidRPr="66E78A3B">
              <w:rPr>
                <w:b/>
                <w:bCs/>
                <w:lang w:val="fr-FR"/>
              </w:rPr>
              <w:t>00</w:t>
            </w:r>
          </w:p>
        </w:tc>
        <w:tc>
          <w:tcPr>
            <w:tcW w:w="7116" w:type="dxa"/>
            <w:shd w:val="clear" w:color="auto" w:fill="D9D9D9" w:themeFill="background1" w:themeFillShade="D9"/>
          </w:tcPr>
          <w:p w14:paraId="45DA6DD2" w14:textId="767502D4" w:rsidR="00E20544" w:rsidRPr="003D3F4A" w:rsidRDefault="00E20544" w:rsidP="00E20544">
            <w:pPr>
              <w:rPr>
                <w:rFonts w:cstheme="minorHAnsi"/>
                <w:b/>
                <w:lang w:val="fr-FR"/>
              </w:rPr>
            </w:pPr>
            <w:r w:rsidRPr="003D3F4A">
              <w:rPr>
                <w:b/>
                <w:lang w:val="fr-FR" w:bidi="fr-FR"/>
              </w:rPr>
              <w:t>SYNTHÈSE DE LA JOURNÉE PRÉCÉDENTE</w:t>
            </w:r>
          </w:p>
        </w:tc>
        <w:tc>
          <w:tcPr>
            <w:tcW w:w="1658" w:type="dxa"/>
            <w:shd w:val="clear" w:color="auto" w:fill="D9D9D9" w:themeFill="background1" w:themeFillShade="D9"/>
          </w:tcPr>
          <w:p w14:paraId="67B3DE9D" w14:textId="007C89DA" w:rsidR="00E20544" w:rsidRPr="003D3F4A" w:rsidRDefault="00E20544" w:rsidP="00E20544">
            <w:pPr>
              <w:rPr>
                <w:rFonts w:cstheme="minorHAnsi"/>
                <w:b/>
                <w:lang w:val="fr-FR"/>
              </w:rPr>
            </w:pPr>
            <w:r w:rsidRPr="003D3F4A">
              <w:rPr>
                <w:b/>
                <w:lang w:val="fr-FR" w:bidi="fr-FR"/>
              </w:rPr>
              <w:t>Responsable</w:t>
            </w:r>
          </w:p>
        </w:tc>
        <w:tc>
          <w:tcPr>
            <w:tcW w:w="3127" w:type="dxa"/>
            <w:shd w:val="clear" w:color="auto" w:fill="D9D9D9" w:themeFill="background1" w:themeFillShade="D9"/>
          </w:tcPr>
          <w:p w14:paraId="7A701841" w14:textId="41B5F851" w:rsidR="00E20544" w:rsidRPr="003D3F4A" w:rsidRDefault="00E20544" w:rsidP="00E20544">
            <w:pPr>
              <w:rPr>
                <w:rFonts w:ascii="Calibri" w:eastAsia="Times New Roman" w:hAnsi="Calibri" w:cs="Calibri"/>
                <w:b/>
                <w:bCs/>
                <w:lang w:val="fr-FR"/>
              </w:rPr>
            </w:pPr>
            <w:r w:rsidRPr="003D3F4A">
              <w:rPr>
                <w:b/>
                <w:lang w:val="fr-FR" w:bidi="fr-FR"/>
              </w:rPr>
              <w:t>Matériel/logistique nécessaire</w:t>
            </w:r>
          </w:p>
        </w:tc>
      </w:tr>
      <w:tr w:rsidR="00E20544" w:rsidRPr="003D3F4A" w14:paraId="0285D8B5" w14:textId="77777777" w:rsidTr="66E78A3B">
        <w:trPr>
          <w:trHeight w:val="402"/>
        </w:trPr>
        <w:tc>
          <w:tcPr>
            <w:tcW w:w="1553" w:type="dxa"/>
            <w:shd w:val="clear" w:color="auto" w:fill="auto"/>
          </w:tcPr>
          <w:p w14:paraId="1DCD4989" w14:textId="77777777" w:rsidR="00E20544" w:rsidRPr="003D3F4A" w:rsidRDefault="00E20544" w:rsidP="00E20544">
            <w:pPr>
              <w:rPr>
                <w:rFonts w:cstheme="minorHAnsi"/>
                <w:b/>
                <w:sz w:val="20"/>
                <w:szCs w:val="20"/>
                <w:lang w:val="fr-FR"/>
              </w:rPr>
            </w:pPr>
            <w:r w:rsidRPr="003D3F4A">
              <w:rPr>
                <w:rFonts w:cstheme="minorHAnsi"/>
                <w:b/>
                <w:sz w:val="20"/>
                <w:szCs w:val="20"/>
                <w:lang w:val="fr-FR"/>
              </w:rPr>
              <w:t>Description</w:t>
            </w:r>
          </w:p>
        </w:tc>
        <w:tc>
          <w:tcPr>
            <w:tcW w:w="7116" w:type="dxa"/>
            <w:shd w:val="clear" w:color="auto" w:fill="auto"/>
          </w:tcPr>
          <w:p w14:paraId="1F4F1349" w14:textId="77777777" w:rsidR="00E20544" w:rsidRPr="003D3F4A" w:rsidRDefault="00E20544" w:rsidP="00E20544">
            <w:pPr>
              <w:pStyle w:val="ListParagraph"/>
              <w:numPr>
                <w:ilvl w:val="0"/>
                <w:numId w:val="11"/>
              </w:numPr>
              <w:rPr>
                <w:rFonts w:cstheme="minorHAnsi"/>
                <w:sz w:val="20"/>
                <w:szCs w:val="20"/>
                <w:lang w:val="fr-FR"/>
              </w:rPr>
            </w:pPr>
            <w:r w:rsidRPr="003D3F4A">
              <w:rPr>
                <w:sz w:val="20"/>
                <w:lang w:val="fr-FR" w:bidi="fr-FR"/>
              </w:rPr>
              <w:t>Synthèse des principaux messages à retenir de la journée précédente.</w:t>
            </w:r>
          </w:p>
          <w:p w14:paraId="52DE0CF6" w14:textId="37A392CA" w:rsidR="00E20544" w:rsidRPr="003D3F4A" w:rsidRDefault="00E20544" w:rsidP="00E20544">
            <w:pPr>
              <w:pStyle w:val="ListParagraph"/>
              <w:numPr>
                <w:ilvl w:val="0"/>
                <w:numId w:val="11"/>
              </w:numPr>
              <w:rPr>
                <w:rFonts w:ascii="Calibri" w:hAnsi="Calibri" w:cs="Calibri"/>
                <w:sz w:val="20"/>
                <w:szCs w:val="20"/>
                <w:lang w:val="fr-FR"/>
              </w:rPr>
            </w:pPr>
            <w:r w:rsidRPr="003D3F4A">
              <w:rPr>
                <w:sz w:val="20"/>
                <w:lang w:val="fr-FR" w:bidi="fr-FR"/>
              </w:rPr>
              <w:t>Point sur l’évaluation de la journée précédente.</w:t>
            </w:r>
          </w:p>
        </w:tc>
        <w:tc>
          <w:tcPr>
            <w:tcW w:w="1658" w:type="dxa"/>
            <w:shd w:val="clear" w:color="auto" w:fill="auto"/>
          </w:tcPr>
          <w:p w14:paraId="3EB6F6B8" w14:textId="77777777" w:rsidR="00E20544" w:rsidRPr="003D3F4A" w:rsidRDefault="00E20544" w:rsidP="00E20544">
            <w:pPr>
              <w:pStyle w:val="ListParagraph"/>
              <w:ind w:left="0"/>
              <w:rPr>
                <w:rFonts w:cstheme="minorHAnsi"/>
                <w:sz w:val="20"/>
                <w:szCs w:val="20"/>
                <w:lang w:val="fr-FR"/>
              </w:rPr>
            </w:pPr>
            <w:r w:rsidRPr="003D3F4A">
              <w:rPr>
                <w:sz w:val="20"/>
                <w:lang w:val="fr-FR" w:bidi="fr-FR"/>
              </w:rPr>
              <w:t>Participants désignés</w:t>
            </w:r>
          </w:p>
          <w:p w14:paraId="50C986B1" w14:textId="430A38D4" w:rsidR="00E20544" w:rsidRPr="003D3F4A" w:rsidRDefault="006F69F1" w:rsidP="00E20544">
            <w:pPr>
              <w:pStyle w:val="ListParagraph"/>
              <w:ind w:left="0"/>
              <w:rPr>
                <w:rFonts w:cstheme="minorHAnsi"/>
                <w:sz w:val="20"/>
                <w:szCs w:val="20"/>
                <w:lang w:val="fr-FR"/>
              </w:rPr>
            </w:pPr>
            <w:r w:rsidRPr="003D3F4A">
              <w:rPr>
                <w:sz w:val="20"/>
                <w:lang w:val="fr-FR" w:bidi="fr-FR"/>
              </w:rPr>
              <w:t>Facilitateur</w:t>
            </w:r>
            <w:r w:rsidR="00E20544" w:rsidRPr="003D3F4A">
              <w:rPr>
                <w:sz w:val="20"/>
                <w:lang w:val="fr-FR" w:bidi="fr-FR"/>
              </w:rPr>
              <w:t>s</w:t>
            </w:r>
          </w:p>
        </w:tc>
        <w:tc>
          <w:tcPr>
            <w:tcW w:w="3127" w:type="dxa"/>
            <w:shd w:val="clear" w:color="auto" w:fill="auto"/>
          </w:tcPr>
          <w:p w14:paraId="5E4119C1" w14:textId="77777777" w:rsidR="00E20544" w:rsidRPr="003D3F4A" w:rsidRDefault="00E20544" w:rsidP="00E20544">
            <w:pPr>
              <w:rPr>
                <w:rFonts w:cstheme="minorHAnsi"/>
                <w:sz w:val="20"/>
                <w:szCs w:val="20"/>
                <w:lang w:val="fr-FR"/>
              </w:rPr>
            </w:pPr>
          </w:p>
        </w:tc>
      </w:tr>
    </w:tbl>
    <w:p w14:paraId="6C243543" w14:textId="7D5AA86C" w:rsidR="00C345F1" w:rsidRPr="003D3F4A" w:rsidRDefault="00C345F1" w:rsidP="00FB0BE6">
      <w:pPr>
        <w:spacing w:after="0" w:line="240" w:lineRule="auto"/>
        <w:rPr>
          <w:b/>
          <w:color w:val="002060"/>
          <w:sz w:val="24"/>
          <w:szCs w:val="24"/>
          <w:lang w:val="fr-FR"/>
        </w:rPr>
      </w:pPr>
    </w:p>
    <w:tbl>
      <w:tblPr>
        <w:tblStyle w:val="TableGrid"/>
        <w:tblW w:w="13454" w:type="dxa"/>
        <w:tblInd w:w="108" w:type="dxa"/>
        <w:tblLayout w:type="fixed"/>
        <w:tblLook w:val="04A0" w:firstRow="1" w:lastRow="0" w:firstColumn="1" w:lastColumn="0" w:noHBand="0" w:noVBand="1"/>
      </w:tblPr>
      <w:tblGrid>
        <w:gridCol w:w="1650"/>
        <w:gridCol w:w="6967"/>
        <w:gridCol w:w="1710"/>
        <w:gridCol w:w="3127"/>
      </w:tblGrid>
      <w:tr w:rsidR="003D3F4A" w:rsidRPr="003D3F4A" w14:paraId="561C4CFC" w14:textId="77777777" w:rsidTr="66E78A3B">
        <w:trPr>
          <w:trHeight w:val="284"/>
        </w:trPr>
        <w:tc>
          <w:tcPr>
            <w:tcW w:w="1650" w:type="dxa"/>
            <w:shd w:val="clear" w:color="auto" w:fill="D9D9D9" w:themeFill="background1" w:themeFillShade="D9"/>
          </w:tcPr>
          <w:p w14:paraId="7A860543" w14:textId="580721DA" w:rsidR="003D3F4A" w:rsidRPr="003D3F4A" w:rsidRDefault="0CFE64F5" w:rsidP="003D3F4A">
            <w:pPr>
              <w:rPr>
                <w:b/>
                <w:bCs/>
                <w:lang w:val="fr-FR"/>
              </w:rPr>
            </w:pPr>
            <w:r w:rsidRPr="66E78A3B">
              <w:rPr>
                <w:b/>
                <w:bCs/>
                <w:lang w:val="fr-FR"/>
              </w:rPr>
              <w:t>09 :</w:t>
            </w:r>
            <w:r w:rsidR="269CA34D" w:rsidRPr="66E78A3B">
              <w:rPr>
                <w:b/>
                <w:bCs/>
                <w:lang w:val="fr-FR"/>
              </w:rPr>
              <w:t>00-</w:t>
            </w:r>
            <w:r w:rsidR="1B1931EA" w:rsidRPr="66E78A3B">
              <w:rPr>
                <w:b/>
                <w:bCs/>
                <w:lang w:val="fr-FR"/>
              </w:rPr>
              <w:t>11 :</w:t>
            </w:r>
            <w:r w:rsidR="269CA34D" w:rsidRPr="66E78A3B">
              <w:rPr>
                <w:b/>
                <w:bCs/>
                <w:lang w:val="fr-FR"/>
              </w:rPr>
              <w:t>00</w:t>
            </w:r>
          </w:p>
        </w:tc>
        <w:tc>
          <w:tcPr>
            <w:tcW w:w="6967" w:type="dxa"/>
            <w:shd w:val="clear" w:color="auto" w:fill="D9D9D9" w:themeFill="background1" w:themeFillShade="D9"/>
          </w:tcPr>
          <w:p w14:paraId="0284E344" w14:textId="4E422767" w:rsidR="003D3F4A" w:rsidRPr="003D3F4A" w:rsidRDefault="003D3F4A" w:rsidP="003D3F4A">
            <w:pPr>
              <w:rPr>
                <w:rFonts w:cstheme="minorHAnsi"/>
                <w:b/>
                <w:lang w:val="fr-FR"/>
              </w:rPr>
            </w:pPr>
            <w:r w:rsidRPr="003D3F4A">
              <w:rPr>
                <w:b/>
                <w:lang w:val="fr-FR" w:bidi="fr-FR"/>
              </w:rPr>
              <w:t xml:space="preserve">Session C6 Rapport d’enquête – </w:t>
            </w:r>
            <w:r>
              <w:rPr>
                <w:b/>
                <w:lang w:val="fr-FR" w:bidi="fr-FR"/>
              </w:rPr>
              <w:t xml:space="preserve">casquette </w:t>
            </w:r>
            <w:r w:rsidRPr="003D3F4A">
              <w:rPr>
                <w:b/>
                <w:lang w:val="fr-FR" w:bidi="fr-FR"/>
              </w:rPr>
              <w:t>participant</w:t>
            </w:r>
          </w:p>
        </w:tc>
        <w:tc>
          <w:tcPr>
            <w:tcW w:w="1710" w:type="dxa"/>
            <w:shd w:val="clear" w:color="auto" w:fill="D9D9D9" w:themeFill="background1" w:themeFillShade="D9"/>
          </w:tcPr>
          <w:p w14:paraId="3F0F47FF" w14:textId="21D75F19" w:rsidR="003D3F4A" w:rsidRPr="003D3F4A" w:rsidRDefault="003D3F4A" w:rsidP="003D3F4A">
            <w:pPr>
              <w:rPr>
                <w:rFonts w:cstheme="minorHAnsi"/>
                <w:b/>
                <w:lang w:val="fr-FR"/>
              </w:rPr>
            </w:pPr>
            <w:r w:rsidRPr="003D3F4A">
              <w:rPr>
                <w:b/>
                <w:lang w:val="fr-FR" w:bidi="fr-FR"/>
              </w:rPr>
              <w:t>Responsable</w:t>
            </w:r>
          </w:p>
        </w:tc>
        <w:tc>
          <w:tcPr>
            <w:tcW w:w="3127" w:type="dxa"/>
            <w:shd w:val="clear" w:color="auto" w:fill="D9D9D9" w:themeFill="background1" w:themeFillShade="D9"/>
          </w:tcPr>
          <w:p w14:paraId="4849E67E" w14:textId="57272AE5" w:rsidR="003D3F4A" w:rsidRPr="003D3F4A" w:rsidRDefault="003D3F4A" w:rsidP="003D3F4A">
            <w:pPr>
              <w:rPr>
                <w:rFonts w:ascii="Calibri" w:eastAsia="Times New Roman" w:hAnsi="Calibri" w:cs="Calibri"/>
                <w:b/>
                <w:bCs/>
                <w:lang w:val="fr-FR"/>
              </w:rPr>
            </w:pPr>
            <w:r w:rsidRPr="003D3F4A">
              <w:rPr>
                <w:b/>
                <w:lang w:val="fr-FR" w:bidi="fr-FR"/>
              </w:rPr>
              <w:t>Matériel/logistique nécessaire</w:t>
            </w:r>
          </w:p>
        </w:tc>
      </w:tr>
      <w:tr w:rsidR="00E20544" w:rsidRPr="003D3F4A" w14:paraId="7F297DFE" w14:textId="77777777" w:rsidTr="66E78A3B">
        <w:trPr>
          <w:trHeight w:val="243"/>
        </w:trPr>
        <w:tc>
          <w:tcPr>
            <w:tcW w:w="1650" w:type="dxa"/>
            <w:shd w:val="clear" w:color="auto" w:fill="auto"/>
          </w:tcPr>
          <w:p w14:paraId="3F0995E0" w14:textId="77777777" w:rsidR="00E20544" w:rsidRPr="003D3F4A" w:rsidRDefault="00E20544" w:rsidP="00E20544">
            <w:pPr>
              <w:rPr>
                <w:rFonts w:cstheme="minorHAnsi"/>
                <w:b/>
                <w:sz w:val="20"/>
                <w:szCs w:val="20"/>
                <w:lang w:val="fr-FR"/>
              </w:rPr>
            </w:pPr>
            <w:r w:rsidRPr="003D3F4A">
              <w:rPr>
                <w:b/>
                <w:sz w:val="20"/>
                <w:lang w:val="fr-FR" w:bidi="fr-FR"/>
              </w:rPr>
              <w:t>Méthodologie/</w:t>
            </w:r>
          </w:p>
          <w:p w14:paraId="33E6DF39" w14:textId="6DC7862E" w:rsidR="00E20544" w:rsidRPr="003D3F4A" w:rsidRDefault="00E20544" w:rsidP="00E20544">
            <w:pPr>
              <w:rPr>
                <w:rFonts w:cstheme="minorHAnsi"/>
                <w:b/>
                <w:sz w:val="20"/>
                <w:szCs w:val="20"/>
                <w:lang w:val="fr-FR"/>
              </w:rPr>
            </w:pPr>
            <w:r w:rsidRPr="003D3F4A">
              <w:rPr>
                <w:b/>
                <w:sz w:val="20"/>
                <w:lang w:val="fr-FR" w:bidi="fr-FR"/>
              </w:rPr>
              <w:t>Description</w:t>
            </w:r>
          </w:p>
        </w:tc>
        <w:tc>
          <w:tcPr>
            <w:tcW w:w="6967" w:type="dxa"/>
            <w:shd w:val="clear" w:color="auto" w:fill="auto"/>
          </w:tcPr>
          <w:p w14:paraId="71740824" w14:textId="1B76AB5C" w:rsidR="00E20544" w:rsidRPr="003D3F4A" w:rsidRDefault="00E20544" w:rsidP="00E20544">
            <w:pPr>
              <w:pStyle w:val="ListParagraph"/>
              <w:numPr>
                <w:ilvl w:val="0"/>
                <w:numId w:val="35"/>
              </w:numPr>
              <w:rPr>
                <w:rFonts w:ascii="Calibri" w:hAnsi="Calibri" w:cs="Calibri"/>
                <w:sz w:val="20"/>
                <w:szCs w:val="20"/>
                <w:lang w:val="fr-FR"/>
              </w:rPr>
            </w:pPr>
            <w:r w:rsidRPr="003D3F4A">
              <w:rPr>
                <w:sz w:val="20"/>
                <w:lang w:val="fr-FR" w:bidi="fr-FR"/>
              </w:rPr>
              <w:t xml:space="preserve">Distribuer les consignes de la </w:t>
            </w:r>
            <w:r w:rsidR="006F69F1" w:rsidRPr="003D3F4A">
              <w:rPr>
                <w:sz w:val="20"/>
                <w:lang w:val="fr-FR" w:bidi="fr-FR"/>
              </w:rPr>
              <w:t>session</w:t>
            </w:r>
            <w:r w:rsidRPr="003D3F4A">
              <w:rPr>
                <w:sz w:val="20"/>
                <w:lang w:val="fr-FR" w:bidi="fr-FR"/>
              </w:rPr>
              <w:t xml:space="preserve"> et les annexes.</w:t>
            </w:r>
          </w:p>
          <w:p w14:paraId="0B6944E4" w14:textId="23EC54DE" w:rsidR="00E20544" w:rsidRPr="003D3F4A" w:rsidRDefault="00E20544" w:rsidP="00E20544">
            <w:pPr>
              <w:pStyle w:val="ListParagraph"/>
              <w:numPr>
                <w:ilvl w:val="0"/>
                <w:numId w:val="35"/>
              </w:numPr>
              <w:rPr>
                <w:rFonts w:ascii="Calibri" w:hAnsi="Calibri" w:cs="Calibri"/>
                <w:sz w:val="20"/>
                <w:szCs w:val="20"/>
                <w:lang w:val="fr-FR"/>
              </w:rPr>
            </w:pPr>
            <w:r w:rsidRPr="003D3F4A">
              <w:rPr>
                <w:sz w:val="20"/>
                <w:lang w:val="fr-FR" w:bidi="fr-FR"/>
              </w:rPr>
              <w:t xml:space="preserve">Lire les principales informations concernant cette </w:t>
            </w:r>
            <w:r w:rsidR="006F69F1" w:rsidRPr="003D3F4A">
              <w:rPr>
                <w:sz w:val="20"/>
                <w:lang w:val="fr-FR" w:bidi="fr-FR"/>
              </w:rPr>
              <w:t>session</w:t>
            </w:r>
            <w:r w:rsidRPr="003D3F4A">
              <w:rPr>
                <w:sz w:val="20"/>
                <w:lang w:val="fr-FR" w:bidi="fr-FR"/>
              </w:rPr>
              <w:t xml:space="preserve"> à voix haute avec les participants.</w:t>
            </w:r>
          </w:p>
          <w:p w14:paraId="6084A363" w14:textId="29461C5E" w:rsidR="00E20544" w:rsidRPr="003D3F4A" w:rsidRDefault="00E20544" w:rsidP="00E20544">
            <w:pPr>
              <w:pStyle w:val="ListParagraph"/>
              <w:numPr>
                <w:ilvl w:val="0"/>
                <w:numId w:val="35"/>
              </w:numPr>
              <w:rPr>
                <w:rFonts w:ascii="Calibri" w:hAnsi="Calibri" w:cs="Calibri"/>
                <w:sz w:val="20"/>
                <w:szCs w:val="20"/>
                <w:lang w:val="fr-FR"/>
              </w:rPr>
            </w:pPr>
            <w:r w:rsidRPr="003D3F4A">
              <w:rPr>
                <w:sz w:val="20"/>
                <w:lang w:val="fr-FR" w:bidi="fr-FR"/>
              </w:rPr>
              <w:t xml:space="preserve">Expliquer les réalisations attendues pour cette </w:t>
            </w:r>
            <w:r w:rsidR="006F69F1" w:rsidRPr="003D3F4A">
              <w:rPr>
                <w:sz w:val="20"/>
                <w:lang w:val="fr-FR" w:bidi="fr-FR"/>
              </w:rPr>
              <w:t>session</w:t>
            </w:r>
            <w:r w:rsidRPr="003D3F4A">
              <w:rPr>
                <w:sz w:val="20"/>
                <w:lang w:val="fr-FR" w:bidi="fr-FR"/>
              </w:rPr>
              <w:t xml:space="preserve"> et la manière dont les équipes sont censées les présenter.</w:t>
            </w:r>
          </w:p>
          <w:p w14:paraId="5B7CEE85" w14:textId="77777777" w:rsidR="00E20544" w:rsidRPr="003D3F4A" w:rsidRDefault="00E20544" w:rsidP="00E20544">
            <w:pPr>
              <w:pStyle w:val="ListParagraph"/>
              <w:numPr>
                <w:ilvl w:val="0"/>
                <w:numId w:val="35"/>
              </w:numPr>
              <w:rPr>
                <w:rFonts w:ascii="Calibri" w:hAnsi="Calibri" w:cs="Calibri"/>
                <w:sz w:val="20"/>
                <w:szCs w:val="20"/>
                <w:lang w:val="fr-FR"/>
              </w:rPr>
            </w:pPr>
            <w:r w:rsidRPr="003D3F4A">
              <w:rPr>
                <w:sz w:val="20"/>
                <w:lang w:val="fr-FR" w:bidi="fr-FR"/>
              </w:rPr>
              <w:t>S’assurer que tout le monde a bien compris ce qu’il devait faire.</w:t>
            </w:r>
          </w:p>
          <w:p w14:paraId="62D7512F" w14:textId="7DD7FC80" w:rsidR="00E20544" w:rsidRPr="003D3F4A" w:rsidRDefault="00E20544" w:rsidP="00E20544">
            <w:pPr>
              <w:pStyle w:val="ListParagraph"/>
              <w:numPr>
                <w:ilvl w:val="0"/>
                <w:numId w:val="35"/>
              </w:numPr>
              <w:rPr>
                <w:rFonts w:ascii="Calibri" w:hAnsi="Calibri" w:cs="Calibri"/>
                <w:sz w:val="20"/>
                <w:szCs w:val="20"/>
                <w:lang w:val="fr-FR"/>
              </w:rPr>
            </w:pPr>
            <w:r w:rsidRPr="003D3F4A">
              <w:rPr>
                <w:sz w:val="20"/>
                <w:lang w:val="fr-FR" w:bidi="fr-FR"/>
              </w:rPr>
              <w:lastRenderedPageBreak/>
              <w:t xml:space="preserve">Indiquer la durée de la </w:t>
            </w:r>
            <w:r w:rsidR="006F69F1" w:rsidRPr="003D3F4A">
              <w:rPr>
                <w:sz w:val="20"/>
                <w:lang w:val="fr-FR" w:bidi="fr-FR"/>
              </w:rPr>
              <w:t>session</w:t>
            </w:r>
            <w:r w:rsidRPr="003D3F4A">
              <w:rPr>
                <w:sz w:val="20"/>
                <w:lang w:val="fr-FR" w:bidi="fr-FR"/>
              </w:rPr>
              <w:t xml:space="preserve"> ainsi que son déroulement.</w:t>
            </w:r>
          </w:p>
          <w:p w14:paraId="04524384" w14:textId="7952755A" w:rsidR="00E20544" w:rsidRPr="003D3F4A" w:rsidRDefault="00E20544" w:rsidP="00E20544">
            <w:pPr>
              <w:pStyle w:val="ListParagraph"/>
              <w:numPr>
                <w:ilvl w:val="0"/>
                <w:numId w:val="35"/>
              </w:numPr>
              <w:rPr>
                <w:rFonts w:ascii="Calibri" w:hAnsi="Calibri" w:cs="Calibri"/>
                <w:sz w:val="20"/>
                <w:szCs w:val="20"/>
                <w:lang w:val="fr-FR"/>
              </w:rPr>
            </w:pPr>
            <w:r w:rsidRPr="003D3F4A">
              <w:rPr>
                <w:sz w:val="20"/>
                <w:lang w:val="fr-FR" w:bidi="fr-FR"/>
              </w:rPr>
              <w:t>Les coaches des équipes restent avec leur équipe pour clarifier les consignes et répondre aux questions si nécessaire.</w:t>
            </w:r>
          </w:p>
        </w:tc>
        <w:tc>
          <w:tcPr>
            <w:tcW w:w="1710" w:type="dxa"/>
            <w:vMerge w:val="restart"/>
            <w:shd w:val="clear" w:color="auto" w:fill="auto"/>
          </w:tcPr>
          <w:p w14:paraId="62F4C8E9" w14:textId="77777777" w:rsidR="00E20544" w:rsidRPr="003D3F4A" w:rsidRDefault="00E20544" w:rsidP="00E20544">
            <w:pPr>
              <w:pStyle w:val="ListParagraph"/>
              <w:ind w:left="0"/>
              <w:rPr>
                <w:rFonts w:cstheme="minorHAnsi"/>
                <w:sz w:val="20"/>
                <w:szCs w:val="20"/>
                <w:lang w:val="fr-FR"/>
              </w:rPr>
            </w:pPr>
          </w:p>
        </w:tc>
        <w:tc>
          <w:tcPr>
            <w:tcW w:w="3127" w:type="dxa"/>
            <w:vMerge w:val="restart"/>
            <w:shd w:val="clear" w:color="auto" w:fill="auto"/>
          </w:tcPr>
          <w:p w14:paraId="63CC880E" w14:textId="280B92DC" w:rsidR="00E20544" w:rsidRPr="0002004E" w:rsidRDefault="477E48FD" w:rsidP="00E20544">
            <w:pPr>
              <w:pStyle w:val="ListParagraph"/>
              <w:numPr>
                <w:ilvl w:val="0"/>
                <w:numId w:val="5"/>
              </w:numPr>
              <w:rPr>
                <w:rFonts w:ascii="Calibri" w:hAnsi="Calibri" w:cs="Lucida Grande"/>
                <w:sz w:val="20"/>
                <w:szCs w:val="20"/>
              </w:rPr>
            </w:pPr>
            <w:r w:rsidRPr="0002004E">
              <w:rPr>
                <w:rFonts w:ascii="Calibri" w:hAnsi="Calibri" w:cs="Lucida Grande"/>
                <w:sz w:val="20"/>
                <w:szCs w:val="20"/>
              </w:rPr>
              <w:t>PPT 3_RRT_TOT_module_3_V1_Jan_2023_</w:t>
            </w:r>
            <w:r w:rsidR="5557FC8B" w:rsidRPr="0002004E">
              <w:rPr>
                <w:rFonts w:ascii="Calibri" w:hAnsi="Calibri" w:cs="Lucida Grande"/>
                <w:sz w:val="20"/>
                <w:szCs w:val="20"/>
              </w:rPr>
              <w:t>fr</w:t>
            </w:r>
            <w:r w:rsidRPr="0002004E">
              <w:rPr>
                <w:rFonts w:ascii="Calibri" w:hAnsi="Calibri" w:cs="Lucida Grande"/>
                <w:sz w:val="20"/>
                <w:szCs w:val="20"/>
              </w:rPr>
              <w:t>, session C6</w:t>
            </w:r>
          </w:p>
          <w:p w14:paraId="388C7321" w14:textId="77777777" w:rsidR="00E20544" w:rsidRPr="0002004E" w:rsidRDefault="00E20544" w:rsidP="00E20544">
            <w:pPr>
              <w:pStyle w:val="ListParagraph"/>
              <w:ind w:left="360"/>
              <w:rPr>
                <w:rFonts w:cstheme="minorHAnsi"/>
                <w:sz w:val="20"/>
                <w:szCs w:val="20"/>
              </w:rPr>
            </w:pPr>
          </w:p>
        </w:tc>
      </w:tr>
      <w:tr w:rsidR="00E20544" w:rsidRPr="0002004E" w14:paraId="0DFE552C" w14:textId="77777777" w:rsidTr="66E78A3B">
        <w:trPr>
          <w:trHeight w:val="402"/>
        </w:trPr>
        <w:tc>
          <w:tcPr>
            <w:tcW w:w="1650" w:type="dxa"/>
            <w:shd w:val="clear" w:color="auto" w:fill="auto"/>
          </w:tcPr>
          <w:p w14:paraId="75D384A3" w14:textId="5CEC62CB" w:rsidR="00E20544" w:rsidRPr="003D3F4A" w:rsidRDefault="00E20544" w:rsidP="00E20544">
            <w:pPr>
              <w:rPr>
                <w:rFonts w:cstheme="minorHAnsi"/>
                <w:b/>
                <w:sz w:val="20"/>
                <w:szCs w:val="20"/>
                <w:lang w:val="fr-FR"/>
              </w:rPr>
            </w:pPr>
            <w:r w:rsidRPr="003D3F4A">
              <w:rPr>
                <w:b/>
                <w:sz w:val="20"/>
                <w:lang w:val="fr-FR" w:bidi="fr-FR"/>
              </w:rPr>
              <w:t>Objectifs d’apprentissage</w:t>
            </w:r>
          </w:p>
        </w:tc>
        <w:tc>
          <w:tcPr>
            <w:tcW w:w="6967" w:type="dxa"/>
            <w:shd w:val="clear" w:color="auto" w:fill="auto"/>
          </w:tcPr>
          <w:p w14:paraId="4E945BB9" w14:textId="01289848" w:rsidR="00E20544" w:rsidRPr="003D3F4A" w:rsidRDefault="00E20544" w:rsidP="00E20544">
            <w:pPr>
              <w:pStyle w:val="ListParagraph"/>
              <w:numPr>
                <w:ilvl w:val="0"/>
                <w:numId w:val="5"/>
              </w:numPr>
              <w:rPr>
                <w:rFonts w:ascii="Calibri" w:hAnsi="Calibri" w:cs="Calibri"/>
                <w:sz w:val="20"/>
                <w:szCs w:val="20"/>
                <w:lang w:val="fr-FR"/>
              </w:rPr>
            </w:pPr>
            <w:r w:rsidRPr="003D3F4A">
              <w:rPr>
                <w:sz w:val="20"/>
                <w:lang w:val="fr-FR" w:bidi="fr-FR"/>
              </w:rPr>
              <w:t xml:space="preserve">Suivre la </w:t>
            </w:r>
            <w:r w:rsidR="006F69F1" w:rsidRPr="003D3F4A">
              <w:rPr>
                <w:sz w:val="20"/>
                <w:lang w:val="fr-FR" w:bidi="fr-FR"/>
              </w:rPr>
              <w:t>session</w:t>
            </w:r>
            <w:r w:rsidRPr="003D3F4A">
              <w:rPr>
                <w:sz w:val="20"/>
                <w:lang w:val="fr-FR" w:bidi="fr-FR"/>
              </w:rPr>
              <w:t> C6 du point de vue d’un participant (</w:t>
            </w:r>
            <w:r w:rsidRPr="003D3F4A">
              <w:rPr>
                <w:b/>
                <w:sz w:val="20"/>
                <w:lang w:val="fr-FR" w:bidi="fr-FR"/>
              </w:rPr>
              <w:t>CAFÉ EN TRAVAILLANT</w:t>
            </w:r>
            <w:r w:rsidRPr="003D3F4A">
              <w:rPr>
                <w:sz w:val="20"/>
                <w:lang w:val="fr-FR" w:bidi="fr-FR"/>
              </w:rPr>
              <w:t>).</w:t>
            </w:r>
          </w:p>
        </w:tc>
        <w:tc>
          <w:tcPr>
            <w:tcW w:w="1710" w:type="dxa"/>
            <w:vMerge/>
          </w:tcPr>
          <w:p w14:paraId="2C8FA173" w14:textId="77777777" w:rsidR="00E20544" w:rsidRPr="003D3F4A" w:rsidRDefault="00E20544" w:rsidP="00E20544">
            <w:pPr>
              <w:pStyle w:val="ListParagraph"/>
              <w:ind w:left="0"/>
              <w:rPr>
                <w:rFonts w:cstheme="minorHAnsi"/>
                <w:lang w:val="fr-FR"/>
              </w:rPr>
            </w:pPr>
          </w:p>
        </w:tc>
        <w:tc>
          <w:tcPr>
            <w:tcW w:w="3127" w:type="dxa"/>
            <w:vMerge/>
          </w:tcPr>
          <w:p w14:paraId="1D317911" w14:textId="77777777" w:rsidR="00E20544" w:rsidRPr="003D3F4A" w:rsidRDefault="00E20544" w:rsidP="00E20544">
            <w:pPr>
              <w:rPr>
                <w:rFonts w:cstheme="minorHAnsi"/>
                <w:sz w:val="20"/>
                <w:szCs w:val="20"/>
                <w:lang w:val="fr-FR"/>
              </w:rPr>
            </w:pPr>
          </w:p>
        </w:tc>
      </w:tr>
    </w:tbl>
    <w:p w14:paraId="19FC2E39" w14:textId="0F8031A3" w:rsidR="00524C87" w:rsidRPr="003D3F4A" w:rsidRDefault="00524C87" w:rsidP="00FB0BE6">
      <w:pPr>
        <w:spacing w:after="0" w:line="240" w:lineRule="auto"/>
        <w:rPr>
          <w:b/>
          <w:color w:val="002060"/>
          <w:sz w:val="24"/>
          <w:szCs w:val="24"/>
          <w:lang w:val="fr-FR"/>
        </w:rPr>
      </w:pPr>
    </w:p>
    <w:tbl>
      <w:tblPr>
        <w:tblStyle w:val="TableGrid"/>
        <w:tblW w:w="13454" w:type="dxa"/>
        <w:tblInd w:w="108" w:type="dxa"/>
        <w:tblLayout w:type="fixed"/>
        <w:tblLook w:val="04A0" w:firstRow="1" w:lastRow="0" w:firstColumn="1" w:lastColumn="0" w:noHBand="0" w:noVBand="1"/>
      </w:tblPr>
      <w:tblGrid>
        <w:gridCol w:w="1635"/>
        <w:gridCol w:w="6982"/>
        <w:gridCol w:w="1710"/>
        <w:gridCol w:w="3127"/>
      </w:tblGrid>
      <w:tr w:rsidR="00E20544" w:rsidRPr="003D3F4A" w14:paraId="1297CE6F" w14:textId="77777777" w:rsidTr="66E78A3B">
        <w:trPr>
          <w:trHeight w:val="284"/>
        </w:trPr>
        <w:tc>
          <w:tcPr>
            <w:tcW w:w="1635" w:type="dxa"/>
            <w:shd w:val="clear" w:color="auto" w:fill="D9D9D9" w:themeFill="background1" w:themeFillShade="D9"/>
          </w:tcPr>
          <w:p w14:paraId="5CFD4585" w14:textId="435CA866" w:rsidR="00E20544" w:rsidRPr="003D3F4A" w:rsidRDefault="00E20544" w:rsidP="00E20544">
            <w:pPr>
              <w:rPr>
                <w:rFonts w:cstheme="minorHAnsi"/>
                <w:b/>
                <w:lang w:val="fr-FR"/>
              </w:rPr>
            </w:pPr>
            <w:r w:rsidRPr="003D3F4A">
              <w:rPr>
                <w:rFonts w:cstheme="minorHAnsi"/>
                <w:b/>
                <w:lang w:val="fr-FR"/>
              </w:rPr>
              <w:t>11:00-12:00</w:t>
            </w:r>
          </w:p>
        </w:tc>
        <w:tc>
          <w:tcPr>
            <w:tcW w:w="6982" w:type="dxa"/>
            <w:shd w:val="clear" w:color="auto" w:fill="D9D9D9" w:themeFill="background1" w:themeFillShade="D9"/>
          </w:tcPr>
          <w:p w14:paraId="7B60D51B" w14:textId="0665523D" w:rsidR="00E20544" w:rsidRPr="003D3F4A" w:rsidRDefault="006F69F1" w:rsidP="00E20544">
            <w:pPr>
              <w:rPr>
                <w:b/>
                <w:bCs/>
                <w:lang w:val="fr-FR"/>
              </w:rPr>
            </w:pPr>
            <w:r w:rsidRPr="003D3F4A">
              <w:rPr>
                <w:b/>
                <w:lang w:val="fr-FR" w:bidi="fr-FR"/>
              </w:rPr>
              <w:t>Session</w:t>
            </w:r>
            <w:r w:rsidR="00E20544" w:rsidRPr="003D3F4A">
              <w:rPr>
                <w:b/>
                <w:lang w:val="fr-FR" w:bidi="fr-FR"/>
              </w:rPr>
              <w:t xml:space="preserve"> C6 Présentations des équipes en </w:t>
            </w:r>
            <w:r w:rsidRPr="003D3F4A">
              <w:rPr>
                <w:b/>
                <w:lang w:val="fr-FR" w:bidi="fr-FR"/>
              </w:rPr>
              <w:t>session</w:t>
            </w:r>
            <w:r w:rsidR="00E20544" w:rsidRPr="003D3F4A">
              <w:rPr>
                <w:b/>
                <w:lang w:val="fr-FR" w:bidi="fr-FR"/>
              </w:rPr>
              <w:t xml:space="preserve"> plénière – casquette participant</w:t>
            </w:r>
          </w:p>
        </w:tc>
        <w:tc>
          <w:tcPr>
            <w:tcW w:w="1710" w:type="dxa"/>
            <w:shd w:val="clear" w:color="auto" w:fill="D9D9D9" w:themeFill="background1" w:themeFillShade="D9"/>
          </w:tcPr>
          <w:p w14:paraId="4CDC6C30" w14:textId="75FD8B8C" w:rsidR="00E20544" w:rsidRPr="003D3F4A" w:rsidRDefault="00E20544" w:rsidP="00E20544">
            <w:pPr>
              <w:rPr>
                <w:rFonts w:cstheme="minorHAnsi"/>
                <w:b/>
                <w:lang w:val="fr-FR"/>
              </w:rPr>
            </w:pPr>
            <w:r w:rsidRPr="003D3F4A">
              <w:rPr>
                <w:b/>
                <w:lang w:val="fr-FR" w:bidi="fr-FR"/>
              </w:rPr>
              <w:t>Responsable</w:t>
            </w:r>
          </w:p>
        </w:tc>
        <w:tc>
          <w:tcPr>
            <w:tcW w:w="3127" w:type="dxa"/>
            <w:shd w:val="clear" w:color="auto" w:fill="D9D9D9" w:themeFill="background1" w:themeFillShade="D9"/>
          </w:tcPr>
          <w:p w14:paraId="3F2F3F2F" w14:textId="08F56193" w:rsidR="00E20544" w:rsidRPr="003D3F4A" w:rsidRDefault="00E20544" w:rsidP="00E20544">
            <w:pPr>
              <w:rPr>
                <w:rFonts w:ascii="Calibri" w:eastAsia="Times New Roman" w:hAnsi="Calibri" w:cs="Calibri"/>
                <w:b/>
                <w:bCs/>
                <w:lang w:val="fr-FR"/>
              </w:rPr>
            </w:pPr>
            <w:r w:rsidRPr="003D3F4A">
              <w:rPr>
                <w:b/>
                <w:lang w:val="fr-FR" w:bidi="fr-FR"/>
              </w:rPr>
              <w:t>Matériel/logistique nécessaire</w:t>
            </w:r>
          </w:p>
        </w:tc>
      </w:tr>
      <w:tr w:rsidR="00E20544" w:rsidRPr="003D3F4A" w14:paraId="69AC5358" w14:textId="77777777" w:rsidTr="66E78A3B">
        <w:trPr>
          <w:trHeight w:val="243"/>
        </w:trPr>
        <w:tc>
          <w:tcPr>
            <w:tcW w:w="1635" w:type="dxa"/>
            <w:shd w:val="clear" w:color="auto" w:fill="auto"/>
          </w:tcPr>
          <w:p w14:paraId="079F622C" w14:textId="77777777" w:rsidR="00E20544" w:rsidRPr="003D3F4A" w:rsidRDefault="00E20544" w:rsidP="00E20544">
            <w:pPr>
              <w:rPr>
                <w:rFonts w:cstheme="minorHAnsi"/>
                <w:b/>
                <w:sz w:val="20"/>
                <w:szCs w:val="20"/>
                <w:lang w:val="fr-FR"/>
              </w:rPr>
            </w:pPr>
            <w:r w:rsidRPr="003D3F4A">
              <w:rPr>
                <w:b/>
                <w:sz w:val="20"/>
                <w:lang w:val="fr-FR" w:bidi="fr-FR"/>
              </w:rPr>
              <w:t>Méthodologie/</w:t>
            </w:r>
          </w:p>
          <w:p w14:paraId="311C4217" w14:textId="0885F63F" w:rsidR="00E20544" w:rsidRPr="003D3F4A" w:rsidRDefault="00E20544" w:rsidP="00E20544">
            <w:pPr>
              <w:rPr>
                <w:rFonts w:cstheme="minorHAnsi"/>
                <w:b/>
                <w:sz w:val="20"/>
                <w:szCs w:val="20"/>
                <w:lang w:val="fr-FR"/>
              </w:rPr>
            </w:pPr>
            <w:r w:rsidRPr="003D3F4A">
              <w:rPr>
                <w:b/>
                <w:sz w:val="20"/>
                <w:lang w:val="fr-FR" w:bidi="fr-FR"/>
              </w:rPr>
              <w:t>Description</w:t>
            </w:r>
          </w:p>
        </w:tc>
        <w:tc>
          <w:tcPr>
            <w:tcW w:w="6982" w:type="dxa"/>
            <w:shd w:val="clear" w:color="auto" w:fill="auto"/>
          </w:tcPr>
          <w:p w14:paraId="60047C07" w14:textId="77777777" w:rsidR="00E20544" w:rsidRPr="003D3F4A" w:rsidRDefault="00E20544" w:rsidP="00E20544">
            <w:pPr>
              <w:pStyle w:val="ListParagraph"/>
              <w:numPr>
                <w:ilvl w:val="0"/>
                <w:numId w:val="35"/>
              </w:numPr>
              <w:rPr>
                <w:rFonts w:ascii="Calibri" w:hAnsi="Calibri" w:cs="Calibri"/>
                <w:sz w:val="20"/>
                <w:szCs w:val="20"/>
                <w:lang w:val="fr-FR"/>
              </w:rPr>
            </w:pPr>
            <w:r w:rsidRPr="003D3F4A">
              <w:rPr>
                <w:sz w:val="20"/>
                <w:lang w:val="fr-FR" w:bidi="fr-FR"/>
              </w:rPr>
              <w:t>Chaque équipe présentera son rapport en 10 minutes maximum.</w:t>
            </w:r>
          </w:p>
          <w:p w14:paraId="27171454" w14:textId="0FFE63B1" w:rsidR="00E20544" w:rsidRPr="003D3F4A" w:rsidRDefault="00E20544" w:rsidP="00E20544">
            <w:pPr>
              <w:pStyle w:val="ListParagraph"/>
              <w:numPr>
                <w:ilvl w:val="0"/>
                <w:numId w:val="35"/>
              </w:numPr>
              <w:rPr>
                <w:rFonts w:ascii="Calibri" w:hAnsi="Calibri" w:cs="Calibri"/>
                <w:sz w:val="20"/>
                <w:szCs w:val="20"/>
                <w:lang w:val="fr-FR"/>
              </w:rPr>
            </w:pPr>
            <w:r w:rsidRPr="003D3F4A">
              <w:rPr>
                <w:sz w:val="20"/>
                <w:lang w:val="fr-FR" w:bidi="fr-FR"/>
              </w:rPr>
              <w:t xml:space="preserve">Les autres équipes et les </w:t>
            </w:r>
            <w:r w:rsidR="006F69F1" w:rsidRPr="003D3F4A">
              <w:rPr>
                <w:sz w:val="20"/>
                <w:lang w:val="fr-FR" w:bidi="fr-FR"/>
              </w:rPr>
              <w:t>facilitateur</w:t>
            </w:r>
            <w:r w:rsidRPr="003D3F4A">
              <w:rPr>
                <w:sz w:val="20"/>
                <w:lang w:val="fr-FR" w:bidi="fr-FR"/>
              </w:rPr>
              <w:t>s feront part de leurs remarques et de leurs commentaires constructifs.</w:t>
            </w:r>
          </w:p>
          <w:p w14:paraId="3B7390B0" w14:textId="7D65F5EB" w:rsidR="00E20544" w:rsidRPr="003D3F4A" w:rsidRDefault="00E20544" w:rsidP="00E20544">
            <w:pPr>
              <w:pStyle w:val="ListParagraph"/>
              <w:numPr>
                <w:ilvl w:val="0"/>
                <w:numId w:val="35"/>
              </w:numPr>
              <w:rPr>
                <w:rFonts w:ascii="Calibri" w:hAnsi="Calibri" w:cs="Calibri"/>
                <w:sz w:val="20"/>
                <w:szCs w:val="20"/>
                <w:lang w:val="fr-FR"/>
              </w:rPr>
            </w:pPr>
            <w:r w:rsidRPr="003D3F4A">
              <w:rPr>
                <w:sz w:val="20"/>
                <w:lang w:val="fr-FR" w:bidi="fr-FR"/>
              </w:rPr>
              <w:t xml:space="preserve">Présenter les diapositives de </w:t>
            </w:r>
            <w:r w:rsidR="006F69F1" w:rsidRPr="003D3F4A">
              <w:rPr>
                <w:sz w:val="20"/>
                <w:lang w:val="fr-FR" w:bidi="fr-FR"/>
              </w:rPr>
              <w:t>débriefing</w:t>
            </w:r>
            <w:r w:rsidRPr="003D3F4A">
              <w:rPr>
                <w:sz w:val="20"/>
                <w:lang w:val="fr-FR" w:bidi="fr-FR"/>
              </w:rPr>
              <w:t>.</w:t>
            </w:r>
          </w:p>
          <w:p w14:paraId="518E5F3E" w14:textId="5B82964A" w:rsidR="00E20544" w:rsidRPr="003D3F4A" w:rsidRDefault="00E20544" w:rsidP="00E20544">
            <w:pPr>
              <w:pStyle w:val="ListParagraph"/>
              <w:numPr>
                <w:ilvl w:val="0"/>
                <w:numId w:val="35"/>
              </w:numPr>
              <w:rPr>
                <w:rFonts w:ascii="Calibri" w:hAnsi="Calibri" w:cs="Calibri"/>
                <w:sz w:val="20"/>
                <w:szCs w:val="20"/>
                <w:lang w:val="fr-FR"/>
              </w:rPr>
            </w:pPr>
            <w:r w:rsidRPr="003D3F4A">
              <w:rPr>
                <w:sz w:val="20"/>
                <w:lang w:val="fr-FR" w:bidi="fr-FR"/>
              </w:rPr>
              <w:t>Répondre aux questions, le cas échéant.</w:t>
            </w:r>
          </w:p>
        </w:tc>
        <w:tc>
          <w:tcPr>
            <w:tcW w:w="1710" w:type="dxa"/>
            <w:vMerge w:val="restart"/>
            <w:shd w:val="clear" w:color="auto" w:fill="auto"/>
          </w:tcPr>
          <w:p w14:paraId="5DE8A57D" w14:textId="77777777" w:rsidR="00E20544" w:rsidRPr="003D3F4A" w:rsidRDefault="00E20544" w:rsidP="00E20544">
            <w:pPr>
              <w:pStyle w:val="ListParagraph"/>
              <w:ind w:left="0"/>
              <w:rPr>
                <w:rFonts w:cstheme="minorHAnsi"/>
                <w:sz w:val="20"/>
                <w:szCs w:val="20"/>
                <w:lang w:val="fr-FR"/>
              </w:rPr>
            </w:pPr>
          </w:p>
        </w:tc>
        <w:tc>
          <w:tcPr>
            <w:tcW w:w="3127" w:type="dxa"/>
            <w:vMerge w:val="restart"/>
            <w:shd w:val="clear" w:color="auto" w:fill="auto"/>
          </w:tcPr>
          <w:p w14:paraId="41218FB1" w14:textId="56257670" w:rsidR="00E20544" w:rsidRPr="0002004E" w:rsidRDefault="00E20544" w:rsidP="00E20544">
            <w:pPr>
              <w:pStyle w:val="ListParagraph"/>
              <w:numPr>
                <w:ilvl w:val="0"/>
                <w:numId w:val="5"/>
              </w:numPr>
              <w:rPr>
                <w:sz w:val="20"/>
                <w:szCs w:val="20"/>
              </w:rPr>
            </w:pPr>
            <w:r w:rsidRPr="0002004E">
              <w:rPr>
                <w:rFonts w:ascii="Calibri" w:hAnsi="Calibri" w:cs="Lucida Grande"/>
                <w:sz w:val="20"/>
                <w:szCs w:val="20"/>
              </w:rPr>
              <w:t>PPT 3_RRT_TOT_module_3_V1_Jan_2023_fr, session C6</w:t>
            </w:r>
          </w:p>
          <w:p w14:paraId="3F9246A1" w14:textId="77777777" w:rsidR="00E20544" w:rsidRPr="0002004E" w:rsidRDefault="00E20544" w:rsidP="00E20544">
            <w:pPr>
              <w:pStyle w:val="ListParagraph"/>
              <w:ind w:left="360"/>
              <w:rPr>
                <w:rFonts w:cstheme="minorHAnsi"/>
                <w:sz w:val="20"/>
                <w:szCs w:val="20"/>
              </w:rPr>
            </w:pPr>
          </w:p>
        </w:tc>
      </w:tr>
      <w:tr w:rsidR="00E20544" w:rsidRPr="0002004E" w14:paraId="5BD50CF7" w14:textId="77777777" w:rsidTr="66E78A3B">
        <w:trPr>
          <w:trHeight w:val="402"/>
        </w:trPr>
        <w:tc>
          <w:tcPr>
            <w:tcW w:w="1635" w:type="dxa"/>
            <w:shd w:val="clear" w:color="auto" w:fill="auto"/>
          </w:tcPr>
          <w:p w14:paraId="13065467" w14:textId="2D72B8DD" w:rsidR="00E20544" w:rsidRPr="003D3F4A" w:rsidRDefault="00E20544" w:rsidP="00E20544">
            <w:pPr>
              <w:rPr>
                <w:rFonts w:cstheme="minorHAnsi"/>
                <w:b/>
                <w:sz w:val="20"/>
                <w:szCs w:val="20"/>
                <w:lang w:val="fr-FR"/>
              </w:rPr>
            </w:pPr>
            <w:r w:rsidRPr="003D3F4A">
              <w:rPr>
                <w:b/>
                <w:sz w:val="20"/>
                <w:lang w:val="fr-FR" w:bidi="fr-FR"/>
              </w:rPr>
              <w:t>Objectifs d’apprentissage</w:t>
            </w:r>
          </w:p>
        </w:tc>
        <w:tc>
          <w:tcPr>
            <w:tcW w:w="6982" w:type="dxa"/>
            <w:shd w:val="clear" w:color="auto" w:fill="auto"/>
          </w:tcPr>
          <w:p w14:paraId="74E0A970" w14:textId="314F394D" w:rsidR="00E20544" w:rsidRPr="003D3F4A" w:rsidRDefault="00E20544" w:rsidP="00E20544">
            <w:pPr>
              <w:pStyle w:val="ListParagraph"/>
              <w:numPr>
                <w:ilvl w:val="0"/>
                <w:numId w:val="5"/>
              </w:numPr>
              <w:rPr>
                <w:rFonts w:ascii="Calibri" w:hAnsi="Calibri" w:cs="Calibri"/>
                <w:sz w:val="20"/>
                <w:szCs w:val="20"/>
                <w:lang w:val="fr-FR"/>
              </w:rPr>
            </w:pPr>
            <w:r w:rsidRPr="003D3F4A">
              <w:rPr>
                <w:sz w:val="20"/>
                <w:lang w:val="fr-FR" w:bidi="fr-FR"/>
              </w:rPr>
              <w:t xml:space="preserve">Suivre la </w:t>
            </w:r>
            <w:r w:rsidR="006F69F1" w:rsidRPr="003D3F4A">
              <w:rPr>
                <w:sz w:val="20"/>
                <w:lang w:val="fr-FR" w:bidi="fr-FR"/>
              </w:rPr>
              <w:t>session</w:t>
            </w:r>
            <w:r w:rsidRPr="003D3F4A">
              <w:rPr>
                <w:sz w:val="20"/>
                <w:lang w:val="fr-FR" w:bidi="fr-FR"/>
              </w:rPr>
              <w:t> C6 du point de vue d’un participant.</w:t>
            </w:r>
          </w:p>
        </w:tc>
        <w:tc>
          <w:tcPr>
            <w:tcW w:w="1710" w:type="dxa"/>
            <w:vMerge/>
          </w:tcPr>
          <w:p w14:paraId="69D12C77" w14:textId="77777777" w:rsidR="00E20544" w:rsidRPr="003D3F4A" w:rsidRDefault="00E20544" w:rsidP="00E20544">
            <w:pPr>
              <w:pStyle w:val="ListParagraph"/>
              <w:ind w:left="0"/>
              <w:rPr>
                <w:rFonts w:cstheme="minorHAnsi"/>
                <w:lang w:val="fr-FR"/>
              </w:rPr>
            </w:pPr>
          </w:p>
        </w:tc>
        <w:tc>
          <w:tcPr>
            <w:tcW w:w="3127" w:type="dxa"/>
            <w:vMerge/>
          </w:tcPr>
          <w:p w14:paraId="18A3B7F6" w14:textId="77777777" w:rsidR="00E20544" w:rsidRPr="003D3F4A" w:rsidRDefault="00E20544" w:rsidP="00E20544">
            <w:pPr>
              <w:rPr>
                <w:rFonts w:cstheme="minorHAnsi"/>
                <w:sz w:val="20"/>
                <w:szCs w:val="20"/>
                <w:lang w:val="fr-FR"/>
              </w:rPr>
            </w:pPr>
          </w:p>
        </w:tc>
      </w:tr>
    </w:tbl>
    <w:p w14:paraId="43FD06DE" w14:textId="67CD71F5" w:rsidR="00524C87" w:rsidRPr="003D3F4A" w:rsidRDefault="00524C87" w:rsidP="00FB0BE6">
      <w:pPr>
        <w:spacing w:after="0" w:line="240" w:lineRule="auto"/>
        <w:rPr>
          <w:b/>
          <w:color w:val="002060"/>
          <w:sz w:val="24"/>
          <w:szCs w:val="24"/>
          <w:lang w:val="fr-FR"/>
        </w:rPr>
      </w:pPr>
    </w:p>
    <w:tbl>
      <w:tblPr>
        <w:tblStyle w:val="TableGrid"/>
        <w:tblW w:w="0" w:type="auto"/>
        <w:tblInd w:w="108" w:type="dxa"/>
        <w:tblLayout w:type="fixed"/>
        <w:tblLook w:val="04A0" w:firstRow="1" w:lastRow="0" w:firstColumn="1" w:lastColumn="0" w:noHBand="0" w:noVBand="1"/>
      </w:tblPr>
      <w:tblGrid>
        <w:gridCol w:w="1588"/>
        <w:gridCol w:w="7029"/>
        <w:gridCol w:w="1710"/>
        <w:gridCol w:w="3127"/>
      </w:tblGrid>
      <w:tr w:rsidR="00E20544" w:rsidRPr="003D3F4A" w14:paraId="3A777B9D" w14:textId="77777777" w:rsidTr="66E78A3B">
        <w:trPr>
          <w:trHeight w:val="284"/>
        </w:trPr>
        <w:tc>
          <w:tcPr>
            <w:tcW w:w="1588" w:type="dxa"/>
            <w:shd w:val="clear" w:color="auto" w:fill="D9D9D9" w:themeFill="background1" w:themeFillShade="D9"/>
          </w:tcPr>
          <w:p w14:paraId="540CB058" w14:textId="519F5D9C" w:rsidR="00E20544" w:rsidRPr="003D3F4A" w:rsidRDefault="4BB6FE68" w:rsidP="66E78A3B">
            <w:pPr>
              <w:rPr>
                <w:b/>
                <w:bCs/>
                <w:lang w:val="fr-FR"/>
              </w:rPr>
            </w:pPr>
            <w:r w:rsidRPr="66E78A3B">
              <w:rPr>
                <w:b/>
                <w:bCs/>
                <w:lang w:val="fr-FR"/>
              </w:rPr>
              <w:t>12 :</w:t>
            </w:r>
            <w:r w:rsidR="477E48FD" w:rsidRPr="66E78A3B">
              <w:rPr>
                <w:b/>
                <w:bCs/>
                <w:lang w:val="fr-FR"/>
              </w:rPr>
              <w:t>00-</w:t>
            </w:r>
            <w:r w:rsidR="13FCE1BD" w:rsidRPr="66E78A3B">
              <w:rPr>
                <w:b/>
                <w:bCs/>
                <w:lang w:val="fr-FR"/>
              </w:rPr>
              <w:t>12 :</w:t>
            </w:r>
            <w:r w:rsidR="477E48FD" w:rsidRPr="66E78A3B">
              <w:rPr>
                <w:b/>
                <w:bCs/>
                <w:lang w:val="fr-FR"/>
              </w:rPr>
              <w:t>30</w:t>
            </w:r>
          </w:p>
        </w:tc>
        <w:tc>
          <w:tcPr>
            <w:tcW w:w="7029" w:type="dxa"/>
            <w:shd w:val="clear" w:color="auto" w:fill="D9D9D9" w:themeFill="background1" w:themeFillShade="D9"/>
          </w:tcPr>
          <w:p w14:paraId="05D61409" w14:textId="28FE6176" w:rsidR="00E20544" w:rsidRPr="003D3F4A" w:rsidRDefault="00E20544" w:rsidP="003D3F4A">
            <w:pPr>
              <w:rPr>
                <w:rFonts w:cstheme="minorHAnsi"/>
                <w:b/>
                <w:lang w:val="fr-FR"/>
              </w:rPr>
            </w:pPr>
            <w:r w:rsidRPr="003D3F4A">
              <w:rPr>
                <w:b/>
                <w:lang w:val="fr-FR" w:bidi="fr-FR"/>
              </w:rPr>
              <w:t>C6 Rapport d’</w:t>
            </w:r>
            <w:r w:rsidR="003D3F4A">
              <w:rPr>
                <w:b/>
                <w:lang w:val="fr-FR" w:bidi="fr-FR"/>
              </w:rPr>
              <w:t>investigation</w:t>
            </w:r>
            <w:r w:rsidRPr="003D3F4A">
              <w:rPr>
                <w:b/>
                <w:lang w:val="fr-FR" w:bidi="fr-FR"/>
              </w:rPr>
              <w:t xml:space="preserve"> – </w:t>
            </w:r>
            <w:r w:rsidR="006F69F1" w:rsidRPr="003D3F4A">
              <w:rPr>
                <w:b/>
                <w:lang w:val="fr-FR" w:bidi="fr-FR"/>
              </w:rPr>
              <w:t>casquette facilitateur</w:t>
            </w:r>
          </w:p>
        </w:tc>
        <w:tc>
          <w:tcPr>
            <w:tcW w:w="1710" w:type="dxa"/>
            <w:shd w:val="clear" w:color="auto" w:fill="D9D9D9" w:themeFill="background1" w:themeFillShade="D9"/>
          </w:tcPr>
          <w:p w14:paraId="00CB5E9C" w14:textId="4A647D1B" w:rsidR="00E20544" w:rsidRPr="003D3F4A" w:rsidRDefault="00E20544" w:rsidP="00E20544">
            <w:pPr>
              <w:rPr>
                <w:rFonts w:cstheme="minorHAnsi"/>
                <w:b/>
                <w:lang w:val="fr-FR"/>
              </w:rPr>
            </w:pPr>
            <w:r w:rsidRPr="003D3F4A">
              <w:rPr>
                <w:b/>
                <w:lang w:val="fr-FR" w:bidi="fr-FR"/>
              </w:rPr>
              <w:t>Responsable</w:t>
            </w:r>
          </w:p>
        </w:tc>
        <w:tc>
          <w:tcPr>
            <w:tcW w:w="3127" w:type="dxa"/>
            <w:shd w:val="clear" w:color="auto" w:fill="D9D9D9" w:themeFill="background1" w:themeFillShade="D9"/>
          </w:tcPr>
          <w:p w14:paraId="14F94923" w14:textId="4D81B2F8" w:rsidR="00E20544" w:rsidRPr="003D3F4A" w:rsidRDefault="00E20544" w:rsidP="00E20544">
            <w:pPr>
              <w:rPr>
                <w:rFonts w:ascii="Calibri" w:eastAsia="Times New Roman" w:hAnsi="Calibri" w:cs="Calibri"/>
                <w:b/>
                <w:bCs/>
                <w:lang w:val="fr-FR"/>
              </w:rPr>
            </w:pPr>
            <w:r w:rsidRPr="003D3F4A">
              <w:rPr>
                <w:b/>
                <w:lang w:val="fr-FR" w:bidi="fr-FR"/>
              </w:rPr>
              <w:t>Matériel/logistique nécessaire</w:t>
            </w:r>
          </w:p>
        </w:tc>
      </w:tr>
      <w:tr w:rsidR="00E20544" w:rsidRPr="003D3F4A" w14:paraId="65CE998A" w14:textId="77777777" w:rsidTr="66E78A3B">
        <w:trPr>
          <w:trHeight w:val="283"/>
        </w:trPr>
        <w:tc>
          <w:tcPr>
            <w:tcW w:w="1588" w:type="dxa"/>
            <w:shd w:val="clear" w:color="auto" w:fill="auto"/>
          </w:tcPr>
          <w:p w14:paraId="2B706A20" w14:textId="77777777" w:rsidR="00E20544" w:rsidRPr="003D3F4A" w:rsidRDefault="00E20544" w:rsidP="00E20544">
            <w:pPr>
              <w:rPr>
                <w:rFonts w:cstheme="minorHAnsi"/>
                <w:b/>
                <w:sz w:val="20"/>
                <w:szCs w:val="20"/>
                <w:lang w:val="fr-FR"/>
              </w:rPr>
            </w:pPr>
            <w:r w:rsidRPr="003D3F4A">
              <w:rPr>
                <w:b/>
                <w:sz w:val="20"/>
                <w:lang w:val="fr-FR" w:bidi="fr-FR"/>
              </w:rPr>
              <w:t>Méthodologie/</w:t>
            </w:r>
          </w:p>
          <w:p w14:paraId="3F22F315" w14:textId="12A404ED" w:rsidR="00E20544" w:rsidRPr="003D3F4A" w:rsidRDefault="00E20544" w:rsidP="00E20544">
            <w:pPr>
              <w:rPr>
                <w:rFonts w:cstheme="minorHAnsi"/>
                <w:b/>
                <w:sz w:val="20"/>
                <w:szCs w:val="20"/>
                <w:lang w:val="fr-FR"/>
              </w:rPr>
            </w:pPr>
            <w:r w:rsidRPr="003D3F4A">
              <w:rPr>
                <w:b/>
                <w:sz w:val="20"/>
                <w:lang w:val="fr-FR" w:bidi="fr-FR"/>
              </w:rPr>
              <w:t>Description</w:t>
            </w:r>
          </w:p>
        </w:tc>
        <w:tc>
          <w:tcPr>
            <w:tcW w:w="7029" w:type="dxa"/>
            <w:shd w:val="clear" w:color="auto" w:fill="auto"/>
          </w:tcPr>
          <w:p w14:paraId="59D6B4B6" w14:textId="77777777" w:rsidR="00E20544" w:rsidRPr="003D3F4A" w:rsidRDefault="00E20544" w:rsidP="00E20544">
            <w:pPr>
              <w:rPr>
                <w:sz w:val="20"/>
                <w:szCs w:val="20"/>
                <w:lang w:val="fr-FR"/>
              </w:rPr>
            </w:pPr>
            <w:r w:rsidRPr="003D3F4A">
              <w:rPr>
                <w:sz w:val="20"/>
                <w:lang w:val="fr-FR" w:bidi="fr-FR"/>
              </w:rPr>
              <w:t>Revoir :</w:t>
            </w:r>
          </w:p>
          <w:p w14:paraId="1CDF8B74" w14:textId="2E41CF64" w:rsidR="00E20544" w:rsidRPr="003D3F4A" w:rsidRDefault="00E20544" w:rsidP="00E20544">
            <w:pPr>
              <w:pStyle w:val="ListParagraph"/>
              <w:numPr>
                <w:ilvl w:val="0"/>
                <w:numId w:val="31"/>
              </w:numPr>
              <w:rPr>
                <w:sz w:val="20"/>
                <w:szCs w:val="20"/>
                <w:lang w:val="fr-FR"/>
              </w:rPr>
            </w:pPr>
            <w:r w:rsidRPr="003D3F4A">
              <w:rPr>
                <w:sz w:val="20"/>
                <w:lang w:val="fr-FR" w:bidi="fr-FR"/>
              </w:rPr>
              <w:t xml:space="preserve">Comment préparer la </w:t>
            </w:r>
            <w:r w:rsidR="006F69F1" w:rsidRPr="003D3F4A">
              <w:rPr>
                <w:sz w:val="20"/>
                <w:lang w:val="fr-FR" w:bidi="fr-FR"/>
              </w:rPr>
              <w:t>session</w:t>
            </w:r>
            <w:r w:rsidRPr="003D3F4A">
              <w:rPr>
                <w:sz w:val="20"/>
                <w:lang w:val="fr-FR" w:bidi="fr-FR"/>
              </w:rPr>
              <w:t> C6 (aménagement des salles, logistique, jeux de rôle).</w:t>
            </w:r>
          </w:p>
          <w:p w14:paraId="46F592BE" w14:textId="6E0DECD1" w:rsidR="00E20544" w:rsidRPr="003D3F4A" w:rsidRDefault="00E20544" w:rsidP="00E20544">
            <w:pPr>
              <w:pStyle w:val="ListParagraph"/>
              <w:numPr>
                <w:ilvl w:val="0"/>
                <w:numId w:val="31"/>
              </w:numPr>
              <w:rPr>
                <w:sz w:val="20"/>
                <w:szCs w:val="20"/>
                <w:lang w:val="fr-FR"/>
              </w:rPr>
            </w:pPr>
            <w:r w:rsidRPr="003D3F4A">
              <w:rPr>
                <w:sz w:val="20"/>
                <w:lang w:val="fr-FR" w:bidi="fr-FR"/>
              </w:rPr>
              <w:t xml:space="preserve">Les étapes d’animation de la </w:t>
            </w:r>
            <w:r w:rsidR="006F69F1" w:rsidRPr="003D3F4A">
              <w:rPr>
                <w:sz w:val="20"/>
                <w:lang w:val="fr-FR" w:bidi="fr-FR"/>
              </w:rPr>
              <w:t>session</w:t>
            </w:r>
            <w:r w:rsidRPr="003D3F4A">
              <w:rPr>
                <w:sz w:val="20"/>
                <w:lang w:val="fr-FR" w:bidi="fr-FR"/>
              </w:rPr>
              <w:t> C6.</w:t>
            </w:r>
          </w:p>
          <w:p w14:paraId="35344F0B" w14:textId="510F0A7E" w:rsidR="00E20544" w:rsidRPr="003D3F4A" w:rsidRDefault="00E20544" w:rsidP="00E20544">
            <w:pPr>
              <w:pStyle w:val="ListParagraph"/>
              <w:numPr>
                <w:ilvl w:val="0"/>
                <w:numId w:val="31"/>
              </w:numPr>
              <w:rPr>
                <w:sz w:val="20"/>
                <w:szCs w:val="20"/>
                <w:lang w:val="fr-FR"/>
              </w:rPr>
            </w:pPr>
            <w:r w:rsidRPr="003D3F4A">
              <w:rPr>
                <w:sz w:val="20"/>
                <w:lang w:val="fr-FR" w:bidi="fr-FR"/>
              </w:rPr>
              <w:t xml:space="preserve">Le déroulement détaillé de la </w:t>
            </w:r>
            <w:r w:rsidR="006F69F1" w:rsidRPr="003D3F4A">
              <w:rPr>
                <w:sz w:val="20"/>
                <w:lang w:val="fr-FR" w:bidi="fr-FR"/>
              </w:rPr>
              <w:t>session</w:t>
            </w:r>
            <w:r w:rsidRPr="003D3F4A">
              <w:rPr>
                <w:sz w:val="20"/>
                <w:lang w:val="fr-FR" w:bidi="fr-FR"/>
              </w:rPr>
              <w:t> C6.</w:t>
            </w:r>
          </w:p>
        </w:tc>
        <w:tc>
          <w:tcPr>
            <w:tcW w:w="1710" w:type="dxa"/>
            <w:vMerge w:val="restart"/>
            <w:shd w:val="clear" w:color="auto" w:fill="auto"/>
          </w:tcPr>
          <w:p w14:paraId="32C926EC" w14:textId="77777777" w:rsidR="00E20544" w:rsidRPr="003D3F4A" w:rsidRDefault="00E20544" w:rsidP="00E20544">
            <w:pPr>
              <w:pStyle w:val="ListParagraph"/>
              <w:ind w:left="0"/>
              <w:rPr>
                <w:rFonts w:cstheme="minorHAnsi"/>
                <w:lang w:val="fr-FR"/>
              </w:rPr>
            </w:pPr>
          </w:p>
        </w:tc>
        <w:tc>
          <w:tcPr>
            <w:tcW w:w="3127" w:type="dxa"/>
            <w:vMerge w:val="restart"/>
            <w:shd w:val="clear" w:color="auto" w:fill="auto"/>
          </w:tcPr>
          <w:p w14:paraId="69E701F9" w14:textId="5F0519D1" w:rsidR="00E20544" w:rsidRPr="0002004E" w:rsidRDefault="00E20544" w:rsidP="00E20544">
            <w:pPr>
              <w:pStyle w:val="ListParagraph"/>
              <w:numPr>
                <w:ilvl w:val="0"/>
                <w:numId w:val="5"/>
              </w:numPr>
              <w:rPr>
                <w:sz w:val="20"/>
                <w:szCs w:val="20"/>
              </w:rPr>
            </w:pPr>
            <w:r w:rsidRPr="0002004E">
              <w:rPr>
                <w:rFonts w:ascii="Calibri" w:hAnsi="Calibri" w:cs="Lucida Grande"/>
                <w:sz w:val="20"/>
                <w:szCs w:val="20"/>
              </w:rPr>
              <w:t>PPT3_RRT_TOT_module_3_V1_Jan_2023_fr, session C6</w:t>
            </w:r>
          </w:p>
          <w:p w14:paraId="5E43B048" w14:textId="77777777" w:rsidR="00E20544" w:rsidRPr="0002004E" w:rsidRDefault="00E20544" w:rsidP="00E20544">
            <w:pPr>
              <w:pStyle w:val="ListParagraph"/>
              <w:ind w:left="360"/>
              <w:rPr>
                <w:rFonts w:cstheme="minorHAnsi"/>
                <w:sz w:val="20"/>
                <w:szCs w:val="20"/>
              </w:rPr>
            </w:pPr>
          </w:p>
        </w:tc>
      </w:tr>
      <w:tr w:rsidR="00E20544" w:rsidRPr="0002004E" w14:paraId="162B9329" w14:textId="77777777" w:rsidTr="66E78A3B">
        <w:trPr>
          <w:trHeight w:val="402"/>
        </w:trPr>
        <w:tc>
          <w:tcPr>
            <w:tcW w:w="1588" w:type="dxa"/>
            <w:shd w:val="clear" w:color="auto" w:fill="auto"/>
          </w:tcPr>
          <w:p w14:paraId="41E525BD" w14:textId="28DABD9E" w:rsidR="00E20544" w:rsidRPr="003D3F4A" w:rsidRDefault="00E20544" w:rsidP="00E20544">
            <w:pPr>
              <w:rPr>
                <w:rFonts w:cstheme="minorHAnsi"/>
                <w:b/>
                <w:sz w:val="20"/>
                <w:szCs w:val="20"/>
                <w:lang w:val="fr-FR"/>
              </w:rPr>
            </w:pPr>
            <w:r w:rsidRPr="003D3F4A">
              <w:rPr>
                <w:b/>
                <w:sz w:val="20"/>
                <w:lang w:val="fr-FR" w:bidi="fr-FR"/>
              </w:rPr>
              <w:t>Objectifs d’apprentissage</w:t>
            </w:r>
          </w:p>
        </w:tc>
        <w:tc>
          <w:tcPr>
            <w:tcW w:w="7029" w:type="dxa"/>
            <w:shd w:val="clear" w:color="auto" w:fill="auto"/>
          </w:tcPr>
          <w:p w14:paraId="0EE59F00" w14:textId="61D1B3DE" w:rsidR="00E20544" w:rsidRPr="003D3F4A" w:rsidRDefault="00E20544" w:rsidP="00E20544">
            <w:pPr>
              <w:pStyle w:val="ListParagraph"/>
              <w:numPr>
                <w:ilvl w:val="0"/>
                <w:numId w:val="14"/>
              </w:numPr>
              <w:rPr>
                <w:rFonts w:ascii="Calibri" w:hAnsi="Calibri" w:cs="Calibri"/>
                <w:sz w:val="20"/>
                <w:szCs w:val="20"/>
                <w:lang w:val="fr-FR"/>
              </w:rPr>
            </w:pPr>
            <w:r w:rsidRPr="003D3F4A">
              <w:rPr>
                <w:sz w:val="20"/>
                <w:lang w:val="fr-FR" w:bidi="fr-FR"/>
              </w:rPr>
              <w:t xml:space="preserve">Expliquer comment s’organise la </w:t>
            </w:r>
            <w:r w:rsidR="006F69F1" w:rsidRPr="003D3F4A">
              <w:rPr>
                <w:sz w:val="20"/>
                <w:lang w:val="fr-FR" w:bidi="fr-FR"/>
              </w:rPr>
              <w:t>session</w:t>
            </w:r>
            <w:r w:rsidRPr="003D3F4A">
              <w:rPr>
                <w:sz w:val="20"/>
                <w:lang w:val="fr-FR" w:bidi="fr-FR"/>
              </w:rPr>
              <w:t xml:space="preserve"> C6 du point de vue d’un </w:t>
            </w:r>
            <w:r w:rsidR="006F69F1" w:rsidRPr="003D3F4A">
              <w:rPr>
                <w:sz w:val="20"/>
                <w:lang w:val="fr-FR" w:bidi="fr-FR"/>
              </w:rPr>
              <w:t>facilitateur</w:t>
            </w:r>
            <w:r w:rsidRPr="003D3F4A">
              <w:rPr>
                <w:sz w:val="20"/>
                <w:lang w:val="fr-FR" w:bidi="fr-FR"/>
              </w:rPr>
              <w:t>.</w:t>
            </w:r>
          </w:p>
        </w:tc>
        <w:tc>
          <w:tcPr>
            <w:tcW w:w="1710" w:type="dxa"/>
            <w:vMerge/>
          </w:tcPr>
          <w:p w14:paraId="1A118697" w14:textId="77777777" w:rsidR="00E20544" w:rsidRPr="003D3F4A" w:rsidRDefault="00E20544" w:rsidP="00E20544">
            <w:pPr>
              <w:pStyle w:val="ListParagraph"/>
              <w:ind w:left="0"/>
              <w:rPr>
                <w:rFonts w:cstheme="minorHAnsi"/>
                <w:lang w:val="fr-FR"/>
              </w:rPr>
            </w:pPr>
          </w:p>
        </w:tc>
        <w:tc>
          <w:tcPr>
            <w:tcW w:w="3127" w:type="dxa"/>
            <w:vMerge/>
          </w:tcPr>
          <w:p w14:paraId="2D64FC30" w14:textId="77777777" w:rsidR="00E20544" w:rsidRPr="003D3F4A" w:rsidRDefault="00E20544" w:rsidP="00E20544">
            <w:pPr>
              <w:rPr>
                <w:rFonts w:cstheme="minorHAnsi"/>
                <w:sz w:val="20"/>
                <w:szCs w:val="20"/>
                <w:lang w:val="fr-FR"/>
              </w:rPr>
            </w:pPr>
          </w:p>
        </w:tc>
      </w:tr>
    </w:tbl>
    <w:p w14:paraId="6D340C5E" w14:textId="00CB50A3" w:rsidR="00BE6C21" w:rsidRPr="003D3F4A" w:rsidRDefault="00BE6C21" w:rsidP="00FB0BE6">
      <w:pPr>
        <w:spacing w:after="0" w:line="240" w:lineRule="auto"/>
        <w:rPr>
          <w:b/>
          <w:color w:val="002060"/>
          <w:sz w:val="24"/>
          <w:szCs w:val="24"/>
          <w:lang w:val="fr-FR"/>
        </w:rPr>
      </w:pPr>
    </w:p>
    <w:tbl>
      <w:tblPr>
        <w:tblStyle w:val="TableGrid"/>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AEEF3" w:themeFill="accent5" w:themeFillTint="33"/>
        <w:tblLook w:val="04A0" w:firstRow="1" w:lastRow="0" w:firstColumn="1" w:lastColumn="0" w:noHBand="0" w:noVBand="1"/>
      </w:tblPr>
      <w:tblGrid>
        <w:gridCol w:w="13430"/>
      </w:tblGrid>
      <w:tr w:rsidR="00BE6C21" w:rsidRPr="003D3F4A" w14:paraId="4FC01DD9" w14:textId="77777777" w:rsidTr="66E78A3B">
        <w:trPr>
          <w:jc w:val="right"/>
        </w:trPr>
        <w:tc>
          <w:tcPr>
            <w:tcW w:w="13430" w:type="dxa"/>
            <w:shd w:val="clear" w:color="auto" w:fill="EAF1DD" w:themeFill="accent3" w:themeFillTint="33"/>
          </w:tcPr>
          <w:p w14:paraId="35927C87" w14:textId="0144D776" w:rsidR="00BE6C21" w:rsidRPr="003D3F4A" w:rsidRDefault="7562959C" w:rsidP="66E78A3B">
            <w:pPr>
              <w:jc w:val="center"/>
              <w:rPr>
                <w:b/>
                <w:bCs/>
                <w:i/>
                <w:iCs/>
                <w:lang w:val="fr-FR"/>
              </w:rPr>
            </w:pPr>
            <w:r w:rsidRPr="66E78A3B">
              <w:rPr>
                <w:b/>
                <w:bCs/>
                <w:i/>
                <w:iCs/>
                <w:lang w:val="fr-FR"/>
              </w:rPr>
              <w:t>12 :</w:t>
            </w:r>
            <w:r w:rsidR="298FBB40" w:rsidRPr="66E78A3B">
              <w:rPr>
                <w:b/>
                <w:bCs/>
                <w:i/>
                <w:iCs/>
                <w:lang w:val="fr-FR"/>
              </w:rPr>
              <w:t xml:space="preserve">30 – </w:t>
            </w:r>
            <w:r w:rsidR="5631F910" w:rsidRPr="66E78A3B">
              <w:rPr>
                <w:b/>
                <w:bCs/>
                <w:i/>
                <w:iCs/>
                <w:lang w:val="fr-FR"/>
              </w:rPr>
              <w:t>13 :</w:t>
            </w:r>
            <w:r w:rsidR="298FBB40" w:rsidRPr="66E78A3B">
              <w:rPr>
                <w:b/>
                <w:bCs/>
                <w:i/>
                <w:iCs/>
                <w:lang w:val="fr-FR"/>
              </w:rPr>
              <w:t xml:space="preserve">30 </w:t>
            </w:r>
            <w:r w:rsidR="477E48FD" w:rsidRPr="66E78A3B">
              <w:rPr>
                <w:b/>
                <w:bCs/>
                <w:i/>
                <w:iCs/>
                <w:lang w:val="fr-FR"/>
              </w:rPr>
              <w:t>Pause-déjeuner</w:t>
            </w:r>
          </w:p>
        </w:tc>
      </w:tr>
    </w:tbl>
    <w:p w14:paraId="52E4B35A" w14:textId="77777777" w:rsidR="00435010" w:rsidRPr="003D3F4A" w:rsidRDefault="00435010" w:rsidP="00435010">
      <w:pPr>
        <w:spacing w:after="0" w:line="240" w:lineRule="auto"/>
        <w:rPr>
          <w:lang w:val="fr-FR"/>
        </w:rPr>
      </w:pPr>
    </w:p>
    <w:tbl>
      <w:tblPr>
        <w:tblStyle w:val="TableGrid"/>
        <w:tblW w:w="0" w:type="auto"/>
        <w:tblInd w:w="85"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002060"/>
        <w:tblLook w:val="04A0" w:firstRow="1" w:lastRow="0" w:firstColumn="1" w:lastColumn="0" w:noHBand="0" w:noVBand="1"/>
      </w:tblPr>
      <w:tblGrid>
        <w:gridCol w:w="13477"/>
      </w:tblGrid>
      <w:tr w:rsidR="00435010" w:rsidRPr="0002004E" w14:paraId="56A9E864" w14:textId="77777777" w:rsidTr="66E78A3B">
        <w:tc>
          <w:tcPr>
            <w:tcW w:w="13477" w:type="dxa"/>
            <w:shd w:val="clear" w:color="auto" w:fill="002060"/>
          </w:tcPr>
          <w:p w14:paraId="2AC15A17" w14:textId="74ABD212" w:rsidR="00435010" w:rsidRPr="003D3F4A" w:rsidRDefault="656A35CE" w:rsidP="00E20544">
            <w:pPr>
              <w:jc w:val="center"/>
              <w:rPr>
                <w:b/>
                <w:bCs/>
                <w:lang w:val="fr-FR"/>
              </w:rPr>
            </w:pPr>
            <w:r w:rsidRPr="66E78A3B">
              <w:rPr>
                <w:b/>
                <w:bCs/>
                <w:lang w:val="fr-FR"/>
              </w:rPr>
              <w:t xml:space="preserve">MODULE </w:t>
            </w:r>
            <w:r w:rsidR="42474A0C" w:rsidRPr="66E78A3B">
              <w:rPr>
                <w:b/>
                <w:bCs/>
                <w:lang w:val="fr-FR"/>
              </w:rPr>
              <w:t>4 :</w:t>
            </w:r>
            <w:r w:rsidRPr="66E78A3B">
              <w:rPr>
                <w:b/>
                <w:bCs/>
                <w:lang w:val="fr-FR"/>
              </w:rPr>
              <w:t xml:space="preserve"> </w:t>
            </w:r>
            <w:r w:rsidR="477E48FD" w:rsidRPr="66E78A3B">
              <w:rPr>
                <w:b/>
                <w:bCs/>
                <w:lang w:val="fr-FR"/>
              </w:rPr>
              <w:t>PRÊT À FACILITER LE KIFA EIR</w:t>
            </w:r>
          </w:p>
        </w:tc>
      </w:tr>
    </w:tbl>
    <w:p w14:paraId="14CE8C2F" w14:textId="77777777" w:rsidR="00435010" w:rsidRPr="003D3F4A" w:rsidRDefault="00435010" w:rsidP="00FB0BE6">
      <w:pPr>
        <w:spacing w:after="0" w:line="240" w:lineRule="auto"/>
        <w:rPr>
          <w:b/>
          <w:color w:val="002060"/>
          <w:sz w:val="24"/>
          <w:szCs w:val="24"/>
          <w:lang w:val="fr-FR"/>
        </w:rPr>
      </w:pPr>
    </w:p>
    <w:tbl>
      <w:tblPr>
        <w:tblStyle w:val="TableGrid"/>
        <w:tblW w:w="0" w:type="auto"/>
        <w:tblInd w:w="108" w:type="dxa"/>
        <w:tblLayout w:type="fixed"/>
        <w:tblLook w:val="04A0" w:firstRow="1" w:lastRow="0" w:firstColumn="1" w:lastColumn="0" w:noHBand="0" w:noVBand="1"/>
      </w:tblPr>
      <w:tblGrid>
        <w:gridCol w:w="1588"/>
        <w:gridCol w:w="6939"/>
        <w:gridCol w:w="1890"/>
        <w:gridCol w:w="3037"/>
      </w:tblGrid>
      <w:tr w:rsidR="00E20544" w:rsidRPr="003D3F4A" w14:paraId="4482FF0A" w14:textId="77777777" w:rsidTr="66E78A3B">
        <w:trPr>
          <w:trHeight w:val="284"/>
        </w:trPr>
        <w:tc>
          <w:tcPr>
            <w:tcW w:w="1588" w:type="dxa"/>
            <w:shd w:val="clear" w:color="auto" w:fill="D9D9D9" w:themeFill="background1" w:themeFillShade="D9"/>
          </w:tcPr>
          <w:p w14:paraId="5A4BEDCC" w14:textId="4DA8E3FE" w:rsidR="00E20544" w:rsidRPr="003D3F4A" w:rsidRDefault="6466FBE8" w:rsidP="00E20544">
            <w:pPr>
              <w:rPr>
                <w:b/>
                <w:bCs/>
                <w:lang w:val="fr-FR"/>
              </w:rPr>
            </w:pPr>
            <w:r w:rsidRPr="66E78A3B">
              <w:rPr>
                <w:b/>
                <w:bCs/>
                <w:lang w:val="fr-FR"/>
              </w:rPr>
              <w:t>13 :</w:t>
            </w:r>
            <w:r w:rsidR="477E48FD" w:rsidRPr="66E78A3B">
              <w:rPr>
                <w:b/>
                <w:bCs/>
                <w:lang w:val="fr-FR"/>
              </w:rPr>
              <w:t>30-</w:t>
            </w:r>
            <w:r w:rsidR="05BC7AB8" w:rsidRPr="66E78A3B">
              <w:rPr>
                <w:b/>
                <w:bCs/>
                <w:lang w:val="fr-FR"/>
              </w:rPr>
              <w:t>14 :</w:t>
            </w:r>
            <w:r w:rsidR="477E48FD" w:rsidRPr="66E78A3B">
              <w:rPr>
                <w:b/>
                <w:bCs/>
                <w:lang w:val="fr-FR"/>
              </w:rPr>
              <w:t>00</w:t>
            </w:r>
          </w:p>
        </w:tc>
        <w:tc>
          <w:tcPr>
            <w:tcW w:w="6939" w:type="dxa"/>
            <w:shd w:val="clear" w:color="auto" w:fill="D9D9D9" w:themeFill="background1" w:themeFillShade="D9"/>
          </w:tcPr>
          <w:p w14:paraId="2DEE97AF" w14:textId="187884F9" w:rsidR="00E20544" w:rsidRPr="003D3F4A" w:rsidRDefault="00E20544" w:rsidP="00E20544">
            <w:pPr>
              <w:rPr>
                <w:rFonts w:cstheme="minorHAnsi"/>
                <w:b/>
                <w:lang w:val="fr-FR"/>
              </w:rPr>
            </w:pPr>
            <w:r w:rsidRPr="003D3F4A">
              <w:rPr>
                <w:b/>
                <w:lang w:val="fr-FR" w:bidi="fr-FR"/>
              </w:rPr>
              <w:t>4.1 Évaluation du Programme de formation avancée pour les EIR</w:t>
            </w:r>
          </w:p>
        </w:tc>
        <w:tc>
          <w:tcPr>
            <w:tcW w:w="1890" w:type="dxa"/>
            <w:shd w:val="clear" w:color="auto" w:fill="D9D9D9" w:themeFill="background1" w:themeFillShade="D9"/>
          </w:tcPr>
          <w:p w14:paraId="353DCF9E" w14:textId="16C727A5" w:rsidR="00E20544" w:rsidRPr="003D3F4A" w:rsidRDefault="00E20544" w:rsidP="00E20544">
            <w:pPr>
              <w:rPr>
                <w:rFonts w:cstheme="minorHAnsi"/>
                <w:b/>
                <w:lang w:val="fr-FR"/>
              </w:rPr>
            </w:pPr>
            <w:r w:rsidRPr="003D3F4A">
              <w:rPr>
                <w:b/>
                <w:lang w:val="fr-FR" w:bidi="fr-FR"/>
              </w:rPr>
              <w:t>Responsable</w:t>
            </w:r>
          </w:p>
        </w:tc>
        <w:tc>
          <w:tcPr>
            <w:tcW w:w="3037" w:type="dxa"/>
            <w:shd w:val="clear" w:color="auto" w:fill="D9D9D9" w:themeFill="background1" w:themeFillShade="D9"/>
          </w:tcPr>
          <w:p w14:paraId="1F52BF56" w14:textId="0817BD8A" w:rsidR="00E20544" w:rsidRPr="003D3F4A" w:rsidRDefault="00E20544" w:rsidP="00E20544">
            <w:pPr>
              <w:rPr>
                <w:rFonts w:ascii="Calibri" w:eastAsia="Times New Roman" w:hAnsi="Calibri" w:cs="Calibri"/>
                <w:b/>
                <w:bCs/>
                <w:lang w:val="fr-FR"/>
              </w:rPr>
            </w:pPr>
            <w:r w:rsidRPr="003D3F4A">
              <w:rPr>
                <w:b/>
                <w:lang w:val="fr-FR" w:bidi="fr-FR"/>
              </w:rPr>
              <w:t>Matériel/logistique nécessaire</w:t>
            </w:r>
          </w:p>
        </w:tc>
      </w:tr>
      <w:tr w:rsidR="00E20544" w:rsidRPr="003D3F4A" w14:paraId="63BB9266" w14:textId="77777777" w:rsidTr="66E78A3B">
        <w:trPr>
          <w:trHeight w:val="243"/>
        </w:trPr>
        <w:tc>
          <w:tcPr>
            <w:tcW w:w="1588" w:type="dxa"/>
          </w:tcPr>
          <w:p w14:paraId="0D74BFA6" w14:textId="77777777" w:rsidR="00E20544" w:rsidRPr="003D3F4A" w:rsidRDefault="00E20544" w:rsidP="00E20544">
            <w:pPr>
              <w:rPr>
                <w:rFonts w:cstheme="minorHAnsi"/>
                <w:b/>
                <w:sz w:val="20"/>
                <w:szCs w:val="20"/>
                <w:lang w:val="fr-FR"/>
              </w:rPr>
            </w:pPr>
            <w:r w:rsidRPr="003D3F4A">
              <w:rPr>
                <w:b/>
                <w:sz w:val="20"/>
                <w:lang w:val="fr-FR" w:bidi="fr-FR"/>
              </w:rPr>
              <w:t>Méthodologie/</w:t>
            </w:r>
          </w:p>
          <w:p w14:paraId="50D6D494" w14:textId="52E8EFBD" w:rsidR="00E20544" w:rsidRPr="003D3F4A" w:rsidRDefault="00E20544" w:rsidP="00E20544">
            <w:pPr>
              <w:rPr>
                <w:rFonts w:cstheme="minorHAnsi"/>
                <w:b/>
                <w:sz w:val="20"/>
                <w:szCs w:val="20"/>
                <w:lang w:val="fr-FR"/>
              </w:rPr>
            </w:pPr>
            <w:r w:rsidRPr="003D3F4A">
              <w:rPr>
                <w:b/>
                <w:sz w:val="20"/>
                <w:lang w:val="fr-FR" w:bidi="fr-FR"/>
              </w:rPr>
              <w:t>Description</w:t>
            </w:r>
          </w:p>
        </w:tc>
        <w:tc>
          <w:tcPr>
            <w:tcW w:w="6939" w:type="dxa"/>
          </w:tcPr>
          <w:p w14:paraId="79BF8E7A" w14:textId="77777777" w:rsidR="00E20544" w:rsidRPr="003D3F4A" w:rsidRDefault="00E20544" w:rsidP="00E20544">
            <w:pPr>
              <w:rPr>
                <w:rFonts w:ascii="Calibri" w:hAnsi="Calibri" w:cs="Calibri"/>
                <w:sz w:val="20"/>
                <w:szCs w:val="20"/>
                <w:lang w:val="fr-FR"/>
              </w:rPr>
            </w:pPr>
            <w:r w:rsidRPr="003D3F4A">
              <w:rPr>
                <w:sz w:val="20"/>
                <w:lang w:val="fr-FR" w:bidi="fr-FR"/>
              </w:rPr>
              <w:t>Présentation interactive assurée par un formateur avec séance de questions-réponses, sur les sujets suivants :</w:t>
            </w:r>
          </w:p>
          <w:p w14:paraId="44C9D6E1" w14:textId="77777777" w:rsidR="00E20544" w:rsidRPr="003D3F4A" w:rsidRDefault="00E20544" w:rsidP="00E20544">
            <w:pPr>
              <w:pStyle w:val="ListParagraph"/>
              <w:numPr>
                <w:ilvl w:val="0"/>
                <w:numId w:val="17"/>
              </w:numPr>
              <w:rPr>
                <w:rFonts w:ascii="Calibri" w:hAnsi="Calibri" w:cs="Calibri"/>
                <w:sz w:val="20"/>
                <w:szCs w:val="20"/>
                <w:lang w:val="fr-FR"/>
              </w:rPr>
            </w:pPr>
            <w:r w:rsidRPr="003D3F4A">
              <w:rPr>
                <w:sz w:val="20"/>
                <w:lang w:val="fr-FR" w:bidi="fr-FR"/>
              </w:rPr>
              <w:t>Comment évaluer le Programme de formation avancée pour les EIR.</w:t>
            </w:r>
          </w:p>
          <w:p w14:paraId="0E45599F" w14:textId="77777777" w:rsidR="00E20544" w:rsidRPr="003D3F4A" w:rsidRDefault="00E20544" w:rsidP="00E20544">
            <w:pPr>
              <w:pStyle w:val="ListParagraph"/>
              <w:numPr>
                <w:ilvl w:val="0"/>
                <w:numId w:val="17"/>
              </w:numPr>
              <w:rPr>
                <w:rFonts w:ascii="Calibri" w:hAnsi="Calibri" w:cs="Calibri"/>
                <w:sz w:val="20"/>
                <w:szCs w:val="20"/>
                <w:lang w:val="fr-FR"/>
              </w:rPr>
            </w:pPr>
            <w:r w:rsidRPr="003D3F4A">
              <w:rPr>
                <w:sz w:val="20"/>
                <w:lang w:val="fr-FR" w:bidi="fr-FR"/>
              </w:rPr>
              <w:t>Quels éléments évaluer, comment et à quel moment.</w:t>
            </w:r>
          </w:p>
          <w:p w14:paraId="091A46EA" w14:textId="158BE11C" w:rsidR="00E20544" w:rsidRPr="003D3F4A" w:rsidRDefault="00E20544" w:rsidP="00E20544">
            <w:pPr>
              <w:pStyle w:val="ListParagraph"/>
              <w:numPr>
                <w:ilvl w:val="0"/>
                <w:numId w:val="17"/>
              </w:numPr>
              <w:rPr>
                <w:rFonts w:ascii="Calibri" w:hAnsi="Calibri" w:cs="Calibri"/>
                <w:sz w:val="20"/>
                <w:szCs w:val="20"/>
                <w:lang w:val="fr-FR"/>
              </w:rPr>
            </w:pPr>
            <w:r w:rsidRPr="003D3F4A">
              <w:rPr>
                <w:sz w:val="20"/>
                <w:lang w:val="fr-FR" w:bidi="fr-FR"/>
              </w:rPr>
              <w:t>Comment utiliser les résultats de l’évaluation.</w:t>
            </w:r>
          </w:p>
        </w:tc>
        <w:tc>
          <w:tcPr>
            <w:tcW w:w="1890" w:type="dxa"/>
          </w:tcPr>
          <w:p w14:paraId="501F4225" w14:textId="77777777" w:rsidR="00E20544" w:rsidRPr="003D3F4A" w:rsidRDefault="00E20544" w:rsidP="00E20544">
            <w:pPr>
              <w:pStyle w:val="ListParagraph"/>
              <w:ind w:left="0"/>
              <w:rPr>
                <w:rFonts w:cstheme="minorHAnsi"/>
                <w:sz w:val="20"/>
                <w:szCs w:val="20"/>
                <w:lang w:val="fr-FR"/>
              </w:rPr>
            </w:pPr>
          </w:p>
        </w:tc>
        <w:tc>
          <w:tcPr>
            <w:tcW w:w="3037" w:type="dxa"/>
          </w:tcPr>
          <w:p w14:paraId="5A3955B0" w14:textId="209F17A6" w:rsidR="00E20544" w:rsidRPr="0002004E" w:rsidRDefault="00E20544" w:rsidP="00E20544">
            <w:pPr>
              <w:pStyle w:val="ListParagraph"/>
              <w:numPr>
                <w:ilvl w:val="0"/>
                <w:numId w:val="5"/>
              </w:numPr>
              <w:rPr>
                <w:sz w:val="20"/>
                <w:szCs w:val="20"/>
              </w:rPr>
            </w:pPr>
            <w:r w:rsidRPr="0002004E">
              <w:rPr>
                <w:rFonts w:ascii="Calibri" w:hAnsi="Calibri" w:cs="Lucida Grande"/>
                <w:sz w:val="20"/>
                <w:szCs w:val="20"/>
              </w:rPr>
              <w:t>PPT 4_RRT_TOT_module_4_V1_Jan_2023_fr, session 4.1</w:t>
            </w:r>
          </w:p>
          <w:p w14:paraId="64992F61" w14:textId="309DEFF2" w:rsidR="00E20544" w:rsidRPr="0002004E" w:rsidRDefault="00E20544" w:rsidP="00E20544">
            <w:pPr>
              <w:rPr>
                <w:rFonts w:cstheme="minorHAnsi"/>
                <w:sz w:val="20"/>
                <w:szCs w:val="20"/>
              </w:rPr>
            </w:pPr>
          </w:p>
        </w:tc>
      </w:tr>
      <w:tr w:rsidR="00E20544" w:rsidRPr="0002004E" w14:paraId="1935C028" w14:textId="77777777" w:rsidTr="66E78A3B">
        <w:trPr>
          <w:trHeight w:val="402"/>
        </w:trPr>
        <w:tc>
          <w:tcPr>
            <w:tcW w:w="1588" w:type="dxa"/>
          </w:tcPr>
          <w:p w14:paraId="2DEC3E0E" w14:textId="04A164AA" w:rsidR="00E20544" w:rsidRPr="003D3F4A" w:rsidRDefault="00E20544" w:rsidP="00E20544">
            <w:pPr>
              <w:rPr>
                <w:rFonts w:cstheme="minorHAnsi"/>
                <w:b/>
                <w:sz w:val="20"/>
                <w:szCs w:val="20"/>
                <w:lang w:val="fr-FR"/>
              </w:rPr>
            </w:pPr>
            <w:r w:rsidRPr="003D3F4A">
              <w:rPr>
                <w:b/>
                <w:sz w:val="20"/>
                <w:lang w:val="fr-FR" w:bidi="fr-FR"/>
              </w:rPr>
              <w:lastRenderedPageBreak/>
              <w:t>Objectifs d’apprentissage</w:t>
            </w:r>
          </w:p>
        </w:tc>
        <w:tc>
          <w:tcPr>
            <w:tcW w:w="6939" w:type="dxa"/>
          </w:tcPr>
          <w:p w14:paraId="5B15613F" w14:textId="0A16567D" w:rsidR="00E20544" w:rsidRPr="003D3F4A" w:rsidRDefault="00E20544" w:rsidP="00E20544">
            <w:pPr>
              <w:pStyle w:val="ListParagraph"/>
              <w:numPr>
                <w:ilvl w:val="0"/>
                <w:numId w:val="14"/>
              </w:numPr>
              <w:rPr>
                <w:rFonts w:ascii="Calibri" w:hAnsi="Calibri" w:cs="Calibri"/>
                <w:sz w:val="20"/>
                <w:szCs w:val="20"/>
                <w:lang w:val="fr-FR"/>
              </w:rPr>
            </w:pPr>
            <w:r w:rsidRPr="003D3F4A">
              <w:rPr>
                <w:sz w:val="20"/>
                <w:lang w:val="fr-FR" w:bidi="fr-FR"/>
              </w:rPr>
              <w:t>Évaluer la satisfaction des participants et ce qu’ils ont appris grâce à la formation avancée pour les EIR.</w:t>
            </w:r>
          </w:p>
        </w:tc>
        <w:tc>
          <w:tcPr>
            <w:tcW w:w="1890" w:type="dxa"/>
          </w:tcPr>
          <w:p w14:paraId="5E4096A3" w14:textId="77777777" w:rsidR="00E20544" w:rsidRPr="003D3F4A" w:rsidRDefault="00E20544" w:rsidP="00E20544">
            <w:pPr>
              <w:pStyle w:val="ListParagraph"/>
              <w:ind w:left="0"/>
              <w:rPr>
                <w:rFonts w:cstheme="minorHAnsi"/>
                <w:lang w:val="fr-FR"/>
              </w:rPr>
            </w:pPr>
          </w:p>
        </w:tc>
        <w:tc>
          <w:tcPr>
            <w:tcW w:w="3037" w:type="dxa"/>
          </w:tcPr>
          <w:p w14:paraId="6EDFC281" w14:textId="77777777" w:rsidR="00E20544" w:rsidRPr="003D3F4A" w:rsidRDefault="00E20544" w:rsidP="00E20544">
            <w:pPr>
              <w:rPr>
                <w:rFonts w:cstheme="minorHAnsi"/>
                <w:sz w:val="20"/>
                <w:szCs w:val="20"/>
                <w:lang w:val="fr-FR"/>
              </w:rPr>
            </w:pPr>
          </w:p>
        </w:tc>
      </w:tr>
    </w:tbl>
    <w:p w14:paraId="466FFD86" w14:textId="77777777" w:rsidR="007E5F95" w:rsidRPr="003D3F4A" w:rsidRDefault="007E5F95" w:rsidP="00FB0BE6">
      <w:pPr>
        <w:spacing w:after="0" w:line="240" w:lineRule="auto"/>
        <w:rPr>
          <w:sz w:val="20"/>
          <w:szCs w:val="20"/>
          <w:lang w:val="fr-FR"/>
        </w:rPr>
      </w:pPr>
    </w:p>
    <w:tbl>
      <w:tblPr>
        <w:tblStyle w:val="TableGrid"/>
        <w:tblW w:w="0" w:type="auto"/>
        <w:tblInd w:w="108" w:type="dxa"/>
        <w:tblLayout w:type="fixed"/>
        <w:tblLook w:val="04A0" w:firstRow="1" w:lastRow="0" w:firstColumn="1" w:lastColumn="0" w:noHBand="0" w:noVBand="1"/>
      </w:tblPr>
      <w:tblGrid>
        <w:gridCol w:w="1597"/>
        <w:gridCol w:w="6930"/>
        <w:gridCol w:w="1890"/>
        <w:gridCol w:w="3037"/>
      </w:tblGrid>
      <w:tr w:rsidR="00E20544" w:rsidRPr="003D3F4A" w14:paraId="47979F17" w14:textId="77777777" w:rsidTr="66E78A3B">
        <w:trPr>
          <w:trHeight w:val="284"/>
        </w:trPr>
        <w:tc>
          <w:tcPr>
            <w:tcW w:w="1597" w:type="dxa"/>
            <w:shd w:val="clear" w:color="auto" w:fill="D9D9D9" w:themeFill="background1" w:themeFillShade="D9"/>
          </w:tcPr>
          <w:p w14:paraId="5B3D7A15" w14:textId="19045D82" w:rsidR="00E20544" w:rsidRPr="003D3F4A" w:rsidRDefault="0DC9840B" w:rsidP="00E20544">
            <w:pPr>
              <w:rPr>
                <w:b/>
                <w:bCs/>
                <w:lang w:val="fr-FR"/>
              </w:rPr>
            </w:pPr>
            <w:r w:rsidRPr="66E78A3B">
              <w:rPr>
                <w:b/>
                <w:bCs/>
                <w:lang w:val="fr-FR"/>
              </w:rPr>
              <w:t>14 :</w:t>
            </w:r>
            <w:r w:rsidR="477E48FD" w:rsidRPr="66E78A3B">
              <w:rPr>
                <w:b/>
                <w:bCs/>
                <w:lang w:val="fr-FR"/>
              </w:rPr>
              <w:t>00-</w:t>
            </w:r>
            <w:r w:rsidR="2F9AB518" w:rsidRPr="66E78A3B">
              <w:rPr>
                <w:b/>
                <w:bCs/>
                <w:lang w:val="fr-FR"/>
              </w:rPr>
              <w:t>16 :</w:t>
            </w:r>
            <w:r w:rsidR="477E48FD" w:rsidRPr="66E78A3B">
              <w:rPr>
                <w:b/>
                <w:bCs/>
                <w:lang w:val="fr-FR"/>
              </w:rPr>
              <w:t>00</w:t>
            </w:r>
          </w:p>
        </w:tc>
        <w:tc>
          <w:tcPr>
            <w:tcW w:w="6930" w:type="dxa"/>
            <w:shd w:val="clear" w:color="auto" w:fill="D9D9D9" w:themeFill="background1" w:themeFillShade="D9"/>
          </w:tcPr>
          <w:p w14:paraId="6081500B" w14:textId="11E3B79D" w:rsidR="00E20544" w:rsidRPr="003D3F4A" w:rsidRDefault="00E20544" w:rsidP="003D3F4A">
            <w:pPr>
              <w:rPr>
                <w:b/>
                <w:bCs/>
                <w:lang w:val="fr-FR"/>
              </w:rPr>
            </w:pPr>
            <w:r w:rsidRPr="003D3F4A">
              <w:rPr>
                <w:b/>
                <w:lang w:val="fr-FR" w:bidi="fr-FR"/>
              </w:rPr>
              <w:t>4.2 Formation avancée pour les EIR – Réunion préparatoire de l’équipe d</w:t>
            </w:r>
            <w:r w:rsidR="003D3F4A">
              <w:rPr>
                <w:b/>
                <w:lang w:val="fr-FR" w:bidi="fr-FR"/>
              </w:rPr>
              <w:t>e facilitation</w:t>
            </w:r>
          </w:p>
        </w:tc>
        <w:tc>
          <w:tcPr>
            <w:tcW w:w="1890" w:type="dxa"/>
            <w:shd w:val="clear" w:color="auto" w:fill="D9D9D9" w:themeFill="background1" w:themeFillShade="D9"/>
          </w:tcPr>
          <w:p w14:paraId="5BE89CB9" w14:textId="77FD004D" w:rsidR="00E20544" w:rsidRPr="003D3F4A" w:rsidRDefault="00E20544" w:rsidP="00E20544">
            <w:pPr>
              <w:rPr>
                <w:rFonts w:cstheme="minorHAnsi"/>
                <w:b/>
                <w:lang w:val="fr-FR"/>
              </w:rPr>
            </w:pPr>
            <w:r w:rsidRPr="003D3F4A">
              <w:rPr>
                <w:b/>
                <w:lang w:val="fr-FR" w:bidi="fr-FR"/>
              </w:rPr>
              <w:t>Responsable</w:t>
            </w:r>
          </w:p>
        </w:tc>
        <w:tc>
          <w:tcPr>
            <w:tcW w:w="3037" w:type="dxa"/>
            <w:shd w:val="clear" w:color="auto" w:fill="D9D9D9" w:themeFill="background1" w:themeFillShade="D9"/>
          </w:tcPr>
          <w:p w14:paraId="05D1402D" w14:textId="15CE35B8" w:rsidR="00E20544" w:rsidRPr="003D3F4A" w:rsidRDefault="00E20544" w:rsidP="00E20544">
            <w:pPr>
              <w:rPr>
                <w:rFonts w:ascii="Calibri" w:eastAsia="Times New Roman" w:hAnsi="Calibri" w:cs="Calibri"/>
                <w:b/>
                <w:bCs/>
                <w:lang w:val="fr-FR"/>
              </w:rPr>
            </w:pPr>
            <w:r w:rsidRPr="003D3F4A">
              <w:rPr>
                <w:b/>
                <w:lang w:val="fr-FR" w:bidi="fr-FR"/>
              </w:rPr>
              <w:t>Matériel/logistique nécessaire</w:t>
            </w:r>
          </w:p>
        </w:tc>
      </w:tr>
      <w:tr w:rsidR="00E20544" w:rsidRPr="0002004E" w14:paraId="20E7D6B0" w14:textId="77777777" w:rsidTr="66E78A3B">
        <w:trPr>
          <w:trHeight w:val="243"/>
        </w:trPr>
        <w:tc>
          <w:tcPr>
            <w:tcW w:w="1597" w:type="dxa"/>
            <w:shd w:val="clear" w:color="auto" w:fill="auto"/>
          </w:tcPr>
          <w:p w14:paraId="33B8081F" w14:textId="77777777" w:rsidR="00E20544" w:rsidRPr="003D3F4A" w:rsidRDefault="00E20544" w:rsidP="00E20544">
            <w:pPr>
              <w:rPr>
                <w:rFonts w:cstheme="minorHAnsi"/>
                <w:b/>
                <w:sz w:val="20"/>
                <w:szCs w:val="20"/>
                <w:lang w:val="fr-FR"/>
              </w:rPr>
            </w:pPr>
            <w:r w:rsidRPr="003D3F4A">
              <w:rPr>
                <w:b/>
                <w:sz w:val="20"/>
                <w:lang w:val="fr-FR" w:bidi="fr-FR"/>
              </w:rPr>
              <w:t>Méthodologie/</w:t>
            </w:r>
          </w:p>
          <w:p w14:paraId="24E189E1" w14:textId="361C5438" w:rsidR="00E20544" w:rsidRPr="003D3F4A" w:rsidRDefault="00E20544" w:rsidP="00E20544">
            <w:pPr>
              <w:rPr>
                <w:rFonts w:cstheme="minorHAnsi"/>
                <w:b/>
                <w:sz w:val="20"/>
                <w:szCs w:val="20"/>
                <w:lang w:val="fr-FR"/>
              </w:rPr>
            </w:pPr>
            <w:r w:rsidRPr="003D3F4A">
              <w:rPr>
                <w:b/>
                <w:sz w:val="20"/>
                <w:lang w:val="fr-FR" w:bidi="fr-FR"/>
              </w:rPr>
              <w:t>Description</w:t>
            </w:r>
          </w:p>
        </w:tc>
        <w:tc>
          <w:tcPr>
            <w:tcW w:w="6930" w:type="dxa"/>
            <w:shd w:val="clear" w:color="auto" w:fill="auto"/>
          </w:tcPr>
          <w:p w14:paraId="2B5575D8" w14:textId="77777777" w:rsidR="00E20544" w:rsidRPr="003D3F4A" w:rsidRDefault="00E20544" w:rsidP="00E20544">
            <w:pPr>
              <w:rPr>
                <w:rFonts w:ascii="Calibri" w:hAnsi="Calibri" w:cs="Calibri"/>
                <w:b/>
                <w:bCs/>
                <w:sz w:val="20"/>
                <w:szCs w:val="20"/>
                <w:lang w:val="fr-FR"/>
              </w:rPr>
            </w:pPr>
            <w:r w:rsidRPr="003D3F4A">
              <w:rPr>
                <w:b/>
                <w:sz w:val="20"/>
                <w:lang w:val="fr-FR" w:bidi="fr-FR"/>
              </w:rPr>
              <w:t>Consignes :</w:t>
            </w:r>
          </w:p>
          <w:p w14:paraId="08969C17" w14:textId="77777777" w:rsidR="00E20544" w:rsidRPr="003D3F4A" w:rsidRDefault="00E20544" w:rsidP="00E20544">
            <w:pPr>
              <w:numPr>
                <w:ilvl w:val="0"/>
                <w:numId w:val="36"/>
              </w:numPr>
              <w:rPr>
                <w:rFonts w:ascii="Calibri" w:hAnsi="Calibri" w:cs="Calibri"/>
                <w:sz w:val="20"/>
                <w:szCs w:val="20"/>
                <w:lang w:val="fr-FR"/>
              </w:rPr>
            </w:pPr>
            <w:r w:rsidRPr="003D3F4A">
              <w:rPr>
                <w:sz w:val="20"/>
                <w:lang w:val="fr-FR" w:bidi="fr-FR"/>
              </w:rPr>
              <w:t xml:space="preserve">Les équipes d’animation organiseront leur réunion préparatoire afin de se préparer à animer la formation avancée pour les EIR. </w:t>
            </w:r>
          </w:p>
          <w:p w14:paraId="14EECFD0" w14:textId="77777777" w:rsidR="00E20544" w:rsidRPr="003D3F4A" w:rsidRDefault="00E20544" w:rsidP="00E20544">
            <w:pPr>
              <w:numPr>
                <w:ilvl w:val="0"/>
                <w:numId w:val="36"/>
              </w:numPr>
              <w:rPr>
                <w:rFonts w:ascii="Calibri" w:hAnsi="Calibri" w:cs="Calibri"/>
                <w:sz w:val="20"/>
                <w:szCs w:val="20"/>
                <w:lang w:val="fr-FR"/>
              </w:rPr>
            </w:pPr>
            <w:r w:rsidRPr="003D3F4A">
              <w:rPr>
                <w:sz w:val="20"/>
                <w:lang w:val="fr-FR" w:bidi="fr-FR"/>
              </w:rPr>
              <w:t>Cette réunion sera présidée par le coordonnateur des équipes d’animation.</w:t>
            </w:r>
          </w:p>
          <w:p w14:paraId="28A70D8B" w14:textId="77777777" w:rsidR="00E20544" w:rsidRPr="003D3F4A" w:rsidRDefault="00E20544" w:rsidP="00E20544">
            <w:pPr>
              <w:numPr>
                <w:ilvl w:val="0"/>
                <w:numId w:val="36"/>
              </w:numPr>
              <w:rPr>
                <w:rFonts w:ascii="Calibri" w:hAnsi="Calibri" w:cs="Calibri"/>
                <w:sz w:val="20"/>
                <w:szCs w:val="20"/>
                <w:lang w:val="fr-FR"/>
              </w:rPr>
            </w:pPr>
            <w:r w:rsidRPr="003D3F4A">
              <w:rPr>
                <w:sz w:val="20"/>
                <w:lang w:val="fr-FR" w:bidi="fr-FR"/>
              </w:rPr>
              <w:t>L’équipe utilisera l’ordre du jour de la réunion préparatoire des équipes d’animation de la formation avancée pour les EIR comme guide pour vérifier tous les points importants à aborder (RRT_TOT_tool_6_RRT_ATP_facilitators_preparatory_meeting_agenda_220701_en.docx).</w:t>
            </w:r>
          </w:p>
          <w:p w14:paraId="2BBF6311" w14:textId="77777777" w:rsidR="00E20544" w:rsidRPr="003D3F4A" w:rsidRDefault="00E20544" w:rsidP="00E20544">
            <w:pPr>
              <w:rPr>
                <w:rFonts w:ascii="Calibri" w:hAnsi="Calibri" w:cs="Calibri"/>
                <w:b/>
                <w:bCs/>
                <w:sz w:val="20"/>
                <w:szCs w:val="20"/>
                <w:lang w:val="fr-FR"/>
              </w:rPr>
            </w:pPr>
          </w:p>
          <w:p w14:paraId="68484749" w14:textId="77777777" w:rsidR="00E20544" w:rsidRPr="003D3F4A" w:rsidRDefault="00E20544" w:rsidP="00E20544">
            <w:pPr>
              <w:rPr>
                <w:rFonts w:ascii="Calibri" w:hAnsi="Calibri" w:cs="Calibri"/>
                <w:b/>
                <w:bCs/>
                <w:sz w:val="20"/>
                <w:szCs w:val="20"/>
                <w:lang w:val="fr-FR"/>
              </w:rPr>
            </w:pPr>
            <w:r w:rsidRPr="003D3F4A">
              <w:rPr>
                <w:b/>
                <w:sz w:val="20"/>
                <w:lang w:val="fr-FR" w:bidi="fr-FR"/>
              </w:rPr>
              <w:t>Réalisations attendues :</w:t>
            </w:r>
          </w:p>
          <w:p w14:paraId="37E399A1" w14:textId="77777777" w:rsidR="00E20544" w:rsidRPr="003D3F4A" w:rsidRDefault="00E20544" w:rsidP="00E20544">
            <w:pPr>
              <w:rPr>
                <w:rFonts w:ascii="Calibri" w:hAnsi="Calibri" w:cs="Calibri"/>
                <w:sz w:val="20"/>
                <w:szCs w:val="20"/>
                <w:u w:val="single"/>
                <w:lang w:val="fr-FR"/>
              </w:rPr>
            </w:pPr>
            <w:r w:rsidRPr="003D3F4A">
              <w:rPr>
                <w:sz w:val="20"/>
                <w:u w:val="single"/>
                <w:lang w:val="fr-FR" w:bidi="fr-FR"/>
              </w:rPr>
              <w:t xml:space="preserve">Rôles </w:t>
            </w:r>
          </w:p>
          <w:p w14:paraId="318994B9" w14:textId="77777777" w:rsidR="00E20544" w:rsidRPr="003D3F4A" w:rsidRDefault="00E20544" w:rsidP="00E20544">
            <w:pPr>
              <w:numPr>
                <w:ilvl w:val="0"/>
                <w:numId w:val="36"/>
              </w:numPr>
              <w:tabs>
                <w:tab w:val="num" w:pos="720"/>
              </w:tabs>
              <w:rPr>
                <w:rFonts w:ascii="Calibri" w:hAnsi="Calibri" w:cs="Calibri"/>
                <w:sz w:val="20"/>
                <w:szCs w:val="20"/>
                <w:lang w:val="fr-FR"/>
              </w:rPr>
            </w:pPr>
            <w:r w:rsidRPr="003D3F4A">
              <w:rPr>
                <w:sz w:val="20"/>
                <w:lang w:val="fr-FR" w:bidi="fr-FR"/>
              </w:rPr>
              <w:t>Finalisation de la composition de l’équipe (remplir l’onglet 1 du document RRT_TOT_tool_1_RRT_ATP_roles_facilitation_team_220701_en.xlsx).</w:t>
            </w:r>
          </w:p>
          <w:p w14:paraId="061B51E1" w14:textId="77777777" w:rsidR="00E20544" w:rsidRPr="003D3F4A" w:rsidRDefault="00E20544" w:rsidP="00E20544">
            <w:pPr>
              <w:numPr>
                <w:ilvl w:val="0"/>
                <w:numId w:val="36"/>
              </w:numPr>
              <w:tabs>
                <w:tab w:val="num" w:pos="720"/>
              </w:tabs>
              <w:rPr>
                <w:rFonts w:ascii="Calibri" w:hAnsi="Calibri" w:cs="Calibri"/>
                <w:sz w:val="20"/>
                <w:szCs w:val="20"/>
                <w:lang w:val="fr-FR"/>
              </w:rPr>
            </w:pPr>
            <w:r w:rsidRPr="003D3F4A">
              <w:rPr>
                <w:sz w:val="20"/>
                <w:lang w:val="fr-FR" w:bidi="fr-FR"/>
              </w:rPr>
              <w:t>Attribution des rôles de coach et des rôles à interpréter pour l’exercice pratique (remplir l’onglet 2 du document RRT_TOT_tool_1_RRT_ATP_roles_facilitation_team_220701_en.xlsx).</w:t>
            </w:r>
          </w:p>
          <w:p w14:paraId="6120E1F4" w14:textId="77777777" w:rsidR="00E20544" w:rsidRPr="003D3F4A" w:rsidRDefault="00E20544" w:rsidP="00E20544">
            <w:pPr>
              <w:rPr>
                <w:rFonts w:ascii="Calibri" w:hAnsi="Calibri" w:cs="Calibri"/>
                <w:sz w:val="20"/>
                <w:szCs w:val="20"/>
                <w:lang w:val="fr-FR"/>
              </w:rPr>
            </w:pPr>
            <w:r w:rsidRPr="003D3F4A">
              <w:rPr>
                <w:sz w:val="20"/>
                <w:u w:val="single"/>
                <w:lang w:val="fr-FR" w:bidi="fr-FR"/>
              </w:rPr>
              <w:t>Programme</w:t>
            </w:r>
          </w:p>
          <w:p w14:paraId="458936D7" w14:textId="5B3590E4" w:rsidR="00E20544" w:rsidRPr="003D3F4A" w:rsidRDefault="00E20544" w:rsidP="00E20544">
            <w:pPr>
              <w:numPr>
                <w:ilvl w:val="0"/>
                <w:numId w:val="36"/>
              </w:numPr>
              <w:tabs>
                <w:tab w:val="num" w:pos="720"/>
              </w:tabs>
              <w:rPr>
                <w:rFonts w:ascii="Calibri" w:hAnsi="Calibri" w:cs="Calibri"/>
                <w:sz w:val="20"/>
                <w:szCs w:val="20"/>
                <w:lang w:val="fr-FR"/>
              </w:rPr>
            </w:pPr>
            <w:r w:rsidRPr="003D3F4A">
              <w:rPr>
                <w:sz w:val="20"/>
                <w:lang w:val="fr-FR" w:bidi="fr-FR"/>
              </w:rPr>
              <w:t xml:space="preserve">Finalisation du programme de la formation avancée pour les EIR, attribution de toutes les </w:t>
            </w:r>
            <w:r w:rsidR="006F69F1" w:rsidRPr="003D3F4A">
              <w:rPr>
                <w:sz w:val="20"/>
                <w:lang w:val="fr-FR" w:bidi="fr-FR"/>
              </w:rPr>
              <w:t>session</w:t>
            </w:r>
            <w:r w:rsidRPr="003D3F4A">
              <w:rPr>
                <w:sz w:val="20"/>
                <w:lang w:val="fr-FR" w:bidi="fr-FR"/>
              </w:rPr>
              <w:t xml:space="preserve">s aux différents </w:t>
            </w:r>
            <w:r w:rsidR="006F69F1" w:rsidRPr="003D3F4A">
              <w:rPr>
                <w:sz w:val="20"/>
                <w:lang w:val="fr-FR" w:bidi="fr-FR"/>
              </w:rPr>
              <w:t>facilitateur</w:t>
            </w:r>
            <w:r w:rsidRPr="003D3F4A">
              <w:rPr>
                <w:sz w:val="20"/>
                <w:lang w:val="fr-FR" w:bidi="fr-FR"/>
              </w:rPr>
              <w:t>s en fonction de leurs domaines d’expertise.</w:t>
            </w:r>
          </w:p>
          <w:p w14:paraId="3C09B0D8" w14:textId="0D819DAF" w:rsidR="00E20544" w:rsidRPr="003D3F4A" w:rsidRDefault="00E20544" w:rsidP="00E20544">
            <w:pPr>
              <w:numPr>
                <w:ilvl w:val="0"/>
                <w:numId w:val="36"/>
              </w:numPr>
              <w:tabs>
                <w:tab w:val="num" w:pos="720"/>
              </w:tabs>
              <w:rPr>
                <w:rFonts w:ascii="Calibri" w:hAnsi="Calibri" w:cs="Calibri"/>
                <w:sz w:val="20"/>
                <w:szCs w:val="20"/>
                <w:lang w:val="fr-FR"/>
              </w:rPr>
            </w:pPr>
            <w:r w:rsidRPr="003D3F4A">
              <w:rPr>
                <w:sz w:val="20"/>
                <w:lang w:val="fr-FR" w:bidi="fr-FR"/>
              </w:rPr>
              <w:t xml:space="preserve">Attribution des rôles de président de </w:t>
            </w:r>
            <w:r w:rsidR="006F69F1" w:rsidRPr="003D3F4A">
              <w:rPr>
                <w:sz w:val="20"/>
                <w:lang w:val="fr-FR" w:bidi="fr-FR"/>
              </w:rPr>
              <w:t>session</w:t>
            </w:r>
            <w:r w:rsidRPr="003D3F4A">
              <w:rPr>
                <w:sz w:val="20"/>
                <w:lang w:val="fr-FR" w:bidi="fr-FR"/>
              </w:rPr>
              <w:t xml:space="preserve"> et de maître du temps.</w:t>
            </w:r>
          </w:p>
          <w:p w14:paraId="5AD22708" w14:textId="312A5E93" w:rsidR="00E20544" w:rsidRPr="003D3F4A" w:rsidRDefault="00E20544" w:rsidP="00E20544">
            <w:pPr>
              <w:numPr>
                <w:ilvl w:val="0"/>
                <w:numId w:val="36"/>
              </w:numPr>
              <w:tabs>
                <w:tab w:val="num" w:pos="720"/>
              </w:tabs>
              <w:rPr>
                <w:rFonts w:ascii="Calibri" w:hAnsi="Calibri" w:cs="Calibri"/>
                <w:sz w:val="20"/>
                <w:szCs w:val="20"/>
                <w:lang w:val="fr-FR"/>
              </w:rPr>
            </w:pPr>
            <w:r w:rsidRPr="003D3F4A">
              <w:rPr>
                <w:sz w:val="20"/>
                <w:lang w:val="fr-FR" w:bidi="fr-FR"/>
              </w:rPr>
              <w:t xml:space="preserve">Identification des représentants (Ministère de la santé/OMS) pour la </w:t>
            </w:r>
            <w:r w:rsidR="006F69F1" w:rsidRPr="003D3F4A">
              <w:rPr>
                <w:sz w:val="20"/>
                <w:lang w:val="fr-FR" w:bidi="fr-FR"/>
              </w:rPr>
              <w:t>session</w:t>
            </w:r>
            <w:r w:rsidRPr="003D3F4A">
              <w:rPr>
                <w:sz w:val="20"/>
                <w:lang w:val="fr-FR" w:bidi="fr-FR"/>
              </w:rPr>
              <w:t xml:space="preserve"> d’ouverture.</w:t>
            </w:r>
          </w:p>
          <w:p w14:paraId="4B305292" w14:textId="77777777" w:rsidR="00E20544" w:rsidRPr="003D3F4A" w:rsidRDefault="00E20544" w:rsidP="00E20544">
            <w:pPr>
              <w:rPr>
                <w:rFonts w:ascii="Calibri" w:hAnsi="Calibri" w:cs="Calibri"/>
                <w:sz w:val="20"/>
                <w:szCs w:val="20"/>
                <w:lang w:val="fr-FR"/>
              </w:rPr>
            </w:pPr>
          </w:p>
          <w:p w14:paraId="17DC7DC3" w14:textId="77777777" w:rsidR="00E20544" w:rsidRPr="003D3F4A" w:rsidRDefault="00E20544" w:rsidP="00E20544">
            <w:pPr>
              <w:rPr>
                <w:rFonts w:ascii="Calibri" w:hAnsi="Calibri" w:cs="Calibri"/>
                <w:sz w:val="20"/>
                <w:szCs w:val="20"/>
                <w:u w:val="single"/>
                <w:lang w:val="fr-FR"/>
              </w:rPr>
            </w:pPr>
            <w:r w:rsidRPr="003D3F4A">
              <w:rPr>
                <w:sz w:val="20"/>
                <w:u w:val="single"/>
                <w:lang w:val="fr-FR" w:bidi="fr-FR"/>
              </w:rPr>
              <w:t>Contenu de la formation</w:t>
            </w:r>
          </w:p>
          <w:p w14:paraId="00D169B3" w14:textId="77777777" w:rsidR="00E20544" w:rsidRPr="003D3F4A" w:rsidRDefault="00E20544" w:rsidP="00E20544">
            <w:pPr>
              <w:numPr>
                <w:ilvl w:val="0"/>
                <w:numId w:val="36"/>
              </w:numPr>
              <w:tabs>
                <w:tab w:val="num" w:pos="720"/>
              </w:tabs>
              <w:rPr>
                <w:rFonts w:ascii="Calibri" w:hAnsi="Calibri" w:cs="Calibri"/>
                <w:sz w:val="20"/>
                <w:szCs w:val="20"/>
                <w:lang w:val="fr-FR"/>
              </w:rPr>
            </w:pPr>
            <w:r w:rsidRPr="003D3F4A">
              <w:rPr>
                <w:sz w:val="20"/>
                <w:lang w:val="fr-FR" w:bidi="fr-FR"/>
              </w:rPr>
              <w:t>Finalisation/mise à jour de la présentation de la formation avancée pour les EIR (0.2_RRT_training_intro_220206_en.pptx).</w:t>
            </w:r>
          </w:p>
          <w:p w14:paraId="7CD0B2EB" w14:textId="77777777" w:rsidR="00E20544" w:rsidRPr="003D3F4A" w:rsidRDefault="00E20544" w:rsidP="00E20544">
            <w:pPr>
              <w:numPr>
                <w:ilvl w:val="0"/>
                <w:numId w:val="36"/>
              </w:numPr>
              <w:tabs>
                <w:tab w:val="num" w:pos="720"/>
              </w:tabs>
              <w:rPr>
                <w:rFonts w:ascii="Calibri" w:hAnsi="Calibri" w:cs="Calibri"/>
                <w:sz w:val="20"/>
                <w:szCs w:val="20"/>
                <w:lang w:val="fr-FR"/>
              </w:rPr>
            </w:pPr>
            <w:r w:rsidRPr="003D3F4A">
              <w:rPr>
                <w:sz w:val="20"/>
                <w:lang w:val="fr-FR" w:bidi="fr-FR"/>
              </w:rPr>
              <w:t>Finalisation de toutes les présentations destinées aux séances techniques et envoi au coordonnateur des équipes d’animation.</w:t>
            </w:r>
          </w:p>
          <w:p w14:paraId="6D6CD8BB" w14:textId="77777777" w:rsidR="00E20544" w:rsidRPr="003D3F4A" w:rsidRDefault="00E20544" w:rsidP="00E20544">
            <w:pPr>
              <w:numPr>
                <w:ilvl w:val="0"/>
                <w:numId w:val="36"/>
              </w:numPr>
              <w:tabs>
                <w:tab w:val="num" w:pos="720"/>
              </w:tabs>
              <w:rPr>
                <w:rFonts w:ascii="Calibri" w:hAnsi="Calibri" w:cs="Calibri"/>
                <w:sz w:val="20"/>
                <w:szCs w:val="20"/>
                <w:lang w:val="fr-FR"/>
              </w:rPr>
            </w:pPr>
            <w:r w:rsidRPr="003D3F4A">
              <w:rPr>
                <w:sz w:val="20"/>
                <w:lang w:val="fr-FR" w:bidi="fr-FR"/>
              </w:rPr>
              <w:t>Classement des supports de formation dans des dossiers pour chaque jour, et copie sur l’ordinateur portable qui sera utilisé pendant la formation avancée pour les EIR.</w:t>
            </w:r>
          </w:p>
          <w:p w14:paraId="03C370F4" w14:textId="2367FA06" w:rsidR="00E20544" w:rsidRPr="003D3F4A" w:rsidRDefault="00E20544" w:rsidP="00E20544">
            <w:pPr>
              <w:numPr>
                <w:ilvl w:val="0"/>
                <w:numId w:val="36"/>
              </w:numPr>
              <w:tabs>
                <w:tab w:val="num" w:pos="720"/>
              </w:tabs>
              <w:rPr>
                <w:rFonts w:ascii="Calibri" w:hAnsi="Calibri" w:cs="Calibri"/>
                <w:sz w:val="20"/>
                <w:szCs w:val="20"/>
                <w:lang w:val="fr-FR"/>
              </w:rPr>
            </w:pPr>
            <w:r w:rsidRPr="003D3F4A">
              <w:rPr>
                <w:sz w:val="20"/>
                <w:lang w:val="fr-FR" w:bidi="fr-FR"/>
              </w:rPr>
              <w:lastRenderedPageBreak/>
              <w:t xml:space="preserve">Sélection/finalisation des questions pour le test préalable et le test post-formation (2 par module ou </w:t>
            </w:r>
            <w:r w:rsidR="006F69F1" w:rsidRPr="003D3F4A">
              <w:rPr>
                <w:sz w:val="20"/>
                <w:lang w:val="fr-FR" w:bidi="fr-FR"/>
              </w:rPr>
              <w:t>session</w:t>
            </w:r>
            <w:r w:rsidRPr="003D3F4A">
              <w:rPr>
                <w:sz w:val="20"/>
                <w:lang w:val="fr-FR" w:bidi="fr-FR"/>
              </w:rPr>
              <w:t>, à choisir dans la banque de questions : RRT_TOT_tool_4_RRT_ATP_pre-post-test_question_bank_220701_en.docx).</w:t>
            </w:r>
          </w:p>
          <w:p w14:paraId="7BD0ED38" w14:textId="77777777" w:rsidR="00E20544" w:rsidRPr="003D3F4A" w:rsidRDefault="00E20544" w:rsidP="00E20544">
            <w:pPr>
              <w:rPr>
                <w:rFonts w:ascii="Calibri" w:hAnsi="Calibri" w:cs="Calibri"/>
                <w:b/>
                <w:bCs/>
                <w:sz w:val="20"/>
                <w:szCs w:val="20"/>
                <w:lang w:val="fr-FR"/>
              </w:rPr>
            </w:pPr>
          </w:p>
          <w:p w14:paraId="19298079" w14:textId="77777777" w:rsidR="00E20544" w:rsidRPr="003D3F4A" w:rsidRDefault="00E20544" w:rsidP="00E20544">
            <w:pPr>
              <w:rPr>
                <w:rFonts w:ascii="Calibri" w:hAnsi="Calibri" w:cs="Calibri"/>
                <w:sz w:val="20"/>
                <w:szCs w:val="20"/>
                <w:u w:val="single"/>
                <w:lang w:val="fr-FR"/>
              </w:rPr>
            </w:pPr>
            <w:r w:rsidRPr="003D3F4A">
              <w:rPr>
                <w:sz w:val="20"/>
                <w:u w:val="single"/>
                <w:lang w:val="fr-FR" w:bidi="fr-FR"/>
              </w:rPr>
              <w:t>Matériel et logistique</w:t>
            </w:r>
          </w:p>
          <w:p w14:paraId="683250A3" w14:textId="77777777" w:rsidR="00E20544" w:rsidRPr="003D3F4A" w:rsidRDefault="00E20544" w:rsidP="00E20544">
            <w:pPr>
              <w:rPr>
                <w:rFonts w:ascii="Calibri" w:hAnsi="Calibri" w:cs="Calibri"/>
                <w:sz w:val="20"/>
                <w:szCs w:val="20"/>
                <w:lang w:val="fr-FR"/>
              </w:rPr>
            </w:pPr>
            <w:r w:rsidRPr="003D3F4A">
              <w:rPr>
                <w:sz w:val="20"/>
                <w:lang w:val="fr-FR" w:bidi="fr-FR"/>
              </w:rPr>
              <w:t>À l’aide de la liste de contrôle du matériel et des équipements (RRT_TOT_tool_2_RRT_ATP_material_equipment_checklist_220701_en.xlsx), vérifier :</w:t>
            </w:r>
          </w:p>
          <w:p w14:paraId="6D4C5D45" w14:textId="56F7A057" w:rsidR="00E20544" w:rsidRPr="003D3F4A" w:rsidRDefault="631C7C4D" w:rsidP="00E20544">
            <w:pPr>
              <w:numPr>
                <w:ilvl w:val="0"/>
                <w:numId w:val="36"/>
              </w:numPr>
              <w:tabs>
                <w:tab w:val="num" w:pos="720"/>
              </w:tabs>
              <w:rPr>
                <w:rFonts w:ascii="Calibri" w:hAnsi="Calibri" w:cs="Calibri"/>
                <w:sz w:val="20"/>
                <w:szCs w:val="20"/>
                <w:lang w:val="fr-FR"/>
              </w:rPr>
            </w:pPr>
            <w:r w:rsidRPr="66E78A3B">
              <w:rPr>
                <w:sz w:val="20"/>
                <w:szCs w:val="20"/>
                <w:lang w:val="fr-FR" w:bidi="fr-FR"/>
              </w:rPr>
              <w:t>Que</w:t>
            </w:r>
            <w:r w:rsidR="477E48FD" w:rsidRPr="66E78A3B">
              <w:rPr>
                <w:sz w:val="20"/>
                <w:szCs w:val="20"/>
                <w:lang w:val="fr-FR" w:bidi="fr-FR"/>
              </w:rPr>
              <w:t xml:space="preserve"> tous les éléments nécessaires sont disponibles (vérifier la qualité et la quantité), notamment les fournitures de bureau, les EPI, les fournitures médicales et les kits d’analyse en laboratoire ;</w:t>
            </w:r>
          </w:p>
          <w:p w14:paraId="25A31B07" w14:textId="36464618" w:rsidR="00E20544" w:rsidRPr="003D3F4A" w:rsidRDefault="414B560C" w:rsidP="00E20544">
            <w:pPr>
              <w:numPr>
                <w:ilvl w:val="0"/>
                <w:numId w:val="36"/>
              </w:numPr>
              <w:tabs>
                <w:tab w:val="num" w:pos="720"/>
              </w:tabs>
              <w:rPr>
                <w:rFonts w:ascii="Calibri" w:hAnsi="Calibri" w:cs="Calibri"/>
                <w:sz w:val="20"/>
                <w:szCs w:val="20"/>
                <w:lang w:val="fr-FR"/>
              </w:rPr>
            </w:pPr>
            <w:r w:rsidRPr="66E78A3B">
              <w:rPr>
                <w:sz w:val="20"/>
                <w:szCs w:val="20"/>
                <w:lang w:val="fr-FR" w:bidi="fr-FR"/>
              </w:rPr>
              <w:t>Que</w:t>
            </w:r>
            <w:r w:rsidR="477E48FD" w:rsidRPr="66E78A3B">
              <w:rPr>
                <w:sz w:val="20"/>
                <w:szCs w:val="20"/>
                <w:lang w:val="fr-FR" w:bidi="fr-FR"/>
              </w:rPr>
              <w:t xml:space="preserve"> </w:t>
            </w:r>
            <w:r w:rsidR="0C1A2AC9" w:rsidRPr="66E78A3B">
              <w:rPr>
                <w:sz w:val="20"/>
                <w:szCs w:val="20"/>
                <w:lang w:val="fr-FR" w:bidi="fr-FR"/>
              </w:rPr>
              <w:t>les exemplaires papiers</w:t>
            </w:r>
            <w:r w:rsidR="477E48FD" w:rsidRPr="66E78A3B">
              <w:rPr>
                <w:sz w:val="20"/>
                <w:szCs w:val="20"/>
                <w:lang w:val="fr-FR" w:bidi="fr-FR"/>
              </w:rPr>
              <w:t xml:space="preserve"> sont disponibles en quantité suffisante, et que les documents imprimés ont été classés par jour ;</w:t>
            </w:r>
          </w:p>
          <w:p w14:paraId="7D5091DD" w14:textId="4C03A713" w:rsidR="00E20544" w:rsidRPr="003D3F4A" w:rsidRDefault="33023E79" w:rsidP="00E20544">
            <w:pPr>
              <w:numPr>
                <w:ilvl w:val="0"/>
                <w:numId w:val="36"/>
              </w:numPr>
              <w:tabs>
                <w:tab w:val="num" w:pos="720"/>
              </w:tabs>
              <w:rPr>
                <w:rFonts w:ascii="Calibri" w:hAnsi="Calibri" w:cs="Calibri"/>
                <w:sz w:val="20"/>
                <w:szCs w:val="20"/>
                <w:lang w:val="fr-FR"/>
              </w:rPr>
            </w:pPr>
            <w:r w:rsidRPr="66E78A3B">
              <w:rPr>
                <w:sz w:val="20"/>
                <w:szCs w:val="20"/>
                <w:lang w:val="fr-FR" w:bidi="fr-FR"/>
              </w:rPr>
              <w:t>Que</w:t>
            </w:r>
            <w:r w:rsidR="477E48FD" w:rsidRPr="66E78A3B">
              <w:rPr>
                <w:sz w:val="20"/>
                <w:szCs w:val="20"/>
                <w:lang w:val="fr-FR" w:bidi="fr-FR"/>
              </w:rPr>
              <w:t xml:space="preserve"> les dossiers destinés aux participants ont bien été préparés (programme, circulaire d’information, documents à remettre aux participants) ;</w:t>
            </w:r>
          </w:p>
          <w:p w14:paraId="16F8BF94" w14:textId="4D2FF37B" w:rsidR="00E20544" w:rsidRPr="003D3F4A" w:rsidRDefault="2852A50F" w:rsidP="00E20544">
            <w:pPr>
              <w:numPr>
                <w:ilvl w:val="0"/>
                <w:numId w:val="36"/>
              </w:numPr>
              <w:tabs>
                <w:tab w:val="num" w:pos="720"/>
              </w:tabs>
              <w:rPr>
                <w:rFonts w:ascii="Calibri" w:hAnsi="Calibri" w:cs="Calibri"/>
                <w:sz w:val="20"/>
                <w:szCs w:val="20"/>
                <w:lang w:val="fr-FR"/>
              </w:rPr>
            </w:pPr>
            <w:r w:rsidRPr="66E78A3B">
              <w:rPr>
                <w:sz w:val="20"/>
                <w:szCs w:val="20"/>
                <w:lang w:val="fr-FR" w:bidi="fr-FR"/>
              </w:rPr>
              <w:t>Que</w:t>
            </w:r>
            <w:r w:rsidR="477E48FD" w:rsidRPr="66E78A3B">
              <w:rPr>
                <w:sz w:val="20"/>
                <w:szCs w:val="20"/>
                <w:lang w:val="fr-FR" w:bidi="fr-FR"/>
              </w:rPr>
              <w:t xml:space="preserve"> la salle de formation </w:t>
            </w:r>
            <w:proofErr w:type="gramStart"/>
            <w:r w:rsidR="477E48FD" w:rsidRPr="66E78A3B">
              <w:rPr>
                <w:sz w:val="20"/>
                <w:szCs w:val="20"/>
                <w:lang w:val="fr-FR" w:bidi="fr-FR"/>
              </w:rPr>
              <w:t>est</w:t>
            </w:r>
            <w:proofErr w:type="gramEnd"/>
            <w:r w:rsidR="477E48FD" w:rsidRPr="66E78A3B">
              <w:rPr>
                <w:sz w:val="20"/>
                <w:szCs w:val="20"/>
                <w:lang w:val="fr-FR" w:bidi="fr-FR"/>
              </w:rPr>
              <w:t xml:space="preserve"> aménagée en fonction du groupe à former et contient les fournitures de bureau nécessaires (tableaux à feuilles mobiles, marqueurs, cahiers, stylos, post-it, etc.) ;</w:t>
            </w:r>
          </w:p>
          <w:p w14:paraId="5EB96BD4" w14:textId="4BA3AF93" w:rsidR="00E20544" w:rsidRPr="003D3F4A" w:rsidRDefault="53966C6F" w:rsidP="00E20544">
            <w:pPr>
              <w:numPr>
                <w:ilvl w:val="0"/>
                <w:numId w:val="36"/>
              </w:numPr>
              <w:tabs>
                <w:tab w:val="num" w:pos="720"/>
              </w:tabs>
              <w:rPr>
                <w:rFonts w:ascii="Calibri" w:hAnsi="Calibri" w:cs="Calibri"/>
                <w:sz w:val="20"/>
                <w:szCs w:val="20"/>
                <w:lang w:val="fr-FR"/>
              </w:rPr>
            </w:pPr>
            <w:r w:rsidRPr="66E78A3B">
              <w:rPr>
                <w:sz w:val="20"/>
                <w:szCs w:val="20"/>
                <w:lang w:val="fr-FR" w:bidi="fr-FR"/>
              </w:rPr>
              <w:t>Que</w:t>
            </w:r>
            <w:r w:rsidR="477E48FD" w:rsidRPr="66E78A3B">
              <w:rPr>
                <w:sz w:val="20"/>
                <w:szCs w:val="20"/>
                <w:lang w:val="fr-FR" w:bidi="fr-FR"/>
              </w:rPr>
              <w:t xml:space="preserve"> le projecteur, le système de sonorisation et la connexion Internet sont disponibles dans la salle de formation et ont été testés avec succès.</w:t>
            </w:r>
          </w:p>
        </w:tc>
        <w:tc>
          <w:tcPr>
            <w:tcW w:w="1890" w:type="dxa"/>
            <w:shd w:val="clear" w:color="auto" w:fill="auto"/>
          </w:tcPr>
          <w:p w14:paraId="0A6A88DF" w14:textId="77777777" w:rsidR="00E20544" w:rsidRPr="003D3F4A" w:rsidRDefault="00E20544" w:rsidP="00E20544">
            <w:pPr>
              <w:pStyle w:val="ListParagraph"/>
              <w:ind w:left="0"/>
              <w:rPr>
                <w:rFonts w:cstheme="minorHAnsi"/>
                <w:sz w:val="20"/>
                <w:szCs w:val="20"/>
                <w:lang w:val="fr-FR"/>
              </w:rPr>
            </w:pPr>
          </w:p>
        </w:tc>
        <w:tc>
          <w:tcPr>
            <w:tcW w:w="3037" w:type="dxa"/>
            <w:shd w:val="clear" w:color="auto" w:fill="auto"/>
          </w:tcPr>
          <w:p w14:paraId="34119938" w14:textId="6B92959A" w:rsidR="00E20544" w:rsidRPr="0002004E" w:rsidRDefault="00E20544" w:rsidP="00E20544">
            <w:pPr>
              <w:pStyle w:val="ListParagraph"/>
              <w:numPr>
                <w:ilvl w:val="0"/>
                <w:numId w:val="5"/>
              </w:numPr>
              <w:rPr>
                <w:sz w:val="20"/>
                <w:szCs w:val="20"/>
              </w:rPr>
            </w:pPr>
            <w:r w:rsidRPr="0002004E">
              <w:rPr>
                <w:rFonts w:ascii="Calibri" w:hAnsi="Calibri" w:cs="Lucida Grande"/>
                <w:sz w:val="20"/>
                <w:szCs w:val="20"/>
              </w:rPr>
              <w:t>PPT 4_RRT_TOT_module_4_V1_Jan_2023_fr, session 4.2</w:t>
            </w:r>
          </w:p>
          <w:p w14:paraId="737DD123" w14:textId="5DFD6C7E" w:rsidR="00E20544" w:rsidRPr="003D3F4A" w:rsidRDefault="477E48FD" w:rsidP="00E20544">
            <w:pPr>
              <w:pStyle w:val="ListParagraph"/>
              <w:numPr>
                <w:ilvl w:val="0"/>
                <w:numId w:val="5"/>
              </w:numPr>
              <w:rPr>
                <w:sz w:val="20"/>
                <w:szCs w:val="20"/>
                <w:lang w:val="fr-FR"/>
              </w:rPr>
            </w:pPr>
            <w:r w:rsidRPr="66E78A3B">
              <w:rPr>
                <w:sz w:val="20"/>
                <w:szCs w:val="20"/>
                <w:lang w:val="fr-FR"/>
              </w:rPr>
              <w:t xml:space="preserve">Outil </w:t>
            </w:r>
            <w:r w:rsidR="717140FE" w:rsidRPr="66E78A3B">
              <w:rPr>
                <w:sz w:val="20"/>
                <w:szCs w:val="20"/>
                <w:lang w:val="fr-FR"/>
              </w:rPr>
              <w:t>1 :</w:t>
            </w:r>
            <w:r w:rsidRPr="66E78A3B">
              <w:rPr>
                <w:sz w:val="20"/>
                <w:szCs w:val="20"/>
                <w:lang w:val="fr-FR"/>
              </w:rPr>
              <w:t xml:space="preserve"> Composition de l’équipe de </w:t>
            </w:r>
            <w:r w:rsidR="347042C2" w:rsidRPr="66E78A3B">
              <w:rPr>
                <w:sz w:val="20"/>
                <w:szCs w:val="20"/>
                <w:lang w:val="fr-FR"/>
              </w:rPr>
              <w:t>facilitation :</w:t>
            </w:r>
            <w:r w:rsidRPr="66E78A3B">
              <w:rPr>
                <w:sz w:val="20"/>
                <w:szCs w:val="20"/>
                <w:lang w:val="fr-FR"/>
              </w:rPr>
              <w:t xml:space="preserve"> RRT_TOT_tool_1_RRT_ATP_standard_agenda_V1_Jan_2023_fr</w:t>
            </w:r>
          </w:p>
          <w:p w14:paraId="63D7E259" w14:textId="02069F00" w:rsidR="00E20544" w:rsidRPr="003D3F4A" w:rsidRDefault="477E48FD" w:rsidP="00925EBA">
            <w:pPr>
              <w:pStyle w:val="ListParagraph"/>
              <w:numPr>
                <w:ilvl w:val="0"/>
                <w:numId w:val="5"/>
              </w:numPr>
              <w:rPr>
                <w:rFonts w:ascii="Calibri" w:hAnsi="Calibri" w:cs="Calibri"/>
                <w:sz w:val="20"/>
                <w:szCs w:val="20"/>
                <w:lang w:val="fr-FR"/>
              </w:rPr>
            </w:pPr>
            <w:r w:rsidRPr="66E78A3B">
              <w:rPr>
                <w:rFonts w:ascii="Calibri" w:hAnsi="Calibri" w:cs="Calibri"/>
                <w:sz w:val="20"/>
                <w:szCs w:val="20"/>
                <w:lang w:val="fr-FR"/>
              </w:rPr>
              <w:t xml:space="preserve">Outil </w:t>
            </w:r>
            <w:r w:rsidR="39D7956C" w:rsidRPr="66E78A3B">
              <w:rPr>
                <w:rFonts w:ascii="Calibri" w:hAnsi="Calibri" w:cs="Calibri"/>
                <w:sz w:val="20"/>
                <w:szCs w:val="20"/>
                <w:lang w:val="fr-FR"/>
              </w:rPr>
              <w:t>2 :</w:t>
            </w:r>
            <w:r w:rsidRPr="66E78A3B">
              <w:rPr>
                <w:rFonts w:ascii="Calibri" w:hAnsi="Calibri" w:cs="Calibri"/>
                <w:sz w:val="20"/>
                <w:szCs w:val="20"/>
                <w:lang w:val="fr-FR"/>
              </w:rPr>
              <w:t xml:space="preserve"> </w:t>
            </w:r>
            <w:r w:rsidR="0C1A2AC9" w:rsidRPr="66E78A3B">
              <w:rPr>
                <w:rFonts w:ascii="Calibri" w:hAnsi="Calibri" w:cs="Calibri"/>
                <w:sz w:val="20"/>
                <w:szCs w:val="20"/>
                <w:lang w:val="fr-FR"/>
              </w:rPr>
              <w:t>Liste de contrôle du m</w:t>
            </w:r>
            <w:r w:rsidRPr="66E78A3B">
              <w:rPr>
                <w:rFonts w:ascii="Calibri" w:hAnsi="Calibri" w:cs="Calibri"/>
                <w:sz w:val="20"/>
                <w:szCs w:val="20"/>
                <w:lang w:val="fr-FR"/>
              </w:rPr>
              <w:t>at</w:t>
            </w:r>
            <w:r w:rsidR="0C1A2AC9" w:rsidRPr="66E78A3B">
              <w:rPr>
                <w:rFonts w:ascii="Calibri" w:hAnsi="Calibri" w:cs="Calibri"/>
                <w:sz w:val="20"/>
                <w:szCs w:val="20"/>
                <w:lang w:val="fr-FR"/>
              </w:rPr>
              <w:t>é</w:t>
            </w:r>
            <w:r w:rsidRPr="66E78A3B">
              <w:rPr>
                <w:rFonts w:ascii="Calibri" w:hAnsi="Calibri" w:cs="Calibri"/>
                <w:sz w:val="20"/>
                <w:szCs w:val="20"/>
                <w:lang w:val="fr-FR"/>
              </w:rPr>
              <w:t xml:space="preserve">riel et </w:t>
            </w:r>
            <w:r w:rsidR="0C1A2AC9" w:rsidRPr="66E78A3B">
              <w:rPr>
                <w:rFonts w:ascii="Calibri" w:hAnsi="Calibri" w:cs="Calibri"/>
                <w:sz w:val="20"/>
                <w:szCs w:val="20"/>
                <w:lang w:val="fr-FR"/>
              </w:rPr>
              <w:t>équipement nécessaires</w:t>
            </w:r>
            <w:r w:rsidRPr="66E78A3B">
              <w:rPr>
                <w:rFonts w:ascii="Calibri" w:hAnsi="Calibri" w:cs="Calibri"/>
                <w:sz w:val="20"/>
                <w:szCs w:val="20"/>
                <w:lang w:val="fr-FR"/>
              </w:rPr>
              <w:t xml:space="preserve"> </w:t>
            </w:r>
            <w:r w:rsidR="0C1A2AC9" w:rsidRPr="66E78A3B">
              <w:rPr>
                <w:rFonts w:ascii="Calibri" w:hAnsi="Calibri" w:cs="Calibri"/>
                <w:sz w:val="20"/>
                <w:szCs w:val="20"/>
                <w:lang w:val="fr-FR"/>
              </w:rPr>
              <w:t xml:space="preserve">pour </w:t>
            </w:r>
            <w:r w:rsidR="57733DAF" w:rsidRPr="66E78A3B">
              <w:rPr>
                <w:rFonts w:ascii="Calibri" w:hAnsi="Calibri" w:cs="Calibri"/>
                <w:sz w:val="20"/>
                <w:szCs w:val="20"/>
                <w:lang w:val="fr-FR"/>
              </w:rPr>
              <w:t>le KIFA</w:t>
            </w:r>
            <w:r w:rsidR="0C1A2AC9" w:rsidRPr="66E78A3B">
              <w:rPr>
                <w:rFonts w:ascii="Calibri" w:hAnsi="Calibri" w:cs="Calibri"/>
                <w:sz w:val="20"/>
                <w:szCs w:val="20"/>
                <w:lang w:val="fr-FR"/>
              </w:rPr>
              <w:t xml:space="preserve"> </w:t>
            </w:r>
            <w:r w:rsidR="226FBE75" w:rsidRPr="66E78A3B">
              <w:rPr>
                <w:rFonts w:ascii="Calibri" w:hAnsi="Calibri" w:cs="Calibri"/>
                <w:sz w:val="20"/>
                <w:szCs w:val="20"/>
                <w:lang w:val="fr-FR"/>
              </w:rPr>
              <w:t>EIR :</w:t>
            </w:r>
            <w:r w:rsidRPr="66E78A3B">
              <w:rPr>
                <w:rFonts w:ascii="Calibri" w:hAnsi="Calibri" w:cs="Calibri"/>
                <w:sz w:val="20"/>
                <w:szCs w:val="20"/>
                <w:lang w:val="fr-FR"/>
              </w:rPr>
              <w:t xml:space="preserve"> RRT_TOT_tool_2_RRT_ATP_material_equipment_checklist_V1_Jan_2023_</w:t>
            </w:r>
            <w:r w:rsidR="0C1A2AC9" w:rsidRPr="66E78A3B">
              <w:rPr>
                <w:rFonts w:ascii="Calibri" w:hAnsi="Calibri" w:cs="Calibri"/>
                <w:sz w:val="20"/>
                <w:szCs w:val="20"/>
                <w:lang w:val="fr-FR"/>
              </w:rPr>
              <w:t>fr</w:t>
            </w:r>
          </w:p>
          <w:p w14:paraId="222FDAC1" w14:textId="79193F34" w:rsidR="00E20544" w:rsidRPr="003D3F4A" w:rsidRDefault="0C1A2AC9" w:rsidP="00925EBA">
            <w:pPr>
              <w:pStyle w:val="ListParagraph"/>
              <w:numPr>
                <w:ilvl w:val="0"/>
                <w:numId w:val="5"/>
              </w:numPr>
              <w:rPr>
                <w:sz w:val="20"/>
                <w:szCs w:val="20"/>
                <w:lang w:val="fr-FR"/>
              </w:rPr>
            </w:pPr>
            <w:r w:rsidRPr="66E78A3B">
              <w:rPr>
                <w:sz w:val="20"/>
                <w:szCs w:val="20"/>
                <w:lang w:val="fr-FR"/>
              </w:rPr>
              <w:t>Outil</w:t>
            </w:r>
            <w:r w:rsidR="477E48FD" w:rsidRPr="66E78A3B">
              <w:rPr>
                <w:sz w:val="20"/>
                <w:szCs w:val="20"/>
                <w:lang w:val="fr-FR"/>
              </w:rPr>
              <w:t xml:space="preserve"> </w:t>
            </w:r>
            <w:r w:rsidR="72DE1840" w:rsidRPr="66E78A3B">
              <w:rPr>
                <w:sz w:val="20"/>
                <w:szCs w:val="20"/>
                <w:lang w:val="fr-FR"/>
              </w:rPr>
              <w:t>5 :</w:t>
            </w:r>
            <w:r w:rsidRPr="66E78A3B">
              <w:rPr>
                <w:sz w:val="20"/>
                <w:szCs w:val="20"/>
                <w:lang w:val="fr-FR"/>
              </w:rPr>
              <w:t xml:space="preserve"> programme de la réunion préparatoire de l’équipe de facilitation du KIFA </w:t>
            </w:r>
            <w:r w:rsidR="25026F19" w:rsidRPr="66E78A3B">
              <w:rPr>
                <w:sz w:val="20"/>
                <w:szCs w:val="20"/>
                <w:lang w:val="fr-FR"/>
              </w:rPr>
              <w:t>EIR RRT</w:t>
            </w:r>
            <w:r w:rsidR="477E48FD" w:rsidRPr="66E78A3B">
              <w:rPr>
                <w:sz w:val="20"/>
                <w:szCs w:val="20"/>
                <w:lang w:val="fr-FR"/>
              </w:rPr>
              <w:t>_TOT_tool_5_RRT_ATP_facilitation_team_prep_meeting_V1_Jan_2023_</w:t>
            </w:r>
            <w:r w:rsidRPr="66E78A3B">
              <w:rPr>
                <w:sz w:val="20"/>
                <w:szCs w:val="20"/>
                <w:lang w:val="fr-FR"/>
              </w:rPr>
              <w:t>fr</w:t>
            </w:r>
          </w:p>
        </w:tc>
      </w:tr>
      <w:tr w:rsidR="00925EBA" w:rsidRPr="0002004E" w14:paraId="06F8F133" w14:textId="77777777" w:rsidTr="66E78A3B">
        <w:trPr>
          <w:trHeight w:val="402"/>
        </w:trPr>
        <w:tc>
          <w:tcPr>
            <w:tcW w:w="1597" w:type="dxa"/>
          </w:tcPr>
          <w:p w14:paraId="7923D6BB" w14:textId="72F3A8C1" w:rsidR="00925EBA" w:rsidRPr="003D3F4A" w:rsidRDefault="00925EBA" w:rsidP="00925EBA">
            <w:pPr>
              <w:rPr>
                <w:rFonts w:cstheme="minorHAnsi"/>
                <w:b/>
                <w:sz w:val="20"/>
                <w:szCs w:val="20"/>
                <w:lang w:val="fr-FR"/>
              </w:rPr>
            </w:pPr>
            <w:r w:rsidRPr="003D3F4A">
              <w:rPr>
                <w:b/>
                <w:sz w:val="20"/>
                <w:lang w:val="fr-FR" w:bidi="fr-FR"/>
              </w:rPr>
              <w:t>Objectifs d’apprentissage</w:t>
            </w:r>
          </w:p>
        </w:tc>
        <w:tc>
          <w:tcPr>
            <w:tcW w:w="6930" w:type="dxa"/>
          </w:tcPr>
          <w:p w14:paraId="6EF1B7FF" w14:textId="2CC14F9F" w:rsidR="00925EBA" w:rsidRPr="003D3F4A" w:rsidRDefault="00925EBA" w:rsidP="00925EBA">
            <w:pPr>
              <w:pStyle w:val="ListParagraph"/>
              <w:numPr>
                <w:ilvl w:val="0"/>
                <w:numId w:val="5"/>
              </w:numPr>
              <w:rPr>
                <w:rFonts w:ascii="Calibri" w:hAnsi="Calibri" w:cs="Calibri"/>
                <w:sz w:val="20"/>
                <w:szCs w:val="20"/>
                <w:lang w:val="fr-FR"/>
              </w:rPr>
            </w:pPr>
            <w:r w:rsidRPr="003D3F4A">
              <w:rPr>
                <w:sz w:val="20"/>
                <w:lang w:val="fr-FR" w:bidi="fr-FR"/>
              </w:rPr>
              <w:t>Se préparer à animer la formation avancée pour les EIR.</w:t>
            </w:r>
          </w:p>
        </w:tc>
        <w:tc>
          <w:tcPr>
            <w:tcW w:w="1890" w:type="dxa"/>
          </w:tcPr>
          <w:p w14:paraId="4A2C996A" w14:textId="77777777" w:rsidR="00925EBA" w:rsidRPr="003D3F4A" w:rsidRDefault="00925EBA" w:rsidP="00925EBA">
            <w:pPr>
              <w:pStyle w:val="ListParagraph"/>
              <w:ind w:left="0"/>
              <w:rPr>
                <w:rFonts w:cstheme="minorHAnsi"/>
                <w:lang w:val="fr-FR"/>
              </w:rPr>
            </w:pPr>
          </w:p>
        </w:tc>
        <w:tc>
          <w:tcPr>
            <w:tcW w:w="3037" w:type="dxa"/>
          </w:tcPr>
          <w:p w14:paraId="2C064104" w14:textId="77777777" w:rsidR="00925EBA" w:rsidRPr="003D3F4A" w:rsidRDefault="00925EBA" w:rsidP="00925EBA">
            <w:pPr>
              <w:rPr>
                <w:rFonts w:cstheme="minorHAnsi"/>
                <w:sz w:val="20"/>
                <w:szCs w:val="20"/>
                <w:lang w:val="fr-FR"/>
              </w:rPr>
            </w:pPr>
          </w:p>
        </w:tc>
      </w:tr>
    </w:tbl>
    <w:p w14:paraId="2AF4E891" w14:textId="77777777" w:rsidR="00940893" w:rsidRPr="003D3F4A" w:rsidRDefault="00940893" w:rsidP="00FB0BE6">
      <w:pPr>
        <w:spacing w:after="0" w:line="240" w:lineRule="auto"/>
        <w:rPr>
          <w:lang w:val="fr-FR"/>
        </w:rPr>
      </w:pPr>
    </w:p>
    <w:tbl>
      <w:tblPr>
        <w:tblStyle w:val="TableGrid"/>
        <w:tblW w:w="0" w:type="auto"/>
        <w:tblInd w:w="108" w:type="dxa"/>
        <w:tblLook w:val="04A0" w:firstRow="1" w:lastRow="0" w:firstColumn="1" w:lastColumn="0" w:noHBand="0" w:noVBand="1"/>
      </w:tblPr>
      <w:tblGrid>
        <w:gridCol w:w="1554"/>
        <w:gridCol w:w="6973"/>
        <w:gridCol w:w="1890"/>
        <w:gridCol w:w="3037"/>
      </w:tblGrid>
      <w:tr w:rsidR="00925EBA" w:rsidRPr="003D3F4A" w14:paraId="4B0EC63D" w14:textId="77777777" w:rsidTr="66E78A3B">
        <w:trPr>
          <w:trHeight w:val="284"/>
        </w:trPr>
        <w:tc>
          <w:tcPr>
            <w:tcW w:w="1554" w:type="dxa"/>
            <w:shd w:val="clear" w:color="auto" w:fill="D9D9D9" w:themeFill="background1" w:themeFillShade="D9"/>
          </w:tcPr>
          <w:p w14:paraId="71AE587F" w14:textId="3E73B93A" w:rsidR="00925EBA" w:rsidRPr="003D3F4A" w:rsidRDefault="523EC7C4" w:rsidP="00925EBA">
            <w:pPr>
              <w:rPr>
                <w:b/>
                <w:bCs/>
                <w:lang w:val="fr-FR"/>
              </w:rPr>
            </w:pPr>
            <w:r w:rsidRPr="66E78A3B">
              <w:rPr>
                <w:b/>
                <w:bCs/>
                <w:lang w:val="fr-FR"/>
              </w:rPr>
              <w:t>16 :</w:t>
            </w:r>
            <w:r w:rsidR="0C1A2AC9" w:rsidRPr="66E78A3B">
              <w:rPr>
                <w:b/>
                <w:bCs/>
                <w:lang w:val="fr-FR"/>
              </w:rPr>
              <w:t>00-</w:t>
            </w:r>
            <w:r w:rsidR="62371159" w:rsidRPr="66E78A3B">
              <w:rPr>
                <w:b/>
                <w:bCs/>
                <w:lang w:val="fr-FR"/>
              </w:rPr>
              <w:t>16 :</w:t>
            </w:r>
            <w:r w:rsidR="0C1A2AC9" w:rsidRPr="66E78A3B">
              <w:rPr>
                <w:b/>
                <w:bCs/>
                <w:lang w:val="fr-FR"/>
              </w:rPr>
              <w:t>30</w:t>
            </w:r>
          </w:p>
        </w:tc>
        <w:tc>
          <w:tcPr>
            <w:tcW w:w="6973" w:type="dxa"/>
            <w:shd w:val="clear" w:color="auto" w:fill="D9D9D9" w:themeFill="background1" w:themeFillShade="D9"/>
          </w:tcPr>
          <w:p w14:paraId="4885E909" w14:textId="5323E588" w:rsidR="00925EBA" w:rsidRPr="003D3F4A" w:rsidRDefault="00925EBA" w:rsidP="00925EBA">
            <w:pPr>
              <w:rPr>
                <w:rFonts w:cstheme="minorHAnsi"/>
                <w:b/>
                <w:lang w:val="fr-FR"/>
              </w:rPr>
            </w:pPr>
            <w:r w:rsidRPr="003D3F4A">
              <w:rPr>
                <w:b/>
                <w:lang w:val="fr-FR" w:bidi="fr-FR"/>
              </w:rPr>
              <w:t>ÉVALUATION FINALE ET CLÔTURE</w:t>
            </w:r>
          </w:p>
        </w:tc>
        <w:tc>
          <w:tcPr>
            <w:tcW w:w="1890" w:type="dxa"/>
            <w:shd w:val="clear" w:color="auto" w:fill="D9D9D9" w:themeFill="background1" w:themeFillShade="D9"/>
          </w:tcPr>
          <w:p w14:paraId="5449E37F" w14:textId="08F949BE" w:rsidR="00925EBA" w:rsidRPr="003D3F4A" w:rsidRDefault="00925EBA" w:rsidP="00925EBA">
            <w:pPr>
              <w:rPr>
                <w:rFonts w:cstheme="minorHAnsi"/>
                <w:b/>
                <w:lang w:val="fr-FR"/>
              </w:rPr>
            </w:pPr>
            <w:r w:rsidRPr="003D3F4A">
              <w:rPr>
                <w:b/>
                <w:lang w:val="fr-FR" w:bidi="fr-FR"/>
              </w:rPr>
              <w:t>Responsable</w:t>
            </w:r>
          </w:p>
        </w:tc>
        <w:tc>
          <w:tcPr>
            <w:tcW w:w="3037" w:type="dxa"/>
            <w:shd w:val="clear" w:color="auto" w:fill="D9D9D9" w:themeFill="background1" w:themeFillShade="D9"/>
          </w:tcPr>
          <w:p w14:paraId="31A96830" w14:textId="2179017A" w:rsidR="00925EBA" w:rsidRPr="003D3F4A" w:rsidRDefault="00925EBA" w:rsidP="00925EBA">
            <w:pPr>
              <w:rPr>
                <w:rFonts w:ascii="Calibri" w:eastAsia="Times New Roman" w:hAnsi="Calibri" w:cs="Calibri"/>
                <w:b/>
                <w:bCs/>
                <w:lang w:val="fr-FR"/>
              </w:rPr>
            </w:pPr>
            <w:r w:rsidRPr="003D3F4A">
              <w:rPr>
                <w:b/>
                <w:lang w:val="fr-FR" w:bidi="fr-FR"/>
              </w:rPr>
              <w:t>Matériel/logistique nécessaire</w:t>
            </w:r>
          </w:p>
        </w:tc>
      </w:tr>
      <w:tr w:rsidR="00925EBA" w:rsidRPr="0002004E" w14:paraId="3BB7BF4E" w14:textId="77777777" w:rsidTr="66E78A3B">
        <w:trPr>
          <w:trHeight w:val="402"/>
        </w:trPr>
        <w:tc>
          <w:tcPr>
            <w:tcW w:w="1554" w:type="dxa"/>
            <w:shd w:val="clear" w:color="auto" w:fill="auto"/>
          </w:tcPr>
          <w:p w14:paraId="10D7F2F9" w14:textId="715D8939" w:rsidR="00925EBA" w:rsidRPr="003D3F4A" w:rsidRDefault="00925EBA" w:rsidP="00925EBA">
            <w:pPr>
              <w:rPr>
                <w:rFonts w:cstheme="minorHAnsi"/>
                <w:b/>
                <w:lang w:val="fr-FR"/>
              </w:rPr>
            </w:pPr>
            <w:r w:rsidRPr="003D3F4A">
              <w:rPr>
                <w:b/>
                <w:lang w:val="fr-FR" w:bidi="fr-FR"/>
              </w:rPr>
              <w:t>Description</w:t>
            </w:r>
          </w:p>
        </w:tc>
        <w:tc>
          <w:tcPr>
            <w:tcW w:w="6973" w:type="dxa"/>
            <w:shd w:val="clear" w:color="auto" w:fill="auto"/>
          </w:tcPr>
          <w:p w14:paraId="6C620BF9" w14:textId="0B2FB021" w:rsidR="00925EBA" w:rsidRPr="003D3F4A" w:rsidRDefault="00925EBA" w:rsidP="00925EBA">
            <w:pPr>
              <w:pStyle w:val="ListParagraph"/>
              <w:numPr>
                <w:ilvl w:val="0"/>
                <w:numId w:val="7"/>
              </w:numPr>
              <w:rPr>
                <w:rFonts w:cstheme="minorHAnsi"/>
                <w:sz w:val="20"/>
                <w:szCs w:val="20"/>
                <w:lang w:val="fr-FR"/>
              </w:rPr>
            </w:pPr>
            <w:r w:rsidRPr="003D3F4A">
              <w:rPr>
                <w:sz w:val="20"/>
                <w:lang w:val="fr-FR" w:bidi="fr-FR"/>
              </w:rPr>
              <w:t xml:space="preserve">Présentation de la </w:t>
            </w:r>
            <w:r w:rsidR="006F69F1" w:rsidRPr="003D3F4A">
              <w:rPr>
                <w:sz w:val="20"/>
                <w:lang w:val="fr-FR" w:bidi="fr-FR"/>
              </w:rPr>
              <w:t>session</w:t>
            </w:r>
            <w:r w:rsidRPr="003D3F4A">
              <w:rPr>
                <w:sz w:val="20"/>
                <w:lang w:val="fr-FR" w:bidi="fr-FR"/>
              </w:rPr>
              <w:t xml:space="preserve"> (5 min.).</w:t>
            </w:r>
          </w:p>
          <w:p w14:paraId="08723A9C" w14:textId="77777777" w:rsidR="00925EBA" w:rsidRPr="003D3F4A" w:rsidRDefault="00925EBA" w:rsidP="00925EBA">
            <w:pPr>
              <w:pStyle w:val="ListParagraph"/>
              <w:numPr>
                <w:ilvl w:val="0"/>
                <w:numId w:val="7"/>
              </w:numPr>
              <w:rPr>
                <w:rFonts w:cstheme="minorHAnsi"/>
                <w:sz w:val="20"/>
                <w:szCs w:val="20"/>
                <w:lang w:val="fr-FR"/>
              </w:rPr>
            </w:pPr>
            <w:r w:rsidRPr="003D3F4A">
              <w:rPr>
                <w:sz w:val="20"/>
                <w:lang w:val="fr-FR" w:bidi="fr-FR"/>
              </w:rPr>
              <w:t>Les participants remplissent individuellement le questionnaire d’évaluation finale (25 min.).</w:t>
            </w:r>
          </w:p>
          <w:p w14:paraId="213F1C8F" w14:textId="77777777" w:rsidR="00925EBA" w:rsidRPr="003D3F4A" w:rsidRDefault="00925EBA" w:rsidP="00925EBA">
            <w:pPr>
              <w:pStyle w:val="ListParagraph"/>
              <w:numPr>
                <w:ilvl w:val="0"/>
                <w:numId w:val="7"/>
              </w:numPr>
              <w:rPr>
                <w:rFonts w:cstheme="minorHAnsi"/>
                <w:sz w:val="20"/>
                <w:szCs w:val="20"/>
                <w:lang w:val="fr-FR"/>
              </w:rPr>
            </w:pPr>
            <w:r w:rsidRPr="003D3F4A">
              <w:rPr>
                <w:sz w:val="20"/>
                <w:lang w:val="fr-FR" w:bidi="fr-FR"/>
              </w:rPr>
              <w:t>Dernières remarques.</w:t>
            </w:r>
          </w:p>
          <w:p w14:paraId="1C2D50B5" w14:textId="0D376209" w:rsidR="00925EBA" w:rsidRPr="003D3F4A" w:rsidRDefault="00925EBA" w:rsidP="00925EBA">
            <w:pPr>
              <w:pStyle w:val="ListParagraph"/>
              <w:numPr>
                <w:ilvl w:val="0"/>
                <w:numId w:val="7"/>
              </w:numPr>
              <w:rPr>
                <w:rFonts w:cstheme="minorHAnsi"/>
                <w:sz w:val="20"/>
                <w:szCs w:val="20"/>
                <w:lang w:val="fr-FR"/>
              </w:rPr>
            </w:pPr>
            <w:r w:rsidRPr="003D3F4A">
              <w:rPr>
                <w:sz w:val="20"/>
                <w:lang w:val="fr-FR" w:bidi="fr-FR"/>
              </w:rPr>
              <w:t>Remise des attestations de présence aux participants.</w:t>
            </w:r>
          </w:p>
        </w:tc>
        <w:tc>
          <w:tcPr>
            <w:tcW w:w="1890" w:type="dxa"/>
            <w:shd w:val="clear" w:color="auto" w:fill="auto"/>
          </w:tcPr>
          <w:p w14:paraId="117DFA76" w14:textId="77777777" w:rsidR="00925EBA" w:rsidRPr="003D3F4A" w:rsidRDefault="00925EBA" w:rsidP="00925EBA">
            <w:pPr>
              <w:rPr>
                <w:rFonts w:cstheme="minorHAnsi"/>
                <w:sz w:val="20"/>
                <w:szCs w:val="20"/>
                <w:lang w:val="fr-FR"/>
              </w:rPr>
            </w:pPr>
          </w:p>
        </w:tc>
        <w:tc>
          <w:tcPr>
            <w:tcW w:w="3037" w:type="dxa"/>
            <w:shd w:val="clear" w:color="auto" w:fill="auto"/>
          </w:tcPr>
          <w:p w14:paraId="28FE3804" w14:textId="65609063" w:rsidR="00925EBA" w:rsidRPr="003D3F4A" w:rsidRDefault="00925EBA" w:rsidP="00925EBA">
            <w:pPr>
              <w:rPr>
                <w:rFonts w:cstheme="minorHAnsi"/>
                <w:sz w:val="20"/>
                <w:szCs w:val="20"/>
                <w:lang w:val="fr-FR"/>
              </w:rPr>
            </w:pPr>
            <w:r w:rsidRPr="003D3F4A">
              <w:rPr>
                <w:sz w:val="20"/>
                <w:lang w:val="fr-FR" w:bidi="fr-FR"/>
              </w:rPr>
              <w:t>Lien vers le formulaire d’évaluation en ligne</w:t>
            </w:r>
          </w:p>
        </w:tc>
      </w:tr>
    </w:tbl>
    <w:p w14:paraId="67FB1804" w14:textId="77777777" w:rsidR="00DE290D" w:rsidRPr="003D3F4A" w:rsidRDefault="00DE290D" w:rsidP="00F61E19">
      <w:pPr>
        <w:spacing w:after="0" w:line="240" w:lineRule="auto"/>
        <w:rPr>
          <w:lang w:val="fr-FR"/>
        </w:rPr>
      </w:pPr>
    </w:p>
    <w:p w14:paraId="41FB0086" w14:textId="77777777" w:rsidR="002C44F4" w:rsidRPr="003D3F4A" w:rsidRDefault="002C44F4" w:rsidP="00F61E19">
      <w:pPr>
        <w:spacing w:after="0" w:line="240" w:lineRule="auto"/>
        <w:rPr>
          <w:lang w:val="fr-FR"/>
        </w:rPr>
      </w:pPr>
    </w:p>
    <w:p w14:paraId="78DCBAB3" w14:textId="77777777" w:rsidR="002C44F4" w:rsidRPr="003D3F4A" w:rsidRDefault="002C44F4" w:rsidP="00F61E19">
      <w:pPr>
        <w:spacing w:after="0" w:line="240" w:lineRule="auto"/>
        <w:rPr>
          <w:lang w:val="fr-FR"/>
        </w:rPr>
      </w:pPr>
    </w:p>
    <w:p w14:paraId="1B34978C" w14:textId="77777777" w:rsidR="002C44F4" w:rsidRDefault="002C44F4" w:rsidP="00F61E19">
      <w:pPr>
        <w:spacing w:after="0" w:line="240" w:lineRule="auto"/>
        <w:rPr>
          <w:lang w:val="fr-FR"/>
        </w:rPr>
      </w:pPr>
    </w:p>
    <w:p w14:paraId="4CE40251" w14:textId="77777777" w:rsidR="005A4309" w:rsidRDefault="005A4309" w:rsidP="00F61E19">
      <w:pPr>
        <w:spacing w:after="0" w:line="240" w:lineRule="auto"/>
        <w:rPr>
          <w:lang w:val="fr-FR"/>
        </w:rPr>
      </w:pPr>
    </w:p>
    <w:p w14:paraId="5D32669D" w14:textId="77777777" w:rsidR="005A4309" w:rsidRDefault="005A4309" w:rsidP="00F61E19">
      <w:pPr>
        <w:spacing w:after="0" w:line="240" w:lineRule="auto"/>
        <w:rPr>
          <w:lang w:val="fr-FR"/>
        </w:rPr>
      </w:pPr>
    </w:p>
    <w:p w14:paraId="59FE139D" w14:textId="77777777" w:rsidR="005A4309" w:rsidRPr="003D3F4A" w:rsidRDefault="005A4309" w:rsidP="00F61E19">
      <w:pPr>
        <w:spacing w:after="0" w:line="240" w:lineRule="auto"/>
        <w:rPr>
          <w:lang w:val="fr-FR"/>
        </w:rPr>
      </w:pPr>
    </w:p>
    <w:tbl>
      <w:tblPr>
        <w:tblStyle w:val="TableGrid"/>
        <w:tblW w:w="0" w:type="auto"/>
        <w:shd w:val="clear" w:color="auto" w:fill="DAEEF3" w:themeFill="accent5" w:themeFillTint="33"/>
        <w:tblLook w:val="04A0" w:firstRow="1" w:lastRow="0" w:firstColumn="1" w:lastColumn="0" w:noHBand="0" w:noVBand="1"/>
      </w:tblPr>
      <w:tblGrid>
        <w:gridCol w:w="13562"/>
      </w:tblGrid>
      <w:tr w:rsidR="002C44F4" w:rsidRPr="0002004E" w14:paraId="488D63D8" w14:textId="77777777" w:rsidTr="66E78A3B">
        <w:tc>
          <w:tcPr>
            <w:tcW w:w="13562" w:type="dxa"/>
            <w:shd w:val="clear" w:color="auto" w:fill="DAEEF3" w:themeFill="accent5" w:themeFillTint="33"/>
          </w:tcPr>
          <w:p w14:paraId="10D4FC44" w14:textId="66D60D49" w:rsidR="002C44F4" w:rsidRPr="003D3F4A" w:rsidRDefault="794DD692" w:rsidP="66E78A3B">
            <w:pPr>
              <w:kinsoku w:val="0"/>
              <w:overflowPunct w:val="0"/>
              <w:spacing w:line="276" w:lineRule="auto"/>
              <w:textAlignment w:val="baseline"/>
              <w:rPr>
                <w:rFonts w:ascii="Calibri" w:eastAsia="Calibri" w:hAnsi="Calibri" w:cs="Calibri"/>
                <w:color w:val="C00000"/>
                <w:sz w:val="28"/>
                <w:szCs w:val="28"/>
                <w:lang w:val="fr-FR"/>
              </w:rPr>
            </w:pPr>
            <w:r w:rsidRPr="66E78A3B">
              <w:rPr>
                <w:rFonts w:ascii="Calibri" w:eastAsia="Calibri" w:hAnsi="Calibri" w:cs="Calibri"/>
                <w:b/>
                <w:bCs/>
                <w:color w:val="C00000"/>
                <w:sz w:val="28"/>
                <w:szCs w:val="28"/>
                <w:lang w:val="fr-FR"/>
              </w:rPr>
              <w:lastRenderedPageBreak/>
              <w:t>Clause de non-responsabilité </w:t>
            </w:r>
          </w:p>
          <w:p w14:paraId="422397F7" w14:textId="646BFDF3" w:rsidR="002C44F4" w:rsidRPr="003D3F4A" w:rsidRDefault="794DD692" w:rsidP="66E78A3B">
            <w:pPr>
              <w:kinsoku w:val="0"/>
              <w:overflowPunct w:val="0"/>
              <w:spacing w:line="276" w:lineRule="auto"/>
              <w:textAlignment w:val="baseline"/>
              <w:rPr>
                <w:rFonts w:ascii="Source Sans Pro" w:eastAsia="Source Sans Pro" w:hAnsi="Source Sans Pro" w:cs="Source Sans Pro"/>
                <w:color w:val="000000" w:themeColor="text1"/>
                <w:sz w:val="18"/>
                <w:szCs w:val="18"/>
                <w:lang w:val="fr-FR"/>
              </w:rPr>
            </w:pPr>
            <w:r w:rsidRPr="66E78A3B">
              <w:rPr>
                <w:rStyle w:val="normaltextrun"/>
                <w:rFonts w:ascii="Source Sans Pro" w:eastAsia="Source Sans Pro" w:hAnsi="Source Sans Pro" w:cs="Source Sans Pro"/>
                <w:b/>
                <w:bCs/>
                <w:color w:val="000000" w:themeColor="text1"/>
                <w:sz w:val="18"/>
                <w:szCs w:val="18"/>
                <w:lang w:val="fr-FR"/>
              </w:rPr>
              <w:t>Plateforme d’apprentissage de l’OMS sur la sécurité sanitaire – Supports de formation</w:t>
            </w:r>
            <w:r w:rsidRPr="66E78A3B">
              <w:rPr>
                <w:rStyle w:val="eop"/>
                <w:rFonts w:ascii="Source Sans Pro" w:eastAsia="Source Sans Pro" w:hAnsi="Source Sans Pro" w:cs="Source Sans Pro"/>
                <w:color w:val="000000" w:themeColor="text1"/>
                <w:sz w:val="18"/>
                <w:szCs w:val="18"/>
                <w:lang w:val="fr-FR"/>
              </w:rPr>
              <w:t> </w:t>
            </w:r>
          </w:p>
          <w:p w14:paraId="0E5C8897" w14:textId="53257953" w:rsidR="002C44F4" w:rsidRPr="003D3F4A" w:rsidRDefault="794DD692" w:rsidP="66E78A3B">
            <w:pPr>
              <w:kinsoku w:val="0"/>
              <w:overflowPunct w:val="0"/>
              <w:spacing w:line="276" w:lineRule="auto"/>
              <w:textAlignment w:val="baseline"/>
              <w:rPr>
                <w:rFonts w:ascii="Source Sans Pro" w:eastAsia="Source Sans Pro" w:hAnsi="Source Sans Pro" w:cs="Source Sans Pro"/>
                <w:color w:val="000000" w:themeColor="text1"/>
                <w:sz w:val="18"/>
                <w:szCs w:val="18"/>
                <w:lang w:val="fr-FR"/>
              </w:rPr>
            </w:pPr>
            <w:r w:rsidRPr="66E78A3B">
              <w:rPr>
                <w:rStyle w:val="normaltextrun"/>
                <w:rFonts w:ascii="Source Sans Pro" w:eastAsia="Source Sans Pro" w:hAnsi="Source Sans Pro" w:cs="Source Sans Pro"/>
                <w:color w:val="000000" w:themeColor="text1"/>
                <w:sz w:val="18"/>
                <w:szCs w:val="18"/>
                <w:lang w:val="fr-FR"/>
              </w:rPr>
              <w:t>Les présents supports de formation sont la propriété de © l’Organisation mondiale de la Santé (OMS), 2022. Tous droits réservés. </w:t>
            </w:r>
          </w:p>
          <w:p w14:paraId="5840CDA0" w14:textId="42DD5C75" w:rsidR="002C44F4" w:rsidRPr="003D3F4A" w:rsidRDefault="794DD692" w:rsidP="66E78A3B">
            <w:pPr>
              <w:kinsoku w:val="0"/>
              <w:overflowPunct w:val="0"/>
              <w:spacing w:line="276" w:lineRule="auto"/>
              <w:textAlignment w:val="baseline"/>
              <w:rPr>
                <w:rFonts w:ascii="Source Sans Pro" w:eastAsia="Source Sans Pro" w:hAnsi="Source Sans Pro" w:cs="Source Sans Pro"/>
                <w:color w:val="000000" w:themeColor="text1"/>
                <w:sz w:val="18"/>
                <w:szCs w:val="18"/>
                <w:lang w:val="fr-FR"/>
              </w:rPr>
            </w:pPr>
            <w:r w:rsidRPr="66E78A3B">
              <w:rPr>
                <w:rStyle w:val="normaltextrun"/>
                <w:rFonts w:ascii="Source Sans Pro" w:eastAsia="Source Sans Pro" w:hAnsi="Source Sans Pro" w:cs="Source Sans Pro"/>
                <w:color w:val="000000" w:themeColor="text1"/>
                <w:sz w:val="18"/>
                <w:szCs w:val="18"/>
                <w:lang w:val="fr-FR"/>
              </w:rPr>
              <w:t>Votre utilisation des présents supports est soumise aux conditions d’utilisation de la « </w:t>
            </w:r>
            <w:hyperlink r:id="rId19">
              <w:r w:rsidRPr="66E78A3B">
                <w:rPr>
                  <w:rStyle w:val="Hyperlink"/>
                  <w:rFonts w:ascii="Source Sans Pro" w:eastAsia="Source Sans Pro" w:hAnsi="Source Sans Pro" w:cs="Source Sans Pro"/>
                  <w:sz w:val="18"/>
                  <w:szCs w:val="18"/>
                  <w:lang w:val="fr-FR"/>
                </w:rPr>
                <w:t>Plateforme d’apprentissage de l’OMS sur la sécurité sanitaire – Supports de formation</w:t>
              </w:r>
            </w:hyperlink>
            <w:r w:rsidRPr="66E78A3B">
              <w:rPr>
                <w:rStyle w:val="normaltextrun"/>
                <w:rFonts w:ascii="Source Sans Pro" w:eastAsia="Source Sans Pro" w:hAnsi="Source Sans Pro" w:cs="Source Sans Pro"/>
                <w:color w:val="000000" w:themeColor="text1"/>
                <w:sz w:val="18"/>
                <w:szCs w:val="18"/>
                <w:lang w:val="fr-FR"/>
              </w:rPr>
              <w:t xml:space="preserve"> », que vous avez acceptées en les téléchargeant, et qui sont disponibles sur la Plateforme d’apprentissage sur la sécurité sanitaire à l’adresse suivante : </w:t>
            </w:r>
            <w:hyperlink r:id="rId20">
              <w:r w:rsidRPr="66E78A3B">
                <w:rPr>
                  <w:rStyle w:val="Hyperlink"/>
                  <w:rFonts w:ascii="Source Sans Pro" w:eastAsia="Source Sans Pro" w:hAnsi="Source Sans Pro" w:cs="Source Sans Pro"/>
                  <w:sz w:val="18"/>
                  <w:szCs w:val="18"/>
                  <w:lang w:val="fr-FR"/>
                </w:rPr>
                <w:t>https://extranet.who.int/hslp</w:t>
              </w:r>
            </w:hyperlink>
            <w:r w:rsidRPr="66E78A3B">
              <w:rPr>
                <w:rStyle w:val="normaltextrun"/>
                <w:rFonts w:ascii="Source Sans Pro" w:eastAsia="Source Sans Pro" w:hAnsi="Source Sans Pro" w:cs="Source Sans Pro"/>
                <w:color w:val="000000" w:themeColor="text1"/>
                <w:sz w:val="18"/>
                <w:szCs w:val="18"/>
                <w:lang w:val="fr-FR"/>
              </w:rPr>
              <w:t>.   </w:t>
            </w:r>
          </w:p>
          <w:p w14:paraId="0886A515" w14:textId="081270BF" w:rsidR="002C44F4" w:rsidRPr="003D3F4A" w:rsidRDefault="794DD692" w:rsidP="66E78A3B">
            <w:pPr>
              <w:kinsoku w:val="0"/>
              <w:overflowPunct w:val="0"/>
              <w:spacing w:line="276" w:lineRule="auto"/>
              <w:textAlignment w:val="baseline"/>
              <w:rPr>
                <w:rFonts w:ascii="Source Sans Pro" w:eastAsia="Source Sans Pro" w:hAnsi="Source Sans Pro" w:cs="Source Sans Pro"/>
                <w:color w:val="000000" w:themeColor="text1"/>
                <w:sz w:val="18"/>
                <w:szCs w:val="18"/>
                <w:lang w:val="fr-FR"/>
              </w:rPr>
            </w:pPr>
            <w:r w:rsidRPr="66E78A3B">
              <w:rPr>
                <w:rStyle w:val="normaltextrun"/>
                <w:rFonts w:ascii="Source Sans Pro" w:eastAsia="Source Sans Pro" w:hAnsi="Source Sans Pro" w:cs="Source Sans Pro"/>
                <w:color w:val="000000" w:themeColor="text1"/>
                <w:sz w:val="18"/>
                <w:szCs w:val="18"/>
                <w:lang w:val="fr-FR"/>
              </w:rPr>
              <w:t>En cas d’adaptation, de modification, de traduction ou de toute autre révision du contenu de ces documents, vous ne devez pas laisser entendre que l’OMS est affiliée de quelque manière que ce soit à ces modifications, et vous ne devez pas utiliser le nom ni l’emblème de l’OMS dans les documents ainsi modifiés.  </w:t>
            </w:r>
          </w:p>
          <w:p w14:paraId="36976457" w14:textId="780A0D64" w:rsidR="002C44F4" w:rsidRPr="003D3F4A" w:rsidRDefault="794DD692" w:rsidP="66E78A3B">
            <w:pPr>
              <w:kinsoku w:val="0"/>
              <w:overflowPunct w:val="0"/>
              <w:spacing w:line="276" w:lineRule="auto"/>
              <w:textAlignment w:val="baseline"/>
              <w:rPr>
                <w:rFonts w:ascii="Source Sans Pro" w:eastAsia="Source Sans Pro" w:hAnsi="Source Sans Pro" w:cs="Source Sans Pro"/>
                <w:color w:val="000000" w:themeColor="text1"/>
                <w:sz w:val="18"/>
                <w:szCs w:val="18"/>
                <w:lang w:val="fr-FR"/>
              </w:rPr>
            </w:pPr>
            <w:r w:rsidRPr="66E78A3B">
              <w:rPr>
                <w:rStyle w:val="normaltextrun"/>
                <w:rFonts w:ascii="Source Sans Pro" w:eastAsia="Source Sans Pro" w:hAnsi="Source Sans Pro" w:cs="Source Sans Pro"/>
                <w:color w:val="000000" w:themeColor="text1"/>
                <w:sz w:val="18"/>
                <w:szCs w:val="18"/>
                <w:lang w:val="fr-FR"/>
              </w:rPr>
              <w:t xml:space="preserve">Si vous adaptez, modifiez, traduisez ou révisez de toute autre manière que ce soit le contenu de ces documents, vous devez en citer la source en indiquant la mention suivante : « Ces supports de formation sont une version modifiée du Kit de formation avancée des Equipes d’Intervention Rapide (disponible à l’adresse suivante : </w:t>
            </w:r>
            <w:hyperlink r:id="rId21">
              <w:r w:rsidRPr="66E78A3B">
                <w:rPr>
                  <w:rStyle w:val="Hyperlink"/>
                  <w:rFonts w:ascii="Source Sans Pro" w:eastAsia="Source Sans Pro" w:hAnsi="Source Sans Pro" w:cs="Source Sans Pro"/>
                  <w:sz w:val="18"/>
                  <w:szCs w:val="18"/>
                  <w:lang w:val="fr-FR"/>
                </w:rPr>
                <w:t>https://extranet.who.int/hslp/</w:t>
              </w:r>
            </w:hyperlink>
            <w:r w:rsidRPr="66E78A3B">
              <w:rPr>
                <w:rStyle w:val="normaltextrun"/>
                <w:rFonts w:ascii="Source Sans Pro" w:eastAsia="Source Sans Pro" w:hAnsi="Source Sans Pro" w:cs="Source Sans Pro"/>
                <w:color w:val="000000" w:themeColor="text1"/>
                <w:sz w:val="18"/>
                <w:szCs w:val="18"/>
                <w:lang w:val="fr-FR"/>
              </w:rPr>
              <w:t>), lequel est la propriété de © l’Organisation mondiale de la Santé (OMS) 2022, et sont utilisés avec l’autorisation de l’OMS. L’OMS décline toute responsabilité en cas de modification ou de révision des documents de l’OMS protégés par le droit d’auteur. »   </w:t>
            </w:r>
          </w:p>
          <w:p w14:paraId="56745929" w14:textId="5721A79A" w:rsidR="002C44F4" w:rsidRPr="003D3F4A" w:rsidRDefault="794DD692" w:rsidP="66E78A3B">
            <w:pPr>
              <w:widowControl w:val="0"/>
              <w:kinsoku w:val="0"/>
              <w:overflowPunct w:val="0"/>
              <w:spacing w:line="276" w:lineRule="auto"/>
              <w:textAlignment w:val="baseline"/>
              <w:rPr>
                <w:rStyle w:val="eop"/>
                <w:rFonts w:ascii="Times New Roman" w:eastAsia="Times New Roman" w:hAnsi="Times New Roman" w:cs="Times New Roman"/>
                <w:color w:val="000000" w:themeColor="text1"/>
                <w:kern w:val="24"/>
                <w:sz w:val="18"/>
                <w:szCs w:val="18"/>
                <w:lang w:val="fr-FR"/>
              </w:rPr>
            </w:pPr>
            <w:r w:rsidRPr="66E78A3B">
              <w:rPr>
                <w:rStyle w:val="normaltextrun"/>
                <w:rFonts w:ascii="Source Sans Pro" w:eastAsia="Source Sans Pro" w:hAnsi="Source Sans Pro" w:cs="Source Sans Pro"/>
                <w:color w:val="000000" w:themeColor="text1"/>
                <w:sz w:val="18"/>
                <w:szCs w:val="18"/>
                <w:lang w:val="fr-FR"/>
              </w:rPr>
              <w:t xml:space="preserve">En outre, nous vous invitons à informer l’OMS de toute modification de ces documents utilisés à des fins publiques, d’archivage ou de formation continue, en envoyant un courrier électronique à l’adresse suivante : </w:t>
            </w:r>
            <w:hyperlink r:id="rId22">
              <w:r w:rsidRPr="66E78A3B">
                <w:rPr>
                  <w:rStyle w:val="Hyperlink"/>
                  <w:rFonts w:ascii="Source Sans Pro" w:eastAsia="Source Sans Pro" w:hAnsi="Source Sans Pro" w:cs="Source Sans Pro"/>
                  <w:sz w:val="18"/>
                  <w:szCs w:val="18"/>
                  <w:lang w:val="fr-FR"/>
                </w:rPr>
                <w:t>ihrhrt@who.int</w:t>
              </w:r>
            </w:hyperlink>
            <w:r w:rsidRPr="66E78A3B">
              <w:rPr>
                <w:rStyle w:val="normaltextrun"/>
                <w:rFonts w:ascii="Source Sans Pro" w:eastAsia="Source Sans Pro" w:hAnsi="Source Sans Pro" w:cs="Source Sans Pro"/>
                <w:color w:val="000000" w:themeColor="text1"/>
                <w:sz w:val="18"/>
                <w:szCs w:val="18"/>
                <w:lang w:val="fr-FR"/>
              </w:rPr>
              <w:t>.</w:t>
            </w:r>
            <w:r w:rsidRPr="66E78A3B">
              <w:rPr>
                <w:rStyle w:val="eop"/>
                <w:rFonts w:ascii="Calibri Light" w:eastAsia="Calibri Light" w:hAnsi="Calibri Light" w:cs="Calibri Light"/>
                <w:color w:val="000000" w:themeColor="text1"/>
                <w:sz w:val="18"/>
                <w:szCs w:val="18"/>
                <w:lang w:val="fr-FR"/>
              </w:rPr>
              <w:t> </w:t>
            </w:r>
          </w:p>
        </w:tc>
      </w:tr>
    </w:tbl>
    <w:p w14:paraId="4E1503BE" w14:textId="77777777" w:rsidR="002C44F4" w:rsidRPr="003D3F4A" w:rsidRDefault="002C44F4" w:rsidP="00F61E19">
      <w:pPr>
        <w:spacing w:after="0" w:line="240" w:lineRule="auto"/>
        <w:rPr>
          <w:lang w:val="fr-FR"/>
        </w:rPr>
      </w:pPr>
    </w:p>
    <w:sectPr w:rsidR="002C44F4" w:rsidRPr="003D3F4A" w:rsidSect="00A12314">
      <w:headerReference w:type="default" r:id="rId23"/>
      <w:footerReference w:type="default" r:id="rId24"/>
      <w:pgSz w:w="15840" w:h="12240" w:orient="landscape"/>
      <w:pgMar w:top="1134" w:right="1134" w:bottom="1134" w:left="1134"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005ABD" w14:textId="77777777" w:rsidR="00414226" w:rsidRDefault="00414226" w:rsidP="00D462DF">
      <w:pPr>
        <w:spacing w:after="0" w:line="240" w:lineRule="auto"/>
      </w:pPr>
      <w:r>
        <w:separator/>
      </w:r>
    </w:p>
  </w:endnote>
  <w:endnote w:type="continuationSeparator" w:id="0">
    <w:p w14:paraId="7798713C" w14:textId="77777777" w:rsidR="00414226" w:rsidRDefault="00414226" w:rsidP="00D462DF">
      <w:pPr>
        <w:spacing w:after="0" w:line="240" w:lineRule="auto"/>
      </w:pPr>
      <w:r>
        <w:continuationSeparator/>
      </w:r>
    </w:p>
  </w:endnote>
  <w:endnote w:type="continuationNotice" w:id="1">
    <w:p w14:paraId="757A4093" w14:textId="77777777" w:rsidR="00414226" w:rsidRDefault="0041422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Monotype Sorts">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ource Sans Pro">
    <w:altName w:val="Cambria Math"/>
    <w:panose1 w:val="020B0503030403020204"/>
    <w:charset w:val="EE"/>
    <w:family w:val="swiss"/>
    <w:pitch w:val="variable"/>
    <w:sig w:usb0="600002F7" w:usb1="02000003" w:usb2="00000000" w:usb3="00000000" w:csb0="0000019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ucida Grande">
    <w:charset w:val="00"/>
    <w:family w:val="auto"/>
    <w:pitch w:val="variable"/>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33922077"/>
      <w:docPartObj>
        <w:docPartGallery w:val="Page Numbers (Bottom of Page)"/>
        <w:docPartUnique/>
      </w:docPartObj>
    </w:sdtPr>
    <w:sdtEndPr>
      <w:rPr>
        <w:noProof/>
      </w:rPr>
    </w:sdtEndPr>
    <w:sdtContent>
      <w:p w14:paraId="5AA0744E" w14:textId="49D450F4" w:rsidR="00781532" w:rsidRDefault="00781532">
        <w:pPr>
          <w:pStyle w:val="Footer"/>
          <w:jc w:val="center"/>
        </w:pPr>
        <w:r>
          <w:rPr>
            <w:noProof/>
            <w:lang w:val="fr-FR" w:eastAsia="fr-FR"/>
          </w:rPr>
          <mc:AlternateContent>
            <mc:Choice Requires="wps">
              <w:drawing>
                <wp:anchor distT="0" distB="0" distL="114300" distR="114300" simplePos="0" relativeHeight="251658241" behindDoc="0" locked="0" layoutInCell="1" allowOverlap="1" wp14:anchorId="0C917CD3" wp14:editId="55A75E2E">
                  <wp:simplePos x="0" y="0"/>
                  <wp:positionH relativeFrom="column">
                    <wp:posOffset>7458710</wp:posOffset>
                  </wp:positionH>
                  <wp:positionV relativeFrom="paragraph">
                    <wp:posOffset>87630</wp:posOffset>
                  </wp:positionV>
                  <wp:extent cx="799465" cy="749300"/>
                  <wp:effectExtent l="0" t="0" r="0" b="0"/>
                  <wp:wrapNone/>
                  <wp:docPr id="47" name="Text Box 47"/>
                  <wp:cNvGraphicFramePr/>
                  <a:graphic xmlns:a="http://schemas.openxmlformats.org/drawingml/2006/main">
                    <a:graphicData uri="http://schemas.microsoft.com/office/word/2010/wordprocessingShape">
                      <wps:wsp>
                        <wps:cNvSpPr txBox="1"/>
                        <wps:spPr>
                          <a:xfrm>
                            <a:off x="0" y="0"/>
                            <a:ext cx="799465" cy="749300"/>
                          </a:xfrm>
                          <a:prstGeom prst="rect">
                            <a:avLst/>
                          </a:prstGeom>
                          <a:noFill/>
                          <a:ln w="6350">
                            <a:noFill/>
                          </a:ln>
                        </wps:spPr>
                        <wps:txbx>
                          <w:txbxContent>
                            <w:p w14:paraId="1B4F5965" w14:textId="54C06AE7" w:rsidR="00781532" w:rsidRDefault="00781532" w:rsidP="00FB60E2">
                              <w:pPr>
                                <w:jc w:val="center"/>
                              </w:pPr>
                              <w:r w:rsidRPr="00F1744A">
                                <w:rPr>
                                  <w:noProof/>
                                  <w:lang w:val="fr-FR" w:eastAsia="fr-FR"/>
                                </w:rPr>
                                <w:drawing>
                                  <wp:inline distT="0" distB="0" distL="0" distR="0" wp14:anchorId="70C6D716" wp14:editId="07E57324">
                                    <wp:extent cx="426085" cy="382139"/>
                                    <wp:effectExtent l="0" t="0" r="0" b="0"/>
                                    <wp:docPr id="12" name="Image 12" descr="C:\Users\DELL\Downloads\Frecnch ATP\WHO_RRT_Logo_Vertical_couleurs_f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DELL\Downloads\Frecnch ATP\WHO_RRT_Logo_Vertical_couleurs_fr.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6085" cy="382139"/>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C917CD3" id="_x0000_t202" coordsize="21600,21600" o:spt="202" path="m,l,21600r21600,l21600,xe">
                  <v:stroke joinstyle="miter"/>
                  <v:path gradientshapeok="t" o:connecttype="rect"/>
                </v:shapetype>
                <v:shape id="Text Box 47" o:spid="_x0000_s1031" type="#_x0000_t202" style="position:absolute;left:0;text-align:left;margin-left:587.3pt;margin-top:6.9pt;width:62.95pt;height:59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" filled="f" stroked="f" strokeweight=".5pt">
                  <v:textbox>
                    <w:txbxContent>
                      <w:p w14:paraId="1B4F5965" w14:textId="54C06AE7" w:rsidR="00781532" w:rsidRDefault="00781532" w:rsidP="00FB60E2">
                        <w:pPr>
                          <w:jc w:val="center"/>
                        </w:pPr>
                        <w:r w:rsidRPr="00F1744A">
                          <w:rPr>
                            <w:noProof/>
                            <w:lang w:val="fr-FR" w:eastAsia="fr-FR"/>
                          </w:rPr>
                          <w:drawing>
                            <wp:inline distT="0" distB="0" distL="0" distR="0" wp14:anchorId="70C6D716" wp14:editId="07E57324">
                              <wp:extent cx="426085" cy="382139"/>
                              <wp:effectExtent l="0" t="0" r="0" b="0"/>
                              <wp:docPr id="12" name="Image 12" descr="C:\Users\DELL\Downloads\Frecnch ATP\WHO_RRT_Logo_Vertical_couleurs_f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DELL\Downloads\Frecnch ATP\WHO_RRT_Logo_Vertical_couleurs_fr.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6085" cy="382139"/>
                                      </a:xfrm>
                                      <a:prstGeom prst="rect">
                                        <a:avLst/>
                                      </a:prstGeom>
                                      <a:noFill/>
                                      <a:ln>
                                        <a:noFill/>
                                      </a:ln>
                                    </pic:spPr>
                                  </pic:pic>
                                </a:graphicData>
                              </a:graphic>
                            </wp:inline>
                          </w:drawing>
                        </w:r>
                      </w:p>
                    </w:txbxContent>
                  </v:textbox>
                </v:shape>
              </w:pict>
            </mc:Fallback>
          </mc:AlternateContent>
        </w:r>
        <w:r>
          <w:fldChar w:fldCharType="begin"/>
        </w:r>
        <w:r>
          <w:instrText xml:space="preserve"> PAGE   \* MERGEFORMAT </w:instrText>
        </w:r>
        <w:r>
          <w:fldChar w:fldCharType="separate"/>
        </w:r>
        <w:r w:rsidR="00414226">
          <w:rPr>
            <w:noProof/>
          </w:rPr>
          <w:t>1</w:t>
        </w:r>
        <w:r>
          <w:rPr>
            <w:noProof/>
          </w:rPr>
          <w:fldChar w:fldCharType="end"/>
        </w:r>
      </w:p>
    </w:sdtContent>
  </w:sdt>
  <w:p w14:paraId="589ABA2A" w14:textId="19636E1E" w:rsidR="00781532" w:rsidRDefault="00781532" w:rsidP="008F7DCB">
    <w:pPr>
      <w:pStyle w:val="Footer"/>
      <w:tabs>
        <w:tab w:val="clear" w:pos="4680"/>
        <w:tab w:val="clear" w:pos="9360"/>
        <w:tab w:val="left" w:pos="5706"/>
      </w:tabs>
    </w:pPr>
    <w:r>
      <w:rPr>
        <w:noProof/>
        <w:lang w:val="fr-FR" w:eastAsia="fr-FR"/>
      </w:rPr>
      <mc:AlternateContent>
        <mc:Choice Requires="wps">
          <w:drawing>
            <wp:anchor distT="0" distB="0" distL="114300" distR="114300" simplePos="0" relativeHeight="251658240" behindDoc="0" locked="0" layoutInCell="1" allowOverlap="1" wp14:anchorId="6CDA9DEF" wp14:editId="28FFD27F">
              <wp:simplePos x="0" y="0"/>
              <wp:positionH relativeFrom="column">
                <wp:posOffset>1398709</wp:posOffset>
              </wp:positionH>
              <wp:positionV relativeFrom="paragraph">
                <wp:posOffset>62327</wp:posOffset>
              </wp:positionV>
              <wp:extent cx="5688623" cy="395654"/>
              <wp:effectExtent l="0" t="0" r="0" b="0"/>
              <wp:wrapNone/>
              <wp:docPr id="5" name="Text Box 5"/>
              <wp:cNvGraphicFramePr/>
              <a:graphic xmlns:a="http://schemas.openxmlformats.org/drawingml/2006/main">
                <a:graphicData uri="http://schemas.microsoft.com/office/word/2010/wordprocessingShape">
                  <wps:wsp>
                    <wps:cNvSpPr txBox="1"/>
                    <wps:spPr>
                      <a:xfrm>
                        <a:off x="0" y="0"/>
                        <a:ext cx="5688623" cy="395654"/>
                      </a:xfrm>
                      <a:prstGeom prst="rect">
                        <a:avLst/>
                      </a:prstGeom>
                      <a:noFill/>
                      <a:ln w="6350">
                        <a:noFill/>
                      </a:ln>
                    </wps:spPr>
                    <wps:txbx>
                      <w:txbxContent>
                        <w:p w14:paraId="59F05C92" w14:textId="7E2DBF60" w:rsidR="00781532" w:rsidRPr="00FB60E2" w:rsidRDefault="00781532" w:rsidP="00FB60E2">
                          <w:pPr>
                            <w:jc w:val="center"/>
                            <w:rPr>
                              <w:color w:val="808080" w:themeColor="background1" w:themeShade="80"/>
                            </w:rPr>
                          </w:pPr>
                          <w:r w:rsidRPr="00130128">
                            <w:rPr>
                              <w:rFonts w:eastAsiaTheme="majorEastAsia" w:cstheme="minorHAnsi"/>
                              <w:noProof/>
                              <w:color w:val="808080" w:themeColor="background1" w:themeShade="80"/>
                              <w:sz w:val="18"/>
                              <w:szCs w:val="18"/>
                            </w:rPr>
                            <w:t>RRT Training of Trainers Package</w:t>
                          </w:r>
                          <w:r>
                            <w:rPr>
                              <w:rFonts w:eastAsiaTheme="majorEastAsia" w:cstheme="minorHAnsi"/>
                              <w:noProof/>
                              <w:color w:val="808080" w:themeColor="background1" w:themeShade="80"/>
                              <w:sz w:val="18"/>
                              <w:szCs w:val="18"/>
                            </w:rPr>
                            <w:t xml:space="preserve"> -</w:t>
                          </w:r>
                          <w:r w:rsidRPr="00D52C04">
                            <w:rPr>
                              <w:rFonts w:eastAsiaTheme="majorEastAsia" w:cstheme="minorHAnsi"/>
                              <w:noProof/>
                              <w:color w:val="808080" w:themeColor="background1" w:themeShade="80"/>
                              <w:sz w:val="18"/>
                              <w:szCs w:val="18"/>
                            </w:rPr>
                            <w:t xml:space="preserve"> </w:t>
                          </w:r>
                          <w:r w:rsidRPr="00B40F37">
                            <w:rPr>
                              <w:rFonts w:eastAsiaTheme="majorEastAsia" w:cstheme="minorHAnsi"/>
                              <w:noProof/>
                              <w:color w:val="808080" w:themeColor="background1" w:themeShade="80"/>
                              <w:sz w:val="18"/>
                              <w:szCs w:val="18"/>
                            </w:rPr>
                            <w:t xml:space="preserve">1 RRT TOT </w:t>
                          </w:r>
                          <w:r>
                            <w:rPr>
                              <w:rFonts w:eastAsiaTheme="majorEastAsia" w:cstheme="minorHAnsi"/>
                              <w:noProof/>
                              <w:color w:val="808080" w:themeColor="background1" w:themeShade="80"/>
                              <w:sz w:val="18"/>
                              <w:szCs w:val="18"/>
                            </w:rPr>
                            <w:t>F</w:t>
                          </w:r>
                          <w:r w:rsidRPr="00B40F37">
                            <w:rPr>
                              <w:rFonts w:eastAsiaTheme="majorEastAsia" w:cstheme="minorHAnsi"/>
                              <w:noProof/>
                              <w:color w:val="808080" w:themeColor="background1" w:themeShade="80"/>
                              <w:sz w:val="18"/>
                              <w:szCs w:val="18"/>
                            </w:rPr>
                            <w:t xml:space="preserve">acilitators </w:t>
                          </w:r>
                          <w:r>
                            <w:rPr>
                              <w:rFonts w:eastAsiaTheme="majorEastAsia" w:cstheme="minorHAnsi"/>
                              <w:noProof/>
                              <w:color w:val="808080" w:themeColor="background1" w:themeShade="80"/>
                              <w:sz w:val="18"/>
                              <w:szCs w:val="18"/>
                            </w:rPr>
                            <w:t>G</w:t>
                          </w:r>
                          <w:r w:rsidRPr="00B40F37">
                            <w:rPr>
                              <w:rFonts w:eastAsiaTheme="majorEastAsia" w:cstheme="minorHAnsi"/>
                              <w:noProof/>
                              <w:color w:val="808080" w:themeColor="background1" w:themeShade="80"/>
                              <w:sz w:val="18"/>
                              <w:szCs w:val="18"/>
                            </w:rPr>
                            <w:t>uidance</w:t>
                          </w:r>
                          <w:r w:rsidR="0002004E">
                            <w:rPr>
                              <w:rFonts w:eastAsiaTheme="majorEastAsia" w:cstheme="minorHAnsi"/>
                              <w:noProof/>
                              <w:color w:val="808080" w:themeColor="background1" w:themeShade="80"/>
                              <w:sz w:val="18"/>
                              <w:szCs w:val="18"/>
                            </w:rPr>
                            <w:t xml:space="preserve"> V1 janvier 2023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CDA9DEF" id="Text Box 5" o:spid="_x0000_s1032" type="#_x0000_t202" style="position:absolute;margin-left:110.15pt;margin-top:4.9pt;width:447.9pt;height:31.1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" filled="f" stroked="f" strokeweight=".5pt">
              <v:textbox>
                <w:txbxContent>
                  <w:p w14:paraId="59F05C92" w14:textId="7E2DBF60" w:rsidR="00781532" w:rsidRPr="00FB60E2" w:rsidRDefault="00781532" w:rsidP="00FB60E2">
                    <w:pPr>
                      <w:jc w:val="center"/>
                      <w:rPr>
                        <w:color w:val="808080" w:themeColor="background1" w:themeShade="80"/>
                      </w:rPr>
                    </w:pPr>
                    <w:r w:rsidRPr="00130128">
                      <w:rPr>
                        <w:rFonts w:eastAsiaTheme="majorEastAsia" w:cstheme="minorHAnsi"/>
                        <w:noProof/>
                        <w:color w:val="808080" w:themeColor="background1" w:themeShade="80"/>
                        <w:sz w:val="18"/>
                        <w:szCs w:val="18"/>
                      </w:rPr>
                      <w:t>RRT Training of Trainers Package</w:t>
                    </w:r>
                    <w:r>
                      <w:rPr>
                        <w:rFonts w:eastAsiaTheme="majorEastAsia" w:cstheme="minorHAnsi"/>
                        <w:noProof/>
                        <w:color w:val="808080" w:themeColor="background1" w:themeShade="80"/>
                        <w:sz w:val="18"/>
                        <w:szCs w:val="18"/>
                      </w:rPr>
                      <w:t xml:space="preserve"> -</w:t>
                    </w:r>
                    <w:r w:rsidRPr="00D52C04">
                      <w:rPr>
                        <w:rFonts w:eastAsiaTheme="majorEastAsia" w:cstheme="minorHAnsi"/>
                        <w:noProof/>
                        <w:color w:val="808080" w:themeColor="background1" w:themeShade="80"/>
                        <w:sz w:val="18"/>
                        <w:szCs w:val="18"/>
                      </w:rPr>
                      <w:t xml:space="preserve"> </w:t>
                    </w:r>
                    <w:r w:rsidRPr="00B40F37">
                      <w:rPr>
                        <w:rFonts w:eastAsiaTheme="majorEastAsia" w:cstheme="minorHAnsi"/>
                        <w:noProof/>
                        <w:color w:val="808080" w:themeColor="background1" w:themeShade="80"/>
                        <w:sz w:val="18"/>
                        <w:szCs w:val="18"/>
                      </w:rPr>
                      <w:t xml:space="preserve">1 RRT TOT </w:t>
                    </w:r>
                    <w:r>
                      <w:rPr>
                        <w:rFonts w:eastAsiaTheme="majorEastAsia" w:cstheme="minorHAnsi"/>
                        <w:noProof/>
                        <w:color w:val="808080" w:themeColor="background1" w:themeShade="80"/>
                        <w:sz w:val="18"/>
                        <w:szCs w:val="18"/>
                      </w:rPr>
                      <w:t>F</w:t>
                    </w:r>
                    <w:r w:rsidRPr="00B40F37">
                      <w:rPr>
                        <w:rFonts w:eastAsiaTheme="majorEastAsia" w:cstheme="minorHAnsi"/>
                        <w:noProof/>
                        <w:color w:val="808080" w:themeColor="background1" w:themeShade="80"/>
                        <w:sz w:val="18"/>
                        <w:szCs w:val="18"/>
                      </w:rPr>
                      <w:t xml:space="preserve">acilitators </w:t>
                    </w:r>
                    <w:r>
                      <w:rPr>
                        <w:rFonts w:eastAsiaTheme="majorEastAsia" w:cstheme="minorHAnsi"/>
                        <w:noProof/>
                        <w:color w:val="808080" w:themeColor="background1" w:themeShade="80"/>
                        <w:sz w:val="18"/>
                        <w:szCs w:val="18"/>
                      </w:rPr>
                      <w:t>G</w:t>
                    </w:r>
                    <w:r w:rsidRPr="00B40F37">
                      <w:rPr>
                        <w:rFonts w:eastAsiaTheme="majorEastAsia" w:cstheme="minorHAnsi"/>
                        <w:noProof/>
                        <w:color w:val="808080" w:themeColor="background1" w:themeShade="80"/>
                        <w:sz w:val="18"/>
                        <w:szCs w:val="18"/>
                      </w:rPr>
                      <w:t>uidance</w:t>
                    </w:r>
                    <w:r w:rsidR="0002004E">
                      <w:rPr>
                        <w:rFonts w:eastAsiaTheme="majorEastAsia" w:cstheme="minorHAnsi"/>
                        <w:noProof/>
                        <w:color w:val="808080" w:themeColor="background1" w:themeShade="80"/>
                        <w:sz w:val="18"/>
                        <w:szCs w:val="18"/>
                      </w:rPr>
                      <w:t xml:space="preserve"> V1 janvier 2023</w:t>
                    </w:r>
                  </w:p>
                </w:txbxContent>
              </v:textbox>
            </v:shape>
          </w:pict>
        </mc:Fallback>
      </mc:AlternateContent>
    </w:r>
    <w:r>
      <w:t xml:space="preserve"> </w:t>
    </w:r>
    <w:r w:rsidRPr="00E44D2C">
      <w:rPr>
        <w:rFonts w:cstheme="minorHAnsi"/>
        <w:noProof/>
        <w:sz w:val="32"/>
        <w:szCs w:val="32"/>
        <w:lang w:eastAsia="fr-FR"/>
      </w:rPr>
      <w:drawing>
        <wp:inline distT="0" distB="0" distL="0" distR="0" wp14:anchorId="16843FD4" wp14:editId="66551FF6">
          <wp:extent cx="1355228" cy="342900"/>
          <wp:effectExtent l="0" t="0" r="0" b="0"/>
          <wp:docPr id="13" name="Image 13" descr="C:\Users\DELL\Downloads\Frecnch ATP\WHO-FR-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ELL\Downloads\Frecnch ATP\WHO-FR-logo.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08121" cy="356283"/>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F2C896" w14:textId="77777777" w:rsidR="00414226" w:rsidRDefault="00414226" w:rsidP="00D462DF">
      <w:pPr>
        <w:spacing w:after="0" w:line="240" w:lineRule="auto"/>
      </w:pPr>
      <w:r>
        <w:separator/>
      </w:r>
    </w:p>
  </w:footnote>
  <w:footnote w:type="continuationSeparator" w:id="0">
    <w:p w14:paraId="38908272" w14:textId="77777777" w:rsidR="00414226" w:rsidRDefault="00414226" w:rsidP="00D462DF">
      <w:pPr>
        <w:spacing w:after="0" w:line="240" w:lineRule="auto"/>
      </w:pPr>
      <w:r>
        <w:continuationSeparator/>
      </w:r>
    </w:p>
  </w:footnote>
  <w:footnote w:type="continuationNotice" w:id="1">
    <w:p w14:paraId="7BB5AD3E" w14:textId="77777777" w:rsidR="00414226" w:rsidRDefault="0041422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7F30FD" w14:textId="154A16BA" w:rsidR="00781532" w:rsidRDefault="00781532">
    <w:pPr>
      <w:pStyle w:val="Header"/>
    </w:pPr>
  </w:p>
  <w:p w14:paraId="58CDC2E1" w14:textId="09469A3C" w:rsidR="00781532" w:rsidRDefault="00781532">
    <w:pPr>
      <w:pStyle w:val="Header"/>
    </w:pPr>
  </w:p>
</w:hdr>
</file>

<file path=word/intelligence2.xml><?xml version="1.0" encoding="utf-8"?>
<int2:intelligence xmlns:int2="http://schemas.microsoft.com/office/intelligence/2020/intelligence" xmlns:oel="http://schemas.microsoft.com/office/2019/extlst">
  <int2:observations>
    <int2:bookmark int2:bookmarkName="_Int_JuqCZPK4" int2:invalidationBookmarkName="" int2:hashCode="ZJHl0qQxlzJhoc" int2:id="w6UkT2tz">
      <int2:state int2:value="Rejected" int2:type="LegacyProofing"/>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21D29"/>
    <w:multiLevelType w:val="hybridMultilevel"/>
    <w:tmpl w:val="C74427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81C5423"/>
    <w:multiLevelType w:val="hybridMultilevel"/>
    <w:tmpl w:val="1F3A44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9DB3B0D"/>
    <w:multiLevelType w:val="hybridMultilevel"/>
    <w:tmpl w:val="5E7ADCEE"/>
    <w:lvl w:ilvl="0" w:tplc="760AD42A">
      <w:start w:val="1"/>
      <w:numFmt w:val="bullet"/>
      <w:lvlText w:val=""/>
      <w:lvlJc w:val="left"/>
      <w:pPr>
        <w:ind w:left="720" w:hanging="360"/>
      </w:pPr>
      <w:rPr>
        <w:rFonts w:ascii="Symbol" w:hAnsi="Symbol" w:hint="default"/>
        <w:b w:val="0"/>
        <w:i w:val="0"/>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F7829C2"/>
    <w:multiLevelType w:val="hybridMultilevel"/>
    <w:tmpl w:val="A75CDFF0"/>
    <w:lvl w:ilvl="0" w:tplc="56B6081A">
      <w:numFmt w:val="bullet"/>
      <w:lvlText w:val="-"/>
      <w:lvlJc w:val="left"/>
      <w:pPr>
        <w:ind w:left="360" w:hanging="360"/>
      </w:pPr>
      <w:rPr>
        <w:rFonts w:ascii="Arial Narrow" w:eastAsia="Monotype Sorts" w:hAnsi="Arial Narrow" w:cs="Monotype Sorts" w:hint="default"/>
        <w:color w:val="auto"/>
        <w:sz w:val="24"/>
        <w:szCs w:val="20"/>
      </w:rPr>
    </w:lvl>
    <w:lvl w:ilvl="1" w:tplc="A31AC928">
      <w:numFmt w:val="bullet"/>
      <w:lvlText w:val="•"/>
      <w:lvlJc w:val="left"/>
      <w:pPr>
        <w:ind w:left="1440" w:hanging="720"/>
      </w:pPr>
      <w:rPr>
        <w:rFonts w:ascii="Calibri" w:eastAsiaTheme="minorHAnsi" w:hAnsi="Calibri" w:cs="Calibri"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0FCAD6BB"/>
    <w:multiLevelType w:val="hybridMultilevel"/>
    <w:tmpl w:val="C388C3E0"/>
    <w:lvl w:ilvl="0" w:tplc="E85EE0F2">
      <w:start w:val="1"/>
      <w:numFmt w:val="bullet"/>
      <w:lvlText w:val=""/>
      <w:lvlJc w:val="left"/>
      <w:pPr>
        <w:ind w:left="720" w:hanging="360"/>
      </w:pPr>
      <w:rPr>
        <w:rFonts w:ascii="Symbol" w:hAnsi="Symbol" w:hint="default"/>
      </w:rPr>
    </w:lvl>
    <w:lvl w:ilvl="1" w:tplc="2A7AE37C">
      <w:start w:val="1"/>
      <w:numFmt w:val="bullet"/>
      <w:lvlText w:val="o"/>
      <w:lvlJc w:val="left"/>
      <w:pPr>
        <w:ind w:left="1440" w:hanging="360"/>
      </w:pPr>
      <w:rPr>
        <w:rFonts w:ascii="Courier New" w:hAnsi="Courier New" w:hint="default"/>
      </w:rPr>
    </w:lvl>
    <w:lvl w:ilvl="2" w:tplc="92961D46">
      <w:start w:val="1"/>
      <w:numFmt w:val="bullet"/>
      <w:lvlText w:val=""/>
      <w:lvlJc w:val="left"/>
      <w:pPr>
        <w:ind w:left="2160" w:hanging="360"/>
      </w:pPr>
      <w:rPr>
        <w:rFonts w:ascii="Wingdings" w:hAnsi="Wingdings" w:hint="default"/>
      </w:rPr>
    </w:lvl>
    <w:lvl w:ilvl="3" w:tplc="831EBD64">
      <w:start w:val="1"/>
      <w:numFmt w:val="bullet"/>
      <w:lvlText w:val=""/>
      <w:lvlJc w:val="left"/>
      <w:pPr>
        <w:ind w:left="2880" w:hanging="360"/>
      </w:pPr>
      <w:rPr>
        <w:rFonts w:ascii="Symbol" w:hAnsi="Symbol" w:hint="default"/>
      </w:rPr>
    </w:lvl>
    <w:lvl w:ilvl="4" w:tplc="1A4ADA0A">
      <w:start w:val="1"/>
      <w:numFmt w:val="bullet"/>
      <w:lvlText w:val="o"/>
      <w:lvlJc w:val="left"/>
      <w:pPr>
        <w:ind w:left="3600" w:hanging="360"/>
      </w:pPr>
      <w:rPr>
        <w:rFonts w:ascii="Courier New" w:hAnsi="Courier New" w:hint="default"/>
      </w:rPr>
    </w:lvl>
    <w:lvl w:ilvl="5" w:tplc="5C687A5A">
      <w:start w:val="1"/>
      <w:numFmt w:val="bullet"/>
      <w:lvlText w:val=""/>
      <w:lvlJc w:val="left"/>
      <w:pPr>
        <w:ind w:left="4320" w:hanging="360"/>
      </w:pPr>
      <w:rPr>
        <w:rFonts w:ascii="Wingdings" w:hAnsi="Wingdings" w:hint="default"/>
      </w:rPr>
    </w:lvl>
    <w:lvl w:ilvl="6" w:tplc="3CBA3506">
      <w:start w:val="1"/>
      <w:numFmt w:val="bullet"/>
      <w:lvlText w:val=""/>
      <w:lvlJc w:val="left"/>
      <w:pPr>
        <w:ind w:left="5040" w:hanging="360"/>
      </w:pPr>
      <w:rPr>
        <w:rFonts w:ascii="Symbol" w:hAnsi="Symbol" w:hint="default"/>
      </w:rPr>
    </w:lvl>
    <w:lvl w:ilvl="7" w:tplc="80BE9C24">
      <w:start w:val="1"/>
      <w:numFmt w:val="bullet"/>
      <w:lvlText w:val="o"/>
      <w:lvlJc w:val="left"/>
      <w:pPr>
        <w:ind w:left="5760" w:hanging="360"/>
      </w:pPr>
      <w:rPr>
        <w:rFonts w:ascii="Courier New" w:hAnsi="Courier New" w:hint="default"/>
      </w:rPr>
    </w:lvl>
    <w:lvl w:ilvl="8" w:tplc="8028F16C">
      <w:start w:val="1"/>
      <w:numFmt w:val="bullet"/>
      <w:lvlText w:val=""/>
      <w:lvlJc w:val="left"/>
      <w:pPr>
        <w:ind w:left="6480" w:hanging="360"/>
      </w:pPr>
      <w:rPr>
        <w:rFonts w:ascii="Wingdings" w:hAnsi="Wingdings" w:hint="default"/>
      </w:rPr>
    </w:lvl>
  </w:abstractNum>
  <w:abstractNum w:abstractNumId="5" w15:restartNumberingAfterBreak="0">
    <w:nsid w:val="15AE611F"/>
    <w:multiLevelType w:val="hybridMultilevel"/>
    <w:tmpl w:val="3A76346E"/>
    <w:lvl w:ilvl="0" w:tplc="3050CB4C">
      <w:start w:val="1"/>
      <w:numFmt w:val="bullet"/>
      <w:lvlText w:val="-"/>
      <w:lvlJc w:val="left"/>
      <w:pPr>
        <w:ind w:left="360" w:hanging="360"/>
      </w:pPr>
      <w:rPr>
        <w:rFonts w:ascii="Calibri" w:hAnsi="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169C037F"/>
    <w:multiLevelType w:val="hybridMultilevel"/>
    <w:tmpl w:val="B30EC0A0"/>
    <w:lvl w:ilvl="0" w:tplc="3050CB4C">
      <w:start w:val="1"/>
      <w:numFmt w:val="bullet"/>
      <w:lvlText w:val="-"/>
      <w:lvlJc w:val="left"/>
      <w:pPr>
        <w:ind w:left="360" w:hanging="360"/>
      </w:pPr>
      <w:rPr>
        <w:rFonts w:ascii="Calibri" w:hAnsi="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24B7FD8A"/>
    <w:multiLevelType w:val="hybridMultilevel"/>
    <w:tmpl w:val="828EFC94"/>
    <w:lvl w:ilvl="0" w:tplc="6F12A8EC">
      <w:start w:val="1"/>
      <w:numFmt w:val="bullet"/>
      <w:lvlText w:val=""/>
      <w:lvlJc w:val="left"/>
      <w:pPr>
        <w:ind w:left="720" w:hanging="360"/>
      </w:pPr>
      <w:rPr>
        <w:rFonts w:ascii="Symbol" w:hAnsi="Symbol" w:hint="default"/>
      </w:rPr>
    </w:lvl>
    <w:lvl w:ilvl="1" w:tplc="18723090">
      <w:start w:val="1"/>
      <w:numFmt w:val="bullet"/>
      <w:lvlText w:val="o"/>
      <w:lvlJc w:val="left"/>
      <w:pPr>
        <w:ind w:left="1440" w:hanging="360"/>
      </w:pPr>
      <w:rPr>
        <w:rFonts w:ascii="Courier New" w:hAnsi="Courier New" w:hint="default"/>
      </w:rPr>
    </w:lvl>
    <w:lvl w:ilvl="2" w:tplc="6860C018">
      <w:start w:val="1"/>
      <w:numFmt w:val="bullet"/>
      <w:lvlText w:val=""/>
      <w:lvlJc w:val="left"/>
      <w:pPr>
        <w:ind w:left="2160" w:hanging="360"/>
      </w:pPr>
      <w:rPr>
        <w:rFonts w:ascii="Wingdings" w:hAnsi="Wingdings" w:hint="default"/>
      </w:rPr>
    </w:lvl>
    <w:lvl w:ilvl="3" w:tplc="CD8AE054">
      <w:start w:val="1"/>
      <w:numFmt w:val="bullet"/>
      <w:lvlText w:val=""/>
      <w:lvlJc w:val="left"/>
      <w:pPr>
        <w:ind w:left="2880" w:hanging="360"/>
      </w:pPr>
      <w:rPr>
        <w:rFonts w:ascii="Symbol" w:hAnsi="Symbol" w:hint="default"/>
      </w:rPr>
    </w:lvl>
    <w:lvl w:ilvl="4" w:tplc="9F90DFEE">
      <w:start w:val="1"/>
      <w:numFmt w:val="bullet"/>
      <w:lvlText w:val="o"/>
      <w:lvlJc w:val="left"/>
      <w:pPr>
        <w:ind w:left="3600" w:hanging="360"/>
      </w:pPr>
      <w:rPr>
        <w:rFonts w:ascii="Courier New" w:hAnsi="Courier New" w:hint="default"/>
      </w:rPr>
    </w:lvl>
    <w:lvl w:ilvl="5" w:tplc="3512684C">
      <w:start w:val="1"/>
      <w:numFmt w:val="bullet"/>
      <w:lvlText w:val=""/>
      <w:lvlJc w:val="left"/>
      <w:pPr>
        <w:ind w:left="4320" w:hanging="360"/>
      </w:pPr>
      <w:rPr>
        <w:rFonts w:ascii="Wingdings" w:hAnsi="Wingdings" w:hint="default"/>
      </w:rPr>
    </w:lvl>
    <w:lvl w:ilvl="6" w:tplc="8996ADDA">
      <w:start w:val="1"/>
      <w:numFmt w:val="bullet"/>
      <w:lvlText w:val=""/>
      <w:lvlJc w:val="left"/>
      <w:pPr>
        <w:ind w:left="5040" w:hanging="360"/>
      </w:pPr>
      <w:rPr>
        <w:rFonts w:ascii="Symbol" w:hAnsi="Symbol" w:hint="default"/>
      </w:rPr>
    </w:lvl>
    <w:lvl w:ilvl="7" w:tplc="066A5A6C">
      <w:start w:val="1"/>
      <w:numFmt w:val="bullet"/>
      <w:lvlText w:val="o"/>
      <w:lvlJc w:val="left"/>
      <w:pPr>
        <w:ind w:left="5760" w:hanging="360"/>
      </w:pPr>
      <w:rPr>
        <w:rFonts w:ascii="Courier New" w:hAnsi="Courier New" w:hint="default"/>
      </w:rPr>
    </w:lvl>
    <w:lvl w:ilvl="8" w:tplc="4AB8C47A">
      <w:start w:val="1"/>
      <w:numFmt w:val="bullet"/>
      <w:lvlText w:val=""/>
      <w:lvlJc w:val="left"/>
      <w:pPr>
        <w:ind w:left="6480" w:hanging="360"/>
      </w:pPr>
      <w:rPr>
        <w:rFonts w:ascii="Wingdings" w:hAnsi="Wingdings" w:hint="default"/>
      </w:rPr>
    </w:lvl>
  </w:abstractNum>
  <w:abstractNum w:abstractNumId="8" w15:restartNumberingAfterBreak="0">
    <w:nsid w:val="25502A0A"/>
    <w:multiLevelType w:val="hybridMultilevel"/>
    <w:tmpl w:val="D8107DFE"/>
    <w:lvl w:ilvl="0" w:tplc="FFFFFFFF">
      <w:start w:val="1"/>
      <w:numFmt w:val="bullet"/>
      <w:lvlText w:val="-"/>
      <w:lvlJc w:val="left"/>
      <w:pPr>
        <w:ind w:left="360" w:hanging="360"/>
      </w:pPr>
      <w:rPr>
        <w:rFonts w:ascii="Arial Narrow" w:hAnsi="Arial Narrow" w:hint="default"/>
        <w:color w:val="auto"/>
        <w:sz w:val="24"/>
        <w:szCs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25557437"/>
    <w:multiLevelType w:val="hybridMultilevel"/>
    <w:tmpl w:val="4D5047DC"/>
    <w:lvl w:ilvl="0" w:tplc="56B6081A">
      <w:numFmt w:val="bullet"/>
      <w:lvlText w:val="-"/>
      <w:lvlJc w:val="left"/>
      <w:pPr>
        <w:ind w:left="360" w:hanging="360"/>
      </w:pPr>
      <w:rPr>
        <w:rFonts w:ascii="Arial Narrow" w:eastAsia="Monotype Sorts" w:hAnsi="Arial Narrow" w:cs="Monotype Sorts" w:hint="default"/>
        <w:color w:val="auto"/>
        <w:sz w:val="24"/>
        <w:szCs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2C795FFA"/>
    <w:multiLevelType w:val="hybridMultilevel"/>
    <w:tmpl w:val="701C3EAE"/>
    <w:lvl w:ilvl="0" w:tplc="56B6081A">
      <w:numFmt w:val="bullet"/>
      <w:lvlText w:val="-"/>
      <w:lvlJc w:val="left"/>
      <w:pPr>
        <w:ind w:left="360" w:hanging="360"/>
      </w:pPr>
      <w:rPr>
        <w:rFonts w:ascii="Arial Narrow" w:eastAsia="Monotype Sorts" w:hAnsi="Arial Narrow" w:cs="Monotype Sorts" w:hint="default"/>
        <w:color w:val="auto"/>
        <w:sz w:val="24"/>
        <w:szCs w:val="20"/>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31443AFD"/>
    <w:multiLevelType w:val="hybridMultilevel"/>
    <w:tmpl w:val="51ACA7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3E51417"/>
    <w:multiLevelType w:val="hybridMultilevel"/>
    <w:tmpl w:val="DB10A3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56F239A"/>
    <w:multiLevelType w:val="hybridMultilevel"/>
    <w:tmpl w:val="FE40696A"/>
    <w:lvl w:ilvl="0" w:tplc="3050CB4C">
      <w:start w:val="1"/>
      <w:numFmt w:val="bullet"/>
      <w:lvlText w:val="-"/>
      <w:lvlJc w:val="left"/>
      <w:pPr>
        <w:ind w:left="360" w:hanging="360"/>
      </w:pPr>
      <w:rPr>
        <w:rFonts w:ascii="Calibri" w:hAnsi="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37073564"/>
    <w:multiLevelType w:val="hybridMultilevel"/>
    <w:tmpl w:val="1144DCDC"/>
    <w:lvl w:ilvl="0" w:tplc="3050CB4C">
      <w:start w:val="1"/>
      <w:numFmt w:val="bullet"/>
      <w:lvlText w:val="-"/>
      <w:lvlJc w:val="left"/>
      <w:pPr>
        <w:ind w:left="360" w:hanging="360"/>
      </w:pPr>
      <w:rPr>
        <w:rFonts w:ascii="Calibri" w:hAnsi="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383756CA"/>
    <w:multiLevelType w:val="hybridMultilevel"/>
    <w:tmpl w:val="8996D8A6"/>
    <w:lvl w:ilvl="0" w:tplc="3050CB4C">
      <w:start w:val="1"/>
      <w:numFmt w:val="bullet"/>
      <w:lvlText w:val="-"/>
      <w:lvlJc w:val="left"/>
      <w:pPr>
        <w:ind w:left="360" w:hanging="360"/>
      </w:pPr>
      <w:rPr>
        <w:rFonts w:ascii="Calibri" w:hAnsi="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42D52E42"/>
    <w:multiLevelType w:val="hybridMultilevel"/>
    <w:tmpl w:val="C1CC1FAA"/>
    <w:lvl w:ilvl="0" w:tplc="3050CB4C">
      <w:start w:val="1"/>
      <w:numFmt w:val="bullet"/>
      <w:lvlText w:val="-"/>
      <w:lvlJc w:val="left"/>
      <w:pPr>
        <w:ind w:left="360" w:hanging="360"/>
      </w:pPr>
      <w:rPr>
        <w:rFonts w:ascii="Calibri" w:hAnsi="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468178DA"/>
    <w:multiLevelType w:val="hybridMultilevel"/>
    <w:tmpl w:val="352410BC"/>
    <w:lvl w:ilvl="0" w:tplc="56B6081A">
      <w:numFmt w:val="bullet"/>
      <w:lvlText w:val="-"/>
      <w:lvlJc w:val="left"/>
      <w:pPr>
        <w:ind w:left="360" w:hanging="360"/>
      </w:pPr>
      <w:rPr>
        <w:rFonts w:ascii="Arial Narrow" w:eastAsia="Monotype Sorts" w:hAnsi="Arial Narrow" w:cs="Monotype Sorts" w:hint="default"/>
        <w:color w:val="auto"/>
        <w:sz w:val="24"/>
        <w:szCs w:val="20"/>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48411A9E"/>
    <w:multiLevelType w:val="hybridMultilevel"/>
    <w:tmpl w:val="ACE66A1C"/>
    <w:lvl w:ilvl="0" w:tplc="3050CB4C">
      <w:start w:val="1"/>
      <w:numFmt w:val="bullet"/>
      <w:lvlText w:val="-"/>
      <w:lvlJc w:val="left"/>
      <w:pPr>
        <w:ind w:left="360" w:hanging="360"/>
      </w:pPr>
      <w:rPr>
        <w:rFonts w:ascii="Calibri" w:hAnsi="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4AEF08D9"/>
    <w:multiLevelType w:val="hybridMultilevel"/>
    <w:tmpl w:val="5FB63F84"/>
    <w:lvl w:ilvl="0" w:tplc="3050CB4C">
      <w:start w:val="1"/>
      <w:numFmt w:val="bullet"/>
      <w:lvlText w:val="-"/>
      <w:lvlJc w:val="left"/>
      <w:pPr>
        <w:tabs>
          <w:tab w:val="num" w:pos="360"/>
        </w:tabs>
        <w:ind w:left="360" w:hanging="360"/>
      </w:pPr>
      <w:rPr>
        <w:rFonts w:ascii="Calibri" w:hAnsi="Calibri" w:hint="default"/>
      </w:rPr>
    </w:lvl>
    <w:lvl w:ilvl="1" w:tplc="3E78E608" w:tentative="1">
      <w:start w:val="1"/>
      <w:numFmt w:val="decimal"/>
      <w:lvlText w:val="%2."/>
      <w:lvlJc w:val="left"/>
      <w:pPr>
        <w:tabs>
          <w:tab w:val="num" w:pos="1080"/>
        </w:tabs>
        <w:ind w:left="1080" w:hanging="360"/>
      </w:pPr>
    </w:lvl>
    <w:lvl w:ilvl="2" w:tplc="6C1838E6" w:tentative="1">
      <w:start w:val="1"/>
      <w:numFmt w:val="decimal"/>
      <w:lvlText w:val="%3."/>
      <w:lvlJc w:val="left"/>
      <w:pPr>
        <w:tabs>
          <w:tab w:val="num" w:pos="1800"/>
        </w:tabs>
        <w:ind w:left="1800" w:hanging="360"/>
      </w:pPr>
    </w:lvl>
    <w:lvl w:ilvl="3" w:tplc="627C9380" w:tentative="1">
      <w:start w:val="1"/>
      <w:numFmt w:val="decimal"/>
      <w:lvlText w:val="%4."/>
      <w:lvlJc w:val="left"/>
      <w:pPr>
        <w:tabs>
          <w:tab w:val="num" w:pos="2520"/>
        </w:tabs>
        <w:ind w:left="2520" w:hanging="360"/>
      </w:pPr>
    </w:lvl>
    <w:lvl w:ilvl="4" w:tplc="12162E64" w:tentative="1">
      <w:start w:val="1"/>
      <w:numFmt w:val="decimal"/>
      <w:lvlText w:val="%5."/>
      <w:lvlJc w:val="left"/>
      <w:pPr>
        <w:tabs>
          <w:tab w:val="num" w:pos="3240"/>
        </w:tabs>
        <w:ind w:left="3240" w:hanging="360"/>
      </w:pPr>
    </w:lvl>
    <w:lvl w:ilvl="5" w:tplc="FE6884E0" w:tentative="1">
      <w:start w:val="1"/>
      <w:numFmt w:val="decimal"/>
      <w:lvlText w:val="%6."/>
      <w:lvlJc w:val="left"/>
      <w:pPr>
        <w:tabs>
          <w:tab w:val="num" w:pos="3960"/>
        </w:tabs>
        <w:ind w:left="3960" w:hanging="360"/>
      </w:pPr>
    </w:lvl>
    <w:lvl w:ilvl="6" w:tplc="02886B90" w:tentative="1">
      <w:start w:val="1"/>
      <w:numFmt w:val="decimal"/>
      <w:lvlText w:val="%7."/>
      <w:lvlJc w:val="left"/>
      <w:pPr>
        <w:tabs>
          <w:tab w:val="num" w:pos="4680"/>
        </w:tabs>
        <w:ind w:left="4680" w:hanging="360"/>
      </w:pPr>
    </w:lvl>
    <w:lvl w:ilvl="7" w:tplc="EA903248" w:tentative="1">
      <w:start w:val="1"/>
      <w:numFmt w:val="decimal"/>
      <w:lvlText w:val="%8."/>
      <w:lvlJc w:val="left"/>
      <w:pPr>
        <w:tabs>
          <w:tab w:val="num" w:pos="5400"/>
        </w:tabs>
        <w:ind w:left="5400" w:hanging="360"/>
      </w:pPr>
    </w:lvl>
    <w:lvl w:ilvl="8" w:tplc="66F2D458" w:tentative="1">
      <w:start w:val="1"/>
      <w:numFmt w:val="decimal"/>
      <w:lvlText w:val="%9."/>
      <w:lvlJc w:val="left"/>
      <w:pPr>
        <w:tabs>
          <w:tab w:val="num" w:pos="6120"/>
        </w:tabs>
        <w:ind w:left="6120" w:hanging="360"/>
      </w:pPr>
    </w:lvl>
  </w:abstractNum>
  <w:abstractNum w:abstractNumId="20" w15:restartNumberingAfterBreak="0">
    <w:nsid w:val="4F3A1A0F"/>
    <w:multiLevelType w:val="hybridMultilevel"/>
    <w:tmpl w:val="D284B99C"/>
    <w:lvl w:ilvl="0" w:tplc="1ADA95CE">
      <w:start w:val="1"/>
      <w:numFmt w:val="bullet"/>
      <w:lvlText w:val="•"/>
      <w:lvlJc w:val="left"/>
      <w:pPr>
        <w:tabs>
          <w:tab w:val="num" w:pos="720"/>
        </w:tabs>
        <w:ind w:left="720" w:hanging="360"/>
      </w:pPr>
      <w:rPr>
        <w:rFonts w:ascii="Arial" w:hAnsi="Arial" w:hint="default"/>
      </w:rPr>
    </w:lvl>
    <w:lvl w:ilvl="1" w:tplc="89B6B0D8" w:tentative="1">
      <w:start w:val="1"/>
      <w:numFmt w:val="bullet"/>
      <w:lvlText w:val="•"/>
      <w:lvlJc w:val="left"/>
      <w:pPr>
        <w:tabs>
          <w:tab w:val="num" w:pos="1440"/>
        </w:tabs>
        <w:ind w:left="1440" w:hanging="360"/>
      </w:pPr>
      <w:rPr>
        <w:rFonts w:ascii="Arial" w:hAnsi="Arial" w:hint="default"/>
      </w:rPr>
    </w:lvl>
    <w:lvl w:ilvl="2" w:tplc="F7F077DC" w:tentative="1">
      <w:start w:val="1"/>
      <w:numFmt w:val="bullet"/>
      <w:lvlText w:val="•"/>
      <w:lvlJc w:val="left"/>
      <w:pPr>
        <w:tabs>
          <w:tab w:val="num" w:pos="2160"/>
        </w:tabs>
        <w:ind w:left="2160" w:hanging="360"/>
      </w:pPr>
      <w:rPr>
        <w:rFonts w:ascii="Arial" w:hAnsi="Arial" w:hint="default"/>
      </w:rPr>
    </w:lvl>
    <w:lvl w:ilvl="3" w:tplc="97D69B3C" w:tentative="1">
      <w:start w:val="1"/>
      <w:numFmt w:val="bullet"/>
      <w:lvlText w:val="•"/>
      <w:lvlJc w:val="left"/>
      <w:pPr>
        <w:tabs>
          <w:tab w:val="num" w:pos="2880"/>
        </w:tabs>
        <w:ind w:left="2880" w:hanging="360"/>
      </w:pPr>
      <w:rPr>
        <w:rFonts w:ascii="Arial" w:hAnsi="Arial" w:hint="default"/>
      </w:rPr>
    </w:lvl>
    <w:lvl w:ilvl="4" w:tplc="E212500C" w:tentative="1">
      <w:start w:val="1"/>
      <w:numFmt w:val="bullet"/>
      <w:lvlText w:val="•"/>
      <w:lvlJc w:val="left"/>
      <w:pPr>
        <w:tabs>
          <w:tab w:val="num" w:pos="3600"/>
        </w:tabs>
        <w:ind w:left="3600" w:hanging="360"/>
      </w:pPr>
      <w:rPr>
        <w:rFonts w:ascii="Arial" w:hAnsi="Arial" w:hint="default"/>
      </w:rPr>
    </w:lvl>
    <w:lvl w:ilvl="5" w:tplc="62C0BDBE" w:tentative="1">
      <w:start w:val="1"/>
      <w:numFmt w:val="bullet"/>
      <w:lvlText w:val="•"/>
      <w:lvlJc w:val="left"/>
      <w:pPr>
        <w:tabs>
          <w:tab w:val="num" w:pos="4320"/>
        </w:tabs>
        <w:ind w:left="4320" w:hanging="360"/>
      </w:pPr>
      <w:rPr>
        <w:rFonts w:ascii="Arial" w:hAnsi="Arial" w:hint="default"/>
      </w:rPr>
    </w:lvl>
    <w:lvl w:ilvl="6" w:tplc="D79639F2" w:tentative="1">
      <w:start w:val="1"/>
      <w:numFmt w:val="bullet"/>
      <w:lvlText w:val="•"/>
      <w:lvlJc w:val="left"/>
      <w:pPr>
        <w:tabs>
          <w:tab w:val="num" w:pos="5040"/>
        </w:tabs>
        <w:ind w:left="5040" w:hanging="360"/>
      </w:pPr>
      <w:rPr>
        <w:rFonts w:ascii="Arial" w:hAnsi="Arial" w:hint="default"/>
      </w:rPr>
    </w:lvl>
    <w:lvl w:ilvl="7" w:tplc="437C62DC" w:tentative="1">
      <w:start w:val="1"/>
      <w:numFmt w:val="bullet"/>
      <w:lvlText w:val="•"/>
      <w:lvlJc w:val="left"/>
      <w:pPr>
        <w:tabs>
          <w:tab w:val="num" w:pos="5760"/>
        </w:tabs>
        <w:ind w:left="5760" w:hanging="360"/>
      </w:pPr>
      <w:rPr>
        <w:rFonts w:ascii="Arial" w:hAnsi="Arial" w:hint="default"/>
      </w:rPr>
    </w:lvl>
    <w:lvl w:ilvl="8" w:tplc="F22AD480" w:tentative="1">
      <w:start w:val="1"/>
      <w:numFmt w:val="bullet"/>
      <w:lvlText w:val="•"/>
      <w:lvlJc w:val="left"/>
      <w:pPr>
        <w:tabs>
          <w:tab w:val="num" w:pos="6480"/>
        </w:tabs>
        <w:ind w:left="6480" w:hanging="360"/>
      </w:pPr>
      <w:rPr>
        <w:rFonts w:ascii="Arial" w:hAnsi="Arial" w:hint="default"/>
      </w:rPr>
    </w:lvl>
  </w:abstractNum>
  <w:abstractNum w:abstractNumId="21" w15:restartNumberingAfterBreak="0">
    <w:nsid w:val="51AA2DBB"/>
    <w:multiLevelType w:val="hybridMultilevel"/>
    <w:tmpl w:val="16EA7D86"/>
    <w:lvl w:ilvl="0" w:tplc="3050CB4C">
      <w:start w:val="1"/>
      <w:numFmt w:val="bullet"/>
      <w:lvlText w:val="-"/>
      <w:lvlJc w:val="left"/>
      <w:pPr>
        <w:ind w:left="360" w:hanging="360"/>
      </w:pPr>
      <w:rPr>
        <w:rFonts w:ascii="Calibri" w:hAnsi="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537B5982"/>
    <w:multiLevelType w:val="hybridMultilevel"/>
    <w:tmpl w:val="10E689D2"/>
    <w:lvl w:ilvl="0" w:tplc="2A682EA2">
      <w:start w:val="1"/>
      <w:numFmt w:val="decimal"/>
      <w:lvlText w:val="%1."/>
      <w:lvlJc w:val="left"/>
      <w:pPr>
        <w:ind w:left="360" w:hanging="360"/>
      </w:pPr>
      <w:rPr>
        <w:rFonts w:ascii="Calibri" w:hAnsi="Calibri" w:cs="Calibri" w:hint="default"/>
        <w:b w:val="0"/>
        <w:i w:val="0"/>
        <w:strike w:val="0"/>
        <w:dstrike w:val="0"/>
        <w:color w:val="auto"/>
        <w:sz w:val="22"/>
        <w:szCs w:val="21"/>
        <w:u w:val="none" w:color="000000"/>
        <w:vertAlign w:val="baseline"/>
      </w:rPr>
    </w:lvl>
    <w:lvl w:ilvl="1" w:tplc="D4B0E0F2">
      <w:start w:val="1"/>
      <w:numFmt w:val="upperLetter"/>
      <w:lvlText w:val="%2."/>
      <w:lvlJc w:val="left"/>
      <w:pPr>
        <w:ind w:left="1080" w:hanging="360"/>
      </w:pPr>
      <w:rPr>
        <w:rFonts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5740FADC"/>
    <w:multiLevelType w:val="hybridMultilevel"/>
    <w:tmpl w:val="A732C22A"/>
    <w:lvl w:ilvl="0" w:tplc="77F6A962">
      <w:start w:val="1"/>
      <w:numFmt w:val="bullet"/>
      <w:lvlText w:val="·"/>
      <w:lvlJc w:val="left"/>
      <w:pPr>
        <w:ind w:left="720" w:hanging="360"/>
      </w:pPr>
      <w:rPr>
        <w:rFonts w:ascii="Symbol" w:hAnsi="Symbol" w:hint="default"/>
      </w:rPr>
    </w:lvl>
    <w:lvl w:ilvl="1" w:tplc="9ABEE688">
      <w:start w:val="1"/>
      <w:numFmt w:val="bullet"/>
      <w:lvlText w:val="o"/>
      <w:lvlJc w:val="left"/>
      <w:pPr>
        <w:ind w:left="1440" w:hanging="360"/>
      </w:pPr>
      <w:rPr>
        <w:rFonts w:ascii="Courier New" w:hAnsi="Courier New" w:hint="default"/>
      </w:rPr>
    </w:lvl>
    <w:lvl w:ilvl="2" w:tplc="8D6A8DAC">
      <w:start w:val="1"/>
      <w:numFmt w:val="bullet"/>
      <w:lvlText w:val=""/>
      <w:lvlJc w:val="left"/>
      <w:pPr>
        <w:ind w:left="2160" w:hanging="360"/>
      </w:pPr>
      <w:rPr>
        <w:rFonts w:ascii="Wingdings" w:hAnsi="Wingdings" w:hint="default"/>
      </w:rPr>
    </w:lvl>
    <w:lvl w:ilvl="3" w:tplc="A0E853A8">
      <w:start w:val="1"/>
      <w:numFmt w:val="bullet"/>
      <w:lvlText w:val=""/>
      <w:lvlJc w:val="left"/>
      <w:pPr>
        <w:ind w:left="2880" w:hanging="360"/>
      </w:pPr>
      <w:rPr>
        <w:rFonts w:ascii="Symbol" w:hAnsi="Symbol" w:hint="default"/>
      </w:rPr>
    </w:lvl>
    <w:lvl w:ilvl="4" w:tplc="D324B152">
      <w:start w:val="1"/>
      <w:numFmt w:val="bullet"/>
      <w:lvlText w:val="o"/>
      <w:lvlJc w:val="left"/>
      <w:pPr>
        <w:ind w:left="3600" w:hanging="360"/>
      </w:pPr>
      <w:rPr>
        <w:rFonts w:ascii="Courier New" w:hAnsi="Courier New" w:hint="default"/>
      </w:rPr>
    </w:lvl>
    <w:lvl w:ilvl="5" w:tplc="1E527ABA">
      <w:start w:val="1"/>
      <w:numFmt w:val="bullet"/>
      <w:lvlText w:val=""/>
      <w:lvlJc w:val="left"/>
      <w:pPr>
        <w:ind w:left="4320" w:hanging="360"/>
      </w:pPr>
      <w:rPr>
        <w:rFonts w:ascii="Wingdings" w:hAnsi="Wingdings" w:hint="default"/>
      </w:rPr>
    </w:lvl>
    <w:lvl w:ilvl="6" w:tplc="C540D396">
      <w:start w:val="1"/>
      <w:numFmt w:val="bullet"/>
      <w:lvlText w:val=""/>
      <w:lvlJc w:val="left"/>
      <w:pPr>
        <w:ind w:left="5040" w:hanging="360"/>
      </w:pPr>
      <w:rPr>
        <w:rFonts w:ascii="Symbol" w:hAnsi="Symbol" w:hint="default"/>
      </w:rPr>
    </w:lvl>
    <w:lvl w:ilvl="7" w:tplc="9B00C34C">
      <w:start w:val="1"/>
      <w:numFmt w:val="bullet"/>
      <w:lvlText w:val="o"/>
      <w:lvlJc w:val="left"/>
      <w:pPr>
        <w:ind w:left="5760" w:hanging="360"/>
      </w:pPr>
      <w:rPr>
        <w:rFonts w:ascii="Courier New" w:hAnsi="Courier New" w:hint="default"/>
      </w:rPr>
    </w:lvl>
    <w:lvl w:ilvl="8" w:tplc="B9AC83E2">
      <w:start w:val="1"/>
      <w:numFmt w:val="bullet"/>
      <w:lvlText w:val=""/>
      <w:lvlJc w:val="left"/>
      <w:pPr>
        <w:ind w:left="6480" w:hanging="360"/>
      </w:pPr>
      <w:rPr>
        <w:rFonts w:ascii="Wingdings" w:hAnsi="Wingdings" w:hint="default"/>
      </w:rPr>
    </w:lvl>
  </w:abstractNum>
  <w:abstractNum w:abstractNumId="24" w15:restartNumberingAfterBreak="0">
    <w:nsid w:val="57E4072B"/>
    <w:multiLevelType w:val="hybridMultilevel"/>
    <w:tmpl w:val="670EF5E6"/>
    <w:lvl w:ilvl="0" w:tplc="3050CB4C">
      <w:start w:val="1"/>
      <w:numFmt w:val="bullet"/>
      <w:lvlText w:val="-"/>
      <w:lvlJc w:val="left"/>
      <w:pPr>
        <w:ind w:left="360" w:hanging="360"/>
      </w:pPr>
      <w:rPr>
        <w:rFonts w:ascii="Calibri" w:hAnsi="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5AF6658B"/>
    <w:multiLevelType w:val="hybridMultilevel"/>
    <w:tmpl w:val="9E7478CC"/>
    <w:lvl w:ilvl="0" w:tplc="760AD42A">
      <w:start w:val="1"/>
      <w:numFmt w:val="bullet"/>
      <w:lvlText w:val=""/>
      <w:lvlJc w:val="left"/>
      <w:pPr>
        <w:ind w:left="720" w:hanging="360"/>
      </w:pPr>
      <w:rPr>
        <w:rFonts w:ascii="Symbol" w:hAnsi="Symbol" w:hint="default"/>
        <w:b w:val="0"/>
        <w:i w:val="0"/>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DC77486"/>
    <w:multiLevelType w:val="hybridMultilevel"/>
    <w:tmpl w:val="224886DC"/>
    <w:lvl w:ilvl="0" w:tplc="56B6081A">
      <w:numFmt w:val="bullet"/>
      <w:lvlText w:val="-"/>
      <w:lvlJc w:val="left"/>
      <w:pPr>
        <w:ind w:left="360" w:hanging="360"/>
      </w:pPr>
      <w:rPr>
        <w:rFonts w:ascii="Arial Narrow" w:eastAsia="Monotype Sorts" w:hAnsi="Arial Narrow" w:cs="Monotype Sorts" w:hint="default"/>
        <w:color w:val="auto"/>
        <w:sz w:val="24"/>
        <w:szCs w:val="2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606B327E"/>
    <w:multiLevelType w:val="hybridMultilevel"/>
    <w:tmpl w:val="9AA2A3E0"/>
    <w:lvl w:ilvl="0" w:tplc="3050CB4C">
      <w:start w:val="1"/>
      <w:numFmt w:val="bullet"/>
      <w:lvlText w:val="-"/>
      <w:lvlJc w:val="left"/>
      <w:pPr>
        <w:ind w:left="360" w:hanging="360"/>
      </w:pPr>
      <w:rPr>
        <w:rFonts w:ascii="Calibri" w:hAnsi="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65890A6B"/>
    <w:multiLevelType w:val="hybridMultilevel"/>
    <w:tmpl w:val="93603634"/>
    <w:lvl w:ilvl="0" w:tplc="3050CB4C">
      <w:start w:val="1"/>
      <w:numFmt w:val="bullet"/>
      <w:lvlText w:val="-"/>
      <w:lvlJc w:val="left"/>
      <w:pPr>
        <w:ind w:left="360" w:hanging="360"/>
      </w:pPr>
      <w:rPr>
        <w:rFonts w:ascii="Calibri" w:hAnsi="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6E99AA9B"/>
    <w:multiLevelType w:val="hybridMultilevel"/>
    <w:tmpl w:val="FFC605F4"/>
    <w:lvl w:ilvl="0" w:tplc="9A285B1C">
      <w:start w:val="1"/>
      <w:numFmt w:val="bullet"/>
      <w:lvlText w:val=""/>
      <w:lvlJc w:val="left"/>
      <w:pPr>
        <w:ind w:left="720" w:hanging="360"/>
      </w:pPr>
      <w:rPr>
        <w:rFonts w:ascii="Symbol" w:hAnsi="Symbol" w:hint="default"/>
      </w:rPr>
    </w:lvl>
    <w:lvl w:ilvl="1" w:tplc="CBA4CF32">
      <w:start w:val="1"/>
      <w:numFmt w:val="bullet"/>
      <w:lvlText w:val="o"/>
      <w:lvlJc w:val="left"/>
      <w:pPr>
        <w:ind w:left="1440" w:hanging="360"/>
      </w:pPr>
      <w:rPr>
        <w:rFonts w:ascii="Courier New" w:hAnsi="Courier New" w:hint="default"/>
      </w:rPr>
    </w:lvl>
    <w:lvl w:ilvl="2" w:tplc="50FC4EC2">
      <w:start w:val="1"/>
      <w:numFmt w:val="bullet"/>
      <w:lvlText w:val=""/>
      <w:lvlJc w:val="left"/>
      <w:pPr>
        <w:ind w:left="2160" w:hanging="360"/>
      </w:pPr>
      <w:rPr>
        <w:rFonts w:ascii="Wingdings" w:hAnsi="Wingdings" w:hint="default"/>
      </w:rPr>
    </w:lvl>
    <w:lvl w:ilvl="3" w:tplc="EC68D154">
      <w:start w:val="1"/>
      <w:numFmt w:val="bullet"/>
      <w:lvlText w:val=""/>
      <w:lvlJc w:val="left"/>
      <w:pPr>
        <w:ind w:left="2880" w:hanging="360"/>
      </w:pPr>
      <w:rPr>
        <w:rFonts w:ascii="Symbol" w:hAnsi="Symbol" w:hint="default"/>
      </w:rPr>
    </w:lvl>
    <w:lvl w:ilvl="4" w:tplc="2A685A20">
      <w:start w:val="1"/>
      <w:numFmt w:val="bullet"/>
      <w:lvlText w:val="o"/>
      <w:lvlJc w:val="left"/>
      <w:pPr>
        <w:ind w:left="3600" w:hanging="360"/>
      </w:pPr>
      <w:rPr>
        <w:rFonts w:ascii="Courier New" w:hAnsi="Courier New" w:hint="default"/>
      </w:rPr>
    </w:lvl>
    <w:lvl w:ilvl="5" w:tplc="100AB95A">
      <w:start w:val="1"/>
      <w:numFmt w:val="bullet"/>
      <w:lvlText w:val=""/>
      <w:lvlJc w:val="left"/>
      <w:pPr>
        <w:ind w:left="4320" w:hanging="360"/>
      </w:pPr>
      <w:rPr>
        <w:rFonts w:ascii="Wingdings" w:hAnsi="Wingdings" w:hint="default"/>
      </w:rPr>
    </w:lvl>
    <w:lvl w:ilvl="6" w:tplc="4EAC7AAC">
      <w:start w:val="1"/>
      <w:numFmt w:val="bullet"/>
      <w:lvlText w:val=""/>
      <w:lvlJc w:val="left"/>
      <w:pPr>
        <w:ind w:left="5040" w:hanging="360"/>
      </w:pPr>
      <w:rPr>
        <w:rFonts w:ascii="Symbol" w:hAnsi="Symbol" w:hint="default"/>
      </w:rPr>
    </w:lvl>
    <w:lvl w:ilvl="7" w:tplc="8C5296BC">
      <w:start w:val="1"/>
      <w:numFmt w:val="bullet"/>
      <w:lvlText w:val="o"/>
      <w:lvlJc w:val="left"/>
      <w:pPr>
        <w:ind w:left="5760" w:hanging="360"/>
      </w:pPr>
      <w:rPr>
        <w:rFonts w:ascii="Courier New" w:hAnsi="Courier New" w:hint="default"/>
      </w:rPr>
    </w:lvl>
    <w:lvl w:ilvl="8" w:tplc="3E4EA07E">
      <w:start w:val="1"/>
      <w:numFmt w:val="bullet"/>
      <w:lvlText w:val=""/>
      <w:lvlJc w:val="left"/>
      <w:pPr>
        <w:ind w:left="6480" w:hanging="360"/>
      </w:pPr>
      <w:rPr>
        <w:rFonts w:ascii="Wingdings" w:hAnsi="Wingdings" w:hint="default"/>
      </w:rPr>
    </w:lvl>
  </w:abstractNum>
  <w:abstractNum w:abstractNumId="30" w15:restartNumberingAfterBreak="0">
    <w:nsid w:val="745C42F6"/>
    <w:multiLevelType w:val="hybridMultilevel"/>
    <w:tmpl w:val="44DAB2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50A5376"/>
    <w:multiLevelType w:val="hybridMultilevel"/>
    <w:tmpl w:val="350A3DA0"/>
    <w:lvl w:ilvl="0" w:tplc="3050CB4C">
      <w:start w:val="1"/>
      <w:numFmt w:val="bullet"/>
      <w:lvlText w:val="-"/>
      <w:lvlJc w:val="left"/>
      <w:pPr>
        <w:ind w:left="360" w:hanging="360"/>
      </w:pPr>
      <w:rPr>
        <w:rFonts w:ascii="Calibri" w:hAnsi="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15:restartNumberingAfterBreak="0">
    <w:nsid w:val="76AA18F2"/>
    <w:multiLevelType w:val="hybridMultilevel"/>
    <w:tmpl w:val="7A020C30"/>
    <w:lvl w:ilvl="0" w:tplc="FFFFFFFF">
      <w:start w:val="1"/>
      <w:numFmt w:val="bullet"/>
      <w:lvlText w:val="-"/>
      <w:lvlJc w:val="left"/>
      <w:pPr>
        <w:ind w:left="360" w:hanging="360"/>
      </w:pPr>
      <w:rPr>
        <w:rFonts w:ascii="Arial Narrow" w:hAnsi="Arial Narrow" w:hint="default"/>
        <w:color w:val="auto"/>
        <w:sz w:val="24"/>
        <w:szCs w:val="20"/>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3" w15:restartNumberingAfterBreak="0">
    <w:nsid w:val="78163639"/>
    <w:multiLevelType w:val="hybridMultilevel"/>
    <w:tmpl w:val="F28A31A2"/>
    <w:lvl w:ilvl="0" w:tplc="94224A8E">
      <w:start w:val="1"/>
      <w:numFmt w:val="bullet"/>
      <w:lvlText w:val="•"/>
      <w:lvlJc w:val="left"/>
      <w:pPr>
        <w:tabs>
          <w:tab w:val="num" w:pos="720"/>
        </w:tabs>
        <w:ind w:left="720" w:hanging="360"/>
      </w:pPr>
      <w:rPr>
        <w:rFonts w:ascii="Arial" w:hAnsi="Arial" w:hint="default"/>
      </w:rPr>
    </w:lvl>
    <w:lvl w:ilvl="1" w:tplc="87FA27DC" w:tentative="1">
      <w:start w:val="1"/>
      <w:numFmt w:val="bullet"/>
      <w:lvlText w:val="•"/>
      <w:lvlJc w:val="left"/>
      <w:pPr>
        <w:tabs>
          <w:tab w:val="num" w:pos="1440"/>
        </w:tabs>
        <w:ind w:left="1440" w:hanging="360"/>
      </w:pPr>
      <w:rPr>
        <w:rFonts w:ascii="Arial" w:hAnsi="Arial" w:hint="default"/>
      </w:rPr>
    </w:lvl>
    <w:lvl w:ilvl="2" w:tplc="76B447BC" w:tentative="1">
      <w:start w:val="1"/>
      <w:numFmt w:val="bullet"/>
      <w:lvlText w:val="•"/>
      <w:lvlJc w:val="left"/>
      <w:pPr>
        <w:tabs>
          <w:tab w:val="num" w:pos="2160"/>
        </w:tabs>
        <w:ind w:left="2160" w:hanging="360"/>
      </w:pPr>
      <w:rPr>
        <w:rFonts w:ascii="Arial" w:hAnsi="Arial" w:hint="default"/>
      </w:rPr>
    </w:lvl>
    <w:lvl w:ilvl="3" w:tplc="8D04454C" w:tentative="1">
      <w:start w:val="1"/>
      <w:numFmt w:val="bullet"/>
      <w:lvlText w:val="•"/>
      <w:lvlJc w:val="left"/>
      <w:pPr>
        <w:tabs>
          <w:tab w:val="num" w:pos="2880"/>
        </w:tabs>
        <w:ind w:left="2880" w:hanging="360"/>
      </w:pPr>
      <w:rPr>
        <w:rFonts w:ascii="Arial" w:hAnsi="Arial" w:hint="default"/>
      </w:rPr>
    </w:lvl>
    <w:lvl w:ilvl="4" w:tplc="D41CDAF6" w:tentative="1">
      <w:start w:val="1"/>
      <w:numFmt w:val="bullet"/>
      <w:lvlText w:val="•"/>
      <w:lvlJc w:val="left"/>
      <w:pPr>
        <w:tabs>
          <w:tab w:val="num" w:pos="3600"/>
        </w:tabs>
        <w:ind w:left="3600" w:hanging="360"/>
      </w:pPr>
      <w:rPr>
        <w:rFonts w:ascii="Arial" w:hAnsi="Arial" w:hint="default"/>
      </w:rPr>
    </w:lvl>
    <w:lvl w:ilvl="5" w:tplc="BE30C380" w:tentative="1">
      <w:start w:val="1"/>
      <w:numFmt w:val="bullet"/>
      <w:lvlText w:val="•"/>
      <w:lvlJc w:val="left"/>
      <w:pPr>
        <w:tabs>
          <w:tab w:val="num" w:pos="4320"/>
        </w:tabs>
        <w:ind w:left="4320" w:hanging="360"/>
      </w:pPr>
      <w:rPr>
        <w:rFonts w:ascii="Arial" w:hAnsi="Arial" w:hint="default"/>
      </w:rPr>
    </w:lvl>
    <w:lvl w:ilvl="6" w:tplc="7CCAC28C" w:tentative="1">
      <w:start w:val="1"/>
      <w:numFmt w:val="bullet"/>
      <w:lvlText w:val="•"/>
      <w:lvlJc w:val="left"/>
      <w:pPr>
        <w:tabs>
          <w:tab w:val="num" w:pos="5040"/>
        </w:tabs>
        <w:ind w:left="5040" w:hanging="360"/>
      </w:pPr>
      <w:rPr>
        <w:rFonts w:ascii="Arial" w:hAnsi="Arial" w:hint="default"/>
      </w:rPr>
    </w:lvl>
    <w:lvl w:ilvl="7" w:tplc="F4286D96" w:tentative="1">
      <w:start w:val="1"/>
      <w:numFmt w:val="bullet"/>
      <w:lvlText w:val="•"/>
      <w:lvlJc w:val="left"/>
      <w:pPr>
        <w:tabs>
          <w:tab w:val="num" w:pos="5760"/>
        </w:tabs>
        <w:ind w:left="5760" w:hanging="360"/>
      </w:pPr>
      <w:rPr>
        <w:rFonts w:ascii="Arial" w:hAnsi="Arial" w:hint="default"/>
      </w:rPr>
    </w:lvl>
    <w:lvl w:ilvl="8" w:tplc="72C8EDE6" w:tentative="1">
      <w:start w:val="1"/>
      <w:numFmt w:val="bullet"/>
      <w:lvlText w:val="•"/>
      <w:lvlJc w:val="left"/>
      <w:pPr>
        <w:tabs>
          <w:tab w:val="num" w:pos="6480"/>
        </w:tabs>
        <w:ind w:left="6480" w:hanging="360"/>
      </w:pPr>
      <w:rPr>
        <w:rFonts w:ascii="Arial" w:hAnsi="Arial" w:hint="default"/>
      </w:rPr>
    </w:lvl>
  </w:abstractNum>
  <w:abstractNum w:abstractNumId="34" w15:restartNumberingAfterBreak="0">
    <w:nsid w:val="7A137A1F"/>
    <w:multiLevelType w:val="hybridMultilevel"/>
    <w:tmpl w:val="8C8C6B90"/>
    <w:lvl w:ilvl="0" w:tplc="56B6081A">
      <w:numFmt w:val="bullet"/>
      <w:lvlText w:val="-"/>
      <w:lvlJc w:val="left"/>
      <w:pPr>
        <w:ind w:left="360" w:hanging="360"/>
      </w:pPr>
      <w:rPr>
        <w:rFonts w:ascii="Arial Narrow" w:eastAsia="Monotype Sorts" w:hAnsi="Arial Narrow" w:cs="Monotype Sorts" w:hint="default"/>
        <w:color w:val="auto"/>
        <w:sz w:val="24"/>
        <w:szCs w:val="2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15:restartNumberingAfterBreak="0">
    <w:nsid w:val="7CCB5CD3"/>
    <w:multiLevelType w:val="hybridMultilevel"/>
    <w:tmpl w:val="84E6F6A4"/>
    <w:lvl w:ilvl="0" w:tplc="3050CB4C">
      <w:start w:val="1"/>
      <w:numFmt w:val="bullet"/>
      <w:lvlText w:val="-"/>
      <w:lvlJc w:val="left"/>
      <w:pPr>
        <w:ind w:left="360" w:hanging="360"/>
      </w:pPr>
      <w:rPr>
        <w:rFonts w:ascii="Calibri" w:hAnsi="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15:restartNumberingAfterBreak="0">
    <w:nsid w:val="7D574313"/>
    <w:multiLevelType w:val="hybridMultilevel"/>
    <w:tmpl w:val="F0DE10DA"/>
    <w:lvl w:ilvl="0" w:tplc="56B6081A">
      <w:numFmt w:val="bullet"/>
      <w:lvlText w:val="-"/>
      <w:lvlJc w:val="left"/>
      <w:pPr>
        <w:ind w:left="360" w:hanging="360"/>
      </w:pPr>
      <w:rPr>
        <w:rFonts w:ascii="Arial Narrow" w:eastAsia="Monotype Sorts" w:hAnsi="Arial Narrow" w:cs="Monotype Sorts" w:hint="default"/>
        <w:color w:val="auto"/>
        <w:sz w:val="24"/>
        <w:szCs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7" w15:restartNumberingAfterBreak="0">
    <w:nsid w:val="7DB01F15"/>
    <w:multiLevelType w:val="hybridMultilevel"/>
    <w:tmpl w:val="2BA84A34"/>
    <w:lvl w:ilvl="0" w:tplc="3050CB4C">
      <w:start w:val="1"/>
      <w:numFmt w:val="bullet"/>
      <w:lvlText w:val="-"/>
      <w:lvlJc w:val="left"/>
      <w:pPr>
        <w:tabs>
          <w:tab w:val="num" w:pos="360"/>
        </w:tabs>
        <w:ind w:left="360" w:hanging="360"/>
      </w:pPr>
      <w:rPr>
        <w:rFonts w:ascii="Calibri" w:hAnsi="Calibri" w:hint="default"/>
      </w:rPr>
    </w:lvl>
    <w:lvl w:ilvl="1" w:tplc="1E40FB18" w:tentative="1">
      <w:start w:val="1"/>
      <w:numFmt w:val="bullet"/>
      <w:lvlText w:val="•"/>
      <w:lvlJc w:val="left"/>
      <w:pPr>
        <w:tabs>
          <w:tab w:val="num" w:pos="1080"/>
        </w:tabs>
        <w:ind w:left="1080" w:hanging="360"/>
      </w:pPr>
      <w:rPr>
        <w:rFonts w:ascii="Arial" w:hAnsi="Arial" w:hint="default"/>
      </w:rPr>
    </w:lvl>
    <w:lvl w:ilvl="2" w:tplc="624EA012" w:tentative="1">
      <w:start w:val="1"/>
      <w:numFmt w:val="bullet"/>
      <w:lvlText w:val="•"/>
      <w:lvlJc w:val="left"/>
      <w:pPr>
        <w:tabs>
          <w:tab w:val="num" w:pos="1800"/>
        </w:tabs>
        <w:ind w:left="1800" w:hanging="360"/>
      </w:pPr>
      <w:rPr>
        <w:rFonts w:ascii="Arial" w:hAnsi="Arial" w:hint="default"/>
      </w:rPr>
    </w:lvl>
    <w:lvl w:ilvl="3" w:tplc="60D8A092" w:tentative="1">
      <w:start w:val="1"/>
      <w:numFmt w:val="bullet"/>
      <w:lvlText w:val="•"/>
      <w:lvlJc w:val="left"/>
      <w:pPr>
        <w:tabs>
          <w:tab w:val="num" w:pos="2520"/>
        </w:tabs>
        <w:ind w:left="2520" w:hanging="360"/>
      </w:pPr>
      <w:rPr>
        <w:rFonts w:ascii="Arial" w:hAnsi="Arial" w:hint="default"/>
      </w:rPr>
    </w:lvl>
    <w:lvl w:ilvl="4" w:tplc="97DE995A" w:tentative="1">
      <w:start w:val="1"/>
      <w:numFmt w:val="bullet"/>
      <w:lvlText w:val="•"/>
      <w:lvlJc w:val="left"/>
      <w:pPr>
        <w:tabs>
          <w:tab w:val="num" w:pos="3240"/>
        </w:tabs>
        <w:ind w:left="3240" w:hanging="360"/>
      </w:pPr>
      <w:rPr>
        <w:rFonts w:ascii="Arial" w:hAnsi="Arial" w:hint="default"/>
      </w:rPr>
    </w:lvl>
    <w:lvl w:ilvl="5" w:tplc="B4A81D8E" w:tentative="1">
      <w:start w:val="1"/>
      <w:numFmt w:val="bullet"/>
      <w:lvlText w:val="•"/>
      <w:lvlJc w:val="left"/>
      <w:pPr>
        <w:tabs>
          <w:tab w:val="num" w:pos="3960"/>
        </w:tabs>
        <w:ind w:left="3960" w:hanging="360"/>
      </w:pPr>
      <w:rPr>
        <w:rFonts w:ascii="Arial" w:hAnsi="Arial" w:hint="default"/>
      </w:rPr>
    </w:lvl>
    <w:lvl w:ilvl="6" w:tplc="1BC844F4" w:tentative="1">
      <w:start w:val="1"/>
      <w:numFmt w:val="bullet"/>
      <w:lvlText w:val="•"/>
      <w:lvlJc w:val="left"/>
      <w:pPr>
        <w:tabs>
          <w:tab w:val="num" w:pos="4680"/>
        </w:tabs>
        <w:ind w:left="4680" w:hanging="360"/>
      </w:pPr>
      <w:rPr>
        <w:rFonts w:ascii="Arial" w:hAnsi="Arial" w:hint="default"/>
      </w:rPr>
    </w:lvl>
    <w:lvl w:ilvl="7" w:tplc="D6B68AA8" w:tentative="1">
      <w:start w:val="1"/>
      <w:numFmt w:val="bullet"/>
      <w:lvlText w:val="•"/>
      <w:lvlJc w:val="left"/>
      <w:pPr>
        <w:tabs>
          <w:tab w:val="num" w:pos="5400"/>
        </w:tabs>
        <w:ind w:left="5400" w:hanging="360"/>
      </w:pPr>
      <w:rPr>
        <w:rFonts w:ascii="Arial" w:hAnsi="Arial" w:hint="default"/>
      </w:rPr>
    </w:lvl>
    <w:lvl w:ilvl="8" w:tplc="F9141650" w:tentative="1">
      <w:start w:val="1"/>
      <w:numFmt w:val="bullet"/>
      <w:lvlText w:val="•"/>
      <w:lvlJc w:val="left"/>
      <w:pPr>
        <w:tabs>
          <w:tab w:val="num" w:pos="6120"/>
        </w:tabs>
        <w:ind w:left="6120" w:hanging="360"/>
      </w:pPr>
      <w:rPr>
        <w:rFonts w:ascii="Arial" w:hAnsi="Arial" w:hint="default"/>
      </w:rPr>
    </w:lvl>
  </w:abstractNum>
  <w:abstractNum w:abstractNumId="38" w15:restartNumberingAfterBreak="0">
    <w:nsid w:val="7ECC1AFB"/>
    <w:multiLevelType w:val="hybridMultilevel"/>
    <w:tmpl w:val="5EF68E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494838441">
    <w:abstractNumId w:val="23"/>
  </w:num>
  <w:num w:numId="2" w16cid:durableId="620768974">
    <w:abstractNumId w:val="29"/>
  </w:num>
  <w:num w:numId="3" w16cid:durableId="553351193">
    <w:abstractNumId w:val="4"/>
  </w:num>
  <w:num w:numId="4" w16cid:durableId="1365792524">
    <w:abstractNumId w:val="7"/>
  </w:num>
  <w:num w:numId="5" w16cid:durableId="2092923174">
    <w:abstractNumId w:val="32"/>
  </w:num>
  <w:num w:numId="6" w16cid:durableId="1335262788">
    <w:abstractNumId w:val="3"/>
  </w:num>
  <w:num w:numId="7" w16cid:durableId="1013729601">
    <w:abstractNumId w:val="9"/>
  </w:num>
  <w:num w:numId="8" w16cid:durableId="857423912">
    <w:abstractNumId w:val="11"/>
  </w:num>
  <w:num w:numId="9" w16cid:durableId="1535190618">
    <w:abstractNumId w:val="12"/>
  </w:num>
  <w:num w:numId="10" w16cid:durableId="401416395">
    <w:abstractNumId w:val="0"/>
  </w:num>
  <w:num w:numId="11" w16cid:durableId="1296061662">
    <w:abstractNumId w:val="36"/>
  </w:num>
  <w:num w:numId="12" w16cid:durableId="1391227601">
    <w:abstractNumId w:val="2"/>
  </w:num>
  <w:num w:numId="13" w16cid:durableId="43531991">
    <w:abstractNumId w:val="8"/>
  </w:num>
  <w:num w:numId="14" w16cid:durableId="786504329">
    <w:abstractNumId w:val="17"/>
  </w:num>
  <w:num w:numId="15" w16cid:durableId="1754816680">
    <w:abstractNumId w:val="10"/>
  </w:num>
  <w:num w:numId="16" w16cid:durableId="1042443752">
    <w:abstractNumId w:val="34"/>
  </w:num>
  <w:num w:numId="17" w16cid:durableId="321155649">
    <w:abstractNumId w:val="26"/>
  </w:num>
  <w:num w:numId="18" w16cid:durableId="971595256">
    <w:abstractNumId w:val="22"/>
  </w:num>
  <w:num w:numId="19" w16cid:durableId="86849740">
    <w:abstractNumId w:val="27"/>
  </w:num>
  <w:num w:numId="20" w16cid:durableId="1346201597">
    <w:abstractNumId w:val="16"/>
  </w:num>
  <w:num w:numId="21" w16cid:durableId="572348818">
    <w:abstractNumId w:val="30"/>
  </w:num>
  <w:num w:numId="22" w16cid:durableId="1671982582">
    <w:abstractNumId w:val="38"/>
  </w:num>
  <w:num w:numId="23" w16cid:durableId="711418377">
    <w:abstractNumId w:val="20"/>
  </w:num>
  <w:num w:numId="24" w16cid:durableId="1017733699">
    <w:abstractNumId w:val="33"/>
  </w:num>
  <w:num w:numId="25" w16cid:durableId="670528324">
    <w:abstractNumId w:val="5"/>
  </w:num>
  <w:num w:numId="26" w16cid:durableId="1836875566">
    <w:abstractNumId w:val="14"/>
  </w:num>
  <w:num w:numId="27" w16cid:durableId="1446120695">
    <w:abstractNumId w:val="28"/>
  </w:num>
  <w:num w:numId="28" w16cid:durableId="1209495503">
    <w:abstractNumId w:val="21"/>
  </w:num>
  <w:num w:numId="29" w16cid:durableId="1111825271">
    <w:abstractNumId w:val="31"/>
  </w:num>
  <w:num w:numId="30" w16cid:durableId="1974604179">
    <w:abstractNumId w:val="24"/>
  </w:num>
  <w:num w:numId="31" w16cid:durableId="122965186">
    <w:abstractNumId w:val="6"/>
  </w:num>
  <w:num w:numId="32" w16cid:durableId="732584429">
    <w:abstractNumId w:val="15"/>
  </w:num>
  <w:num w:numId="33" w16cid:durableId="2005357603">
    <w:abstractNumId w:val="13"/>
  </w:num>
  <w:num w:numId="34" w16cid:durableId="336464964">
    <w:abstractNumId w:val="19"/>
  </w:num>
  <w:num w:numId="35" w16cid:durableId="104159289">
    <w:abstractNumId w:val="35"/>
  </w:num>
  <w:num w:numId="36" w16cid:durableId="1689018149">
    <w:abstractNumId w:val="37"/>
  </w:num>
  <w:num w:numId="37" w16cid:durableId="911354857">
    <w:abstractNumId w:val="18"/>
  </w:num>
  <w:num w:numId="38" w16cid:durableId="304089732">
    <w:abstractNumId w:val="1"/>
  </w:num>
  <w:num w:numId="39" w16cid:durableId="1459294597">
    <w:abstractNumId w:val="25"/>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62DF"/>
    <w:rsid w:val="00003072"/>
    <w:rsid w:val="00003230"/>
    <w:rsid w:val="00004112"/>
    <w:rsid w:val="00006EED"/>
    <w:rsid w:val="000077EC"/>
    <w:rsid w:val="00007A59"/>
    <w:rsid w:val="00007EBA"/>
    <w:rsid w:val="00012CCC"/>
    <w:rsid w:val="00015D7D"/>
    <w:rsid w:val="00016DB9"/>
    <w:rsid w:val="00017B37"/>
    <w:rsid w:val="0002004E"/>
    <w:rsid w:val="00020D4E"/>
    <w:rsid w:val="000218BD"/>
    <w:rsid w:val="0002300B"/>
    <w:rsid w:val="00024BBD"/>
    <w:rsid w:val="00026E9E"/>
    <w:rsid w:val="000274BB"/>
    <w:rsid w:val="00027BE8"/>
    <w:rsid w:val="000315FB"/>
    <w:rsid w:val="0003339D"/>
    <w:rsid w:val="00033537"/>
    <w:rsid w:val="0003428B"/>
    <w:rsid w:val="00036E4E"/>
    <w:rsid w:val="000377A1"/>
    <w:rsid w:val="00040C65"/>
    <w:rsid w:val="00042DE3"/>
    <w:rsid w:val="0004368F"/>
    <w:rsid w:val="0004544C"/>
    <w:rsid w:val="00050771"/>
    <w:rsid w:val="0005184D"/>
    <w:rsid w:val="00052DD6"/>
    <w:rsid w:val="000606F4"/>
    <w:rsid w:val="000619ED"/>
    <w:rsid w:val="00061CA8"/>
    <w:rsid w:val="00061E15"/>
    <w:rsid w:val="00062CAF"/>
    <w:rsid w:val="00070044"/>
    <w:rsid w:val="000707F0"/>
    <w:rsid w:val="00070A42"/>
    <w:rsid w:val="00070B5D"/>
    <w:rsid w:val="00072CCE"/>
    <w:rsid w:val="00075E7F"/>
    <w:rsid w:val="00076119"/>
    <w:rsid w:val="000772E1"/>
    <w:rsid w:val="00077E30"/>
    <w:rsid w:val="0008099E"/>
    <w:rsid w:val="00081267"/>
    <w:rsid w:val="0008315A"/>
    <w:rsid w:val="000848FE"/>
    <w:rsid w:val="00084995"/>
    <w:rsid w:val="000867CE"/>
    <w:rsid w:val="000879E0"/>
    <w:rsid w:val="00091A6C"/>
    <w:rsid w:val="000926EE"/>
    <w:rsid w:val="00092700"/>
    <w:rsid w:val="000938CD"/>
    <w:rsid w:val="00093CF1"/>
    <w:rsid w:val="00094481"/>
    <w:rsid w:val="00094C3A"/>
    <w:rsid w:val="00094C98"/>
    <w:rsid w:val="00094FF6"/>
    <w:rsid w:val="00097C05"/>
    <w:rsid w:val="000A08EB"/>
    <w:rsid w:val="000A39CA"/>
    <w:rsid w:val="000A4DCD"/>
    <w:rsid w:val="000A5F5C"/>
    <w:rsid w:val="000B09A8"/>
    <w:rsid w:val="000B38FE"/>
    <w:rsid w:val="000B5177"/>
    <w:rsid w:val="000B5AC5"/>
    <w:rsid w:val="000B6B53"/>
    <w:rsid w:val="000B6D7D"/>
    <w:rsid w:val="000B7443"/>
    <w:rsid w:val="000B7878"/>
    <w:rsid w:val="000C1D33"/>
    <w:rsid w:val="000C2397"/>
    <w:rsid w:val="000C30E9"/>
    <w:rsid w:val="000C5F00"/>
    <w:rsid w:val="000C7AEB"/>
    <w:rsid w:val="000D034D"/>
    <w:rsid w:val="000D21E6"/>
    <w:rsid w:val="000D31DA"/>
    <w:rsid w:val="000D3974"/>
    <w:rsid w:val="000D5782"/>
    <w:rsid w:val="000D5BC6"/>
    <w:rsid w:val="000D5FFD"/>
    <w:rsid w:val="000D7C60"/>
    <w:rsid w:val="000E2D81"/>
    <w:rsid w:val="000E4A01"/>
    <w:rsid w:val="000E57AC"/>
    <w:rsid w:val="000E62B7"/>
    <w:rsid w:val="000E7411"/>
    <w:rsid w:val="000E77F7"/>
    <w:rsid w:val="000E79B1"/>
    <w:rsid w:val="000F11E8"/>
    <w:rsid w:val="000F16AA"/>
    <w:rsid w:val="000F18CC"/>
    <w:rsid w:val="000F3E00"/>
    <w:rsid w:val="000F4018"/>
    <w:rsid w:val="000F43D5"/>
    <w:rsid w:val="000F44EE"/>
    <w:rsid w:val="000F4C63"/>
    <w:rsid w:val="000F6DFD"/>
    <w:rsid w:val="000F7802"/>
    <w:rsid w:val="00100982"/>
    <w:rsid w:val="00103778"/>
    <w:rsid w:val="00107C4C"/>
    <w:rsid w:val="0011210A"/>
    <w:rsid w:val="00114690"/>
    <w:rsid w:val="00114E38"/>
    <w:rsid w:val="00115005"/>
    <w:rsid w:val="00115E20"/>
    <w:rsid w:val="00120416"/>
    <w:rsid w:val="00120423"/>
    <w:rsid w:val="0012284F"/>
    <w:rsid w:val="0012325F"/>
    <w:rsid w:val="0012480C"/>
    <w:rsid w:val="00125EFC"/>
    <w:rsid w:val="0012765E"/>
    <w:rsid w:val="001303B8"/>
    <w:rsid w:val="00130CB0"/>
    <w:rsid w:val="00135D58"/>
    <w:rsid w:val="00143058"/>
    <w:rsid w:val="00144E96"/>
    <w:rsid w:val="0014624F"/>
    <w:rsid w:val="001475FE"/>
    <w:rsid w:val="001479DE"/>
    <w:rsid w:val="00150D64"/>
    <w:rsid w:val="00151B04"/>
    <w:rsid w:val="001532C2"/>
    <w:rsid w:val="00154EA1"/>
    <w:rsid w:val="00156F94"/>
    <w:rsid w:val="00163568"/>
    <w:rsid w:val="00164266"/>
    <w:rsid w:val="00170121"/>
    <w:rsid w:val="00170D8C"/>
    <w:rsid w:val="00171D04"/>
    <w:rsid w:val="00177200"/>
    <w:rsid w:val="00177273"/>
    <w:rsid w:val="001774D6"/>
    <w:rsid w:val="001777D6"/>
    <w:rsid w:val="00183E38"/>
    <w:rsid w:val="0018497A"/>
    <w:rsid w:val="001862A8"/>
    <w:rsid w:val="00187259"/>
    <w:rsid w:val="00187CE8"/>
    <w:rsid w:val="0019098B"/>
    <w:rsid w:val="00191216"/>
    <w:rsid w:val="00192A53"/>
    <w:rsid w:val="00192F19"/>
    <w:rsid w:val="001937B1"/>
    <w:rsid w:val="00193A39"/>
    <w:rsid w:val="001977BF"/>
    <w:rsid w:val="001A0860"/>
    <w:rsid w:val="001A0FD6"/>
    <w:rsid w:val="001A4013"/>
    <w:rsid w:val="001A5E00"/>
    <w:rsid w:val="001A6C2C"/>
    <w:rsid w:val="001A7BB1"/>
    <w:rsid w:val="001B08F1"/>
    <w:rsid w:val="001B205B"/>
    <w:rsid w:val="001B257F"/>
    <w:rsid w:val="001B2FD4"/>
    <w:rsid w:val="001B3F45"/>
    <w:rsid w:val="001B6F65"/>
    <w:rsid w:val="001C0F83"/>
    <w:rsid w:val="001C589E"/>
    <w:rsid w:val="001D17AD"/>
    <w:rsid w:val="001D5C2F"/>
    <w:rsid w:val="001D64C9"/>
    <w:rsid w:val="001E057D"/>
    <w:rsid w:val="001E3243"/>
    <w:rsid w:val="001E3769"/>
    <w:rsid w:val="001E38D3"/>
    <w:rsid w:val="001E6F4B"/>
    <w:rsid w:val="001E7E3C"/>
    <w:rsid w:val="001F33B5"/>
    <w:rsid w:val="001F37C9"/>
    <w:rsid w:val="001F5409"/>
    <w:rsid w:val="001F5774"/>
    <w:rsid w:val="001F7B47"/>
    <w:rsid w:val="00200E98"/>
    <w:rsid w:val="002028CC"/>
    <w:rsid w:val="00202F03"/>
    <w:rsid w:val="002053F7"/>
    <w:rsid w:val="00205945"/>
    <w:rsid w:val="00211455"/>
    <w:rsid w:val="002139CC"/>
    <w:rsid w:val="00215406"/>
    <w:rsid w:val="00215B0F"/>
    <w:rsid w:val="00216696"/>
    <w:rsid w:val="002172A0"/>
    <w:rsid w:val="002176D9"/>
    <w:rsid w:val="00217B4C"/>
    <w:rsid w:val="00220113"/>
    <w:rsid w:val="002215AC"/>
    <w:rsid w:val="002227F9"/>
    <w:rsid w:val="002234CB"/>
    <w:rsid w:val="00223AE1"/>
    <w:rsid w:val="002258BB"/>
    <w:rsid w:val="002260C9"/>
    <w:rsid w:val="0022691D"/>
    <w:rsid w:val="00226987"/>
    <w:rsid w:val="00227CF3"/>
    <w:rsid w:val="00230565"/>
    <w:rsid w:val="00231271"/>
    <w:rsid w:val="00231A0C"/>
    <w:rsid w:val="002325C4"/>
    <w:rsid w:val="00233B4B"/>
    <w:rsid w:val="002368B6"/>
    <w:rsid w:val="00237D74"/>
    <w:rsid w:val="00240E1F"/>
    <w:rsid w:val="002417F3"/>
    <w:rsid w:val="002439CE"/>
    <w:rsid w:val="00244274"/>
    <w:rsid w:val="002447DC"/>
    <w:rsid w:val="00244976"/>
    <w:rsid w:val="002457B9"/>
    <w:rsid w:val="00246BF9"/>
    <w:rsid w:val="002506BB"/>
    <w:rsid w:val="00250CA4"/>
    <w:rsid w:val="002549E3"/>
    <w:rsid w:val="00254C0E"/>
    <w:rsid w:val="00254D0D"/>
    <w:rsid w:val="00256BD2"/>
    <w:rsid w:val="00256DC8"/>
    <w:rsid w:val="0025746F"/>
    <w:rsid w:val="002616CF"/>
    <w:rsid w:val="00262D50"/>
    <w:rsid w:val="00264E3F"/>
    <w:rsid w:val="00266489"/>
    <w:rsid w:val="002664C2"/>
    <w:rsid w:val="00271F5D"/>
    <w:rsid w:val="00273D4F"/>
    <w:rsid w:val="0027473D"/>
    <w:rsid w:val="002756E6"/>
    <w:rsid w:val="002768DF"/>
    <w:rsid w:val="002778A3"/>
    <w:rsid w:val="00277B8C"/>
    <w:rsid w:val="00282798"/>
    <w:rsid w:val="00282E6D"/>
    <w:rsid w:val="002836F6"/>
    <w:rsid w:val="00284F62"/>
    <w:rsid w:val="00285EAB"/>
    <w:rsid w:val="00286968"/>
    <w:rsid w:val="00287825"/>
    <w:rsid w:val="002922B2"/>
    <w:rsid w:val="00292740"/>
    <w:rsid w:val="0029357C"/>
    <w:rsid w:val="002A05BD"/>
    <w:rsid w:val="002A3205"/>
    <w:rsid w:val="002A3BAB"/>
    <w:rsid w:val="002A4E0D"/>
    <w:rsid w:val="002A5362"/>
    <w:rsid w:val="002A7D5C"/>
    <w:rsid w:val="002B13FC"/>
    <w:rsid w:val="002B33D5"/>
    <w:rsid w:val="002B4808"/>
    <w:rsid w:val="002B5194"/>
    <w:rsid w:val="002B537B"/>
    <w:rsid w:val="002B6E86"/>
    <w:rsid w:val="002B7E22"/>
    <w:rsid w:val="002B7E6E"/>
    <w:rsid w:val="002C02B0"/>
    <w:rsid w:val="002C0310"/>
    <w:rsid w:val="002C123A"/>
    <w:rsid w:val="002C21B8"/>
    <w:rsid w:val="002C2F9F"/>
    <w:rsid w:val="002C44F4"/>
    <w:rsid w:val="002C5A7C"/>
    <w:rsid w:val="002C6C0A"/>
    <w:rsid w:val="002D55AE"/>
    <w:rsid w:val="002D5CC3"/>
    <w:rsid w:val="002E6EBC"/>
    <w:rsid w:val="002F099B"/>
    <w:rsid w:val="002F161F"/>
    <w:rsid w:val="002F43D7"/>
    <w:rsid w:val="0030114B"/>
    <w:rsid w:val="003018A4"/>
    <w:rsid w:val="003026FF"/>
    <w:rsid w:val="00305CA5"/>
    <w:rsid w:val="003103CC"/>
    <w:rsid w:val="00311CA8"/>
    <w:rsid w:val="003129CD"/>
    <w:rsid w:val="00313DC7"/>
    <w:rsid w:val="00315384"/>
    <w:rsid w:val="003165A5"/>
    <w:rsid w:val="00321C55"/>
    <w:rsid w:val="003221B2"/>
    <w:rsid w:val="00322249"/>
    <w:rsid w:val="003242C0"/>
    <w:rsid w:val="0032435A"/>
    <w:rsid w:val="003252EF"/>
    <w:rsid w:val="00326918"/>
    <w:rsid w:val="00333D5F"/>
    <w:rsid w:val="003348CD"/>
    <w:rsid w:val="0033570A"/>
    <w:rsid w:val="003373EB"/>
    <w:rsid w:val="003406E2"/>
    <w:rsid w:val="003420AE"/>
    <w:rsid w:val="00342ADE"/>
    <w:rsid w:val="00342D91"/>
    <w:rsid w:val="00344F7E"/>
    <w:rsid w:val="0034554E"/>
    <w:rsid w:val="0034612D"/>
    <w:rsid w:val="0034690B"/>
    <w:rsid w:val="00346B10"/>
    <w:rsid w:val="00346E6C"/>
    <w:rsid w:val="003509CD"/>
    <w:rsid w:val="003553D3"/>
    <w:rsid w:val="00356011"/>
    <w:rsid w:val="003560EE"/>
    <w:rsid w:val="00356288"/>
    <w:rsid w:val="00360349"/>
    <w:rsid w:val="003609CF"/>
    <w:rsid w:val="003614B8"/>
    <w:rsid w:val="0036208F"/>
    <w:rsid w:val="00363F3A"/>
    <w:rsid w:val="00365036"/>
    <w:rsid w:val="00375D02"/>
    <w:rsid w:val="00375EAC"/>
    <w:rsid w:val="0037701D"/>
    <w:rsid w:val="00377637"/>
    <w:rsid w:val="0038024C"/>
    <w:rsid w:val="00385890"/>
    <w:rsid w:val="00394D27"/>
    <w:rsid w:val="00396017"/>
    <w:rsid w:val="00396181"/>
    <w:rsid w:val="003969E5"/>
    <w:rsid w:val="003978C5"/>
    <w:rsid w:val="003A009D"/>
    <w:rsid w:val="003A1B06"/>
    <w:rsid w:val="003A28C5"/>
    <w:rsid w:val="003A49F7"/>
    <w:rsid w:val="003A4D33"/>
    <w:rsid w:val="003A514E"/>
    <w:rsid w:val="003A5482"/>
    <w:rsid w:val="003B09FE"/>
    <w:rsid w:val="003B0EA1"/>
    <w:rsid w:val="003B5FA1"/>
    <w:rsid w:val="003C0A7F"/>
    <w:rsid w:val="003C1B28"/>
    <w:rsid w:val="003C4380"/>
    <w:rsid w:val="003C46EB"/>
    <w:rsid w:val="003D0DFE"/>
    <w:rsid w:val="003D14EF"/>
    <w:rsid w:val="003D1C1E"/>
    <w:rsid w:val="003D3F4A"/>
    <w:rsid w:val="003D6AF8"/>
    <w:rsid w:val="003E0122"/>
    <w:rsid w:val="003E2E90"/>
    <w:rsid w:val="003E4722"/>
    <w:rsid w:val="003F073B"/>
    <w:rsid w:val="003F08EF"/>
    <w:rsid w:val="003F23FC"/>
    <w:rsid w:val="003F3EB9"/>
    <w:rsid w:val="003F535D"/>
    <w:rsid w:val="003F5402"/>
    <w:rsid w:val="003F5F05"/>
    <w:rsid w:val="003F7CCD"/>
    <w:rsid w:val="00402181"/>
    <w:rsid w:val="004035E0"/>
    <w:rsid w:val="00403D65"/>
    <w:rsid w:val="0040490E"/>
    <w:rsid w:val="00410E95"/>
    <w:rsid w:val="00414226"/>
    <w:rsid w:val="00430117"/>
    <w:rsid w:val="004302E1"/>
    <w:rsid w:val="004315B5"/>
    <w:rsid w:val="00431646"/>
    <w:rsid w:val="0043231C"/>
    <w:rsid w:val="00432F20"/>
    <w:rsid w:val="00434E5C"/>
    <w:rsid w:val="00435010"/>
    <w:rsid w:val="00435A15"/>
    <w:rsid w:val="00436AD2"/>
    <w:rsid w:val="00442526"/>
    <w:rsid w:val="00443D12"/>
    <w:rsid w:val="00445D73"/>
    <w:rsid w:val="00450B45"/>
    <w:rsid w:val="004529D4"/>
    <w:rsid w:val="0045740B"/>
    <w:rsid w:val="00460044"/>
    <w:rsid w:val="004600F1"/>
    <w:rsid w:val="004622EF"/>
    <w:rsid w:val="0046302E"/>
    <w:rsid w:val="00463EB1"/>
    <w:rsid w:val="00465A15"/>
    <w:rsid w:val="00465F88"/>
    <w:rsid w:val="00466789"/>
    <w:rsid w:val="00466D75"/>
    <w:rsid w:val="00472714"/>
    <w:rsid w:val="00474B75"/>
    <w:rsid w:val="00474DC5"/>
    <w:rsid w:val="00474FE7"/>
    <w:rsid w:val="00475D5D"/>
    <w:rsid w:val="00476818"/>
    <w:rsid w:val="00483716"/>
    <w:rsid w:val="004854C2"/>
    <w:rsid w:val="004914F8"/>
    <w:rsid w:val="00491532"/>
    <w:rsid w:val="00491B5F"/>
    <w:rsid w:val="0049438F"/>
    <w:rsid w:val="004945AA"/>
    <w:rsid w:val="004957A7"/>
    <w:rsid w:val="004A06DF"/>
    <w:rsid w:val="004A333C"/>
    <w:rsid w:val="004A7140"/>
    <w:rsid w:val="004B11F3"/>
    <w:rsid w:val="004B404A"/>
    <w:rsid w:val="004C2A00"/>
    <w:rsid w:val="004C526E"/>
    <w:rsid w:val="004C6724"/>
    <w:rsid w:val="004C6F98"/>
    <w:rsid w:val="004C7A26"/>
    <w:rsid w:val="004D26D9"/>
    <w:rsid w:val="004D3E99"/>
    <w:rsid w:val="004D408E"/>
    <w:rsid w:val="004D524A"/>
    <w:rsid w:val="004D6F80"/>
    <w:rsid w:val="004D7578"/>
    <w:rsid w:val="004E0BE6"/>
    <w:rsid w:val="004E0D79"/>
    <w:rsid w:val="004E1094"/>
    <w:rsid w:val="004E2281"/>
    <w:rsid w:val="004E3072"/>
    <w:rsid w:val="004E5726"/>
    <w:rsid w:val="004E5A1A"/>
    <w:rsid w:val="004E668E"/>
    <w:rsid w:val="004E6CB9"/>
    <w:rsid w:val="004F594A"/>
    <w:rsid w:val="004F599E"/>
    <w:rsid w:val="004F71EC"/>
    <w:rsid w:val="00501842"/>
    <w:rsid w:val="00501BCA"/>
    <w:rsid w:val="005026D9"/>
    <w:rsid w:val="0050308B"/>
    <w:rsid w:val="005033E5"/>
    <w:rsid w:val="00503AE1"/>
    <w:rsid w:val="00504CF8"/>
    <w:rsid w:val="00504E43"/>
    <w:rsid w:val="00507678"/>
    <w:rsid w:val="00510333"/>
    <w:rsid w:val="00511B59"/>
    <w:rsid w:val="005147B5"/>
    <w:rsid w:val="00515FD2"/>
    <w:rsid w:val="0052155D"/>
    <w:rsid w:val="005221D4"/>
    <w:rsid w:val="00522BF3"/>
    <w:rsid w:val="005242B3"/>
    <w:rsid w:val="00524C87"/>
    <w:rsid w:val="00525012"/>
    <w:rsid w:val="00531423"/>
    <w:rsid w:val="0053179B"/>
    <w:rsid w:val="00536FB6"/>
    <w:rsid w:val="0053733A"/>
    <w:rsid w:val="0053735C"/>
    <w:rsid w:val="00540C71"/>
    <w:rsid w:val="0054218D"/>
    <w:rsid w:val="00543558"/>
    <w:rsid w:val="00546A1C"/>
    <w:rsid w:val="00546D9D"/>
    <w:rsid w:val="00547850"/>
    <w:rsid w:val="00551DCC"/>
    <w:rsid w:val="00556690"/>
    <w:rsid w:val="0056140A"/>
    <w:rsid w:val="0056146C"/>
    <w:rsid w:val="00561BCE"/>
    <w:rsid w:val="00562669"/>
    <w:rsid w:val="00563AB7"/>
    <w:rsid w:val="00563B32"/>
    <w:rsid w:val="0056662E"/>
    <w:rsid w:val="00567C46"/>
    <w:rsid w:val="00570EF2"/>
    <w:rsid w:val="00571CCA"/>
    <w:rsid w:val="00571DE4"/>
    <w:rsid w:val="005725E6"/>
    <w:rsid w:val="00573050"/>
    <w:rsid w:val="00573150"/>
    <w:rsid w:val="005743D4"/>
    <w:rsid w:val="00574492"/>
    <w:rsid w:val="005761A4"/>
    <w:rsid w:val="00576443"/>
    <w:rsid w:val="00576C55"/>
    <w:rsid w:val="00585000"/>
    <w:rsid w:val="00586553"/>
    <w:rsid w:val="005878C7"/>
    <w:rsid w:val="005907BA"/>
    <w:rsid w:val="00591F7E"/>
    <w:rsid w:val="00591FAB"/>
    <w:rsid w:val="0059501D"/>
    <w:rsid w:val="005966DC"/>
    <w:rsid w:val="005A06B5"/>
    <w:rsid w:val="005A2166"/>
    <w:rsid w:val="005A35E9"/>
    <w:rsid w:val="005A4309"/>
    <w:rsid w:val="005A5F30"/>
    <w:rsid w:val="005A67D2"/>
    <w:rsid w:val="005A78C9"/>
    <w:rsid w:val="005B06F6"/>
    <w:rsid w:val="005B118E"/>
    <w:rsid w:val="005B139A"/>
    <w:rsid w:val="005B39D1"/>
    <w:rsid w:val="005B521C"/>
    <w:rsid w:val="005B600D"/>
    <w:rsid w:val="005C0D14"/>
    <w:rsid w:val="005C3FE9"/>
    <w:rsid w:val="005C4090"/>
    <w:rsid w:val="005C58B0"/>
    <w:rsid w:val="005C5BBD"/>
    <w:rsid w:val="005C7880"/>
    <w:rsid w:val="005D4047"/>
    <w:rsid w:val="005D47AE"/>
    <w:rsid w:val="005D59A5"/>
    <w:rsid w:val="005D6109"/>
    <w:rsid w:val="005D6C51"/>
    <w:rsid w:val="005E2C11"/>
    <w:rsid w:val="005E4ED2"/>
    <w:rsid w:val="005E658C"/>
    <w:rsid w:val="005E7850"/>
    <w:rsid w:val="005F1D17"/>
    <w:rsid w:val="005F1E55"/>
    <w:rsid w:val="005F33ED"/>
    <w:rsid w:val="005F358A"/>
    <w:rsid w:val="005F3AE6"/>
    <w:rsid w:val="005F4A50"/>
    <w:rsid w:val="005F5C2C"/>
    <w:rsid w:val="005F7AEA"/>
    <w:rsid w:val="00600980"/>
    <w:rsid w:val="00600A61"/>
    <w:rsid w:val="0060298D"/>
    <w:rsid w:val="00602DCC"/>
    <w:rsid w:val="006073F6"/>
    <w:rsid w:val="00611C4E"/>
    <w:rsid w:val="006130A5"/>
    <w:rsid w:val="00613B77"/>
    <w:rsid w:val="00621EB2"/>
    <w:rsid w:val="00621EF8"/>
    <w:rsid w:val="00622452"/>
    <w:rsid w:val="00623774"/>
    <w:rsid w:val="00624FE9"/>
    <w:rsid w:val="006309E3"/>
    <w:rsid w:val="00630D64"/>
    <w:rsid w:val="00632F45"/>
    <w:rsid w:val="00633A3B"/>
    <w:rsid w:val="0063453E"/>
    <w:rsid w:val="006362F0"/>
    <w:rsid w:val="00636F39"/>
    <w:rsid w:val="006427EF"/>
    <w:rsid w:val="00646614"/>
    <w:rsid w:val="00650748"/>
    <w:rsid w:val="00650963"/>
    <w:rsid w:val="00651CCF"/>
    <w:rsid w:val="0065620F"/>
    <w:rsid w:val="00660834"/>
    <w:rsid w:val="00670607"/>
    <w:rsid w:val="00670C95"/>
    <w:rsid w:val="00671A62"/>
    <w:rsid w:val="006730F6"/>
    <w:rsid w:val="0067406D"/>
    <w:rsid w:val="0067777E"/>
    <w:rsid w:val="006827A3"/>
    <w:rsid w:val="00682886"/>
    <w:rsid w:val="00682A80"/>
    <w:rsid w:val="006849E1"/>
    <w:rsid w:val="00684F8F"/>
    <w:rsid w:val="0068597C"/>
    <w:rsid w:val="00685E0A"/>
    <w:rsid w:val="006868F7"/>
    <w:rsid w:val="00686CAB"/>
    <w:rsid w:val="00690D1A"/>
    <w:rsid w:val="00690E74"/>
    <w:rsid w:val="00690F94"/>
    <w:rsid w:val="00690FA6"/>
    <w:rsid w:val="00693615"/>
    <w:rsid w:val="006A3AAC"/>
    <w:rsid w:val="006A3C8C"/>
    <w:rsid w:val="006A457C"/>
    <w:rsid w:val="006A4772"/>
    <w:rsid w:val="006A50A6"/>
    <w:rsid w:val="006A57B2"/>
    <w:rsid w:val="006A66F7"/>
    <w:rsid w:val="006A7EF1"/>
    <w:rsid w:val="006B14E8"/>
    <w:rsid w:val="006B2A55"/>
    <w:rsid w:val="006B2DA9"/>
    <w:rsid w:val="006B46A9"/>
    <w:rsid w:val="006B470F"/>
    <w:rsid w:val="006B6D03"/>
    <w:rsid w:val="006C0322"/>
    <w:rsid w:val="006C13D2"/>
    <w:rsid w:val="006C203A"/>
    <w:rsid w:val="006C2915"/>
    <w:rsid w:val="006C3C80"/>
    <w:rsid w:val="006C6C2C"/>
    <w:rsid w:val="006C77FC"/>
    <w:rsid w:val="006D31B0"/>
    <w:rsid w:val="006D7466"/>
    <w:rsid w:val="006E22A1"/>
    <w:rsid w:val="006E4FF7"/>
    <w:rsid w:val="006E5984"/>
    <w:rsid w:val="006E5AB5"/>
    <w:rsid w:val="006E6841"/>
    <w:rsid w:val="006F0FD7"/>
    <w:rsid w:val="006F52AB"/>
    <w:rsid w:val="006F5D21"/>
    <w:rsid w:val="006F68BB"/>
    <w:rsid w:val="006F69F1"/>
    <w:rsid w:val="006F6DA2"/>
    <w:rsid w:val="006F740F"/>
    <w:rsid w:val="00702E0F"/>
    <w:rsid w:val="00704078"/>
    <w:rsid w:val="007047B9"/>
    <w:rsid w:val="007109E7"/>
    <w:rsid w:val="00711355"/>
    <w:rsid w:val="0071168F"/>
    <w:rsid w:val="007121C8"/>
    <w:rsid w:val="0071449A"/>
    <w:rsid w:val="00714AF8"/>
    <w:rsid w:val="00715C97"/>
    <w:rsid w:val="00717A88"/>
    <w:rsid w:val="00717CD0"/>
    <w:rsid w:val="00717F65"/>
    <w:rsid w:val="0072048C"/>
    <w:rsid w:val="007221D4"/>
    <w:rsid w:val="00722289"/>
    <w:rsid w:val="00722534"/>
    <w:rsid w:val="00722DD1"/>
    <w:rsid w:val="00723E61"/>
    <w:rsid w:val="00724C69"/>
    <w:rsid w:val="00725615"/>
    <w:rsid w:val="00725757"/>
    <w:rsid w:val="007266C4"/>
    <w:rsid w:val="00726877"/>
    <w:rsid w:val="00726923"/>
    <w:rsid w:val="00730C6F"/>
    <w:rsid w:val="00734E10"/>
    <w:rsid w:val="007372F8"/>
    <w:rsid w:val="00743327"/>
    <w:rsid w:val="007446F8"/>
    <w:rsid w:val="0074498B"/>
    <w:rsid w:val="00744D3A"/>
    <w:rsid w:val="00746015"/>
    <w:rsid w:val="00746336"/>
    <w:rsid w:val="00750363"/>
    <w:rsid w:val="007507AC"/>
    <w:rsid w:val="00750EAE"/>
    <w:rsid w:val="0075188F"/>
    <w:rsid w:val="0075441A"/>
    <w:rsid w:val="00755ED3"/>
    <w:rsid w:val="007561B4"/>
    <w:rsid w:val="00756A06"/>
    <w:rsid w:val="0076010D"/>
    <w:rsid w:val="007628D0"/>
    <w:rsid w:val="00762F55"/>
    <w:rsid w:val="00763C02"/>
    <w:rsid w:val="00763D94"/>
    <w:rsid w:val="007645BF"/>
    <w:rsid w:val="0076647F"/>
    <w:rsid w:val="00767583"/>
    <w:rsid w:val="00771B9A"/>
    <w:rsid w:val="00771F91"/>
    <w:rsid w:val="00773840"/>
    <w:rsid w:val="00776330"/>
    <w:rsid w:val="00776AB3"/>
    <w:rsid w:val="0078009A"/>
    <w:rsid w:val="007803EA"/>
    <w:rsid w:val="00781532"/>
    <w:rsid w:val="00782F9C"/>
    <w:rsid w:val="0078396B"/>
    <w:rsid w:val="00784F92"/>
    <w:rsid w:val="007905CD"/>
    <w:rsid w:val="00791EA4"/>
    <w:rsid w:val="00792D70"/>
    <w:rsid w:val="00793AA8"/>
    <w:rsid w:val="007964BE"/>
    <w:rsid w:val="007A2E20"/>
    <w:rsid w:val="007A2FDC"/>
    <w:rsid w:val="007A3ABF"/>
    <w:rsid w:val="007A5B34"/>
    <w:rsid w:val="007B1620"/>
    <w:rsid w:val="007B3C63"/>
    <w:rsid w:val="007B66A7"/>
    <w:rsid w:val="007B7078"/>
    <w:rsid w:val="007C3190"/>
    <w:rsid w:val="007C4993"/>
    <w:rsid w:val="007C53A3"/>
    <w:rsid w:val="007C6232"/>
    <w:rsid w:val="007C7D7D"/>
    <w:rsid w:val="007D1A1F"/>
    <w:rsid w:val="007D285A"/>
    <w:rsid w:val="007D5948"/>
    <w:rsid w:val="007D6AAA"/>
    <w:rsid w:val="007DA7AD"/>
    <w:rsid w:val="007E0B2C"/>
    <w:rsid w:val="007E107A"/>
    <w:rsid w:val="007E1CC5"/>
    <w:rsid w:val="007E2067"/>
    <w:rsid w:val="007E3230"/>
    <w:rsid w:val="007E32DF"/>
    <w:rsid w:val="007E3CB3"/>
    <w:rsid w:val="007E5383"/>
    <w:rsid w:val="007E53BB"/>
    <w:rsid w:val="007E54AD"/>
    <w:rsid w:val="007E5F95"/>
    <w:rsid w:val="007F006E"/>
    <w:rsid w:val="007F0AE7"/>
    <w:rsid w:val="007F22C4"/>
    <w:rsid w:val="007F36F3"/>
    <w:rsid w:val="007F4441"/>
    <w:rsid w:val="007F7958"/>
    <w:rsid w:val="0080053D"/>
    <w:rsid w:val="00802AAC"/>
    <w:rsid w:val="00804A0E"/>
    <w:rsid w:val="00805AAB"/>
    <w:rsid w:val="00805C71"/>
    <w:rsid w:val="00806081"/>
    <w:rsid w:val="00811F17"/>
    <w:rsid w:val="00814C04"/>
    <w:rsid w:val="00815D4B"/>
    <w:rsid w:val="00815D88"/>
    <w:rsid w:val="0082168D"/>
    <w:rsid w:val="008243AA"/>
    <w:rsid w:val="008246F8"/>
    <w:rsid w:val="00824E43"/>
    <w:rsid w:val="008261D8"/>
    <w:rsid w:val="00831D2F"/>
    <w:rsid w:val="008327F7"/>
    <w:rsid w:val="0083395E"/>
    <w:rsid w:val="0083447F"/>
    <w:rsid w:val="00836916"/>
    <w:rsid w:val="00847FDB"/>
    <w:rsid w:val="00850EF3"/>
    <w:rsid w:val="00851102"/>
    <w:rsid w:val="00852593"/>
    <w:rsid w:val="00853EA9"/>
    <w:rsid w:val="00860734"/>
    <w:rsid w:val="00863067"/>
    <w:rsid w:val="008640F1"/>
    <w:rsid w:val="0086553A"/>
    <w:rsid w:val="0086624C"/>
    <w:rsid w:val="00866B23"/>
    <w:rsid w:val="00874892"/>
    <w:rsid w:val="00874BEE"/>
    <w:rsid w:val="00881096"/>
    <w:rsid w:val="0088221A"/>
    <w:rsid w:val="008840E7"/>
    <w:rsid w:val="008841E4"/>
    <w:rsid w:val="00885236"/>
    <w:rsid w:val="00885BCD"/>
    <w:rsid w:val="008861C8"/>
    <w:rsid w:val="008864EB"/>
    <w:rsid w:val="008867B4"/>
    <w:rsid w:val="00886ABC"/>
    <w:rsid w:val="00886CE9"/>
    <w:rsid w:val="00887114"/>
    <w:rsid w:val="008877C6"/>
    <w:rsid w:val="00891AC2"/>
    <w:rsid w:val="00892CD9"/>
    <w:rsid w:val="00894299"/>
    <w:rsid w:val="008943DB"/>
    <w:rsid w:val="008960ED"/>
    <w:rsid w:val="00897386"/>
    <w:rsid w:val="008A0790"/>
    <w:rsid w:val="008A2865"/>
    <w:rsid w:val="008A37C7"/>
    <w:rsid w:val="008A524E"/>
    <w:rsid w:val="008A5B84"/>
    <w:rsid w:val="008A7265"/>
    <w:rsid w:val="008A7CD9"/>
    <w:rsid w:val="008B1608"/>
    <w:rsid w:val="008B2390"/>
    <w:rsid w:val="008B25F5"/>
    <w:rsid w:val="008B28DC"/>
    <w:rsid w:val="008B320D"/>
    <w:rsid w:val="008B3318"/>
    <w:rsid w:val="008B405E"/>
    <w:rsid w:val="008B41B3"/>
    <w:rsid w:val="008B6544"/>
    <w:rsid w:val="008C0C48"/>
    <w:rsid w:val="008C6204"/>
    <w:rsid w:val="008D0C46"/>
    <w:rsid w:val="008D2709"/>
    <w:rsid w:val="008D2A25"/>
    <w:rsid w:val="008D3C78"/>
    <w:rsid w:val="008D4B0F"/>
    <w:rsid w:val="008E10E3"/>
    <w:rsid w:val="008E18DC"/>
    <w:rsid w:val="008E4305"/>
    <w:rsid w:val="008E475F"/>
    <w:rsid w:val="008E78BE"/>
    <w:rsid w:val="008E7C27"/>
    <w:rsid w:val="008F08EB"/>
    <w:rsid w:val="008F227E"/>
    <w:rsid w:val="008F4028"/>
    <w:rsid w:val="008F475E"/>
    <w:rsid w:val="008F49BC"/>
    <w:rsid w:val="008F4DB2"/>
    <w:rsid w:val="008F569C"/>
    <w:rsid w:val="008F664E"/>
    <w:rsid w:val="008F6EB3"/>
    <w:rsid w:val="008F79B1"/>
    <w:rsid w:val="008F7DCB"/>
    <w:rsid w:val="009006BC"/>
    <w:rsid w:val="00901912"/>
    <w:rsid w:val="0090385B"/>
    <w:rsid w:val="00903E1E"/>
    <w:rsid w:val="00904520"/>
    <w:rsid w:val="00906AAF"/>
    <w:rsid w:val="009078D9"/>
    <w:rsid w:val="009100D5"/>
    <w:rsid w:val="00911BEF"/>
    <w:rsid w:val="00912A74"/>
    <w:rsid w:val="00913EE2"/>
    <w:rsid w:val="00915202"/>
    <w:rsid w:val="00920D73"/>
    <w:rsid w:val="0092101C"/>
    <w:rsid w:val="00921466"/>
    <w:rsid w:val="00921969"/>
    <w:rsid w:val="00923A21"/>
    <w:rsid w:val="0092440C"/>
    <w:rsid w:val="00924F61"/>
    <w:rsid w:val="009250F0"/>
    <w:rsid w:val="00925EBA"/>
    <w:rsid w:val="0092703D"/>
    <w:rsid w:val="00927FA4"/>
    <w:rsid w:val="0093073A"/>
    <w:rsid w:val="009336AA"/>
    <w:rsid w:val="009340C2"/>
    <w:rsid w:val="00935999"/>
    <w:rsid w:val="00936D56"/>
    <w:rsid w:val="00936F83"/>
    <w:rsid w:val="00940893"/>
    <w:rsid w:val="00942C2D"/>
    <w:rsid w:val="0094490E"/>
    <w:rsid w:val="009451C5"/>
    <w:rsid w:val="00946467"/>
    <w:rsid w:val="00947264"/>
    <w:rsid w:val="009473B0"/>
    <w:rsid w:val="009473E5"/>
    <w:rsid w:val="0094744A"/>
    <w:rsid w:val="00951EF4"/>
    <w:rsid w:val="009535E9"/>
    <w:rsid w:val="0095386F"/>
    <w:rsid w:val="009543BD"/>
    <w:rsid w:val="00954766"/>
    <w:rsid w:val="00954B68"/>
    <w:rsid w:val="009553D0"/>
    <w:rsid w:val="009554B4"/>
    <w:rsid w:val="00955781"/>
    <w:rsid w:val="009577E1"/>
    <w:rsid w:val="00960B9D"/>
    <w:rsid w:val="0096399F"/>
    <w:rsid w:val="00967FF2"/>
    <w:rsid w:val="009706A9"/>
    <w:rsid w:val="00971612"/>
    <w:rsid w:val="00971AF5"/>
    <w:rsid w:val="00971F8A"/>
    <w:rsid w:val="00973338"/>
    <w:rsid w:val="0097545B"/>
    <w:rsid w:val="0097641F"/>
    <w:rsid w:val="0098026A"/>
    <w:rsid w:val="009841E5"/>
    <w:rsid w:val="00985402"/>
    <w:rsid w:val="009901CE"/>
    <w:rsid w:val="00990B79"/>
    <w:rsid w:val="009918CB"/>
    <w:rsid w:val="00992787"/>
    <w:rsid w:val="009930E0"/>
    <w:rsid w:val="009957D4"/>
    <w:rsid w:val="00996201"/>
    <w:rsid w:val="0099693E"/>
    <w:rsid w:val="00996A6E"/>
    <w:rsid w:val="00997F8B"/>
    <w:rsid w:val="009A10EE"/>
    <w:rsid w:val="009A11BD"/>
    <w:rsid w:val="009A499D"/>
    <w:rsid w:val="009A4E5B"/>
    <w:rsid w:val="009A5005"/>
    <w:rsid w:val="009A512A"/>
    <w:rsid w:val="009A5A44"/>
    <w:rsid w:val="009A5DE9"/>
    <w:rsid w:val="009B12E4"/>
    <w:rsid w:val="009B209E"/>
    <w:rsid w:val="009B2F2A"/>
    <w:rsid w:val="009B6B2A"/>
    <w:rsid w:val="009B77B8"/>
    <w:rsid w:val="009C5189"/>
    <w:rsid w:val="009C7DA7"/>
    <w:rsid w:val="009D0076"/>
    <w:rsid w:val="009D4246"/>
    <w:rsid w:val="009D4FC3"/>
    <w:rsid w:val="009D6F24"/>
    <w:rsid w:val="009D6FFD"/>
    <w:rsid w:val="009D75DA"/>
    <w:rsid w:val="009D7BE5"/>
    <w:rsid w:val="009E05C4"/>
    <w:rsid w:val="009E0706"/>
    <w:rsid w:val="009E1676"/>
    <w:rsid w:val="009E2DED"/>
    <w:rsid w:val="009E2FA1"/>
    <w:rsid w:val="009E3BA8"/>
    <w:rsid w:val="009E5F1D"/>
    <w:rsid w:val="009E683D"/>
    <w:rsid w:val="009E75A9"/>
    <w:rsid w:val="009F090D"/>
    <w:rsid w:val="009F17E2"/>
    <w:rsid w:val="009F4D00"/>
    <w:rsid w:val="009F6BB2"/>
    <w:rsid w:val="00A01B7F"/>
    <w:rsid w:val="00A02926"/>
    <w:rsid w:val="00A02A12"/>
    <w:rsid w:val="00A0405B"/>
    <w:rsid w:val="00A04451"/>
    <w:rsid w:val="00A04DE8"/>
    <w:rsid w:val="00A112B7"/>
    <w:rsid w:val="00A112E7"/>
    <w:rsid w:val="00A11C7B"/>
    <w:rsid w:val="00A12314"/>
    <w:rsid w:val="00A13B7A"/>
    <w:rsid w:val="00A15312"/>
    <w:rsid w:val="00A160E0"/>
    <w:rsid w:val="00A16639"/>
    <w:rsid w:val="00A1735F"/>
    <w:rsid w:val="00A24040"/>
    <w:rsid w:val="00A31151"/>
    <w:rsid w:val="00A32C78"/>
    <w:rsid w:val="00A3381A"/>
    <w:rsid w:val="00A34166"/>
    <w:rsid w:val="00A36F4C"/>
    <w:rsid w:val="00A3770A"/>
    <w:rsid w:val="00A406F1"/>
    <w:rsid w:val="00A42111"/>
    <w:rsid w:val="00A425BE"/>
    <w:rsid w:val="00A43210"/>
    <w:rsid w:val="00A4352E"/>
    <w:rsid w:val="00A45805"/>
    <w:rsid w:val="00A47F30"/>
    <w:rsid w:val="00A5036F"/>
    <w:rsid w:val="00A5074D"/>
    <w:rsid w:val="00A51740"/>
    <w:rsid w:val="00A51BD5"/>
    <w:rsid w:val="00A53429"/>
    <w:rsid w:val="00A53F0D"/>
    <w:rsid w:val="00A54F79"/>
    <w:rsid w:val="00A561D7"/>
    <w:rsid w:val="00A56F5B"/>
    <w:rsid w:val="00A5729C"/>
    <w:rsid w:val="00A60B49"/>
    <w:rsid w:val="00A61D52"/>
    <w:rsid w:val="00A63D48"/>
    <w:rsid w:val="00A640B4"/>
    <w:rsid w:val="00A646CB"/>
    <w:rsid w:val="00A67529"/>
    <w:rsid w:val="00A675BE"/>
    <w:rsid w:val="00A71613"/>
    <w:rsid w:val="00A72091"/>
    <w:rsid w:val="00A72DA7"/>
    <w:rsid w:val="00A736AF"/>
    <w:rsid w:val="00A75888"/>
    <w:rsid w:val="00A7687E"/>
    <w:rsid w:val="00A81795"/>
    <w:rsid w:val="00A82254"/>
    <w:rsid w:val="00A859FC"/>
    <w:rsid w:val="00A870E7"/>
    <w:rsid w:val="00A87547"/>
    <w:rsid w:val="00A875A2"/>
    <w:rsid w:val="00A87B39"/>
    <w:rsid w:val="00A9113B"/>
    <w:rsid w:val="00A91286"/>
    <w:rsid w:val="00A91566"/>
    <w:rsid w:val="00A92D5D"/>
    <w:rsid w:val="00A94C67"/>
    <w:rsid w:val="00A95C48"/>
    <w:rsid w:val="00A96762"/>
    <w:rsid w:val="00AA21D4"/>
    <w:rsid w:val="00AA30DE"/>
    <w:rsid w:val="00AA5839"/>
    <w:rsid w:val="00AA585C"/>
    <w:rsid w:val="00AA754F"/>
    <w:rsid w:val="00AA7C2F"/>
    <w:rsid w:val="00AB3268"/>
    <w:rsid w:val="00AB46FA"/>
    <w:rsid w:val="00AB4C96"/>
    <w:rsid w:val="00AB5CD2"/>
    <w:rsid w:val="00AB629D"/>
    <w:rsid w:val="00AB649B"/>
    <w:rsid w:val="00AB6777"/>
    <w:rsid w:val="00AC47C8"/>
    <w:rsid w:val="00AC7456"/>
    <w:rsid w:val="00AD21FA"/>
    <w:rsid w:val="00AD50D5"/>
    <w:rsid w:val="00AD53D4"/>
    <w:rsid w:val="00AD79FE"/>
    <w:rsid w:val="00AE103E"/>
    <w:rsid w:val="00AE48D4"/>
    <w:rsid w:val="00AE57E3"/>
    <w:rsid w:val="00AE66C5"/>
    <w:rsid w:val="00AE7E69"/>
    <w:rsid w:val="00AF15A3"/>
    <w:rsid w:val="00AF40E4"/>
    <w:rsid w:val="00AF5D22"/>
    <w:rsid w:val="00AF61F4"/>
    <w:rsid w:val="00AF6375"/>
    <w:rsid w:val="00AF7155"/>
    <w:rsid w:val="00B01AA4"/>
    <w:rsid w:val="00B022DC"/>
    <w:rsid w:val="00B02AE7"/>
    <w:rsid w:val="00B04FD3"/>
    <w:rsid w:val="00B101D6"/>
    <w:rsid w:val="00B108A4"/>
    <w:rsid w:val="00B11C2F"/>
    <w:rsid w:val="00B12C78"/>
    <w:rsid w:val="00B16B0F"/>
    <w:rsid w:val="00B17DE0"/>
    <w:rsid w:val="00B20FD0"/>
    <w:rsid w:val="00B23E8E"/>
    <w:rsid w:val="00B240C0"/>
    <w:rsid w:val="00B24A01"/>
    <w:rsid w:val="00B24D9A"/>
    <w:rsid w:val="00B25325"/>
    <w:rsid w:val="00B25A58"/>
    <w:rsid w:val="00B2781B"/>
    <w:rsid w:val="00B3176C"/>
    <w:rsid w:val="00B31883"/>
    <w:rsid w:val="00B352A8"/>
    <w:rsid w:val="00B4038A"/>
    <w:rsid w:val="00B42014"/>
    <w:rsid w:val="00B42FC6"/>
    <w:rsid w:val="00B45C7F"/>
    <w:rsid w:val="00B468E2"/>
    <w:rsid w:val="00B512E7"/>
    <w:rsid w:val="00B54823"/>
    <w:rsid w:val="00B54D1A"/>
    <w:rsid w:val="00B56B70"/>
    <w:rsid w:val="00B56E05"/>
    <w:rsid w:val="00B57B95"/>
    <w:rsid w:val="00B624F4"/>
    <w:rsid w:val="00B6252B"/>
    <w:rsid w:val="00B62F89"/>
    <w:rsid w:val="00B640C4"/>
    <w:rsid w:val="00B643AE"/>
    <w:rsid w:val="00B64C8B"/>
    <w:rsid w:val="00B73E5B"/>
    <w:rsid w:val="00B75ADE"/>
    <w:rsid w:val="00B75C7D"/>
    <w:rsid w:val="00B76C69"/>
    <w:rsid w:val="00B778A9"/>
    <w:rsid w:val="00B802F9"/>
    <w:rsid w:val="00B85168"/>
    <w:rsid w:val="00B85A37"/>
    <w:rsid w:val="00B86C26"/>
    <w:rsid w:val="00B86D37"/>
    <w:rsid w:val="00B902E9"/>
    <w:rsid w:val="00B91628"/>
    <w:rsid w:val="00B954A2"/>
    <w:rsid w:val="00B96308"/>
    <w:rsid w:val="00B9789F"/>
    <w:rsid w:val="00BA09E5"/>
    <w:rsid w:val="00BA13A7"/>
    <w:rsid w:val="00BA16ED"/>
    <w:rsid w:val="00BA1E66"/>
    <w:rsid w:val="00BA3AD7"/>
    <w:rsid w:val="00BA428C"/>
    <w:rsid w:val="00BA52B2"/>
    <w:rsid w:val="00BB2007"/>
    <w:rsid w:val="00BB2379"/>
    <w:rsid w:val="00BB3350"/>
    <w:rsid w:val="00BB378D"/>
    <w:rsid w:val="00BB37D6"/>
    <w:rsid w:val="00BB4E9E"/>
    <w:rsid w:val="00BB68EF"/>
    <w:rsid w:val="00BB725C"/>
    <w:rsid w:val="00BC2485"/>
    <w:rsid w:val="00BC34D9"/>
    <w:rsid w:val="00BC46D7"/>
    <w:rsid w:val="00BC658A"/>
    <w:rsid w:val="00BC699A"/>
    <w:rsid w:val="00BD0917"/>
    <w:rsid w:val="00BD242C"/>
    <w:rsid w:val="00BD34E6"/>
    <w:rsid w:val="00BD3A35"/>
    <w:rsid w:val="00BD419F"/>
    <w:rsid w:val="00BD503F"/>
    <w:rsid w:val="00BD5F71"/>
    <w:rsid w:val="00BD7083"/>
    <w:rsid w:val="00BD792F"/>
    <w:rsid w:val="00BE2572"/>
    <w:rsid w:val="00BE36EC"/>
    <w:rsid w:val="00BE3E78"/>
    <w:rsid w:val="00BE6C21"/>
    <w:rsid w:val="00BF11A7"/>
    <w:rsid w:val="00BF13CF"/>
    <w:rsid w:val="00BF3D74"/>
    <w:rsid w:val="00BF5B35"/>
    <w:rsid w:val="00C02630"/>
    <w:rsid w:val="00C02F49"/>
    <w:rsid w:val="00C03F6F"/>
    <w:rsid w:val="00C04AAE"/>
    <w:rsid w:val="00C06CAD"/>
    <w:rsid w:val="00C06EFD"/>
    <w:rsid w:val="00C06F65"/>
    <w:rsid w:val="00C07F25"/>
    <w:rsid w:val="00C100C5"/>
    <w:rsid w:val="00C10F45"/>
    <w:rsid w:val="00C13A92"/>
    <w:rsid w:val="00C15123"/>
    <w:rsid w:val="00C15729"/>
    <w:rsid w:val="00C161A9"/>
    <w:rsid w:val="00C16343"/>
    <w:rsid w:val="00C16F1B"/>
    <w:rsid w:val="00C20ECB"/>
    <w:rsid w:val="00C2274D"/>
    <w:rsid w:val="00C230E1"/>
    <w:rsid w:val="00C23ADF"/>
    <w:rsid w:val="00C23F84"/>
    <w:rsid w:val="00C246B2"/>
    <w:rsid w:val="00C24A8F"/>
    <w:rsid w:val="00C25601"/>
    <w:rsid w:val="00C26BC9"/>
    <w:rsid w:val="00C33FBA"/>
    <w:rsid w:val="00C33FE5"/>
    <w:rsid w:val="00C345F1"/>
    <w:rsid w:val="00C4130B"/>
    <w:rsid w:val="00C42E08"/>
    <w:rsid w:val="00C4331C"/>
    <w:rsid w:val="00C4420A"/>
    <w:rsid w:val="00C45493"/>
    <w:rsid w:val="00C4581F"/>
    <w:rsid w:val="00C46EBB"/>
    <w:rsid w:val="00C47AAE"/>
    <w:rsid w:val="00C50F05"/>
    <w:rsid w:val="00C530FF"/>
    <w:rsid w:val="00C53432"/>
    <w:rsid w:val="00C551C5"/>
    <w:rsid w:val="00C553C0"/>
    <w:rsid w:val="00C55C89"/>
    <w:rsid w:val="00C55E2C"/>
    <w:rsid w:val="00C562C4"/>
    <w:rsid w:val="00C5639E"/>
    <w:rsid w:val="00C564D8"/>
    <w:rsid w:val="00C60481"/>
    <w:rsid w:val="00C6165D"/>
    <w:rsid w:val="00C62FA9"/>
    <w:rsid w:val="00C63933"/>
    <w:rsid w:val="00C64299"/>
    <w:rsid w:val="00C7125E"/>
    <w:rsid w:val="00C71C0E"/>
    <w:rsid w:val="00C71E26"/>
    <w:rsid w:val="00C73D05"/>
    <w:rsid w:val="00C74D03"/>
    <w:rsid w:val="00C80DCE"/>
    <w:rsid w:val="00C84369"/>
    <w:rsid w:val="00C85362"/>
    <w:rsid w:val="00C86B79"/>
    <w:rsid w:val="00C90707"/>
    <w:rsid w:val="00C91632"/>
    <w:rsid w:val="00C925EB"/>
    <w:rsid w:val="00C92FFA"/>
    <w:rsid w:val="00C94BDE"/>
    <w:rsid w:val="00C94E54"/>
    <w:rsid w:val="00C952E1"/>
    <w:rsid w:val="00CA15D4"/>
    <w:rsid w:val="00CA34DC"/>
    <w:rsid w:val="00CA35DD"/>
    <w:rsid w:val="00CB1CFC"/>
    <w:rsid w:val="00CB4ECA"/>
    <w:rsid w:val="00CB7847"/>
    <w:rsid w:val="00CB7953"/>
    <w:rsid w:val="00CC0C64"/>
    <w:rsid w:val="00CC3BE1"/>
    <w:rsid w:val="00CC5DD3"/>
    <w:rsid w:val="00CC753F"/>
    <w:rsid w:val="00CD04B9"/>
    <w:rsid w:val="00CD0F29"/>
    <w:rsid w:val="00CD27BA"/>
    <w:rsid w:val="00CD348A"/>
    <w:rsid w:val="00CD432D"/>
    <w:rsid w:val="00CE03B0"/>
    <w:rsid w:val="00CE03C4"/>
    <w:rsid w:val="00CE0ADB"/>
    <w:rsid w:val="00CE62D7"/>
    <w:rsid w:val="00CE6894"/>
    <w:rsid w:val="00CF138D"/>
    <w:rsid w:val="00CF1DD1"/>
    <w:rsid w:val="00CF41D9"/>
    <w:rsid w:val="00CF4F04"/>
    <w:rsid w:val="00CF5CA0"/>
    <w:rsid w:val="00CF61D7"/>
    <w:rsid w:val="00CF62BD"/>
    <w:rsid w:val="00D01A43"/>
    <w:rsid w:val="00D06BFC"/>
    <w:rsid w:val="00D06CA8"/>
    <w:rsid w:val="00D0721D"/>
    <w:rsid w:val="00D111B0"/>
    <w:rsid w:val="00D12BAC"/>
    <w:rsid w:val="00D16868"/>
    <w:rsid w:val="00D170FF"/>
    <w:rsid w:val="00D17AAD"/>
    <w:rsid w:val="00D17F03"/>
    <w:rsid w:val="00D20779"/>
    <w:rsid w:val="00D233BA"/>
    <w:rsid w:val="00D23D4B"/>
    <w:rsid w:val="00D242B5"/>
    <w:rsid w:val="00D24FF1"/>
    <w:rsid w:val="00D315BC"/>
    <w:rsid w:val="00D33B5D"/>
    <w:rsid w:val="00D3494B"/>
    <w:rsid w:val="00D36D5C"/>
    <w:rsid w:val="00D41C9E"/>
    <w:rsid w:val="00D44786"/>
    <w:rsid w:val="00D462DF"/>
    <w:rsid w:val="00D503C8"/>
    <w:rsid w:val="00D51598"/>
    <w:rsid w:val="00D546CF"/>
    <w:rsid w:val="00D6080F"/>
    <w:rsid w:val="00D61B79"/>
    <w:rsid w:val="00D62876"/>
    <w:rsid w:val="00D6330E"/>
    <w:rsid w:val="00D705F8"/>
    <w:rsid w:val="00D71080"/>
    <w:rsid w:val="00D7472D"/>
    <w:rsid w:val="00D76014"/>
    <w:rsid w:val="00D7651A"/>
    <w:rsid w:val="00D7668A"/>
    <w:rsid w:val="00D809C3"/>
    <w:rsid w:val="00D82E35"/>
    <w:rsid w:val="00D83FB2"/>
    <w:rsid w:val="00D84139"/>
    <w:rsid w:val="00D844F4"/>
    <w:rsid w:val="00D846EF"/>
    <w:rsid w:val="00D84EDA"/>
    <w:rsid w:val="00D854F9"/>
    <w:rsid w:val="00D858B4"/>
    <w:rsid w:val="00D86E65"/>
    <w:rsid w:val="00D901C1"/>
    <w:rsid w:val="00D90E4F"/>
    <w:rsid w:val="00D91D40"/>
    <w:rsid w:val="00D9266B"/>
    <w:rsid w:val="00D93EDB"/>
    <w:rsid w:val="00D93F05"/>
    <w:rsid w:val="00D942EC"/>
    <w:rsid w:val="00D945C6"/>
    <w:rsid w:val="00D9645A"/>
    <w:rsid w:val="00DA3BC9"/>
    <w:rsid w:val="00DA44B5"/>
    <w:rsid w:val="00DA61DC"/>
    <w:rsid w:val="00DA62B1"/>
    <w:rsid w:val="00DA6675"/>
    <w:rsid w:val="00DA6778"/>
    <w:rsid w:val="00DA6906"/>
    <w:rsid w:val="00DB3923"/>
    <w:rsid w:val="00DB3E11"/>
    <w:rsid w:val="00DB510D"/>
    <w:rsid w:val="00DB77A1"/>
    <w:rsid w:val="00DB7978"/>
    <w:rsid w:val="00DC0593"/>
    <w:rsid w:val="00DC1441"/>
    <w:rsid w:val="00DC2D73"/>
    <w:rsid w:val="00DC5AE2"/>
    <w:rsid w:val="00DD054C"/>
    <w:rsid w:val="00DD4242"/>
    <w:rsid w:val="00DD574D"/>
    <w:rsid w:val="00DD68D6"/>
    <w:rsid w:val="00DD7F5F"/>
    <w:rsid w:val="00DE290D"/>
    <w:rsid w:val="00DE29AE"/>
    <w:rsid w:val="00DE2CCB"/>
    <w:rsid w:val="00DF09B0"/>
    <w:rsid w:val="00DF5C24"/>
    <w:rsid w:val="00DF5FBD"/>
    <w:rsid w:val="00DF6F43"/>
    <w:rsid w:val="00E019B2"/>
    <w:rsid w:val="00E029CF"/>
    <w:rsid w:val="00E029E7"/>
    <w:rsid w:val="00E04EE3"/>
    <w:rsid w:val="00E056F8"/>
    <w:rsid w:val="00E07CCB"/>
    <w:rsid w:val="00E10189"/>
    <w:rsid w:val="00E2015A"/>
    <w:rsid w:val="00E20544"/>
    <w:rsid w:val="00E20FED"/>
    <w:rsid w:val="00E21397"/>
    <w:rsid w:val="00E21D5B"/>
    <w:rsid w:val="00E224A2"/>
    <w:rsid w:val="00E22F18"/>
    <w:rsid w:val="00E23077"/>
    <w:rsid w:val="00E23517"/>
    <w:rsid w:val="00E2481F"/>
    <w:rsid w:val="00E26489"/>
    <w:rsid w:val="00E27B25"/>
    <w:rsid w:val="00E30D95"/>
    <w:rsid w:val="00E3329B"/>
    <w:rsid w:val="00E33E77"/>
    <w:rsid w:val="00E34AA1"/>
    <w:rsid w:val="00E36834"/>
    <w:rsid w:val="00E36C2A"/>
    <w:rsid w:val="00E4231D"/>
    <w:rsid w:val="00E42401"/>
    <w:rsid w:val="00E42870"/>
    <w:rsid w:val="00E43063"/>
    <w:rsid w:val="00E43627"/>
    <w:rsid w:val="00E43F06"/>
    <w:rsid w:val="00E4577F"/>
    <w:rsid w:val="00E50229"/>
    <w:rsid w:val="00E52D9C"/>
    <w:rsid w:val="00E531BE"/>
    <w:rsid w:val="00E564D5"/>
    <w:rsid w:val="00E5773D"/>
    <w:rsid w:val="00E6035D"/>
    <w:rsid w:val="00E60A51"/>
    <w:rsid w:val="00E6552C"/>
    <w:rsid w:val="00E668F3"/>
    <w:rsid w:val="00E70A46"/>
    <w:rsid w:val="00E717E5"/>
    <w:rsid w:val="00E71C58"/>
    <w:rsid w:val="00E71F48"/>
    <w:rsid w:val="00E7248A"/>
    <w:rsid w:val="00E72FCC"/>
    <w:rsid w:val="00E806EA"/>
    <w:rsid w:val="00E81BE3"/>
    <w:rsid w:val="00E81F25"/>
    <w:rsid w:val="00E85BCE"/>
    <w:rsid w:val="00E8662D"/>
    <w:rsid w:val="00E93B81"/>
    <w:rsid w:val="00E93E46"/>
    <w:rsid w:val="00E95169"/>
    <w:rsid w:val="00E96699"/>
    <w:rsid w:val="00E97250"/>
    <w:rsid w:val="00E97A53"/>
    <w:rsid w:val="00E97F69"/>
    <w:rsid w:val="00EA2513"/>
    <w:rsid w:val="00EA4E42"/>
    <w:rsid w:val="00EA66A8"/>
    <w:rsid w:val="00EA744F"/>
    <w:rsid w:val="00EA786D"/>
    <w:rsid w:val="00EB1690"/>
    <w:rsid w:val="00EB283B"/>
    <w:rsid w:val="00EB7290"/>
    <w:rsid w:val="00EC061F"/>
    <w:rsid w:val="00EC0AB3"/>
    <w:rsid w:val="00EC15D1"/>
    <w:rsid w:val="00EC2825"/>
    <w:rsid w:val="00EC2A74"/>
    <w:rsid w:val="00EC2E10"/>
    <w:rsid w:val="00EC50A1"/>
    <w:rsid w:val="00EC794E"/>
    <w:rsid w:val="00ED19C9"/>
    <w:rsid w:val="00ED531C"/>
    <w:rsid w:val="00ED58EA"/>
    <w:rsid w:val="00ED5AE5"/>
    <w:rsid w:val="00ED6058"/>
    <w:rsid w:val="00EE039E"/>
    <w:rsid w:val="00EE0E09"/>
    <w:rsid w:val="00EE2507"/>
    <w:rsid w:val="00EE3F79"/>
    <w:rsid w:val="00EE4D1A"/>
    <w:rsid w:val="00EE6580"/>
    <w:rsid w:val="00EE7DCD"/>
    <w:rsid w:val="00EE7FF8"/>
    <w:rsid w:val="00EF1602"/>
    <w:rsid w:val="00EF176B"/>
    <w:rsid w:val="00EF19C6"/>
    <w:rsid w:val="00EF3591"/>
    <w:rsid w:val="00EF4817"/>
    <w:rsid w:val="00EF61A3"/>
    <w:rsid w:val="00EF6CA8"/>
    <w:rsid w:val="00EF6E26"/>
    <w:rsid w:val="00EF7093"/>
    <w:rsid w:val="00F0125F"/>
    <w:rsid w:val="00F0131C"/>
    <w:rsid w:val="00F05B7F"/>
    <w:rsid w:val="00F12E13"/>
    <w:rsid w:val="00F13123"/>
    <w:rsid w:val="00F15376"/>
    <w:rsid w:val="00F1744A"/>
    <w:rsid w:val="00F21ABB"/>
    <w:rsid w:val="00F24941"/>
    <w:rsid w:val="00F2552D"/>
    <w:rsid w:val="00F26BB5"/>
    <w:rsid w:val="00F27A9E"/>
    <w:rsid w:val="00F27F38"/>
    <w:rsid w:val="00F31B6E"/>
    <w:rsid w:val="00F3215E"/>
    <w:rsid w:val="00F3236F"/>
    <w:rsid w:val="00F362B3"/>
    <w:rsid w:val="00F37570"/>
    <w:rsid w:val="00F37EE0"/>
    <w:rsid w:val="00F37FBA"/>
    <w:rsid w:val="00F4003F"/>
    <w:rsid w:val="00F43262"/>
    <w:rsid w:val="00F43C69"/>
    <w:rsid w:val="00F467FE"/>
    <w:rsid w:val="00F46EA8"/>
    <w:rsid w:val="00F47BFD"/>
    <w:rsid w:val="00F501C6"/>
    <w:rsid w:val="00F50356"/>
    <w:rsid w:val="00F51C75"/>
    <w:rsid w:val="00F51DA1"/>
    <w:rsid w:val="00F53935"/>
    <w:rsid w:val="00F53962"/>
    <w:rsid w:val="00F53C0A"/>
    <w:rsid w:val="00F54429"/>
    <w:rsid w:val="00F54C88"/>
    <w:rsid w:val="00F55D99"/>
    <w:rsid w:val="00F5665B"/>
    <w:rsid w:val="00F571F3"/>
    <w:rsid w:val="00F57492"/>
    <w:rsid w:val="00F61AA7"/>
    <w:rsid w:val="00F61E19"/>
    <w:rsid w:val="00F63D0E"/>
    <w:rsid w:val="00F7054D"/>
    <w:rsid w:val="00F71ECB"/>
    <w:rsid w:val="00F73F39"/>
    <w:rsid w:val="00F740A6"/>
    <w:rsid w:val="00F74B98"/>
    <w:rsid w:val="00F75309"/>
    <w:rsid w:val="00F757A9"/>
    <w:rsid w:val="00F83293"/>
    <w:rsid w:val="00F83939"/>
    <w:rsid w:val="00F856CC"/>
    <w:rsid w:val="00F85F69"/>
    <w:rsid w:val="00F87DF3"/>
    <w:rsid w:val="00F90F1B"/>
    <w:rsid w:val="00F937CD"/>
    <w:rsid w:val="00F94066"/>
    <w:rsid w:val="00F9580C"/>
    <w:rsid w:val="00F97B8C"/>
    <w:rsid w:val="00FA05B8"/>
    <w:rsid w:val="00FA2CC4"/>
    <w:rsid w:val="00FA4DE5"/>
    <w:rsid w:val="00FA635E"/>
    <w:rsid w:val="00FA6928"/>
    <w:rsid w:val="00FB08DC"/>
    <w:rsid w:val="00FB0BE6"/>
    <w:rsid w:val="00FB157F"/>
    <w:rsid w:val="00FB58AC"/>
    <w:rsid w:val="00FB60E2"/>
    <w:rsid w:val="00FC10C9"/>
    <w:rsid w:val="00FC4121"/>
    <w:rsid w:val="00FC54A7"/>
    <w:rsid w:val="00FC5826"/>
    <w:rsid w:val="00FC5CFA"/>
    <w:rsid w:val="00FD0F7F"/>
    <w:rsid w:val="00FD1DA4"/>
    <w:rsid w:val="00FD1FFF"/>
    <w:rsid w:val="00FD4890"/>
    <w:rsid w:val="00FD6302"/>
    <w:rsid w:val="00FE3019"/>
    <w:rsid w:val="00FE3A42"/>
    <w:rsid w:val="00FE40A0"/>
    <w:rsid w:val="00FE46BD"/>
    <w:rsid w:val="00FE6F90"/>
    <w:rsid w:val="00FE7C89"/>
    <w:rsid w:val="00FF1818"/>
    <w:rsid w:val="00FF537A"/>
    <w:rsid w:val="00FF5EF4"/>
    <w:rsid w:val="00FF5F25"/>
    <w:rsid w:val="00FF63A0"/>
    <w:rsid w:val="00FF7856"/>
    <w:rsid w:val="011B7F1C"/>
    <w:rsid w:val="011C72A8"/>
    <w:rsid w:val="018C3D53"/>
    <w:rsid w:val="0194E910"/>
    <w:rsid w:val="03097935"/>
    <w:rsid w:val="032AC8C0"/>
    <w:rsid w:val="035ECEE1"/>
    <w:rsid w:val="036F36FC"/>
    <w:rsid w:val="0371D14A"/>
    <w:rsid w:val="03A5A803"/>
    <w:rsid w:val="0455CDF9"/>
    <w:rsid w:val="04D2B143"/>
    <w:rsid w:val="0546C9A4"/>
    <w:rsid w:val="058A31BD"/>
    <w:rsid w:val="05BC7AB8"/>
    <w:rsid w:val="05BF1E28"/>
    <w:rsid w:val="05C49455"/>
    <w:rsid w:val="05EFE3CB"/>
    <w:rsid w:val="064A90B6"/>
    <w:rsid w:val="064E11F9"/>
    <w:rsid w:val="06DC69E1"/>
    <w:rsid w:val="06EA9FBD"/>
    <w:rsid w:val="075AEE89"/>
    <w:rsid w:val="07CC11ED"/>
    <w:rsid w:val="08F6BEEA"/>
    <w:rsid w:val="0905EC9D"/>
    <w:rsid w:val="09E241BE"/>
    <w:rsid w:val="0A41AF30"/>
    <w:rsid w:val="0A549AD6"/>
    <w:rsid w:val="0AA53B4F"/>
    <w:rsid w:val="0B2A0676"/>
    <w:rsid w:val="0BF06B37"/>
    <w:rsid w:val="0C059034"/>
    <w:rsid w:val="0C1A2AC9"/>
    <w:rsid w:val="0C1AA72D"/>
    <w:rsid w:val="0C2BCC5F"/>
    <w:rsid w:val="0C2CDE23"/>
    <w:rsid w:val="0C73CD10"/>
    <w:rsid w:val="0C872F5F"/>
    <w:rsid w:val="0CFE64F5"/>
    <w:rsid w:val="0D6F7316"/>
    <w:rsid w:val="0DC9840B"/>
    <w:rsid w:val="0DCA300D"/>
    <w:rsid w:val="0E4E3670"/>
    <w:rsid w:val="0E501C0C"/>
    <w:rsid w:val="0EA95E65"/>
    <w:rsid w:val="0F75F9BD"/>
    <w:rsid w:val="0F7D9DB4"/>
    <w:rsid w:val="0FE2E180"/>
    <w:rsid w:val="1018F7A8"/>
    <w:rsid w:val="1084C1FA"/>
    <w:rsid w:val="10ECB9D3"/>
    <w:rsid w:val="118611DB"/>
    <w:rsid w:val="11A8EB53"/>
    <w:rsid w:val="123A6115"/>
    <w:rsid w:val="128CBD8B"/>
    <w:rsid w:val="12F06FEB"/>
    <w:rsid w:val="134C129F"/>
    <w:rsid w:val="13B3623F"/>
    <w:rsid w:val="13B387D2"/>
    <w:rsid w:val="13BF62DC"/>
    <w:rsid w:val="13DF4259"/>
    <w:rsid w:val="13FCE1BD"/>
    <w:rsid w:val="14309AB2"/>
    <w:rsid w:val="1535FF24"/>
    <w:rsid w:val="159D6D9A"/>
    <w:rsid w:val="15E97DEC"/>
    <w:rsid w:val="15F4CCBE"/>
    <w:rsid w:val="162EE538"/>
    <w:rsid w:val="168A3F26"/>
    <w:rsid w:val="16C02475"/>
    <w:rsid w:val="16C57E8E"/>
    <w:rsid w:val="16E0A22B"/>
    <w:rsid w:val="175D9A49"/>
    <w:rsid w:val="179EBE35"/>
    <w:rsid w:val="17D9CB1B"/>
    <w:rsid w:val="182B72B7"/>
    <w:rsid w:val="19A55217"/>
    <w:rsid w:val="19C2EAFA"/>
    <w:rsid w:val="1A6519B5"/>
    <w:rsid w:val="1AF68E68"/>
    <w:rsid w:val="1AFE72BB"/>
    <w:rsid w:val="1B1931EA"/>
    <w:rsid w:val="1B4D115A"/>
    <w:rsid w:val="1B5E8193"/>
    <w:rsid w:val="1B72F281"/>
    <w:rsid w:val="1BB4134E"/>
    <w:rsid w:val="1BCC555B"/>
    <w:rsid w:val="1C3A88B0"/>
    <w:rsid w:val="1D6B5E13"/>
    <w:rsid w:val="1DD4844B"/>
    <w:rsid w:val="1DE56363"/>
    <w:rsid w:val="1E373836"/>
    <w:rsid w:val="1EAE764A"/>
    <w:rsid w:val="1ED28BB3"/>
    <w:rsid w:val="1ED49817"/>
    <w:rsid w:val="1EEB813F"/>
    <w:rsid w:val="1F255568"/>
    <w:rsid w:val="1F299757"/>
    <w:rsid w:val="1F6200B7"/>
    <w:rsid w:val="1F76113D"/>
    <w:rsid w:val="1F9D194D"/>
    <w:rsid w:val="20056310"/>
    <w:rsid w:val="20CDA506"/>
    <w:rsid w:val="21B97C0F"/>
    <w:rsid w:val="2217C753"/>
    <w:rsid w:val="226C9606"/>
    <w:rsid w:val="226FBE75"/>
    <w:rsid w:val="22C12068"/>
    <w:rsid w:val="23668D0D"/>
    <w:rsid w:val="236C4C96"/>
    <w:rsid w:val="24251310"/>
    <w:rsid w:val="2467A5A3"/>
    <w:rsid w:val="249361D0"/>
    <w:rsid w:val="25026F19"/>
    <w:rsid w:val="252D36C2"/>
    <w:rsid w:val="257451DF"/>
    <w:rsid w:val="25DA98C1"/>
    <w:rsid w:val="25FE42E1"/>
    <w:rsid w:val="2656BBEF"/>
    <w:rsid w:val="265ED157"/>
    <w:rsid w:val="269CA34D"/>
    <w:rsid w:val="27053DE8"/>
    <w:rsid w:val="2717B45E"/>
    <w:rsid w:val="2734F2A2"/>
    <w:rsid w:val="2763930F"/>
    <w:rsid w:val="27674954"/>
    <w:rsid w:val="27C4CA4B"/>
    <w:rsid w:val="2852A50F"/>
    <w:rsid w:val="28A2DFA6"/>
    <w:rsid w:val="28B4C0C6"/>
    <w:rsid w:val="298FBB40"/>
    <w:rsid w:val="29CBAD68"/>
    <w:rsid w:val="2A13206F"/>
    <w:rsid w:val="2A16A6E1"/>
    <w:rsid w:val="2A31CC71"/>
    <w:rsid w:val="2A9377F9"/>
    <w:rsid w:val="2AF16407"/>
    <w:rsid w:val="2B11BED3"/>
    <w:rsid w:val="2B17AA1B"/>
    <w:rsid w:val="2C10E203"/>
    <w:rsid w:val="2C90C9AA"/>
    <w:rsid w:val="2CE22351"/>
    <w:rsid w:val="2CE3B976"/>
    <w:rsid w:val="2D4CDF1C"/>
    <w:rsid w:val="2D54CCA2"/>
    <w:rsid w:val="2D638C16"/>
    <w:rsid w:val="2DEBBB99"/>
    <w:rsid w:val="2E36DA5A"/>
    <w:rsid w:val="2E7F0691"/>
    <w:rsid w:val="2ED0104D"/>
    <w:rsid w:val="2F9AB518"/>
    <w:rsid w:val="2FD85608"/>
    <w:rsid w:val="30847FDE"/>
    <w:rsid w:val="30A0441B"/>
    <w:rsid w:val="30A75050"/>
    <w:rsid w:val="3141486C"/>
    <w:rsid w:val="31439EC0"/>
    <w:rsid w:val="31852A17"/>
    <w:rsid w:val="320F387B"/>
    <w:rsid w:val="324C135A"/>
    <w:rsid w:val="33023E79"/>
    <w:rsid w:val="3320FA78"/>
    <w:rsid w:val="33D0007D"/>
    <w:rsid w:val="33F3A788"/>
    <w:rsid w:val="345E1D3B"/>
    <w:rsid w:val="347042C2"/>
    <w:rsid w:val="34890251"/>
    <w:rsid w:val="3546B62A"/>
    <w:rsid w:val="355FDE87"/>
    <w:rsid w:val="35A0B0DB"/>
    <w:rsid w:val="37478DC3"/>
    <w:rsid w:val="37797582"/>
    <w:rsid w:val="38188FD8"/>
    <w:rsid w:val="38A24186"/>
    <w:rsid w:val="397431EC"/>
    <w:rsid w:val="398CC3C6"/>
    <w:rsid w:val="39AA556B"/>
    <w:rsid w:val="39D7956C"/>
    <w:rsid w:val="3A1EAE4B"/>
    <w:rsid w:val="3B28EAAA"/>
    <w:rsid w:val="3B8296FC"/>
    <w:rsid w:val="3BFBB7A7"/>
    <w:rsid w:val="3C14B705"/>
    <w:rsid w:val="3C3B0D3C"/>
    <w:rsid w:val="3C60A101"/>
    <w:rsid w:val="3CB9DC43"/>
    <w:rsid w:val="3DBB3A6C"/>
    <w:rsid w:val="3DD344C3"/>
    <w:rsid w:val="3E7F263C"/>
    <w:rsid w:val="3E961CA1"/>
    <w:rsid w:val="3ECD97F5"/>
    <w:rsid w:val="3EF6DBDE"/>
    <w:rsid w:val="3F223B31"/>
    <w:rsid w:val="3F3B68A9"/>
    <w:rsid w:val="3FA86174"/>
    <w:rsid w:val="400688BA"/>
    <w:rsid w:val="40616EB8"/>
    <w:rsid w:val="413651C8"/>
    <w:rsid w:val="414B560C"/>
    <w:rsid w:val="415C1F6F"/>
    <w:rsid w:val="41C053CB"/>
    <w:rsid w:val="4206C042"/>
    <w:rsid w:val="42474A0C"/>
    <w:rsid w:val="433E297C"/>
    <w:rsid w:val="43EC8765"/>
    <w:rsid w:val="43F0477B"/>
    <w:rsid w:val="4475D327"/>
    <w:rsid w:val="4486D532"/>
    <w:rsid w:val="44D32A30"/>
    <w:rsid w:val="45188310"/>
    <w:rsid w:val="45614CFC"/>
    <w:rsid w:val="45DD4B64"/>
    <w:rsid w:val="4628D2F7"/>
    <w:rsid w:val="463CC0A4"/>
    <w:rsid w:val="467DFAAD"/>
    <w:rsid w:val="46AE4E11"/>
    <w:rsid w:val="46D0FBF5"/>
    <w:rsid w:val="46DAA54A"/>
    <w:rsid w:val="4749599A"/>
    <w:rsid w:val="475A225F"/>
    <w:rsid w:val="475C85B2"/>
    <w:rsid w:val="477E48FD"/>
    <w:rsid w:val="47876260"/>
    <w:rsid w:val="479786D2"/>
    <w:rsid w:val="47AF6571"/>
    <w:rsid w:val="47FF71C4"/>
    <w:rsid w:val="4852089F"/>
    <w:rsid w:val="4880CB0E"/>
    <w:rsid w:val="488ACFC3"/>
    <w:rsid w:val="48BC8998"/>
    <w:rsid w:val="48F10A85"/>
    <w:rsid w:val="49335733"/>
    <w:rsid w:val="49672303"/>
    <w:rsid w:val="4970A063"/>
    <w:rsid w:val="49B3E552"/>
    <w:rsid w:val="4A3802F5"/>
    <w:rsid w:val="4A614E21"/>
    <w:rsid w:val="4A8C90B0"/>
    <w:rsid w:val="4AA31033"/>
    <w:rsid w:val="4ACB0C58"/>
    <w:rsid w:val="4ACF2794"/>
    <w:rsid w:val="4B3B1A18"/>
    <w:rsid w:val="4B608669"/>
    <w:rsid w:val="4BB6FE68"/>
    <w:rsid w:val="4BBF4C3A"/>
    <w:rsid w:val="4C0D2375"/>
    <w:rsid w:val="4C16877F"/>
    <w:rsid w:val="4D4D1574"/>
    <w:rsid w:val="4D63E4EC"/>
    <w:rsid w:val="4DF73AFD"/>
    <w:rsid w:val="4E057417"/>
    <w:rsid w:val="4F12A2BF"/>
    <w:rsid w:val="4F2F945A"/>
    <w:rsid w:val="4F3B4322"/>
    <w:rsid w:val="4F943D7E"/>
    <w:rsid w:val="4FA298B7"/>
    <w:rsid w:val="4FA6AED2"/>
    <w:rsid w:val="50950F13"/>
    <w:rsid w:val="50A0E283"/>
    <w:rsid w:val="50B5C100"/>
    <w:rsid w:val="50CA7C69"/>
    <w:rsid w:val="50E42CD9"/>
    <w:rsid w:val="5124AEB8"/>
    <w:rsid w:val="513D3310"/>
    <w:rsid w:val="515F2C80"/>
    <w:rsid w:val="51934F8E"/>
    <w:rsid w:val="51A8D360"/>
    <w:rsid w:val="51AC77EB"/>
    <w:rsid w:val="5236B309"/>
    <w:rsid w:val="523EC7C4"/>
    <w:rsid w:val="524698A5"/>
    <w:rsid w:val="528D0529"/>
    <w:rsid w:val="52DC76CE"/>
    <w:rsid w:val="52FB41CA"/>
    <w:rsid w:val="533E9910"/>
    <w:rsid w:val="5361B0B0"/>
    <w:rsid w:val="53898928"/>
    <w:rsid w:val="53966C6F"/>
    <w:rsid w:val="53D1223F"/>
    <w:rsid w:val="53F9FDCF"/>
    <w:rsid w:val="541C84E9"/>
    <w:rsid w:val="54CDDF21"/>
    <w:rsid w:val="5507D958"/>
    <w:rsid w:val="550DDDA4"/>
    <w:rsid w:val="552859E3"/>
    <w:rsid w:val="5557FC8B"/>
    <w:rsid w:val="55AB48D3"/>
    <w:rsid w:val="55EE96D3"/>
    <w:rsid w:val="5631F910"/>
    <w:rsid w:val="56545B81"/>
    <w:rsid w:val="566432B5"/>
    <w:rsid w:val="56A8CC48"/>
    <w:rsid w:val="56C8F97A"/>
    <w:rsid w:val="56F3A0BA"/>
    <w:rsid w:val="574EED3C"/>
    <w:rsid w:val="57733DAF"/>
    <w:rsid w:val="577ECA31"/>
    <w:rsid w:val="57A0CFB7"/>
    <w:rsid w:val="57DE249C"/>
    <w:rsid w:val="58407F81"/>
    <w:rsid w:val="584A4134"/>
    <w:rsid w:val="594642A5"/>
    <w:rsid w:val="597ED3FE"/>
    <w:rsid w:val="5A9E2960"/>
    <w:rsid w:val="5B3A60CD"/>
    <w:rsid w:val="5B50D96E"/>
    <w:rsid w:val="5BEA9381"/>
    <w:rsid w:val="5C0E6E71"/>
    <w:rsid w:val="5C67F362"/>
    <w:rsid w:val="5C7FF89E"/>
    <w:rsid w:val="5CFC8C2B"/>
    <w:rsid w:val="5D2D436C"/>
    <w:rsid w:val="5D306B6E"/>
    <w:rsid w:val="5D57E9CF"/>
    <w:rsid w:val="5DCFC091"/>
    <w:rsid w:val="5DEA744A"/>
    <w:rsid w:val="5E1AA30D"/>
    <w:rsid w:val="5E54B59C"/>
    <w:rsid w:val="5EFBCABD"/>
    <w:rsid w:val="5FEE0F25"/>
    <w:rsid w:val="6014308B"/>
    <w:rsid w:val="605FD729"/>
    <w:rsid w:val="60AC7F74"/>
    <w:rsid w:val="61032079"/>
    <w:rsid w:val="61E0298A"/>
    <w:rsid w:val="62371159"/>
    <w:rsid w:val="62381927"/>
    <w:rsid w:val="6252DE21"/>
    <w:rsid w:val="62840DEE"/>
    <w:rsid w:val="62CB5A9F"/>
    <w:rsid w:val="62FF9DDB"/>
    <w:rsid w:val="631C7C4D"/>
    <w:rsid w:val="635217D5"/>
    <w:rsid w:val="643E1BDF"/>
    <w:rsid w:val="645839F5"/>
    <w:rsid w:val="6466FBE8"/>
    <w:rsid w:val="647C03DF"/>
    <w:rsid w:val="649A14CC"/>
    <w:rsid w:val="6539AB8A"/>
    <w:rsid w:val="655768FB"/>
    <w:rsid w:val="656A35CE"/>
    <w:rsid w:val="656DEB07"/>
    <w:rsid w:val="65C895F6"/>
    <w:rsid w:val="66024F6E"/>
    <w:rsid w:val="663AA726"/>
    <w:rsid w:val="6669CA21"/>
    <w:rsid w:val="66E78A3B"/>
    <w:rsid w:val="681BE6AB"/>
    <w:rsid w:val="682A2AB8"/>
    <w:rsid w:val="682DCA34"/>
    <w:rsid w:val="686395FD"/>
    <w:rsid w:val="6880C9C6"/>
    <w:rsid w:val="6893B31D"/>
    <w:rsid w:val="692105BC"/>
    <w:rsid w:val="6998E369"/>
    <w:rsid w:val="6A2131BB"/>
    <w:rsid w:val="6A80B980"/>
    <w:rsid w:val="6ACB1C33"/>
    <w:rsid w:val="6AF4EF7C"/>
    <w:rsid w:val="6AF886B2"/>
    <w:rsid w:val="6B0928C2"/>
    <w:rsid w:val="6C1352EE"/>
    <w:rsid w:val="6C5FD7BE"/>
    <w:rsid w:val="6C9939D0"/>
    <w:rsid w:val="6D021D5D"/>
    <w:rsid w:val="6E3D96C0"/>
    <w:rsid w:val="6E8D1CFC"/>
    <w:rsid w:val="6F2E4AA4"/>
    <w:rsid w:val="6FA41B56"/>
    <w:rsid w:val="6FB3993A"/>
    <w:rsid w:val="6FBCFA2F"/>
    <w:rsid w:val="6FDB1668"/>
    <w:rsid w:val="7045400A"/>
    <w:rsid w:val="70A3071F"/>
    <w:rsid w:val="714976E4"/>
    <w:rsid w:val="717140FE"/>
    <w:rsid w:val="7255292B"/>
    <w:rsid w:val="7278AD50"/>
    <w:rsid w:val="729A31B8"/>
    <w:rsid w:val="72CD6242"/>
    <w:rsid w:val="72DE1840"/>
    <w:rsid w:val="731DFFD5"/>
    <w:rsid w:val="741FA261"/>
    <w:rsid w:val="74CCDE3E"/>
    <w:rsid w:val="751BA9D8"/>
    <w:rsid w:val="7562959C"/>
    <w:rsid w:val="7627DAD3"/>
    <w:rsid w:val="76ADA2C9"/>
    <w:rsid w:val="76E34578"/>
    <w:rsid w:val="77766F2C"/>
    <w:rsid w:val="779EEE6D"/>
    <w:rsid w:val="77CC9BD2"/>
    <w:rsid w:val="78378D6D"/>
    <w:rsid w:val="78B56179"/>
    <w:rsid w:val="78D291DB"/>
    <w:rsid w:val="78F08404"/>
    <w:rsid w:val="791160C2"/>
    <w:rsid w:val="792CB8B4"/>
    <w:rsid w:val="792EC527"/>
    <w:rsid w:val="794486F4"/>
    <w:rsid w:val="794DD692"/>
    <w:rsid w:val="79B271A5"/>
    <w:rsid w:val="7A03DFF6"/>
    <w:rsid w:val="7A76BE17"/>
    <w:rsid w:val="7AA69F6A"/>
    <w:rsid w:val="7B71F52C"/>
    <w:rsid w:val="7BF36FC9"/>
    <w:rsid w:val="7C387B85"/>
    <w:rsid w:val="7C7BB5A4"/>
    <w:rsid w:val="7CCD5E22"/>
    <w:rsid w:val="7CCE9657"/>
    <w:rsid w:val="7D258082"/>
    <w:rsid w:val="7DCBA988"/>
    <w:rsid w:val="7EC00E00"/>
    <w:rsid w:val="7EF71BF9"/>
    <w:rsid w:val="7F41601E"/>
    <w:rsid w:val="7F690500"/>
    <w:rsid w:val="7F7C2471"/>
    <w:rsid w:val="7FAE1D84"/>
    <w:rsid w:val="7FDB0CBC"/>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D2E3D9F"/>
  <w15:docId w15:val="{34D6F8B8-72D2-4194-AB18-6570121E4B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A5B3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462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D462DF"/>
    <w:pPr>
      <w:tabs>
        <w:tab w:val="center" w:pos="4680"/>
        <w:tab w:val="right" w:pos="9360"/>
      </w:tabs>
      <w:spacing w:after="0" w:line="240" w:lineRule="auto"/>
    </w:pPr>
  </w:style>
  <w:style w:type="character" w:customStyle="1" w:styleId="HeaderChar">
    <w:name w:val="Header Char"/>
    <w:basedOn w:val="DefaultParagraphFont"/>
    <w:link w:val="Header"/>
    <w:uiPriority w:val="99"/>
    <w:rsid w:val="00D462DF"/>
  </w:style>
  <w:style w:type="paragraph" w:styleId="Footer">
    <w:name w:val="footer"/>
    <w:basedOn w:val="Normal"/>
    <w:link w:val="FooterChar"/>
    <w:uiPriority w:val="99"/>
    <w:unhideWhenUsed/>
    <w:rsid w:val="00D462DF"/>
    <w:pPr>
      <w:tabs>
        <w:tab w:val="center" w:pos="4680"/>
        <w:tab w:val="right" w:pos="9360"/>
      </w:tabs>
      <w:spacing w:after="0" w:line="240" w:lineRule="auto"/>
    </w:pPr>
  </w:style>
  <w:style w:type="character" w:customStyle="1" w:styleId="FooterChar">
    <w:name w:val="Footer Char"/>
    <w:basedOn w:val="DefaultParagraphFont"/>
    <w:link w:val="Footer"/>
    <w:uiPriority w:val="99"/>
    <w:rsid w:val="00D462DF"/>
  </w:style>
  <w:style w:type="paragraph" w:styleId="ListParagraph">
    <w:name w:val="List Paragraph"/>
    <w:basedOn w:val="Normal"/>
    <w:uiPriority w:val="34"/>
    <w:qFormat/>
    <w:rsid w:val="00CC0C64"/>
    <w:pPr>
      <w:ind w:left="720"/>
      <w:contextualSpacing/>
    </w:pPr>
  </w:style>
  <w:style w:type="character" w:styleId="Hyperlink">
    <w:name w:val="Hyperlink"/>
    <w:basedOn w:val="DefaultParagraphFont"/>
    <w:uiPriority w:val="99"/>
    <w:unhideWhenUsed/>
    <w:rsid w:val="00F9580C"/>
    <w:rPr>
      <w:color w:val="0000FF" w:themeColor="hyperlink"/>
      <w:u w:val="single"/>
    </w:rPr>
  </w:style>
  <w:style w:type="character" w:styleId="FollowedHyperlink">
    <w:name w:val="FollowedHyperlink"/>
    <w:basedOn w:val="DefaultParagraphFont"/>
    <w:uiPriority w:val="99"/>
    <w:semiHidden/>
    <w:unhideWhenUsed/>
    <w:rsid w:val="00F9580C"/>
    <w:rPr>
      <w:color w:val="800080" w:themeColor="followedHyperlink"/>
      <w:u w:val="single"/>
    </w:rPr>
  </w:style>
  <w:style w:type="paragraph" w:styleId="BalloonText">
    <w:name w:val="Balloon Text"/>
    <w:basedOn w:val="Normal"/>
    <w:link w:val="BalloonTextChar"/>
    <w:uiPriority w:val="99"/>
    <w:semiHidden/>
    <w:unhideWhenUsed/>
    <w:rsid w:val="0087489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74892"/>
    <w:rPr>
      <w:rFonts w:ascii="Tahoma" w:hAnsi="Tahoma" w:cs="Tahoma"/>
      <w:sz w:val="16"/>
      <w:szCs w:val="16"/>
    </w:rPr>
  </w:style>
  <w:style w:type="paragraph" w:customStyle="1" w:styleId="Default">
    <w:name w:val="Default"/>
    <w:rsid w:val="00061E15"/>
    <w:pPr>
      <w:autoSpaceDE w:val="0"/>
      <w:autoSpaceDN w:val="0"/>
      <w:adjustRightInd w:val="0"/>
      <w:spacing w:after="0" w:line="240" w:lineRule="auto"/>
    </w:pPr>
    <w:rPr>
      <w:rFonts w:ascii="Symbol" w:hAnsi="Symbol" w:cs="Symbol"/>
      <w:color w:val="000000"/>
      <w:sz w:val="24"/>
      <w:szCs w:val="24"/>
      <w:lang w:val="en-GB"/>
    </w:rPr>
  </w:style>
  <w:style w:type="paragraph" w:styleId="CommentText">
    <w:name w:val="annotation text"/>
    <w:basedOn w:val="Normal"/>
    <w:link w:val="CommentTextChar"/>
    <w:uiPriority w:val="99"/>
    <w:unhideWhenUsed/>
    <w:rsid w:val="00F740A6"/>
    <w:pPr>
      <w:spacing w:line="240" w:lineRule="auto"/>
    </w:pPr>
    <w:rPr>
      <w:sz w:val="20"/>
      <w:szCs w:val="20"/>
    </w:rPr>
  </w:style>
  <w:style w:type="character" w:customStyle="1" w:styleId="CommentTextChar">
    <w:name w:val="Comment Text Char"/>
    <w:basedOn w:val="DefaultParagraphFont"/>
    <w:link w:val="CommentText"/>
    <w:uiPriority w:val="99"/>
    <w:rsid w:val="00F740A6"/>
    <w:rPr>
      <w:sz w:val="20"/>
      <w:szCs w:val="20"/>
    </w:rPr>
  </w:style>
  <w:style w:type="paragraph" w:styleId="NormalWeb">
    <w:name w:val="Normal (Web)"/>
    <w:basedOn w:val="Normal"/>
    <w:uiPriority w:val="99"/>
    <w:semiHidden/>
    <w:unhideWhenUsed/>
    <w:rsid w:val="00A675BE"/>
    <w:rPr>
      <w:rFonts w:ascii="Times New Roman" w:hAnsi="Times New Roman" w:cs="Times New Roman"/>
      <w:sz w:val="24"/>
      <w:szCs w:val="24"/>
    </w:rPr>
  </w:style>
  <w:style w:type="character" w:styleId="CommentReference">
    <w:name w:val="annotation reference"/>
    <w:basedOn w:val="DefaultParagraphFont"/>
    <w:uiPriority w:val="99"/>
    <w:semiHidden/>
    <w:unhideWhenUsed/>
    <w:rsid w:val="005033E5"/>
    <w:rPr>
      <w:sz w:val="16"/>
      <w:szCs w:val="16"/>
    </w:rPr>
  </w:style>
  <w:style w:type="paragraph" w:customStyle="1" w:styleId="paragraph">
    <w:name w:val="paragraph"/>
    <w:basedOn w:val="Normal"/>
    <w:rsid w:val="000B09A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0B09A8"/>
  </w:style>
  <w:style w:type="character" w:customStyle="1" w:styleId="eop">
    <w:name w:val="eop"/>
    <w:basedOn w:val="DefaultParagraphFont"/>
    <w:rsid w:val="000B09A8"/>
  </w:style>
  <w:style w:type="paragraph" w:styleId="CommentSubject">
    <w:name w:val="annotation subject"/>
    <w:basedOn w:val="CommentText"/>
    <w:next w:val="CommentText"/>
    <w:link w:val="CommentSubjectChar"/>
    <w:uiPriority w:val="99"/>
    <w:semiHidden/>
    <w:unhideWhenUsed/>
    <w:rsid w:val="007D6AAA"/>
    <w:rPr>
      <w:b/>
      <w:bCs/>
    </w:rPr>
  </w:style>
  <w:style w:type="character" w:customStyle="1" w:styleId="CommentSubjectChar">
    <w:name w:val="Comment Subject Char"/>
    <w:basedOn w:val="CommentTextChar"/>
    <w:link w:val="CommentSubject"/>
    <w:uiPriority w:val="99"/>
    <w:semiHidden/>
    <w:rsid w:val="007D6AAA"/>
    <w:rPr>
      <w:b/>
      <w:bCs/>
      <w:sz w:val="20"/>
      <w:szCs w:val="20"/>
    </w:rPr>
  </w:style>
  <w:style w:type="character" w:customStyle="1" w:styleId="UnresolvedMention1">
    <w:name w:val="Unresolved Mention1"/>
    <w:basedOn w:val="DefaultParagraphFont"/>
    <w:uiPriority w:val="99"/>
    <w:semiHidden/>
    <w:unhideWhenUsed/>
    <w:rsid w:val="0054785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76977">
      <w:bodyDiv w:val="1"/>
      <w:marLeft w:val="0"/>
      <w:marRight w:val="0"/>
      <w:marTop w:val="0"/>
      <w:marBottom w:val="0"/>
      <w:divBdr>
        <w:top w:val="none" w:sz="0" w:space="0" w:color="auto"/>
        <w:left w:val="none" w:sz="0" w:space="0" w:color="auto"/>
        <w:bottom w:val="none" w:sz="0" w:space="0" w:color="auto"/>
        <w:right w:val="none" w:sz="0" w:space="0" w:color="auto"/>
      </w:divBdr>
    </w:div>
    <w:div w:id="35588648">
      <w:bodyDiv w:val="1"/>
      <w:marLeft w:val="0"/>
      <w:marRight w:val="0"/>
      <w:marTop w:val="0"/>
      <w:marBottom w:val="0"/>
      <w:divBdr>
        <w:top w:val="none" w:sz="0" w:space="0" w:color="auto"/>
        <w:left w:val="none" w:sz="0" w:space="0" w:color="auto"/>
        <w:bottom w:val="none" w:sz="0" w:space="0" w:color="auto"/>
        <w:right w:val="none" w:sz="0" w:space="0" w:color="auto"/>
      </w:divBdr>
    </w:div>
    <w:div w:id="41945135">
      <w:bodyDiv w:val="1"/>
      <w:marLeft w:val="0"/>
      <w:marRight w:val="0"/>
      <w:marTop w:val="0"/>
      <w:marBottom w:val="0"/>
      <w:divBdr>
        <w:top w:val="none" w:sz="0" w:space="0" w:color="auto"/>
        <w:left w:val="none" w:sz="0" w:space="0" w:color="auto"/>
        <w:bottom w:val="none" w:sz="0" w:space="0" w:color="auto"/>
        <w:right w:val="none" w:sz="0" w:space="0" w:color="auto"/>
      </w:divBdr>
    </w:div>
    <w:div w:id="62995171">
      <w:bodyDiv w:val="1"/>
      <w:marLeft w:val="0"/>
      <w:marRight w:val="0"/>
      <w:marTop w:val="0"/>
      <w:marBottom w:val="0"/>
      <w:divBdr>
        <w:top w:val="none" w:sz="0" w:space="0" w:color="auto"/>
        <w:left w:val="none" w:sz="0" w:space="0" w:color="auto"/>
        <w:bottom w:val="none" w:sz="0" w:space="0" w:color="auto"/>
        <w:right w:val="none" w:sz="0" w:space="0" w:color="auto"/>
      </w:divBdr>
    </w:div>
    <w:div w:id="67046028">
      <w:bodyDiv w:val="1"/>
      <w:marLeft w:val="0"/>
      <w:marRight w:val="0"/>
      <w:marTop w:val="0"/>
      <w:marBottom w:val="0"/>
      <w:divBdr>
        <w:top w:val="none" w:sz="0" w:space="0" w:color="auto"/>
        <w:left w:val="none" w:sz="0" w:space="0" w:color="auto"/>
        <w:bottom w:val="none" w:sz="0" w:space="0" w:color="auto"/>
        <w:right w:val="none" w:sz="0" w:space="0" w:color="auto"/>
      </w:divBdr>
    </w:div>
    <w:div w:id="79640127">
      <w:bodyDiv w:val="1"/>
      <w:marLeft w:val="0"/>
      <w:marRight w:val="0"/>
      <w:marTop w:val="0"/>
      <w:marBottom w:val="0"/>
      <w:divBdr>
        <w:top w:val="none" w:sz="0" w:space="0" w:color="auto"/>
        <w:left w:val="none" w:sz="0" w:space="0" w:color="auto"/>
        <w:bottom w:val="none" w:sz="0" w:space="0" w:color="auto"/>
        <w:right w:val="none" w:sz="0" w:space="0" w:color="auto"/>
      </w:divBdr>
    </w:div>
    <w:div w:id="83764776">
      <w:bodyDiv w:val="1"/>
      <w:marLeft w:val="0"/>
      <w:marRight w:val="0"/>
      <w:marTop w:val="0"/>
      <w:marBottom w:val="0"/>
      <w:divBdr>
        <w:top w:val="none" w:sz="0" w:space="0" w:color="auto"/>
        <w:left w:val="none" w:sz="0" w:space="0" w:color="auto"/>
        <w:bottom w:val="none" w:sz="0" w:space="0" w:color="auto"/>
        <w:right w:val="none" w:sz="0" w:space="0" w:color="auto"/>
      </w:divBdr>
    </w:div>
    <w:div w:id="132915928">
      <w:bodyDiv w:val="1"/>
      <w:marLeft w:val="0"/>
      <w:marRight w:val="0"/>
      <w:marTop w:val="0"/>
      <w:marBottom w:val="0"/>
      <w:divBdr>
        <w:top w:val="none" w:sz="0" w:space="0" w:color="auto"/>
        <w:left w:val="none" w:sz="0" w:space="0" w:color="auto"/>
        <w:bottom w:val="none" w:sz="0" w:space="0" w:color="auto"/>
        <w:right w:val="none" w:sz="0" w:space="0" w:color="auto"/>
      </w:divBdr>
      <w:divsChild>
        <w:div w:id="802385819">
          <w:marLeft w:val="547"/>
          <w:marRight w:val="0"/>
          <w:marTop w:val="134"/>
          <w:marBottom w:val="0"/>
          <w:divBdr>
            <w:top w:val="none" w:sz="0" w:space="0" w:color="auto"/>
            <w:left w:val="none" w:sz="0" w:space="0" w:color="auto"/>
            <w:bottom w:val="none" w:sz="0" w:space="0" w:color="auto"/>
            <w:right w:val="none" w:sz="0" w:space="0" w:color="auto"/>
          </w:divBdr>
        </w:div>
        <w:div w:id="1516001024">
          <w:marLeft w:val="547"/>
          <w:marRight w:val="0"/>
          <w:marTop w:val="134"/>
          <w:marBottom w:val="0"/>
          <w:divBdr>
            <w:top w:val="none" w:sz="0" w:space="0" w:color="auto"/>
            <w:left w:val="none" w:sz="0" w:space="0" w:color="auto"/>
            <w:bottom w:val="none" w:sz="0" w:space="0" w:color="auto"/>
            <w:right w:val="none" w:sz="0" w:space="0" w:color="auto"/>
          </w:divBdr>
        </w:div>
        <w:div w:id="1590237232">
          <w:marLeft w:val="547"/>
          <w:marRight w:val="0"/>
          <w:marTop w:val="134"/>
          <w:marBottom w:val="0"/>
          <w:divBdr>
            <w:top w:val="none" w:sz="0" w:space="0" w:color="auto"/>
            <w:left w:val="none" w:sz="0" w:space="0" w:color="auto"/>
            <w:bottom w:val="none" w:sz="0" w:space="0" w:color="auto"/>
            <w:right w:val="none" w:sz="0" w:space="0" w:color="auto"/>
          </w:divBdr>
        </w:div>
      </w:divsChild>
    </w:div>
    <w:div w:id="148601859">
      <w:bodyDiv w:val="1"/>
      <w:marLeft w:val="0"/>
      <w:marRight w:val="0"/>
      <w:marTop w:val="0"/>
      <w:marBottom w:val="0"/>
      <w:divBdr>
        <w:top w:val="none" w:sz="0" w:space="0" w:color="auto"/>
        <w:left w:val="none" w:sz="0" w:space="0" w:color="auto"/>
        <w:bottom w:val="none" w:sz="0" w:space="0" w:color="auto"/>
        <w:right w:val="none" w:sz="0" w:space="0" w:color="auto"/>
      </w:divBdr>
      <w:divsChild>
        <w:div w:id="1467699065">
          <w:marLeft w:val="720"/>
          <w:marRight w:val="0"/>
          <w:marTop w:val="86"/>
          <w:marBottom w:val="0"/>
          <w:divBdr>
            <w:top w:val="none" w:sz="0" w:space="0" w:color="auto"/>
            <w:left w:val="none" w:sz="0" w:space="0" w:color="auto"/>
            <w:bottom w:val="none" w:sz="0" w:space="0" w:color="auto"/>
            <w:right w:val="none" w:sz="0" w:space="0" w:color="auto"/>
          </w:divBdr>
        </w:div>
        <w:div w:id="1701010268">
          <w:marLeft w:val="720"/>
          <w:marRight w:val="0"/>
          <w:marTop w:val="86"/>
          <w:marBottom w:val="0"/>
          <w:divBdr>
            <w:top w:val="none" w:sz="0" w:space="0" w:color="auto"/>
            <w:left w:val="none" w:sz="0" w:space="0" w:color="auto"/>
            <w:bottom w:val="none" w:sz="0" w:space="0" w:color="auto"/>
            <w:right w:val="none" w:sz="0" w:space="0" w:color="auto"/>
          </w:divBdr>
        </w:div>
        <w:div w:id="781728534">
          <w:marLeft w:val="720"/>
          <w:marRight w:val="0"/>
          <w:marTop w:val="86"/>
          <w:marBottom w:val="0"/>
          <w:divBdr>
            <w:top w:val="none" w:sz="0" w:space="0" w:color="auto"/>
            <w:left w:val="none" w:sz="0" w:space="0" w:color="auto"/>
            <w:bottom w:val="none" w:sz="0" w:space="0" w:color="auto"/>
            <w:right w:val="none" w:sz="0" w:space="0" w:color="auto"/>
          </w:divBdr>
        </w:div>
        <w:div w:id="83262561">
          <w:marLeft w:val="720"/>
          <w:marRight w:val="0"/>
          <w:marTop w:val="86"/>
          <w:marBottom w:val="0"/>
          <w:divBdr>
            <w:top w:val="none" w:sz="0" w:space="0" w:color="auto"/>
            <w:left w:val="none" w:sz="0" w:space="0" w:color="auto"/>
            <w:bottom w:val="none" w:sz="0" w:space="0" w:color="auto"/>
            <w:right w:val="none" w:sz="0" w:space="0" w:color="auto"/>
          </w:divBdr>
        </w:div>
        <w:div w:id="1129786870">
          <w:marLeft w:val="720"/>
          <w:marRight w:val="0"/>
          <w:marTop w:val="86"/>
          <w:marBottom w:val="0"/>
          <w:divBdr>
            <w:top w:val="none" w:sz="0" w:space="0" w:color="auto"/>
            <w:left w:val="none" w:sz="0" w:space="0" w:color="auto"/>
            <w:bottom w:val="none" w:sz="0" w:space="0" w:color="auto"/>
            <w:right w:val="none" w:sz="0" w:space="0" w:color="auto"/>
          </w:divBdr>
        </w:div>
        <w:div w:id="102268348">
          <w:marLeft w:val="720"/>
          <w:marRight w:val="0"/>
          <w:marTop w:val="86"/>
          <w:marBottom w:val="0"/>
          <w:divBdr>
            <w:top w:val="none" w:sz="0" w:space="0" w:color="auto"/>
            <w:left w:val="none" w:sz="0" w:space="0" w:color="auto"/>
            <w:bottom w:val="none" w:sz="0" w:space="0" w:color="auto"/>
            <w:right w:val="none" w:sz="0" w:space="0" w:color="auto"/>
          </w:divBdr>
        </w:div>
        <w:div w:id="996152538">
          <w:marLeft w:val="720"/>
          <w:marRight w:val="0"/>
          <w:marTop w:val="86"/>
          <w:marBottom w:val="0"/>
          <w:divBdr>
            <w:top w:val="none" w:sz="0" w:space="0" w:color="auto"/>
            <w:left w:val="none" w:sz="0" w:space="0" w:color="auto"/>
            <w:bottom w:val="none" w:sz="0" w:space="0" w:color="auto"/>
            <w:right w:val="none" w:sz="0" w:space="0" w:color="auto"/>
          </w:divBdr>
        </w:div>
      </w:divsChild>
    </w:div>
    <w:div w:id="149759999">
      <w:bodyDiv w:val="1"/>
      <w:marLeft w:val="0"/>
      <w:marRight w:val="0"/>
      <w:marTop w:val="0"/>
      <w:marBottom w:val="0"/>
      <w:divBdr>
        <w:top w:val="none" w:sz="0" w:space="0" w:color="auto"/>
        <w:left w:val="none" w:sz="0" w:space="0" w:color="auto"/>
        <w:bottom w:val="none" w:sz="0" w:space="0" w:color="auto"/>
        <w:right w:val="none" w:sz="0" w:space="0" w:color="auto"/>
      </w:divBdr>
    </w:div>
    <w:div w:id="174654879">
      <w:bodyDiv w:val="1"/>
      <w:marLeft w:val="0"/>
      <w:marRight w:val="0"/>
      <w:marTop w:val="0"/>
      <w:marBottom w:val="0"/>
      <w:divBdr>
        <w:top w:val="none" w:sz="0" w:space="0" w:color="auto"/>
        <w:left w:val="none" w:sz="0" w:space="0" w:color="auto"/>
        <w:bottom w:val="none" w:sz="0" w:space="0" w:color="auto"/>
        <w:right w:val="none" w:sz="0" w:space="0" w:color="auto"/>
      </w:divBdr>
    </w:div>
    <w:div w:id="178275093">
      <w:bodyDiv w:val="1"/>
      <w:marLeft w:val="0"/>
      <w:marRight w:val="0"/>
      <w:marTop w:val="0"/>
      <w:marBottom w:val="0"/>
      <w:divBdr>
        <w:top w:val="none" w:sz="0" w:space="0" w:color="auto"/>
        <w:left w:val="none" w:sz="0" w:space="0" w:color="auto"/>
        <w:bottom w:val="none" w:sz="0" w:space="0" w:color="auto"/>
        <w:right w:val="none" w:sz="0" w:space="0" w:color="auto"/>
      </w:divBdr>
    </w:div>
    <w:div w:id="189537040">
      <w:bodyDiv w:val="1"/>
      <w:marLeft w:val="0"/>
      <w:marRight w:val="0"/>
      <w:marTop w:val="0"/>
      <w:marBottom w:val="0"/>
      <w:divBdr>
        <w:top w:val="none" w:sz="0" w:space="0" w:color="auto"/>
        <w:left w:val="none" w:sz="0" w:space="0" w:color="auto"/>
        <w:bottom w:val="none" w:sz="0" w:space="0" w:color="auto"/>
        <w:right w:val="none" w:sz="0" w:space="0" w:color="auto"/>
      </w:divBdr>
    </w:div>
    <w:div w:id="338703210">
      <w:bodyDiv w:val="1"/>
      <w:marLeft w:val="0"/>
      <w:marRight w:val="0"/>
      <w:marTop w:val="0"/>
      <w:marBottom w:val="0"/>
      <w:divBdr>
        <w:top w:val="none" w:sz="0" w:space="0" w:color="auto"/>
        <w:left w:val="none" w:sz="0" w:space="0" w:color="auto"/>
        <w:bottom w:val="none" w:sz="0" w:space="0" w:color="auto"/>
        <w:right w:val="none" w:sz="0" w:space="0" w:color="auto"/>
      </w:divBdr>
      <w:divsChild>
        <w:div w:id="65691849">
          <w:marLeft w:val="720"/>
          <w:marRight w:val="0"/>
          <w:marTop w:val="86"/>
          <w:marBottom w:val="0"/>
          <w:divBdr>
            <w:top w:val="none" w:sz="0" w:space="0" w:color="auto"/>
            <w:left w:val="none" w:sz="0" w:space="0" w:color="auto"/>
            <w:bottom w:val="none" w:sz="0" w:space="0" w:color="auto"/>
            <w:right w:val="none" w:sz="0" w:space="0" w:color="auto"/>
          </w:divBdr>
        </w:div>
        <w:div w:id="127087497">
          <w:marLeft w:val="720"/>
          <w:marRight w:val="0"/>
          <w:marTop w:val="86"/>
          <w:marBottom w:val="0"/>
          <w:divBdr>
            <w:top w:val="none" w:sz="0" w:space="0" w:color="auto"/>
            <w:left w:val="none" w:sz="0" w:space="0" w:color="auto"/>
            <w:bottom w:val="none" w:sz="0" w:space="0" w:color="auto"/>
            <w:right w:val="none" w:sz="0" w:space="0" w:color="auto"/>
          </w:divBdr>
        </w:div>
        <w:div w:id="1171408579">
          <w:marLeft w:val="720"/>
          <w:marRight w:val="0"/>
          <w:marTop w:val="86"/>
          <w:marBottom w:val="0"/>
          <w:divBdr>
            <w:top w:val="none" w:sz="0" w:space="0" w:color="auto"/>
            <w:left w:val="none" w:sz="0" w:space="0" w:color="auto"/>
            <w:bottom w:val="none" w:sz="0" w:space="0" w:color="auto"/>
            <w:right w:val="none" w:sz="0" w:space="0" w:color="auto"/>
          </w:divBdr>
        </w:div>
        <w:div w:id="2050762773">
          <w:marLeft w:val="720"/>
          <w:marRight w:val="0"/>
          <w:marTop w:val="86"/>
          <w:marBottom w:val="0"/>
          <w:divBdr>
            <w:top w:val="none" w:sz="0" w:space="0" w:color="auto"/>
            <w:left w:val="none" w:sz="0" w:space="0" w:color="auto"/>
            <w:bottom w:val="none" w:sz="0" w:space="0" w:color="auto"/>
            <w:right w:val="none" w:sz="0" w:space="0" w:color="auto"/>
          </w:divBdr>
        </w:div>
        <w:div w:id="1409692686">
          <w:marLeft w:val="720"/>
          <w:marRight w:val="0"/>
          <w:marTop w:val="86"/>
          <w:marBottom w:val="0"/>
          <w:divBdr>
            <w:top w:val="none" w:sz="0" w:space="0" w:color="auto"/>
            <w:left w:val="none" w:sz="0" w:space="0" w:color="auto"/>
            <w:bottom w:val="none" w:sz="0" w:space="0" w:color="auto"/>
            <w:right w:val="none" w:sz="0" w:space="0" w:color="auto"/>
          </w:divBdr>
        </w:div>
        <w:div w:id="1248273171">
          <w:marLeft w:val="720"/>
          <w:marRight w:val="0"/>
          <w:marTop w:val="86"/>
          <w:marBottom w:val="0"/>
          <w:divBdr>
            <w:top w:val="none" w:sz="0" w:space="0" w:color="auto"/>
            <w:left w:val="none" w:sz="0" w:space="0" w:color="auto"/>
            <w:bottom w:val="none" w:sz="0" w:space="0" w:color="auto"/>
            <w:right w:val="none" w:sz="0" w:space="0" w:color="auto"/>
          </w:divBdr>
        </w:div>
        <w:div w:id="1975405067">
          <w:marLeft w:val="720"/>
          <w:marRight w:val="0"/>
          <w:marTop w:val="86"/>
          <w:marBottom w:val="0"/>
          <w:divBdr>
            <w:top w:val="none" w:sz="0" w:space="0" w:color="auto"/>
            <w:left w:val="none" w:sz="0" w:space="0" w:color="auto"/>
            <w:bottom w:val="none" w:sz="0" w:space="0" w:color="auto"/>
            <w:right w:val="none" w:sz="0" w:space="0" w:color="auto"/>
          </w:divBdr>
        </w:div>
      </w:divsChild>
    </w:div>
    <w:div w:id="405104268">
      <w:bodyDiv w:val="1"/>
      <w:marLeft w:val="0"/>
      <w:marRight w:val="0"/>
      <w:marTop w:val="0"/>
      <w:marBottom w:val="0"/>
      <w:divBdr>
        <w:top w:val="none" w:sz="0" w:space="0" w:color="auto"/>
        <w:left w:val="none" w:sz="0" w:space="0" w:color="auto"/>
        <w:bottom w:val="none" w:sz="0" w:space="0" w:color="auto"/>
        <w:right w:val="none" w:sz="0" w:space="0" w:color="auto"/>
      </w:divBdr>
    </w:div>
    <w:div w:id="436876360">
      <w:bodyDiv w:val="1"/>
      <w:marLeft w:val="0"/>
      <w:marRight w:val="0"/>
      <w:marTop w:val="0"/>
      <w:marBottom w:val="0"/>
      <w:divBdr>
        <w:top w:val="none" w:sz="0" w:space="0" w:color="auto"/>
        <w:left w:val="none" w:sz="0" w:space="0" w:color="auto"/>
        <w:bottom w:val="none" w:sz="0" w:space="0" w:color="auto"/>
        <w:right w:val="none" w:sz="0" w:space="0" w:color="auto"/>
      </w:divBdr>
    </w:div>
    <w:div w:id="437870163">
      <w:bodyDiv w:val="1"/>
      <w:marLeft w:val="0"/>
      <w:marRight w:val="0"/>
      <w:marTop w:val="0"/>
      <w:marBottom w:val="0"/>
      <w:divBdr>
        <w:top w:val="none" w:sz="0" w:space="0" w:color="auto"/>
        <w:left w:val="none" w:sz="0" w:space="0" w:color="auto"/>
        <w:bottom w:val="none" w:sz="0" w:space="0" w:color="auto"/>
        <w:right w:val="none" w:sz="0" w:space="0" w:color="auto"/>
      </w:divBdr>
    </w:div>
    <w:div w:id="471212320">
      <w:bodyDiv w:val="1"/>
      <w:marLeft w:val="0"/>
      <w:marRight w:val="0"/>
      <w:marTop w:val="0"/>
      <w:marBottom w:val="0"/>
      <w:divBdr>
        <w:top w:val="none" w:sz="0" w:space="0" w:color="auto"/>
        <w:left w:val="none" w:sz="0" w:space="0" w:color="auto"/>
        <w:bottom w:val="none" w:sz="0" w:space="0" w:color="auto"/>
        <w:right w:val="none" w:sz="0" w:space="0" w:color="auto"/>
      </w:divBdr>
    </w:div>
    <w:div w:id="498279126">
      <w:bodyDiv w:val="1"/>
      <w:marLeft w:val="0"/>
      <w:marRight w:val="0"/>
      <w:marTop w:val="0"/>
      <w:marBottom w:val="0"/>
      <w:divBdr>
        <w:top w:val="none" w:sz="0" w:space="0" w:color="auto"/>
        <w:left w:val="none" w:sz="0" w:space="0" w:color="auto"/>
        <w:bottom w:val="none" w:sz="0" w:space="0" w:color="auto"/>
        <w:right w:val="none" w:sz="0" w:space="0" w:color="auto"/>
      </w:divBdr>
    </w:div>
    <w:div w:id="558592438">
      <w:bodyDiv w:val="1"/>
      <w:marLeft w:val="0"/>
      <w:marRight w:val="0"/>
      <w:marTop w:val="0"/>
      <w:marBottom w:val="0"/>
      <w:divBdr>
        <w:top w:val="none" w:sz="0" w:space="0" w:color="auto"/>
        <w:left w:val="none" w:sz="0" w:space="0" w:color="auto"/>
        <w:bottom w:val="none" w:sz="0" w:space="0" w:color="auto"/>
        <w:right w:val="none" w:sz="0" w:space="0" w:color="auto"/>
      </w:divBdr>
    </w:div>
    <w:div w:id="561254677">
      <w:bodyDiv w:val="1"/>
      <w:marLeft w:val="0"/>
      <w:marRight w:val="0"/>
      <w:marTop w:val="0"/>
      <w:marBottom w:val="0"/>
      <w:divBdr>
        <w:top w:val="none" w:sz="0" w:space="0" w:color="auto"/>
        <w:left w:val="none" w:sz="0" w:space="0" w:color="auto"/>
        <w:bottom w:val="none" w:sz="0" w:space="0" w:color="auto"/>
        <w:right w:val="none" w:sz="0" w:space="0" w:color="auto"/>
      </w:divBdr>
      <w:divsChild>
        <w:div w:id="1628466311">
          <w:marLeft w:val="490"/>
          <w:marRight w:val="0"/>
          <w:marTop w:val="115"/>
          <w:marBottom w:val="0"/>
          <w:divBdr>
            <w:top w:val="none" w:sz="0" w:space="0" w:color="auto"/>
            <w:left w:val="none" w:sz="0" w:space="0" w:color="auto"/>
            <w:bottom w:val="none" w:sz="0" w:space="0" w:color="auto"/>
            <w:right w:val="none" w:sz="0" w:space="0" w:color="auto"/>
          </w:divBdr>
        </w:div>
        <w:div w:id="1895307158">
          <w:marLeft w:val="490"/>
          <w:marRight w:val="0"/>
          <w:marTop w:val="115"/>
          <w:marBottom w:val="0"/>
          <w:divBdr>
            <w:top w:val="none" w:sz="0" w:space="0" w:color="auto"/>
            <w:left w:val="none" w:sz="0" w:space="0" w:color="auto"/>
            <w:bottom w:val="none" w:sz="0" w:space="0" w:color="auto"/>
            <w:right w:val="none" w:sz="0" w:space="0" w:color="auto"/>
          </w:divBdr>
        </w:div>
        <w:div w:id="2146921043">
          <w:marLeft w:val="490"/>
          <w:marRight w:val="0"/>
          <w:marTop w:val="115"/>
          <w:marBottom w:val="0"/>
          <w:divBdr>
            <w:top w:val="none" w:sz="0" w:space="0" w:color="auto"/>
            <w:left w:val="none" w:sz="0" w:space="0" w:color="auto"/>
            <w:bottom w:val="none" w:sz="0" w:space="0" w:color="auto"/>
            <w:right w:val="none" w:sz="0" w:space="0" w:color="auto"/>
          </w:divBdr>
        </w:div>
      </w:divsChild>
    </w:div>
    <w:div w:id="629943730">
      <w:bodyDiv w:val="1"/>
      <w:marLeft w:val="0"/>
      <w:marRight w:val="0"/>
      <w:marTop w:val="0"/>
      <w:marBottom w:val="0"/>
      <w:divBdr>
        <w:top w:val="none" w:sz="0" w:space="0" w:color="auto"/>
        <w:left w:val="none" w:sz="0" w:space="0" w:color="auto"/>
        <w:bottom w:val="none" w:sz="0" w:space="0" w:color="auto"/>
        <w:right w:val="none" w:sz="0" w:space="0" w:color="auto"/>
      </w:divBdr>
    </w:div>
    <w:div w:id="629944799">
      <w:bodyDiv w:val="1"/>
      <w:marLeft w:val="0"/>
      <w:marRight w:val="0"/>
      <w:marTop w:val="0"/>
      <w:marBottom w:val="0"/>
      <w:divBdr>
        <w:top w:val="none" w:sz="0" w:space="0" w:color="auto"/>
        <w:left w:val="none" w:sz="0" w:space="0" w:color="auto"/>
        <w:bottom w:val="none" w:sz="0" w:space="0" w:color="auto"/>
        <w:right w:val="none" w:sz="0" w:space="0" w:color="auto"/>
      </w:divBdr>
      <w:divsChild>
        <w:div w:id="744034315">
          <w:marLeft w:val="547"/>
          <w:marRight w:val="0"/>
          <w:marTop w:val="134"/>
          <w:marBottom w:val="0"/>
          <w:divBdr>
            <w:top w:val="none" w:sz="0" w:space="0" w:color="auto"/>
            <w:left w:val="none" w:sz="0" w:space="0" w:color="auto"/>
            <w:bottom w:val="none" w:sz="0" w:space="0" w:color="auto"/>
            <w:right w:val="none" w:sz="0" w:space="0" w:color="auto"/>
          </w:divBdr>
        </w:div>
        <w:div w:id="1508059432">
          <w:marLeft w:val="547"/>
          <w:marRight w:val="0"/>
          <w:marTop w:val="134"/>
          <w:marBottom w:val="0"/>
          <w:divBdr>
            <w:top w:val="none" w:sz="0" w:space="0" w:color="auto"/>
            <w:left w:val="none" w:sz="0" w:space="0" w:color="auto"/>
            <w:bottom w:val="none" w:sz="0" w:space="0" w:color="auto"/>
            <w:right w:val="none" w:sz="0" w:space="0" w:color="auto"/>
          </w:divBdr>
        </w:div>
        <w:div w:id="1430127842">
          <w:marLeft w:val="547"/>
          <w:marRight w:val="0"/>
          <w:marTop w:val="134"/>
          <w:marBottom w:val="0"/>
          <w:divBdr>
            <w:top w:val="none" w:sz="0" w:space="0" w:color="auto"/>
            <w:left w:val="none" w:sz="0" w:space="0" w:color="auto"/>
            <w:bottom w:val="none" w:sz="0" w:space="0" w:color="auto"/>
            <w:right w:val="none" w:sz="0" w:space="0" w:color="auto"/>
          </w:divBdr>
        </w:div>
        <w:div w:id="732894077">
          <w:marLeft w:val="547"/>
          <w:marRight w:val="0"/>
          <w:marTop w:val="134"/>
          <w:marBottom w:val="0"/>
          <w:divBdr>
            <w:top w:val="none" w:sz="0" w:space="0" w:color="auto"/>
            <w:left w:val="none" w:sz="0" w:space="0" w:color="auto"/>
            <w:bottom w:val="none" w:sz="0" w:space="0" w:color="auto"/>
            <w:right w:val="none" w:sz="0" w:space="0" w:color="auto"/>
          </w:divBdr>
        </w:div>
      </w:divsChild>
    </w:div>
    <w:div w:id="634213137">
      <w:bodyDiv w:val="1"/>
      <w:marLeft w:val="0"/>
      <w:marRight w:val="0"/>
      <w:marTop w:val="0"/>
      <w:marBottom w:val="0"/>
      <w:divBdr>
        <w:top w:val="none" w:sz="0" w:space="0" w:color="auto"/>
        <w:left w:val="none" w:sz="0" w:space="0" w:color="auto"/>
        <w:bottom w:val="none" w:sz="0" w:space="0" w:color="auto"/>
        <w:right w:val="none" w:sz="0" w:space="0" w:color="auto"/>
      </w:divBdr>
    </w:div>
    <w:div w:id="654332717">
      <w:bodyDiv w:val="1"/>
      <w:marLeft w:val="0"/>
      <w:marRight w:val="0"/>
      <w:marTop w:val="0"/>
      <w:marBottom w:val="0"/>
      <w:divBdr>
        <w:top w:val="none" w:sz="0" w:space="0" w:color="auto"/>
        <w:left w:val="none" w:sz="0" w:space="0" w:color="auto"/>
        <w:bottom w:val="none" w:sz="0" w:space="0" w:color="auto"/>
        <w:right w:val="none" w:sz="0" w:space="0" w:color="auto"/>
      </w:divBdr>
    </w:div>
    <w:div w:id="663554008">
      <w:bodyDiv w:val="1"/>
      <w:marLeft w:val="0"/>
      <w:marRight w:val="0"/>
      <w:marTop w:val="0"/>
      <w:marBottom w:val="0"/>
      <w:divBdr>
        <w:top w:val="none" w:sz="0" w:space="0" w:color="auto"/>
        <w:left w:val="none" w:sz="0" w:space="0" w:color="auto"/>
        <w:bottom w:val="none" w:sz="0" w:space="0" w:color="auto"/>
        <w:right w:val="none" w:sz="0" w:space="0" w:color="auto"/>
      </w:divBdr>
    </w:div>
    <w:div w:id="679160479">
      <w:bodyDiv w:val="1"/>
      <w:marLeft w:val="0"/>
      <w:marRight w:val="0"/>
      <w:marTop w:val="0"/>
      <w:marBottom w:val="0"/>
      <w:divBdr>
        <w:top w:val="none" w:sz="0" w:space="0" w:color="auto"/>
        <w:left w:val="none" w:sz="0" w:space="0" w:color="auto"/>
        <w:bottom w:val="none" w:sz="0" w:space="0" w:color="auto"/>
        <w:right w:val="none" w:sz="0" w:space="0" w:color="auto"/>
      </w:divBdr>
    </w:div>
    <w:div w:id="710618567">
      <w:bodyDiv w:val="1"/>
      <w:marLeft w:val="0"/>
      <w:marRight w:val="0"/>
      <w:marTop w:val="0"/>
      <w:marBottom w:val="0"/>
      <w:divBdr>
        <w:top w:val="none" w:sz="0" w:space="0" w:color="auto"/>
        <w:left w:val="none" w:sz="0" w:space="0" w:color="auto"/>
        <w:bottom w:val="none" w:sz="0" w:space="0" w:color="auto"/>
        <w:right w:val="none" w:sz="0" w:space="0" w:color="auto"/>
      </w:divBdr>
      <w:divsChild>
        <w:div w:id="1218738603">
          <w:marLeft w:val="490"/>
          <w:marRight w:val="0"/>
          <w:marTop w:val="0"/>
          <w:marBottom w:val="0"/>
          <w:divBdr>
            <w:top w:val="none" w:sz="0" w:space="0" w:color="auto"/>
            <w:left w:val="none" w:sz="0" w:space="0" w:color="auto"/>
            <w:bottom w:val="none" w:sz="0" w:space="0" w:color="auto"/>
            <w:right w:val="none" w:sz="0" w:space="0" w:color="auto"/>
          </w:divBdr>
        </w:div>
        <w:div w:id="1155416680">
          <w:marLeft w:val="490"/>
          <w:marRight w:val="0"/>
          <w:marTop w:val="0"/>
          <w:marBottom w:val="0"/>
          <w:divBdr>
            <w:top w:val="none" w:sz="0" w:space="0" w:color="auto"/>
            <w:left w:val="none" w:sz="0" w:space="0" w:color="auto"/>
            <w:bottom w:val="none" w:sz="0" w:space="0" w:color="auto"/>
            <w:right w:val="none" w:sz="0" w:space="0" w:color="auto"/>
          </w:divBdr>
        </w:div>
        <w:div w:id="608120632">
          <w:marLeft w:val="490"/>
          <w:marRight w:val="0"/>
          <w:marTop w:val="0"/>
          <w:marBottom w:val="0"/>
          <w:divBdr>
            <w:top w:val="none" w:sz="0" w:space="0" w:color="auto"/>
            <w:left w:val="none" w:sz="0" w:space="0" w:color="auto"/>
            <w:bottom w:val="none" w:sz="0" w:space="0" w:color="auto"/>
            <w:right w:val="none" w:sz="0" w:space="0" w:color="auto"/>
          </w:divBdr>
        </w:div>
        <w:div w:id="1209687613">
          <w:marLeft w:val="490"/>
          <w:marRight w:val="0"/>
          <w:marTop w:val="0"/>
          <w:marBottom w:val="0"/>
          <w:divBdr>
            <w:top w:val="none" w:sz="0" w:space="0" w:color="auto"/>
            <w:left w:val="none" w:sz="0" w:space="0" w:color="auto"/>
            <w:bottom w:val="none" w:sz="0" w:space="0" w:color="auto"/>
            <w:right w:val="none" w:sz="0" w:space="0" w:color="auto"/>
          </w:divBdr>
        </w:div>
        <w:div w:id="193543273">
          <w:marLeft w:val="490"/>
          <w:marRight w:val="0"/>
          <w:marTop w:val="0"/>
          <w:marBottom w:val="0"/>
          <w:divBdr>
            <w:top w:val="none" w:sz="0" w:space="0" w:color="auto"/>
            <w:left w:val="none" w:sz="0" w:space="0" w:color="auto"/>
            <w:bottom w:val="none" w:sz="0" w:space="0" w:color="auto"/>
            <w:right w:val="none" w:sz="0" w:space="0" w:color="auto"/>
          </w:divBdr>
        </w:div>
      </w:divsChild>
    </w:div>
    <w:div w:id="749078827">
      <w:bodyDiv w:val="1"/>
      <w:marLeft w:val="0"/>
      <w:marRight w:val="0"/>
      <w:marTop w:val="0"/>
      <w:marBottom w:val="0"/>
      <w:divBdr>
        <w:top w:val="none" w:sz="0" w:space="0" w:color="auto"/>
        <w:left w:val="none" w:sz="0" w:space="0" w:color="auto"/>
        <w:bottom w:val="none" w:sz="0" w:space="0" w:color="auto"/>
        <w:right w:val="none" w:sz="0" w:space="0" w:color="auto"/>
      </w:divBdr>
      <w:divsChild>
        <w:div w:id="1156149617">
          <w:marLeft w:val="1051"/>
          <w:marRight w:val="0"/>
          <w:marTop w:val="115"/>
          <w:marBottom w:val="240"/>
          <w:divBdr>
            <w:top w:val="none" w:sz="0" w:space="0" w:color="auto"/>
            <w:left w:val="none" w:sz="0" w:space="0" w:color="auto"/>
            <w:bottom w:val="none" w:sz="0" w:space="0" w:color="auto"/>
            <w:right w:val="none" w:sz="0" w:space="0" w:color="auto"/>
          </w:divBdr>
        </w:div>
      </w:divsChild>
    </w:div>
    <w:div w:id="765268890">
      <w:bodyDiv w:val="1"/>
      <w:marLeft w:val="0"/>
      <w:marRight w:val="0"/>
      <w:marTop w:val="0"/>
      <w:marBottom w:val="0"/>
      <w:divBdr>
        <w:top w:val="none" w:sz="0" w:space="0" w:color="auto"/>
        <w:left w:val="none" w:sz="0" w:space="0" w:color="auto"/>
        <w:bottom w:val="none" w:sz="0" w:space="0" w:color="auto"/>
        <w:right w:val="none" w:sz="0" w:space="0" w:color="auto"/>
      </w:divBdr>
      <w:divsChild>
        <w:div w:id="1324117177">
          <w:marLeft w:val="547"/>
          <w:marRight w:val="0"/>
          <w:marTop w:val="154"/>
          <w:marBottom w:val="0"/>
          <w:divBdr>
            <w:top w:val="none" w:sz="0" w:space="0" w:color="auto"/>
            <w:left w:val="none" w:sz="0" w:space="0" w:color="auto"/>
            <w:bottom w:val="none" w:sz="0" w:space="0" w:color="auto"/>
            <w:right w:val="none" w:sz="0" w:space="0" w:color="auto"/>
          </w:divBdr>
        </w:div>
      </w:divsChild>
    </w:div>
    <w:div w:id="787507706">
      <w:bodyDiv w:val="1"/>
      <w:marLeft w:val="0"/>
      <w:marRight w:val="0"/>
      <w:marTop w:val="0"/>
      <w:marBottom w:val="0"/>
      <w:divBdr>
        <w:top w:val="none" w:sz="0" w:space="0" w:color="auto"/>
        <w:left w:val="none" w:sz="0" w:space="0" w:color="auto"/>
        <w:bottom w:val="none" w:sz="0" w:space="0" w:color="auto"/>
        <w:right w:val="none" w:sz="0" w:space="0" w:color="auto"/>
      </w:divBdr>
    </w:div>
    <w:div w:id="809596657">
      <w:bodyDiv w:val="1"/>
      <w:marLeft w:val="0"/>
      <w:marRight w:val="0"/>
      <w:marTop w:val="0"/>
      <w:marBottom w:val="0"/>
      <w:divBdr>
        <w:top w:val="none" w:sz="0" w:space="0" w:color="auto"/>
        <w:left w:val="none" w:sz="0" w:space="0" w:color="auto"/>
        <w:bottom w:val="none" w:sz="0" w:space="0" w:color="auto"/>
        <w:right w:val="none" w:sz="0" w:space="0" w:color="auto"/>
      </w:divBdr>
    </w:div>
    <w:div w:id="816460801">
      <w:bodyDiv w:val="1"/>
      <w:marLeft w:val="0"/>
      <w:marRight w:val="0"/>
      <w:marTop w:val="0"/>
      <w:marBottom w:val="0"/>
      <w:divBdr>
        <w:top w:val="none" w:sz="0" w:space="0" w:color="auto"/>
        <w:left w:val="none" w:sz="0" w:space="0" w:color="auto"/>
        <w:bottom w:val="none" w:sz="0" w:space="0" w:color="auto"/>
        <w:right w:val="none" w:sz="0" w:space="0" w:color="auto"/>
      </w:divBdr>
      <w:divsChild>
        <w:div w:id="144666150">
          <w:marLeft w:val="806"/>
          <w:marRight w:val="0"/>
          <w:marTop w:val="115"/>
          <w:marBottom w:val="0"/>
          <w:divBdr>
            <w:top w:val="none" w:sz="0" w:space="0" w:color="auto"/>
            <w:left w:val="none" w:sz="0" w:space="0" w:color="auto"/>
            <w:bottom w:val="none" w:sz="0" w:space="0" w:color="auto"/>
            <w:right w:val="none" w:sz="0" w:space="0" w:color="auto"/>
          </w:divBdr>
        </w:div>
        <w:div w:id="646396904">
          <w:marLeft w:val="806"/>
          <w:marRight w:val="0"/>
          <w:marTop w:val="115"/>
          <w:marBottom w:val="0"/>
          <w:divBdr>
            <w:top w:val="none" w:sz="0" w:space="0" w:color="auto"/>
            <w:left w:val="none" w:sz="0" w:space="0" w:color="auto"/>
            <w:bottom w:val="none" w:sz="0" w:space="0" w:color="auto"/>
            <w:right w:val="none" w:sz="0" w:space="0" w:color="auto"/>
          </w:divBdr>
        </w:div>
        <w:div w:id="1924409879">
          <w:marLeft w:val="806"/>
          <w:marRight w:val="0"/>
          <w:marTop w:val="115"/>
          <w:marBottom w:val="0"/>
          <w:divBdr>
            <w:top w:val="none" w:sz="0" w:space="0" w:color="auto"/>
            <w:left w:val="none" w:sz="0" w:space="0" w:color="auto"/>
            <w:bottom w:val="none" w:sz="0" w:space="0" w:color="auto"/>
            <w:right w:val="none" w:sz="0" w:space="0" w:color="auto"/>
          </w:divBdr>
        </w:div>
        <w:div w:id="660231706">
          <w:marLeft w:val="806"/>
          <w:marRight w:val="0"/>
          <w:marTop w:val="115"/>
          <w:marBottom w:val="0"/>
          <w:divBdr>
            <w:top w:val="none" w:sz="0" w:space="0" w:color="auto"/>
            <w:left w:val="none" w:sz="0" w:space="0" w:color="auto"/>
            <w:bottom w:val="none" w:sz="0" w:space="0" w:color="auto"/>
            <w:right w:val="none" w:sz="0" w:space="0" w:color="auto"/>
          </w:divBdr>
        </w:div>
        <w:div w:id="489104488">
          <w:marLeft w:val="806"/>
          <w:marRight w:val="0"/>
          <w:marTop w:val="115"/>
          <w:marBottom w:val="0"/>
          <w:divBdr>
            <w:top w:val="none" w:sz="0" w:space="0" w:color="auto"/>
            <w:left w:val="none" w:sz="0" w:space="0" w:color="auto"/>
            <w:bottom w:val="none" w:sz="0" w:space="0" w:color="auto"/>
            <w:right w:val="none" w:sz="0" w:space="0" w:color="auto"/>
          </w:divBdr>
        </w:div>
      </w:divsChild>
    </w:div>
    <w:div w:id="825246251">
      <w:bodyDiv w:val="1"/>
      <w:marLeft w:val="0"/>
      <w:marRight w:val="0"/>
      <w:marTop w:val="0"/>
      <w:marBottom w:val="0"/>
      <w:divBdr>
        <w:top w:val="none" w:sz="0" w:space="0" w:color="auto"/>
        <w:left w:val="none" w:sz="0" w:space="0" w:color="auto"/>
        <w:bottom w:val="none" w:sz="0" w:space="0" w:color="auto"/>
        <w:right w:val="none" w:sz="0" w:space="0" w:color="auto"/>
      </w:divBdr>
      <w:divsChild>
        <w:div w:id="357583869">
          <w:marLeft w:val="806"/>
          <w:marRight w:val="0"/>
          <w:marTop w:val="115"/>
          <w:marBottom w:val="0"/>
          <w:divBdr>
            <w:top w:val="none" w:sz="0" w:space="0" w:color="auto"/>
            <w:left w:val="none" w:sz="0" w:space="0" w:color="auto"/>
            <w:bottom w:val="none" w:sz="0" w:space="0" w:color="auto"/>
            <w:right w:val="none" w:sz="0" w:space="0" w:color="auto"/>
          </w:divBdr>
        </w:div>
        <w:div w:id="542444679">
          <w:marLeft w:val="806"/>
          <w:marRight w:val="0"/>
          <w:marTop w:val="115"/>
          <w:marBottom w:val="0"/>
          <w:divBdr>
            <w:top w:val="none" w:sz="0" w:space="0" w:color="auto"/>
            <w:left w:val="none" w:sz="0" w:space="0" w:color="auto"/>
            <w:bottom w:val="none" w:sz="0" w:space="0" w:color="auto"/>
            <w:right w:val="none" w:sz="0" w:space="0" w:color="auto"/>
          </w:divBdr>
        </w:div>
        <w:div w:id="562984039">
          <w:marLeft w:val="806"/>
          <w:marRight w:val="0"/>
          <w:marTop w:val="115"/>
          <w:marBottom w:val="0"/>
          <w:divBdr>
            <w:top w:val="none" w:sz="0" w:space="0" w:color="auto"/>
            <w:left w:val="none" w:sz="0" w:space="0" w:color="auto"/>
            <w:bottom w:val="none" w:sz="0" w:space="0" w:color="auto"/>
            <w:right w:val="none" w:sz="0" w:space="0" w:color="auto"/>
          </w:divBdr>
        </w:div>
        <w:div w:id="422921292">
          <w:marLeft w:val="806"/>
          <w:marRight w:val="0"/>
          <w:marTop w:val="115"/>
          <w:marBottom w:val="0"/>
          <w:divBdr>
            <w:top w:val="none" w:sz="0" w:space="0" w:color="auto"/>
            <w:left w:val="none" w:sz="0" w:space="0" w:color="auto"/>
            <w:bottom w:val="none" w:sz="0" w:space="0" w:color="auto"/>
            <w:right w:val="none" w:sz="0" w:space="0" w:color="auto"/>
          </w:divBdr>
        </w:div>
        <w:div w:id="2102145736">
          <w:marLeft w:val="806"/>
          <w:marRight w:val="0"/>
          <w:marTop w:val="115"/>
          <w:marBottom w:val="0"/>
          <w:divBdr>
            <w:top w:val="none" w:sz="0" w:space="0" w:color="auto"/>
            <w:left w:val="none" w:sz="0" w:space="0" w:color="auto"/>
            <w:bottom w:val="none" w:sz="0" w:space="0" w:color="auto"/>
            <w:right w:val="none" w:sz="0" w:space="0" w:color="auto"/>
          </w:divBdr>
        </w:div>
      </w:divsChild>
    </w:div>
    <w:div w:id="869681476">
      <w:bodyDiv w:val="1"/>
      <w:marLeft w:val="0"/>
      <w:marRight w:val="0"/>
      <w:marTop w:val="0"/>
      <w:marBottom w:val="0"/>
      <w:divBdr>
        <w:top w:val="none" w:sz="0" w:space="0" w:color="auto"/>
        <w:left w:val="none" w:sz="0" w:space="0" w:color="auto"/>
        <w:bottom w:val="none" w:sz="0" w:space="0" w:color="auto"/>
        <w:right w:val="none" w:sz="0" w:space="0" w:color="auto"/>
      </w:divBdr>
    </w:div>
    <w:div w:id="877208526">
      <w:bodyDiv w:val="1"/>
      <w:marLeft w:val="0"/>
      <w:marRight w:val="0"/>
      <w:marTop w:val="0"/>
      <w:marBottom w:val="0"/>
      <w:divBdr>
        <w:top w:val="none" w:sz="0" w:space="0" w:color="auto"/>
        <w:left w:val="none" w:sz="0" w:space="0" w:color="auto"/>
        <w:bottom w:val="none" w:sz="0" w:space="0" w:color="auto"/>
        <w:right w:val="none" w:sz="0" w:space="0" w:color="auto"/>
      </w:divBdr>
    </w:div>
    <w:div w:id="919220027">
      <w:bodyDiv w:val="1"/>
      <w:marLeft w:val="0"/>
      <w:marRight w:val="0"/>
      <w:marTop w:val="0"/>
      <w:marBottom w:val="0"/>
      <w:divBdr>
        <w:top w:val="none" w:sz="0" w:space="0" w:color="auto"/>
        <w:left w:val="none" w:sz="0" w:space="0" w:color="auto"/>
        <w:bottom w:val="none" w:sz="0" w:space="0" w:color="auto"/>
        <w:right w:val="none" w:sz="0" w:space="0" w:color="auto"/>
      </w:divBdr>
    </w:div>
    <w:div w:id="1002314523">
      <w:bodyDiv w:val="1"/>
      <w:marLeft w:val="0"/>
      <w:marRight w:val="0"/>
      <w:marTop w:val="0"/>
      <w:marBottom w:val="0"/>
      <w:divBdr>
        <w:top w:val="none" w:sz="0" w:space="0" w:color="auto"/>
        <w:left w:val="none" w:sz="0" w:space="0" w:color="auto"/>
        <w:bottom w:val="none" w:sz="0" w:space="0" w:color="auto"/>
        <w:right w:val="none" w:sz="0" w:space="0" w:color="auto"/>
      </w:divBdr>
    </w:div>
    <w:div w:id="1004936683">
      <w:bodyDiv w:val="1"/>
      <w:marLeft w:val="0"/>
      <w:marRight w:val="0"/>
      <w:marTop w:val="0"/>
      <w:marBottom w:val="0"/>
      <w:divBdr>
        <w:top w:val="none" w:sz="0" w:space="0" w:color="auto"/>
        <w:left w:val="none" w:sz="0" w:space="0" w:color="auto"/>
        <w:bottom w:val="none" w:sz="0" w:space="0" w:color="auto"/>
        <w:right w:val="none" w:sz="0" w:space="0" w:color="auto"/>
      </w:divBdr>
    </w:div>
    <w:div w:id="1032193065">
      <w:bodyDiv w:val="1"/>
      <w:marLeft w:val="0"/>
      <w:marRight w:val="0"/>
      <w:marTop w:val="0"/>
      <w:marBottom w:val="0"/>
      <w:divBdr>
        <w:top w:val="none" w:sz="0" w:space="0" w:color="auto"/>
        <w:left w:val="none" w:sz="0" w:space="0" w:color="auto"/>
        <w:bottom w:val="none" w:sz="0" w:space="0" w:color="auto"/>
        <w:right w:val="none" w:sz="0" w:space="0" w:color="auto"/>
      </w:divBdr>
      <w:divsChild>
        <w:div w:id="568540680">
          <w:marLeft w:val="0"/>
          <w:marRight w:val="0"/>
          <w:marTop w:val="0"/>
          <w:marBottom w:val="0"/>
          <w:divBdr>
            <w:top w:val="none" w:sz="0" w:space="0" w:color="auto"/>
            <w:left w:val="none" w:sz="0" w:space="0" w:color="auto"/>
            <w:bottom w:val="none" w:sz="0" w:space="0" w:color="auto"/>
            <w:right w:val="none" w:sz="0" w:space="0" w:color="auto"/>
          </w:divBdr>
        </w:div>
        <w:div w:id="1674257306">
          <w:marLeft w:val="0"/>
          <w:marRight w:val="0"/>
          <w:marTop w:val="0"/>
          <w:marBottom w:val="0"/>
          <w:divBdr>
            <w:top w:val="none" w:sz="0" w:space="0" w:color="auto"/>
            <w:left w:val="none" w:sz="0" w:space="0" w:color="auto"/>
            <w:bottom w:val="none" w:sz="0" w:space="0" w:color="auto"/>
            <w:right w:val="none" w:sz="0" w:space="0" w:color="auto"/>
          </w:divBdr>
        </w:div>
        <w:div w:id="1696346577">
          <w:marLeft w:val="0"/>
          <w:marRight w:val="0"/>
          <w:marTop w:val="0"/>
          <w:marBottom w:val="0"/>
          <w:divBdr>
            <w:top w:val="none" w:sz="0" w:space="0" w:color="auto"/>
            <w:left w:val="none" w:sz="0" w:space="0" w:color="auto"/>
            <w:bottom w:val="none" w:sz="0" w:space="0" w:color="auto"/>
            <w:right w:val="none" w:sz="0" w:space="0" w:color="auto"/>
          </w:divBdr>
        </w:div>
      </w:divsChild>
    </w:div>
    <w:div w:id="1039205045">
      <w:bodyDiv w:val="1"/>
      <w:marLeft w:val="0"/>
      <w:marRight w:val="0"/>
      <w:marTop w:val="0"/>
      <w:marBottom w:val="0"/>
      <w:divBdr>
        <w:top w:val="none" w:sz="0" w:space="0" w:color="auto"/>
        <w:left w:val="none" w:sz="0" w:space="0" w:color="auto"/>
        <w:bottom w:val="none" w:sz="0" w:space="0" w:color="auto"/>
        <w:right w:val="none" w:sz="0" w:space="0" w:color="auto"/>
      </w:divBdr>
      <w:divsChild>
        <w:div w:id="2099249160">
          <w:marLeft w:val="547"/>
          <w:marRight w:val="0"/>
          <w:marTop w:val="134"/>
          <w:marBottom w:val="0"/>
          <w:divBdr>
            <w:top w:val="none" w:sz="0" w:space="0" w:color="auto"/>
            <w:left w:val="none" w:sz="0" w:space="0" w:color="auto"/>
            <w:bottom w:val="none" w:sz="0" w:space="0" w:color="auto"/>
            <w:right w:val="none" w:sz="0" w:space="0" w:color="auto"/>
          </w:divBdr>
        </w:div>
      </w:divsChild>
    </w:div>
    <w:div w:id="1049652587">
      <w:bodyDiv w:val="1"/>
      <w:marLeft w:val="0"/>
      <w:marRight w:val="0"/>
      <w:marTop w:val="0"/>
      <w:marBottom w:val="0"/>
      <w:divBdr>
        <w:top w:val="none" w:sz="0" w:space="0" w:color="auto"/>
        <w:left w:val="none" w:sz="0" w:space="0" w:color="auto"/>
        <w:bottom w:val="none" w:sz="0" w:space="0" w:color="auto"/>
        <w:right w:val="none" w:sz="0" w:space="0" w:color="auto"/>
      </w:divBdr>
    </w:div>
    <w:div w:id="1054044927">
      <w:bodyDiv w:val="1"/>
      <w:marLeft w:val="0"/>
      <w:marRight w:val="0"/>
      <w:marTop w:val="0"/>
      <w:marBottom w:val="0"/>
      <w:divBdr>
        <w:top w:val="none" w:sz="0" w:space="0" w:color="auto"/>
        <w:left w:val="none" w:sz="0" w:space="0" w:color="auto"/>
        <w:bottom w:val="none" w:sz="0" w:space="0" w:color="auto"/>
        <w:right w:val="none" w:sz="0" w:space="0" w:color="auto"/>
      </w:divBdr>
    </w:div>
    <w:div w:id="1081214107">
      <w:bodyDiv w:val="1"/>
      <w:marLeft w:val="0"/>
      <w:marRight w:val="0"/>
      <w:marTop w:val="0"/>
      <w:marBottom w:val="0"/>
      <w:divBdr>
        <w:top w:val="none" w:sz="0" w:space="0" w:color="auto"/>
        <w:left w:val="none" w:sz="0" w:space="0" w:color="auto"/>
        <w:bottom w:val="none" w:sz="0" w:space="0" w:color="auto"/>
        <w:right w:val="none" w:sz="0" w:space="0" w:color="auto"/>
      </w:divBdr>
      <w:divsChild>
        <w:div w:id="2019458285">
          <w:marLeft w:val="547"/>
          <w:marRight w:val="0"/>
          <w:marTop w:val="86"/>
          <w:marBottom w:val="0"/>
          <w:divBdr>
            <w:top w:val="none" w:sz="0" w:space="0" w:color="auto"/>
            <w:left w:val="none" w:sz="0" w:space="0" w:color="auto"/>
            <w:bottom w:val="none" w:sz="0" w:space="0" w:color="auto"/>
            <w:right w:val="none" w:sz="0" w:space="0" w:color="auto"/>
          </w:divBdr>
        </w:div>
      </w:divsChild>
    </w:div>
    <w:div w:id="1081754324">
      <w:bodyDiv w:val="1"/>
      <w:marLeft w:val="0"/>
      <w:marRight w:val="0"/>
      <w:marTop w:val="0"/>
      <w:marBottom w:val="0"/>
      <w:divBdr>
        <w:top w:val="none" w:sz="0" w:space="0" w:color="auto"/>
        <w:left w:val="none" w:sz="0" w:space="0" w:color="auto"/>
        <w:bottom w:val="none" w:sz="0" w:space="0" w:color="auto"/>
        <w:right w:val="none" w:sz="0" w:space="0" w:color="auto"/>
      </w:divBdr>
      <w:divsChild>
        <w:div w:id="1636637707">
          <w:marLeft w:val="547"/>
          <w:marRight w:val="0"/>
          <w:marTop w:val="154"/>
          <w:marBottom w:val="0"/>
          <w:divBdr>
            <w:top w:val="none" w:sz="0" w:space="0" w:color="auto"/>
            <w:left w:val="none" w:sz="0" w:space="0" w:color="auto"/>
            <w:bottom w:val="none" w:sz="0" w:space="0" w:color="auto"/>
            <w:right w:val="none" w:sz="0" w:space="0" w:color="auto"/>
          </w:divBdr>
        </w:div>
        <w:div w:id="1164474108">
          <w:marLeft w:val="547"/>
          <w:marRight w:val="0"/>
          <w:marTop w:val="154"/>
          <w:marBottom w:val="0"/>
          <w:divBdr>
            <w:top w:val="none" w:sz="0" w:space="0" w:color="auto"/>
            <w:left w:val="none" w:sz="0" w:space="0" w:color="auto"/>
            <w:bottom w:val="none" w:sz="0" w:space="0" w:color="auto"/>
            <w:right w:val="none" w:sz="0" w:space="0" w:color="auto"/>
          </w:divBdr>
        </w:div>
      </w:divsChild>
    </w:div>
    <w:div w:id="1091124847">
      <w:bodyDiv w:val="1"/>
      <w:marLeft w:val="0"/>
      <w:marRight w:val="0"/>
      <w:marTop w:val="0"/>
      <w:marBottom w:val="0"/>
      <w:divBdr>
        <w:top w:val="none" w:sz="0" w:space="0" w:color="auto"/>
        <w:left w:val="none" w:sz="0" w:space="0" w:color="auto"/>
        <w:bottom w:val="none" w:sz="0" w:space="0" w:color="auto"/>
        <w:right w:val="none" w:sz="0" w:space="0" w:color="auto"/>
      </w:divBdr>
    </w:div>
    <w:div w:id="1093939162">
      <w:bodyDiv w:val="1"/>
      <w:marLeft w:val="0"/>
      <w:marRight w:val="0"/>
      <w:marTop w:val="0"/>
      <w:marBottom w:val="0"/>
      <w:divBdr>
        <w:top w:val="none" w:sz="0" w:space="0" w:color="auto"/>
        <w:left w:val="none" w:sz="0" w:space="0" w:color="auto"/>
        <w:bottom w:val="none" w:sz="0" w:space="0" w:color="auto"/>
        <w:right w:val="none" w:sz="0" w:space="0" w:color="auto"/>
      </w:divBdr>
    </w:div>
    <w:div w:id="1111129323">
      <w:bodyDiv w:val="1"/>
      <w:marLeft w:val="0"/>
      <w:marRight w:val="0"/>
      <w:marTop w:val="0"/>
      <w:marBottom w:val="0"/>
      <w:divBdr>
        <w:top w:val="none" w:sz="0" w:space="0" w:color="auto"/>
        <w:left w:val="none" w:sz="0" w:space="0" w:color="auto"/>
        <w:bottom w:val="none" w:sz="0" w:space="0" w:color="auto"/>
        <w:right w:val="none" w:sz="0" w:space="0" w:color="auto"/>
      </w:divBdr>
    </w:div>
    <w:div w:id="1163932133">
      <w:bodyDiv w:val="1"/>
      <w:marLeft w:val="0"/>
      <w:marRight w:val="0"/>
      <w:marTop w:val="0"/>
      <w:marBottom w:val="0"/>
      <w:divBdr>
        <w:top w:val="none" w:sz="0" w:space="0" w:color="auto"/>
        <w:left w:val="none" w:sz="0" w:space="0" w:color="auto"/>
        <w:bottom w:val="none" w:sz="0" w:space="0" w:color="auto"/>
        <w:right w:val="none" w:sz="0" w:space="0" w:color="auto"/>
      </w:divBdr>
      <w:divsChild>
        <w:div w:id="1032920537">
          <w:marLeft w:val="0"/>
          <w:marRight w:val="0"/>
          <w:marTop w:val="0"/>
          <w:marBottom w:val="0"/>
          <w:divBdr>
            <w:top w:val="none" w:sz="0" w:space="0" w:color="auto"/>
            <w:left w:val="none" w:sz="0" w:space="0" w:color="auto"/>
            <w:bottom w:val="none" w:sz="0" w:space="0" w:color="auto"/>
            <w:right w:val="none" w:sz="0" w:space="0" w:color="auto"/>
          </w:divBdr>
          <w:divsChild>
            <w:div w:id="316302108">
              <w:marLeft w:val="0"/>
              <w:marRight w:val="0"/>
              <w:marTop w:val="0"/>
              <w:marBottom w:val="0"/>
              <w:divBdr>
                <w:top w:val="none" w:sz="0" w:space="0" w:color="auto"/>
                <w:left w:val="none" w:sz="0" w:space="0" w:color="auto"/>
                <w:bottom w:val="none" w:sz="0" w:space="0" w:color="auto"/>
                <w:right w:val="none" w:sz="0" w:space="0" w:color="auto"/>
              </w:divBdr>
            </w:div>
            <w:div w:id="1013073063">
              <w:marLeft w:val="0"/>
              <w:marRight w:val="0"/>
              <w:marTop w:val="0"/>
              <w:marBottom w:val="0"/>
              <w:divBdr>
                <w:top w:val="none" w:sz="0" w:space="0" w:color="auto"/>
                <w:left w:val="none" w:sz="0" w:space="0" w:color="auto"/>
                <w:bottom w:val="none" w:sz="0" w:space="0" w:color="auto"/>
                <w:right w:val="none" w:sz="0" w:space="0" w:color="auto"/>
              </w:divBdr>
            </w:div>
            <w:div w:id="1270552881">
              <w:marLeft w:val="0"/>
              <w:marRight w:val="0"/>
              <w:marTop w:val="0"/>
              <w:marBottom w:val="0"/>
              <w:divBdr>
                <w:top w:val="none" w:sz="0" w:space="0" w:color="auto"/>
                <w:left w:val="none" w:sz="0" w:space="0" w:color="auto"/>
                <w:bottom w:val="none" w:sz="0" w:space="0" w:color="auto"/>
                <w:right w:val="none" w:sz="0" w:space="0" w:color="auto"/>
              </w:divBdr>
            </w:div>
            <w:div w:id="1503667528">
              <w:marLeft w:val="0"/>
              <w:marRight w:val="0"/>
              <w:marTop w:val="0"/>
              <w:marBottom w:val="0"/>
              <w:divBdr>
                <w:top w:val="none" w:sz="0" w:space="0" w:color="auto"/>
                <w:left w:val="none" w:sz="0" w:space="0" w:color="auto"/>
                <w:bottom w:val="none" w:sz="0" w:space="0" w:color="auto"/>
                <w:right w:val="none" w:sz="0" w:space="0" w:color="auto"/>
              </w:divBdr>
            </w:div>
          </w:divsChild>
        </w:div>
        <w:div w:id="1116753410">
          <w:marLeft w:val="0"/>
          <w:marRight w:val="0"/>
          <w:marTop w:val="0"/>
          <w:marBottom w:val="0"/>
          <w:divBdr>
            <w:top w:val="none" w:sz="0" w:space="0" w:color="auto"/>
            <w:left w:val="none" w:sz="0" w:space="0" w:color="auto"/>
            <w:bottom w:val="none" w:sz="0" w:space="0" w:color="auto"/>
            <w:right w:val="none" w:sz="0" w:space="0" w:color="auto"/>
          </w:divBdr>
          <w:divsChild>
            <w:div w:id="1578632848">
              <w:marLeft w:val="0"/>
              <w:marRight w:val="0"/>
              <w:marTop w:val="0"/>
              <w:marBottom w:val="0"/>
              <w:divBdr>
                <w:top w:val="none" w:sz="0" w:space="0" w:color="auto"/>
                <w:left w:val="none" w:sz="0" w:space="0" w:color="auto"/>
                <w:bottom w:val="none" w:sz="0" w:space="0" w:color="auto"/>
                <w:right w:val="none" w:sz="0" w:space="0" w:color="auto"/>
              </w:divBdr>
            </w:div>
          </w:divsChild>
        </w:div>
        <w:div w:id="1960866790">
          <w:marLeft w:val="0"/>
          <w:marRight w:val="0"/>
          <w:marTop w:val="0"/>
          <w:marBottom w:val="0"/>
          <w:divBdr>
            <w:top w:val="none" w:sz="0" w:space="0" w:color="auto"/>
            <w:left w:val="none" w:sz="0" w:space="0" w:color="auto"/>
            <w:bottom w:val="none" w:sz="0" w:space="0" w:color="auto"/>
            <w:right w:val="none" w:sz="0" w:space="0" w:color="auto"/>
          </w:divBdr>
          <w:divsChild>
            <w:div w:id="1431470027">
              <w:marLeft w:val="0"/>
              <w:marRight w:val="0"/>
              <w:marTop w:val="0"/>
              <w:marBottom w:val="0"/>
              <w:divBdr>
                <w:top w:val="none" w:sz="0" w:space="0" w:color="auto"/>
                <w:left w:val="none" w:sz="0" w:space="0" w:color="auto"/>
                <w:bottom w:val="none" w:sz="0" w:space="0" w:color="auto"/>
                <w:right w:val="none" w:sz="0" w:space="0" w:color="auto"/>
              </w:divBdr>
            </w:div>
            <w:div w:id="1079251575">
              <w:marLeft w:val="0"/>
              <w:marRight w:val="0"/>
              <w:marTop w:val="0"/>
              <w:marBottom w:val="0"/>
              <w:divBdr>
                <w:top w:val="none" w:sz="0" w:space="0" w:color="auto"/>
                <w:left w:val="none" w:sz="0" w:space="0" w:color="auto"/>
                <w:bottom w:val="none" w:sz="0" w:space="0" w:color="auto"/>
                <w:right w:val="none" w:sz="0" w:space="0" w:color="auto"/>
              </w:divBdr>
            </w:div>
            <w:div w:id="1949848928">
              <w:marLeft w:val="0"/>
              <w:marRight w:val="0"/>
              <w:marTop w:val="0"/>
              <w:marBottom w:val="0"/>
              <w:divBdr>
                <w:top w:val="none" w:sz="0" w:space="0" w:color="auto"/>
                <w:left w:val="none" w:sz="0" w:space="0" w:color="auto"/>
                <w:bottom w:val="none" w:sz="0" w:space="0" w:color="auto"/>
                <w:right w:val="none" w:sz="0" w:space="0" w:color="auto"/>
              </w:divBdr>
            </w:div>
            <w:div w:id="1353414120">
              <w:marLeft w:val="0"/>
              <w:marRight w:val="0"/>
              <w:marTop w:val="0"/>
              <w:marBottom w:val="0"/>
              <w:divBdr>
                <w:top w:val="none" w:sz="0" w:space="0" w:color="auto"/>
                <w:left w:val="none" w:sz="0" w:space="0" w:color="auto"/>
                <w:bottom w:val="none" w:sz="0" w:space="0" w:color="auto"/>
                <w:right w:val="none" w:sz="0" w:space="0" w:color="auto"/>
              </w:divBdr>
            </w:div>
          </w:divsChild>
        </w:div>
        <w:div w:id="1052466226">
          <w:marLeft w:val="0"/>
          <w:marRight w:val="0"/>
          <w:marTop w:val="0"/>
          <w:marBottom w:val="0"/>
          <w:divBdr>
            <w:top w:val="none" w:sz="0" w:space="0" w:color="auto"/>
            <w:left w:val="none" w:sz="0" w:space="0" w:color="auto"/>
            <w:bottom w:val="none" w:sz="0" w:space="0" w:color="auto"/>
            <w:right w:val="none" w:sz="0" w:space="0" w:color="auto"/>
          </w:divBdr>
          <w:divsChild>
            <w:div w:id="1589581682">
              <w:marLeft w:val="0"/>
              <w:marRight w:val="0"/>
              <w:marTop w:val="0"/>
              <w:marBottom w:val="0"/>
              <w:divBdr>
                <w:top w:val="none" w:sz="0" w:space="0" w:color="auto"/>
                <w:left w:val="none" w:sz="0" w:space="0" w:color="auto"/>
                <w:bottom w:val="none" w:sz="0" w:space="0" w:color="auto"/>
                <w:right w:val="none" w:sz="0" w:space="0" w:color="auto"/>
              </w:divBdr>
            </w:div>
            <w:div w:id="1916935925">
              <w:marLeft w:val="0"/>
              <w:marRight w:val="0"/>
              <w:marTop w:val="0"/>
              <w:marBottom w:val="0"/>
              <w:divBdr>
                <w:top w:val="none" w:sz="0" w:space="0" w:color="auto"/>
                <w:left w:val="none" w:sz="0" w:space="0" w:color="auto"/>
                <w:bottom w:val="none" w:sz="0" w:space="0" w:color="auto"/>
                <w:right w:val="none" w:sz="0" w:space="0" w:color="auto"/>
              </w:divBdr>
            </w:div>
            <w:div w:id="479884089">
              <w:marLeft w:val="0"/>
              <w:marRight w:val="0"/>
              <w:marTop w:val="0"/>
              <w:marBottom w:val="0"/>
              <w:divBdr>
                <w:top w:val="none" w:sz="0" w:space="0" w:color="auto"/>
                <w:left w:val="none" w:sz="0" w:space="0" w:color="auto"/>
                <w:bottom w:val="none" w:sz="0" w:space="0" w:color="auto"/>
                <w:right w:val="none" w:sz="0" w:space="0" w:color="auto"/>
              </w:divBdr>
            </w:div>
            <w:div w:id="392236738">
              <w:marLeft w:val="0"/>
              <w:marRight w:val="0"/>
              <w:marTop w:val="0"/>
              <w:marBottom w:val="0"/>
              <w:divBdr>
                <w:top w:val="none" w:sz="0" w:space="0" w:color="auto"/>
                <w:left w:val="none" w:sz="0" w:space="0" w:color="auto"/>
                <w:bottom w:val="none" w:sz="0" w:space="0" w:color="auto"/>
                <w:right w:val="none" w:sz="0" w:space="0" w:color="auto"/>
              </w:divBdr>
            </w:div>
          </w:divsChild>
        </w:div>
        <w:div w:id="1596135357">
          <w:marLeft w:val="0"/>
          <w:marRight w:val="0"/>
          <w:marTop w:val="0"/>
          <w:marBottom w:val="0"/>
          <w:divBdr>
            <w:top w:val="none" w:sz="0" w:space="0" w:color="auto"/>
            <w:left w:val="none" w:sz="0" w:space="0" w:color="auto"/>
            <w:bottom w:val="none" w:sz="0" w:space="0" w:color="auto"/>
            <w:right w:val="none" w:sz="0" w:space="0" w:color="auto"/>
          </w:divBdr>
          <w:divsChild>
            <w:div w:id="342240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6433183">
      <w:bodyDiv w:val="1"/>
      <w:marLeft w:val="0"/>
      <w:marRight w:val="0"/>
      <w:marTop w:val="0"/>
      <w:marBottom w:val="0"/>
      <w:divBdr>
        <w:top w:val="none" w:sz="0" w:space="0" w:color="auto"/>
        <w:left w:val="none" w:sz="0" w:space="0" w:color="auto"/>
        <w:bottom w:val="none" w:sz="0" w:space="0" w:color="auto"/>
        <w:right w:val="none" w:sz="0" w:space="0" w:color="auto"/>
      </w:divBdr>
      <w:divsChild>
        <w:div w:id="2105151021">
          <w:marLeft w:val="490"/>
          <w:marRight w:val="0"/>
          <w:marTop w:val="0"/>
          <w:marBottom w:val="0"/>
          <w:divBdr>
            <w:top w:val="none" w:sz="0" w:space="0" w:color="auto"/>
            <w:left w:val="none" w:sz="0" w:space="0" w:color="auto"/>
            <w:bottom w:val="none" w:sz="0" w:space="0" w:color="auto"/>
            <w:right w:val="none" w:sz="0" w:space="0" w:color="auto"/>
          </w:divBdr>
        </w:div>
        <w:div w:id="226426889">
          <w:marLeft w:val="490"/>
          <w:marRight w:val="0"/>
          <w:marTop w:val="0"/>
          <w:marBottom w:val="0"/>
          <w:divBdr>
            <w:top w:val="none" w:sz="0" w:space="0" w:color="auto"/>
            <w:left w:val="none" w:sz="0" w:space="0" w:color="auto"/>
            <w:bottom w:val="none" w:sz="0" w:space="0" w:color="auto"/>
            <w:right w:val="none" w:sz="0" w:space="0" w:color="auto"/>
          </w:divBdr>
        </w:div>
        <w:div w:id="338580661">
          <w:marLeft w:val="490"/>
          <w:marRight w:val="0"/>
          <w:marTop w:val="0"/>
          <w:marBottom w:val="0"/>
          <w:divBdr>
            <w:top w:val="none" w:sz="0" w:space="0" w:color="auto"/>
            <w:left w:val="none" w:sz="0" w:space="0" w:color="auto"/>
            <w:bottom w:val="none" w:sz="0" w:space="0" w:color="auto"/>
            <w:right w:val="none" w:sz="0" w:space="0" w:color="auto"/>
          </w:divBdr>
        </w:div>
        <w:div w:id="388378609">
          <w:marLeft w:val="490"/>
          <w:marRight w:val="0"/>
          <w:marTop w:val="0"/>
          <w:marBottom w:val="0"/>
          <w:divBdr>
            <w:top w:val="none" w:sz="0" w:space="0" w:color="auto"/>
            <w:left w:val="none" w:sz="0" w:space="0" w:color="auto"/>
            <w:bottom w:val="none" w:sz="0" w:space="0" w:color="auto"/>
            <w:right w:val="none" w:sz="0" w:space="0" w:color="auto"/>
          </w:divBdr>
        </w:div>
      </w:divsChild>
    </w:div>
    <w:div w:id="1176191589">
      <w:bodyDiv w:val="1"/>
      <w:marLeft w:val="0"/>
      <w:marRight w:val="0"/>
      <w:marTop w:val="0"/>
      <w:marBottom w:val="0"/>
      <w:divBdr>
        <w:top w:val="none" w:sz="0" w:space="0" w:color="auto"/>
        <w:left w:val="none" w:sz="0" w:space="0" w:color="auto"/>
        <w:bottom w:val="none" w:sz="0" w:space="0" w:color="auto"/>
        <w:right w:val="none" w:sz="0" w:space="0" w:color="auto"/>
      </w:divBdr>
    </w:div>
    <w:div w:id="1184712191">
      <w:bodyDiv w:val="1"/>
      <w:marLeft w:val="0"/>
      <w:marRight w:val="0"/>
      <w:marTop w:val="0"/>
      <w:marBottom w:val="0"/>
      <w:divBdr>
        <w:top w:val="none" w:sz="0" w:space="0" w:color="auto"/>
        <w:left w:val="none" w:sz="0" w:space="0" w:color="auto"/>
        <w:bottom w:val="none" w:sz="0" w:space="0" w:color="auto"/>
        <w:right w:val="none" w:sz="0" w:space="0" w:color="auto"/>
      </w:divBdr>
      <w:divsChild>
        <w:div w:id="783890781">
          <w:marLeft w:val="547"/>
          <w:marRight w:val="0"/>
          <w:marTop w:val="154"/>
          <w:marBottom w:val="0"/>
          <w:divBdr>
            <w:top w:val="none" w:sz="0" w:space="0" w:color="auto"/>
            <w:left w:val="none" w:sz="0" w:space="0" w:color="auto"/>
            <w:bottom w:val="none" w:sz="0" w:space="0" w:color="auto"/>
            <w:right w:val="none" w:sz="0" w:space="0" w:color="auto"/>
          </w:divBdr>
        </w:div>
      </w:divsChild>
    </w:div>
    <w:div w:id="1221019546">
      <w:bodyDiv w:val="1"/>
      <w:marLeft w:val="0"/>
      <w:marRight w:val="0"/>
      <w:marTop w:val="0"/>
      <w:marBottom w:val="0"/>
      <w:divBdr>
        <w:top w:val="none" w:sz="0" w:space="0" w:color="auto"/>
        <w:left w:val="none" w:sz="0" w:space="0" w:color="auto"/>
        <w:bottom w:val="none" w:sz="0" w:space="0" w:color="auto"/>
        <w:right w:val="none" w:sz="0" w:space="0" w:color="auto"/>
      </w:divBdr>
    </w:div>
    <w:div w:id="1248617170">
      <w:bodyDiv w:val="1"/>
      <w:marLeft w:val="0"/>
      <w:marRight w:val="0"/>
      <w:marTop w:val="0"/>
      <w:marBottom w:val="0"/>
      <w:divBdr>
        <w:top w:val="none" w:sz="0" w:space="0" w:color="auto"/>
        <w:left w:val="none" w:sz="0" w:space="0" w:color="auto"/>
        <w:bottom w:val="none" w:sz="0" w:space="0" w:color="auto"/>
        <w:right w:val="none" w:sz="0" w:space="0" w:color="auto"/>
      </w:divBdr>
    </w:div>
    <w:div w:id="1279876000">
      <w:bodyDiv w:val="1"/>
      <w:marLeft w:val="0"/>
      <w:marRight w:val="0"/>
      <w:marTop w:val="0"/>
      <w:marBottom w:val="0"/>
      <w:divBdr>
        <w:top w:val="none" w:sz="0" w:space="0" w:color="auto"/>
        <w:left w:val="none" w:sz="0" w:space="0" w:color="auto"/>
        <w:bottom w:val="none" w:sz="0" w:space="0" w:color="auto"/>
        <w:right w:val="none" w:sz="0" w:space="0" w:color="auto"/>
      </w:divBdr>
    </w:div>
    <w:div w:id="1287662565">
      <w:bodyDiv w:val="1"/>
      <w:marLeft w:val="0"/>
      <w:marRight w:val="0"/>
      <w:marTop w:val="0"/>
      <w:marBottom w:val="0"/>
      <w:divBdr>
        <w:top w:val="none" w:sz="0" w:space="0" w:color="auto"/>
        <w:left w:val="none" w:sz="0" w:space="0" w:color="auto"/>
        <w:bottom w:val="none" w:sz="0" w:space="0" w:color="auto"/>
        <w:right w:val="none" w:sz="0" w:space="0" w:color="auto"/>
      </w:divBdr>
    </w:div>
    <w:div w:id="1288121011">
      <w:bodyDiv w:val="1"/>
      <w:marLeft w:val="0"/>
      <w:marRight w:val="0"/>
      <w:marTop w:val="0"/>
      <w:marBottom w:val="0"/>
      <w:divBdr>
        <w:top w:val="none" w:sz="0" w:space="0" w:color="auto"/>
        <w:left w:val="none" w:sz="0" w:space="0" w:color="auto"/>
        <w:bottom w:val="none" w:sz="0" w:space="0" w:color="auto"/>
        <w:right w:val="none" w:sz="0" w:space="0" w:color="auto"/>
      </w:divBdr>
    </w:div>
    <w:div w:id="1349527309">
      <w:bodyDiv w:val="1"/>
      <w:marLeft w:val="0"/>
      <w:marRight w:val="0"/>
      <w:marTop w:val="0"/>
      <w:marBottom w:val="0"/>
      <w:divBdr>
        <w:top w:val="none" w:sz="0" w:space="0" w:color="auto"/>
        <w:left w:val="none" w:sz="0" w:space="0" w:color="auto"/>
        <w:bottom w:val="none" w:sz="0" w:space="0" w:color="auto"/>
        <w:right w:val="none" w:sz="0" w:space="0" w:color="auto"/>
      </w:divBdr>
    </w:div>
    <w:div w:id="1357972175">
      <w:bodyDiv w:val="1"/>
      <w:marLeft w:val="0"/>
      <w:marRight w:val="0"/>
      <w:marTop w:val="0"/>
      <w:marBottom w:val="0"/>
      <w:divBdr>
        <w:top w:val="none" w:sz="0" w:space="0" w:color="auto"/>
        <w:left w:val="none" w:sz="0" w:space="0" w:color="auto"/>
        <w:bottom w:val="none" w:sz="0" w:space="0" w:color="auto"/>
        <w:right w:val="none" w:sz="0" w:space="0" w:color="auto"/>
      </w:divBdr>
      <w:divsChild>
        <w:div w:id="2010131681">
          <w:marLeft w:val="0"/>
          <w:marRight w:val="0"/>
          <w:marTop w:val="0"/>
          <w:marBottom w:val="0"/>
          <w:divBdr>
            <w:top w:val="none" w:sz="0" w:space="0" w:color="auto"/>
            <w:left w:val="none" w:sz="0" w:space="0" w:color="auto"/>
            <w:bottom w:val="none" w:sz="0" w:space="0" w:color="auto"/>
            <w:right w:val="none" w:sz="0" w:space="0" w:color="auto"/>
          </w:divBdr>
        </w:div>
      </w:divsChild>
    </w:div>
    <w:div w:id="1361054617">
      <w:bodyDiv w:val="1"/>
      <w:marLeft w:val="0"/>
      <w:marRight w:val="0"/>
      <w:marTop w:val="0"/>
      <w:marBottom w:val="0"/>
      <w:divBdr>
        <w:top w:val="none" w:sz="0" w:space="0" w:color="auto"/>
        <w:left w:val="none" w:sz="0" w:space="0" w:color="auto"/>
        <w:bottom w:val="none" w:sz="0" w:space="0" w:color="auto"/>
        <w:right w:val="none" w:sz="0" w:space="0" w:color="auto"/>
      </w:divBdr>
      <w:divsChild>
        <w:div w:id="527106875">
          <w:marLeft w:val="547"/>
          <w:marRight w:val="0"/>
          <w:marTop w:val="154"/>
          <w:marBottom w:val="0"/>
          <w:divBdr>
            <w:top w:val="none" w:sz="0" w:space="0" w:color="auto"/>
            <w:left w:val="none" w:sz="0" w:space="0" w:color="auto"/>
            <w:bottom w:val="none" w:sz="0" w:space="0" w:color="auto"/>
            <w:right w:val="none" w:sz="0" w:space="0" w:color="auto"/>
          </w:divBdr>
        </w:div>
        <w:div w:id="521013164">
          <w:marLeft w:val="547"/>
          <w:marRight w:val="0"/>
          <w:marTop w:val="154"/>
          <w:marBottom w:val="0"/>
          <w:divBdr>
            <w:top w:val="none" w:sz="0" w:space="0" w:color="auto"/>
            <w:left w:val="none" w:sz="0" w:space="0" w:color="auto"/>
            <w:bottom w:val="none" w:sz="0" w:space="0" w:color="auto"/>
            <w:right w:val="none" w:sz="0" w:space="0" w:color="auto"/>
          </w:divBdr>
        </w:div>
      </w:divsChild>
    </w:div>
    <w:div w:id="1382822297">
      <w:bodyDiv w:val="1"/>
      <w:marLeft w:val="0"/>
      <w:marRight w:val="0"/>
      <w:marTop w:val="0"/>
      <w:marBottom w:val="0"/>
      <w:divBdr>
        <w:top w:val="none" w:sz="0" w:space="0" w:color="auto"/>
        <w:left w:val="none" w:sz="0" w:space="0" w:color="auto"/>
        <w:bottom w:val="none" w:sz="0" w:space="0" w:color="auto"/>
        <w:right w:val="none" w:sz="0" w:space="0" w:color="auto"/>
      </w:divBdr>
    </w:div>
    <w:div w:id="1431008011">
      <w:bodyDiv w:val="1"/>
      <w:marLeft w:val="0"/>
      <w:marRight w:val="0"/>
      <w:marTop w:val="0"/>
      <w:marBottom w:val="0"/>
      <w:divBdr>
        <w:top w:val="none" w:sz="0" w:space="0" w:color="auto"/>
        <w:left w:val="none" w:sz="0" w:space="0" w:color="auto"/>
        <w:bottom w:val="none" w:sz="0" w:space="0" w:color="auto"/>
        <w:right w:val="none" w:sz="0" w:space="0" w:color="auto"/>
      </w:divBdr>
    </w:div>
    <w:div w:id="1478844141">
      <w:bodyDiv w:val="1"/>
      <w:marLeft w:val="0"/>
      <w:marRight w:val="0"/>
      <w:marTop w:val="0"/>
      <w:marBottom w:val="0"/>
      <w:divBdr>
        <w:top w:val="none" w:sz="0" w:space="0" w:color="auto"/>
        <w:left w:val="none" w:sz="0" w:space="0" w:color="auto"/>
        <w:bottom w:val="none" w:sz="0" w:space="0" w:color="auto"/>
        <w:right w:val="none" w:sz="0" w:space="0" w:color="auto"/>
      </w:divBdr>
      <w:divsChild>
        <w:div w:id="752317380">
          <w:marLeft w:val="1051"/>
          <w:marRight w:val="0"/>
          <w:marTop w:val="115"/>
          <w:marBottom w:val="240"/>
          <w:divBdr>
            <w:top w:val="none" w:sz="0" w:space="0" w:color="auto"/>
            <w:left w:val="none" w:sz="0" w:space="0" w:color="auto"/>
            <w:bottom w:val="none" w:sz="0" w:space="0" w:color="auto"/>
            <w:right w:val="none" w:sz="0" w:space="0" w:color="auto"/>
          </w:divBdr>
        </w:div>
      </w:divsChild>
    </w:div>
    <w:div w:id="1498960730">
      <w:bodyDiv w:val="1"/>
      <w:marLeft w:val="0"/>
      <w:marRight w:val="0"/>
      <w:marTop w:val="0"/>
      <w:marBottom w:val="0"/>
      <w:divBdr>
        <w:top w:val="none" w:sz="0" w:space="0" w:color="auto"/>
        <w:left w:val="none" w:sz="0" w:space="0" w:color="auto"/>
        <w:bottom w:val="none" w:sz="0" w:space="0" w:color="auto"/>
        <w:right w:val="none" w:sz="0" w:space="0" w:color="auto"/>
      </w:divBdr>
    </w:div>
    <w:div w:id="1500272493">
      <w:bodyDiv w:val="1"/>
      <w:marLeft w:val="0"/>
      <w:marRight w:val="0"/>
      <w:marTop w:val="0"/>
      <w:marBottom w:val="0"/>
      <w:divBdr>
        <w:top w:val="none" w:sz="0" w:space="0" w:color="auto"/>
        <w:left w:val="none" w:sz="0" w:space="0" w:color="auto"/>
        <w:bottom w:val="none" w:sz="0" w:space="0" w:color="auto"/>
        <w:right w:val="none" w:sz="0" w:space="0" w:color="auto"/>
      </w:divBdr>
    </w:div>
    <w:div w:id="1505899200">
      <w:bodyDiv w:val="1"/>
      <w:marLeft w:val="0"/>
      <w:marRight w:val="0"/>
      <w:marTop w:val="0"/>
      <w:marBottom w:val="0"/>
      <w:divBdr>
        <w:top w:val="none" w:sz="0" w:space="0" w:color="auto"/>
        <w:left w:val="none" w:sz="0" w:space="0" w:color="auto"/>
        <w:bottom w:val="none" w:sz="0" w:space="0" w:color="auto"/>
        <w:right w:val="none" w:sz="0" w:space="0" w:color="auto"/>
      </w:divBdr>
    </w:div>
    <w:div w:id="1519932708">
      <w:bodyDiv w:val="1"/>
      <w:marLeft w:val="0"/>
      <w:marRight w:val="0"/>
      <w:marTop w:val="0"/>
      <w:marBottom w:val="0"/>
      <w:divBdr>
        <w:top w:val="none" w:sz="0" w:space="0" w:color="auto"/>
        <w:left w:val="none" w:sz="0" w:space="0" w:color="auto"/>
        <w:bottom w:val="none" w:sz="0" w:space="0" w:color="auto"/>
        <w:right w:val="none" w:sz="0" w:space="0" w:color="auto"/>
      </w:divBdr>
    </w:div>
    <w:div w:id="1539661049">
      <w:bodyDiv w:val="1"/>
      <w:marLeft w:val="0"/>
      <w:marRight w:val="0"/>
      <w:marTop w:val="0"/>
      <w:marBottom w:val="0"/>
      <w:divBdr>
        <w:top w:val="none" w:sz="0" w:space="0" w:color="auto"/>
        <w:left w:val="none" w:sz="0" w:space="0" w:color="auto"/>
        <w:bottom w:val="none" w:sz="0" w:space="0" w:color="auto"/>
        <w:right w:val="none" w:sz="0" w:space="0" w:color="auto"/>
      </w:divBdr>
      <w:divsChild>
        <w:div w:id="1508128657">
          <w:marLeft w:val="547"/>
          <w:marRight w:val="0"/>
          <w:marTop w:val="134"/>
          <w:marBottom w:val="0"/>
          <w:divBdr>
            <w:top w:val="none" w:sz="0" w:space="0" w:color="auto"/>
            <w:left w:val="none" w:sz="0" w:space="0" w:color="auto"/>
            <w:bottom w:val="none" w:sz="0" w:space="0" w:color="auto"/>
            <w:right w:val="none" w:sz="0" w:space="0" w:color="auto"/>
          </w:divBdr>
        </w:div>
        <w:div w:id="533468481">
          <w:marLeft w:val="547"/>
          <w:marRight w:val="0"/>
          <w:marTop w:val="134"/>
          <w:marBottom w:val="0"/>
          <w:divBdr>
            <w:top w:val="none" w:sz="0" w:space="0" w:color="auto"/>
            <w:left w:val="none" w:sz="0" w:space="0" w:color="auto"/>
            <w:bottom w:val="none" w:sz="0" w:space="0" w:color="auto"/>
            <w:right w:val="none" w:sz="0" w:space="0" w:color="auto"/>
          </w:divBdr>
        </w:div>
        <w:div w:id="1445422026">
          <w:marLeft w:val="547"/>
          <w:marRight w:val="0"/>
          <w:marTop w:val="134"/>
          <w:marBottom w:val="0"/>
          <w:divBdr>
            <w:top w:val="none" w:sz="0" w:space="0" w:color="auto"/>
            <w:left w:val="none" w:sz="0" w:space="0" w:color="auto"/>
            <w:bottom w:val="none" w:sz="0" w:space="0" w:color="auto"/>
            <w:right w:val="none" w:sz="0" w:space="0" w:color="auto"/>
          </w:divBdr>
        </w:div>
      </w:divsChild>
    </w:div>
    <w:div w:id="1554805754">
      <w:bodyDiv w:val="1"/>
      <w:marLeft w:val="0"/>
      <w:marRight w:val="0"/>
      <w:marTop w:val="0"/>
      <w:marBottom w:val="0"/>
      <w:divBdr>
        <w:top w:val="none" w:sz="0" w:space="0" w:color="auto"/>
        <w:left w:val="none" w:sz="0" w:space="0" w:color="auto"/>
        <w:bottom w:val="none" w:sz="0" w:space="0" w:color="auto"/>
        <w:right w:val="none" w:sz="0" w:space="0" w:color="auto"/>
      </w:divBdr>
    </w:div>
    <w:div w:id="1609386546">
      <w:bodyDiv w:val="1"/>
      <w:marLeft w:val="0"/>
      <w:marRight w:val="0"/>
      <w:marTop w:val="0"/>
      <w:marBottom w:val="0"/>
      <w:divBdr>
        <w:top w:val="none" w:sz="0" w:space="0" w:color="auto"/>
        <w:left w:val="none" w:sz="0" w:space="0" w:color="auto"/>
        <w:bottom w:val="none" w:sz="0" w:space="0" w:color="auto"/>
        <w:right w:val="none" w:sz="0" w:space="0" w:color="auto"/>
      </w:divBdr>
    </w:div>
    <w:div w:id="1610432921">
      <w:bodyDiv w:val="1"/>
      <w:marLeft w:val="0"/>
      <w:marRight w:val="0"/>
      <w:marTop w:val="0"/>
      <w:marBottom w:val="0"/>
      <w:divBdr>
        <w:top w:val="none" w:sz="0" w:space="0" w:color="auto"/>
        <w:left w:val="none" w:sz="0" w:space="0" w:color="auto"/>
        <w:bottom w:val="none" w:sz="0" w:space="0" w:color="auto"/>
        <w:right w:val="none" w:sz="0" w:space="0" w:color="auto"/>
      </w:divBdr>
    </w:div>
    <w:div w:id="1623993122">
      <w:bodyDiv w:val="1"/>
      <w:marLeft w:val="0"/>
      <w:marRight w:val="0"/>
      <w:marTop w:val="0"/>
      <w:marBottom w:val="0"/>
      <w:divBdr>
        <w:top w:val="none" w:sz="0" w:space="0" w:color="auto"/>
        <w:left w:val="none" w:sz="0" w:space="0" w:color="auto"/>
        <w:bottom w:val="none" w:sz="0" w:space="0" w:color="auto"/>
        <w:right w:val="none" w:sz="0" w:space="0" w:color="auto"/>
      </w:divBdr>
    </w:div>
    <w:div w:id="1633054952">
      <w:bodyDiv w:val="1"/>
      <w:marLeft w:val="0"/>
      <w:marRight w:val="0"/>
      <w:marTop w:val="0"/>
      <w:marBottom w:val="0"/>
      <w:divBdr>
        <w:top w:val="none" w:sz="0" w:space="0" w:color="auto"/>
        <w:left w:val="none" w:sz="0" w:space="0" w:color="auto"/>
        <w:bottom w:val="none" w:sz="0" w:space="0" w:color="auto"/>
        <w:right w:val="none" w:sz="0" w:space="0" w:color="auto"/>
      </w:divBdr>
      <w:divsChild>
        <w:div w:id="483468822">
          <w:marLeft w:val="490"/>
          <w:marRight w:val="0"/>
          <w:marTop w:val="115"/>
          <w:marBottom w:val="200"/>
          <w:divBdr>
            <w:top w:val="none" w:sz="0" w:space="0" w:color="auto"/>
            <w:left w:val="none" w:sz="0" w:space="0" w:color="auto"/>
            <w:bottom w:val="none" w:sz="0" w:space="0" w:color="auto"/>
            <w:right w:val="none" w:sz="0" w:space="0" w:color="auto"/>
          </w:divBdr>
        </w:div>
        <w:div w:id="1709329849">
          <w:marLeft w:val="490"/>
          <w:marRight w:val="0"/>
          <w:marTop w:val="115"/>
          <w:marBottom w:val="200"/>
          <w:divBdr>
            <w:top w:val="none" w:sz="0" w:space="0" w:color="auto"/>
            <w:left w:val="none" w:sz="0" w:space="0" w:color="auto"/>
            <w:bottom w:val="none" w:sz="0" w:space="0" w:color="auto"/>
            <w:right w:val="none" w:sz="0" w:space="0" w:color="auto"/>
          </w:divBdr>
        </w:div>
        <w:div w:id="1445921848">
          <w:marLeft w:val="490"/>
          <w:marRight w:val="0"/>
          <w:marTop w:val="115"/>
          <w:marBottom w:val="200"/>
          <w:divBdr>
            <w:top w:val="none" w:sz="0" w:space="0" w:color="auto"/>
            <w:left w:val="none" w:sz="0" w:space="0" w:color="auto"/>
            <w:bottom w:val="none" w:sz="0" w:space="0" w:color="auto"/>
            <w:right w:val="none" w:sz="0" w:space="0" w:color="auto"/>
          </w:divBdr>
        </w:div>
      </w:divsChild>
    </w:div>
    <w:div w:id="1634168972">
      <w:bodyDiv w:val="1"/>
      <w:marLeft w:val="0"/>
      <w:marRight w:val="0"/>
      <w:marTop w:val="0"/>
      <w:marBottom w:val="0"/>
      <w:divBdr>
        <w:top w:val="none" w:sz="0" w:space="0" w:color="auto"/>
        <w:left w:val="none" w:sz="0" w:space="0" w:color="auto"/>
        <w:bottom w:val="none" w:sz="0" w:space="0" w:color="auto"/>
        <w:right w:val="none" w:sz="0" w:space="0" w:color="auto"/>
      </w:divBdr>
      <w:divsChild>
        <w:div w:id="1720785300">
          <w:marLeft w:val="490"/>
          <w:marRight w:val="0"/>
          <w:marTop w:val="115"/>
          <w:marBottom w:val="0"/>
          <w:divBdr>
            <w:top w:val="none" w:sz="0" w:space="0" w:color="auto"/>
            <w:left w:val="none" w:sz="0" w:space="0" w:color="auto"/>
            <w:bottom w:val="none" w:sz="0" w:space="0" w:color="auto"/>
            <w:right w:val="none" w:sz="0" w:space="0" w:color="auto"/>
          </w:divBdr>
        </w:div>
        <w:div w:id="1999723961">
          <w:marLeft w:val="490"/>
          <w:marRight w:val="0"/>
          <w:marTop w:val="115"/>
          <w:marBottom w:val="0"/>
          <w:divBdr>
            <w:top w:val="none" w:sz="0" w:space="0" w:color="auto"/>
            <w:left w:val="none" w:sz="0" w:space="0" w:color="auto"/>
            <w:bottom w:val="none" w:sz="0" w:space="0" w:color="auto"/>
            <w:right w:val="none" w:sz="0" w:space="0" w:color="auto"/>
          </w:divBdr>
        </w:div>
        <w:div w:id="1829898993">
          <w:marLeft w:val="490"/>
          <w:marRight w:val="0"/>
          <w:marTop w:val="115"/>
          <w:marBottom w:val="0"/>
          <w:divBdr>
            <w:top w:val="none" w:sz="0" w:space="0" w:color="auto"/>
            <w:left w:val="none" w:sz="0" w:space="0" w:color="auto"/>
            <w:bottom w:val="none" w:sz="0" w:space="0" w:color="auto"/>
            <w:right w:val="none" w:sz="0" w:space="0" w:color="auto"/>
          </w:divBdr>
        </w:div>
        <w:div w:id="1187862877">
          <w:marLeft w:val="490"/>
          <w:marRight w:val="0"/>
          <w:marTop w:val="115"/>
          <w:marBottom w:val="0"/>
          <w:divBdr>
            <w:top w:val="none" w:sz="0" w:space="0" w:color="auto"/>
            <w:left w:val="none" w:sz="0" w:space="0" w:color="auto"/>
            <w:bottom w:val="none" w:sz="0" w:space="0" w:color="auto"/>
            <w:right w:val="none" w:sz="0" w:space="0" w:color="auto"/>
          </w:divBdr>
        </w:div>
        <w:div w:id="1174031662">
          <w:marLeft w:val="490"/>
          <w:marRight w:val="0"/>
          <w:marTop w:val="115"/>
          <w:marBottom w:val="0"/>
          <w:divBdr>
            <w:top w:val="none" w:sz="0" w:space="0" w:color="auto"/>
            <w:left w:val="none" w:sz="0" w:space="0" w:color="auto"/>
            <w:bottom w:val="none" w:sz="0" w:space="0" w:color="auto"/>
            <w:right w:val="none" w:sz="0" w:space="0" w:color="auto"/>
          </w:divBdr>
        </w:div>
        <w:div w:id="473792383">
          <w:marLeft w:val="490"/>
          <w:marRight w:val="0"/>
          <w:marTop w:val="115"/>
          <w:marBottom w:val="0"/>
          <w:divBdr>
            <w:top w:val="none" w:sz="0" w:space="0" w:color="auto"/>
            <w:left w:val="none" w:sz="0" w:space="0" w:color="auto"/>
            <w:bottom w:val="none" w:sz="0" w:space="0" w:color="auto"/>
            <w:right w:val="none" w:sz="0" w:space="0" w:color="auto"/>
          </w:divBdr>
        </w:div>
        <w:div w:id="1401978412">
          <w:marLeft w:val="490"/>
          <w:marRight w:val="0"/>
          <w:marTop w:val="115"/>
          <w:marBottom w:val="0"/>
          <w:divBdr>
            <w:top w:val="none" w:sz="0" w:space="0" w:color="auto"/>
            <w:left w:val="none" w:sz="0" w:space="0" w:color="auto"/>
            <w:bottom w:val="none" w:sz="0" w:space="0" w:color="auto"/>
            <w:right w:val="none" w:sz="0" w:space="0" w:color="auto"/>
          </w:divBdr>
        </w:div>
        <w:div w:id="1523084248">
          <w:marLeft w:val="490"/>
          <w:marRight w:val="0"/>
          <w:marTop w:val="115"/>
          <w:marBottom w:val="0"/>
          <w:divBdr>
            <w:top w:val="none" w:sz="0" w:space="0" w:color="auto"/>
            <w:left w:val="none" w:sz="0" w:space="0" w:color="auto"/>
            <w:bottom w:val="none" w:sz="0" w:space="0" w:color="auto"/>
            <w:right w:val="none" w:sz="0" w:space="0" w:color="auto"/>
          </w:divBdr>
        </w:div>
      </w:divsChild>
    </w:div>
    <w:div w:id="1640308755">
      <w:bodyDiv w:val="1"/>
      <w:marLeft w:val="0"/>
      <w:marRight w:val="0"/>
      <w:marTop w:val="0"/>
      <w:marBottom w:val="0"/>
      <w:divBdr>
        <w:top w:val="none" w:sz="0" w:space="0" w:color="auto"/>
        <w:left w:val="none" w:sz="0" w:space="0" w:color="auto"/>
        <w:bottom w:val="none" w:sz="0" w:space="0" w:color="auto"/>
        <w:right w:val="none" w:sz="0" w:space="0" w:color="auto"/>
      </w:divBdr>
    </w:div>
    <w:div w:id="1687756613">
      <w:bodyDiv w:val="1"/>
      <w:marLeft w:val="0"/>
      <w:marRight w:val="0"/>
      <w:marTop w:val="0"/>
      <w:marBottom w:val="0"/>
      <w:divBdr>
        <w:top w:val="none" w:sz="0" w:space="0" w:color="auto"/>
        <w:left w:val="none" w:sz="0" w:space="0" w:color="auto"/>
        <w:bottom w:val="none" w:sz="0" w:space="0" w:color="auto"/>
        <w:right w:val="none" w:sz="0" w:space="0" w:color="auto"/>
      </w:divBdr>
      <w:divsChild>
        <w:div w:id="2073460574">
          <w:marLeft w:val="1051"/>
          <w:marRight w:val="0"/>
          <w:marTop w:val="115"/>
          <w:marBottom w:val="240"/>
          <w:divBdr>
            <w:top w:val="none" w:sz="0" w:space="0" w:color="auto"/>
            <w:left w:val="none" w:sz="0" w:space="0" w:color="auto"/>
            <w:bottom w:val="none" w:sz="0" w:space="0" w:color="auto"/>
            <w:right w:val="none" w:sz="0" w:space="0" w:color="auto"/>
          </w:divBdr>
        </w:div>
      </w:divsChild>
    </w:div>
    <w:div w:id="1691761744">
      <w:bodyDiv w:val="1"/>
      <w:marLeft w:val="0"/>
      <w:marRight w:val="0"/>
      <w:marTop w:val="0"/>
      <w:marBottom w:val="0"/>
      <w:divBdr>
        <w:top w:val="none" w:sz="0" w:space="0" w:color="auto"/>
        <w:left w:val="none" w:sz="0" w:space="0" w:color="auto"/>
        <w:bottom w:val="none" w:sz="0" w:space="0" w:color="auto"/>
        <w:right w:val="none" w:sz="0" w:space="0" w:color="auto"/>
      </w:divBdr>
    </w:div>
    <w:div w:id="1694064704">
      <w:bodyDiv w:val="1"/>
      <w:marLeft w:val="0"/>
      <w:marRight w:val="0"/>
      <w:marTop w:val="0"/>
      <w:marBottom w:val="0"/>
      <w:divBdr>
        <w:top w:val="none" w:sz="0" w:space="0" w:color="auto"/>
        <w:left w:val="none" w:sz="0" w:space="0" w:color="auto"/>
        <w:bottom w:val="none" w:sz="0" w:space="0" w:color="auto"/>
        <w:right w:val="none" w:sz="0" w:space="0" w:color="auto"/>
      </w:divBdr>
      <w:divsChild>
        <w:div w:id="1317101494">
          <w:marLeft w:val="1051"/>
          <w:marRight w:val="0"/>
          <w:marTop w:val="115"/>
          <w:marBottom w:val="240"/>
          <w:divBdr>
            <w:top w:val="none" w:sz="0" w:space="0" w:color="auto"/>
            <w:left w:val="none" w:sz="0" w:space="0" w:color="auto"/>
            <w:bottom w:val="none" w:sz="0" w:space="0" w:color="auto"/>
            <w:right w:val="none" w:sz="0" w:space="0" w:color="auto"/>
          </w:divBdr>
        </w:div>
      </w:divsChild>
    </w:div>
    <w:div w:id="1694303968">
      <w:bodyDiv w:val="1"/>
      <w:marLeft w:val="0"/>
      <w:marRight w:val="0"/>
      <w:marTop w:val="0"/>
      <w:marBottom w:val="0"/>
      <w:divBdr>
        <w:top w:val="none" w:sz="0" w:space="0" w:color="auto"/>
        <w:left w:val="none" w:sz="0" w:space="0" w:color="auto"/>
        <w:bottom w:val="none" w:sz="0" w:space="0" w:color="auto"/>
        <w:right w:val="none" w:sz="0" w:space="0" w:color="auto"/>
      </w:divBdr>
    </w:div>
    <w:div w:id="1699892108">
      <w:bodyDiv w:val="1"/>
      <w:marLeft w:val="0"/>
      <w:marRight w:val="0"/>
      <w:marTop w:val="0"/>
      <w:marBottom w:val="0"/>
      <w:divBdr>
        <w:top w:val="none" w:sz="0" w:space="0" w:color="auto"/>
        <w:left w:val="none" w:sz="0" w:space="0" w:color="auto"/>
        <w:bottom w:val="none" w:sz="0" w:space="0" w:color="auto"/>
        <w:right w:val="none" w:sz="0" w:space="0" w:color="auto"/>
      </w:divBdr>
    </w:div>
    <w:div w:id="1700354348">
      <w:bodyDiv w:val="1"/>
      <w:marLeft w:val="0"/>
      <w:marRight w:val="0"/>
      <w:marTop w:val="0"/>
      <w:marBottom w:val="0"/>
      <w:divBdr>
        <w:top w:val="none" w:sz="0" w:space="0" w:color="auto"/>
        <w:left w:val="none" w:sz="0" w:space="0" w:color="auto"/>
        <w:bottom w:val="none" w:sz="0" w:space="0" w:color="auto"/>
        <w:right w:val="none" w:sz="0" w:space="0" w:color="auto"/>
      </w:divBdr>
      <w:divsChild>
        <w:div w:id="28260948">
          <w:marLeft w:val="547"/>
          <w:marRight w:val="0"/>
          <w:marTop w:val="154"/>
          <w:marBottom w:val="0"/>
          <w:divBdr>
            <w:top w:val="none" w:sz="0" w:space="0" w:color="auto"/>
            <w:left w:val="none" w:sz="0" w:space="0" w:color="auto"/>
            <w:bottom w:val="none" w:sz="0" w:space="0" w:color="auto"/>
            <w:right w:val="none" w:sz="0" w:space="0" w:color="auto"/>
          </w:divBdr>
        </w:div>
        <w:div w:id="746735013">
          <w:marLeft w:val="547"/>
          <w:marRight w:val="0"/>
          <w:marTop w:val="154"/>
          <w:marBottom w:val="0"/>
          <w:divBdr>
            <w:top w:val="none" w:sz="0" w:space="0" w:color="auto"/>
            <w:left w:val="none" w:sz="0" w:space="0" w:color="auto"/>
            <w:bottom w:val="none" w:sz="0" w:space="0" w:color="auto"/>
            <w:right w:val="none" w:sz="0" w:space="0" w:color="auto"/>
          </w:divBdr>
        </w:div>
      </w:divsChild>
    </w:div>
    <w:div w:id="1739666268">
      <w:bodyDiv w:val="1"/>
      <w:marLeft w:val="0"/>
      <w:marRight w:val="0"/>
      <w:marTop w:val="0"/>
      <w:marBottom w:val="0"/>
      <w:divBdr>
        <w:top w:val="none" w:sz="0" w:space="0" w:color="auto"/>
        <w:left w:val="none" w:sz="0" w:space="0" w:color="auto"/>
        <w:bottom w:val="none" w:sz="0" w:space="0" w:color="auto"/>
        <w:right w:val="none" w:sz="0" w:space="0" w:color="auto"/>
      </w:divBdr>
    </w:div>
    <w:div w:id="1805200321">
      <w:bodyDiv w:val="1"/>
      <w:marLeft w:val="0"/>
      <w:marRight w:val="0"/>
      <w:marTop w:val="0"/>
      <w:marBottom w:val="0"/>
      <w:divBdr>
        <w:top w:val="none" w:sz="0" w:space="0" w:color="auto"/>
        <w:left w:val="none" w:sz="0" w:space="0" w:color="auto"/>
        <w:bottom w:val="none" w:sz="0" w:space="0" w:color="auto"/>
        <w:right w:val="none" w:sz="0" w:space="0" w:color="auto"/>
      </w:divBdr>
    </w:div>
    <w:div w:id="1812866690">
      <w:bodyDiv w:val="1"/>
      <w:marLeft w:val="0"/>
      <w:marRight w:val="0"/>
      <w:marTop w:val="0"/>
      <w:marBottom w:val="0"/>
      <w:divBdr>
        <w:top w:val="none" w:sz="0" w:space="0" w:color="auto"/>
        <w:left w:val="none" w:sz="0" w:space="0" w:color="auto"/>
        <w:bottom w:val="none" w:sz="0" w:space="0" w:color="auto"/>
        <w:right w:val="none" w:sz="0" w:space="0" w:color="auto"/>
      </w:divBdr>
    </w:div>
    <w:div w:id="1838035009">
      <w:bodyDiv w:val="1"/>
      <w:marLeft w:val="0"/>
      <w:marRight w:val="0"/>
      <w:marTop w:val="0"/>
      <w:marBottom w:val="0"/>
      <w:divBdr>
        <w:top w:val="none" w:sz="0" w:space="0" w:color="auto"/>
        <w:left w:val="none" w:sz="0" w:space="0" w:color="auto"/>
        <w:bottom w:val="none" w:sz="0" w:space="0" w:color="auto"/>
        <w:right w:val="none" w:sz="0" w:space="0" w:color="auto"/>
      </w:divBdr>
    </w:div>
    <w:div w:id="1860464132">
      <w:bodyDiv w:val="1"/>
      <w:marLeft w:val="0"/>
      <w:marRight w:val="0"/>
      <w:marTop w:val="0"/>
      <w:marBottom w:val="0"/>
      <w:divBdr>
        <w:top w:val="none" w:sz="0" w:space="0" w:color="auto"/>
        <w:left w:val="none" w:sz="0" w:space="0" w:color="auto"/>
        <w:bottom w:val="none" w:sz="0" w:space="0" w:color="auto"/>
        <w:right w:val="none" w:sz="0" w:space="0" w:color="auto"/>
      </w:divBdr>
    </w:div>
    <w:div w:id="1875188081">
      <w:bodyDiv w:val="1"/>
      <w:marLeft w:val="0"/>
      <w:marRight w:val="0"/>
      <w:marTop w:val="0"/>
      <w:marBottom w:val="0"/>
      <w:divBdr>
        <w:top w:val="none" w:sz="0" w:space="0" w:color="auto"/>
        <w:left w:val="none" w:sz="0" w:space="0" w:color="auto"/>
        <w:bottom w:val="none" w:sz="0" w:space="0" w:color="auto"/>
        <w:right w:val="none" w:sz="0" w:space="0" w:color="auto"/>
      </w:divBdr>
    </w:div>
    <w:div w:id="1974364134">
      <w:bodyDiv w:val="1"/>
      <w:marLeft w:val="0"/>
      <w:marRight w:val="0"/>
      <w:marTop w:val="0"/>
      <w:marBottom w:val="0"/>
      <w:divBdr>
        <w:top w:val="none" w:sz="0" w:space="0" w:color="auto"/>
        <w:left w:val="none" w:sz="0" w:space="0" w:color="auto"/>
        <w:bottom w:val="none" w:sz="0" w:space="0" w:color="auto"/>
        <w:right w:val="none" w:sz="0" w:space="0" w:color="auto"/>
      </w:divBdr>
    </w:div>
    <w:div w:id="1998416812">
      <w:bodyDiv w:val="1"/>
      <w:marLeft w:val="0"/>
      <w:marRight w:val="0"/>
      <w:marTop w:val="0"/>
      <w:marBottom w:val="0"/>
      <w:divBdr>
        <w:top w:val="none" w:sz="0" w:space="0" w:color="auto"/>
        <w:left w:val="none" w:sz="0" w:space="0" w:color="auto"/>
        <w:bottom w:val="none" w:sz="0" w:space="0" w:color="auto"/>
        <w:right w:val="none" w:sz="0" w:space="0" w:color="auto"/>
      </w:divBdr>
    </w:div>
    <w:div w:id="2022078472">
      <w:bodyDiv w:val="1"/>
      <w:marLeft w:val="0"/>
      <w:marRight w:val="0"/>
      <w:marTop w:val="0"/>
      <w:marBottom w:val="0"/>
      <w:divBdr>
        <w:top w:val="none" w:sz="0" w:space="0" w:color="auto"/>
        <w:left w:val="none" w:sz="0" w:space="0" w:color="auto"/>
        <w:bottom w:val="none" w:sz="0" w:space="0" w:color="auto"/>
        <w:right w:val="none" w:sz="0" w:space="0" w:color="auto"/>
      </w:divBdr>
      <w:divsChild>
        <w:div w:id="1778259334">
          <w:marLeft w:val="490"/>
          <w:marRight w:val="0"/>
          <w:marTop w:val="0"/>
          <w:marBottom w:val="0"/>
          <w:divBdr>
            <w:top w:val="none" w:sz="0" w:space="0" w:color="auto"/>
            <w:left w:val="none" w:sz="0" w:space="0" w:color="auto"/>
            <w:bottom w:val="none" w:sz="0" w:space="0" w:color="auto"/>
            <w:right w:val="none" w:sz="0" w:space="0" w:color="auto"/>
          </w:divBdr>
        </w:div>
        <w:div w:id="1596665701">
          <w:marLeft w:val="490"/>
          <w:marRight w:val="0"/>
          <w:marTop w:val="0"/>
          <w:marBottom w:val="0"/>
          <w:divBdr>
            <w:top w:val="none" w:sz="0" w:space="0" w:color="auto"/>
            <w:left w:val="none" w:sz="0" w:space="0" w:color="auto"/>
            <w:bottom w:val="none" w:sz="0" w:space="0" w:color="auto"/>
            <w:right w:val="none" w:sz="0" w:space="0" w:color="auto"/>
          </w:divBdr>
        </w:div>
        <w:div w:id="904072376">
          <w:marLeft w:val="619"/>
          <w:marRight w:val="0"/>
          <w:marTop w:val="0"/>
          <w:marBottom w:val="0"/>
          <w:divBdr>
            <w:top w:val="none" w:sz="0" w:space="0" w:color="auto"/>
            <w:left w:val="none" w:sz="0" w:space="0" w:color="auto"/>
            <w:bottom w:val="none" w:sz="0" w:space="0" w:color="auto"/>
            <w:right w:val="none" w:sz="0" w:space="0" w:color="auto"/>
          </w:divBdr>
        </w:div>
        <w:div w:id="1387222161">
          <w:marLeft w:val="619"/>
          <w:marRight w:val="0"/>
          <w:marTop w:val="0"/>
          <w:marBottom w:val="0"/>
          <w:divBdr>
            <w:top w:val="none" w:sz="0" w:space="0" w:color="auto"/>
            <w:left w:val="none" w:sz="0" w:space="0" w:color="auto"/>
            <w:bottom w:val="none" w:sz="0" w:space="0" w:color="auto"/>
            <w:right w:val="none" w:sz="0" w:space="0" w:color="auto"/>
          </w:divBdr>
        </w:div>
        <w:div w:id="1005400144">
          <w:marLeft w:val="490"/>
          <w:marRight w:val="0"/>
          <w:marTop w:val="0"/>
          <w:marBottom w:val="0"/>
          <w:divBdr>
            <w:top w:val="none" w:sz="0" w:space="0" w:color="auto"/>
            <w:left w:val="none" w:sz="0" w:space="0" w:color="auto"/>
            <w:bottom w:val="none" w:sz="0" w:space="0" w:color="auto"/>
            <w:right w:val="none" w:sz="0" w:space="0" w:color="auto"/>
          </w:divBdr>
        </w:div>
      </w:divsChild>
    </w:div>
    <w:div w:id="2038460627">
      <w:bodyDiv w:val="1"/>
      <w:marLeft w:val="0"/>
      <w:marRight w:val="0"/>
      <w:marTop w:val="0"/>
      <w:marBottom w:val="0"/>
      <w:divBdr>
        <w:top w:val="none" w:sz="0" w:space="0" w:color="auto"/>
        <w:left w:val="none" w:sz="0" w:space="0" w:color="auto"/>
        <w:bottom w:val="none" w:sz="0" w:space="0" w:color="auto"/>
        <w:right w:val="none" w:sz="0" w:space="0" w:color="auto"/>
      </w:divBdr>
      <w:divsChild>
        <w:div w:id="1236670579">
          <w:marLeft w:val="1051"/>
          <w:marRight w:val="0"/>
          <w:marTop w:val="115"/>
          <w:marBottom w:val="240"/>
          <w:divBdr>
            <w:top w:val="none" w:sz="0" w:space="0" w:color="auto"/>
            <w:left w:val="none" w:sz="0" w:space="0" w:color="auto"/>
            <w:bottom w:val="none" w:sz="0" w:space="0" w:color="auto"/>
            <w:right w:val="none" w:sz="0" w:space="0" w:color="auto"/>
          </w:divBdr>
        </w:div>
      </w:divsChild>
    </w:div>
    <w:div w:id="2040816193">
      <w:bodyDiv w:val="1"/>
      <w:marLeft w:val="0"/>
      <w:marRight w:val="0"/>
      <w:marTop w:val="0"/>
      <w:marBottom w:val="0"/>
      <w:divBdr>
        <w:top w:val="none" w:sz="0" w:space="0" w:color="auto"/>
        <w:left w:val="none" w:sz="0" w:space="0" w:color="auto"/>
        <w:bottom w:val="none" w:sz="0" w:space="0" w:color="auto"/>
        <w:right w:val="none" w:sz="0" w:space="0" w:color="auto"/>
      </w:divBdr>
      <w:divsChild>
        <w:div w:id="1686901766">
          <w:marLeft w:val="490"/>
          <w:marRight w:val="0"/>
          <w:marTop w:val="86"/>
          <w:marBottom w:val="0"/>
          <w:divBdr>
            <w:top w:val="none" w:sz="0" w:space="0" w:color="auto"/>
            <w:left w:val="none" w:sz="0" w:space="0" w:color="auto"/>
            <w:bottom w:val="none" w:sz="0" w:space="0" w:color="auto"/>
            <w:right w:val="none" w:sz="0" w:space="0" w:color="auto"/>
          </w:divBdr>
        </w:div>
        <w:div w:id="1028797403">
          <w:marLeft w:val="490"/>
          <w:marRight w:val="0"/>
          <w:marTop w:val="86"/>
          <w:marBottom w:val="0"/>
          <w:divBdr>
            <w:top w:val="none" w:sz="0" w:space="0" w:color="auto"/>
            <w:left w:val="none" w:sz="0" w:space="0" w:color="auto"/>
            <w:bottom w:val="none" w:sz="0" w:space="0" w:color="auto"/>
            <w:right w:val="none" w:sz="0" w:space="0" w:color="auto"/>
          </w:divBdr>
        </w:div>
        <w:div w:id="443307309">
          <w:marLeft w:val="490"/>
          <w:marRight w:val="0"/>
          <w:marTop w:val="86"/>
          <w:marBottom w:val="0"/>
          <w:divBdr>
            <w:top w:val="none" w:sz="0" w:space="0" w:color="auto"/>
            <w:left w:val="none" w:sz="0" w:space="0" w:color="auto"/>
            <w:bottom w:val="none" w:sz="0" w:space="0" w:color="auto"/>
            <w:right w:val="none" w:sz="0" w:space="0" w:color="auto"/>
          </w:divBdr>
        </w:div>
        <w:div w:id="101144588">
          <w:marLeft w:val="490"/>
          <w:marRight w:val="0"/>
          <w:marTop w:val="86"/>
          <w:marBottom w:val="0"/>
          <w:divBdr>
            <w:top w:val="none" w:sz="0" w:space="0" w:color="auto"/>
            <w:left w:val="none" w:sz="0" w:space="0" w:color="auto"/>
            <w:bottom w:val="none" w:sz="0" w:space="0" w:color="auto"/>
            <w:right w:val="none" w:sz="0" w:space="0" w:color="auto"/>
          </w:divBdr>
        </w:div>
      </w:divsChild>
    </w:div>
    <w:div w:id="2089419029">
      <w:bodyDiv w:val="1"/>
      <w:marLeft w:val="0"/>
      <w:marRight w:val="0"/>
      <w:marTop w:val="0"/>
      <w:marBottom w:val="0"/>
      <w:divBdr>
        <w:top w:val="none" w:sz="0" w:space="0" w:color="auto"/>
        <w:left w:val="none" w:sz="0" w:space="0" w:color="auto"/>
        <w:bottom w:val="none" w:sz="0" w:space="0" w:color="auto"/>
        <w:right w:val="none" w:sz="0" w:space="0" w:color="auto"/>
      </w:divBdr>
      <w:divsChild>
        <w:div w:id="1223057657">
          <w:marLeft w:val="490"/>
          <w:marRight w:val="0"/>
          <w:marTop w:val="0"/>
          <w:marBottom w:val="0"/>
          <w:divBdr>
            <w:top w:val="none" w:sz="0" w:space="0" w:color="auto"/>
            <w:left w:val="none" w:sz="0" w:space="0" w:color="auto"/>
            <w:bottom w:val="none" w:sz="0" w:space="0" w:color="auto"/>
            <w:right w:val="none" w:sz="0" w:space="0" w:color="auto"/>
          </w:divBdr>
        </w:div>
        <w:div w:id="75908765">
          <w:marLeft w:val="490"/>
          <w:marRight w:val="0"/>
          <w:marTop w:val="0"/>
          <w:marBottom w:val="0"/>
          <w:divBdr>
            <w:top w:val="none" w:sz="0" w:space="0" w:color="auto"/>
            <w:left w:val="none" w:sz="0" w:space="0" w:color="auto"/>
            <w:bottom w:val="none" w:sz="0" w:space="0" w:color="auto"/>
            <w:right w:val="none" w:sz="0" w:space="0" w:color="auto"/>
          </w:divBdr>
        </w:div>
        <w:div w:id="619842113">
          <w:marLeft w:val="49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hyperlink" Target="https://extranet.who.int/hslp/fr/content/programme-de-formation-de-formateurs-eir"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extranet.who.int/hslp/" TargetMode="Externa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yperlink" Target="https://extranet.who.int/hslp/fr/content/all-hazard-rrt-training-package-version-20"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extranet.who.int/hslp/training/course/view.php?id=385" TargetMode="External"/><Relationship Id="rId20" Type="http://schemas.openxmlformats.org/officeDocument/2006/relationships/hyperlink" Target="https://extranet.who.int/hslp"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extranet.who.int/hslp/fr/content/all-hazard-rrt-training-package-version-20" TargetMode="External"/><Relationship Id="rId23"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yperlink" Target="https://extranet.who.int/hslp/?q=content/terms-use"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xtranet.who.int/hslp/training/course/view.php?id=385" TargetMode="External"/><Relationship Id="rId22" Type="http://schemas.openxmlformats.org/officeDocument/2006/relationships/hyperlink" Target="mailto:ihrhrt@who.int" TargetMode="External"/><Relationship Id="rId27" Type="http://schemas.microsoft.com/office/2020/10/relationships/intelligence" Target="intelligence2.xml"/></Relationships>
</file>

<file path=word/_rels/footer1.xml.rels><?xml version="1.0" encoding="UTF-8" standalone="yes"?>
<Relationships xmlns="http://schemas.openxmlformats.org/package/2006/relationships"><Relationship Id="rId2" Type="http://schemas.openxmlformats.org/officeDocument/2006/relationships/image" Target="media/image5.jpeg"/><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3D8C0AFE3A8684EAD891AA7EE49FBD9" ma:contentTypeVersion="17" ma:contentTypeDescription="Create a new document." ma:contentTypeScope="" ma:versionID="8b7ca3fcd0f8a43490d4a1aa6ede037a">
  <xsd:schema xmlns:xsd="http://www.w3.org/2001/XMLSchema" xmlns:xs="http://www.w3.org/2001/XMLSchema" xmlns:p="http://schemas.microsoft.com/office/2006/metadata/properties" xmlns:ns2="e2a64997-203d-4655-a595-383c2eb1e865" xmlns:ns3="450f158c-397a-4a9d-b005-a44c92e0fccb" targetNamespace="http://schemas.microsoft.com/office/2006/metadata/properties" ma:root="true" ma:fieldsID="1af4ee1692950464feca522641eecc8a" ns2:_="" ns3:_="">
    <xsd:import namespace="e2a64997-203d-4655-a595-383c2eb1e865"/>
    <xsd:import namespace="450f158c-397a-4a9d-b005-a44c92e0fcc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2a64997-203d-4655-a595-383c2eb1e86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aa4eac88-8ae6-4a96-90c7-97bc93c844e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50f158c-397a-4a9d-b005-a44c92e0fccb"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92caf602-7482-4721-838f-b4f5b717ddac}" ma:internalName="TaxCatchAll" ma:showField="CatchAllData" ma:web="450f158c-397a-4a9d-b005-a44c92e0fcc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450f158c-397a-4a9d-b005-a44c92e0fccb" xsi:nil="true"/>
    <lcf76f155ced4ddcb4097134ff3c332f xmlns="e2a64997-203d-4655-a595-383c2eb1e86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C422BE6A-1296-4823-9E02-06E2D24D1ECF}"/>
</file>

<file path=customXml/itemProps2.xml><?xml version="1.0" encoding="utf-8"?>
<ds:datastoreItem xmlns:ds="http://schemas.openxmlformats.org/officeDocument/2006/customXml" ds:itemID="{3BFAE349-BD03-42F3-95B1-9C311190C3FA}">
  <ds:schemaRefs>
    <ds:schemaRef ds:uri="http://schemas.openxmlformats.org/officeDocument/2006/bibliography"/>
  </ds:schemaRefs>
</ds:datastoreItem>
</file>

<file path=customXml/itemProps3.xml><?xml version="1.0" encoding="utf-8"?>
<ds:datastoreItem xmlns:ds="http://schemas.openxmlformats.org/officeDocument/2006/customXml" ds:itemID="{A6A701CE-5FAC-49F6-A58C-B6D8E4B235D2}">
  <ds:schemaRefs>
    <ds:schemaRef ds:uri="http://schemas.microsoft.com/sharepoint/v3/contenttype/forms"/>
  </ds:schemaRefs>
</ds:datastoreItem>
</file>

<file path=customXml/itemProps4.xml><?xml version="1.0" encoding="utf-8"?>
<ds:datastoreItem xmlns:ds="http://schemas.openxmlformats.org/officeDocument/2006/customXml" ds:itemID="{A0E9FA43-B650-4FFD-86A1-1E6F83122D8A}">
  <ds:schemaRefs>
    <ds:schemaRef ds:uri="http://schemas.microsoft.com/office/2006/metadata/properties"/>
    <ds:schemaRef ds:uri="http://schemas.microsoft.com/office/infopath/2007/PartnerControls"/>
    <ds:schemaRef ds:uri="450f158c-397a-4a9d-b005-a44c92e0fccb"/>
    <ds:schemaRef ds:uri="e2a64997-203d-4655-a595-383c2eb1e865"/>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28</Pages>
  <Words>6948</Words>
  <Characters>39607</Characters>
  <Application>Microsoft Office Word</Application>
  <DocSecurity>0</DocSecurity>
  <Lines>330</Lines>
  <Paragraphs>92</Paragraphs>
  <ScaleCrop>false</ScaleCrop>
  <Company>WHO</Company>
  <LinksUpToDate>false</LinksUpToDate>
  <CharactersWithSpaces>46463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GOMEZ, Paula</dc:creator>
  <cp:keywords/>
  <dc:description/>
  <cp:lastModifiedBy>GOMEZ, Paula</cp:lastModifiedBy>
  <cp:revision>80</cp:revision>
  <cp:lastPrinted>2015-05-07T10:56:00Z</cp:lastPrinted>
  <dcterms:created xsi:type="dcterms:W3CDTF">2023-01-05T15:15:00Z</dcterms:created>
  <dcterms:modified xsi:type="dcterms:W3CDTF">2023-07-13T19:36:00Z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0x01010063D8C0AFE3A8684EAD891AA7EE49FBD9</vt:lpwstr>
  </property>
  <property fmtid="{D5CDD505-2E9C-101B-9397-08002B2CF9AE}" pid="3" name="MSIP_Label_7b94a7b8-f06c-4dfe-bdcc-9b548fd58c31_Enabled">
    <vt:lpwstr>true</vt:lpwstr>
  </property>
  <property fmtid="{D5CDD505-2E9C-101B-9397-08002B2CF9AE}" pid="4" name="MSIP_Label_7b94a7b8-f06c-4dfe-bdcc-9b548fd58c31_SetDate">
    <vt:lpwstr>2022-07-08T10:45:19Z</vt:lpwstr>
  </property>
  <property fmtid="{D5CDD505-2E9C-101B-9397-08002B2CF9AE}" pid="5" name="MSIP_Label_7b94a7b8-f06c-4dfe-bdcc-9b548fd58c31_Method">
    <vt:lpwstr>Privileged</vt:lpwstr>
  </property>
  <property fmtid="{D5CDD505-2E9C-101B-9397-08002B2CF9AE}" pid="6" name="MSIP_Label_7b94a7b8-f06c-4dfe-bdcc-9b548fd58c31_Name">
    <vt:lpwstr>7b94a7b8-f06c-4dfe-bdcc-9b548fd58c31</vt:lpwstr>
  </property>
  <property fmtid="{D5CDD505-2E9C-101B-9397-08002B2CF9AE}" pid="7" name="MSIP_Label_7b94a7b8-f06c-4dfe-bdcc-9b548fd58c31_SiteId">
    <vt:lpwstr>9ce70869-60db-44fd-abe8-d2767077fc8f</vt:lpwstr>
  </property>
  <property fmtid="{D5CDD505-2E9C-101B-9397-08002B2CF9AE}" pid="8" name="MSIP_Label_7b94a7b8-f06c-4dfe-bdcc-9b548fd58c31_ActionId">
    <vt:lpwstr>5de60454-fa12-4a74-b044-d84af2fb3f21</vt:lpwstr>
  </property>
  <property fmtid="{D5CDD505-2E9C-101B-9397-08002B2CF9AE}" pid="9" name="MSIP_Label_7b94a7b8-f06c-4dfe-bdcc-9b548fd58c31_ContentBits">
    <vt:lpwstr>0</vt:lpwstr>
  </property>
  <property fmtid="{D5CDD505-2E9C-101B-9397-08002B2CF9AE}" pid="10" name="Order">
    <vt:r8>14000</vt:r8>
  </property>
  <property fmtid="{D5CDD505-2E9C-101B-9397-08002B2CF9AE}" pid="11" name="xd_Signature">
    <vt:bool>false</vt:bool>
  </property>
  <property fmtid="{D5CDD505-2E9C-101B-9397-08002B2CF9AE}" pid="12" name="xd_ProgID">
    <vt:lpwstr/>
  </property>
  <property fmtid="{D5CDD505-2E9C-101B-9397-08002B2CF9AE}" pid="13" name="_ExtendedDescription">
    <vt:lpwstr/>
  </property>
  <property fmtid="{D5CDD505-2E9C-101B-9397-08002B2CF9AE}" pid="14" name="TriggerFlowInfo">
    <vt:lpwstr/>
  </property>
  <property fmtid="{D5CDD505-2E9C-101B-9397-08002B2CF9AE}" pid="15" name="ComplianceAssetId">
    <vt:lpwstr/>
  </property>
  <property fmtid="{D5CDD505-2E9C-101B-9397-08002B2CF9AE}" pid="16" name="TemplateUrl">
    <vt:lpwstr/>
  </property>
  <property fmtid="{D5CDD505-2E9C-101B-9397-08002B2CF9AE}" pid="17" name="MediaServiceImageTags">
    <vt:lpwstr/>
  </property>
</Properties>
</file>