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0F33" w14:textId="77777777" w:rsidR="008F59E0" w:rsidRDefault="006D59D1" w:rsidP="00C10A84">
      <w:pPr>
        <w:pStyle w:val="Heading1"/>
        <w:spacing w:before="0" w:line="276" w:lineRule="auto"/>
        <w:rPr>
          <w:rFonts w:ascii="Arial" w:eastAsia="Arial" w:hAnsi="Arial" w:cs="Arial"/>
          <w:color w:val="009AC9"/>
          <w:lang w:bidi="fr-FR"/>
        </w:rPr>
      </w:pPr>
      <w:r w:rsidRPr="006D59D1">
        <w:rPr>
          <w:rFonts w:ascii="Arial" w:eastAsia="Arial" w:hAnsi="Arial" w:cs="Arial"/>
          <w:color w:val="009AC9"/>
          <w:lang w:bidi="fr-FR"/>
        </w:rPr>
        <w:t>Atelier de formation sur le</w:t>
      </w:r>
      <w:r w:rsidR="00165BF5">
        <w:rPr>
          <w:rFonts w:ascii="Arial" w:eastAsia="Arial" w:hAnsi="Arial" w:cs="Arial"/>
          <w:color w:val="009AC9"/>
          <w:lang w:bidi="fr-FR"/>
        </w:rPr>
        <w:t>s</w:t>
      </w:r>
      <w:r w:rsidRPr="006D59D1">
        <w:rPr>
          <w:rFonts w:ascii="Arial" w:eastAsia="Arial" w:hAnsi="Arial" w:cs="Arial"/>
          <w:color w:val="009AC9"/>
          <w:lang w:bidi="fr-FR"/>
        </w:rPr>
        <w:t xml:space="preserve"> test</w:t>
      </w:r>
      <w:r w:rsidR="00165BF5">
        <w:rPr>
          <w:rFonts w:ascii="Arial" w:eastAsia="Arial" w:hAnsi="Arial" w:cs="Arial"/>
          <w:color w:val="009AC9"/>
          <w:lang w:bidi="fr-FR"/>
        </w:rPr>
        <w:t>s</w:t>
      </w:r>
      <w:r w:rsidRPr="006D59D1">
        <w:rPr>
          <w:rFonts w:ascii="Arial" w:eastAsia="Arial" w:hAnsi="Arial" w:cs="Arial"/>
          <w:color w:val="009AC9"/>
          <w:lang w:bidi="fr-FR"/>
        </w:rPr>
        <w:t xml:space="preserve"> de diagnostic rapide de</w:t>
      </w:r>
      <w:r w:rsidR="00165BF5">
        <w:rPr>
          <w:rFonts w:ascii="Arial" w:eastAsia="Arial" w:hAnsi="Arial" w:cs="Arial"/>
          <w:color w:val="009AC9"/>
          <w:lang w:bidi="fr-FR"/>
        </w:rPr>
        <w:t xml:space="preserve">s </w:t>
      </w:r>
      <w:r w:rsidRPr="006D59D1">
        <w:rPr>
          <w:rFonts w:ascii="Arial" w:eastAsia="Arial" w:hAnsi="Arial" w:cs="Arial"/>
          <w:color w:val="009AC9"/>
          <w:lang w:bidi="fr-FR"/>
        </w:rPr>
        <w:t>antigène</w:t>
      </w:r>
      <w:r w:rsidR="00165BF5">
        <w:rPr>
          <w:rFonts w:ascii="Arial" w:eastAsia="Arial" w:hAnsi="Arial" w:cs="Arial"/>
          <w:color w:val="009AC9"/>
          <w:lang w:bidi="fr-FR"/>
        </w:rPr>
        <w:t>s</w:t>
      </w:r>
      <w:r w:rsidRPr="006D59D1">
        <w:rPr>
          <w:rFonts w:ascii="Arial" w:eastAsia="Arial" w:hAnsi="Arial" w:cs="Arial"/>
          <w:color w:val="009AC9"/>
          <w:lang w:bidi="fr-FR"/>
        </w:rPr>
        <w:t xml:space="preserve"> du S</w:t>
      </w:r>
      <w:r w:rsidR="008C41DD">
        <w:rPr>
          <w:rFonts w:ascii="Arial" w:eastAsia="Arial" w:hAnsi="Arial" w:cs="Arial"/>
          <w:color w:val="009AC9"/>
          <w:lang w:bidi="fr-FR"/>
        </w:rPr>
        <w:t>AR</w:t>
      </w:r>
      <w:r w:rsidRPr="006D59D1">
        <w:rPr>
          <w:rFonts w:ascii="Arial" w:eastAsia="Arial" w:hAnsi="Arial" w:cs="Arial"/>
          <w:color w:val="009AC9"/>
          <w:lang w:bidi="fr-FR"/>
        </w:rPr>
        <w:t xml:space="preserve">S-CoV-2 </w:t>
      </w:r>
    </w:p>
    <w:p w14:paraId="2044C659" w14:textId="1BF95CF6" w:rsidR="00E52FDD" w:rsidRPr="00F218E8" w:rsidRDefault="006D59D1" w:rsidP="00C10A84">
      <w:pPr>
        <w:pStyle w:val="Heading1"/>
        <w:spacing w:before="0" w:line="276" w:lineRule="auto"/>
        <w:rPr>
          <w:rFonts w:ascii="Arial" w:hAnsi="Arial" w:cs="Arial"/>
          <w:color w:val="009AC9"/>
        </w:rPr>
      </w:pPr>
      <w:r w:rsidRPr="006D59D1">
        <w:rPr>
          <w:rFonts w:ascii="Arial" w:eastAsia="Arial" w:hAnsi="Arial" w:cs="Arial"/>
          <w:color w:val="009AC9"/>
          <w:lang w:bidi="fr-FR"/>
        </w:rPr>
        <w:t>Guide des formateurs</w:t>
      </w:r>
    </w:p>
    <w:p w14:paraId="0E3A25EF" w14:textId="61298DCC" w:rsidR="005A44DE" w:rsidRPr="00FE5C11" w:rsidRDefault="005A44DE" w:rsidP="00FE5C11">
      <w:pPr>
        <w:pStyle w:val="Heading2"/>
        <w:spacing w:line="276" w:lineRule="auto"/>
        <w:rPr>
          <w:rFonts w:ascii="Arial" w:hAnsi="Arial" w:cs="Arial"/>
        </w:rPr>
      </w:pPr>
      <w:r w:rsidRPr="00FE5C11">
        <w:rPr>
          <w:rFonts w:ascii="Arial" w:eastAsia="Arial" w:hAnsi="Arial" w:cs="Arial"/>
          <w:lang w:bidi="fr-FR"/>
        </w:rPr>
        <w:t>Introduction</w:t>
      </w:r>
    </w:p>
    <w:p w14:paraId="343DD3C6" w14:textId="6A54D8D5" w:rsidR="00FE0D43" w:rsidRPr="008D41B2" w:rsidRDefault="00E52FDD" w:rsidP="00501D02">
      <w:pPr>
        <w:spacing w:line="276" w:lineRule="auto"/>
        <w:jc w:val="both"/>
        <w:rPr>
          <w:rFonts w:ascii="Arial" w:hAnsi="Arial" w:cs="Arial"/>
        </w:rPr>
      </w:pPr>
      <w:r w:rsidRPr="00163D87">
        <w:rPr>
          <w:rFonts w:ascii="Arial" w:eastAsia="Arial" w:hAnsi="Arial" w:cs="Arial"/>
          <w:lang w:bidi="fr-FR"/>
        </w:rPr>
        <w:t>Pour bien réussir l’atelier de formation des utilisateurs d</w:t>
      </w:r>
      <w:r w:rsidR="0072201C">
        <w:rPr>
          <w:rFonts w:ascii="Arial" w:eastAsia="Arial" w:hAnsi="Arial" w:cs="Arial"/>
          <w:lang w:bidi="fr-FR"/>
        </w:rPr>
        <w:t>es</w:t>
      </w:r>
      <w:r w:rsidRPr="00163D87">
        <w:rPr>
          <w:rFonts w:ascii="Arial" w:eastAsia="Arial" w:hAnsi="Arial" w:cs="Arial"/>
          <w:lang w:bidi="fr-FR"/>
        </w:rPr>
        <w:t xml:space="preserve"> test</w:t>
      </w:r>
      <w:r w:rsidR="0072201C">
        <w:rPr>
          <w:rFonts w:ascii="Arial" w:eastAsia="Arial" w:hAnsi="Arial" w:cs="Arial"/>
          <w:lang w:bidi="fr-FR"/>
        </w:rPr>
        <w:t>s</w:t>
      </w:r>
      <w:r w:rsidRPr="00163D87">
        <w:rPr>
          <w:rFonts w:ascii="Arial" w:eastAsia="Arial" w:hAnsi="Arial" w:cs="Arial"/>
          <w:lang w:bidi="fr-FR"/>
        </w:rPr>
        <w:t xml:space="preserve"> de diagnostic rapide de</w:t>
      </w:r>
      <w:r w:rsidR="0072201C">
        <w:rPr>
          <w:rFonts w:ascii="Arial" w:eastAsia="Arial" w:hAnsi="Arial" w:cs="Arial"/>
          <w:lang w:bidi="fr-FR"/>
        </w:rPr>
        <w:t xml:space="preserve">s </w:t>
      </w:r>
      <w:r w:rsidRPr="00163D87">
        <w:rPr>
          <w:rFonts w:ascii="Arial" w:eastAsia="Arial" w:hAnsi="Arial" w:cs="Arial"/>
          <w:lang w:bidi="fr-FR"/>
        </w:rPr>
        <w:t>antigène</w:t>
      </w:r>
      <w:r w:rsidR="0072201C">
        <w:rPr>
          <w:rFonts w:ascii="Arial" w:eastAsia="Arial" w:hAnsi="Arial" w:cs="Arial"/>
          <w:lang w:bidi="fr-FR"/>
        </w:rPr>
        <w:t>s</w:t>
      </w:r>
      <w:r w:rsidRPr="00163D87">
        <w:rPr>
          <w:rFonts w:ascii="Arial" w:eastAsia="Arial" w:hAnsi="Arial" w:cs="Arial"/>
          <w:lang w:bidi="fr-FR"/>
        </w:rPr>
        <w:t xml:space="preserve"> du S</w:t>
      </w:r>
      <w:r w:rsidR="009E7DC1">
        <w:rPr>
          <w:rFonts w:ascii="Arial" w:eastAsia="Arial" w:hAnsi="Arial" w:cs="Arial"/>
          <w:lang w:bidi="fr-FR"/>
        </w:rPr>
        <w:t>AR</w:t>
      </w:r>
      <w:r w:rsidRPr="00163D87">
        <w:rPr>
          <w:rFonts w:ascii="Arial" w:eastAsia="Arial" w:hAnsi="Arial" w:cs="Arial"/>
          <w:lang w:bidi="fr-FR"/>
        </w:rPr>
        <w:t>S-CoV-2</w:t>
      </w:r>
      <w:r w:rsidR="003F2FB0">
        <w:rPr>
          <w:rFonts w:ascii="Arial" w:eastAsia="Arial" w:hAnsi="Arial" w:cs="Arial"/>
          <w:lang w:bidi="fr-FR"/>
        </w:rPr>
        <w:t xml:space="preserve"> (TDR-Ag du SARS-CoV-2)</w:t>
      </w:r>
      <w:r w:rsidRPr="00163D87">
        <w:rPr>
          <w:rFonts w:ascii="Arial" w:eastAsia="Arial" w:hAnsi="Arial" w:cs="Arial"/>
          <w:lang w:bidi="fr-FR"/>
        </w:rPr>
        <w:t>, il est essentiel de s’y préparer. Ce guide décrit les activités devant être menées en amont de l’atelier et durant celui-ci pour atteindre les résultats escomptés.</w:t>
      </w:r>
    </w:p>
    <w:p w14:paraId="28FBFCAA" w14:textId="77777777" w:rsidR="00E52FDD" w:rsidRPr="005D607D" w:rsidRDefault="00E52FDD" w:rsidP="00501D02">
      <w:pPr>
        <w:spacing w:line="276" w:lineRule="auto"/>
        <w:jc w:val="both"/>
        <w:rPr>
          <w:rFonts w:ascii="Arial" w:hAnsi="Arial" w:cs="Arial"/>
        </w:rPr>
      </w:pPr>
    </w:p>
    <w:p w14:paraId="42F21A7D" w14:textId="7D2AF210" w:rsidR="00FE0D43" w:rsidRPr="00263D50" w:rsidRDefault="00E52FDD" w:rsidP="00501D02">
      <w:pPr>
        <w:spacing w:line="276" w:lineRule="auto"/>
        <w:jc w:val="both"/>
        <w:rPr>
          <w:rFonts w:ascii="Arial" w:hAnsi="Arial" w:cs="Arial"/>
        </w:rPr>
      </w:pPr>
      <w:r w:rsidRPr="002909B1">
        <w:rPr>
          <w:rFonts w:ascii="Arial" w:eastAsia="Arial" w:hAnsi="Arial" w:cs="Arial"/>
          <w:lang w:bidi="fr-FR"/>
        </w:rPr>
        <w:t>L’atelier de formation des utilisateurs d</w:t>
      </w:r>
      <w:r w:rsidR="00D3721A">
        <w:rPr>
          <w:rFonts w:ascii="Arial" w:eastAsia="Arial" w:hAnsi="Arial" w:cs="Arial"/>
          <w:lang w:bidi="fr-FR"/>
        </w:rPr>
        <w:t>es</w:t>
      </w:r>
      <w:r w:rsidRPr="002909B1">
        <w:rPr>
          <w:rFonts w:ascii="Arial" w:eastAsia="Arial" w:hAnsi="Arial" w:cs="Arial"/>
          <w:lang w:bidi="fr-FR"/>
        </w:rPr>
        <w:t xml:space="preserve"> </w:t>
      </w:r>
      <w:r w:rsidR="003F2FB0">
        <w:rPr>
          <w:rFonts w:ascii="Arial" w:eastAsia="Arial" w:hAnsi="Arial" w:cs="Arial"/>
          <w:lang w:bidi="fr-FR"/>
        </w:rPr>
        <w:t>TDR-Ag du SARS-CoV-2 </w:t>
      </w:r>
      <w:r w:rsidRPr="002909B1">
        <w:rPr>
          <w:rFonts w:ascii="Arial" w:eastAsia="Arial" w:hAnsi="Arial" w:cs="Arial"/>
          <w:lang w:bidi="fr-FR"/>
        </w:rPr>
        <w:t xml:space="preserve">est destiné aux agents de santé et personnel de laboratoire qui prélèveront des échantillons et réaliseront des tests dans les établissements cliniques avec </w:t>
      </w:r>
      <w:r w:rsidR="00D3721A">
        <w:rPr>
          <w:rFonts w:ascii="Arial" w:eastAsia="Arial" w:hAnsi="Arial" w:cs="Arial"/>
          <w:lang w:bidi="fr-FR"/>
        </w:rPr>
        <w:t>les</w:t>
      </w:r>
      <w:r w:rsidRPr="002909B1">
        <w:rPr>
          <w:rFonts w:ascii="Arial" w:eastAsia="Arial" w:hAnsi="Arial" w:cs="Arial"/>
          <w:lang w:bidi="fr-FR"/>
        </w:rPr>
        <w:t xml:space="preserve"> </w:t>
      </w:r>
      <w:r w:rsidR="003F2FB0">
        <w:rPr>
          <w:rFonts w:ascii="Arial" w:eastAsia="Arial" w:hAnsi="Arial" w:cs="Arial"/>
          <w:lang w:bidi="fr-FR"/>
        </w:rPr>
        <w:t>TDR-Ag du SARS-CoV-2</w:t>
      </w:r>
      <w:r w:rsidRPr="002909B1">
        <w:rPr>
          <w:rFonts w:ascii="Arial" w:eastAsia="Arial" w:hAnsi="Arial" w:cs="Arial"/>
          <w:lang w:bidi="fr-FR"/>
        </w:rPr>
        <w:t xml:space="preserve">. L’objectif de l’atelier est de s’assurer que les </w:t>
      </w:r>
      <w:r w:rsidR="00D3721A" w:rsidRPr="002909B1">
        <w:rPr>
          <w:rFonts w:ascii="Arial" w:eastAsia="Arial" w:hAnsi="Arial" w:cs="Arial"/>
          <w:lang w:bidi="fr-FR"/>
        </w:rPr>
        <w:t xml:space="preserve">agents de santé </w:t>
      </w:r>
      <w:r w:rsidRPr="002909B1">
        <w:rPr>
          <w:rFonts w:ascii="Arial" w:eastAsia="Arial" w:hAnsi="Arial" w:cs="Arial"/>
          <w:lang w:bidi="fr-FR"/>
        </w:rPr>
        <w:t xml:space="preserve">et </w:t>
      </w:r>
      <w:r w:rsidR="00D3721A">
        <w:rPr>
          <w:rFonts w:ascii="Arial" w:eastAsia="Arial" w:hAnsi="Arial" w:cs="Arial"/>
          <w:lang w:bidi="fr-FR"/>
        </w:rPr>
        <w:t>le personnel de</w:t>
      </w:r>
      <w:r w:rsidRPr="002909B1">
        <w:rPr>
          <w:rFonts w:ascii="Arial" w:eastAsia="Arial" w:hAnsi="Arial" w:cs="Arial"/>
          <w:lang w:bidi="fr-FR"/>
        </w:rPr>
        <w:t xml:space="preserve"> laboratoire soient dotés des connaissances pratiques et théoriques pour collecter de façon précise et sûre des échantillons, pour mener </w:t>
      </w:r>
      <w:r w:rsidR="003F2FB0">
        <w:rPr>
          <w:rFonts w:ascii="Arial" w:eastAsia="Arial" w:hAnsi="Arial" w:cs="Arial"/>
          <w:lang w:bidi="fr-FR"/>
        </w:rPr>
        <w:t>des TDR-Ag du SARS-CoV-2</w:t>
      </w:r>
      <w:r w:rsidRPr="002909B1">
        <w:rPr>
          <w:rFonts w:ascii="Arial" w:eastAsia="Arial" w:hAnsi="Arial" w:cs="Arial"/>
          <w:lang w:bidi="fr-FR"/>
        </w:rPr>
        <w:t xml:space="preserve">, pour interpréter et consigner les résultats, et pour comprendre les effets qu’ont ces résultats dans la prise en charge des patients. </w:t>
      </w:r>
      <w:r w:rsidR="00CF7C99" w:rsidRPr="00CF7C99">
        <w:rPr>
          <w:rFonts w:ascii="Arial" w:eastAsia="Arial" w:hAnsi="Arial" w:cs="Arial"/>
          <w:lang w:bidi="fr-FR"/>
        </w:rPr>
        <w:t xml:space="preserve">Un module supplémentaire sur l’autodépistage est proposé aux agents de santé soutenant l’accès à l’autodépistage dans leur établissement. </w:t>
      </w:r>
      <w:r w:rsidRPr="002909B1">
        <w:rPr>
          <w:rFonts w:ascii="Arial" w:eastAsia="Arial" w:hAnsi="Arial" w:cs="Arial"/>
          <w:lang w:bidi="fr-FR"/>
        </w:rPr>
        <w:t xml:space="preserve">L’atelier se termine avec une évaluation des compétences pour les participants </w:t>
      </w:r>
      <w:r w:rsidR="00687DBF">
        <w:rPr>
          <w:rFonts w:ascii="Arial" w:eastAsia="Arial" w:hAnsi="Arial" w:cs="Arial"/>
          <w:lang w:bidi="fr-FR"/>
        </w:rPr>
        <w:t>à</w:t>
      </w:r>
      <w:r w:rsidRPr="002909B1">
        <w:rPr>
          <w:rFonts w:ascii="Arial" w:eastAsia="Arial" w:hAnsi="Arial" w:cs="Arial"/>
          <w:lang w:bidi="fr-FR"/>
        </w:rPr>
        <w:t xml:space="preserve"> la formation.   </w:t>
      </w:r>
    </w:p>
    <w:p w14:paraId="42B3B2E3" w14:textId="77777777" w:rsidR="005A44DE" w:rsidRPr="008D41B2" w:rsidRDefault="005A44DE" w:rsidP="00501D02">
      <w:pPr>
        <w:spacing w:line="276" w:lineRule="auto"/>
        <w:jc w:val="both"/>
        <w:rPr>
          <w:rFonts w:ascii="Arial" w:hAnsi="Arial" w:cs="Arial"/>
        </w:rPr>
      </w:pPr>
    </w:p>
    <w:p w14:paraId="26246B30" w14:textId="11BED501" w:rsidR="00E92608" w:rsidRDefault="00E52FDD" w:rsidP="00E92608">
      <w:pPr>
        <w:spacing w:line="276" w:lineRule="auto"/>
        <w:jc w:val="both"/>
        <w:rPr>
          <w:rFonts w:ascii="Arial" w:hAnsi="Arial" w:cs="Arial"/>
        </w:rPr>
      </w:pPr>
      <w:r w:rsidRPr="005D607D">
        <w:rPr>
          <w:rFonts w:ascii="Arial" w:eastAsia="Arial" w:hAnsi="Arial" w:cs="Arial"/>
          <w:lang w:bidi="fr-FR"/>
        </w:rPr>
        <w:t xml:space="preserve">Pour une expérience d’apprentissage et une gestion optimales de l’atelier, nous recommandons que le nombre de participants ne dépasse pas les 10 participants (cinq participants par formateur). Ce nombre limité de participants facilite la participation de tous et est aussi suffisamment important pour pouvoir représenter une variété d’expériences et de points de vue. </w:t>
      </w:r>
    </w:p>
    <w:p w14:paraId="1EFDF43D" w14:textId="77777777" w:rsidR="00E92608" w:rsidRDefault="00E92608" w:rsidP="00E92608">
      <w:pPr>
        <w:spacing w:line="276" w:lineRule="auto"/>
        <w:jc w:val="both"/>
        <w:rPr>
          <w:rFonts w:ascii="Arial" w:hAnsi="Arial" w:cs="Arial"/>
        </w:rPr>
      </w:pPr>
    </w:p>
    <w:p w14:paraId="1027BB23" w14:textId="77777777" w:rsidR="00E92608" w:rsidRDefault="6901533D" w:rsidP="00501D02">
      <w:pPr>
        <w:spacing w:line="276" w:lineRule="auto"/>
        <w:jc w:val="both"/>
        <w:rPr>
          <w:rFonts w:ascii="Arial" w:hAnsi="Arial" w:cs="Arial"/>
          <w:b/>
        </w:rPr>
      </w:pPr>
      <w:r w:rsidRPr="00E92608">
        <w:rPr>
          <w:rFonts w:ascii="Arial" w:eastAsia="Arial" w:hAnsi="Arial" w:cs="Arial"/>
          <w:b/>
          <w:lang w:bidi="fr-FR"/>
        </w:rPr>
        <w:t>Remerciements</w:t>
      </w:r>
    </w:p>
    <w:p w14:paraId="16319384" w14:textId="36169234" w:rsidR="00333393" w:rsidRPr="00501D02" w:rsidRDefault="0C3CEE5A" w:rsidP="00501D02">
      <w:pPr>
        <w:spacing w:line="276" w:lineRule="auto"/>
        <w:jc w:val="both"/>
        <w:rPr>
          <w:rFonts w:ascii="Arial" w:eastAsia="Arial" w:hAnsi="Arial" w:cs="Arial"/>
          <w:color w:val="000000" w:themeColor="text1"/>
        </w:rPr>
      </w:pPr>
      <w:r w:rsidRPr="00501D02">
        <w:rPr>
          <w:rFonts w:eastAsia="Avenir Book" w:cs="Avenir Book"/>
          <w:color w:val="000000" w:themeColor="text1"/>
          <w:lang w:bidi="fr-FR"/>
        </w:rPr>
        <w:t>L’</w:t>
      </w:r>
      <w:r w:rsidRPr="00501D02">
        <w:rPr>
          <w:rFonts w:ascii="Arial" w:eastAsia="Arial" w:hAnsi="Arial" w:cs="Arial"/>
          <w:color w:val="000000" w:themeColor="text1"/>
          <w:lang w:bidi="fr-FR"/>
        </w:rPr>
        <w:t xml:space="preserve">ensemble de ces contenus ont été mis au point par la </w:t>
      </w:r>
      <w:r w:rsidR="00F05859" w:rsidRPr="006C24FC">
        <w:rPr>
          <w:rFonts w:ascii="Helvetica" w:eastAsia="Times New Roman" w:hAnsi="Helvetica" w:cs="Times New Roman"/>
          <w:bCs/>
          <w:color w:val="000000"/>
        </w:rPr>
        <w:t xml:space="preserve">Foundation for Innovative New Diagnostics (FIND) </w:t>
      </w:r>
      <w:r w:rsidRPr="00501D02">
        <w:rPr>
          <w:rFonts w:ascii="Arial" w:eastAsia="Arial" w:hAnsi="Arial" w:cs="Arial"/>
          <w:color w:val="000000" w:themeColor="text1"/>
          <w:lang w:bidi="fr-FR"/>
        </w:rPr>
        <w:t>(André Trollip, Heidi Albert, Hanesh Fru Chi, Victoria Harris, Abebaw Kebede) et l’OMS (</w:t>
      </w:r>
      <w:r w:rsidRPr="00501D02">
        <w:rPr>
          <w:rFonts w:ascii="Arial" w:eastAsia="Arial" w:hAnsi="Arial" w:cs="Arial"/>
          <w:color w:val="333333"/>
          <w:lang w:bidi="fr-FR"/>
        </w:rPr>
        <w:t>Jane Cunningham, Céline Barnadas</w:t>
      </w:r>
      <w:r w:rsidRPr="00501D02">
        <w:rPr>
          <w:rFonts w:ascii="Arial" w:eastAsia="Arial" w:hAnsi="Arial" w:cs="Arial"/>
          <w:color w:val="000000" w:themeColor="text1"/>
          <w:lang w:bidi="fr-FR"/>
        </w:rPr>
        <w:t xml:space="preserve">). Nous remercions les contributions précieuses des équipes techniques du siège de l'OMS (les équipes laboratoires et cliniques chargées des opérations d’intervention sanitaire </w:t>
      </w:r>
      <w:r w:rsidR="00FF6518">
        <w:rPr>
          <w:rFonts w:ascii="Arial" w:eastAsia="Arial" w:hAnsi="Arial" w:cs="Arial"/>
          <w:color w:val="000000" w:themeColor="text1"/>
          <w:lang w:bidi="fr-FR"/>
        </w:rPr>
        <w:t>pour la COVID-</w:t>
      </w:r>
      <w:r w:rsidRPr="00501D02">
        <w:rPr>
          <w:rFonts w:ascii="Arial" w:eastAsia="Arial" w:hAnsi="Arial" w:cs="Arial"/>
          <w:color w:val="000000" w:themeColor="text1"/>
          <w:lang w:bidi="fr-FR"/>
        </w:rPr>
        <w:t>2019, l’interface de sécurité sanitaire et de biosécurité), les bureaux régionaux de l’OMS d’Afrique, de Méditerranée orientale, d’Europe, d’Asie du Sud-Est, d</w:t>
      </w:r>
      <w:r w:rsidR="00FF6518">
        <w:rPr>
          <w:rFonts w:ascii="Arial" w:eastAsia="Arial" w:hAnsi="Arial" w:cs="Arial"/>
          <w:color w:val="000000" w:themeColor="text1"/>
          <w:lang w:bidi="fr-FR"/>
        </w:rPr>
        <w:t>u</w:t>
      </w:r>
      <w:r w:rsidRPr="00501D02">
        <w:rPr>
          <w:rFonts w:ascii="Arial" w:eastAsia="Arial" w:hAnsi="Arial" w:cs="Arial"/>
          <w:color w:val="000000" w:themeColor="text1"/>
          <w:lang w:bidi="fr-FR"/>
        </w:rPr>
        <w:t xml:space="preserve"> Pacifique occidental et des Amériques ainsi que l’African Society of Laboratory Medicine (ASLM).    </w:t>
      </w:r>
    </w:p>
    <w:p w14:paraId="1B8AE534" w14:textId="2A8AA6EE" w:rsidR="00333393" w:rsidRPr="00163D87" w:rsidRDefault="00333393" w:rsidP="00501D02">
      <w:pPr>
        <w:spacing w:line="276" w:lineRule="auto"/>
        <w:jc w:val="both"/>
      </w:pPr>
    </w:p>
    <w:p w14:paraId="2159B865" w14:textId="28DB1FBD" w:rsidR="2E55A695" w:rsidRPr="00163D87" w:rsidRDefault="2E55A695" w:rsidP="00501D02">
      <w:pPr>
        <w:spacing w:line="276" w:lineRule="auto"/>
        <w:jc w:val="both"/>
        <w:rPr>
          <w:rFonts w:ascii="Arial" w:eastAsia="Arial" w:hAnsi="Arial" w:cs="Arial"/>
        </w:rPr>
      </w:pPr>
      <w:r w:rsidRPr="00163D87">
        <w:rPr>
          <w:rFonts w:ascii="Arial" w:eastAsia="Arial" w:hAnsi="Arial" w:cs="Arial"/>
          <w:lang w:bidi="fr-FR"/>
        </w:rPr>
        <w:t xml:space="preserve">Ces contenus ont été repris d’exemples d’autres programmes de contrôle de maladie qui s’appliquent depuis longtemps et qui utilisent les tests de diagnostic rapide. Par conséquent, l’OMS </w:t>
      </w:r>
      <w:r w:rsidR="00FF6518">
        <w:rPr>
          <w:rFonts w:ascii="Arial" w:eastAsia="Arial" w:hAnsi="Arial" w:cs="Arial"/>
          <w:lang w:bidi="fr-FR"/>
        </w:rPr>
        <w:t>et FIND</w:t>
      </w:r>
      <w:r w:rsidRPr="00163D87">
        <w:rPr>
          <w:rFonts w:ascii="Arial" w:eastAsia="Arial" w:hAnsi="Arial" w:cs="Arial"/>
          <w:lang w:bidi="fr-FR"/>
        </w:rPr>
        <w:t xml:space="preserve"> remercient les auteurs et contributeurs aux documents suivants</w:t>
      </w:r>
      <w:r w:rsidR="00454069">
        <w:rPr>
          <w:rFonts w:ascii="Arial" w:eastAsia="Arial" w:hAnsi="Arial" w:cs="Arial"/>
          <w:lang w:bidi="fr-FR"/>
        </w:rPr>
        <w:t xml:space="preserve"> : </w:t>
      </w:r>
    </w:p>
    <w:p w14:paraId="57331223" w14:textId="1D16C9B6" w:rsidR="796782D5" w:rsidRPr="00501D02" w:rsidRDefault="796782D5" w:rsidP="00501D02">
      <w:pPr>
        <w:pStyle w:val="ListParagraph"/>
        <w:numPr>
          <w:ilvl w:val="0"/>
          <w:numId w:val="1"/>
        </w:numPr>
        <w:spacing w:line="276" w:lineRule="auto"/>
        <w:jc w:val="both"/>
        <w:rPr>
          <w:rFonts w:ascii="Arial" w:eastAsia="Arial" w:hAnsi="Arial" w:cs="Arial"/>
        </w:rPr>
      </w:pPr>
      <w:r w:rsidRPr="00454069">
        <w:rPr>
          <w:rFonts w:ascii="Arial" w:eastAsia="Arial" w:hAnsi="Arial" w:cs="Arial"/>
          <w:lang w:val="en-US" w:bidi="fr-FR"/>
        </w:rPr>
        <w:t xml:space="preserve">Malaria rapid diagnostic tests: an implementation guide (The essentials for RDT implementation). </w:t>
      </w:r>
      <w:r w:rsidRPr="00501D02">
        <w:rPr>
          <w:rFonts w:ascii="Arial" w:eastAsia="Arial" w:hAnsi="Arial" w:cs="Arial"/>
          <w:lang w:bidi="fr-FR"/>
        </w:rPr>
        <w:t>Genève</w:t>
      </w:r>
      <w:r w:rsidR="00454069">
        <w:rPr>
          <w:rFonts w:ascii="Arial" w:eastAsia="Arial" w:hAnsi="Arial" w:cs="Arial"/>
          <w:lang w:bidi="fr-FR"/>
        </w:rPr>
        <w:t xml:space="preserve"> : </w:t>
      </w:r>
      <w:r w:rsidRPr="00501D02">
        <w:rPr>
          <w:rFonts w:ascii="Arial" w:eastAsia="Arial" w:hAnsi="Arial" w:cs="Arial"/>
          <w:lang w:bidi="fr-FR"/>
        </w:rPr>
        <w:t>Fondation pour l'innovation de nouveaux tests diagnostics</w:t>
      </w:r>
      <w:r w:rsidR="00454069">
        <w:rPr>
          <w:rFonts w:ascii="Arial" w:eastAsia="Arial" w:hAnsi="Arial" w:cs="Arial"/>
          <w:lang w:bidi="fr-FR"/>
        </w:rPr>
        <w:t> </w:t>
      </w:r>
      <w:r w:rsidRPr="00501D02">
        <w:rPr>
          <w:rFonts w:ascii="Arial" w:eastAsia="Arial" w:hAnsi="Arial" w:cs="Arial"/>
          <w:lang w:bidi="fr-FR"/>
        </w:rPr>
        <w:t>; 2013 (</w:t>
      </w:r>
      <w:hyperlink r:id="rId11" w:history="1">
        <w:r w:rsidR="00DC3DE5" w:rsidRPr="00501D02">
          <w:rPr>
            <w:rStyle w:val="Hyperlink"/>
            <w:rFonts w:ascii="Arial" w:eastAsia="Arial" w:hAnsi="Arial" w:cs="Arial"/>
            <w:lang w:bidi="fr-FR"/>
          </w:rPr>
          <w:t>https://www.finddx.org/wp-content/uploads/2016/03/FIND-2013_Malaria_RDT_Implementation_Guide.pdf</w:t>
        </w:r>
      </w:hyperlink>
      <w:r w:rsidRPr="00501D02">
        <w:rPr>
          <w:rFonts w:ascii="Arial" w:eastAsia="Arial" w:hAnsi="Arial" w:cs="Arial"/>
          <w:lang w:bidi="fr-FR"/>
        </w:rPr>
        <w:t>).</w:t>
      </w:r>
    </w:p>
    <w:p w14:paraId="411E9DB3" w14:textId="07FEDDDC" w:rsidR="796782D5" w:rsidRPr="00501D02" w:rsidRDefault="796782D5" w:rsidP="00501D02">
      <w:pPr>
        <w:pStyle w:val="ListParagraph"/>
        <w:numPr>
          <w:ilvl w:val="0"/>
          <w:numId w:val="1"/>
        </w:numPr>
        <w:spacing w:line="276" w:lineRule="auto"/>
        <w:jc w:val="both"/>
        <w:rPr>
          <w:rFonts w:ascii="Arial" w:eastAsia="Arial" w:hAnsi="Arial" w:cs="Arial"/>
        </w:rPr>
      </w:pPr>
      <w:r w:rsidRPr="00454069">
        <w:rPr>
          <w:rFonts w:ascii="Arial" w:eastAsia="Arial" w:hAnsi="Arial" w:cs="Arial"/>
          <w:lang w:val="en-US" w:bidi="fr-FR"/>
        </w:rPr>
        <w:t xml:space="preserve">HIV rapid test training package: trainer materials. </w:t>
      </w:r>
      <w:r w:rsidRPr="00501D02">
        <w:rPr>
          <w:rFonts w:ascii="Arial" w:eastAsia="Arial" w:hAnsi="Arial" w:cs="Arial"/>
          <w:lang w:bidi="fr-FR"/>
        </w:rPr>
        <w:t>Genève</w:t>
      </w:r>
      <w:r w:rsidR="00454069">
        <w:rPr>
          <w:rFonts w:ascii="Arial" w:eastAsia="Arial" w:hAnsi="Arial" w:cs="Arial"/>
          <w:lang w:bidi="fr-FR"/>
        </w:rPr>
        <w:t xml:space="preserve"> : </w:t>
      </w:r>
      <w:r w:rsidRPr="00501D02">
        <w:rPr>
          <w:rFonts w:ascii="Arial" w:eastAsia="Arial" w:hAnsi="Arial" w:cs="Arial"/>
          <w:lang w:bidi="fr-FR"/>
        </w:rPr>
        <w:t>Organisation mondiale de la Santé (</w:t>
      </w:r>
      <w:hyperlink r:id="rId12">
        <w:r w:rsidRPr="00501D02">
          <w:rPr>
            <w:rStyle w:val="Hyperlink"/>
            <w:rFonts w:ascii="Arial" w:eastAsia="Arial" w:hAnsi="Arial" w:cs="Arial"/>
            <w:color w:val="0000FF"/>
            <w:lang w:bidi="fr-FR"/>
          </w:rPr>
          <w:t>https://www.who.int/diagnostics_laboratory/documents/guidance/rt_training/en</w:t>
        </w:r>
      </w:hyperlink>
    </w:p>
    <w:p w14:paraId="3417794E" w14:textId="16177632" w:rsidR="796782D5" w:rsidRPr="00501D02" w:rsidRDefault="796782D5" w:rsidP="00501D02">
      <w:pPr>
        <w:pStyle w:val="ListParagraph"/>
        <w:numPr>
          <w:ilvl w:val="0"/>
          <w:numId w:val="1"/>
        </w:numPr>
        <w:spacing w:line="276" w:lineRule="auto"/>
        <w:jc w:val="both"/>
        <w:rPr>
          <w:rFonts w:ascii="Arial" w:eastAsia="Arial" w:hAnsi="Arial" w:cs="Arial"/>
        </w:rPr>
      </w:pPr>
      <w:r w:rsidRPr="00454069">
        <w:rPr>
          <w:rFonts w:ascii="Arial" w:eastAsia="Arial" w:hAnsi="Arial" w:cs="Arial"/>
          <w:lang w:val="en-US" w:bidi="fr-FR"/>
        </w:rPr>
        <w:t xml:space="preserve">SPII program-quality assurance cycle for reliable and accurate HIV results. A training program to ensure the accuracy of HIV test results. </w:t>
      </w:r>
      <w:r w:rsidRPr="00501D02">
        <w:rPr>
          <w:rFonts w:ascii="Arial" w:eastAsia="Arial" w:hAnsi="Arial" w:cs="Arial"/>
          <w:lang w:bidi="fr-FR"/>
        </w:rPr>
        <w:t>Atlanta</w:t>
      </w:r>
      <w:r w:rsidR="00454069">
        <w:rPr>
          <w:rFonts w:ascii="Arial" w:eastAsia="Arial" w:hAnsi="Arial" w:cs="Arial"/>
          <w:lang w:bidi="fr-FR"/>
        </w:rPr>
        <w:t xml:space="preserve"> : </w:t>
      </w:r>
      <w:r w:rsidRPr="00501D02">
        <w:rPr>
          <w:rFonts w:ascii="Arial" w:eastAsia="Arial" w:hAnsi="Arial" w:cs="Arial"/>
          <w:lang w:bidi="fr-FR"/>
        </w:rPr>
        <w:t>Centers for Disease Control and Prevention.</w:t>
      </w:r>
    </w:p>
    <w:p w14:paraId="4E6D3F1A" w14:textId="38D78399" w:rsidR="4D94DD71" w:rsidRPr="00163D87" w:rsidRDefault="4D94DD71" w:rsidP="00501D02">
      <w:pPr>
        <w:spacing w:line="276" w:lineRule="auto"/>
        <w:jc w:val="both"/>
      </w:pPr>
    </w:p>
    <w:p w14:paraId="382E0A4C" w14:textId="3C191693" w:rsidR="00163D87" w:rsidRPr="00454069" w:rsidRDefault="65AAEA3B" w:rsidP="00454069">
      <w:pPr>
        <w:spacing w:line="276" w:lineRule="auto"/>
        <w:jc w:val="both"/>
        <w:rPr>
          <w:rFonts w:ascii="Arial" w:eastAsia="Arial" w:hAnsi="Arial" w:cs="Arial"/>
          <w:color w:val="000000" w:themeColor="text1"/>
        </w:rPr>
      </w:pPr>
      <w:r w:rsidRPr="00501D02">
        <w:rPr>
          <w:rFonts w:ascii="Arial" w:eastAsia="Arial" w:hAnsi="Arial" w:cs="Arial"/>
          <w:color w:val="000000" w:themeColor="text1"/>
          <w:lang w:bidi="fr-FR"/>
        </w:rPr>
        <w:t>Les graphiques ont été fournis par K&amp;I, Le Cap, Afrique du Sud.</w:t>
      </w:r>
    </w:p>
    <w:p w14:paraId="7D78BD5D" w14:textId="32E32C44" w:rsidR="00FE0D43" w:rsidRPr="00FE5C11" w:rsidRDefault="00E52FDD" w:rsidP="00FE5C11">
      <w:pPr>
        <w:pStyle w:val="Heading2"/>
        <w:spacing w:line="276" w:lineRule="auto"/>
        <w:rPr>
          <w:rFonts w:ascii="Arial" w:hAnsi="Arial" w:cs="Arial"/>
        </w:rPr>
      </w:pPr>
      <w:r w:rsidRPr="00FE5C11">
        <w:rPr>
          <w:rFonts w:ascii="Arial" w:eastAsia="Arial" w:hAnsi="Arial" w:cs="Arial"/>
          <w:lang w:bidi="fr-FR"/>
        </w:rPr>
        <w:lastRenderedPageBreak/>
        <w:t>Locaux et matériel</w:t>
      </w:r>
    </w:p>
    <w:p w14:paraId="1C058DAD" w14:textId="54156208" w:rsidR="00FE0D43" w:rsidRPr="00FE5C11" w:rsidRDefault="00E52FDD" w:rsidP="00FE5C11">
      <w:pPr>
        <w:pStyle w:val="Heading3"/>
        <w:spacing w:line="276" w:lineRule="auto"/>
        <w:rPr>
          <w:rFonts w:ascii="Arial" w:hAnsi="Arial" w:cs="Arial"/>
        </w:rPr>
      </w:pPr>
      <w:r w:rsidRPr="00FE5C11">
        <w:rPr>
          <w:rFonts w:ascii="Arial" w:eastAsia="Arial" w:hAnsi="Arial" w:cs="Arial"/>
          <w:lang w:bidi="fr-FR"/>
        </w:rPr>
        <w:t>Salles de classe</w:t>
      </w:r>
    </w:p>
    <w:p w14:paraId="1C18E71D" w14:textId="24B55EFA" w:rsidR="00FE0D43" w:rsidRPr="00FE5C11" w:rsidRDefault="00E52FDD" w:rsidP="00501D02">
      <w:pPr>
        <w:spacing w:line="276" w:lineRule="auto"/>
        <w:jc w:val="both"/>
        <w:rPr>
          <w:rFonts w:ascii="Arial" w:hAnsi="Arial" w:cs="Arial"/>
        </w:rPr>
      </w:pPr>
      <w:r w:rsidRPr="00FE5C11">
        <w:rPr>
          <w:rFonts w:ascii="Arial" w:eastAsia="Arial" w:hAnsi="Arial" w:cs="Arial"/>
          <w:lang w:bidi="fr-FR"/>
        </w:rPr>
        <w:t>Pour optimiser l’expérience d’apprentissage et faciliter la logistique tout au long de l’atelier, deux salles seront mises à disposition. Toutefois, il est admis que les restrictions de la COVID-19 pourront obliger à ce que les conférences et échanges soient menés en ligne, avec seulement en présentiel les sessions pratiques</w:t>
      </w:r>
      <w:r w:rsidR="00454069">
        <w:rPr>
          <w:rFonts w:ascii="Arial" w:eastAsia="Arial" w:hAnsi="Arial" w:cs="Arial"/>
          <w:lang w:bidi="fr-FR"/>
        </w:rPr>
        <w:t> :</w:t>
      </w:r>
    </w:p>
    <w:p w14:paraId="45BFD318" w14:textId="77777777" w:rsidR="007E132C" w:rsidRPr="00FE5C11" w:rsidRDefault="007E132C" w:rsidP="00501D02">
      <w:pPr>
        <w:spacing w:line="276" w:lineRule="auto"/>
        <w:jc w:val="both"/>
        <w:rPr>
          <w:rFonts w:ascii="Arial" w:hAnsi="Arial" w:cs="Arial"/>
        </w:rPr>
      </w:pPr>
    </w:p>
    <w:p w14:paraId="0266FF08" w14:textId="4CA75F42" w:rsidR="00FE0D43" w:rsidRPr="00FE5C11" w:rsidRDefault="00E52FDD" w:rsidP="00501D02">
      <w:pPr>
        <w:pStyle w:val="ListParagraph"/>
        <w:numPr>
          <w:ilvl w:val="0"/>
          <w:numId w:val="2"/>
        </w:numPr>
        <w:spacing w:line="276" w:lineRule="auto"/>
        <w:jc w:val="both"/>
        <w:rPr>
          <w:rFonts w:ascii="Arial" w:hAnsi="Arial" w:cs="Arial"/>
        </w:rPr>
      </w:pPr>
      <w:r w:rsidRPr="00FE5C11">
        <w:rPr>
          <w:rFonts w:ascii="Arial" w:eastAsia="Arial" w:hAnsi="Arial" w:cs="Arial"/>
          <w:lang w:bidi="fr-FR"/>
        </w:rPr>
        <w:t>Salle A</w:t>
      </w:r>
      <w:r w:rsidR="00454069">
        <w:rPr>
          <w:rFonts w:ascii="Arial" w:eastAsia="Arial" w:hAnsi="Arial" w:cs="Arial"/>
          <w:lang w:bidi="fr-FR"/>
        </w:rPr>
        <w:t xml:space="preserve"> : </w:t>
      </w:r>
      <w:r w:rsidRPr="00FE5C11">
        <w:rPr>
          <w:rFonts w:ascii="Arial" w:eastAsia="Arial" w:hAnsi="Arial" w:cs="Arial"/>
          <w:lang w:bidi="fr-FR"/>
        </w:rPr>
        <w:t>pour les conférences, les échanges et le visionnage de contenu vidéo</w:t>
      </w:r>
    </w:p>
    <w:p w14:paraId="445291ED" w14:textId="765F48B2" w:rsidR="00FE0D43" w:rsidRPr="00FE5C11" w:rsidRDefault="00E52FDD" w:rsidP="00501D02">
      <w:pPr>
        <w:pStyle w:val="ListParagraph"/>
        <w:numPr>
          <w:ilvl w:val="0"/>
          <w:numId w:val="2"/>
        </w:numPr>
        <w:spacing w:line="276" w:lineRule="auto"/>
        <w:jc w:val="both"/>
        <w:rPr>
          <w:rFonts w:ascii="Arial" w:hAnsi="Arial" w:cs="Arial"/>
        </w:rPr>
      </w:pPr>
      <w:r w:rsidRPr="00FE5C11">
        <w:rPr>
          <w:rFonts w:ascii="Arial" w:eastAsia="Arial" w:hAnsi="Arial" w:cs="Arial"/>
          <w:lang w:bidi="fr-FR"/>
        </w:rPr>
        <w:t>Salle B</w:t>
      </w:r>
      <w:r w:rsidR="00454069">
        <w:rPr>
          <w:rFonts w:ascii="Arial" w:eastAsia="Arial" w:hAnsi="Arial" w:cs="Arial"/>
          <w:lang w:bidi="fr-FR"/>
        </w:rPr>
        <w:t xml:space="preserve"> : </w:t>
      </w:r>
      <w:r w:rsidRPr="00FE5C11">
        <w:rPr>
          <w:rFonts w:ascii="Arial" w:eastAsia="Arial" w:hAnsi="Arial" w:cs="Arial"/>
          <w:lang w:bidi="fr-FR"/>
        </w:rPr>
        <w:t xml:space="preserve">pour les exercices pratiques et les tests d’aptitude. </w:t>
      </w:r>
    </w:p>
    <w:p w14:paraId="18E25949" w14:textId="77777777" w:rsidR="00E52FDD" w:rsidRPr="00FE5C11" w:rsidRDefault="00E52FDD" w:rsidP="00501D02">
      <w:pPr>
        <w:spacing w:line="276" w:lineRule="auto"/>
        <w:jc w:val="both"/>
        <w:rPr>
          <w:rFonts w:ascii="Arial" w:hAnsi="Arial" w:cs="Arial"/>
        </w:rPr>
      </w:pPr>
    </w:p>
    <w:p w14:paraId="2EB4F789" w14:textId="7D9CD6DC" w:rsidR="00FE0D43" w:rsidRPr="00FE5C11" w:rsidRDefault="00E52FDD" w:rsidP="00501D02">
      <w:pPr>
        <w:spacing w:line="276" w:lineRule="auto"/>
        <w:jc w:val="both"/>
        <w:rPr>
          <w:rFonts w:ascii="Arial" w:hAnsi="Arial" w:cs="Arial"/>
        </w:rPr>
      </w:pPr>
      <w:r w:rsidRPr="00FE5C11">
        <w:rPr>
          <w:rFonts w:ascii="Arial" w:eastAsia="Arial" w:hAnsi="Arial" w:cs="Arial"/>
          <w:lang w:bidi="fr-FR"/>
        </w:rPr>
        <w:t xml:space="preserve">L’atelier pourra être organisé dans toute salle bien éclairée et ventilée, dans un environnement calme, et prévoyant 1) des tables et des chaises, 2) des prises bien situées pour un ordinateur et un écran à rétroprojection. Pour faciliter les échanges et interactions entre les participants, les tables devront être disposées en demi-cercle, ou en rang comme dans une classe traditionnelle, pour permettre à tous les participants de voir facilement l’écran. Éviter l’entassement. Il est important de prendre en compte les normes relatives à la distanciation </w:t>
      </w:r>
      <w:r w:rsidR="003D504C">
        <w:rPr>
          <w:rFonts w:ascii="Arial" w:eastAsia="Arial" w:hAnsi="Arial" w:cs="Arial"/>
          <w:lang w:bidi="fr-FR"/>
        </w:rPr>
        <w:t>physique</w:t>
      </w:r>
      <w:r w:rsidRPr="00FE5C11">
        <w:rPr>
          <w:rFonts w:ascii="Arial" w:eastAsia="Arial" w:hAnsi="Arial" w:cs="Arial"/>
          <w:lang w:bidi="fr-FR"/>
        </w:rPr>
        <w:t xml:space="preserve"> lors de la préparation du lieu de formation et de limiter la formation à des plus petits groupes. Des bouteilles d’eau et des verres devront être mis à disposition sur chaque table. Des moyens doivent être mis à disposition pour que les participants puissent nettoyer leurs mains (avec du savon et de l’eau ou une solution hydroalcoolique pour le lavage des mains). Veuillez vous reporter aux directives locales pour être au fait des mesures devant être mises en place pour les ateliers de cette nature.</w:t>
      </w:r>
    </w:p>
    <w:p w14:paraId="6F89035B" w14:textId="1FD10FA3" w:rsidR="00FE0D43" w:rsidRPr="00FE5C11" w:rsidRDefault="00E52FDD" w:rsidP="00FE5C11">
      <w:pPr>
        <w:pStyle w:val="Heading3"/>
        <w:spacing w:line="276" w:lineRule="auto"/>
        <w:rPr>
          <w:rFonts w:ascii="Arial" w:hAnsi="Arial" w:cs="Arial"/>
        </w:rPr>
      </w:pPr>
      <w:r w:rsidRPr="00FE5C11">
        <w:rPr>
          <w:rFonts w:ascii="Arial" w:eastAsia="Arial" w:hAnsi="Arial" w:cs="Arial"/>
          <w:lang w:bidi="fr-FR"/>
        </w:rPr>
        <w:t>Matériel dans les salles de formation (salle A)</w:t>
      </w:r>
    </w:p>
    <w:p w14:paraId="7652A9EC" w14:textId="5B0BF1EE" w:rsidR="00FE0D43" w:rsidRPr="00FE5C11" w:rsidRDefault="00E52FDD" w:rsidP="00501D02">
      <w:pPr>
        <w:spacing w:line="276" w:lineRule="auto"/>
        <w:jc w:val="both"/>
        <w:rPr>
          <w:rFonts w:ascii="Arial" w:hAnsi="Arial" w:cs="Arial"/>
        </w:rPr>
      </w:pPr>
      <w:r w:rsidRPr="00FE5C11">
        <w:rPr>
          <w:rFonts w:ascii="Arial" w:eastAsia="Arial" w:hAnsi="Arial" w:cs="Arial"/>
          <w:lang w:bidi="fr-FR"/>
        </w:rPr>
        <w:t>La classe devra disposer de</w:t>
      </w:r>
      <w:r w:rsidR="00454069">
        <w:rPr>
          <w:rFonts w:ascii="Arial" w:eastAsia="Arial" w:hAnsi="Arial" w:cs="Arial"/>
          <w:lang w:bidi="fr-FR"/>
        </w:rPr>
        <w:t> :</w:t>
      </w:r>
    </w:p>
    <w:p w14:paraId="5C4DCA47" w14:textId="38040914"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deux chevalets bloc-notes à tréteau</w:t>
      </w:r>
      <w:r w:rsidR="00454069">
        <w:rPr>
          <w:rFonts w:ascii="Arial" w:eastAsia="Arial" w:hAnsi="Arial" w:cs="Arial"/>
          <w:lang w:bidi="fr-FR"/>
        </w:rPr>
        <w:t> </w:t>
      </w:r>
      <w:r>
        <w:rPr>
          <w:rFonts w:ascii="Arial" w:eastAsia="Arial" w:hAnsi="Arial" w:cs="Arial"/>
          <w:lang w:bidi="fr-FR"/>
        </w:rPr>
        <w:t>;</w:t>
      </w:r>
    </w:p>
    <w:p w14:paraId="2F55F643" w14:textId="77493316"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un ordinateur portable</w:t>
      </w:r>
      <w:r w:rsidR="00454069">
        <w:rPr>
          <w:rFonts w:ascii="Arial" w:eastAsia="Arial" w:hAnsi="Arial" w:cs="Arial"/>
          <w:lang w:bidi="fr-FR"/>
        </w:rPr>
        <w:t> ;</w:t>
      </w:r>
    </w:p>
    <w:p w14:paraId="0FD53478" w14:textId="174346B6"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un projecteur compatible à l’ordinateur</w:t>
      </w:r>
      <w:r w:rsidR="00454069">
        <w:rPr>
          <w:rFonts w:ascii="Arial" w:eastAsia="Arial" w:hAnsi="Arial" w:cs="Arial"/>
          <w:lang w:bidi="fr-FR"/>
        </w:rPr>
        <w:t> ;</w:t>
      </w:r>
    </w:p>
    <w:p w14:paraId="014AA80E" w14:textId="364BFB50"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une rallonge ;</w:t>
      </w:r>
    </w:p>
    <w:p w14:paraId="281DC700" w14:textId="1010A48A"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une corbeille à papier</w:t>
      </w:r>
      <w:r w:rsidR="00454069">
        <w:rPr>
          <w:rFonts w:ascii="Arial" w:eastAsia="Arial" w:hAnsi="Arial" w:cs="Arial"/>
          <w:lang w:bidi="fr-FR"/>
        </w:rPr>
        <w:t> ;</w:t>
      </w:r>
    </w:p>
    <w:p w14:paraId="19682165" w14:textId="2FD4708E"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des marqueurs</w:t>
      </w:r>
      <w:r w:rsidR="00454069">
        <w:rPr>
          <w:rFonts w:ascii="Arial" w:eastAsia="Arial" w:hAnsi="Arial" w:cs="Arial"/>
          <w:lang w:bidi="fr-FR"/>
        </w:rPr>
        <w:t> ;</w:t>
      </w:r>
    </w:p>
    <w:p w14:paraId="4AD5EF3A" w14:textId="7C6C2E30"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un ruban adhésif pour accrocher les feuilles du chevalet bloc-notes</w:t>
      </w:r>
      <w:r w:rsidR="00454069">
        <w:rPr>
          <w:rFonts w:ascii="Arial" w:eastAsia="Arial" w:hAnsi="Arial" w:cs="Arial"/>
          <w:lang w:bidi="fr-FR"/>
        </w:rPr>
        <w:t> ;</w:t>
      </w:r>
    </w:p>
    <w:p w14:paraId="0C4769DD" w14:textId="331C2B85"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carnets de notes (un par participant)</w:t>
      </w:r>
      <w:r w:rsidR="00454069">
        <w:rPr>
          <w:rFonts w:ascii="Arial" w:eastAsia="Arial" w:hAnsi="Arial" w:cs="Arial"/>
          <w:lang w:bidi="fr-FR"/>
        </w:rPr>
        <w:t> ;</w:t>
      </w:r>
    </w:p>
    <w:p w14:paraId="2AB500BA" w14:textId="63EBB70F" w:rsidR="00FE0D43" w:rsidRPr="00FE5C11" w:rsidRDefault="00E65231" w:rsidP="00501D02">
      <w:pPr>
        <w:pStyle w:val="ListParagraph"/>
        <w:numPr>
          <w:ilvl w:val="0"/>
          <w:numId w:val="3"/>
        </w:numPr>
        <w:spacing w:line="276" w:lineRule="auto"/>
        <w:jc w:val="both"/>
        <w:rPr>
          <w:rFonts w:ascii="Arial" w:hAnsi="Arial" w:cs="Arial"/>
        </w:rPr>
      </w:pPr>
      <w:r>
        <w:rPr>
          <w:rFonts w:ascii="Arial" w:eastAsia="Arial" w:hAnsi="Arial" w:cs="Arial"/>
          <w:lang w:bidi="fr-FR"/>
        </w:rPr>
        <w:t>stylos et crayons (un par participant).</w:t>
      </w:r>
    </w:p>
    <w:p w14:paraId="7CE9B74F" w14:textId="4FC238EC" w:rsidR="00FE0D43" w:rsidRPr="00FE5C11" w:rsidRDefault="00E52FDD" w:rsidP="00FE5C11">
      <w:pPr>
        <w:pStyle w:val="Heading3"/>
        <w:spacing w:line="276" w:lineRule="auto"/>
        <w:rPr>
          <w:rFonts w:ascii="Arial" w:hAnsi="Arial" w:cs="Arial"/>
        </w:rPr>
      </w:pPr>
      <w:r w:rsidRPr="00FE5C11">
        <w:rPr>
          <w:rFonts w:ascii="Arial" w:eastAsia="Arial" w:hAnsi="Arial" w:cs="Arial"/>
          <w:lang w:bidi="fr-FR"/>
        </w:rPr>
        <w:t>Exercices de démonstration et pratiques</w:t>
      </w:r>
      <w:r w:rsidR="00454069">
        <w:rPr>
          <w:rFonts w:ascii="Arial" w:eastAsia="Arial" w:hAnsi="Arial" w:cs="Arial"/>
          <w:lang w:bidi="fr-FR"/>
        </w:rPr>
        <w:t xml:space="preserve"> : </w:t>
      </w:r>
      <w:r w:rsidRPr="00FE5C11">
        <w:rPr>
          <w:rFonts w:ascii="Arial" w:eastAsia="Arial" w:hAnsi="Arial" w:cs="Arial"/>
          <w:lang w:bidi="fr-FR"/>
        </w:rPr>
        <w:t>matériel, fournitures et kits (salle B)</w:t>
      </w:r>
    </w:p>
    <w:p w14:paraId="2D2A4670" w14:textId="3B6B09AF" w:rsidR="00FE0D43" w:rsidRPr="00FE5C11" w:rsidRDefault="00E52FDD" w:rsidP="00501D02">
      <w:pPr>
        <w:spacing w:line="276" w:lineRule="auto"/>
        <w:jc w:val="both"/>
        <w:rPr>
          <w:rFonts w:ascii="Arial" w:hAnsi="Arial" w:cs="Arial"/>
        </w:rPr>
      </w:pPr>
      <w:r w:rsidRPr="00FE5C11">
        <w:rPr>
          <w:rFonts w:ascii="Arial" w:eastAsia="Arial" w:hAnsi="Arial" w:cs="Arial"/>
          <w:lang w:bidi="fr-FR"/>
        </w:rPr>
        <w:t>Préparez-vous en amont de l’atelier pour vous procurer ou vous assurer d’avoir le matériel, les fournitures et kits nécessaires. N’oubliez pas de prévoir le transport du matériel au site de l’atelier. Toute fourniture non utilisée pourra être conservée pour d’autres ateliers organisés à l’avenir.</w:t>
      </w:r>
    </w:p>
    <w:p w14:paraId="591D1F53" w14:textId="77777777" w:rsidR="007E132C" w:rsidRPr="00FE5C11" w:rsidRDefault="007E132C" w:rsidP="00501D02">
      <w:pPr>
        <w:spacing w:line="276" w:lineRule="auto"/>
        <w:jc w:val="both"/>
        <w:rPr>
          <w:rFonts w:ascii="Arial" w:hAnsi="Arial" w:cs="Arial"/>
        </w:rPr>
      </w:pPr>
    </w:p>
    <w:p w14:paraId="49DD1087" w14:textId="70AC34CB" w:rsidR="00FE0D43" w:rsidRPr="00FE5C11" w:rsidRDefault="00E52FDD" w:rsidP="00501D02">
      <w:pPr>
        <w:spacing w:line="276" w:lineRule="auto"/>
        <w:jc w:val="both"/>
        <w:rPr>
          <w:rFonts w:ascii="Arial" w:hAnsi="Arial" w:cs="Arial"/>
        </w:rPr>
      </w:pPr>
      <w:r w:rsidRPr="00FE5C11">
        <w:rPr>
          <w:rFonts w:ascii="Arial" w:eastAsia="Arial" w:hAnsi="Arial" w:cs="Arial"/>
          <w:lang w:bidi="fr-FR"/>
        </w:rPr>
        <w:t>Le matériel suivant est nécessaire pour la formation pratique (voir l’Annexe 1)</w:t>
      </w:r>
      <w:r w:rsidR="00454069">
        <w:rPr>
          <w:rFonts w:ascii="Arial" w:eastAsia="Arial" w:hAnsi="Arial" w:cs="Arial"/>
          <w:lang w:bidi="fr-FR"/>
        </w:rPr>
        <w:t> :</w:t>
      </w:r>
    </w:p>
    <w:p w14:paraId="7E6F9369" w14:textId="51DCD93E" w:rsidR="00AB537C" w:rsidRPr="00333393"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des écouvillons neufs (scellés) et stériles pour chaque participant afin de réaliser trois prélèvements d’échantillon (ils peuvent être vendus séparément et doivent être compatibles avec le kit de test ou ils seront intégrés dans le contenu standard de celui-ci)</w:t>
      </w:r>
      <w:r w:rsidR="00454069">
        <w:rPr>
          <w:rFonts w:ascii="Arial" w:eastAsia="Arial" w:hAnsi="Arial" w:cs="Arial"/>
          <w:lang w:bidi="fr-FR"/>
        </w:rPr>
        <w:t> ;</w:t>
      </w:r>
    </w:p>
    <w:p w14:paraId="5EA01FFD" w14:textId="75EB0D03" w:rsidR="000B0CC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des équipements de protection individuelle (EPI), y compris des gants, des blouses, des lunettes de protection ou des écrans faciaux, des masques de protection respiratoire (N95 ou FFP2 de différentes tailles) et des masques médicaux</w:t>
      </w:r>
      <w:r w:rsidR="00454069">
        <w:rPr>
          <w:rFonts w:ascii="Arial" w:eastAsia="Arial" w:hAnsi="Arial" w:cs="Arial"/>
          <w:lang w:bidi="fr-FR"/>
        </w:rPr>
        <w:t> ;</w:t>
      </w:r>
    </w:p>
    <w:p w14:paraId="055DEBF2" w14:textId="400AA15E" w:rsidR="000B0CC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des stylos pour le marquage ou l'étiquetage</w:t>
      </w:r>
      <w:r w:rsidR="00454069">
        <w:rPr>
          <w:rFonts w:ascii="Arial" w:eastAsia="Arial" w:hAnsi="Arial" w:cs="Arial"/>
          <w:lang w:bidi="fr-FR"/>
        </w:rPr>
        <w:t> ;</w:t>
      </w:r>
    </w:p>
    <w:p w14:paraId="606DD8B5" w14:textId="2420AACC" w:rsidR="000B0CC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lastRenderedPageBreak/>
        <w:t>de l’eau de Javel (de 3 à 5</w:t>
      </w:r>
      <w:r w:rsidR="00454069">
        <w:rPr>
          <w:rFonts w:ascii="Arial" w:eastAsia="Arial" w:hAnsi="Arial" w:cs="Arial"/>
          <w:lang w:bidi="fr-FR"/>
        </w:rPr>
        <w:t> %</w:t>
      </w:r>
      <w:r>
        <w:rPr>
          <w:rFonts w:ascii="Arial" w:eastAsia="Arial" w:hAnsi="Arial" w:cs="Arial"/>
          <w:lang w:bidi="fr-FR"/>
        </w:rPr>
        <w:t>), de l’éthanol (70</w:t>
      </w:r>
      <w:r w:rsidR="00454069">
        <w:rPr>
          <w:rFonts w:ascii="Arial" w:eastAsia="Arial" w:hAnsi="Arial" w:cs="Arial"/>
          <w:lang w:bidi="fr-FR"/>
        </w:rPr>
        <w:t> %</w:t>
      </w:r>
      <w:r>
        <w:rPr>
          <w:rFonts w:ascii="Arial" w:eastAsia="Arial" w:hAnsi="Arial" w:cs="Arial"/>
          <w:lang w:bidi="fr-FR"/>
        </w:rPr>
        <w:t>) et des serviettes en papier pour nettoyer le poste de travail et les mains</w:t>
      </w:r>
      <w:r w:rsidR="00454069">
        <w:rPr>
          <w:rFonts w:ascii="Arial" w:eastAsia="Arial" w:hAnsi="Arial" w:cs="Arial"/>
          <w:lang w:bidi="fr-FR"/>
        </w:rPr>
        <w:t> ;</w:t>
      </w:r>
    </w:p>
    <w:p w14:paraId="5D8F961B" w14:textId="34333308" w:rsidR="000B0CC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du savon pour se laver les mains ou du gel hydroalcoolique</w:t>
      </w:r>
      <w:r w:rsidR="00454069">
        <w:rPr>
          <w:rFonts w:ascii="Arial" w:eastAsia="Arial" w:hAnsi="Arial" w:cs="Arial"/>
          <w:lang w:bidi="fr-FR"/>
        </w:rPr>
        <w:t> ;</w:t>
      </w:r>
    </w:p>
    <w:p w14:paraId="015331E0" w14:textId="2CE17375" w:rsidR="00FE0D43" w:rsidRPr="00333393" w:rsidRDefault="00D66CEE" w:rsidP="005B7716">
      <w:pPr>
        <w:pStyle w:val="ListParagraph"/>
        <w:numPr>
          <w:ilvl w:val="0"/>
          <w:numId w:val="4"/>
        </w:numPr>
        <w:spacing w:line="276" w:lineRule="auto"/>
        <w:ind w:left="450" w:hanging="90"/>
        <w:jc w:val="both"/>
        <w:rPr>
          <w:rFonts w:ascii="Arial" w:hAnsi="Arial" w:cs="Arial"/>
        </w:rPr>
      </w:pPr>
      <w:r>
        <w:rPr>
          <w:rFonts w:ascii="Arial" w:eastAsia="Arial" w:hAnsi="Arial" w:cs="Arial"/>
          <w:lang w:bidi="fr-FR"/>
        </w:rPr>
        <w:t>un nombre suffisant de kits de test pour permettre à chaque participant de réaliser trois épreuves (pratiques) et jusqu’à deux épreuves relatives aux compétences (d’aptitude)</w:t>
      </w:r>
      <w:r w:rsidR="00454069">
        <w:rPr>
          <w:rFonts w:ascii="Arial" w:eastAsia="Arial" w:hAnsi="Arial" w:cs="Arial"/>
          <w:lang w:bidi="fr-FR"/>
        </w:rPr>
        <w:t> ;</w:t>
      </w:r>
    </w:p>
    <w:p w14:paraId="58B1CBA9" w14:textId="784F42AD" w:rsidR="00A35BF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au moins deux sacs étanches pour le stockage ou le transport de déchets bio</w:t>
      </w:r>
      <w:r w:rsidR="00CF349C">
        <w:rPr>
          <w:rFonts w:ascii="Arial" w:eastAsia="Arial" w:hAnsi="Arial" w:cs="Arial"/>
          <w:lang w:bidi="fr-FR"/>
        </w:rPr>
        <w:t>logiques</w:t>
      </w:r>
      <w:r w:rsidR="00454069">
        <w:rPr>
          <w:rFonts w:ascii="Arial" w:eastAsia="Arial" w:hAnsi="Arial" w:cs="Arial"/>
          <w:lang w:bidi="fr-FR"/>
        </w:rPr>
        <w:t> ;</w:t>
      </w:r>
    </w:p>
    <w:p w14:paraId="5BD51DEA" w14:textId="428AA685" w:rsidR="00FE0D43" w:rsidRPr="00333393"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 xml:space="preserve">au moins deux poubelles pour sacs contenant des déchets </w:t>
      </w:r>
      <w:r w:rsidR="00DC4C4B">
        <w:rPr>
          <w:rFonts w:ascii="Arial" w:eastAsia="Arial" w:hAnsi="Arial" w:cs="Arial"/>
          <w:lang w:bidi="fr-FR"/>
        </w:rPr>
        <w:t>biolog</w:t>
      </w:r>
      <w:r>
        <w:rPr>
          <w:rFonts w:ascii="Arial" w:eastAsia="Arial" w:hAnsi="Arial" w:cs="Arial"/>
          <w:lang w:bidi="fr-FR"/>
        </w:rPr>
        <w:t>iques</w:t>
      </w:r>
      <w:r w:rsidR="00454069">
        <w:rPr>
          <w:rFonts w:ascii="Arial" w:eastAsia="Arial" w:hAnsi="Arial" w:cs="Arial"/>
          <w:lang w:bidi="fr-FR"/>
        </w:rPr>
        <w:t> ;</w:t>
      </w:r>
    </w:p>
    <w:p w14:paraId="13F925B9" w14:textId="1BFA1E37" w:rsidR="000B0CC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deux pulvérisateurs (un pour l’eau de Javel, l’autre pour l’éthanol) sur chaque poste de travail (cinq personnes maximum par poste de travail)</w:t>
      </w:r>
      <w:r w:rsidR="00454069" w:rsidRPr="00454069">
        <w:rPr>
          <w:rFonts w:ascii="Arial" w:eastAsia="Arial" w:hAnsi="Arial" w:cs="Arial"/>
          <w:lang w:bidi="fr-FR"/>
        </w:rPr>
        <w:t xml:space="preserve"> </w:t>
      </w:r>
      <w:r w:rsidR="00454069">
        <w:rPr>
          <w:rFonts w:ascii="Arial" w:eastAsia="Arial" w:hAnsi="Arial" w:cs="Arial"/>
          <w:lang w:bidi="fr-FR"/>
        </w:rPr>
        <w:t> ;</w:t>
      </w:r>
    </w:p>
    <w:p w14:paraId="2E193D0D" w14:textId="2CB39B65" w:rsidR="000B0CC7" w:rsidRPr="00454069" w:rsidRDefault="00D66CEE" w:rsidP="00501D02">
      <w:pPr>
        <w:pStyle w:val="ListParagraph"/>
        <w:numPr>
          <w:ilvl w:val="0"/>
          <w:numId w:val="4"/>
        </w:numPr>
        <w:spacing w:line="276" w:lineRule="auto"/>
        <w:jc w:val="both"/>
        <w:rPr>
          <w:rFonts w:ascii="Arial" w:hAnsi="Arial" w:cs="Arial"/>
        </w:rPr>
      </w:pPr>
      <w:r>
        <w:rPr>
          <w:rFonts w:ascii="Arial" w:eastAsia="Arial" w:hAnsi="Arial" w:cs="Arial"/>
          <w:lang w:bidi="fr-FR"/>
        </w:rPr>
        <w:t>deux appareils de mesure pour la fabrication de solutions à base d'eau de Javel et d'alcool</w:t>
      </w:r>
      <w:r w:rsidR="00454069">
        <w:rPr>
          <w:rFonts w:ascii="Arial" w:eastAsia="Arial" w:hAnsi="Arial" w:cs="Arial"/>
          <w:lang w:bidi="fr-FR"/>
        </w:rPr>
        <w:t> ;</w:t>
      </w:r>
    </w:p>
    <w:p w14:paraId="7F27A0C0" w14:textId="12B64AC3" w:rsidR="00FE0D43" w:rsidRPr="00333393" w:rsidRDefault="00E84FF4" w:rsidP="00501D02">
      <w:pPr>
        <w:pStyle w:val="ListParagraph"/>
        <w:numPr>
          <w:ilvl w:val="0"/>
          <w:numId w:val="4"/>
        </w:numPr>
        <w:spacing w:line="276" w:lineRule="auto"/>
        <w:jc w:val="both"/>
        <w:rPr>
          <w:rFonts w:ascii="Arial" w:hAnsi="Arial" w:cs="Arial"/>
        </w:rPr>
      </w:pPr>
      <w:r>
        <w:rPr>
          <w:rFonts w:ascii="Arial" w:eastAsia="Arial" w:hAnsi="Arial" w:cs="Arial"/>
          <w:lang w:bidi="fr-FR"/>
        </w:rPr>
        <w:t>cinq chronomètres</w:t>
      </w:r>
      <w:r w:rsidR="00454069">
        <w:rPr>
          <w:rFonts w:ascii="Arial" w:eastAsia="Arial" w:hAnsi="Arial" w:cs="Arial"/>
          <w:lang w:bidi="fr-FR"/>
        </w:rPr>
        <w:t> ;</w:t>
      </w:r>
    </w:p>
    <w:p w14:paraId="108381E3" w14:textId="5278DA6C" w:rsidR="000B0CC7" w:rsidRPr="00454069" w:rsidRDefault="00E84FF4" w:rsidP="00501D02">
      <w:pPr>
        <w:pStyle w:val="ListParagraph"/>
        <w:numPr>
          <w:ilvl w:val="0"/>
          <w:numId w:val="4"/>
        </w:numPr>
        <w:spacing w:line="276" w:lineRule="auto"/>
        <w:jc w:val="both"/>
        <w:rPr>
          <w:rFonts w:ascii="Arial" w:hAnsi="Arial" w:cs="Arial"/>
        </w:rPr>
      </w:pPr>
      <w:r>
        <w:rPr>
          <w:rFonts w:ascii="Arial" w:eastAsia="Arial" w:hAnsi="Arial" w:cs="Arial"/>
          <w:lang w:bidi="fr-FR"/>
        </w:rPr>
        <w:t>du matériel destiné à l’épreuve d’aptitude (échantillons positifs et négatifs)</w:t>
      </w:r>
      <w:r w:rsidR="00315D3B" w:rsidRPr="00333393">
        <w:rPr>
          <w:rStyle w:val="FootnoteReference"/>
          <w:rFonts w:ascii="Arial" w:eastAsia="Arial" w:hAnsi="Arial" w:cs="Arial"/>
          <w:lang w:bidi="fr-FR"/>
        </w:rPr>
        <w:footnoteReference w:id="2"/>
      </w:r>
      <w:r>
        <w:rPr>
          <w:rFonts w:ascii="Arial" w:eastAsia="Arial" w:hAnsi="Arial" w:cs="Arial"/>
          <w:lang w:bidi="fr-FR"/>
        </w:rPr>
        <w:t>, qui est soit intégré dans le kit de TDR</w:t>
      </w:r>
      <w:r w:rsidR="00DC4C4B">
        <w:rPr>
          <w:rFonts w:ascii="Arial" w:eastAsia="Arial" w:hAnsi="Arial" w:cs="Arial"/>
          <w:lang w:bidi="fr-FR"/>
        </w:rPr>
        <w:t>-Ag</w:t>
      </w:r>
      <w:r>
        <w:rPr>
          <w:rFonts w:ascii="Arial" w:eastAsia="Arial" w:hAnsi="Arial" w:cs="Arial"/>
          <w:lang w:bidi="fr-FR"/>
        </w:rPr>
        <w:t xml:space="preserve"> du S</w:t>
      </w:r>
      <w:r w:rsidR="00C25131">
        <w:rPr>
          <w:rFonts w:ascii="Arial" w:eastAsia="Arial" w:hAnsi="Arial" w:cs="Arial"/>
          <w:lang w:bidi="fr-FR"/>
        </w:rPr>
        <w:t>AR</w:t>
      </w:r>
      <w:r>
        <w:rPr>
          <w:rFonts w:ascii="Arial" w:eastAsia="Arial" w:hAnsi="Arial" w:cs="Arial"/>
          <w:lang w:bidi="fr-FR"/>
        </w:rPr>
        <w:t>S-CoV-2 ou vendu séparément</w:t>
      </w:r>
      <w:r w:rsidR="00454069">
        <w:rPr>
          <w:rFonts w:ascii="Arial" w:eastAsia="Arial" w:hAnsi="Arial" w:cs="Arial"/>
          <w:lang w:bidi="fr-FR"/>
        </w:rPr>
        <w:t> ;</w:t>
      </w:r>
    </w:p>
    <w:p w14:paraId="1487F3D8" w14:textId="46E3B7CC" w:rsidR="000B0CC7" w:rsidRPr="00454069" w:rsidRDefault="00AB39B3" w:rsidP="00501D02">
      <w:pPr>
        <w:pStyle w:val="ListParagraph"/>
        <w:numPr>
          <w:ilvl w:val="0"/>
          <w:numId w:val="4"/>
        </w:numPr>
        <w:spacing w:line="276" w:lineRule="auto"/>
        <w:jc w:val="both"/>
        <w:rPr>
          <w:rFonts w:ascii="Arial" w:hAnsi="Arial" w:cs="Arial"/>
        </w:rPr>
      </w:pPr>
      <w:r w:rsidRPr="00333393">
        <w:rPr>
          <w:rFonts w:ascii="Arial" w:eastAsia="Arial" w:hAnsi="Arial" w:cs="Arial"/>
          <w:lang w:bidi="fr-FR"/>
        </w:rPr>
        <w:t>deux registres pour répertorier les résultats des TDR</w:t>
      </w:r>
      <w:r w:rsidR="00DC4C4B">
        <w:rPr>
          <w:rFonts w:ascii="Arial" w:eastAsia="Arial" w:hAnsi="Arial" w:cs="Arial"/>
          <w:lang w:bidi="fr-FR"/>
        </w:rPr>
        <w:t>-Ag</w:t>
      </w:r>
      <w:r w:rsidRPr="00333393">
        <w:rPr>
          <w:rFonts w:ascii="Arial" w:eastAsia="Arial" w:hAnsi="Arial" w:cs="Arial"/>
          <w:lang w:bidi="fr-FR"/>
        </w:rPr>
        <w:t xml:space="preserve"> du SARS-CoV-2</w:t>
      </w:r>
      <w:r w:rsidR="00454069">
        <w:rPr>
          <w:rFonts w:ascii="Arial" w:eastAsia="Arial" w:hAnsi="Arial" w:cs="Arial"/>
          <w:lang w:bidi="fr-FR"/>
        </w:rPr>
        <w:t> ;</w:t>
      </w:r>
    </w:p>
    <w:p w14:paraId="74CA509D" w14:textId="45CD19CB" w:rsidR="000B0CC7" w:rsidRPr="007B5776" w:rsidRDefault="007B5776" w:rsidP="00501D02">
      <w:pPr>
        <w:pStyle w:val="ListParagraph"/>
        <w:numPr>
          <w:ilvl w:val="0"/>
          <w:numId w:val="4"/>
        </w:numPr>
        <w:spacing w:line="276" w:lineRule="auto"/>
        <w:jc w:val="both"/>
        <w:rPr>
          <w:rFonts w:ascii="Arial" w:hAnsi="Arial" w:cs="Arial"/>
          <w:lang w:val="en-ZA"/>
        </w:rPr>
      </w:pPr>
      <w:r>
        <w:rPr>
          <w:rFonts w:ascii="Arial" w:eastAsia="Arial" w:hAnsi="Arial" w:cs="Arial"/>
          <w:lang w:bidi="fr-FR"/>
        </w:rPr>
        <w:t>des thermomètres</w:t>
      </w:r>
      <w:r w:rsidR="00454069">
        <w:rPr>
          <w:rFonts w:ascii="Arial" w:eastAsia="Arial" w:hAnsi="Arial" w:cs="Arial"/>
          <w:lang w:bidi="fr-FR"/>
        </w:rPr>
        <w:t> ;</w:t>
      </w:r>
    </w:p>
    <w:p w14:paraId="07E755B8" w14:textId="4FF48348" w:rsidR="007B5776" w:rsidRPr="00454069" w:rsidRDefault="007B5776" w:rsidP="00501D02">
      <w:pPr>
        <w:pStyle w:val="ListParagraph"/>
        <w:numPr>
          <w:ilvl w:val="0"/>
          <w:numId w:val="4"/>
        </w:numPr>
        <w:spacing w:line="276" w:lineRule="auto"/>
        <w:jc w:val="both"/>
        <w:rPr>
          <w:rFonts w:ascii="Arial" w:hAnsi="Arial" w:cs="Arial"/>
        </w:rPr>
      </w:pPr>
      <w:r w:rsidRPr="007B5776">
        <w:rPr>
          <w:rFonts w:ascii="Arial" w:eastAsia="Hiragino Maru Gothic ProN W4" w:hAnsi="Arial" w:cs="Arial"/>
          <w:lang w:bidi="fr-FR"/>
        </w:rPr>
        <w:t>des lunettes de vue (pour les participants ayant du mal à lire les lignes figurant sur le test)</w:t>
      </w:r>
    </w:p>
    <w:p w14:paraId="2E4EF4CA" w14:textId="28B900B9" w:rsidR="00FE0D43" w:rsidRPr="00FE5C11" w:rsidRDefault="00E52FDD" w:rsidP="00FE5C11">
      <w:pPr>
        <w:pStyle w:val="Heading3"/>
        <w:spacing w:line="276" w:lineRule="auto"/>
        <w:rPr>
          <w:rFonts w:ascii="Arial" w:hAnsi="Arial" w:cs="Arial"/>
        </w:rPr>
      </w:pPr>
      <w:r w:rsidRPr="00FE5C11">
        <w:rPr>
          <w:rFonts w:ascii="Arial" w:eastAsia="Arial" w:hAnsi="Arial" w:cs="Arial"/>
          <w:lang w:bidi="fr-FR"/>
        </w:rPr>
        <w:t>Contenu imprimé et électronique nécessaire à la formation</w:t>
      </w:r>
    </w:p>
    <w:p w14:paraId="2611B9C8" w14:textId="4F72460B" w:rsidR="00FE0D43" w:rsidRPr="00FE5C11" w:rsidRDefault="00E52FDD" w:rsidP="00501D02">
      <w:pPr>
        <w:spacing w:line="276" w:lineRule="auto"/>
        <w:jc w:val="both"/>
        <w:rPr>
          <w:rFonts w:ascii="Arial" w:hAnsi="Arial" w:cs="Arial"/>
        </w:rPr>
      </w:pPr>
      <w:r w:rsidRPr="00FE5C11">
        <w:rPr>
          <w:rFonts w:ascii="Arial" w:eastAsia="Arial" w:hAnsi="Arial" w:cs="Arial"/>
          <w:lang w:bidi="fr-FR"/>
        </w:rPr>
        <w:t>Il incombe au formateur de l’atelier de s’assurer que le matériel adéquat est mis à disposition de chaque participant au début de l’atelier</w:t>
      </w:r>
      <w:r w:rsidR="00454069">
        <w:rPr>
          <w:rFonts w:ascii="Arial" w:eastAsia="Arial" w:hAnsi="Arial" w:cs="Arial"/>
          <w:lang w:bidi="fr-FR"/>
        </w:rPr>
        <w:t> :</w:t>
      </w:r>
    </w:p>
    <w:p w14:paraId="4EBEE983" w14:textId="77777777" w:rsidR="007E132C" w:rsidRPr="00FE5C11" w:rsidRDefault="007E132C" w:rsidP="00501D02">
      <w:pPr>
        <w:spacing w:line="276" w:lineRule="auto"/>
        <w:jc w:val="both"/>
        <w:rPr>
          <w:rFonts w:ascii="Arial" w:hAnsi="Arial" w:cs="Arial"/>
        </w:rPr>
      </w:pPr>
    </w:p>
    <w:p w14:paraId="111103AD" w14:textId="455ACC64" w:rsidR="00FE0D43" w:rsidRPr="00FE5C11" w:rsidRDefault="00164093" w:rsidP="00501D02">
      <w:pPr>
        <w:pStyle w:val="ListParagraph"/>
        <w:numPr>
          <w:ilvl w:val="0"/>
          <w:numId w:val="5"/>
        </w:numPr>
        <w:spacing w:line="276" w:lineRule="auto"/>
        <w:jc w:val="both"/>
        <w:rPr>
          <w:rFonts w:ascii="Arial" w:hAnsi="Arial" w:cs="Arial"/>
        </w:rPr>
      </w:pPr>
      <w:r>
        <w:rPr>
          <w:rFonts w:ascii="Arial" w:eastAsia="Arial" w:hAnsi="Arial" w:cs="Arial"/>
          <w:lang w:bidi="fr-FR"/>
        </w:rPr>
        <w:t>registre des présences</w:t>
      </w:r>
      <w:r w:rsidR="00454069">
        <w:rPr>
          <w:rFonts w:ascii="Arial" w:eastAsia="Arial" w:hAnsi="Arial" w:cs="Arial"/>
          <w:lang w:bidi="fr-FR"/>
        </w:rPr>
        <w:t> ;</w:t>
      </w:r>
    </w:p>
    <w:p w14:paraId="54C6CB67" w14:textId="45BABA3A" w:rsidR="00FE0D43" w:rsidRPr="00FE5C11" w:rsidRDefault="00164093" w:rsidP="00501D02">
      <w:pPr>
        <w:pStyle w:val="ListParagraph"/>
        <w:numPr>
          <w:ilvl w:val="0"/>
          <w:numId w:val="5"/>
        </w:numPr>
        <w:spacing w:line="276" w:lineRule="auto"/>
        <w:jc w:val="both"/>
        <w:rPr>
          <w:rFonts w:ascii="Arial" w:hAnsi="Arial" w:cs="Arial"/>
        </w:rPr>
      </w:pPr>
      <w:r>
        <w:rPr>
          <w:rFonts w:ascii="Arial" w:eastAsia="Arial" w:hAnsi="Arial" w:cs="Arial"/>
          <w:lang w:bidi="fr-FR"/>
        </w:rPr>
        <w:t>badges avec les noms</w:t>
      </w:r>
      <w:r w:rsidR="00454069">
        <w:rPr>
          <w:rFonts w:ascii="Arial" w:eastAsia="Arial" w:hAnsi="Arial" w:cs="Arial"/>
          <w:lang w:bidi="fr-FR"/>
        </w:rPr>
        <w:t> ;</w:t>
      </w:r>
    </w:p>
    <w:p w14:paraId="69761A2A" w14:textId="775D0172" w:rsidR="00FE0D43" w:rsidRPr="00FE5C11" w:rsidRDefault="00164093" w:rsidP="00501D02">
      <w:pPr>
        <w:pStyle w:val="ListParagraph"/>
        <w:numPr>
          <w:ilvl w:val="0"/>
          <w:numId w:val="5"/>
        </w:numPr>
        <w:spacing w:line="276" w:lineRule="auto"/>
        <w:jc w:val="both"/>
        <w:rPr>
          <w:rFonts w:ascii="Arial" w:hAnsi="Arial" w:cs="Arial"/>
        </w:rPr>
      </w:pPr>
      <w:r>
        <w:rPr>
          <w:rFonts w:ascii="Arial" w:eastAsia="Arial" w:hAnsi="Arial" w:cs="Arial"/>
          <w:lang w:bidi="fr-FR"/>
        </w:rPr>
        <w:t>présentations des diapositives sur la formation des utilisateurs énumérées dans le tableau ci-dessous.</w:t>
      </w:r>
    </w:p>
    <w:p w14:paraId="6EDCFCB1" w14:textId="7C32D7C0" w:rsidR="007456FA" w:rsidRPr="00FE5C11" w:rsidRDefault="007456FA" w:rsidP="00FE5C11">
      <w:pPr>
        <w:spacing w:line="276"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28"/>
        <w:gridCol w:w="4488"/>
      </w:tblGrid>
      <w:tr w:rsidR="007456FA" w:rsidRPr="00FE5C11" w14:paraId="6F6385F9" w14:textId="77777777" w:rsidTr="007456FA">
        <w:trPr>
          <w:trHeight w:val="283"/>
        </w:trPr>
        <w:tc>
          <w:tcPr>
            <w:tcW w:w="2511" w:type="pct"/>
            <w:shd w:val="clear" w:color="auto" w:fill="auto"/>
            <w:tcMar>
              <w:top w:w="72" w:type="dxa"/>
              <w:left w:w="144" w:type="dxa"/>
              <w:bottom w:w="72" w:type="dxa"/>
              <w:right w:w="144" w:type="dxa"/>
            </w:tcMar>
            <w:hideMark/>
          </w:tcPr>
          <w:p w14:paraId="0B3061D3" w14:textId="77777777" w:rsidR="007456FA" w:rsidRPr="00FE5C11" w:rsidRDefault="007456FA" w:rsidP="00FE5C11">
            <w:pPr>
              <w:spacing w:line="276" w:lineRule="auto"/>
              <w:rPr>
                <w:rFonts w:ascii="Arial" w:hAnsi="Arial" w:cs="Arial"/>
                <w:lang w:val="en-ZA"/>
              </w:rPr>
            </w:pPr>
            <w:r w:rsidRPr="00FE5C11">
              <w:rPr>
                <w:rFonts w:ascii="Arial" w:eastAsia="Arial" w:hAnsi="Arial" w:cs="Arial"/>
                <w:lang w:bidi="fr-FR"/>
              </w:rPr>
              <w:t>1. Introduction</w:t>
            </w:r>
          </w:p>
        </w:tc>
        <w:tc>
          <w:tcPr>
            <w:tcW w:w="2489" w:type="pct"/>
            <w:shd w:val="clear" w:color="auto" w:fill="auto"/>
            <w:tcMar>
              <w:top w:w="72" w:type="dxa"/>
              <w:left w:w="144" w:type="dxa"/>
              <w:bottom w:w="72" w:type="dxa"/>
              <w:right w:w="144" w:type="dxa"/>
            </w:tcMar>
            <w:hideMark/>
          </w:tcPr>
          <w:p w14:paraId="5A2598CB" w14:textId="378555E4" w:rsidR="007456FA" w:rsidRPr="00FE5C11" w:rsidRDefault="009F1D62" w:rsidP="00FE5C11">
            <w:pPr>
              <w:spacing w:line="276" w:lineRule="auto"/>
              <w:rPr>
                <w:rFonts w:ascii="Arial" w:hAnsi="Arial" w:cs="Arial"/>
                <w:lang w:val="en-ZA"/>
              </w:rPr>
            </w:pPr>
            <w:r w:rsidRPr="00FE5C11">
              <w:rPr>
                <w:rFonts w:ascii="Arial" w:eastAsia="Arial" w:hAnsi="Arial" w:cs="Arial"/>
                <w:lang w:bidi="fr-FR"/>
              </w:rPr>
              <w:t>6. Prélèvement d’échantillon</w:t>
            </w:r>
            <w:r w:rsidR="00564D65">
              <w:rPr>
                <w:rFonts w:ascii="Arial" w:eastAsia="Arial" w:hAnsi="Arial" w:cs="Arial"/>
                <w:lang w:bidi="fr-FR"/>
              </w:rPr>
              <w:t>s</w:t>
            </w:r>
          </w:p>
        </w:tc>
      </w:tr>
      <w:tr w:rsidR="007456FA" w:rsidRPr="00FE5C11" w14:paraId="3946B5FB" w14:textId="77777777" w:rsidTr="007456FA">
        <w:trPr>
          <w:trHeight w:val="283"/>
        </w:trPr>
        <w:tc>
          <w:tcPr>
            <w:tcW w:w="2511" w:type="pct"/>
            <w:shd w:val="clear" w:color="auto" w:fill="auto"/>
            <w:tcMar>
              <w:top w:w="72" w:type="dxa"/>
              <w:left w:w="144" w:type="dxa"/>
              <w:bottom w:w="72" w:type="dxa"/>
              <w:right w:w="144" w:type="dxa"/>
            </w:tcMar>
            <w:hideMark/>
          </w:tcPr>
          <w:p w14:paraId="5817A6AE" w14:textId="3658FFF4" w:rsidR="007456FA" w:rsidRPr="00454069" w:rsidRDefault="00AC0060" w:rsidP="00FE5C11">
            <w:pPr>
              <w:spacing w:line="276" w:lineRule="auto"/>
              <w:rPr>
                <w:rFonts w:ascii="Arial" w:hAnsi="Arial" w:cs="Arial"/>
              </w:rPr>
            </w:pPr>
            <w:r w:rsidRPr="00FE5C11">
              <w:rPr>
                <w:rFonts w:ascii="Arial" w:eastAsia="Arial" w:hAnsi="Arial" w:cs="Arial"/>
                <w:lang w:bidi="fr-FR"/>
              </w:rPr>
              <w:t>2. Aperçu des tests de dépistage du S</w:t>
            </w:r>
            <w:r w:rsidR="00C25131">
              <w:rPr>
                <w:rFonts w:ascii="Arial" w:eastAsia="Arial" w:hAnsi="Arial" w:cs="Arial"/>
                <w:lang w:bidi="fr-FR"/>
              </w:rPr>
              <w:t>AR</w:t>
            </w:r>
            <w:r w:rsidRPr="00FE5C11">
              <w:rPr>
                <w:rFonts w:ascii="Arial" w:eastAsia="Arial" w:hAnsi="Arial" w:cs="Arial"/>
                <w:lang w:bidi="fr-FR"/>
              </w:rPr>
              <w:t>S-CoV-2</w:t>
            </w:r>
          </w:p>
        </w:tc>
        <w:tc>
          <w:tcPr>
            <w:tcW w:w="2489" w:type="pct"/>
            <w:shd w:val="clear" w:color="auto" w:fill="auto"/>
            <w:tcMar>
              <w:top w:w="72" w:type="dxa"/>
              <w:left w:w="144" w:type="dxa"/>
              <w:bottom w:w="72" w:type="dxa"/>
              <w:right w:w="144" w:type="dxa"/>
            </w:tcMar>
            <w:hideMark/>
          </w:tcPr>
          <w:p w14:paraId="1E62398E" w14:textId="1D12EAAC" w:rsidR="007456FA" w:rsidRPr="00564D65" w:rsidRDefault="009F1D62" w:rsidP="00FE5C11">
            <w:pPr>
              <w:spacing w:line="276" w:lineRule="auto"/>
              <w:rPr>
                <w:rFonts w:ascii="Arial" w:hAnsi="Arial" w:cs="Arial"/>
                <w:lang w:val="fr-CH"/>
              </w:rPr>
            </w:pPr>
            <w:r w:rsidRPr="00FE5C11">
              <w:rPr>
                <w:rFonts w:ascii="Arial" w:eastAsia="Arial" w:hAnsi="Arial" w:cs="Arial"/>
                <w:lang w:bidi="fr-FR"/>
              </w:rPr>
              <w:t xml:space="preserve">7. </w:t>
            </w:r>
            <w:r w:rsidR="00564D65">
              <w:rPr>
                <w:rFonts w:ascii="Arial" w:eastAsia="Arial" w:hAnsi="Arial" w:cs="Arial"/>
                <w:lang w:bidi="fr-FR"/>
              </w:rPr>
              <w:t>Se préparer à tester : fournitures</w:t>
            </w:r>
          </w:p>
        </w:tc>
      </w:tr>
      <w:tr w:rsidR="007456FA" w:rsidRPr="00FE5C11" w14:paraId="0FD7EBEF" w14:textId="77777777" w:rsidTr="007456FA">
        <w:trPr>
          <w:trHeight w:val="283"/>
        </w:trPr>
        <w:tc>
          <w:tcPr>
            <w:tcW w:w="2511" w:type="pct"/>
            <w:shd w:val="clear" w:color="auto" w:fill="auto"/>
            <w:tcMar>
              <w:top w:w="72" w:type="dxa"/>
              <w:left w:w="144" w:type="dxa"/>
              <w:bottom w:w="72" w:type="dxa"/>
              <w:right w:w="144" w:type="dxa"/>
            </w:tcMar>
            <w:hideMark/>
          </w:tcPr>
          <w:p w14:paraId="68C03D44" w14:textId="025E102F" w:rsidR="007456FA" w:rsidRPr="00454069" w:rsidRDefault="00C66D46" w:rsidP="00FE5C11">
            <w:pPr>
              <w:spacing w:line="276" w:lineRule="auto"/>
              <w:rPr>
                <w:rFonts w:ascii="Arial" w:hAnsi="Arial" w:cs="Arial"/>
              </w:rPr>
            </w:pPr>
            <w:r w:rsidRPr="00FE5C11">
              <w:rPr>
                <w:rFonts w:ascii="Arial" w:eastAsia="Arial" w:hAnsi="Arial" w:cs="Arial"/>
                <w:lang w:bidi="fr-FR"/>
              </w:rPr>
              <w:t>3. Stratégies de dépistage du SARS-CoV-2</w:t>
            </w:r>
          </w:p>
        </w:tc>
        <w:tc>
          <w:tcPr>
            <w:tcW w:w="2489" w:type="pct"/>
            <w:shd w:val="clear" w:color="auto" w:fill="auto"/>
            <w:tcMar>
              <w:top w:w="72" w:type="dxa"/>
              <w:left w:w="144" w:type="dxa"/>
              <w:bottom w:w="72" w:type="dxa"/>
              <w:right w:w="144" w:type="dxa"/>
            </w:tcMar>
            <w:hideMark/>
          </w:tcPr>
          <w:p w14:paraId="31FB46CD" w14:textId="77FD2855" w:rsidR="007456FA" w:rsidRPr="00454069" w:rsidRDefault="009F1D62" w:rsidP="00FE5C11">
            <w:pPr>
              <w:spacing w:line="276" w:lineRule="auto"/>
              <w:rPr>
                <w:rFonts w:ascii="Arial" w:hAnsi="Arial" w:cs="Arial"/>
              </w:rPr>
            </w:pPr>
            <w:r w:rsidRPr="00FE5C11">
              <w:rPr>
                <w:rFonts w:ascii="Arial" w:eastAsia="Arial" w:hAnsi="Arial" w:cs="Arial"/>
                <w:lang w:bidi="fr-FR"/>
              </w:rPr>
              <w:t>8. Réalisation du TDR</w:t>
            </w:r>
            <w:r w:rsidR="00A73EC3">
              <w:rPr>
                <w:rFonts w:ascii="Arial" w:eastAsia="Arial" w:hAnsi="Arial" w:cs="Arial"/>
                <w:lang w:bidi="fr-FR"/>
              </w:rPr>
              <w:t>-Ag</w:t>
            </w:r>
            <w:r w:rsidRPr="00FE5C11">
              <w:rPr>
                <w:rFonts w:ascii="Arial" w:eastAsia="Arial" w:hAnsi="Arial" w:cs="Arial"/>
                <w:lang w:bidi="fr-FR"/>
              </w:rPr>
              <w:t xml:space="preserve"> du SARS-CoV-2</w:t>
            </w:r>
          </w:p>
        </w:tc>
      </w:tr>
      <w:tr w:rsidR="007456FA" w:rsidRPr="00FE5C11" w14:paraId="667E8602" w14:textId="77777777" w:rsidTr="009F1D62">
        <w:trPr>
          <w:trHeight w:val="283"/>
        </w:trPr>
        <w:tc>
          <w:tcPr>
            <w:tcW w:w="2511" w:type="pct"/>
            <w:shd w:val="clear" w:color="auto" w:fill="auto"/>
            <w:tcMar>
              <w:top w:w="72" w:type="dxa"/>
              <w:left w:w="144" w:type="dxa"/>
              <w:bottom w:w="72" w:type="dxa"/>
              <w:right w:w="144" w:type="dxa"/>
            </w:tcMar>
            <w:hideMark/>
          </w:tcPr>
          <w:p w14:paraId="4107A4D6" w14:textId="0A5B9DEE" w:rsidR="00C66D46" w:rsidRPr="00FE5C11" w:rsidRDefault="00C66D46" w:rsidP="00FE5C11">
            <w:pPr>
              <w:spacing w:line="276" w:lineRule="auto"/>
              <w:rPr>
                <w:rFonts w:ascii="Arial" w:hAnsi="Arial" w:cs="Arial"/>
              </w:rPr>
            </w:pPr>
            <w:r w:rsidRPr="00FE5C11">
              <w:rPr>
                <w:rFonts w:ascii="Arial" w:eastAsia="Arial" w:hAnsi="Arial" w:cs="Arial"/>
                <w:lang w:bidi="fr-FR"/>
              </w:rPr>
              <w:t>4. Tests de qualité à l’aide des TDR</w:t>
            </w:r>
            <w:r w:rsidR="003326F7">
              <w:rPr>
                <w:rFonts w:ascii="Arial" w:eastAsia="Arial" w:hAnsi="Arial" w:cs="Arial"/>
                <w:lang w:bidi="fr-FR"/>
              </w:rPr>
              <w:t>-Ag du SARS-CoV-2</w:t>
            </w:r>
          </w:p>
          <w:p w14:paraId="6982F1E9" w14:textId="698517C7" w:rsidR="007456FA" w:rsidRPr="00454069" w:rsidRDefault="007456FA" w:rsidP="00FE5C11">
            <w:pPr>
              <w:spacing w:line="276" w:lineRule="auto"/>
              <w:rPr>
                <w:rFonts w:ascii="Arial" w:hAnsi="Arial" w:cs="Arial"/>
              </w:rPr>
            </w:pPr>
          </w:p>
        </w:tc>
        <w:tc>
          <w:tcPr>
            <w:tcW w:w="2489" w:type="pct"/>
            <w:shd w:val="clear" w:color="auto" w:fill="auto"/>
            <w:tcMar>
              <w:top w:w="72" w:type="dxa"/>
              <w:left w:w="144" w:type="dxa"/>
              <w:bottom w:w="72" w:type="dxa"/>
              <w:right w:w="144" w:type="dxa"/>
            </w:tcMar>
          </w:tcPr>
          <w:p w14:paraId="5F87596D" w14:textId="362234B1" w:rsidR="007456FA" w:rsidRPr="00454069" w:rsidRDefault="009F1D62" w:rsidP="00FE5C11">
            <w:pPr>
              <w:spacing w:line="276" w:lineRule="auto"/>
              <w:rPr>
                <w:rFonts w:ascii="Arial" w:hAnsi="Arial" w:cs="Arial"/>
              </w:rPr>
            </w:pPr>
            <w:r w:rsidRPr="00FE5C11">
              <w:rPr>
                <w:rFonts w:ascii="Arial" w:eastAsia="Arial" w:hAnsi="Arial" w:cs="Arial"/>
                <w:lang w:bidi="fr-FR"/>
              </w:rPr>
              <w:t xml:space="preserve">9. Utilisation des données </w:t>
            </w:r>
            <w:r w:rsidR="00A73EC3">
              <w:rPr>
                <w:rFonts w:ascii="Arial" w:eastAsia="Arial" w:hAnsi="Arial" w:cs="Arial"/>
                <w:lang w:bidi="fr-FR"/>
              </w:rPr>
              <w:t>des TDR-Ag</w:t>
            </w:r>
            <w:r w:rsidRPr="00FE5C11">
              <w:rPr>
                <w:rFonts w:ascii="Arial" w:eastAsia="Arial" w:hAnsi="Arial" w:cs="Arial"/>
                <w:lang w:bidi="fr-FR"/>
              </w:rPr>
              <w:t xml:space="preserve"> du SARS-CoV-2</w:t>
            </w:r>
          </w:p>
        </w:tc>
      </w:tr>
      <w:tr w:rsidR="009F1D62" w:rsidRPr="00FE5C11" w14:paraId="5BAFE60B" w14:textId="77777777" w:rsidTr="007456FA">
        <w:trPr>
          <w:trHeight w:val="283"/>
        </w:trPr>
        <w:tc>
          <w:tcPr>
            <w:tcW w:w="2511" w:type="pct"/>
            <w:shd w:val="clear" w:color="auto" w:fill="auto"/>
            <w:tcMar>
              <w:top w:w="72" w:type="dxa"/>
              <w:left w:w="144" w:type="dxa"/>
              <w:bottom w:w="72" w:type="dxa"/>
              <w:right w:w="144" w:type="dxa"/>
            </w:tcMar>
            <w:hideMark/>
          </w:tcPr>
          <w:p w14:paraId="1EE7EBA5" w14:textId="6FD41DBA" w:rsidR="009F1D62" w:rsidRPr="00454069" w:rsidRDefault="009F1D62" w:rsidP="00FE5C11">
            <w:pPr>
              <w:spacing w:line="276" w:lineRule="auto"/>
              <w:rPr>
                <w:rFonts w:ascii="Arial" w:hAnsi="Arial" w:cs="Arial"/>
              </w:rPr>
            </w:pPr>
            <w:r w:rsidRPr="00FE5C11">
              <w:rPr>
                <w:rFonts w:ascii="Arial" w:eastAsia="Arial" w:hAnsi="Arial" w:cs="Arial"/>
                <w:lang w:bidi="fr-FR"/>
              </w:rPr>
              <w:t xml:space="preserve">5. </w:t>
            </w:r>
            <w:r w:rsidR="003326F7">
              <w:rPr>
                <w:rFonts w:ascii="Arial" w:eastAsia="Arial" w:hAnsi="Arial" w:cs="Arial"/>
                <w:lang w:bidi="fr-FR"/>
              </w:rPr>
              <w:t xml:space="preserve">Mesures de sécurité pour la </w:t>
            </w:r>
            <w:r w:rsidR="00564D65">
              <w:rPr>
                <w:rFonts w:ascii="Arial" w:eastAsia="Arial" w:hAnsi="Arial" w:cs="Arial"/>
                <w:lang w:bidi="fr-FR"/>
              </w:rPr>
              <w:t>réalisation</w:t>
            </w:r>
            <w:r w:rsidR="003326F7">
              <w:rPr>
                <w:rFonts w:ascii="Arial" w:eastAsia="Arial" w:hAnsi="Arial" w:cs="Arial"/>
                <w:lang w:bidi="fr-FR"/>
              </w:rPr>
              <w:t xml:space="preserve"> </w:t>
            </w:r>
            <w:r w:rsidR="00564D65">
              <w:rPr>
                <w:rFonts w:ascii="Arial" w:eastAsia="Arial" w:hAnsi="Arial" w:cs="Arial"/>
                <w:lang w:bidi="fr-FR"/>
              </w:rPr>
              <w:t xml:space="preserve">des TDR-Ag </w:t>
            </w:r>
            <w:r w:rsidRPr="00FE5C11">
              <w:rPr>
                <w:rFonts w:ascii="Arial" w:eastAsia="Arial" w:hAnsi="Arial" w:cs="Arial"/>
                <w:lang w:bidi="fr-FR"/>
              </w:rPr>
              <w:t>du S</w:t>
            </w:r>
            <w:r w:rsidR="00C25131">
              <w:rPr>
                <w:rFonts w:ascii="Arial" w:eastAsia="Arial" w:hAnsi="Arial" w:cs="Arial"/>
                <w:lang w:bidi="fr-FR"/>
              </w:rPr>
              <w:t>AR</w:t>
            </w:r>
            <w:r w:rsidRPr="00FE5C11">
              <w:rPr>
                <w:rFonts w:ascii="Arial" w:eastAsia="Arial" w:hAnsi="Arial" w:cs="Arial"/>
                <w:lang w:bidi="fr-FR"/>
              </w:rPr>
              <w:t>S-CoV-2</w:t>
            </w:r>
          </w:p>
        </w:tc>
        <w:tc>
          <w:tcPr>
            <w:tcW w:w="2489" w:type="pct"/>
            <w:shd w:val="clear" w:color="auto" w:fill="auto"/>
            <w:tcMar>
              <w:top w:w="72" w:type="dxa"/>
              <w:left w:w="144" w:type="dxa"/>
              <w:bottom w:w="72" w:type="dxa"/>
              <w:right w:w="144" w:type="dxa"/>
            </w:tcMar>
            <w:hideMark/>
          </w:tcPr>
          <w:p w14:paraId="4247E884" w14:textId="559A6BCC" w:rsidR="009F1D62" w:rsidRPr="00454069" w:rsidRDefault="009F1D62" w:rsidP="00FE5C11">
            <w:pPr>
              <w:spacing w:line="276" w:lineRule="auto"/>
              <w:rPr>
                <w:rFonts w:ascii="Arial" w:hAnsi="Arial" w:cs="Arial"/>
              </w:rPr>
            </w:pPr>
            <w:r w:rsidRPr="00FE5C11">
              <w:rPr>
                <w:rFonts w:ascii="Arial" w:eastAsia="Arial" w:hAnsi="Arial" w:cs="Arial"/>
                <w:lang w:bidi="fr-FR"/>
              </w:rPr>
              <w:t xml:space="preserve">10. </w:t>
            </w:r>
            <w:r w:rsidR="00A73EC3">
              <w:rPr>
                <w:rFonts w:ascii="Arial" w:eastAsia="Arial" w:hAnsi="Arial" w:cs="Arial"/>
                <w:lang w:bidi="fr-FR"/>
              </w:rPr>
              <w:t xml:space="preserve">Assurer des résultats de </w:t>
            </w:r>
            <w:r w:rsidRPr="00FE5C11">
              <w:rPr>
                <w:rFonts w:ascii="Arial" w:eastAsia="Arial" w:hAnsi="Arial" w:cs="Arial"/>
                <w:lang w:bidi="fr-FR"/>
              </w:rPr>
              <w:t xml:space="preserve">qualité </w:t>
            </w:r>
          </w:p>
        </w:tc>
      </w:tr>
      <w:tr w:rsidR="00CF7C99" w:rsidRPr="00FE5C11" w14:paraId="1F52D29B" w14:textId="77777777" w:rsidTr="00CF7C99">
        <w:trPr>
          <w:trHeight w:val="283"/>
        </w:trPr>
        <w:tc>
          <w:tcPr>
            <w:tcW w:w="5000" w:type="pct"/>
            <w:gridSpan w:val="2"/>
            <w:shd w:val="clear" w:color="auto" w:fill="auto"/>
            <w:tcMar>
              <w:top w:w="72" w:type="dxa"/>
              <w:left w:w="144" w:type="dxa"/>
              <w:bottom w:w="72" w:type="dxa"/>
              <w:right w:w="144" w:type="dxa"/>
            </w:tcMar>
          </w:tcPr>
          <w:p w14:paraId="597958DC" w14:textId="56556BDF" w:rsidR="00CF7C99" w:rsidRPr="00FE5C11" w:rsidRDefault="00CF7C99" w:rsidP="00FE5C11">
            <w:pPr>
              <w:spacing w:line="276" w:lineRule="auto"/>
              <w:rPr>
                <w:rFonts w:ascii="Arial" w:eastAsia="Arial" w:hAnsi="Arial" w:cs="Arial"/>
                <w:lang w:bidi="fr-FR"/>
              </w:rPr>
            </w:pPr>
            <w:r w:rsidRPr="00CF7C99">
              <w:rPr>
                <w:rFonts w:ascii="Arial" w:eastAsia="Arial" w:hAnsi="Arial" w:cs="Arial"/>
                <w:lang w:bidi="fr-FR"/>
              </w:rPr>
              <w:t>S1- Utilisation des TDR-Ag du SARS-CoV-2 pour l’autodépistage de la COVID-19 (optionnel)</w:t>
            </w:r>
          </w:p>
        </w:tc>
      </w:tr>
    </w:tbl>
    <w:p w14:paraId="57CD5B42" w14:textId="4E53CC36" w:rsidR="007456FA" w:rsidRDefault="007456FA" w:rsidP="00FE5C11">
      <w:pPr>
        <w:spacing w:line="276" w:lineRule="auto"/>
        <w:rPr>
          <w:rFonts w:ascii="Arial" w:hAnsi="Arial" w:cs="Arial"/>
        </w:rPr>
      </w:pPr>
    </w:p>
    <w:p w14:paraId="72D69EBD" w14:textId="252D8FEF" w:rsidR="00FE0D43" w:rsidRPr="00FE5C11" w:rsidRDefault="00EF19F8" w:rsidP="005B7716">
      <w:pPr>
        <w:pStyle w:val="ListParagraph"/>
        <w:numPr>
          <w:ilvl w:val="0"/>
          <w:numId w:val="5"/>
        </w:numPr>
        <w:spacing w:line="276" w:lineRule="auto"/>
        <w:ind w:right="26"/>
        <w:jc w:val="both"/>
        <w:rPr>
          <w:rFonts w:ascii="Arial" w:hAnsi="Arial" w:cs="Arial"/>
        </w:rPr>
      </w:pPr>
      <w:r>
        <w:rPr>
          <w:rFonts w:ascii="Arial" w:eastAsia="Arial" w:hAnsi="Arial" w:cs="Arial"/>
          <w:lang w:bidi="fr-FR"/>
        </w:rPr>
        <w:t>Documents imprimés</w:t>
      </w:r>
      <w:r w:rsidR="00454069">
        <w:rPr>
          <w:rFonts w:ascii="Arial" w:eastAsia="Arial" w:hAnsi="Arial" w:cs="Arial"/>
          <w:lang w:bidi="fr-FR"/>
        </w:rPr>
        <w:t xml:space="preserve"> : </w:t>
      </w:r>
      <w:r>
        <w:rPr>
          <w:rFonts w:ascii="Arial" w:eastAsia="Arial" w:hAnsi="Arial" w:cs="Arial"/>
          <w:lang w:bidi="fr-FR"/>
        </w:rPr>
        <w:t>Évaluation des compétences sur le TDR</w:t>
      </w:r>
      <w:r w:rsidR="00863647">
        <w:rPr>
          <w:rFonts w:ascii="Arial" w:eastAsia="Arial" w:hAnsi="Arial" w:cs="Arial"/>
          <w:lang w:bidi="fr-FR"/>
        </w:rPr>
        <w:t>-Ag</w:t>
      </w:r>
      <w:r>
        <w:rPr>
          <w:rFonts w:ascii="Arial" w:eastAsia="Arial" w:hAnsi="Arial" w:cs="Arial"/>
          <w:lang w:bidi="fr-FR"/>
        </w:rPr>
        <w:t xml:space="preserve"> du SARS-CoV-2 (un document par participant)</w:t>
      </w:r>
    </w:p>
    <w:p w14:paraId="2E949E90" w14:textId="5325B21D" w:rsidR="00FE0D43" w:rsidRPr="00FE5C11" w:rsidRDefault="00EF19F8" w:rsidP="00501D02">
      <w:pPr>
        <w:pStyle w:val="ListParagraph"/>
        <w:numPr>
          <w:ilvl w:val="0"/>
          <w:numId w:val="5"/>
        </w:numPr>
        <w:spacing w:line="276" w:lineRule="auto"/>
        <w:jc w:val="both"/>
        <w:rPr>
          <w:rFonts w:ascii="Arial" w:hAnsi="Arial" w:cs="Arial"/>
        </w:rPr>
      </w:pPr>
      <w:r>
        <w:rPr>
          <w:rFonts w:ascii="Arial" w:eastAsia="Arial" w:hAnsi="Arial" w:cs="Arial"/>
          <w:lang w:bidi="fr-FR"/>
        </w:rPr>
        <w:t>Documents imprimés</w:t>
      </w:r>
      <w:r w:rsidR="00454069">
        <w:rPr>
          <w:rFonts w:ascii="Arial" w:eastAsia="Arial" w:hAnsi="Arial" w:cs="Arial"/>
          <w:lang w:bidi="fr-FR"/>
        </w:rPr>
        <w:t xml:space="preserve"> : </w:t>
      </w:r>
      <w:r>
        <w:rPr>
          <w:rFonts w:ascii="Arial" w:eastAsia="Arial" w:hAnsi="Arial" w:cs="Arial"/>
          <w:lang w:bidi="fr-FR"/>
        </w:rPr>
        <w:t>Fiche de notification des résultats du TDR</w:t>
      </w:r>
      <w:r w:rsidR="00863647">
        <w:rPr>
          <w:rFonts w:ascii="Arial" w:eastAsia="Arial" w:hAnsi="Arial" w:cs="Arial"/>
          <w:lang w:bidi="fr-FR"/>
        </w:rPr>
        <w:t>-Ag</w:t>
      </w:r>
      <w:r>
        <w:rPr>
          <w:rFonts w:ascii="Arial" w:eastAsia="Arial" w:hAnsi="Arial" w:cs="Arial"/>
          <w:lang w:bidi="fr-FR"/>
        </w:rPr>
        <w:t xml:space="preserve"> du SARS-CoV-2 (une par participant)</w:t>
      </w:r>
    </w:p>
    <w:p w14:paraId="1693D55A" w14:textId="350A450A" w:rsidR="00FE0D43" w:rsidRPr="00FE5C11" w:rsidRDefault="00EF19F8" w:rsidP="00501D02">
      <w:pPr>
        <w:pStyle w:val="ListParagraph"/>
        <w:numPr>
          <w:ilvl w:val="0"/>
          <w:numId w:val="5"/>
        </w:numPr>
        <w:spacing w:line="276" w:lineRule="auto"/>
        <w:jc w:val="both"/>
        <w:rPr>
          <w:rFonts w:ascii="Arial" w:hAnsi="Arial" w:cs="Arial"/>
        </w:rPr>
      </w:pPr>
      <w:r>
        <w:rPr>
          <w:rFonts w:ascii="Arial" w:eastAsia="Arial" w:hAnsi="Arial" w:cs="Arial"/>
          <w:lang w:bidi="fr-FR"/>
        </w:rPr>
        <w:t>Documents imprimés</w:t>
      </w:r>
      <w:r w:rsidR="00454069">
        <w:rPr>
          <w:rFonts w:ascii="Arial" w:eastAsia="Arial" w:hAnsi="Arial" w:cs="Arial"/>
          <w:lang w:bidi="fr-FR"/>
        </w:rPr>
        <w:t xml:space="preserve"> : </w:t>
      </w:r>
      <w:r>
        <w:rPr>
          <w:rFonts w:ascii="Arial" w:eastAsia="Arial" w:hAnsi="Arial" w:cs="Arial"/>
          <w:lang w:bidi="fr-FR"/>
        </w:rPr>
        <w:t>Fiche de lecture du TDR</w:t>
      </w:r>
      <w:r w:rsidR="00727555">
        <w:rPr>
          <w:rFonts w:ascii="Arial" w:eastAsia="Arial" w:hAnsi="Arial" w:cs="Arial"/>
          <w:lang w:bidi="fr-FR"/>
        </w:rPr>
        <w:t>-Ag</w:t>
      </w:r>
      <w:r>
        <w:rPr>
          <w:rFonts w:ascii="Arial" w:eastAsia="Arial" w:hAnsi="Arial" w:cs="Arial"/>
          <w:lang w:bidi="fr-FR"/>
        </w:rPr>
        <w:t xml:space="preserve"> du SARS-CoV-2 (une par participant).</w:t>
      </w:r>
    </w:p>
    <w:p w14:paraId="26D6355B" w14:textId="77777777" w:rsidR="00E52FDD" w:rsidRPr="00FE5C11" w:rsidRDefault="00E52FDD" w:rsidP="00501D02">
      <w:pPr>
        <w:spacing w:line="276" w:lineRule="auto"/>
        <w:jc w:val="both"/>
        <w:rPr>
          <w:rFonts w:ascii="Arial" w:hAnsi="Arial" w:cs="Arial"/>
        </w:rPr>
      </w:pPr>
    </w:p>
    <w:p w14:paraId="406CABC5" w14:textId="2C7FE907" w:rsidR="00FE0D43" w:rsidRPr="00FE5C11" w:rsidRDefault="00C418E6" w:rsidP="00501D02">
      <w:pPr>
        <w:spacing w:line="276" w:lineRule="auto"/>
        <w:jc w:val="both"/>
        <w:rPr>
          <w:rFonts w:ascii="Arial" w:hAnsi="Arial" w:cs="Arial"/>
        </w:rPr>
      </w:pPr>
      <w:r w:rsidRPr="028B692E">
        <w:rPr>
          <w:rFonts w:ascii="Arial" w:eastAsia="Arial" w:hAnsi="Arial" w:cs="Arial"/>
          <w:lang w:bidi="fr-FR"/>
        </w:rPr>
        <w:lastRenderedPageBreak/>
        <w:t>Certificats</w:t>
      </w:r>
      <w:r w:rsidR="00454069">
        <w:rPr>
          <w:rFonts w:ascii="Arial" w:eastAsia="Arial" w:hAnsi="Arial" w:cs="Arial"/>
          <w:lang w:bidi="fr-FR"/>
        </w:rPr>
        <w:t xml:space="preserve"> : </w:t>
      </w:r>
      <w:r w:rsidRPr="028B692E">
        <w:rPr>
          <w:rFonts w:ascii="Arial" w:eastAsia="Arial" w:hAnsi="Arial" w:cs="Arial"/>
          <w:lang w:bidi="fr-FR"/>
        </w:rPr>
        <w:t xml:space="preserve">à la fin de l’atelier, chaque participant ayant satisfait les critères de réussite de l’atelier recevra un certificat attestant qu’il a terminé avec succès l’atelier de formation au </w:t>
      </w:r>
      <w:r w:rsidR="003F2FB0">
        <w:rPr>
          <w:rFonts w:ascii="Arial" w:eastAsia="Arial" w:hAnsi="Arial" w:cs="Arial"/>
          <w:lang w:bidi="fr-FR"/>
        </w:rPr>
        <w:t>TDR-Ag du SARS-CoV-2 </w:t>
      </w:r>
      <w:r w:rsidRPr="028B692E">
        <w:rPr>
          <w:rFonts w:ascii="Arial" w:eastAsia="Arial" w:hAnsi="Arial" w:cs="Arial"/>
          <w:lang w:bidi="fr-FR"/>
        </w:rPr>
        <w:t>. Avant l’atelier, vous devrez</w:t>
      </w:r>
      <w:r w:rsidR="00454069">
        <w:rPr>
          <w:rFonts w:ascii="Arial" w:eastAsia="Arial" w:hAnsi="Arial" w:cs="Arial"/>
          <w:lang w:bidi="fr-FR"/>
        </w:rPr>
        <w:t> :</w:t>
      </w:r>
    </w:p>
    <w:p w14:paraId="281ECE82" w14:textId="77777777" w:rsidR="00E52FDD" w:rsidRPr="00FE5C11" w:rsidRDefault="00E52FDD" w:rsidP="00501D02">
      <w:pPr>
        <w:spacing w:line="276" w:lineRule="auto"/>
        <w:jc w:val="both"/>
        <w:rPr>
          <w:rFonts w:ascii="Arial" w:hAnsi="Arial" w:cs="Arial"/>
        </w:rPr>
      </w:pPr>
    </w:p>
    <w:p w14:paraId="240688BF" w14:textId="5594365F" w:rsidR="00FE0D43" w:rsidRPr="00FE5C11" w:rsidRDefault="00D037DB" w:rsidP="00501D02">
      <w:pPr>
        <w:pStyle w:val="ListParagraph"/>
        <w:numPr>
          <w:ilvl w:val="0"/>
          <w:numId w:val="6"/>
        </w:numPr>
        <w:spacing w:line="276" w:lineRule="auto"/>
        <w:jc w:val="both"/>
        <w:rPr>
          <w:rFonts w:ascii="Arial" w:hAnsi="Arial" w:cs="Arial"/>
        </w:rPr>
      </w:pPr>
      <w:r>
        <w:rPr>
          <w:rFonts w:ascii="Arial" w:eastAsia="Arial" w:hAnsi="Arial" w:cs="Arial"/>
          <w:lang w:bidi="fr-FR"/>
        </w:rPr>
        <w:t>identifier les personnes appropriées qui signeront le certificat</w:t>
      </w:r>
      <w:r w:rsidR="005B7716">
        <w:rPr>
          <w:rFonts w:ascii="Arial" w:eastAsia="Arial" w:hAnsi="Arial" w:cs="Arial"/>
          <w:lang w:bidi="fr-FR"/>
        </w:rPr>
        <w:t> </w:t>
      </w:r>
      <w:r>
        <w:rPr>
          <w:rFonts w:ascii="Arial" w:eastAsia="Arial" w:hAnsi="Arial" w:cs="Arial"/>
          <w:lang w:bidi="fr-FR"/>
        </w:rPr>
        <w:t>;</w:t>
      </w:r>
    </w:p>
    <w:p w14:paraId="29B8DB9C" w14:textId="4A772A42" w:rsidR="00FE0D43" w:rsidRPr="00FE5C11" w:rsidRDefault="00D037DB" w:rsidP="00501D02">
      <w:pPr>
        <w:pStyle w:val="ListParagraph"/>
        <w:numPr>
          <w:ilvl w:val="0"/>
          <w:numId w:val="6"/>
        </w:numPr>
        <w:spacing w:line="276" w:lineRule="auto"/>
        <w:jc w:val="both"/>
        <w:rPr>
          <w:rFonts w:ascii="Arial" w:hAnsi="Arial" w:cs="Arial"/>
        </w:rPr>
      </w:pPr>
      <w:r>
        <w:rPr>
          <w:rFonts w:ascii="Arial" w:eastAsia="Arial" w:hAnsi="Arial" w:cs="Arial"/>
          <w:lang w:bidi="fr-FR"/>
        </w:rPr>
        <w:t>vérifier l’orthographe des noms des participants ;</w:t>
      </w:r>
    </w:p>
    <w:p w14:paraId="33CDA971" w14:textId="589CF6F9" w:rsidR="00FE0D43" w:rsidRPr="00FE5C11" w:rsidRDefault="00D037DB" w:rsidP="00501D02">
      <w:pPr>
        <w:pStyle w:val="ListParagraph"/>
        <w:numPr>
          <w:ilvl w:val="0"/>
          <w:numId w:val="6"/>
        </w:numPr>
        <w:spacing w:line="276" w:lineRule="auto"/>
        <w:jc w:val="both"/>
        <w:rPr>
          <w:rFonts w:ascii="Arial" w:hAnsi="Arial" w:cs="Arial"/>
        </w:rPr>
      </w:pPr>
      <w:r>
        <w:rPr>
          <w:rFonts w:ascii="Arial" w:eastAsia="Arial" w:hAnsi="Arial" w:cs="Arial"/>
          <w:lang w:bidi="fr-FR"/>
        </w:rPr>
        <w:t>imprimer les certificats.</w:t>
      </w:r>
    </w:p>
    <w:p w14:paraId="73EA2F9C" w14:textId="18BB95DC" w:rsidR="00FE0D43" w:rsidRPr="00FE5C11" w:rsidRDefault="19F03E29" w:rsidP="00FE5C11">
      <w:pPr>
        <w:pStyle w:val="Heading3"/>
        <w:spacing w:line="276" w:lineRule="auto"/>
        <w:rPr>
          <w:rFonts w:ascii="Arial" w:hAnsi="Arial" w:cs="Arial"/>
        </w:rPr>
      </w:pPr>
      <w:r w:rsidRPr="5A34A68D">
        <w:rPr>
          <w:rFonts w:ascii="Arial" w:eastAsia="Arial" w:hAnsi="Arial" w:cs="Arial"/>
          <w:lang w:bidi="fr-FR"/>
        </w:rPr>
        <w:t>Nature et durée de l’atelier</w:t>
      </w:r>
    </w:p>
    <w:p w14:paraId="7A317286" w14:textId="02B45A68" w:rsidR="00FE0D43" w:rsidRPr="00FE5C11" w:rsidRDefault="00E52FDD" w:rsidP="00501D02">
      <w:pPr>
        <w:spacing w:line="276" w:lineRule="auto"/>
        <w:jc w:val="both"/>
        <w:rPr>
          <w:rFonts w:ascii="Arial" w:hAnsi="Arial" w:cs="Arial"/>
        </w:rPr>
      </w:pPr>
      <w:r w:rsidRPr="61104430">
        <w:rPr>
          <w:rFonts w:ascii="Arial" w:eastAsia="Arial" w:hAnsi="Arial" w:cs="Arial"/>
          <w:lang w:bidi="fr-FR"/>
        </w:rPr>
        <w:t>Il est important de connaître les connaissances et compétences initiales des participants pour que les modules appropriés puissent être sélectionnés et les plages de temps adaptées aux besoins les plus importants. Le contenu inclus dans les matériels de formation est conçu pour répondre aux besoins des équipes réduites d’agents de santé allant des techniciens de laboratoire aux agents de santé communautaires. Les formateurs sont encouragés à ajuster le temps consacré aux modules particuliers d’instruction ou aux exercices en fonction des besoins identifiés (voir ci-dessous). Les sessions théoriques et pratiques de cet atelier ont été pensées pour être réalisées en environ cinq heures. Toutefois, la durée de la formation variera en fonction du nombre de participants, du nombre d’animateurs et du temps consacré aux sessions pratiques</w:t>
      </w:r>
      <w:r w:rsidR="00454069">
        <w:rPr>
          <w:rFonts w:ascii="Arial" w:eastAsia="Arial" w:hAnsi="Arial" w:cs="Arial"/>
          <w:lang w:bidi="fr-FR"/>
        </w:rPr>
        <w:t> :</w:t>
      </w:r>
    </w:p>
    <w:p w14:paraId="53FAC9D1" w14:textId="77777777" w:rsidR="00E52FDD" w:rsidRPr="00FE5C11" w:rsidRDefault="00E52FDD" w:rsidP="00FE5C11">
      <w:pPr>
        <w:spacing w:line="276"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39305E" w:rsidRPr="00FE5C11" w14:paraId="5D266D03" w14:textId="77777777" w:rsidTr="00954A89">
        <w:tc>
          <w:tcPr>
            <w:tcW w:w="4508" w:type="dxa"/>
            <w:shd w:val="clear" w:color="auto" w:fill="009AC9"/>
          </w:tcPr>
          <w:p w14:paraId="01EF2CCE" w14:textId="226A2A75" w:rsidR="0039305E" w:rsidRPr="00FE5C11" w:rsidRDefault="0039305E" w:rsidP="00FE5C11">
            <w:pPr>
              <w:spacing w:line="276" w:lineRule="auto"/>
              <w:rPr>
                <w:rFonts w:ascii="Arial" w:hAnsi="Arial" w:cs="Arial"/>
                <w:b/>
                <w:bCs/>
                <w:color w:val="FFFFFF" w:themeColor="background1"/>
              </w:rPr>
            </w:pPr>
            <w:r w:rsidRPr="00FE5C11">
              <w:rPr>
                <w:rFonts w:ascii="Arial" w:eastAsia="Arial" w:hAnsi="Arial" w:cs="Arial"/>
                <w:b/>
                <w:color w:val="FFFFFF" w:themeColor="background1"/>
                <w:lang w:bidi="fr-FR"/>
              </w:rPr>
              <w:t>Sujet</w:t>
            </w:r>
          </w:p>
        </w:tc>
        <w:tc>
          <w:tcPr>
            <w:tcW w:w="4508" w:type="dxa"/>
            <w:shd w:val="clear" w:color="auto" w:fill="009AC9"/>
          </w:tcPr>
          <w:p w14:paraId="4F968984" w14:textId="6ADFC70D" w:rsidR="0039305E" w:rsidRPr="00FE5C11" w:rsidRDefault="0039305E" w:rsidP="00FE5C11">
            <w:pPr>
              <w:spacing w:line="276" w:lineRule="auto"/>
              <w:rPr>
                <w:rFonts w:ascii="Arial" w:hAnsi="Arial" w:cs="Arial"/>
                <w:b/>
                <w:bCs/>
                <w:color w:val="FFFFFF" w:themeColor="background1"/>
              </w:rPr>
            </w:pPr>
            <w:r w:rsidRPr="00FE5C11">
              <w:rPr>
                <w:rFonts w:ascii="Arial" w:eastAsia="Arial" w:hAnsi="Arial" w:cs="Arial"/>
                <w:b/>
                <w:color w:val="FFFFFF" w:themeColor="background1"/>
                <w:lang w:bidi="fr-FR"/>
              </w:rPr>
              <w:t>Temps consacré</w:t>
            </w:r>
          </w:p>
        </w:tc>
      </w:tr>
      <w:tr w:rsidR="0039305E" w:rsidRPr="00FE5C11" w14:paraId="64A03747" w14:textId="77777777" w:rsidTr="0039305E">
        <w:tc>
          <w:tcPr>
            <w:tcW w:w="4508" w:type="dxa"/>
          </w:tcPr>
          <w:p w14:paraId="7DCF2884" w14:textId="215456A6" w:rsidR="0039305E" w:rsidRPr="00FE5C11" w:rsidRDefault="0039305E" w:rsidP="00FE5C11">
            <w:pPr>
              <w:spacing w:line="276" w:lineRule="auto"/>
              <w:rPr>
                <w:rFonts w:ascii="Arial" w:hAnsi="Arial" w:cs="Arial"/>
              </w:rPr>
            </w:pPr>
            <w:r w:rsidRPr="00FE5C11">
              <w:rPr>
                <w:rFonts w:ascii="Arial" w:eastAsia="Arial" w:hAnsi="Arial" w:cs="Arial"/>
                <w:lang w:bidi="fr-FR"/>
              </w:rPr>
              <w:t xml:space="preserve">Bienvenue et introduction (Module 1) </w:t>
            </w:r>
          </w:p>
        </w:tc>
        <w:tc>
          <w:tcPr>
            <w:tcW w:w="4508" w:type="dxa"/>
          </w:tcPr>
          <w:p w14:paraId="0F525554" w14:textId="658B6E5F" w:rsidR="0039305E" w:rsidRPr="00FE5C11" w:rsidRDefault="0039305E" w:rsidP="00FE5C11">
            <w:pPr>
              <w:spacing w:line="276" w:lineRule="auto"/>
              <w:rPr>
                <w:rFonts w:ascii="Arial" w:hAnsi="Arial" w:cs="Arial"/>
              </w:rPr>
            </w:pPr>
            <w:r w:rsidRPr="00FE5C11">
              <w:rPr>
                <w:rFonts w:ascii="Arial" w:eastAsia="Arial" w:hAnsi="Arial" w:cs="Arial"/>
                <w:lang w:bidi="fr-FR"/>
              </w:rPr>
              <w:t>15 minutes</w:t>
            </w:r>
          </w:p>
        </w:tc>
      </w:tr>
      <w:tr w:rsidR="0039305E" w:rsidRPr="00FE5C11" w14:paraId="6321E3E3" w14:textId="77777777" w:rsidTr="0039305E">
        <w:tc>
          <w:tcPr>
            <w:tcW w:w="4508" w:type="dxa"/>
          </w:tcPr>
          <w:p w14:paraId="71758EBC" w14:textId="7A3BA5E4" w:rsidR="0039305E" w:rsidRPr="00FE5C11" w:rsidRDefault="0039305E" w:rsidP="00FE5C11">
            <w:pPr>
              <w:spacing w:line="276" w:lineRule="auto"/>
              <w:rPr>
                <w:rFonts w:ascii="Arial" w:hAnsi="Arial" w:cs="Arial"/>
              </w:rPr>
            </w:pPr>
            <w:r w:rsidRPr="00FE5C11">
              <w:rPr>
                <w:rFonts w:ascii="Arial" w:eastAsia="Arial" w:hAnsi="Arial" w:cs="Arial"/>
                <w:lang w:bidi="fr-FR"/>
              </w:rPr>
              <w:t xml:space="preserve">Préparation aux tests (Modules 2-7) </w:t>
            </w:r>
          </w:p>
        </w:tc>
        <w:tc>
          <w:tcPr>
            <w:tcW w:w="4508" w:type="dxa"/>
          </w:tcPr>
          <w:p w14:paraId="45F1AA5F" w14:textId="56447EF9" w:rsidR="0039305E" w:rsidRPr="00FE5C11" w:rsidRDefault="0039305E" w:rsidP="00FE5C11">
            <w:pPr>
              <w:spacing w:line="276" w:lineRule="auto"/>
              <w:rPr>
                <w:rFonts w:ascii="Arial" w:hAnsi="Arial" w:cs="Arial"/>
              </w:rPr>
            </w:pPr>
            <w:r w:rsidRPr="00FE5C11">
              <w:rPr>
                <w:rFonts w:ascii="Arial" w:eastAsia="Arial" w:hAnsi="Arial" w:cs="Arial"/>
                <w:lang w:bidi="fr-FR"/>
              </w:rPr>
              <w:t>60 minutes</w:t>
            </w:r>
          </w:p>
        </w:tc>
      </w:tr>
      <w:tr w:rsidR="00952F8B" w:rsidRPr="00FE5C11" w14:paraId="3EFC40F7" w14:textId="77777777" w:rsidTr="0039305E">
        <w:tc>
          <w:tcPr>
            <w:tcW w:w="4508" w:type="dxa"/>
          </w:tcPr>
          <w:p w14:paraId="30747A95" w14:textId="2DD948C3" w:rsidR="00952F8B" w:rsidRPr="00FE5C11" w:rsidRDefault="00952F8B" w:rsidP="00FE5C11">
            <w:pPr>
              <w:spacing w:line="276" w:lineRule="auto"/>
              <w:rPr>
                <w:rFonts w:ascii="Arial" w:hAnsi="Arial" w:cs="Arial"/>
              </w:rPr>
            </w:pPr>
            <w:r w:rsidRPr="00FE5C11">
              <w:rPr>
                <w:rFonts w:ascii="Arial" w:eastAsia="Arial" w:hAnsi="Arial" w:cs="Arial"/>
                <w:lang w:bidi="fr-FR"/>
              </w:rPr>
              <w:t>Tests (Module 8)</w:t>
            </w:r>
          </w:p>
        </w:tc>
        <w:tc>
          <w:tcPr>
            <w:tcW w:w="4508" w:type="dxa"/>
          </w:tcPr>
          <w:p w14:paraId="7F8F7EB1" w14:textId="78325481" w:rsidR="00952F8B" w:rsidRPr="00FE5C11" w:rsidRDefault="00535516" w:rsidP="00FE5C11">
            <w:pPr>
              <w:spacing w:line="276" w:lineRule="auto"/>
              <w:rPr>
                <w:rFonts w:ascii="Arial" w:hAnsi="Arial" w:cs="Arial"/>
              </w:rPr>
            </w:pPr>
            <w:r w:rsidRPr="00FE5C11">
              <w:rPr>
                <w:rFonts w:ascii="Arial" w:eastAsia="Arial" w:hAnsi="Arial" w:cs="Arial"/>
                <w:lang w:bidi="fr-FR"/>
              </w:rPr>
              <w:t>15 minutes</w:t>
            </w:r>
          </w:p>
        </w:tc>
      </w:tr>
      <w:tr w:rsidR="0039305E" w:rsidRPr="00FE5C11" w14:paraId="48A87DDE" w14:textId="77777777" w:rsidTr="0039305E">
        <w:tc>
          <w:tcPr>
            <w:tcW w:w="4508" w:type="dxa"/>
          </w:tcPr>
          <w:p w14:paraId="284D0684" w14:textId="5B124BEC" w:rsidR="0039305E" w:rsidRPr="00FE5C11" w:rsidRDefault="0039305E" w:rsidP="00FE5C11">
            <w:pPr>
              <w:spacing w:line="276" w:lineRule="auto"/>
              <w:rPr>
                <w:rFonts w:ascii="Arial" w:hAnsi="Arial" w:cs="Arial"/>
              </w:rPr>
            </w:pPr>
            <w:r w:rsidRPr="00FE5C11">
              <w:rPr>
                <w:rFonts w:ascii="Arial" w:eastAsia="Arial" w:hAnsi="Arial" w:cs="Arial"/>
                <w:lang w:bidi="fr-FR"/>
              </w:rPr>
              <w:t xml:space="preserve">Démonstration pratique  </w:t>
            </w:r>
          </w:p>
        </w:tc>
        <w:tc>
          <w:tcPr>
            <w:tcW w:w="4508" w:type="dxa"/>
          </w:tcPr>
          <w:p w14:paraId="2DFFC800" w14:textId="1F1ADA4D" w:rsidR="0039305E" w:rsidRPr="00FE5C11" w:rsidRDefault="0083515B" w:rsidP="00FE5C11">
            <w:pPr>
              <w:spacing w:line="276" w:lineRule="auto"/>
              <w:rPr>
                <w:rFonts w:ascii="Arial" w:hAnsi="Arial" w:cs="Arial"/>
              </w:rPr>
            </w:pPr>
            <w:r>
              <w:rPr>
                <w:rFonts w:ascii="Arial" w:eastAsia="Arial" w:hAnsi="Arial" w:cs="Arial"/>
                <w:lang w:bidi="fr-FR"/>
              </w:rPr>
              <w:t>60 minutes</w:t>
            </w:r>
          </w:p>
        </w:tc>
      </w:tr>
      <w:tr w:rsidR="0039305E" w:rsidRPr="00FE5C11" w14:paraId="680089CD" w14:textId="77777777" w:rsidTr="0039305E">
        <w:tc>
          <w:tcPr>
            <w:tcW w:w="4508" w:type="dxa"/>
          </w:tcPr>
          <w:p w14:paraId="684CAA90" w14:textId="7EA53CCE" w:rsidR="0039305E" w:rsidRPr="00FE5C11" w:rsidRDefault="00D86836" w:rsidP="00FE5C11">
            <w:pPr>
              <w:spacing w:line="276" w:lineRule="auto"/>
              <w:rPr>
                <w:rFonts w:ascii="Arial" w:hAnsi="Arial" w:cs="Arial"/>
              </w:rPr>
            </w:pPr>
            <w:r w:rsidRPr="00FE5C11">
              <w:rPr>
                <w:rFonts w:ascii="Arial" w:eastAsia="Arial" w:hAnsi="Arial" w:cs="Arial"/>
                <w:lang w:bidi="fr-FR"/>
              </w:rPr>
              <w:t xml:space="preserve">Pratique de l’utilisateur  </w:t>
            </w:r>
          </w:p>
        </w:tc>
        <w:tc>
          <w:tcPr>
            <w:tcW w:w="4508" w:type="dxa"/>
          </w:tcPr>
          <w:p w14:paraId="60383971" w14:textId="071E4BC5" w:rsidR="0039305E" w:rsidRPr="00FE5C11" w:rsidRDefault="007B78B0" w:rsidP="00FE5C11">
            <w:pPr>
              <w:spacing w:line="276" w:lineRule="auto"/>
              <w:rPr>
                <w:rFonts w:ascii="Arial" w:hAnsi="Arial" w:cs="Arial"/>
              </w:rPr>
            </w:pPr>
            <w:r>
              <w:rPr>
                <w:rFonts w:ascii="Arial" w:eastAsia="Arial" w:hAnsi="Arial" w:cs="Arial"/>
                <w:lang w:bidi="fr-FR"/>
              </w:rPr>
              <w:t>45 minutes</w:t>
            </w:r>
          </w:p>
        </w:tc>
      </w:tr>
      <w:tr w:rsidR="0039305E" w:rsidRPr="00FE5C11" w14:paraId="2987CA74" w14:textId="77777777" w:rsidTr="0039305E">
        <w:tc>
          <w:tcPr>
            <w:tcW w:w="4508" w:type="dxa"/>
          </w:tcPr>
          <w:p w14:paraId="1FE7FD0B" w14:textId="32DF2A3F" w:rsidR="0039305E" w:rsidRPr="00FE5C11" w:rsidRDefault="0039305E" w:rsidP="00FE5C11">
            <w:pPr>
              <w:spacing w:line="276" w:lineRule="auto"/>
              <w:rPr>
                <w:rFonts w:ascii="Arial" w:hAnsi="Arial" w:cs="Arial"/>
              </w:rPr>
            </w:pPr>
            <w:r w:rsidRPr="00FE5C11">
              <w:rPr>
                <w:rFonts w:ascii="Arial" w:eastAsia="Arial" w:hAnsi="Arial" w:cs="Arial"/>
                <w:lang w:bidi="fr-FR"/>
              </w:rPr>
              <w:t>Contrôle de</w:t>
            </w:r>
            <w:r w:rsidR="007D4F8A">
              <w:rPr>
                <w:rFonts w:ascii="Arial" w:eastAsia="Arial" w:hAnsi="Arial" w:cs="Arial"/>
                <w:lang w:bidi="fr-FR"/>
              </w:rPr>
              <w:t xml:space="preserve"> la</w:t>
            </w:r>
            <w:r w:rsidRPr="00FE5C11">
              <w:rPr>
                <w:rFonts w:ascii="Arial" w:eastAsia="Arial" w:hAnsi="Arial" w:cs="Arial"/>
                <w:lang w:bidi="fr-FR"/>
              </w:rPr>
              <w:t xml:space="preserve"> performance (Modules 9-10) </w:t>
            </w:r>
          </w:p>
        </w:tc>
        <w:tc>
          <w:tcPr>
            <w:tcW w:w="4508" w:type="dxa"/>
          </w:tcPr>
          <w:p w14:paraId="21E356DB" w14:textId="0DBCE48F" w:rsidR="0039305E" w:rsidRPr="00FE5C11" w:rsidRDefault="0039305E" w:rsidP="00FE5C11">
            <w:pPr>
              <w:spacing w:line="276" w:lineRule="auto"/>
              <w:rPr>
                <w:rFonts w:ascii="Arial" w:hAnsi="Arial" w:cs="Arial"/>
              </w:rPr>
            </w:pPr>
            <w:r w:rsidRPr="00FE5C11">
              <w:rPr>
                <w:rFonts w:ascii="Arial" w:eastAsia="Arial" w:hAnsi="Arial" w:cs="Arial"/>
                <w:lang w:bidi="fr-FR"/>
              </w:rPr>
              <w:t>20 minutes</w:t>
            </w:r>
          </w:p>
        </w:tc>
      </w:tr>
      <w:tr w:rsidR="00CF7C99" w:rsidRPr="00FE5C11" w14:paraId="763A9673" w14:textId="77777777" w:rsidTr="0039305E">
        <w:tc>
          <w:tcPr>
            <w:tcW w:w="4508" w:type="dxa"/>
          </w:tcPr>
          <w:p w14:paraId="1EEB8EF5" w14:textId="2876EAA4" w:rsidR="00CF7C99" w:rsidRPr="00FE5C11" w:rsidRDefault="00CF7C99" w:rsidP="00FE5C11">
            <w:pPr>
              <w:spacing w:line="276" w:lineRule="auto"/>
              <w:rPr>
                <w:rFonts w:ascii="Arial" w:eastAsia="Arial" w:hAnsi="Arial" w:cs="Arial"/>
                <w:lang w:bidi="fr-FR"/>
              </w:rPr>
            </w:pPr>
            <w:r w:rsidRPr="00CF7C99">
              <w:rPr>
                <w:rFonts w:ascii="Arial" w:eastAsia="Arial" w:hAnsi="Arial" w:cs="Arial"/>
                <w:lang w:bidi="fr-FR"/>
              </w:rPr>
              <w:t>Utilisation des TDR-Ag du SARS-CoV-2 pour l’autodépistage de la COVID-19 (</w:t>
            </w:r>
            <w:r>
              <w:rPr>
                <w:rFonts w:ascii="Arial" w:eastAsia="Arial" w:hAnsi="Arial" w:cs="Arial"/>
                <w:lang w:bidi="fr-FR"/>
              </w:rPr>
              <w:t>Module S1</w:t>
            </w:r>
            <w:r w:rsidRPr="00CF7C99">
              <w:rPr>
                <w:rFonts w:ascii="Arial" w:eastAsia="Arial" w:hAnsi="Arial" w:cs="Arial"/>
                <w:lang w:bidi="fr-FR"/>
              </w:rPr>
              <w:t>)</w:t>
            </w:r>
          </w:p>
        </w:tc>
        <w:tc>
          <w:tcPr>
            <w:tcW w:w="4508" w:type="dxa"/>
          </w:tcPr>
          <w:p w14:paraId="4DD818C2" w14:textId="6B6D3A53" w:rsidR="00CF7C99" w:rsidRPr="00FE5C11" w:rsidRDefault="00CF7C99" w:rsidP="00FE5C11">
            <w:pPr>
              <w:spacing w:line="276" w:lineRule="auto"/>
              <w:rPr>
                <w:rFonts w:ascii="Arial" w:eastAsia="Arial" w:hAnsi="Arial" w:cs="Arial"/>
                <w:lang w:bidi="fr-FR"/>
              </w:rPr>
            </w:pPr>
            <w:r w:rsidRPr="00FE5C11">
              <w:rPr>
                <w:rFonts w:ascii="Arial" w:eastAsia="Arial" w:hAnsi="Arial" w:cs="Arial"/>
                <w:lang w:bidi="fr-FR"/>
              </w:rPr>
              <w:t>15 minutes</w:t>
            </w:r>
          </w:p>
        </w:tc>
      </w:tr>
      <w:tr w:rsidR="0039305E" w:rsidRPr="00FE5C11" w14:paraId="11A2305B" w14:textId="77777777" w:rsidTr="0039305E">
        <w:tc>
          <w:tcPr>
            <w:tcW w:w="4508" w:type="dxa"/>
          </w:tcPr>
          <w:p w14:paraId="32BB1548" w14:textId="09ABA59D" w:rsidR="0039305E" w:rsidRPr="00FE5C11" w:rsidRDefault="0039305E" w:rsidP="00FE5C11">
            <w:pPr>
              <w:spacing w:line="276" w:lineRule="auto"/>
              <w:rPr>
                <w:rFonts w:ascii="Arial" w:hAnsi="Arial" w:cs="Arial"/>
              </w:rPr>
            </w:pPr>
            <w:r w:rsidRPr="00FE5C11">
              <w:rPr>
                <w:rFonts w:ascii="Arial" w:eastAsia="Arial" w:hAnsi="Arial" w:cs="Arial"/>
                <w:lang w:bidi="fr-FR"/>
              </w:rPr>
              <w:t xml:space="preserve">Évaluations des compétences  </w:t>
            </w:r>
          </w:p>
        </w:tc>
        <w:tc>
          <w:tcPr>
            <w:tcW w:w="4508" w:type="dxa"/>
          </w:tcPr>
          <w:p w14:paraId="4E2C3961" w14:textId="1153EC90" w:rsidR="0039305E" w:rsidRPr="00FE5C11" w:rsidRDefault="76F66321" w:rsidP="00FE5C11">
            <w:pPr>
              <w:spacing w:line="276" w:lineRule="auto"/>
              <w:rPr>
                <w:rFonts w:ascii="Arial" w:hAnsi="Arial" w:cs="Arial"/>
              </w:rPr>
            </w:pPr>
            <w:r w:rsidRPr="5A34A68D">
              <w:rPr>
                <w:rFonts w:ascii="Arial" w:eastAsia="Arial" w:hAnsi="Arial" w:cs="Arial"/>
                <w:lang w:bidi="fr-FR"/>
              </w:rPr>
              <w:t>60 minutes</w:t>
            </w:r>
          </w:p>
        </w:tc>
      </w:tr>
      <w:tr w:rsidR="0039305E" w:rsidRPr="00FE5C11" w14:paraId="18997185" w14:textId="77777777" w:rsidTr="0039305E">
        <w:tc>
          <w:tcPr>
            <w:tcW w:w="4508" w:type="dxa"/>
          </w:tcPr>
          <w:p w14:paraId="35D3FBBC" w14:textId="69A34E6F" w:rsidR="0039305E" w:rsidRPr="00FE5C11" w:rsidRDefault="0039305E" w:rsidP="00FE5C11">
            <w:pPr>
              <w:spacing w:line="276" w:lineRule="auto"/>
              <w:rPr>
                <w:rFonts w:ascii="Arial" w:hAnsi="Arial" w:cs="Arial"/>
              </w:rPr>
            </w:pPr>
            <w:r w:rsidRPr="00FE5C11">
              <w:rPr>
                <w:rFonts w:ascii="Arial" w:eastAsia="Arial" w:hAnsi="Arial" w:cs="Arial"/>
                <w:lang w:bidi="fr-FR"/>
              </w:rPr>
              <w:t>Remerciements et clôture</w:t>
            </w:r>
          </w:p>
        </w:tc>
        <w:tc>
          <w:tcPr>
            <w:tcW w:w="4508" w:type="dxa"/>
          </w:tcPr>
          <w:p w14:paraId="206D3510" w14:textId="3431AC8F" w:rsidR="0039305E" w:rsidRPr="00FE5C11" w:rsidRDefault="06DA69B5" w:rsidP="00FE5C11">
            <w:pPr>
              <w:spacing w:line="276" w:lineRule="auto"/>
              <w:rPr>
                <w:rFonts w:ascii="Arial" w:hAnsi="Arial" w:cs="Arial"/>
              </w:rPr>
            </w:pPr>
            <w:r w:rsidRPr="5A34A68D">
              <w:rPr>
                <w:rFonts w:ascii="Arial" w:eastAsia="Arial" w:hAnsi="Arial" w:cs="Arial"/>
                <w:lang w:bidi="fr-FR"/>
              </w:rPr>
              <w:t>5 minutes</w:t>
            </w:r>
          </w:p>
        </w:tc>
      </w:tr>
    </w:tbl>
    <w:p w14:paraId="5B36FC2B" w14:textId="77777777" w:rsidR="0039305E" w:rsidRPr="00FE5C11" w:rsidRDefault="0039305E" w:rsidP="00FE5C11">
      <w:pPr>
        <w:spacing w:line="276" w:lineRule="auto"/>
        <w:rPr>
          <w:rFonts w:ascii="Arial" w:hAnsi="Arial" w:cs="Arial"/>
        </w:rPr>
      </w:pPr>
    </w:p>
    <w:p w14:paraId="12CA3039" w14:textId="48A8D7DF" w:rsidR="00FA2D2F" w:rsidRDefault="00FA2D2F" w:rsidP="00287F9E">
      <w:pPr>
        <w:pStyle w:val="Heading3"/>
        <w:spacing w:line="276" w:lineRule="auto"/>
        <w:rPr>
          <w:rFonts w:ascii="Arial" w:hAnsi="Arial" w:cs="Arial"/>
        </w:rPr>
      </w:pPr>
      <w:r>
        <w:rPr>
          <w:rFonts w:ascii="Arial" w:eastAsia="Arial" w:hAnsi="Arial" w:cs="Arial"/>
          <w:lang w:bidi="fr-FR"/>
        </w:rPr>
        <w:t>Gérer la formation</w:t>
      </w:r>
    </w:p>
    <w:p w14:paraId="464C5AFC" w14:textId="3C245EAB" w:rsidR="009335B6" w:rsidRDefault="009335B6" w:rsidP="00501D02">
      <w:pPr>
        <w:spacing w:line="276" w:lineRule="auto"/>
        <w:jc w:val="both"/>
        <w:rPr>
          <w:rFonts w:ascii="Arial" w:hAnsi="Arial" w:cs="Arial"/>
        </w:rPr>
      </w:pPr>
      <w:r>
        <w:rPr>
          <w:rFonts w:ascii="Arial" w:eastAsia="Arial" w:hAnsi="Arial" w:cs="Arial"/>
          <w:lang w:bidi="fr-FR"/>
        </w:rPr>
        <w:t xml:space="preserve">La formation des utilisateurs au </w:t>
      </w:r>
      <w:r w:rsidR="003E4E72">
        <w:rPr>
          <w:rFonts w:ascii="Arial" w:eastAsia="Arial" w:hAnsi="Arial" w:cs="Arial"/>
          <w:lang w:bidi="fr-FR"/>
        </w:rPr>
        <w:t>TDR-Ag</w:t>
      </w:r>
      <w:r>
        <w:rPr>
          <w:rFonts w:ascii="Arial" w:eastAsia="Arial" w:hAnsi="Arial" w:cs="Arial"/>
          <w:lang w:bidi="fr-FR"/>
        </w:rPr>
        <w:t xml:space="preserve"> du S</w:t>
      </w:r>
      <w:r w:rsidR="00E66DED">
        <w:rPr>
          <w:rFonts w:ascii="Arial" w:eastAsia="Arial" w:hAnsi="Arial" w:cs="Arial"/>
          <w:lang w:bidi="fr-FR"/>
        </w:rPr>
        <w:t>AR</w:t>
      </w:r>
      <w:r>
        <w:rPr>
          <w:rFonts w:ascii="Arial" w:eastAsia="Arial" w:hAnsi="Arial" w:cs="Arial"/>
          <w:lang w:bidi="fr-FR"/>
        </w:rPr>
        <w:t>S-CoV-2 peut être personnalisée de deux façons</w:t>
      </w:r>
      <w:r w:rsidR="00454069">
        <w:rPr>
          <w:rFonts w:ascii="Arial" w:eastAsia="Arial" w:hAnsi="Arial" w:cs="Arial"/>
          <w:lang w:bidi="fr-FR"/>
        </w:rPr>
        <w:t> :</w:t>
      </w:r>
    </w:p>
    <w:p w14:paraId="1679130A" w14:textId="07082977" w:rsidR="002D7DA6" w:rsidRDefault="002D7DA6" w:rsidP="00501D02">
      <w:pPr>
        <w:spacing w:line="276" w:lineRule="auto"/>
        <w:jc w:val="both"/>
        <w:rPr>
          <w:rFonts w:ascii="Arial" w:hAnsi="Arial" w:cs="Arial"/>
        </w:rPr>
      </w:pPr>
    </w:p>
    <w:p w14:paraId="79EA69C2" w14:textId="79AEA111" w:rsidR="003E7826" w:rsidRPr="000D10B9" w:rsidRDefault="002D7DA6" w:rsidP="00501D02">
      <w:pPr>
        <w:pStyle w:val="ListParagraph"/>
        <w:numPr>
          <w:ilvl w:val="0"/>
          <w:numId w:val="33"/>
        </w:numPr>
        <w:spacing w:line="276" w:lineRule="auto"/>
        <w:jc w:val="both"/>
        <w:rPr>
          <w:rFonts w:ascii="Arial" w:hAnsi="Arial" w:cs="Arial"/>
        </w:rPr>
      </w:pPr>
      <w:r w:rsidRPr="61104430">
        <w:rPr>
          <w:rFonts w:ascii="Arial" w:eastAsia="Arial" w:hAnsi="Arial" w:cs="Arial"/>
          <w:lang w:bidi="fr-FR"/>
        </w:rPr>
        <w:t>Le contenu des présentations de PowerPoint peut être personnalisé pour refléter les directives et pratiques du pays des utilisateurs. Les diapositives pouvant être adaptées au contexte s’accompagnent du symbole figurant ci-dessous. Toute adaptation doit être apportée avant la formation, en consultant le ministère de la Santé, et le symbole doit être retiré des présentations finales. L’algorithme du pays pour le test de dépistage du SARS-CoV-2 doit être intégré dans le module 3</w:t>
      </w:r>
      <w:r w:rsidR="00454069">
        <w:rPr>
          <w:rFonts w:ascii="Arial" w:eastAsia="Arial" w:hAnsi="Arial" w:cs="Arial"/>
          <w:lang w:bidi="fr-FR"/>
        </w:rPr>
        <w:t xml:space="preserve"> : </w:t>
      </w:r>
      <w:r w:rsidRPr="61104430">
        <w:rPr>
          <w:rFonts w:ascii="Arial" w:eastAsia="Arial" w:hAnsi="Arial" w:cs="Arial"/>
          <w:lang w:bidi="fr-FR"/>
        </w:rPr>
        <w:t xml:space="preserve">Stratégies de dépistage du SARS-CoV-2 (diapositive 13). En outre, les matériels supplémentaires comme les formulaires de demande d’échantillon, les formulaires de notification, les registres et les outils de suivi et d’évaluation peuvent être ajoutés au module de formation si besoin est. </w:t>
      </w:r>
    </w:p>
    <w:p w14:paraId="3B9DBA02" w14:textId="5F2B6397" w:rsidR="00C0292C" w:rsidRDefault="00127D0C" w:rsidP="00C0292C">
      <w:pPr>
        <w:spacing w:line="276" w:lineRule="auto"/>
        <w:rPr>
          <w:rFonts w:ascii="Arial" w:hAnsi="Arial" w:cs="Arial"/>
        </w:rPr>
      </w:pPr>
      <w:r w:rsidRPr="00127D0C">
        <w:rPr>
          <w:rFonts w:ascii="Arial" w:eastAsia="Arial" w:hAnsi="Arial" w:cs="Arial"/>
          <w:noProof/>
          <w:lang w:bidi="fr-FR"/>
        </w:rPr>
        <mc:AlternateContent>
          <mc:Choice Requires="wpg">
            <w:drawing>
              <wp:anchor distT="0" distB="0" distL="114300" distR="114300" simplePos="0" relativeHeight="251658240" behindDoc="0" locked="0" layoutInCell="1" allowOverlap="1" wp14:anchorId="0C794504" wp14:editId="4FE48EC2">
                <wp:simplePos x="0" y="0"/>
                <wp:positionH relativeFrom="column">
                  <wp:posOffset>450761</wp:posOffset>
                </wp:positionH>
                <wp:positionV relativeFrom="paragraph">
                  <wp:posOffset>162131</wp:posOffset>
                </wp:positionV>
                <wp:extent cx="3922737" cy="596348"/>
                <wp:effectExtent l="0" t="0" r="1905" b="13335"/>
                <wp:wrapNone/>
                <wp:docPr id="8" name="Group 7">
                  <a:extLst xmlns:a="http://schemas.openxmlformats.org/drawingml/2006/main">
                    <a:ext uri="{FF2B5EF4-FFF2-40B4-BE49-F238E27FC236}">
                      <a16:creationId xmlns:a16="http://schemas.microsoft.com/office/drawing/2014/main" id="{DA6D2F13-6DCF-4640-A764-CFA448E58258}"/>
                    </a:ext>
                  </a:extLst>
                </wp:docPr>
                <wp:cNvGraphicFramePr/>
                <a:graphic xmlns:a="http://schemas.openxmlformats.org/drawingml/2006/main">
                  <a:graphicData uri="http://schemas.microsoft.com/office/word/2010/wordprocessingGroup">
                    <wpg:wgp>
                      <wpg:cNvGrpSpPr/>
                      <wpg:grpSpPr>
                        <a:xfrm>
                          <a:off x="0" y="0"/>
                          <a:ext cx="3922737" cy="596348"/>
                          <a:chOff x="0" y="0"/>
                          <a:chExt cx="3922737" cy="596348"/>
                        </a:xfrm>
                      </wpg:grpSpPr>
                      <wps:wsp>
                        <wps:cNvPr id="2" name="TextBox 8">
                          <a:extLst>
                            <a:ext uri="{FF2B5EF4-FFF2-40B4-BE49-F238E27FC236}">
                              <a16:creationId xmlns:a16="http://schemas.microsoft.com/office/drawing/2014/main" id="{7D6DCD5C-91D9-EA47-913A-6723A337D9D7}"/>
                            </a:ext>
                          </a:extLst>
                        </wps:cNvPr>
                        <wps:cNvSpPr txBox="1"/>
                        <wps:spPr>
                          <a:xfrm>
                            <a:off x="525487" y="90054"/>
                            <a:ext cx="3397250" cy="419100"/>
                          </a:xfrm>
                          <a:prstGeom prst="rect">
                            <a:avLst/>
                          </a:prstGeom>
                          <a:solidFill>
                            <a:schemeClr val="tx1"/>
                          </a:solidFill>
                        </wps:spPr>
                        <wps:txbx>
                          <w:txbxContent>
                            <w:p w14:paraId="34C6B977" w14:textId="3D31A2CB" w:rsidR="008C41DD" w:rsidRDefault="008C41DD" w:rsidP="00127D0C">
                              <w:pPr>
                                <w:rPr>
                                  <w:sz w:val="24"/>
                                  <w:szCs w:val="24"/>
                                </w:rPr>
                              </w:pPr>
                              <w:r>
                                <w:rPr>
                                  <w:rFonts w:asciiTheme="minorHAnsi" w:eastAsia="Calibri" w:hAnsi="Cambria" w:cs="Calibri"/>
                                  <w:color w:val="FFFFFF"/>
                                  <w:kern w:val="24"/>
                                  <w:sz w:val="22"/>
                                  <w:szCs w:val="22"/>
                                  <w:lang w:bidi="fr-FR"/>
                                </w:rPr>
                                <w:t>À adapter en fonction des directives en vigueur dans votre pays</w:t>
                              </w:r>
                            </w:p>
                          </w:txbxContent>
                        </wps:txbx>
                        <wps:bodyPr wrap="square" rtlCol="0">
                          <a:spAutoFit/>
                        </wps:bodyPr>
                      </wps:wsp>
                      <wps:wsp>
                        <wps:cNvPr id="3" name="Oval 3">
                          <a:extLst>
                            <a:ext uri="{FF2B5EF4-FFF2-40B4-BE49-F238E27FC236}">
                              <a16:creationId xmlns:a16="http://schemas.microsoft.com/office/drawing/2014/main" id="{39847ACF-34F8-C542-8056-1AA1FFA9135E}"/>
                            </a:ext>
                          </a:extLst>
                        </wps:cNvPr>
                        <wps:cNvSpPr/>
                        <wps:spPr>
                          <a:xfrm>
                            <a:off x="0" y="0"/>
                            <a:ext cx="596348" cy="59634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 name="Graphic 10" descr="Pencil">
                            <a:extLst>
                              <a:ext uri="{FF2B5EF4-FFF2-40B4-BE49-F238E27FC236}">
                                <a16:creationId xmlns:a16="http://schemas.microsoft.com/office/drawing/2014/main" id="{26AB2A01-7AB1-8644-8F59-D60B4FB9A671}"/>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21943" y="121943"/>
                            <a:ext cx="352462" cy="35246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794504" id="Group 7" o:spid="_x0000_s1026" style="position:absolute;margin-left:35.5pt;margin-top:12.75pt;width:308.9pt;height:46.95pt;z-index:251658240;mso-width-relative:margin;mso-height-relative:margin" coordsize="39227,59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">
                <v:shapetype id="_x0000_t202" coordsize="21600,21600" o:spt="202" path="m,l,21600r21600,l21600,xe">
                  <v:stroke joinstyle="miter"/>
                  <v:path gradientshapeok="t" o:connecttype="rect"/>
                </v:shapetype>
                <v:shape id="TextBox 8" o:spid="_x0000_s1027" type="#_x0000_t202" style="position:absolute;left:5254;top:900;width:3397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" fillcolor="black [3213]" stroked="f">
                  <v:textbox style="mso-fit-shape-to-text:t">
                    <w:txbxContent>
                      <w:p w14:paraId="34C6B977" w14:textId="3D31A2CB" w:rsidR="008C41DD" w:rsidRDefault="008C41DD" w:rsidP="00127D0C">
                        <w:pPr>
                          <w:rPr>
                            <w:sz w:val="24"/>
                            <w:szCs w:val="24"/>
                          </w:rPr>
                        </w:pPr>
                        <w:r>
                          <w:rPr>
                            <w:rFonts w:asciiTheme="minorHAnsi" w:eastAsia="Calibri" w:hAnsi="Cambria" w:cs="Calibri"/>
                            <w:color w:val="FFFFFF"/>
                            <w:kern w:val="24"/>
                            <w:sz w:val="22"/>
                            <w:szCs w:val="22"/>
                            <w:lang w:bidi="fr-FR"/>
                          </w:rPr>
                          <w:t>À adapter en fonction des directives en vigueur dans votre pays</w:t>
                        </w:r>
                      </w:p>
                    </w:txbxContent>
                  </v:textbox>
                </v:shape>
                <v:oval id="Oval 3" o:spid="_x0000_s1028" style="position:absolute;width:5963;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" fillcolor="black [3213]" strokecolor="black [3213]"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9" type="#_x0000_t75" alt="Pencil" style="position:absolute;left:1219;top:1219;width:3525;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">
                  <v:imagedata r:id="rId15" o:title="Pencil"/>
                </v:shape>
              </v:group>
            </w:pict>
          </mc:Fallback>
        </mc:AlternateContent>
      </w:r>
    </w:p>
    <w:p w14:paraId="2E5CC752" w14:textId="59487A88" w:rsidR="00127D0C" w:rsidRDefault="00127D0C" w:rsidP="00C0292C">
      <w:pPr>
        <w:spacing w:line="276" w:lineRule="auto"/>
        <w:rPr>
          <w:rFonts w:ascii="Arial" w:hAnsi="Arial" w:cs="Arial"/>
        </w:rPr>
      </w:pPr>
    </w:p>
    <w:p w14:paraId="4C919C3B" w14:textId="092361B2" w:rsidR="00127D0C" w:rsidRDefault="00127D0C" w:rsidP="00C0292C">
      <w:pPr>
        <w:spacing w:line="276" w:lineRule="auto"/>
        <w:rPr>
          <w:rFonts w:ascii="Arial" w:hAnsi="Arial" w:cs="Arial"/>
        </w:rPr>
      </w:pPr>
    </w:p>
    <w:p w14:paraId="2D67B079" w14:textId="7DE9DE61" w:rsidR="00127D0C" w:rsidRDefault="00127D0C" w:rsidP="00C0292C">
      <w:pPr>
        <w:spacing w:line="276" w:lineRule="auto"/>
        <w:rPr>
          <w:rFonts w:ascii="Arial" w:hAnsi="Arial" w:cs="Arial"/>
        </w:rPr>
      </w:pPr>
    </w:p>
    <w:p w14:paraId="100539EF" w14:textId="77777777" w:rsidR="00127D0C" w:rsidRDefault="00127D0C" w:rsidP="00C0292C">
      <w:pPr>
        <w:spacing w:line="276" w:lineRule="auto"/>
        <w:rPr>
          <w:rFonts w:ascii="Arial" w:hAnsi="Arial" w:cs="Arial"/>
        </w:rPr>
      </w:pPr>
    </w:p>
    <w:p w14:paraId="7C8C743E" w14:textId="641B1F6E" w:rsidR="00EA7BF2" w:rsidRPr="00287F9E" w:rsidRDefault="002D7DA6" w:rsidP="00287F9E">
      <w:pPr>
        <w:spacing w:line="276" w:lineRule="auto"/>
        <w:rPr>
          <w:rFonts w:ascii="Arial" w:hAnsi="Arial" w:cs="Arial"/>
        </w:rPr>
      </w:pPr>
      <w:r w:rsidRPr="00287F9E">
        <w:rPr>
          <w:rFonts w:ascii="Arial" w:eastAsia="Arial" w:hAnsi="Arial" w:cs="Arial"/>
          <w:lang w:bidi="fr-FR"/>
        </w:rPr>
        <w:t xml:space="preserve">          </w:t>
      </w:r>
    </w:p>
    <w:p w14:paraId="75638B99" w14:textId="20953A72" w:rsidR="00501079" w:rsidRDefault="00842108" w:rsidP="00501D02">
      <w:pPr>
        <w:pStyle w:val="ListParagraph"/>
        <w:numPr>
          <w:ilvl w:val="0"/>
          <w:numId w:val="33"/>
        </w:numPr>
        <w:spacing w:line="276" w:lineRule="auto"/>
        <w:jc w:val="both"/>
        <w:rPr>
          <w:rFonts w:ascii="Arial" w:hAnsi="Arial" w:cs="Arial"/>
        </w:rPr>
      </w:pPr>
      <w:r w:rsidRPr="61104430">
        <w:rPr>
          <w:rFonts w:ascii="Arial" w:eastAsia="Arial" w:hAnsi="Arial" w:cs="Arial"/>
          <w:lang w:bidi="fr-FR"/>
        </w:rPr>
        <w:lastRenderedPageBreak/>
        <w:t>Le contenu des sessions théoriques et pratiques de cet atelier devrait être adapté en fonction des besoins des participants. Par exemple, si les participants ont été formés en amont au prélèvement d’échantillon, il peut ne pas être nécessaire d’inclure ce contenu dans la formation. Ainsi, la durée de l’atelier pourrait être considérablement réduite, et la formation serait plus pertinente pour les participants. Si possible, les agents de santé et le personnel de laboratoire devraient être formés séparément, puisque le contenu théorique et pratique proposé pourrait être différent pour chaque groupe. S’il est impossible d’organiser une formation séparée, nous vous proposons de fournir une formation théorique complète, puis d’ajuster les sessions pratiques et les évaluations de compétence selon les besoins. Le contenu de l’atelier proposé pour les agents de santé et le personnel de laboratoire est indiqué avec une coche ci-dessous. Le contenu uniquement utilisé dans les ateliers de formation des formateurs s’accompagne d’une coche.</w:t>
      </w:r>
    </w:p>
    <w:p w14:paraId="002BB6BE" w14:textId="77777777" w:rsidR="00501079" w:rsidRDefault="00501079" w:rsidP="00501079">
      <w:pPr>
        <w:spacing w:line="276" w:lineRule="auto"/>
        <w:rPr>
          <w:rFonts w:ascii="Arial" w:hAnsi="Arial" w:cs="Arial"/>
        </w:rPr>
      </w:pPr>
    </w:p>
    <w:tbl>
      <w:tblPr>
        <w:tblStyle w:val="TableGrid"/>
        <w:tblW w:w="9111" w:type="dxa"/>
        <w:tblLook w:val="04A0" w:firstRow="1" w:lastRow="0" w:firstColumn="1" w:lastColumn="0" w:noHBand="0" w:noVBand="1"/>
      </w:tblPr>
      <w:tblGrid>
        <w:gridCol w:w="3681"/>
        <w:gridCol w:w="2760"/>
        <w:gridCol w:w="2670"/>
      </w:tblGrid>
      <w:tr w:rsidR="61104430" w14:paraId="658E9CD4" w14:textId="77777777" w:rsidTr="379B9F98">
        <w:trPr>
          <w:tblHeader/>
        </w:trPr>
        <w:tc>
          <w:tcPr>
            <w:tcW w:w="3681" w:type="dxa"/>
            <w:shd w:val="clear" w:color="auto" w:fill="009AC9"/>
          </w:tcPr>
          <w:p w14:paraId="18E6FC20" w14:textId="547FDC52" w:rsidR="61104430" w:rsidRDefault="61104430" w:rsidP="61104430">
            <w:pPr>
              <w:spacing w:line="276" w:lineRule="auto"/>
              <w:rPr>
                <w:rFonts w:ascii="Arial" w:hAnsi="Arial" w:cs="Arial"/>
                <w:b/>
                <w:bCs/>
                <w:color w:val="FFFFFF" w:themeColor="background1"/>
              </w:rPr>
            </w:pPr>
          </w:p>
        </w:tc>
        <w:tc>
          <w:tcPr>
            <w:tcW w:w="2760" w:type="dxa"/>
            <w:shd w:val="clear" w:color="auto" w:fill="009AC9"/>
          </w:tcPr>
          <w:p w14:paraId="36290543" w14:textId="0F09EBF5" w:rsidR="61104430" w:rsidRDefault="61104430" w:rsidP="61104430">
            <w:pPr>
              <w:spacing w:line="276" w:lineRule="auto"/>
              <w:rPr>
                <w:rFonts w:ascii="Arial" w:hAnsi="Arial" w:cs="Arial"/>
                <w:b/>
                <w:bCs/>
                <w:color w:val="FFFFFF" w:themeColor="background1"/>
              </w:rPr>
            </w:pPr>
          </w:p>
        </w:tc>
        <w:tc>
          <w:tcPr>
            <w:tcW w:w="2670" w:type="dxa"/>
            <w:shd w:val="clear" w:color="auto" w:fill="009AC9"/>
          </w:tcPr>
          <w:p w14:paraId="0F9DA1EE" w14:textId="0CD343EB" w:rsidR="61104430" w:rsidRDefault="61104430" w:rsidP="61104430">
            <w:pPr>
              <w:spacing w:line="276" w:lineRule="auto"/>
              <w:rPr>
                <w:rFonts w:ascii="Arial" w:hAnsi="Arial" w:cs="Arial"/>
                <w:b/>
                <w:bCs/>
                <w:color w:val="FFFFFF" w:themeColor="background1"/>
              </w:rPr>
            </w:pPr>
          </w:p>
        </w:tc>
      </w:tr>
      <w:tr w:rsidR="00F33D33" w:rsidRPr="00F33D33" w14:paraId="2CD53703" w14:textId="77777777" w:rsidTr="379B9F98">
        <w:trPr>
          <w:tblHeader/>
        </w:trPr>
        <w:tc>
          <w:tcPr>
            <w:tcW w:w="3681" w:type="dxa"/>
            <w:shd w:val="clear" w:color="auto" w:fill="009AC9"/>
          </w:tcPr>
          <w:p w14:paraId="254A8F20" w14:textId="69B87948" w:rsidR="00501079" w:rsidRPr="00287F9E" w:rsidRDefault="00F33D33" w:rsidP="00501079">
            <w:pPr>
              <w:spacing w:line="276" w:lineRule="auto"/>
              <w:rPr>
                <w:rFonts w:ascii="Arial" w:hAnsi="Arial" w:cs="Arial"/>
                <w:b/>
                <w:bCs/>
                <w:color w:val="FFFFFF" w:themeColor="background1"/>
              </w:rPr>
            </w:pPr>
            <w:r w:rsidRPr="00287F9E">
              <w:rPr>
                <w:rFonts w:ascii="Arial" w:eastAsia="Arial" w:hAnsi="Arial" w:cs="Arial"/>
                <w:b/>
                <w:color w:val="FFFFFF" w:themeColor="background1"/>
                <w:lang w:bidi="fr-FR"/>
              </w:rPr>
              <w:t>Sujet</w:t>
            </w:r>
          </w:p>
        </w:tc>
        <w:tc>
          <w:tcPr>
            <w:tcW w:w="2760" w:type="dxa"/>
            <w:shd w:val="clear" w:color="auto" w:fill="009AC9"/>
          </w:tcPr>
          <w:p w14:paraId="38617925" w14:textId="23CB513B" w:rsidR="00501079" w:rsidRPr="00287F9E" w:rsidRDefault="00F33D33" w:rsidP="00501079">
            <w:pPr>
              <w:spacing w:line="276" w:lineRule="auto"/>
              <w:rPr>
                <w:rFonts w:ascii="Arial" w:hAnsi="Arial" w:cs="Arial"/>
                <w:b/>
                <w:bCs/>
                <w:color w:val="FFFFFF" w:themeColor="background1"/>
              </w:rPr>
            </w:pPr>
            <w:r>
              <w:rPr>
                <w:rFonts w:ascii="Arial" w:eastAsia="Arial" w:hAnsi="Arial" w:cs="Arial"/>
                <w:b/>
                <w:color w:val="FFFFFF" w:themeColor="background1"/>
                <w:lang w:bidi="fr-FR"/>
              </w:rPr>
              <w:t>Personnel de laboratoire</w:t>
            </w:r>
          </w:p>
        </w:tc>
        <w:tc>
          <w:tcPr>
            <w:tcW w:w="2670" w:type="dxa"/>
            <w:shd w:val="clear" w:color="auto" w:fill="009AC9"/>
          </w:tcPr>
          <w:p w14:paraId="0E7154F7" w14:textId="1EB212AC" w:rsidR="00501079" w:rsidRPr="00287F9E" w:rsidRDefault="00F33D33" w:rsidP="00501079">
            <w:pPr>
              <w:spacing w:line="276" w:lineRule="auto"/>
              <w:rPr>
                <w:rFonts w:ascii="Arial" w:hAnsi="Arial" w:cs="Arial"/>
                <w:b/>
                <w:bCs/>
                <w:color w:val="FFFFFF" w:themeColor="background1"/>
              </w:rPr>
            </w:pPr>
            <w:r>
              <w:rPr>
                <w:rFonts w:ascii="Arial" w:eastAsia="Arial" w:hAnsi="Arial" w:cs="Arial"/>
                <w:b/>
                <w:color w:val="FFFFFF" w:themeColor="background1"/>
                <w:lang w:bidi="fr-FR"/>
              </w:rPr>
              <w:t>Agents de santé</w:t>
            </w:r>
          </w:p>
        </w:tc>
      </w:tr>
      <w:tr w:rsidR="00FE07F1" w:rsidRPr="00FE07F1" w14:paraId="0B2CDB4F" w14:textId="77777777" w:rsidTr="379B9F98">
        <w:tc>
          <w:tcPr>
            <w:tcW w:w="9111" w:type="dxa"/>
            <w:gridSpan w:val="3"/>
          </w:tcPr>
          <w:p w14:paraId="5C964047" w14:textId="39B125CB" w:rsidR="00FE07F1" w:rsidRPr="00287F9E" w:rsidRDefault="00FE07F1" w:rsidP="00F30A5F">
            <w:pPr>
              <w:spacing w:line="276" w:lineRule="auto"/>
              <w:rPr>
                <w:rFonts w:ascii="Arial" w:hAnsi="Arial" w:cs="Arial"/>
                <w:b/>
                <w:bCs/>
              </w:rPr>
            </w:pPr>
            <w:r w:rsidRPr="00287F9E">
              <w:rPr>
                <w:rFonts w:ascii="Arial" w:eastAsia="Arial" w:hAnsi="Arial" w:cs="Arial"/>
                <w:b/>
                <w:lang w:bidi="fr-FR"/>
              </w:rPr>
              <w:t>1. Introduction</w:t>
            </w:r>
          </w:p>
        </w:tc>
      </w:tr>
      <w:tr w:rsidR="00FE07F1" w14:paraId="3FD94281" w14:textId="77777777" w:rsidTr="379B9F98">
        <w:tc>
          <w:tcPr>
            <w:tcW w:w="3681" w:type="dxa"/>
          </w:tcPr>
          <w:p w14:paraId="79BEF859" w14:textId="513809CB" w:rsidR="00FE07F1" w:rsidRDefault="00FE07F1" w:rsidP="00287F9E">
            <w:pPr>
              <w:spacing w:line="276" w:lineRule="auto"/>
              <w:ind w:left="720"/>
              <w:rPr>
                <w:rFonts w:ascii="Arial" w:hAnsi="Arial" w:cs="Arial"/>
              </w:rPr>
            </w:pPr>
            <w:r>
              <w:rPr>
                <w:rFonts w:ascii="Arial" w:eastAsia="Arial" w:hAnsi="Arial" w:cs="Arial"/>
                <w:lang w:bidi="fr-FR"/>
              </w:rPr>
              <w:t>Diapositives 1 à 4</w:t>
            </w:r>
          </w:p>
        </w:tc>
        <w:tc>
          <w:tcPr>
            <w:tcW w:w="2760" w:type="dxa"/>
          </w:tcPr>
          <w:p w14:paraId="2E4A5523" w14:textId="37BFA95F" w:rsidR="00FE07F1" w:rsidRDefault="00C32816" w:rsidP="00287F9E">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tcPr>
          <w:p w14:paraId="74B0DB48" w14:textId="6616F65C" w:rsidR="00FE07F1" w:rsidRDefault="00AF19E8" w:rsidP="00287F9E">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r>
      <w:tr w:rsidR="008A48FC" w14:paraId="1BD460DE" w14:textId="77777777" w:rsidTr="379B9F98">
        <w:tc>
          <w:tcPr>
            <w:tcW w:w="3681" w:type="dxa"/>
          </w:tcPr>
          <w:p w14:paraId="4E324FAB" w14:textId="2FBFD3B9" w:rsidR="008A48FC" w:rsidRDefault="008A48FC" w:rsidP="00287F9E">
            <w:pPr>
              <w:spacing w:line="276" w:lineRule="auto"/>
              <w:ind w:left="720"/>
              <w:rPr>
                <w:rFonts w:ascii="Arial" w:hAnsi="Arial" w:cs="Arial"/>
              </w:rPr>
            </w:pPr>
            <w:r>
              <w:rPr>
                <w:rFonts w:ascii="Arial" w:eastAsia="Arial" w:hAnsi="Arial" w:cs="Arial"/>
                <w:lang w:bidi="fr-FR"/>
              </w:rPr>
              <w:t>Diapositive 5</w:t>
            </w:r>
          </w:p>
        </w:tc>
        <w:tc>
          <w:tcPr>
            <w:tcW w:w="2760" w:type="dxa"/>
            <w:vAlign w:val="center"/>
          </w:tcPr>
          <w:p w14:paraId="7B273772" w14:textId="70B73B25" w:rsidR="008A48FC" w:rsidRDefault="008A48FC" w:rsidP="00287F9E">
            <w:pPr>
              <w:spacing w:line="276" w:lineRule="auto"/>
              <w:jc w:val="center"/>
              <w:rPr>
                <w:rFonts w:ascii="Arial" w:hAnsi="Arial" w:cs="Arial"/>
              </w:rPr>
            </w:pPr>
            <w:r>
              <w:rPr>
                <w:rFonts w:ascii="Segoe UI Symbol" w:eastAsia="Segoe UI Symbol" w:hAnsi="Segoe UI Symbol" w:cs="Segoe UI Symbol"/>
                <w:lang w:bidi="fr-FR"/>
              </w:rPr>
              <w:t>✘</w:t>
            </w:r>
          </w:p>
        </w:tc>
        <w:tc>
          <w:tcPr>
            <w:tcW w:w="2670" w:type="dxa"/>
            <w:vAlign w:val="center"/>
          </w:tcPr>
          <w:p w14:paraId="2A8718EF" w14:textId="4064EF41" w:rsidR="008A48FC" w:rsidRDefault="008A48FC" w:rsidP="00287F9E">
            <w:pPr>
              <w:spacing w:line="276" w:lineRule="auto"/>
              <w:jc w:val="center"/>
              <w:rPr>
                <w:rFonts w:ascii="Arial" w:hAnsi="Arial" w:cs="Arial"/>
              </w:rPr>
            </w:pPr>
            <w:r>
              <w:rPr>
                <w:rFonts w:ascii="Segoe UI Symbol" w:eastAsia="Segoe UI Symbol" w:hAnsi="Segoe UI Symbol" w:cs="Segoe UI Symbol"/>
                <w:lang w:bidi="fr-FR"/>
              </w:rPr>
              <w:t>✘</w:t>
            </w:r>
          </w:p>
        </w:tc>
      </w:tr>
      <w:tr w:rsidR="00AB6165" w14:paraId="32568533" w14:textId="77777777" w:rsidTr="379B9F98">
        <w:tc>
          <w:tcPr>
            <w:tcW w:w="3681" w:type="dxa"/>
          </w:tcPr>
          <w:p w14:paraId="479710A1" w14:textId="14F04C41" w:rsidR="00AB6165" w:rsidRDefault="00AB6165" w:rsidP="00287F9E">
            <w:pPr>
              <w:spacing w:line="276" w:lineRule="auto"/>
              <w:ind w:left="720"/>
              <w:rPr>
                <w:rFonts w:ascii="Arial" w:hAnsi="Arial" w:cs="Arial"/>
              </w:rPr>
            </w:pPr>
            <w:r>
              <w:rPr>
                <w:rFonts w:ascii="Arial" w:eastAsia="Arial" w:hAnsi="Arial" w:cs="Arial"/>
                <w:lang w:bidi="fr-FR"/>
              </w:rPr>
              <w:t>Diapositive 6</w:t>
            </w:r>
          </w:p>
        </w:tc>
        <w:tc>
          <w:tcPr>
            <w:tcW w:w="2760" w:type="dxa"/>
            <w:vAlign w:val="center"/>
          </w:tcPr>
          <w:p w14:paraId="0965DEA3" w14:textId="7B5EE58C" w:rsidR="00AB6165" w:rsidRDefault="00AB6165" w:rsidP="00287F9E">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vAlign w:val="center"/>
          </w:tcPr>
          <w:p w14:paraId="241AC724" w14:textId="0299167D" w:rsidR="00AB6165" w:rsidRDefault="00AB6165" w:rsidP="00287F9E">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r>
      <w:tr w:rsidR="00183BE0" w14:paraId="4CF72E7B" w14:textId="77777777" w:rsidTr="379B9F98">
        <w:tc>
          <w:tcPr>
            <w:tcW w:w="3681" w:type="dxa"/>
          </w:tcPr>
          <w:p w14:paraId="6384CBBD" w14:textId="0B7D8976" w:rsidR="00183BE0" w:rsidRDefault="00183BE0" w:rsidP="00287F9E">
            <w:pPr>
              <w:spacing w:line="276" w:lineRule="auto"/>
              <w:ind w:left="720"/>
              <w:rPr>
                <w:rFonts w:ascii="Arial" w:hAnsi="Arial" w:cs="Arial"/>
              </w:rPr>
            </w:pPr>
            <w:r>
              <w:rPr>
                <w:rFonts w:ascii="Arial" w:eastAsia="Arial" w:hAnsi="Arial" w:cs="Arial"/>
                <w:lang w:bidi="fr-FR"/>
              </w:rPr>
              <w:t>Diapositive 7</w:t>
            </w:r>
          </w:p>
        </w:tc>
        <w:tc>
          <w:tcPr>
            <w:tcW w:w="2760" w:type="dxa"/>
            <w:vAlign w:val="center"/>
          </w:tcPr>
          <w:p w14:paraId="788902B9" w14:textId="6F9AF2E9" w:rsidR="00183BE0" w:rsidRDefault="00183BE0" w:rsidP="00287F9E">
            <w:pPr>
              <w:spacing w:line="276" w:lineRule="auto"/>
              <w:jc w:val="center"/>
              <w:rPr>
                <w:rFonts w:ascii="Arial" w:hAnsi="Arial" w:cs="Arial"/>
              </w:rPr>
            </w:pPr>
            <w:r>
              <w:rPr>
                <w:rFonts w:ascii="Segoe UI Symbol" w:eastAsia="Segoe UI Symbol" w:hAnsi="Segoe UI Symbol" w:cs="Segoe UI Symbol"/>
                <w:lang w:bidi="fr-FR"/>
              </w:rPr>
              <w:t>✘</w:t>
            </w:r>
          </w:p>
        </w:tc>
        <w:tc>
          <w:tcPr>
            <w:tcW w:w="2670" w:type="dxa"/>
            <w:vAlign w:val="center"/>
          </w:tcPr>
          <w:p w14:paraId="3B3A7715" w14:textId="2665C4AA" w:rsidR="00183BE0" w:rsidRDefault="00183BE0" w:rsidP="00287F9E">
            <w:pPr>
              <w:spacing w:line="276" w:lineRule="auto"/>
              <w:jc w:val="center"/>
              <w:rPr>
                <w:rFonts w:ascii="Arial" w:hAnsi="Arial" w:cs="Arial"/>
              </w:rPr>
            </w:pPr>
            <w:r>
              <w:rPr>
                <w:rFonts w:ascii="Segoe UI Symbol" w:eastAsia="Segoe UI Symbol" w:hAnsi="Segoe UI Symbol" w:cs="Segoe UI Symbol"/>
                <w:lang w:bidi="fr-FR"/>
              </w:rPr>
              <w:t>✘</w:t>
            </w:r>
          </w:p>
        </w:tc>
      </w:tr>
      <w:tr w:rsidR="000A4C1A" w14:paraId="7F76ED8D" w14:textId="77777777" w:rsidTr="379B9F98">
        <w:tc>
          <w:tcPr>
            <w:tcW w:w="3681" w:type="dxa"/>
          </w:tcPr>
          <w:p w14:paraId="152AB7A1" w14:textId="446C43BF" w:rsidR="000A4C1A" w:rsidRDefault="45ACD6F1" w:rsidP="00287F9E">
            <w:pPr>
              <w:spacing w:line="276" w:lineRule="auto"/>
              <w:ind w:left="720"/>
              <w:rPr>
                <w:rFonts w:ascii="Arial" w:hAnsi="Arial" w:cs="Arial"/>
              </w:rPr>
            </w:pPr>
            <w:r w:rsidRPr="61104430">
              <w:rPr>
                <w:rFonts w:ascii="Arial" w:eastAsia="Arial" w:hAnsi="Arial" w:cs="Arial"/>
                <w:lang w:bidi="fr-FR"/>
              </w:rPr>
              <w:t>Diapositives 8 à 12</w:t>
            </w:r>
          </w:p>
        </w:tc>
        <w:tc>
          <w:tcPr>
            <w:tcW w:w="2760" w:type="dxa"/>
            <w:vAlign w:val="center"/>
          </w:tcPr>
          <w:p w14:paraId="22D36512" w14:textId="477EAB3D" w:rsidR="000A4C1A" w:rsidRDefault="000A4C1A" w:rsidP="00287F9E">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vAlign w:val="center"/>
          </w:tcPr>
          <w:p w14:paraId="22D92541" w14:textId="617C114F" w:rsidR="000A4C1A" w:rsidRDefault="000A4C1A" w:rsidP="00287F9E">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r>
      <w:tr w:rsidR="000A4C1A" w:rsidRPr="00FE07F1" w14:paraId="36347414" w14:textId="77777777" w:rsidTr="379B9F98">
        <w:tc>
          <w:tcPr>
            <w:tcW w:w="9111" w:type="dxa"/>
            <w:gridSpan w:val="3"/>
          </w:tcPr>
          <w:p w14:paraId="00C59010" w14:textId="1A92F937" w:rsidR="000A4C1A" w:rsidRPr="00287F9E" w:rsidRDefault="000A4C1A" w:rsidP="000A4C1A">
            <w:pPr>
              <w:spacing w:line="276" w:lineRule="auto"/>
              <w:rPr>
                <w:rFonts w:ascii="Arial" w:hAnsi="Arial" w:cs="Arial"/>
                <w:b/>
                <w:bCs/>
              </w:rPr>
            </w:pPr>
            <w:r w:rsidRPr="00287F9E">
              <w:rPr>
                <w:rFonts w:ascii="Arial" w:eastAsia="Arial" w:hAnsi="Arial" w:cs="Arial"/>
                <w:b/>
                <w:lang w:bidi="fr-FR"/>
              </w:rPr>
              <w:t>2. Aperçu des tests de dépistage du S</w:t>
            </w:r>
            <w:r w:rsidR="00E66DED">
              <w:rPr>
                <w:rFonts w:ascii="Arial" w:eastAsia="Arial" w:hAnsi="Arial" w:cs="Arial"/>
                <w:b/>
                <w:lang w:bidi="fr-FR"/>
              </w:rPr>
              <w:t>AR</w:t>
            </w:r>
            <w:r w:rsidRPr="00287F9E">
              <w:rPr>
                <w:rFonts w:ascii="Arial" w:eastAsia="Arial" w:hAnsi="Arial" w:cs="Arial"/>
                <w:b/>
                <w:lang w:bidi="fr-FR"/>
              </w:rPr>
              <w:t>S-CoV-2</w:t>
            </w:r>
          </w:p>
        </w:tc>
      </w:tr>
      <w:tr w:rsidR="00196949" w14:paraId="19A525C9" w14:textId="77777777" w:rsidTr="379B9F98">
        <w:tc>
          <w:tcPr>
            <w:tcW w:w="3681" w:type="dxa"/>
          </w:tcPr>
          <w:p w14:paraId="0CF80A92" w14:textId="432FA2C7" w:rsidR="00196949" w:rsidRDefault="00196949" w:rsidP="00287F9E">
            <w:pPr>
              <w:spacing w:line="276" w:lineRule="auto"/>
              <w:ind w:left="720"/>
              <w:rPr>
                <w:rFonts w:ascii="Arial" w:hAnsi="Arial" w:cs="Arial"/>
              </w:rPr>
            </w:pPr>
            <w:r>
              <w:rPr>
                <w:rFonts w:ascii="Arial" w:eastAsia="Arial" w:hAnsi="Arial" w:cs="Arial"/>
                <w:lang w:bidi="fr-FR"/>
              </w:rPr>
              <w:t>Diapositives 1 à 8</w:t>
            </w:r>
          </w:p>
        </w:tc>
        <w:tc>
          <w:tcPr>
            <w:tcW w:w="2760" w:type="dxa"/>
            <w:vAlign w:val="center"/>
          </w:tcPr>
          <w:p w14:paraId="22BA3864" w14:textId="51323938" w:rsidR="00196949" w:rsidRDefault="00196949" w:rsidP="00287F9E">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5D121464" w14:textId="0EC9ED1E" w:rsidR="00196949" w:rsidRDefault="00196949" w:rsidP="00287F9E">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0A4C1A" w:rsidRPr="00FE07F1" w14:paraId="7DC3BC93" w14:textId="77777777" w:rsidTr="379B9F98">
        <w:tc>
          <w:tcPr>
            <w:tcW w:w="9111" w:type="dxa"/>
            <w:gridSpan w:val="3"/>
          </w:tcPr>
          <w:p w14:paraId="64752971" w14:textId="60D198E8" w:rsidR="000A4C1A" w:rsidRPr="00287F9E" w:rsidRDefault="000A4C1A" w:rsidP="000A4C1A">
            <w:pPr>
              <w:spacing w:line="276" w:lineRule="auto"/>
              <w:rPr>
                <w:rFonts w:ascii="Arial" w:hAnsi="Arial" w:cs="Arial"/>
                <w:b/>
                <w:bCs/>
              </w:rPr>
            </w:pPr>
            <w:r w:rsidRPr="00287F9E">
              <w:rPr>
                <w:rFonts w:ascii="Arial" w:eastAsia="Arial" w:hAnsi="Arial" w:cs="Arial"/>
                <w:b/>
                <w:lang w:bidi="fr-FR"/>
              </w:rPr>
              <w:t>3. Stratégies de dépistage de la COVID-19</w:t>
            </w:r>
          </w:p>
        </w:tc>
      </w:tr>
      <w:tr w:rsidR="000A4C1A" w14:paraId="4E946BFE" w14:textId="77777777" w:rsidTr="379B9F98">
        <w:tc>
          <w:tcPr>
            <w:tcW w:w="3681" w:type="dxa"/>
          </w:tcPr>
          <w:p w14:paraId="7CC88567" w14:textId="19E0C398" w:rsidR="000A4C1A" w:rsidRDefault="2C202A10" w:rsidP="00287F9E">
            <w:pPr>
              <w:spacing w:line="276" w:lineRule="auto"/>
              <w:ind w:left="720"/>
              <w:rPr>
                <w:rFonts w:ascii="Arial" w:hAnsi="Arial" w:cs="Arial"/>
              </w:rPr>
            </w:pPr>
            <w:r w:rsidRPr="61104430">
              <w:rPr>
                <w:rFonts w:ascii="Arial" w:eastAsia="Arial" w:hAnsi="Arial" w:cs="Arial"/>
                <w:lang w:bidi="fr-FR"/>
              </w:rPr>
              <w:t>Diapositives 1 à 13</w:t>
            </w:r>
          </w:p>
        </w:tc>
        <w:tc>
          <w:tcPr>
            <w:tcW w:w="2760" w:type="dxa"/>
          </w:tcPr>
          <w:p w14:paraId="33B2C3C5" w14:textId="77777777" w:rsidR="000A4C1A" w:rsidRDefault="000A4C1A" w:rsidP="000A4C1A">
            <w:pPr>
              <w:spacing w:line="276" w:lineRule="auto"/>
              <w:rPr>
                <w:rFonts w:ascii="Arial" w:hAnsi="Arial" w:cs="Arial"/>
              </w:rPr>
            </w:pPr>
          </w:p>
        </w:tc>
        <w:tc>
          <w:tcPr>
            <w:tcW w:w="2670" w:type="dxa"/>
          </w:tcPr>
          <w:p w14:paraId="6C0D2013" w14:textId="27C185C3" w:rsidR="000A4C1A" w:rsidRDefault="009049B0" w:rsidP="00287F9E">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0A4C1A" w:rsidRPr="00FE07F1" w14:paraId="0C73B7DB" w14:textId="77777777" w:rsidTr="379B9F98">
        <w:tc>
          <w:tcPr>
            <w:tcW w:w="9111" w:type="dxa"/>
            <w:gridSpan w:val="3"/>
          </w:tcPr>
          <w:p w14:paraId="41D11086" w14:textId="599DA86A" w:rsidR="000A4C1A" w:rsidRPr="00287F9E" w:rsidRDefault="000A4C1A" w:rsidP="000A4C1A">
            <w:pPr>
              <w:spacing w:line="276" w:lineRule="auto"/>
              <w:rPr>
                <w:rFonts w:ascii="Arial" w:hAnsi="Arial" w:cs="Arial"/>
                <w:b/>
                <w:bCs/>
              </w:rPr>
            </w:pPr>
            <w:r w:rsidRPr="00287F9E">
              <w:rPr>
                <w:rFonts w:ascii="Arial" w:eastAsia="Arial" w:hAnsi="Arial" w:cs="Arial"/>
                <w:b/>
                <w:lang w:bidi="fr-FR"/>
              </w:rPr>
              <w:t>4. Tests de qualité à l’aide des TDR</w:t>
            </w:r>
            <w:r w:rsidR="00871752">
              <w:rPr>
                <w:rFonts w:ascii="Arial" w:eastAsia="Arial" w:hAnsi="Arial" w:cs="Arial"/>
                <w:b/>
                <w:lang w:bidi="fr-FR"/>
              </w:rPr>
              <w:t>-Ag du SARS-CoV-2</w:t>
            </w:r>
          </w:p>
        </w:tc>
      </w:tr>
      <w:tr w:rsidR="00052C0C" w14:paraId="439836CE" w14:textId="77777777" w:rsidTr="379B9F98">
        <w:tc>
          <w:tcPr>
            <w:tcW w:w="3681" w:type="dxa"/>
          </w:tcPr>
          <w:p w14:paraId="13AB4EBC" w14:textId="79ADEA4C" w:rsidR="00052C0C" w:rsidRDefault="6AEF9F59" w:rsidP="00287F9E">
            <w:pPr>
              <w:spacing w:line="276" w:lineRule="auto"/>
              <w:ind w:left="720"/>
              <w:rPr>
                <w:rFonts w:ascii="Arial" w:hAnsi="Arial" w:cs="Arial"/>
              </w:rPr>
            </w:pPr>
            <w:r w:rsidRPr="61104430">
              <w:rPr>
                <w:rFonts w:ascii="Arial" w:eastAsia="Arial" w:hAnsi="Arial" w:cs="Arial"/>
                <w:lang w:bidi="fr-FR"/>
              </w:rPr>
              <w:t>Diapositives 1 à 14</w:t>
            </w:r>
          </w:p>
        </w:tc>
        <w:tc>
          <w:tcPr>
            <w:tcW w:w="2760" w:type="dxa"/>
            <w:vAlign w:val="center"/>
          </w:tcPr>
          <w:p w14:paraId="2DF83B9E" w14:textId="273EABF0" w:rsidR="00052C0C" w:rsidRDefault="00052C0C" w:rsidP="00287F9E">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2713F484" w14:textId="2A56EA09" w:rsidR="00052C0C" w:rsidRDefault="00052C0C" w:rsidP="00287F9E">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052C0C" w:rsidRPr="00FE07F1" w14:paraId="11930B71" w14:textId="77777777" w:rsidTr="379B9F98">
        <w:tc>
          <w:tcPr>
            <w:tcW w:w="9111" w:type="dxa"/>
            <w:gridSpan w:val="3"/>
          </w:tcPr>
          <w:p w14:paraId="09154F62" w14:textId="737C3F03" w:rsidR="00052C0C" w:rsidRPr="00287F9E" w:rsidRDefault="00052C0C" w:rsidP="00052C0C">
            <w:pPr>
              <w:spacing w:line="276" w:lineRule="auto"/>
              <w:rPr>
                <w:rFonts w:ascii="Arial" w:hAnsi="Arial" w:cs="Arial"/>
                <w:b/>
                <w:bCs/>
              </w:rPr>
            </w:pPr>
            <w:r w:rsidRPr="00287F9E">
              <w:rPr>
                <w:rFonts w:ascii="Arial" w:eastAsia="Arial" w:hAnsi="Arial" w:cs="Arial"/>
                <w:b/>
                <w:lang w:bidi="fr-FR"/>
              </w:rPr>
              <w:t xml:space="preserve">5. </w:t>
            </w:r>
            <w:r w:rsidR="00871752">
              <w:rPr>
                <w:rFonts w:ascii="Arial" w:eastAsia="Arial" w:hAnsi="Arial" w:cs="Arial"/>
                <w:b/>
                <w:lang w:bidi="fr-FR"/>
              </w:rPr>
              <w:t>Mesures de sécurité pour la réalisation des TDR-Ag du SARS-CoV-2</w:t>
            </w:r>
          </w:p>
        </w:tc>
      </w:tr>
      <w:tr w:rsidR="00B9599F" w14:paraId="0D07066F" w14:textId="77777777" w:rsidTr="379B9F98">
        <w:tc>
          <w:tcPr>
            <w:tcW w:w="3681" w:type="dxa"/>
          </w:tcPr>
          <w:p w14:paraId="695AC33C" w14:textId="20026AC2" w:rsidR="00B9599F" w:rsidRDefault="00B9599F" w:rsidP="00333393">
            <w:pPr>
              <w:spacing w:line="276" w:lineRule="auto"/>
              <w:ind w:left="720"/>
              <w:rPr>
                <w:rFonts w:ascii="Arial" w:hAnsi="Arial" w:cs="Arial"/>
              </w:rPr>
            </w:pPr>
            <w:r>
              <w:rPr>
                <w:rFonts w:ascii="Arial" w:eastAsia="Arial" w:hAnsi="Arial" w:cs="Arial"/>
                <w:lang w:bidi="fr-FR"/>
              </w:rPr>
              <w:t>Diapositives 1 à 5</w:t>
            </w:r>
          </w:p>
        </w:tc>
        <w:tc>
          <w:tcPr>
            <w:tcW w:w="2760" w:type="dxa"/>
            <w:vAlign w:val="center"/>
          </w:tcPr>
          <w:p w14:paraId="5A00C6E9" w14:textId="0C4B965C" w:rsidR="00B9599F" w:rsidRDefault="00B9599F" w:rsidP="00333393">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6ADBCAFC" w14:textId="4AD3F787" w:rsidR="00B9599F" w:rsidRDefault="00B9599F" w:rsidP="00333393">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B9599F" w14:paraId="2BABCC53" w14:textId="77777777" w:rsidTr="379B9F98">
        <w:tc>
          <w:tcPr>
            <w:tcW w:w="3681" w:type="dxa"/>
          </w:tcPr>
          <w:p w14:paraId="6C070868" w14:textId="313B39D8" w:rsidR="00B9599F" w:rsidRDefault="00B9599F" w:rsidP="00333393">
            <w:pPr>
              <w:spacing w:line="276" w:lineRule="auto"/>
              <w:ind w:left="720"/>
              <w:rPr>
                <w:rFonts w:ascii="Arial" w:hAnsi="Arial" w:cs="Arial"/>
              </w:rPr>
            </w:pPr>
            <w:r>
              <w:rPr>
                <w:rFonts w:ascii="Arial" w:eastAsia="Arial" w:hAnsi="Arial" w:cs="Arial"/>
                <w:lang w:bidi="fr-FR"/>
              </w:rPr>
              <w:t>Diapositives 6 à 7</w:t>
            </w:r>
          </w:p>
        </w:tc>
        <w:tc>
          <w:tcPr>
            <w:tcW w:w="2760" w:type="dxa"/>
          </w:tcPr>
          <w:p w14:paraId="64DA803B" w14:textId="621C7E8C" w:rsidR="00B9599F" w:rsidRDefault="008310EB" w:rsidP="00333393">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tcPr>
          <w:p w14:paraId="2D763A6A" w14:textId="77777777" w:rsidR="00B9599F" w:rsidRDefault="00B9599F" w:rsidP="00333393">
            <w:pPr>
              <w:spacing w:line="276" w:lineRule="auto"/>
              <w:jc w:val="center"/>
              <w:rPr>
                <w:rFonts w:ascii="Arial" w:hAnsi="Arial" w:cs="Arial"/>
              </w:rPr>
            </w:pPr>
          </w:p>
        </w:tc>
      </w:tr>
      <w:tr w:rsidR="00BB1CBF" w14:paraId="48F6E807" w14:textId="77777777" w:rsidTr="379B9F98">
        <w:tc>
          <w:tcPr>
            <w:tcW w:w="3681" w:type="dxa"/>
          </w:tcPr>
          <w:p w14:paraId="3EADA9C2" w14:textId="4826CFF0" w:rsidR="00BB1CBF" w:rsidRDefault="00BB1CBF" w:rsidP="00333393">
            <w:pPr>
              <w:spacing w:line="276" w:lineRule="auto"/>
              <w:ind w:left="720"/>
              <w:rPr>
                <w:rFonts w:ascii="Arial" w:hAnsi="Arial" w:cs="Arial"/>
              </w:rPr>
            </w:pPr>
            <w:r>
              <w:rPr>
                <w:rFonts w:ascii="Arial" w:eastAsia="Arial" w:hAnsi="Arial" w:cs="Arial"/>
                <w:lang w:bidi="fr-FR"/>
              </w:rPr>
              <w:t>Diapositives 8 à 21</w:t>
            </w:r>
          </w:p>
        </w:tc>
        <w:tc>
          <w:tcPr>
            <w:tcW w:w="2760" w:type="dxa"/>
            <w:vAlign w:val="center"/>
          </w:tcPr>
          <w:p w14:paraId="27564807" w14:textId="0BC8DD57" w:rsidR="00BB1CBF" w:rsidRDefault="00BB1CBF" w:rsidP="00333393">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3415F223" w14:textId="33DFFC7E" w:rsidR="00BB1CBF" w:rsidRDefault="00BB1CBF" w:rsidP="00333393">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BB1CBF" w14:paraId="27366D8F" w14:textId="77777777" w:rsidTr="379B9F98">
        <w:tc>
          <w:tcPr>
            <w:tcW w:w="3681" w:type="dxa"/>
          </w:tcPr>
          <w:p w14:paraId="6A4FA2F1" w14:textId="18A50D16" w:rsidR="00BB1CBF" w:rsidRDefault="00BB1CBF" w:rsidP="00333393">
            <w:pPr>
              <w:spacing w:line="276" w:lineRule="auto"/>
              <w:ind w:left="720"/>
              <w:rPr>
                <w:rFonts w:ascii="Arial" w:hAnsi="Arial" w:cs="Arial"/>
              </w:rPr>
            </w:pPr>
            <w:r>
              <w:rPr>
                <w:rFonts w:ascii="Arial" w:eastAsia="Arial" w:hAnsi="Arial" w:cs="Arial"/>
                <w:lang w:bidi="fr-FR"/>
              </w:rPr>
              <w:t>Diapositive 22</w:t>
            </w:r>
          </w:p>
        </w:tc>
        <w:tc>
          <w:tcPr>
            <w:tcW w:w="2760" w:type="dxa"/>
            <w:vAlign w:val="center"/>
          </w:tcPr>
          <w:p w14:paraId="0C2AE686" w14:textId="4048E3BA" w:rsidR="00BB1CBF" w:rsidRDefault="00BB1CBF" w:rsidP="00333393">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64DA5687" w14:textId="77777777" w:rsidR="00BB1CBF" w:rsidRDefault="00BB1CBF" w:rsidP="00333393">
            <w:pPr>
              <w:spacing w:line="276" w:lineRule="auto"/>
              <w:jc w:val="center"/>
              <w:rPr>
                <w:rFonts w:ascii="Arial" w:hAnsi="Arial" w:cs="Arial"/>
              </w:rPr>
            </w:pPr>
          </w:p>
        </w:tc>
      </w:tr>
      <w:tr w:rsidR="00BB1CBF" w14:paraId="7740294F" w14:textId="77777777" w:rsidTr="379B9F98">
        <w:tc>
          <w:tcPr>
            <w:tcW w:w="3681" w:type="dxa"/>
          </w:tcPr>
          <w:p w14:paraId="26991C79" w14:textId="14E60879" w:rsidR="00BB1CBF" w:rsidRDefault="00BB1CBF" w:rsidP="00333393">
            <w:pPr>
              <w:spacing w:line="276" w:lineRule="auto"/>
              <w:ind w:left="720"/>
              <w:rPr>
                <w:rFonts w:ascii="Arial" w:hAnsi="Arial" w:cs="Arial"/>
              </w:rPr>
            </w:pPr>
            <w:r>
              <w:rPr>
                <w:rFonts w:ascii="Arial" w:eastAsia="Arial" w:hAnsi="Arial" w:cs="Arial"/>
                <w:lang w:bidi="fr-FR"/>
              </w:rPr>
              <w:t xml:space="preserve">Diapositive 23 </w:t>
            </w:r>
          </w:p>
        </w:tc>
        <w:tc>
          <w:tcPr>
            <w:tcW w:w="2760" w:type="dxa"/>
            <w:vAlign w:val="center"/>
          </w:tcPr>
          <w:p w14:paraId="5AE608C6" w14:textId="610791BC" w:rsidR="00BB1CBF" w:rsidRDefault="00BB1CBF" w:rsidP="00333393">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45EB8452" w14:textId="7A6ECC29" w:rsidR="00BB1CBF" w:rsidRDefault="00BB1CBF" w:rsidP="00333393">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66124F" w14:paraId="20011F37" w14:textId="77777777" w:rsidTr="379B9F98">
        <w:tc>
          <w:tcPr>
            <w:tcW w:w="3681" w:type="dxa"/>
          </w:tcPr>
          <w:p w14:paraId="0C52CCD5" w14:textId="412587E6" w:rsidR="0066124F" w:rsidRDefault="0066124F" w:rsidP="00BB1CBF">
            <w:pPr>
              <w:spacing w:line="276" w:lineRule="auto"/>
              <w:ind w:left="720"/>
              <w:rPr>
                <w:rFonts w:ascii="Arial" w:hAnsi="Arial" w:cs="Arial"/>
              </w:rPr>
            </w:pPr>
            <w:r>
              <w:rPr>
                <w:rFonts w:ascii="Arial" w:eastAsia="Arial" w:hAnsi="Arial" w:cs="Arial"/>
                <w:lang w:bidi="fr-FR"/>
              </w:rPr>
              <w:t>Diapositive 24</w:t>
            </w:r>
          </w:p>
        </w:tc>
        <w:tc>
          <w:tcPr>
            <w:tcW w:w="2760" w:type="dxa"/>
            <w:vAlign w:val="center"/>
          </w:tcPr>
          <w:p w14:paraId="5F88B888" w14:textId="77777777" w:rsidR="0066124F" w:rsidRDefault="0066124F" w:rsidP="00BB1CBF">
            <w:pPr>
              <w:spacing w:line="276" w:lineRule="auto"/>
              <w:rPr>
                <w:rFonts w:ascii="Apple Color Emoji" w:hAnsi="Apple Color Emoji" w:cs="Apple Color Emoji"/>
              </w:rPr>
            </w:pPr>
          </w:p>
        </w:tc>
        <w:tc>
          <w:tcPr>
            <w:tcW w:w="2670" w:type="dxa"/>
            <w:vAlign w:val="center"/>
          </w:tcPr>
          <w:p w14:paraId="1B1C193E" w14:textId="3037FEE6" w:rsidR="0066124F" w:rsidRDefault="0066124F" w:rsidP="00333393">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19DED6E0" w14:textId="77777777" w:rsidTr="379B9F98">
        <w:tc>
          <w:tcPr>
            <w:tcW w:w="3681" w:type="dxa"/>
          </w:tcPr>
          <w:p w14:paraId="4842F2D8" w14:textId="0464A46C" w:rsidR="00875E8D" w:rsidRDefault="00875E8D" w:rsidP="00875E8D">
            <w:pPr>
              <w:spacing w:line="276" w:lineRule="auto"/>
              <w:ind w:left="720"/>
              <w:rPr>
                <w:rFonts w:ascii="Arial" w:hAnsi="Arial" w:cs="Arial"/>
              </w:rPr>
            </w:pPr>
            <w:r>
              <w:rPr>
                <w:rFonts w:ascii="Arial" w:eastAsia="Arial" w:hAnsi="Arial" w:cs="Arial"/>
                <w:lang w:bidi="fr-FR"/>
              </w:rPr>
              <w:t>Diapositive 25</w:t>
            </w:r>
          </w:p>
        </w:tc>
        <w:tc>
          <w:tcPr>
            <w:tcW w:w="2760" w:type="dxa"/>
            <w:vAlign w:val="center"/>
          </w:tcPr>
          <w:p w14:paraId="4B6B25C1" w14:textId="2A5E571F" w:rsidR="00875E8D" w:rsidRDefault="00875E8D" w:rsidP="00333393">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68943C6B" w14:textId="004118E8" w:rsidR="00875E8D" w:rsidRDefault="00875E8D" w:rsidP="00333393">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r>
      <w:tr w:rsidR="00875E8D" w:rsidRPr="00FE07F1" w14:paraId="50B7DE5F" w14:textId="77777777" w:rsidTr="379B9F98">
        <w:tc>
          <w:tcPr>
            <w:tcW w:w="9111" w:type="dxa"/>
            <w:gridSpan w:val="3"/>
          </w:tcPr>
          <w:p w14:paraId="648EAE0C" w14:textId="008A4297" w:rsidR="00875E8D" w:rsidRPr="00287F9E" w:rsidRDefault="00875E8D" w:rsidP="00875E8D">
            <w:pPr>
              <w:spacing w:line="276" w:lineRule="auto"/>
              <w:rPr>
                <w:rFonts w:ascii="Arial" w:hAnsi="Arial" w:cs="Arial"/>
                <w:b/>
                <w:bCs/>
              </w:rPr>
            </w:pPr>
            <w:r w:rsidRPr="00287F9E">
              <w:rPr>
                <w:rFonts w:ascii="Arial" w:eastAsia="Arial" w:hAnsi="Arial" w:cs="Arial"/>
                <w:b/>
                <w:lang w:bidi="fr-FR"/>
              </w:rPr>
              <w:t>6. Prélèvement d’échantillon</w:t>
            </w:r>
            <w:r w:rsidR="00871752">
              <w:rPr>
                <w:rFonts w:ascii="Arial" w:eastAsia="Arial" w:hAnsi="Arial" w:cs="Arial"/>
                <w:b/>
                <w:lang w:bidi="fr-FR"/>
              </w:rPr>
              <w:t>s</w:t>
            </w:r>
          </w:p>
        </w:tc>
      </w:tr>
      <w:tr w:rsidR="00875E8D" w14:paraId="03D00386" w14:textId="77777777" w:rsidTr="379B9F98">
        <w:tc>
          <w:tcPr>
            <w:tcW w:w="3681" w:type="dxa"/>
          </w:tcPr>
          <w:p w14:paraId="044C9D24" w14:textId="1403F412" w:rsidR="00875E8D" w:rsidRDefault="00875E8D" w:rsidP="00875E8D">
            <w:pPr>
              <w:spacing w:line="276" w:lineRule="auto"/>
              <w:ind w:left="720"/>
              <w:rPr>
                <w:rFonts w:ascii="Arial" w:hAnsi="Arial" w:cs="Arial"/>
              </w:rPr>
            </w:pPr>
            <w:r>
              <w:rPr>
                <w:rFonts w:ascii="Arial" w:eastAsia="Arial" w:hAnsi="Arial" w:cs="Arial"/>
                <w:lang w:bidi="fr-FR"/>
              </w:rPr>
              <w:t>Diapositives 1 à 13</w:t>
            </w:r>
          </w:p>
        </w:tc>
        <w:tc>
          <w:tcPr>
            <w:tcW w:w="2760" w:type="dxa"/>
          </w:tcPr>
          <w:p w14:paraId="0A351EB6" w14:textId="77777777" w:rsidR="00875E8D" w:rsidRDefault="00875E8D" w:rsidP="00875E8D">
            <w:pPr>
              <w:spacing w:line="276" w:lineRule="auto"/>
              <w:rPr>
                <w:rFonts w:ascii="Arial" w:hAnsi="Arial" w:cs="Arial"/>
              </w:rPr>
            </w:pPr>
          </w:p>
        </w:tc>
        <w:tc>
          <w:tcPr>
            <w:tcW w:w="2670" w:type="dxa"/>
          </w:tcPr>
          <w:p w14:paraId="32E7DB2C" w14:textId="0D388E2E"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0B3C16FD" w14:textId="77777777" w:rsidTr="379B9F98">
        <w:tc>
          <w:tcPr>
            <w:tcW w:w="3681" w:type="dxa"/>
          </w:tcPr>
          <w:p w14:paraId="27F8293F" w14:textId="76B70DC2" w:rsidR="00875E8D" w:rsidRDefault="00875E8D" w:rsidP="00875E8D">
            <w:pPr>
              <w:spacing w:line="276" w:lineRule="auto"/>
              <w:ind w:left="720"/>
              <w:rPr>
                <w:rFonts w:ascii="Arial" w:hAnsi="Arial" w:cs="Arial"/>
              </w:rPr>
            </w:pPr>
            <w:r>
              <w:rPr>
                <w:rFonts w:ascii="Arial" w:eastAsia="Arial" w:hAnsi="Arial" w:cs="Arial"/>
                <w:lang w:bidi="fr-FR"/>
              </w:rPr>
              <w:t>Diapositives 14 à 17</w:t>
            </w:r>
          </w:p>
        </w:tc>
        <w:tc>
          <w:tcPr>
            <w:tcW w:w="2760" w:type="dxa"/>
            <w:vAlign w:val="center"/>
          </w:tcPr>
          <w:p w14:paraId="7653150C" w14:textId="158773F4"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6C5B7248" w14:textId="087824BF"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rsidRPr="00FE07F1" w14:paraId="7B3F9182" w14:textId="77777777" w:rsidTr="379B9F98">
        <w:tc>
          <w:tcPr>
            <w:tcW w:w="9111" w:type="dxa"/>
            <w:gridSpan w:val="3"/>
          </w:tcPr>
          <w:p w14:paraId="6C89BDB4" w14:textId="0374F4FB" w:rsidR="00875E8D" w:rsidRPr="00287F9E" w:rsidRDefault="00875E8D" w:rsidP="00875E8D">
            <w:pPr>
              <w:spacing w:line="276" w:lineRule="auto"/>
              <w:rPr>
                <w:rFonts w:ascii="Arial" w:hAnsi="Arial" w:cs="Arial"/>
                <w:b/>
                <w:bCs/>
              </w:rPr>
            </w:pPr>
            <w:r w:rsidRPr="00287F9E">
              <w:rPr>
                <w:rFonts w:ascii="Arial" w:eastAsia="Arial" w:hAnsi="Arial" w:cs="Arial"/>
                <w:b/>
                <w:lang w:bidi="fr-FR"/>
              </w:rPr>
              <w:t xml:space="preserve">7. </w:t>
            </w:r>
            <w:r w:rsidR="00871752">
              <w:rPr>
                <w:rFonts w:ascii="Arial" w:eastAsia="Arial" w:hAnsi="Arial" w:cs="Arial"/>
                <w:b/>
                <w:lang w:bidi="fr-FR"/>
              </w:rPr>
              <w:t>Se préparer à</w:t>
            </w:r>
            <w:r w:rsidRPr="00287F9E">
              <w:rPr>
                <w:rFonts w:ascii="Arial" w:eastAsia="Arial" w:hAnsi="Arial" w:cs="Arial"/>
                <w:b/>
                <w:lang w:bidi="fr-FR"/>
              </w:rPr>
              <w:t xml:space="preserve"> test</w:t>
            </w:r>
            <w:r w:rsidR="00871752">
              <w:rPr>
                <w:rFonts w:ascii="Arial" w:eastAsia="Arial" w:hAnsi="Arial" w:cs="Arial"/>
                <w:b/>
                <w:lang w:bidi="fr-FR"/>
              </w:rPr>
              <w:t>er</w:t>
            </w:r>
            <w:r w:rsidR="00454069">
              <w:rPr>
                <w:rFonts w:ascii="Arial" w:eastAsia="Arial" w:hAnsi="Arial" w:cs="Arial"/>
                <w:b/>
                <w:lang w:bidi="fr-FR"/>
              </w:rPr>
              <w:t xml:space="preserve"> : </w:t>
            </w:r>
            <w:r w:rsidRPr="00287F9E">
              <w:rPr>
                <w:rFonts w:ascii="Arial" w:eastAsia="Arial" w:hAnsi="Arial" w:cs="Arial"/>
                <w:b/>
                <w:lang w:bidi="fr-FR"/>
              </w:rPr>
              <w:t xml:space="preserve"> Fournitures</w:t>
            </w:r>
          </w:p>
        </w:tc>
      </w:tr>
      <w:tr w:rsidR="00875E8D" w14:paraId="4F1CD340" w14:textId="77777777" w:rsidTr="379B9F98">
        <w:tc>
          <w:tcPr>
            <w:tcW w:w="3681" w:type="dxa"/>
          </w:tcPr>
          <w:p w14:paraId="3C0E995D" w14:textId="6797C6A8" w:rsidR="00875E8D" w:rsidRDefault="00875E8D" w:rsidP="00875E8D">
            <w:pPr>
              <w:spacing w:line="276" w:lineRule="auto"/>
              <w:ind w:left="720"/>
              <w:rPr>
                <w:rFonts w:ascii="Arial" w:hAnsi="Arial" w:cs="Arial"/>
              </w:rPr>
            </w:pPr>
            <w:r>
              <w:rPr>
                <w:rFonts w:ascii="Arial" w:eastAsia="Arial" w:hAnsi="Arial" w:cs="Arial"/>
                <w:lang w:bidi="fr-FR"/>
              </w:rPr>
              <w:t>Diapositives 1 à 10</w:t>
            </w:r>
          </w:p>
        </w:tc>
        <w:tc>
          <w:tcPr>
            <w:tcW w:w="2760" w:type="dxa"/>
            <w:vAlign w:val="center"/>
          </w:tcPr>
          <w:p w14:paraId="171E6239" w14:textId="0790DBDD"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03AAEB98" w14:textId="5B4F670E"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6237DF9E" w14:textId="77777777" w:rsidTr="379B9F98">
        <w:tc>
          <w:tcPr>
            <w:tcW w:w="3681" w:type="dxa"/>
          </w:tcPr>
          <w:p w14:paraId="57B04D49" w14:textId="3D4F630C" w:rsidR="00875E8D" w:rsidRDefault="00875E8D" w:rsidP="00875E8D">
            <w:pPr>
              <w:spacing w:line="276" w:lineRule="auto"/>
              <w:ind w:left="720"/>
              <w:rPr>
                <w:rFonts w:ascii="Arial" w:hAnsi="Arial" w:cs="Arial"/>
              </w:rPr>
            </w:pPr>
            <w:r>
              <w:rPr>
                <w:rFonts w:ascii="Arial" w:eastAsia="Arial" w:hAnsi="Arial" w:cs="Arial"/>
                <w:lang w:bidi="fr-FR"/>
              </w:rPr>
              <w:t>Diapositives 11 à 12</w:t>
            </w:r>
          </w:p>
        </w:tc>
        <w:tc>
          <w:tcPr>
            <w:tcW w:w="2760" w:type="dxa"/>
            <w:vAlign w:val="center"/>
          </w:tcPr>
          <w:p w14:paraId="2191BCD8" w14:textId="3CE297FC"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tcPr>
          <w:p w14:paraId="6F065D58" w14:textId="77777777" w:rsidR="00875E8D" w:rsidRDefault="00875E8D" w:rsidP="00875E8D">
            <w:pPr>
              <w:spacing w:line="276" w:lineRule="auto"/>
              <w:rPr>
                <w:rFonts w:ascii="Arial" w:hAnsi="Arial" w:cs="Arial"/>
              </w:rPr>
            </w:pPr>
          </w:p>
        </w:tc>
      </w:tr>
      <w:tr w:rsidR="00875E8D" w14:paraId="5EAF73FF" w14:textId="77777777" w:rsidTr="379B9F98">
        <w:tc>
          <w:tcPr>
            <w:tcW w:w="3681" w:type="dxa"/>
          </w:tcPr>
          <w:p w14:paraId="788F711B" w14:textId="77C0467B" w:rsidR="00875E8D" w:rsidRDefault="00875E8D" w:rsidP="00875E8D">
            <w:pPr>
              <w:spacing w:line="276" w:lineRule="auto"/>
              <w:ind w:left="720"/>
              <w:rPr>
                <w:rFonts w:ascii="Arial" w:hAnsi="Arial" w:cs="Arial"/>
              </w:rPr>
            </w:pPr>
            <w:r>
              <w:rPr>
                <w:rFonts w:ascii="Arial" w:eastAsia="Arial" w:hAnsi="Arial" w:cs="Arial"/>
                <w:lang w:bidi="fr-FR"/>
              </w:rPr>
              <w:t>Diapositive 13</w:t>
            </w:r>
          </w:p>
        </w:tc>
        <w:tc>
          <w:tcPr>
            <w:tcW w:w="2760" w:type="dxa"/>
            <w:vAlign w:val="center"/>
          </w:tcPr>
          <w:p w14:paraId="31F32214" w14:textId="5DA6F8AB" w:rsidR="00875E8D" w:rsidRDefault="00875E8D" w:rsidP="00875E8D">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576F2A1D" w14:textId="699EA849"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063FDB5C" w14:textId="77777777" w:rsidTr="379B9F98">
        <w:tc>
          <w:tcPr>
            <w:tcW w:w="3681" w:type="dxa"/>
          </w:tcPr>
          <w:p w14:paraId="7F693BE6" w14:textId="3DC737D1" w:rsidR="00875E8D" w:rsidRDefault="00875E8D" w:rsidP="00875E8D">
            <w:pPr>
              <w:spacing w:line="276" w:lineRule="auto"/>
              <w:ind w:left="720"/>
              <w:rPr>
                <w:rFonts w:ascii="Arial" w:hAnsi="Arial" w:cs="Arial"/>
              </w:rPr>
            </w:pPr>
            <w:r w:rsidRPr="61104430">
              <w:rPr>
                <w:rFonts w:ascii="Arial" w:eastAsia="Arial" w:hAnsi="Arial" w:cs="Arial"/>
                <w:lang w:bidi="fr-FR"/>
              </w:rPr>
              <w:t>Diapositives 14 à 20</w:t>
            </w:r>
          </w:p>
        </w:tc>
        <w:tc>
          <w:tcPr>
            <w:tcW w:w="2760" w:type="dxa"/>
            <w:vAlign w:val="center"/>
          </w:tcPr>
          <w:p w14:paraId="032BE0FE" w14:textId="144ECDF0"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45631C42" w14:textId="2F1EBDC3" w:rsidR="00875E8D" w:rsidRDefault="00875E8D" w:rsidP="00875E8D">
            <w:pPr>
              <w:spacing w:line="276" w:lineRule="auto"/>
              <w:jc w:val="center"/>
              <w:rPr>
                <w:rFonts w:ascii="Arial" w:hAnsi="Arial" w:cs="Arial"/>
              </w:rPr>
            </w:pPr>
          </w:p>
        </w:tc>
      </w:tr>
      <w:tr w:rsidR="00875E8D" w:rsidRPr="00FE07F1" w14:paraId="26DA6C78" w14:textId="77777777" w:rsidTr="379B9F98">
        <w:tc>
          <w:tcPr>
            <w:tcW w:w="9111" w:type="dxa"/>
            <w:gridSpan w:val="3"/>
          </w:tcPr>
          <w:p w14:paraId="32A96026" w14:textId="0428C258" w:rsidR="00875E8D" w:rsidRPr="00287F9E" w:rsidRDefault="00875E8D" w:rsidP="00875E8D">
            <w:pPr>
              <w:spacing w:line="276" w:lineRule="auto"/>
              <w:rPr>
                <w:rFonts w:ascii="Arial" w:hAnsi="Arial" w:cs="Arial"/>
                <w:b/>
                <w:bCs/>
              </w:rPr>
            </w:pPr>
            <w:r w:rsidRPr="00287F9E">
              <w:rPr>
                <w:rFonts w:ascii="Arial" w:eastAsia="Arial" w:hAnsi="Arial" w:cs="Arial"/>
                <w:b/>
                <w:lang w:bidi="fr-FR"/>
              </w:rPr>
              <w:t>8. Réalisation du TDR</w:t>
            </w:r>
            <w:r w:rsidR="00871752">
              <w:rPr>
                <w:rFonts w:ascii="Arial" w:eastAsia="Arial" w:hAnsi="Arial" w:cs="Arial"/>
                <w:b/>
                <w:lang w:bidi="fr-FR"/>
              </w:rPr>
              <w:t>-Ag</w:t>
            </w:r>
            <w:r w:rsidRPr="00287F9E">
              <w:rPr>
                <w:rFonts w:ascii="Arial" w:eastAsia="Arial" w:hAnsi="Arial" w:cs="Arial"/>
                <w:b/>
                <w:lang w:bidi="fr-FR"/>
              </w:rPr>
              <w:t xml:space="preserve"> du SARS-CoV-2</w:t>
            </w:r>
          </w:p>
        </w:tc>
      </w:tr>
      <w:tr w:rsidR="00875E8D" w14:paraId="4AB45B8C" w14:textId="77777777" w:rsidTr="379B9F98">
        <w:tc>
          <w:tcPr>
            <w:tcW w:w="3681" w:type="dxa"/>
          </w:tcPr>
          <w:p w14:paraId="63212F32" w14:textId="1EB5286A" w:rsidR="00875E8D" w:rsidRDefault="00875E8D" w:rsidP="00875E8D">
            <w:pPr>
              <w:spacing w:line="276" w:lineRule="auto"/>
              <w:ind w:left="720"/>
              <w:rPr>
                <w:rFonts w:ascii="Arial" w:hAnsi="Arial" w:cs="Arial"/>
              </w:rPr>
            </w:pPr>
            <w:r>
              <w:rPr>
                <w:rFonts w:ascii="Arial" w:eastAsia="Arial" w:hAnsi="Arial" w:cs="Arial"/>
                <w:lang w:bidi="fr-FR"/>
              </w:rPr>
              <w:t>Diapositives 1 à 23</w:t>
            </w:r>
          </w:p>
        </w:tc>
        <w:tc>
          <w:tcPr>
            <w:tcW w:w="2760" w:type="dxa"/>
            <w:vAlign w:val="center"/>
          </w:tcPr>
          <w:p w14:paraId="0B1C8262" w14:textId="1BD69839"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5FC2AEAF" w14:textId="129A75F6"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rsidRPr="00FE07F1" w14:paraId="6A3F5B18" w14:textId="77777777" w:rsidTr="379B9F98">
        <w:tc>
          <w:tcPr>
            <w:tcW w:w="9111" w:type="dxa"/>
            <w:gridSpan w:val="3"/>
          </w:tcPr>
          <w:p w14:paraId="213ADD0F" w14:textId="3FD72ED5" w:rsidR="00875E8D" w:rsidRPr="00287F9E" w:rsidRDefault="00875E8D" w:rsidP="00875E8D">
            <w:pPr>
              <w:spacing w:line="276" w:lineRule="auto"/>
              <w:rPr>
                <w:rFonts w:ascii="Arial" w:hAnsi="Arial" w:cs="Arial"/>
                <w:b/>
                <w:bCs/>
              </w:rPr>
            </w:pPr>
            <w:r w:rsidRPr="00287F9E">
              <w:rPr>
                <w:rFonts w:ascii="Arial" w:eastAsia="Arial" w:hAnsi="Arial" w:cs="Arial"/>
                <w:b/>
                <w:lang w:bidi="fr-FR"/>
              </w:rPr>
              <w:t>9. Utilisation des données de</w:t>
            </w:r>
            <w:r w:rsidR="00910322">
              <w:rPr>
                <w:rFonts w:ascii="Arial" w:eastAsia="Arial" w:hAnsi="Arial" w:cs="Arial"/>
                <w:b/>
                <w:lang w:bidi="fr-FR"/>
              </w:rPr>
              <w:t>s</w:t>
            </w:r>
            <w:r w:rsidRPr="00287F9E">
              <w:rPr>
                <w:rFonts w:ascii="Arial" w:eastAsia="Arial" w:hAnsi="Arial" w:cs="Arial"/>
                <w:b/>
                <w:lang w:bidi="fr-FR"/>
              </w:rPr>
              <w:t xml:space="preserve"> TDR</w:t>
            </w:r>
            <w:r w:rsidR="00910322">
              <w:rPr>
                <w:rFonts w:ascii="Arial" w:eastAsia="Arial" w:hAnsi="Arial" w:cs="Arial"/>
                <w:b/>
                <w:lang w:bidi="fr-FR"/>
              </w:rPr>
              <w:t>-Ag</w:t>
            </w:r>
            <w:r w:rsidRPr="00287F9E">
              <w:rPr>
                <w:rFonts w:ascii="Arial" w:eastAsia="Arial" w:hAnsi="Arial" w:cs="Arial"/>
                <w:b/>
                <w:lang w:bidi="fr-FR"/>
              </w:rPr>
              <w:t xml:space="preserve"> du SARS-CoV-2</w:t>
            </w:r>
          </w:p>
        </w:tc>
      </w:tr>
      <w:tr w:rsidR="00875E8D" w14:paraId="004A2987" w14:textId="77777777" w:rsidTr="379B9F98">
        <w:tc>
          <w:tcPr>
            <w:tcW w:w="3681" w:type="dxa"/>
          </w:tcPr>
          <w:p w14:paraId="798D0C72" w14:textId="26DC3C08" w:rsidR="00875E8D" w:rsidRDefault="00875E8D" w:rsidP="00875E8D">
            <w:pPr>
              <w:spacing w:line="276" w:lineRule="auto"/>
              <w:ind w:left="720"/>
              <w:rPr>
                <w:rFonts w:ascii="Arial" w:hAnsi="Arial" w:cs="Arial"/>
              </w:rPr>
            </w:pPr>
            <w:r>
              <w:rPr>
                <w:rFonts w:ascii="Arial" w:eastAsia="Arial" w:hAnsi="Arial" w:cs="Arial"/>
                <w:lang w:bidi="fr-FR"/>
              </w:rPr>
              <w:t>Diapositives 1 à 9</w:t>
            </w:r>
          </w:p>
        </w:tc>
        <w:tc>
          <w:tcPr>
            <w:tcW w:w="2760" w:type="dxa"/>
          </w:tcPr>
          <w:p w14:paraId="332378A9" w14:textId="5C60021E"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tcPr>
          <w:p w14:paraId="72D8BFFC" w14:textId="6A3E29D0"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33E02029" w14:textId="77777777" w:rsidTr="379B9F98">
        <w:tc>
          <w:tcPr>
            <w:tcW w:w="3681" w:type="dxa"/>
          </w:tcPr>
          <w:p w14:paraId="61DC3945" w14:textId="69F7CA5B" w:rsidR="00875E8D" w:rsidRDefault="00875E8D" w:rsidP="00875E8D">
            <w:pPr>
              <w:spacing w:line="276" w:lineRule="auto"/>
              <w:ind w:left="720"/>
              <w:rPr>
                <w:rFonts w:ascii="Arial" w:hAnsi="Arial" w:cs="Arial"/>
              </w:rPr>
            </w:pPr>
            <w:r>
              <w:rPr>
                <w:rFonts w:ascii="Arial" w:eastAsia="Arial" w:hAnsi="Arial" w:cs="Arial"/>
                <w:lang w:bidi="fr-FR"/>
              </w:rPr>
              <w:lastRenderedPageBreak/>
              <w:t>Diapositives 10 à 11</w:t>
            </w:r>
          </w:p>
        </w:tc>
        <w:tc>
          <w:tcPr>
            <w:tcW w:w="2760" w:type="dxa"/>
          </w:tcPr>
          <w:p w14:paraId="588DEB4D" w14:textId="77777777" w:rsidR="00875E8D" w:rsidRDefault="00875E8D" w:rsidP="00875E8D">
            <w:pPr>
              <w:spacing w:line="276" w:lineRule="auto"/>
              <w:rPr>
                <w:rFonts w:ascii="Arial" w:hAnsi="Arial" w:cs="Arial"/>
              </w:rPr>
            </w:pPr>
          </w:p>
        </w:tc>
        <w:tc>
          <w:tcPr>
            <w:tcW w:w="2670" w:type="dxa"/>
            <w:vAlign w:val="center"/>
          </w:tcPr>
          <w:p w14:paraId="5788BDA4" w14:textId="13400F77"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5186ED4C" w14:textId="77777777" w:rsidTr="379B9F98">
        <w:tc>
          <w:tcPr>
            <w:tcW w:w="3681" w:type="dxa"/>
          </w:tcPr>
          <w:p w14:paraId="1B5E626A" w14:textId="621B01E3" w:rsidR="00875E8D" w:rsidRDefault="00875E8D" w:rsidP="00875E8D">
            <w:pPr>
              <w:spacing w:line="276" w:lineRule="auto"/>
              <w:ind w:left="720"/>
              <w:rPr>
                <w:rFonts w:ascii="Arial" w:hAnsi="Arial" w:cs="Arial"/>
              </w:rPr>
            </w:pPr>
            <w:r w:rsidRPr="61104430">
              <w:rPr>
                <w:rFonts w:ascii="Arial" w:eastAsia="Arial" w:hAnsi="Arial" w:cs="Arial"/>
                <w:lang w:bidi="fr-FR"/>
              </w:rPr>
              <w:t>Diapositives 12 à 14</w:t>
            </w:r>
          </w:p>
        </w:tc>
        <w:tc>
          <w:tcPr>
            <w:tcW w:w="2760" w:type="dxa"/>
            <w:vAlign w:val="center"/>
          </w:tcPr>
          <w:p w14:paraId="0EF23049" w14:textId="29F8D436"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7C3327B3" w14:textId="49F1D636"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3D16572B" w14:textId="77777777" w:rsidTr="379B9F98">
        <w:tc>
          <w:tcPr>
            <w:tcW w:w="3681" w:type="dxa"/>
          </w:tcPr>
          <w:p w14:paraId="5DE2F20A" w14:textId="4BAD33FF" w:rsidR="00875E8D" w:rsidRDefault="00875E8D" w:rsidP="00875E8D">
            <w:pPr>
              <w:spacing w:line="276" w:lineRule="auto"/>
              <w:ind w:left="720"/>
              <w:rPr>
                <w:rFonts w:ascii="Arial" w:hAnsi="Arial" w:cs="Arial"/>
              </w:rPr>
            </w:pPr>
            <w:r>
              <w:rPr>
                <w:rFonts w:ascii="Arial" w:eastAsia="Arial" w:hAnsi="Arial" w:cs="Arial"/>
                <w:lang w:bidi="fr-FR"/>
              </w:rPr>
              <w:t xml:space="preserve">Diapositive 15 </w:t>
            </w:r>
          </w:p>
        </w:tc>
        <w:tc>
          <w:tcPr>
            <w:tcW w:w="2760" w:type="dxa"/>
          </w:tcPr>
          <w:p w14:paraId="666C5467" w14:textId="7B0CC4A4" w:rsidR="00875E8D" w:rsidRDefault="00875E8D" w:rsidP="00875E8D">
            <w:pPr>
              <w:spacing w:line="276" w:lineRule="auto"/>
              <w:jc w:val="center"/>
              <w:rPr>
                <w:rFonts w:ascii="Apple Color Emoji" w:hAnsi="Apple Color Emoji" w:cs="Apple Color Emoji"/>
              </w:rPr>
            </w:pPr>
            <w:r>
              <w:rPr>
                <w:rFonts w:ascii="Segoe UI Symbol" w:eastAsia="Segoe UI Symbol" w:hAnsi="Segoe UI Symbol" w:cs="Segoe UI Symbol"/>
                <w:lang w:bidi="fr-FR"/>
              </w:rPr>
              <w:t>✘</w:t>
            </w:r>
          </w:p>
        </w:tc>
        <w:tc>
          <w:tcPr>
            <w:tcW w:w="2670" w:type="dxa"/>
          </w:tcPr>
          <w:p w14:paraId="64EEED66" w14:textId="33E0CE27" w:rsidR="00875E8D" w:rsidRDefault="00875E8D" w:rsidP="00875E8D">
            <w:pPr>
              <w:spacing w:line="276" w:lineRule="auto"/>
              <w:jc w:val="center"/>
              <w:rPr>
                <w:rFonts w:ascii="Apple Color Emoji" w:hAnsi="Apple Color Emoji" w:cs="Apple Color Emoji"/>
              </w:rPr>
            </w:pPr>
            <w:r>
              <w:rPr>
                <w:rFonts w:ascii="Segoe UI Symbol" w:eastAsia="Segoe UI Symbol" w:hAnsi="Segoe UI Symbol" w:cs="Segoe UI Symbol"/>
                <w:lang w:bidi="fr-FR"/>
              </w:rPr>
              <w:t>✘</w:t>
            </w:r>
          </w:p>
        </w:tc>
      </w:tr>
      <w:tr w:rsidR="00875E8D" w14:paraId="1308A234" w14:textId="77777777" w:rsidTr="379B9F98">
        <w:tc>
          <w:tcPr>
            <w:tcW w:w="3681" w:type="dxa"/>
          </w:tcPr>
          <w:p w14:paraId="456691F8" w14:textId="412452D5" w:rsidR="00875E8D" w:rsidRDefault="00875E8D" w:rsidP="00875E8D">
            <w:pPr>
              <w:spacing w:line="276" w:lineRule="auto"/>
              <w:ind w:left="720"/>
              <w:rPr>
                <w:rFonts w:ascii="Arial" w:hAnsi="Arial" w:cs="Arial"/>
              </w:rPr>
            </w:pPr>
            <w:r w:rsidRPr="61104430">
              <w:rPr>
                <w:rFonts w:ascii="Arial" w:eastAsia="Arial" w:hAnsi="Arial" w:cs="Arial"/>
                <w:lang w:bidi="fr-FR"/>
              </w:rPr>
              <w:t>Diapositives 16 à 17</w:t>
            </w:r>
          </w:p>
        </w:tc>
        <w:tc>
          <w:tcPr>
            <w:tcW w:w="2760" w:type="dxa"/>
            <w:vAlign w:val="center"/>
          </w:tcPr>
          <w:p w14:paraId="0AFAB5F5" w14:textId="6C9E6963" w:rsidR="00875E8D" w:rsidRDefault="00875E8D" w:rsidP="00875E8D">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4F2329D5" w14:textId="5F575F78" w:rsidR="00875E8D" w:rsidRDefault="00875E8D" w:rsidP="00875E8D">
            <w:pPr>
              <w:spacing w:line="276" w:lineRule="auto"/>
              <w:jc w:val="center"/>
              <w:rPr>
                <w:rFonts w:ascii="Apple Color Emoji" w:hAnsi="Apple Color Emoji" w:cs="Apple Color Emoji"/>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7D81A4FA" w14:textId="77777777" w:rsidTr="379B9F98">
        <w:tc>
          <w:tcPr>
            <w:tcW w:w="3681" w:type="dxa"/>
          </w:tcPr>
          <w:p w14:paraId="1601C8C1" w14:textId="298A8867" w:rsidR="00875E8D" w:rsidRDefault="00875E8D" w:rsidP="00875E8D">
            <w:pPr>
              <w:spacing w:line="276" w:lineRule="auto"/>
              <w:ind w:left="720"/>
              <w:rPr>
                <w:rFonts w:ascii="Arial" w:hAnsi="Arial" w:cs="Arial"/>
              </w:rPr>
            </w:pPr>
            <w:r w:rsidRPr="61104430">
              <w:rPr>
                <w:rFonts w:ascii="Arial" w:eastAsia="Arial" w:hAnsi="Arial" w:cs="Arial"/>
                <w:lang w:bidi="fr-FR"/>
              </w:rPr>
              <w:t xml:space="preserve">Diapositives 18 à 20 </w:t>
            </w:r>
          </w:p>
        </w:tc>
        <w:tc>
          <w:tcPr>
            <w:tcW w:w="2760" w:type="dxa"/>
            <w:vAlign w:val="center"/>
          </w:tcPr>
          <w:p w14:paraId="5D7F4C02" w14:textId="7D078951" w:rsidR="00875E8D" w:rsidRDefault="00875E8D" w:rsidP="00875E8D">
            <w:pPr>
              <w:spacing w:line="276" w:lineRule="auto"/>
              <w:jc w:val="center"/>
              <w:rPr>
                <w:rFonts w:ascii="Arial" w:hAnsi="Arial" w:cs="Arial"/>
              </w:rPr>
            </w:pPr>
            <w:r>
              <w:rPr>
                <w:rFonts w:ascii="Segoe UI Symbol" w:eastAsia="Segoe UI Symbol" w:hAnsi="Segoe UI Symbol" w:cs="Segoe UI Symbol"/>
                <w:lang w:bidi="fr-FR"/>
              </w:rPr>
              <w:t>✘</w:t>
            </w:r>
          </w:p>
        </w:tc>
        <w:tc>
          <w:tcPr>
            <w:tcW w:w="2670" w:type="dxa"/>
            <w:vAlign w:val="center"/>
          </w:tcPr>
          <w:p w14:paraId="7793D5E5" w14:textId="252BF60B" w:rsidR="00875E8D" w:rsidRDefault="00875E8D" w:rsidP="00875E8D">
            <w:pPr>
              <w:spacing w:line="276" w:lineRule="auto"/>
              <w:jc w:val="center"/>
              <w:rPr>
                <w:rFonts w:ascii="Arial" w:hAnsi="Arial" w:cs="Arial"/>
              </w:rPr>
            </w:pPr>
            <w:r>
              <w:rPr>
                <w:rFonts w:ascii="Segoe UI Symbol" w:eastAsia="Segoe UI Symbol" w:hAnsi="Segoe UI Symbol" w:cs="Segoe UI Symbol"/>
                <w:lang w:bidi="fr-FR"/>
              </w:rPr>
              <w:t>✘</w:t>
            </w:r>
          </w:p>
        </w:tc>
      </w:tr>
      <w:tr w:rsidR="00875E8D" w14:paraId="2DA012F4" w14:textId="77777777" w:rsidTr="379B9F98">
        <w:tc>
          <w:tcPr>
            <w:tcW w:w="3681" w:type="dxa"/>
          </w:tcPr>
          <w:p w14:paraId="608C132A" w14:textId="429F94C9" w:rsidR="00875E8D" w:rsidRDefault="00875E8D" w:rsidP="00875E8D">
            <w:pPr>
              <w:spacing w:line="276" w:lineRule="auto"/>
              <w:ind w:left="720"/>
              <w:rPr>
                <w:rFonts w:ascii="Arial" w:hAnsi="Arial" w:cs="Arial"/>
              </w:rPr>
            </w:pPr>
            <w:r w:rsidRPr="61104430">
              <w:rPr>
                <w:rFonts w:ascii="Arial" w:eastAsia="Arial" w:hAnsi="Arial" w:cs="Arial"/>
                <w:lang w:bidi="fr-FR"/>
              </w:rPr>
              <w:t>Diapositives 21 à 22</w:t>
            </w:r>
          </w:p>
        </w:tc>
        <w:tc>
          <w:tcPr>
            <w:tcW w:w="2760" w:type="dxa"/>
            <w:vAlign w:val="center"/>
          </w:tcPr>
          <w:p w14:paraId="78C82532" w14:textId="1CF427AA"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c>
          <w:tcPr>
            <w:tcW w:w="2670" w:type="dxa"/>
            <w:vAlign w:val="center"/>
          </w:tcPr>
          <w:p w14:paraId="3147E16E" w14:textId="5DA277C7" w:rsidR="00875E8D" w:rsidRDefault="00875E8D" w:rsidP="00875E8D">
            <w:pPr>
              <w:spacing w:line="276" w:lineRule="auto"/>
              <w:jc w:val="center"/>
              <w:rPr>
                <w:rFonts w:ascii="Arial" w:hAnsi="Arial" w:cs="Arial"/>
              </w:rPr>
            </w:pPr>
            <w:r>
              <w:rPr>
                <w:rFonts w:ascii="Apple Color Emoji" w:eastAsia="Apple Color Emoji" w:hAnsi="Apple Color Emoji" w:cs="Apple Color Emoji"/>
                <w:lang w:bidi="fr-FR"/>
              </w:rPr>
              <w:t>✔</w:t>
            </w:r>
            <w:r>
              <w:rPr>
                <w:rFonts w:ascii="Arial" w:eastAsia="Arial" w:hAnsi="Arial" w:cs="Arial"/>
                <w:lang w:bidi="fr-FR"/>
              </w:rPr>
              <w:t>️</w:t>
            </w:r>
          </w:p>
        </w:tc>
      </w:tr>
      <w:tr w:rsidR="00875E8D" w14:paraId="6866A0C4" w14:textId="77777777" w:rsidTr="379B9F98">
        <w:tc>
          <w:tcPr>
            <w:tcW w:w="3681" w:type="dxa"/>
          </w:tcPr>
          <w:p w14:paraId="2A47F4D0" w14:textId="2C9DF48E" w:rsidR="00875E8D" w:rsidRDefault="00875E8D" w:rsidP="00875E8D">
            <w:pPr>
              <w:spacing w:line="276" w:lineRule="auto"/>
              <w:ind w:left="720"/>
              <w:rPr>
                <w:rFonts w:ascii="Arial" w:hAnsi="Arial" w:cs="Arial"/>
              </w:rPr>
            </w:pPr>
            <w:r>
              <w:rPr>
                <w:rFonts w:ascii="Arial" w:eastAsia="Arial" w:hAnsi="Arial" w:cs="Arial"/>
                <w:lang w:bidi="fr-FR"/>
              </w:rPr>
              <w:t>Diapositive 23</w:t>
            </w:r>
          </w:p>
        </w:tc>
        <w:tc>
          <w:tcPr>
            <w:tcW w:w="2760" w:type="dxa"/>
            <w:vAlign w:val="center"/>
          </w:tcPr>
          <w:p w14:paraId="25879C5E" w14:textId="4B297AFF" w:rsidR="00875E8D" w:rsidRDefault="00875E8D" w:rsidP="00875E8D">
            <w:pPr>
              <w:spacing w:line="276" w:lineRule="auto"/>
              <w:jc w:val="center"/>
              <w:rPr>
                <w:rFonts w:ascii="Apple Color Emoji" w:hAnsi="Apple Color Emoji" w:cs="Apple Color Emoji"/>
              </w:rPr>
            </w:pPr>
            <w:r>
              <w:rPr>
                <w:rFonts w:ascii="Segoe UI Symbol" w:eastAsia="Segoe UI Symbol" w:hAnsi="Segoe UI Symbol" w:cs="Segoe UI Symbol"/>
                <w:lang w:bidi="fr-FR"/>
              </w:rPr>
              <w:t>✘</w:t>
            </w:r>
          </w:p>
        </w:tc>
        <w:tc>
          <w:tcPr>
            <w:tcW w:w="2670" w:type="dxa"/>
            <w:vAlign w:val="center"/>
          </w:tcPr>
          <w:p w14:paraId="5E867C97" w14:textId="116052F8" w:rsidR="00875E8D" w:rsidRDefault="00875E8D" w:rsidP="00875E8D">
            <w:pPr>
              <w:spacing w:line="276" w:lineRule="auto"/>
              <w:jc w:val="center"/>
              <w:rPr>
                <w:rFonts w:ascii="Apple Color Emoji" w:hAnsi="Apple Color Emoji" w:cs="Apple Color Emoji"/>
              </w:rPr>
            </w:pPr>
            <w:r>
              <w:rPr>
                <w:rFonts w:ascii="Segoe UI Symbol" w:eastAsia="Segoe UI Symbol" w:hAnsi="Segoe UI Symbol" w:cs="Segoe UI Symbol"/>
                <w:lang w:bidi="fr-FR"/>
              </w:rPr>
              <w:t>✘</w:t>
            </w:r>
          </w:p>
        </w:tc>
      </w:tr>
      <w:tr w:rsidR="00875E8D" w:rsidRPr="00FE07F1" w14:paraId="634F00AE" w14:textId="77777777" w:rsidTr="379B9F98">
        <w:tc>
          <w:tcPr>
            <w:tcW w:w="9111" w:type="dxa"/>
            <w:gridSpan w:val="3"/>
          </w:tcPr>
          <w:p w14:paraId="60ACE160" w14:textId="29B545E1" w:rsidR="00875E8D" w:rsidRPr="00287F9E" w:rsidRDefault="00875E8D" w:rsidP="00875E8D">
            <w:pPr>
              <w:spacing w:line="276" w:lineRule="auto"/>
              <w:rPr>
                <w:rFonts w:ascii="Arial" w:hAnsi="Arial" w:cs="Arial"/>
                <w:b/>
                <w:bCs/>
              </w:rPr>
            </w:pPr>
            <w:r w:rsidRPr="00287F9E">
              <w:rPr>
                <w:rFonts w:ascii="Arial" w:eastAsia="Arial" w:hAnsi="Arial" w:cs="Arial"/>
                <w:b/>
                <w:lang w:bidi="fr-FR"/>
              </w:rPr>
              <w:t xml:space="preserve">10. </w:t>
            </w:r>
            <w:r w:rsidR="00910322">
              <w:rPr>
                <w:rFonts w:ascii="Arial" w:eastAsia="Arial" w:hAnsi="Arial" w:cs="Arial"/>
                <w:b/>
                <w:lang w:bidi="fr-FR"/>
              </w:rPr>
              <w:t>Assurer des résultats de quali</w:t>
            </w:r>
            <w:r w:rsidRPr="00287F9E">
              <w:rPr>
                <w:rFonts w:ascii="Arial" w:eastAsia="Arial" w:hAnsi="Arial" w:cs="Arial"/>
                <w:b/>
                <w:lang w:bidi="fr-FR"/>
              </w:rPr>
              <w:t>té</w:t>
            </w:r>
          </w:p>
        </w:tc>
      </w:tr>
      <w:tr w:rsidR="00875E8D" w14:paraId="38B2D930" w14:textId="77777777" w:rsidTr="379B9F98">
        <w:tc>
          <w:tcPr>
            <w:tcW w:w="3681" w:type="dxa"/>
          </w:tcPr>
          <w:p w14:paraId="0BD90707" w14:textId="7F1BB3CA" w:rsidR="00875E8D" w:rsidRDefault="00875E8D" w:rsidP="00875E8D">
            <w:pPr>
              <w:spacing w:line="276" w:lineRule="auto"/>
              <w:ind w:left="720"/>
              <w:rPr>
                <w:rFonts w:ascii="Arial" w:hAnsi="Arial" w:cs="Arial"/>
              </w:rPr>
            </w:pPr>
            <w:r>
              <w:rPr>
                <w:rFonts w:ascii="Arial" w:eastAsia="Arial" w:hAnsi="Arial" w:cs="Arial"/>
                <w:lang w:bidi="fr-FR"/>
              </w:rPr>
              <w:t>Diapositives 1 à 8</w:t>
            </w:r>
          </w:p>
        </w:tc>
        <w:tc>
          <w:tcPr>
            <w:tcW w:w="2760" w:type="dxa"/>
          </w:tcPr>
          <w:p w14:paraId="1FEF43E7" w14:textId="164BA40B" w:rsidR="00875E8D" w:rsidRDefault="00875E8D" w:rsidP="00875E8D">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tcPr>
          <w:p w14:paraId="390CBCC6" w14:textId="3C79A301" w:rsidR="00875E8D" w:rsidRDefault="00875E8D" w:rsidP="00875E8D">
            <w:pPr>
              <w:spacing w:line="276" w:lineRule="auto"/>
              <w:jc w:val="center"/>
              <w:rPr>
                <w:rFonts w:ascii="Arial" w:hAnsi="Arial" w:cs="Arial"/>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r>
      <w:tr w:rsidR="00875E8D" w14:paraId="4C67C45D" w14:textId="77777777" w:rsidTr="379B9F98">
        <w:tc>
          <w:tcPr>
            <w:tcW w:w="3681" w:type="dxa"/>
          </w:tcPr>
          <w:p w14:paraId="1F6621A9" w14:textId="4211984E" w:rsidR="00875E8D" w:rsidRDefault="00875E8D" w:rsidP="00875E8D">
            <w:pPr>
              <w:spacing w:line="276" w:lineRule="auto"/>
              <w:ind w:left="720"/>
              <w:rPr>
                <w:rFonts w:ascii="Arial" w:hAnsi="Arial" w:cs="Arial"/>
              </w:rPr>
            </w:pPr>
            <w:r>
              <w:rPr>
                <w:rFonts w:ascii="Arial" w:eastAsia="Arial" w:hAnsi="Arial" w:cs="Arial"/>
                <w:lang w:bidi="fr-FR"/>
              </w:rPr>
              <w:t>Diapositive 9</w:t>
            </w:r>
          </w:p>
        </w:tc>
        <w:tc>
          <w:tcPr>
            <w:tcW w:w="2760" w:type="dxa"/>
          </w:tcPr>
          <w:p w14:paraId="2C261987" w14:textId="3E58A5BA" w:rsidR="00875E8D" w:rsidRPr="00C32816" w:rsidRDefault="00875E8D" w:rsidP="00875E8D">
            <w:pPr>
              <w:spacing w:line="276" w:lineRule="auto"/>
              <w:jc w:val="center"/>
              <w:rPr>
                <w:rFonts w:ascii="Apple Color Emoji" w:hAnsi="Apple Color Emoji" w:cs="Apple Color Emoji"/>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tcPr>
          <w:p w14:paraId="4CAE0E4F" w14:textId="77777777" w:rsidR="00875E8D" w:rsidRPr="00C32816" w:rsidRDefault="00875E8D" w:rsidP="00875E8D">
            <w:pPr>
              <w:spacing w:line="276" w:lineRule="auto"/>
              <w:jc w:val="center"/>
              <w:rPr>
                <w:rFonts w:ascii="Apple Color Emoji" w:hAnsi="Apple Color Emoji" w:cs="Apple Color Emoji"/>
              </w:rPr>
            </w:pPr>
          </w:p>
        </w:tc>
      </w:tr>
      <w:tr w:rsidR="00875E8D" w14:paraId="4586A2DA" w14:textId="77777777" w:rsidTr="379B9F98">
        <w:tc>
          <w:tcPr>
            <w:tcW w:w="3681" w:type="dxa"/>
          </w:tcPr>
          <w:p w14:paraId="6D1ED15C" w14:textId="64CD453D" w:rsidR="00875E8D" w:rsidRDefault="00875E8D" w:rsidP="00875E8D">
            <w:pPr>
              <w:spacing w:line="276" w:lineRule="auto"/>
              <w:ind w:left="720"/>
              <w:rPr>
                <w:rFonts w:ascii="Arial" w:hAnsi="Arial" w:cs="Arial"/>
              </w:rPr>
            </w:pPr>
            <w:r>
              <w:rPr>
                <w:rFonts w:ascii="Arial" w:eastAsia="Arial" w:hAnsi="Arial" w:cs="Arial"/>
                <w:lang w:bidi="fr-FR"/>
              </w:rPr>
              <w:t>Diapositives 10 à 14</w:t>
            </w:r>
          </w:p>
        </w:tc>
        <w:tc>
          <w:tcPr>
            <w:tcW w:w="2760" w:type="dxa"/>
          </w:tcPr>
          <w:p w14:paraId="5252B8F2" w14:textId="7356D16D" w:rsidR="00875E8D" w:rsidRPr="00C32816" w:rsidRDefault="00875E8D" w:rsidP="00875E8D">
            <w:pPr>
              <w:spacing w:line="276" w:lineRule="auto"/>
              <w:jc w:val="center"/>
              <w:rPr>
                <w:rFonts w:ascii="Apple Color Emoji" w:hAnsi="Apple Color Emoji" w:cs="Apple Color Emoji"/>
              </w:rPr>
            </w:pPr>
            <w:r w:rsidRPr="006F7F0E">
              <w:rPr>
                <w:rFonts w:ascii="Segoe UI Symbol" w:eastAsia="Segoe UI Symbol" w:hAnsi="Segoe UI Symbol" w:cs="Segoe UI Symbol"/>
                <w:lang w:bidi="fr-FR"/>
              </w:rPr>
              <w:t>✘</w:t>
            </w:r>
          </w:p>
        </w:tc>
        <w:tc>
          <w:tcPr>
            <w:tcW w:w="2670" w:type="dxa"/>
          </w:tcPr>
          <w:p w14:paraId="4A8E05F0" w14:textId="0AF52532" w:rsidR="00875E8D" w:rsidRPr="00C32816" w:rsidRDefault="00875E8D" w:rsidP="00875E8D">
            <w:pPr>
              <w:spacing w:line="276" w:lineRule="auto"/>
              <w:jc w:val="center"/>
              <w:rPr>
                <w:rFonts w:ascii="Apple Color Emoji" w:hAnsi="Apple Color Emoji" w:cs="Apple Color Emoji"/>
              </w:rPr>
            </w:pPr>
            <w:r w:rsidRPr="006F7F0E">
              <w:rPr>
                <w:rFonts w:ascii="Segoe UI Symbol" w:eastAsia="Segoe UI Symbol" w:hAnsi="Segoe UI Symbol" w:cs="Segoe UI Symbol"/>
                <w:lang w:bidi="fr-FR"/>
              </w:rPr>
              <w:t>✘</w:t>
            </w:r>
          </w:p>
        </w:tc>
      </w:tr>
      <w:tr w:rsidR="00875E8D" w14:paraId="73721027" w14:textId="77777777" w:rsidTr="379B9F98">
        <w:tc>
          <w:tcPr>
            <w:tcW w:w="3681" w:type="dxa"/>
          </w:tcPr>
          <w:p w14:paraId="1C0B3E07" w14:textId="31E634EA" w:rsidR="00875E8D" w:rsidRDefault="00875E8D" w:rsidP="00875E8D">
            <w:pPr>
              <w:spacing w:line="276" w:lineRule="auto"/>
              <w:ind w:left="720"/>
              <w:rPr>
                <w:rFonts w:ascii="Arial" w:hAnsi="Arial" w:cs="Arial"/>
              </w:rPr>
            </w:pPr>
            <w:r w:rsidRPr="61104430">
              <w:rPr>
                <w:rFonts w:ascii="Arial" w:eastAsia="Arial" w:hAnsi="Arial" w:cs="Arial"/>
                <w:lang w:bidi="fr-FR"/>
              </w:rPr>
              <w:t>Diapositives 15 à 16</w:t>
            </w:r>
          </w:p>
        </w:tc>
        <w:tc>
          <w:tcPr>
            <w:tcW w:w="2760" w:type="dxa"/>
          </w:tcPr>
          <w:p w14:paraId="76575E71" w14:textId="287521AE" w:rsidR="00875E8D" w:rsidRPr="00C32816" w:rsidRDefault="00875E8D" w:rsidP="00875E8D">
            <w:pPr>
              <w:spacing w:line="276" w:lineRule="auto"/>
              <w:jc w:val="center"/>
              <w:rPr>
                <w:rFonts w:ascii="Apple Color Emoji" w:hAnsi="Apple Color Emoji" w:cs="Apple Color Emoji"/>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tcPr>
          <w:p w14:paraId="10CF1555" w14:textId="77777777" w:rsidR="00875E8D" w:rsidRPr="00C32816" w:rsidRDefault="00875E8D" w:rsidP="00875E8D">
            <w:pPr>
              <w:spacing w:line="276" w:lineRule="auto"/>
              <w:jc w:val="center"/>
              <w:rPr>
                <w:rFonts w:ascii="Apple Color Emoji" w:hAnsi="Apple Color Emoji" w:cs="Apple Color Emoji"/>
              </w:rPr>
            </w:pPr>
          </w:p>
        </w:tc>
      </w:tr>
      <w:tr w:rsidR="00875E8D" w14:paraId="1B4EE7DD" w14:textId="77777777" w:rsidTr="379B9F98">
        <w:tc>
          <w:tcPr>
            <w:tcW w:w="3681" w:type="dxa"/>
          </w:tcPr>
          <w:p w14:paraId="0C0B8C84" w14:textId="6788C33B" w:rsidR="00875E8D" w:rsidRDefault="00875E8D" w:rsidP="00875E8D">
            <w:pPr>
              <w:spacing w:line="276" w:lineRule="auto"/>
              <w:ind w:left="720"/>
              <w:rPr>
                <w:rFonts w:ascii="Arial" w:hAnsi="Arial" w:cs="Arial"/>
              </w:rPr>
            </w:pPr>
            <w:r w:rsidRPr="61104430">
              <w:rPr>
                <w:rFonts w:ascii="Arial" w:eastAsia="Arial" w:hAnsi="Arial" w:cs="Arial"/>
                <w:lang w:bidi="fr-FR"/>
              </w:rPr>
              <w:t>Diapositives 17 à 21</w:t>
            </w:r>
          </w:p>
        </w:tc>
        <w:tc>
          <w:tcPr>
            <w:tcW w:w="2760" w:type="dxa"/>
          </w:tcPr>
          <w:p w14:paraId="321A5D47" w14:textId="6FF80DA4" w:rsidR="00875E8D" w:rsidRPr="00C32816" w:rsidRDefault="00875E8D" w:rsidP="00875E8D">
            <w:pPr>
              <w:spacing w:line="276" w:lineRule="auto"/>
              <w:jc w:val="center"/>
              <w:rPr>
                <w:rFonts w:ascii="Apple Color Emoji" w:hAnsi="Apple Color Emoji" w:cs="Apple Color Emoji"/>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tcPr>
          <w:p w14:paraId="38792A0C" w14:textId="1A303628" w:rsidR="00875E8D" w:rsidRPr="00C32816" w:rsidRDefault="00875E8D" w:rsidP="00875E8D">
            <w:pPr>
              <w:spacing w:line="276" w:lineRule="auto"/>
              <w:jc w:val="center"/>
              <w:rPr>
                <w:rFonts w:ascii="Apple Color Emoji" w:hAnsi="Apple Color Emoji" w:cs="Apple Color Emoji"/>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r>
      <w:tr w:rsidR="00875E8D" w14:paraId="11077696" w14:textId="77777777" w:rsidTr="379B9F98">
        <w:tc>
          <w:tcPr>
            <w:tcW w:w="9111" w:type="dxa"/>
            <w:gridSpan w:val="3"/>
            <w:vAlign w:val="center"/>
          </w:tcPr>
          <w:p w14:paraId="3168801C" w14:textId="54E35F32" w:rsidR="00875E8D" w:rsidRPr="00C32816" w:rsidRDefault="00875E8D" w:rsidP="00333393">
            <w:pPr>
              <w:spacing w:line="276" w:lineRule="auto"/>
              <w:rPr>
                <w:rFonts w:ascii="Apple Color Emoji" w:hAnsi="Apple Color Emoji" w:cs="Apple Color Emoji"/>
              </w:rPr>
            </w:pPr>
            <w:r w:rsidRPr="00333393">
              <w:rPr>
                <w:rFonts w:ascii="Arial" w:eastAsia="Arial" w:hAnsi="Arial" w:cs="Arial"/>
                <w:b/>
                <w:lang w:bidi="fr-FR"/>
              </w:rPr>
              <w:t xml:space="preserve">11. </w:t>
            </w:r>
            <w:r w:rsidR="00910322">
              <w:rPr>
                <w:rFonts w:ascii="Arial" w:eastAsia="Arial" w:hAnsi="Arial" w:cs="Arial"/>
                <w:b/>
                <w:lang w:bidi="fr-FR"/>
              </w:rPr>
              <w:t>Formation des u</w:t>
            </w:r>
            <w:r w:rsidRPr="00333393">
              <w:rPr>
                <w:rFonts w:ascii="Arial" w:eastAsia="Arial" w:hAnsi="Arial" w:cs="Arial"/>
                <w:b/>
                <w:lang w:bidi="fr-FR"/>
              </w:rPr>
              <w:t>tilisateurs</w:t>
            </w:r>
          </w:p>
        </w:tc>
      </w:tr>
      <w:tr w:rsidR="00875E8D" w14:paraId="3DA53CBE" w14:textId="77777777" w:rsidTr="379B9F98">
        <w:tc>
          <w:tcPr>
            <w:tcW w:w="3681" w:type="dxa"/>
          </w:tcPr>
          <w:p w14:paraId="250F7327" w14:textId="04B6A08E" w:rsidR="00875E8D" w:rsidRPr="00333393" w:rsidRDefault="00875E8D" w:rsidP="00333393">
            <w:pPr>
              <w:spacing w:line="276" w:lineRule="auto"/>
              <w:ind w:left="720"/>
              <w:rPr>
                <w:rFonts w:ascii="Arial" w:hAnsi="Arial" w:cs="Arial"/>
              </w:rPr>
            </w:pPr>
            <w:r w:rsidRPr="00333393">
              <w:rPr>
                <w:rFonts w:ascii="Arial" w:eastAsia="Arial" w:hAnsi="Arial" w:cs="Arial"/>
                <w:lang w:bidi="fr-FR"/>
              </w:rPr>
              <w:t>Diapositives 1 à 33</w:t>
            </w:r>
          </w:p>
        </w:tc>
        <w:tc>
          <w:tcPr>
            <w:tcW w:w="2760" w:type="dxa"/>
          </w:tcPr>
          <w:p w14:paraId="5CC15B55" w14:textId="1344C4EA" w:rsidR="00875E8D" w:rsidRPr="00C32816" w:rsidRDefault="00875E8D" w:rsidP="00875E8D">
            <w:pPr>
              <w:spacing w:line="276" w:lineRule="auto"/>
              <w:jc w:val="center"/>
              <w:rPr>
                <w:rFonts w:ascii="Apple Color Emoji" w:hAnsi="Apple Color Emoji" w:cs="Apple Color Emoji"/>
              </w:rPr>
            </w:pPr>
            <w:r w:rsidRPr="006F7F0E">
              <w:rPr>
                <w:rFonts w:ascii="Segoe UI Symbol" w:eastAsia="Segoe UI Symbol" w:hAnsi="Segoe UI Symbol" w:cs="Segoe UI Symbol"/>
                <w:lang w:bidi="fr-FR"/>
              </w:rPr>
              <w:t>✘</w:t>
            </w:r>
          </w:p>
        </w:tc>
        <w:tc>
          <w:tcPr>
            <w:tcW w:w="2670" w:type="dxa"/>
          </w:tcPr>
          <w:p w14:paraId="00D9C69E" w14:textId="5042EE11" w:rsidR="00875E8D" w:rsidRPr="00C32816" w:rsidRDefault="00875E8D" w:rsidP="00875E8D">
            <w:pPr>
              <w:spacing w:line="276" w:lineRule="auto"/>
              <w:jc w:val="center"/>
              <w:rPr>
                <w:rFonts w:ascii="Apple Color Emoji" w:hAnsi="Apple Color Emoji" w:cs="Apple Color Emoji"/>
              </w:rPr>
            </w:pPr>
            <w:r w:rsidRPr="006F7F0E">
              <w:rPr>
                <w:rFonts w:ascii="Segoe UI Symbol" w:eastAsia="Segoe UI Symbol" w:hAnsi="Segoe UI Symbol" w:cs="Segoe UI Symbol"/>
                <w:lang w:bidi="fr-FR"/>
              </w:rPr>
              <w:t>✘</w:t>
            </w:r>
          </w:p>
        </w:tc>
      </w:tr>
      <w:tr w:rsidR="006C7F3B" w14:paraId="412838D2" w14:textId="77777777" w:rsidTr="00A23F27">
        <w:tc>
          <w:tcPr>
            <w:tcW w:w="9111" w:type="dxa"/>
            <w:gridSpan w:val="3"/>
          </w:tcPr>
          <w:p w14:paraId="382366B6" w14:textId="3172643A" w:rsidR="006C7F3B" w:rsidRPr="006C7F3B" w:rsidRDefault="006C7F3B" w:rsidP="006C7F3B">
            <w:pPr>
              <w:spacing w:line="276" w:lineRule="auto"/>
              <w:rPr>
                <w:rFonts w:ascii="Segoe UI Symbol" w:eastAsia="Segoe UI Symbol" w:hAnsi="Segoe UI Symbol" w:cs="Segoe UI Symbol"/>
                <w:b/>
                <w:bCs/>
                <w:lang w:bidi="fr-FR"/>
              </w:rPr>
            </w:pPr>
            <w:r w:rsidRPr="006C7F3B">
              <w:rPr>
                <w:rFonts w:ascii="Segoe UI Symbol" w:eastAsia="Segoe UI Symbol" w:hAnsi="Segoe UI Symbol" w:cs="Segoe UI Symbol"/>
                <w:b/>
                <w:bCs/>
                <w:lang w:bidi="fr-FR"/>
              </w:rPr>
              <w:t>S1- Utilisation des TDR-Ag du SARS-CoV-2 pour l’autodépistage de la COVID-19 (optionnel)</w:t>
            </w:r>
          </w:p>
        </w:tc>
      </w:tr>
      <w:tr w:rsidR="006C7F3B" w14:paraId="53CE5F39" w14:textId="77777777" w:rsidTr="379B9F98">
        <w:tc>
          <w:tcPr>
            <w:tcW w:w="3681" w:type="dxa"/>
          </w:tcPr>
          <w:p w14:paraId="6ED96338" w14:textId="240CACF1" w:rsidR="006C7F3B" w:rsidRPr="00333393" w:rsidRDefault="006C7F3B" w:rsidP="006C7F3B">
            <w:pPr>
              <w:spacing w:line="276" w:lineRule="auto"/>
              <w:ind w:left="720"/>
              <w:rPr>
                <w:rFonts w:ascii="Arial" w:eastAsia="Arial" w:hAnsi="Arial" w:cs="Arial"/>
                <w:lang w:bidi="fr-FR"/>
              </w:rPr>
            </w:pPr>
            <w:r w:rsidRPr="00333393">
              <w:rPr>
                <w:rFonts w:ascii="Arial" w:eastAsia="Arial" w:hAnsi="Arial" w:cs="Arial"/>
                <w:lang w:bidi="fr-FR"/>
              </w:rPr>
              <w:t xml:space="preserve">Diapositives 1 à </w:t>
            </w:r>
            <w:r>
              <w:rPr>
                <w:rFonts w:ascii="Arial" w:eastAsia="Arial" w:hAnsi="Arial" w:cs="Arial"/>
                <w:lang w:bidi="fr-FR"/>
              </w:rPr>
              <w:t>20</w:t>
            </w:r>
          </w:p>
        </w:tc>
        <w:tc>
          <w:tcPr>
            <w:tcW w:w="2760" w:type="dxa"/>
          </w:tcPr>
          <w:p w14:paraId="24C05242" w14:textId="63CE697F" w:rsidR="006C7F3B" w:rsidRPr="006F7F0E" w:rsidRDefault="006C7F3B" w:rsidP="006C7F3B">
            <w:pPr>
              <w:spacing w:line="276" w:lineRule="auto"/>
              <w:jc w:val="center"/>
              <w:rPr>
                <w:rFonts w:ascii="Segoe UI Symbol" w:eastAsia="Segoe UI Symbol" w:hAnsi="Segoe UI Symbol" w:cs="Segoe UI Symbol"/>
                <w:lang w:bidi="fr-FR"/>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c>
          <w:tcPr>
            <w:tcW w:w="2670" w:type="dxa"/>
          </w:tcPr>
          <w:p w14:paraId="01206BA6" w14:textId="00B22819" w:rsidR="006C7F3B" w:rsidRPr="006F7F0E" w:rsidRDefault="006C7F3B" w:rsidP="006C7F3B">
            <w:pPr>
              <w:spacing w:line="276" w:lineRule="auto"/>
              <w:jc w:val="center"/>
              <w:rPr>
                <w:rFonts w:ascii="Segoe UI Symbol" w:eastAsia="Segoe UI Symbol" w:hAnsi="Segoe UI Symbol" w:cs="Segoe UI Symbol"/>
                <w:lang w:bidi="fr-FR"/>
              </w:rPr>
            </w:pPr>
            <w:r w:rsidRPr="00C32816">
              <w:rPr>
                <w:rFonts w:ascii="Apple Color Emoji" w:eastAsia="Apple Color Emoji" w:hAnsi="Apple Color Emoji" w:cs="Apple Color Emoji"/>
                <w:lang w:bidi="fr-FR"/>
              </w:rPr>
              <w:t>✔</w:t>
            </w:r>
            <w:r w:rsidRPr="00C32816">
              <w:rPr>
                <w:rFonts w:ascii="Arial" w:eastAsia="Arial" w:hAnsi="Arial" w:cs="Arial"/>
                <w:lang w:bidi="fr-FR"/>
              </w:rPr>
              <w:t>️</w:t>
            </w:r>
          </w:p>
        </w:tc>
      </w:tr>
    </w:tbl>
    <w:p w14:paraId="2FA7F63E" w14:textId="69CD3308" w:rsidR="00842108" w:rsidRPr="00287F9E" w:rsidRDefault="00D8290E" w:rsidP="00287F9E">
      <w:pPr>
        <w:spacing w:line="276" w:lineRule="auto"/>
        <w:rPr>
          <w:rFonts w:ascii="Arial" w:hAnsi="Arial" w:cs="Arial"/>
        </w:rPr>
      </w:pPr>
      <w:r w:rsidRPr="00287F9E">
        <w:rPr>
          <w:rFonts w:ascii="Arial" w:eastAsia="Arial" w:hAnsi="Arial" w:cs="Arial"/>
          <w:lang w:bidi="fr-FR"/>
        </w:rPr>
        <w:t xml:space="preserve">   </w:t>
      </w:r>
    </w:p>
    <w:p w14:paraId="1A96E4F4" w14:textId="771F0036" w:rsidR="0039305E" w:rsidRPr="00FE5C11" w:rsidRDefault="0039305E" w:rsidP="00FE5C11">
      <w:pPr>
        <w:pStyle w:val="Heading3"/>
        <w:spacing w:line="276" w:lineRule="auto"/>
        <w:rPr>
          <w:rFonts w:ascii="Arial" w:hAnsi="Arial" w:cs="Arial"/>
        </w:rPr>
      </w:pPr>
      <w:r w:rsidRPr="00FE5C11">
        <w:rPr>
          <w:rFonts w:ascii="Arial" w:eastAsia="Arial" w:hAnsi="Arial" w:cs="Arial"/>
          <w:lang w:bidi="fr-FR"/>
        </w:rPr>
        <w:t xml:space="preserve">Mettre en œuvre la démonstration pratique  </w:t>
      </w:r>
    </w:p>
    <w:p w14:paraId="45AE26BD" w14:textId="039A3E61" w:rsidR="007B78B0" w:rsidRDefault="004C3D07" w:rsidP="00501D02">
      <w:pPr>
        <w:spacing w:line="276" w:lineRule="auto"/>
        <w:jc w:val="both"/>
        <w:rPr>
          <w:rFonts w:ascii="Arial" w:hAnsi="Arial" w:cs="Arial"/>
        </w:rPr>
      </w:pPr>
      <w:r w:rsidRPr="00FE5C11">
        <w:rPr>
          <w:rFonts w:ascii="Arial" w:eastAsia="Arial" w:hAnsi="Arial" w:cs="Arial"/>
          <w:lang w:bidi="fr-FR"/>
        </w:rPr>
        <w:t>L’objectif de la démonstration pratique est de familiariser les participants</w:t>
      </w:r>
      <w:r w:rsidR="00454069">
        <w:rPr>
          <w:rFonts w:ascii="Arial" w:eastAsia="Arial" w:hAnsi="Arial" w:cs="Arial"/>
          <w:lang w:bidi="fr-FR"/>
        </w:rPr>
        <w:t xml:space="preserve"> : </w:t>
      </w:r>
    </w:p>
    <w:p w14:paraId="3589A7A4" w14:textId="77777777" w:rsidR="007B78B0" w:rsidRDefault="007B78B0" w:rsidP="00501D02">
      <w:pPr>
        <w:spacing w:line="276" w:lineRule="auto"/>
        <w:jc w:val="both"/>
        <w:rPr>
          <w:rFonts w:ascii="Arial" w:hAnsi="Arial" w:cs="Arial"/>
        </w:rPr>
      </w:pPr>
    </w:p>
    <w:p w14:paraId="196B8ECB" w14:textId="67193E68"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à la biosécurité pour le prélèvement d’échantillon et le test, dont l’évaluation des risques ;</w:t>
      </w:r>
    </w:p>
    <w:p w14:paraId="32759F36" w14:textId="0DEEB426"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au prélèvement d’échantillons nasopharyngés</w:t>
      </w:r>
      <w:r w:rsidR="005B7716">
        <w:rPr>
          <w:rFonts w:ascii="Arial" w:eastAsia="Arial" w:hAnsi="Arial" w:cs="Arial"/>
          <w:lang w:bidi="fr-FR"/>
        </w:rPr>
        <w:t> ;</w:t>
      </w:r>
    </w:p>
    <w:p w14:paraId="5086729D" w14:textId="2E3A5D08"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à la préparation et l’utilisation de désinfectants</w:t>
      </w:r>
      <w:r w:rsidR="005B7716">
        <w:rPr>
          <w:rFonts w:ascii="Arial" w:eastAsia="Arial" w:hAnsi="Arial" w:cs="Arial"/>
          <w:lang w:bidi="fr-FR"/>
        </w:rPr>
        <w:t> ;</w:t>
      </w:r>
    </w:p>
    <w:p w14:paraId="50E7C6FA" w14:textId="47B372A6"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au relevage de la température ambiante</w:t>
      </w:r>
      <w:r w:rsidR="005B7716">
        <w:rPr>
          <w:rFonts w:ascii="Arial" w:eastAsia="Arial" w:hAnsi="Arial" w:cs="Arial"/>
          <w:lang w:bidi="fr-FR"/>
        </w:rPr>
        <w:t> ;</w:t>
      </w:r>
    </w:p>
    <w:p w14:paraId="1121822A" w14:textId="1D671D05"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 xml:space="preserve">à la réalisation des </w:t>
      </w:r>
      <w:r w:rsidR="0031647D">
        <w:rPr>
          <w:rFonts w:ascii="Arial" w:eastAsia="Arial" w:hAnsi="Arial" w:cs="Arial"/>
          <w:lang w:bidi="fr-FR"/>
        </w:rPr>
        <w:t>TDR-Ag du SARS-CoV-2 </w:t>
      </w:r>
      <w:r w:rsidR="005B7716">
        <w:rPr>
          <w:rFonts w:ascii="Arial" w:eastAsia="Arial" w:hAnsi="Arial" w:cs="Arial"/>
          <w:lang w:bidi="fr-FR"/>
        </w:rPr>
        <w:t>;</w:t>
      </w:r>
    </w:p>
    <w:p w14:paraId="798317F0" w14:textId="296A55EA"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à l’interprétation des résultats du TDR</w:t>
      </w:r>
      <w:r w:rsidR="0031647D">
        <w:rPr>
          <w:rFonts w:ascii="Arial" w:eastAsia="Arial" w:hAnsi="Arial" w:cs="Arial"/>
          <w:lang w:bidi="fr-FR"/>
        </w:rPr>
        <w:t xml:space="preserve">-Ag </w:t>
      </w:r>
      <w:r>
        <w:rPr>
          <w:rFonts w:ascii="Arial" w:eastAsia="Arial" w:hAnsi="Arial" w:cs="Arial"/>
          <w:lang w:bidi="fr-FR"/>
        </w:rPr>
        <w:t>du SARS-CoV-2</w:t>
      </w:r>
      <w:r w:rsidR="005B7716">
        <w:rPr>
          <w:rFonts w:ascii="Arial" w:eastAsia="Arial" w:hAnsi="Arial" w:cs="Arial"/>
          <w:lang w:bidi="fr-FR"/>
        </w:rPr>
        <w:t> ;</w:t>
      </w:r>
    </w:p>
    <w:p w14:paraId="63855062" w14:textId="1B0FAB33" w:rsidR="007B78B0" w:rsidRPr="00454069" w:rsidRDefault="008B6DC0" w:rsidP="00501D02">
      <w:pPr>
        <w:pStyle w:val="ListParagraph"/>
        <w:numPr>
          <w:ilvl w:val="0"/>
          <w:numId w:val="4"/>
        </w:numPr>
        <w:spacing w:line="276" w:lineRule="auto"/>
        <w:jc w:val="both"/>
        <w:rPr>
          <w:rFonts w:ascii="Arial" w:hAnsi="Arial" w:cs="Arial"/>
        </w:rPr>
      </w:pPr>
      <w:r>
        <w:rPr>
          <w:rFonts w:ascii="Arial" w:eastAsia="Arial" w:hAnsi="Arial" w:cs="Arial"/>
          <w:lang w:bidi="fr-FR"/>
        </w:rPr>
        <w:t>au relevage des résultats dans le Registre des TDR-Ag du SARS-CoV-2</w:t>
      </w:r>
      <w:r w:rsidR="005B7716">
        <w:rPr>
          <w:rFonts w:ascii="Arial" w:eastAsia="Arial" w:hAnsi="Arial" w:cs="Arial"/>
          <w:lang w:bidi="fr-FR"/>
        </w:rPr>
        <w:t> ;</w:t>
      </w:r>
    </w:p>
    <w:p w14:paraId="2D54249A" w14:textId="44611690" w:rsidR="007B78B0" w:rsidRDefault="008B6DC0" w:rsidP="00501D02">
      <w:pPr>
        <w:pStyle w:val="ListParagraph"/>
        <w:numPr>
          <w:ilvl w:val="0"/>
          <w:numId w:val="29"/>
        </w:numPr>
        <w:spacing w:line="276" w:lineRule="auto"/>
        <w:jc w:val="both"/>
        <w:rPr>
          <w:rFonts w:ascii="Arial" w:hAnsi="Arial" w:cs="Arial"/>
        </w:rPr>
      </w:pPr>
      <w:r>
        <w:rPr>
          <w:rFonts w:ascii="Arial" w:eastAsia="Arial" w:hAnsi="Arial" w:cs="Arial"/>
          <w:lang w:bidi="fr-FR"/>
        </w:rPr>
        <w:t xml:space="preserve">à la gestion des patients atteints de la COVID-19 dans leur contexte. </w:t>
      </w:r>
    </w:p>
    <w:p w14:paraId="425E16A7" w14:textId="77777777" w:rsidR="004C3D07" w:rsidRPr="00FE5C11" w:rsidRDefault="004C3D07" w:rsidP="00501D02">
      <w:pPr>
        <w:spacing w:line="276" w:lineRule="auto"/>
        <w:jc w:val="both"/>
        <w:rPr>
          <w:rFonts w:ascii="Arial" w:hAnsi="Arial" w:cs="Arial"/>
        </w:rPr>
      </w:pPr>
    </w:p>
    <w:p w14:paraId="2833A1C0" w14:textId="20323405" w:rsidR="004C3D07" w:rsidRPr="00FE5C11" w:rsidRDefault="004E74F4" w:rsidP="00501D02">
      <w:pPr>
        <w:pStyle w:val="ListParagraph"/>
        <w:numPr>
          <w:ilvl w:val="0"/>
          <w:numId w:val="8"/>
        </w:numPr>
        <w:spacing w:line="276" w:lineRule="auto"/>
        <w:jc w:val="both"/>
        <w:rPr>
          <w:rFonts w:ascii="Arial" w:hAnsi="Arial" w:cs="Arial"/>
        </w:rPr>
      </w:pPr>
      <w:r w:rsidRPr="00FE5C11">
        <w:rPr>
          <w:rFonts w:ascii="Arial" w:eastAsia="Arial" w:hAnsi="Arial" w:cs="Arial"/>
          <w:lang w:bidi="fr-FR"/>
        </w:rPr>
        <w:t xml:space="preserve">En vue de réaliser la démonstration pratique du </w:t>
      </w:r>
      <w:r w:rsidR="0031647D">
        <w:rPr>
          <w:rFonts w:ascii="Arial" w:eastAsia="Arial" w:hAnsi="Arial" w:cs="Arial"/>
          <w:lang w:bidi="fr-FR"/>
        </w:rPr>
        <w:t>TDR-Ag du SARS-CoV-2</w:t>
      </w:r>
      <w:r w:rsidRPr="00FE5C11">
        <w:rPr>
          <w:rFonts w:ascii="Arial" w:eastAsia="Arial" w:hAnsi="Arial" w:cs="Arial"/>
          <w:lang w:bidi="fr-FR"/>
        </w:rPr>
        <w:t xml:space="preserve">, veillez à préparer la pièce pour les exercices pratiques. Idéalement, des postes de travail séparés pour les prélèvements d’échantillon et les tests devraient être mis en place dans la partie avant de la pièce et disposer de suffisamment d’espace pour que les participants puissent voir </w:t>
      </w:r>
      <w:r w:rsidR="0031647D" w:rsidRPr="00FE5C11">
        <w:rPr>
          <w:rFonts w:ascii="Arial" w:eastAsia="Arial" w:hAnsi="Arial" w:cs="Arial"/>
          <w:lang w:bidi="fr-FR"/>
        </w:rPr>
        <w:t xml:space="preserve">la </w:t>
      </w:r>
      <w:r w:rsidR="0031647D">
        <w:rPr>
          <w:rFonts w:ascii="Arial" w:eastAsia="Arial" w:hAnsi="Arial" w:cs="Arial"/>
          <w:lang w:bidi="fr-FR"/>
        </w:rPr>
        <w:t>démonstration</w:t>
      </w:r>
      <w:r w:rsidRPr="00FE5C11">
        <w:rPr>
          <w:rFonts w:ascii="Arial" w:eastAsia="Arial" w:hAnsi="Arial" w:cs="Arial"/>
          <w:lang w:bidi="fr-FR"/>
        </w:rPr>
        <w:t xml:space="preserve"> tout en maintenant la distanciation </w:t>
      </w:r>
      <w:r w:rsidR="00DC7F7F">
        <w:rPr>
          <w:rFonts w:ascii="Arial" w:eastAsia="Arial" w:hAnsi="Arial" w:cs="Arial"/>
          <w:lang w:bidi="fr-FR"/>
        </w:rPr>
        <w:t>physique</w:t>
      </w:r>
      <w:r w:rsidRPr="00FE5C11">
        <w:rPr>
          <w:rFonts w:ascii="Arial" w:eastAsia="Arial" w:hAnsi="Arial" w:cs="Arial"/>
          <w:lang w:bidi="fr-FR"/>
        </w:rPr>
        <w:t>. La pièce devrait être bien éclairée et ventilée.</w:t>
      </w:r>
    </w:p>
    <w:p w14:paraId="4F274408" w14:textId="46091E33" w:rsidR="00AF61FD" w:rsidRPr="00FE5C11" w:rsidRDefault="00AF61FD" w:rsidP="00501D02">
      <w:pPr>
        <w:pStyle w:val="ListParagraph"/>
        <w:numPr>
          <w:ilvl w:val="0"/>
          <w:numId w:val="8"/>
        </w:numPr>
        <w:spacing w:line="276" w:lineRule="auto"/>
        <w:jc w:val="both"/>
        <w:rPr>
          <w:rFonts w:ascii="Arial" w:hAnsi="Arial" w:cs="Arial"/>
        </w:rPr>
      </w:pPr>
      <w:r w:rsidRPr="00FE5C11">
        <w:rPr>
          <w:rFonts w:ascii="Arial" w:eastAsia="Arial" w:hAnsi="Arial" w:cs="Arial"/>
          <w:lang w:bidi="fr-FR"/>
        </w:rPr>
        <w:t xml:space="preserve">Les postes de travail pour réaliser les prélèvements d’échantillon et les tests devraient </w:t>
      </w:r>
      <w:r w:rsidR="0031647D" w:rsidRPr="00FE5C11">
        <w:rPr>
          <w:rFonts w:ascii="Arial" w:eastAsia="Arial" w:hAnsi="Arial" w:cs="Arial"/>
          <w:lang w:bidi="fr-FR"/>
        </w:rPr>
        <w:t xml:space="preserve">être </w:t>
      </w:r>
      <w:r w:rsidR="0031647D">
        <w:rPr>
          <w:rFonts w:ascii="Arial" w:eastAsia="Arial" w:hAnsi="Arial" w:cs="Arial"/>
          <w:lang w:bidi="fr-FR"/>
        </w:rPr>
        <w:t>installés</w:t>
      </w:r>
      <w:r w:rsidRPr="00FE5C11">
        <w:rPr>
          <w:rFonts w:ascii="Arial" w:eastAsia="Arial" w:hAnsi="Arial" w:cs="Arial"/>
          <w:lang w:bidi="fr-FR"/>
        </w:rPr>
        <w:t xml:space="preserve"> de la même manière que dans les centres de dépistage (voir figure 1). L’étape d’élimination de déchets et les désinfectants doit figurer dans la démonstration.</w:t>
      </w:r>
    </w:p>
    <w:p w14:paraId="10C946CA" w14:textId="403D4C3A" w:rsidR="00A1711B" w:rsidRDefault="00A1711B" w:rsidP="00501D02">
      <w:pPr>
        <w:pStyle w:val="ListParagraph"/>
        <w:numPr>
          <w:ilvl w:val="0"/>
          <w:numId w:val="8"/>
        </w:numPr>
        <w:spacing w:line="276" w:lineRule="auto"/>
        <w:jc w:val="both"/>
        <w:rPr>
          <w:rFonts w:ascii="Arial" w:hAnsi="Arial" w:cs="Arial"/>
        </w:rPr>
      </w:pPr>
      <w:r>
        <w:rPr>
          <w:rFonts w:ascii="Arial" w:eastAsia="Arial" w:hAnsi="Arial" w:cs="Arial"/>
          <w:lang w:bidi="fr-FR"/>
        </w:rPr>
        <w:t xml:space="preserve">Profitez de la démonstration de prélèvement d’échantillon pour montrer aux participants comment mettre et retirer l’EPI.  La démonstration (avec ou sans vidéo) et la formation pratique ultérieure </w:t>
      </w:r>
      <w:r>
        <w:rPr>
          <w:rFonts w:ascii="Arial" w:eastAsia="Arial" w:hAnsi="Arial" w:cs="Arial"/>
          <w:b/>
          <w:lang w:bidi="fr-FR"/>
        </w:rPr>
        <w:t xml:space="preserve">doivent </w:t>
      </w:r>
      <w:r>
        <w:rPr>
          <w:rFonts w:ascii="Arial" w:eastAsia="Arial" w:hAnsi="Arial" w:cs="Arial"/>
          <w:lang w:bidi="fr-FR"/>
        </w:rPr>
        <w:t xml:space="preserve">être réalisées en portant l’EPI et en respectant toutes les mesures de sécurité.  </w:t>
      </w:r>
    </w:p>
    <w:p w14:paraId="75F9DB7B" w14:textId="62410CFA" w:rsidR="00233CCD" w:rsidRPr="00A603E5" w:rsidRDefault="0091576D" w:rsidP="00501D02">
      <w:pPr>
        <w:pStyle w:val="ListParagraph"/>
        <w:numPr>
          <w:ilvl w:val="0"/>
          <w:numId w:val="8"/>
        </w:numPr>
        <w:spacing w:line="276" w:lineRule="auto"/>
        <w:jc w:val="both"/>
        <w:rPr>
          <w:rFonts w:ascii="Arial" w:hAnsi="Arial" w:cs="Arial"/>
        </w:rPr>
      </w:pPr>
      <w:r w:rsidRPr="00A603E5">
        <w:rPr>
          <w:rFonts w:ascii="Arial" w:eastAsia="Arial" w:hAnsi="Arial" w:cs="Arial"/>
          <w:lang w:bidi="fr-FR"/>
        </w:rPr>
        <w:t xml:space="preserve">Assurez-vous que le matériel pour les tests d’aptitude est bien mis à disposition pour faire la démonstration de l’analyse de l’antigène du SARS-CoV-2 et les évaluations de compétences. </w:t>
      </w:r>
      <w:r w:rsidRPr="00A603E5">
        <w:rPr>
          <w:rFonts w:ascii="Arial" w:eastAsia="Arial" w:hAnsi="Arial" w:cs="Arial"/>
          <w:lang w:bidi="fr-FR"/>
        </w:rPr>
        <w:lastRenderedPageBreak/>
        <w:t>Voir le Module 10</w:t>
      </w:r>
      <w:r w:rsidR="00454069">
        <w:rPr>
          <w:rFonts w:ascii="Arial" w:eastAsia="Arial" w:hAnsi="Arial" w:cs="Arial"/>
          <w:lang w:bidi="fr-FR"/>
        </w:rPr>
        <w:t xml:space="preserve"> : </w:t>
      </w:r>
      <w:r w:rsidRPr="00A603E5">
        <w:rPr>
          <w:rFonts w:ascii="Arial" w:eastAsia="Arial" w:hAnsi="Arial" w:cs="Arial"/>
          <w:lang w:bidi="fr-FR"/>
        </w:rPr>
        <w:t xml:space="preserve">Assurer des résultats de qualité pour les instructions sur la préparation du matériel de contrôle de la qualité pour la démonstration et les évaluations des compétences. Le matériel pour les tests d’aptitude est potentiellement </w:t>
      </w:r>
      <w:r w:rsidR="00EA25D3">
        <w:rPr>
          <w:rFonts w:ascii="Arial" w:eastAsia="Arial" w:hAnsi="Arial" w:cs="Arial"/>
          <w:lang w:bidi="fr-FR"/>
        </w:rPr>
        <w:t>un danger biologique</w:t>
      </w:r>
      <w:r w:rsidRPr="00A603E5">
        <w:rPr>
          <w:rFonts w:ascii="Arial" w:eastAsia="Arial" w:hAnsi="Arial" w:cs="Arial"/>
          <w:lang w:bidi="fr-FR"/>
        </w:rPr>
        <w:t xml:space="preserve">. </w:t>
      </w:r>
    </w:p>
    <w:p w14:paraId="38B9C156" w14:textId="4665EF71" w:rsidR="0091576D" w:rsidRPr="00A603E5" w:rsidRDefault="00A1711B" w:rsidP="00501D02">
      <w:pPr>
        <w:pStyle w:val="ListParagraph"/>
        <w:numPr>
          <w:ilvl w:val="0"/>
          <w:numId w:val="8"/>
        </w:numPr>
        <w:spacing w:line="276" w:lineRule="auto"/>
        <w:jc w:val="both"/>
        <w:rPr>
          <w:rFonts w:ascii="Arial" w:hAnsi="Arial" w:cs="Arial"/>
        </w:rPr>
      </w:pPr>
      <w:r w:rsidRPr="00A603E5">
        <w:rPr>
          <w:rFonts w:ascii="Arial" w:eastAsia="Arial" w:hAnsi="Arial" w:cs="Arial"/>
          <w:lang w:bidi="fr-FR"/>
        </w:rPr>
        <w:t xml:space="preserve">Toute comme pour la démonstration sur les prélèvements d’échantillon, la formation pratique </w:t>
      </w:r>
      <w:r w:rsidRPr="00A603E5">
        <w:rPr>
          <w:rFonts w:ascii="Arial" w:eastAsia="Arial" w:hAnsi="Arial" w:cs="Arial"/>
          <w:b/>
          <w:lang w:bidi="fr-FR"/>
        </w:rPr>
        <w:t xml:space="preserve">doit </w:t>
      </w:r>
      <w:r w:rsidRPr="00A603E5">
        <w:rPr>
          <w:rFonts w:ascii="Arial" w:eastAsia="Arial" w:hAnsi="Arial" w:cs="Arial"/>
          <w:lang w:bidi="fr-FR"/>
        </w:rPr>
        <w:t>être réalisée en portant l’EPI et en respectant toutes les mesures de sécurité.</w:t>
      </w:r>
    </w:p>
    <w:p w14:paraId="6FD00272" w14:textId="189CCEA1" w:rsidR="0091576D" w:rsidRPr="00333393" w:rsidRDefault="0091576D"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 xml:space="preserve">Consignez les informations relatives à l’échantillon sur la fiche de notification des résultats du </w:t>
      </w:r>
      <w:r w:rsidR="0031647D">
        <w:rPr>
          <w:rFonts w:ascii="Arial" w:eastAsia="Arial" w:hAnsi="Arial" w:cs="Arial"/>
          <w:lang w:bidi="fr-FR"/>
        </w:rPr>
        <w:t>TDR-Ag du SARS-CoV-2</w:t>
      </w:r>
      <w:r w:rsidRPr="00333393">
        <w:rPr>
          <w:rFonts w:ascii="Arial" w:eastAsia="Arial" w:hAnsi="Arial" w:cs="Arial"/>
          <w:lang w:bidi="fr-FR"/>
        </w:rPr>
        <w:t xml:space="preserve">. Si possible, faire la démonstration du </w:t>
      </w:r>
      <w:r w:rsidR="0031647D">
        <w:rPr>
          <w:rFonts w:ascii="Arial" w:eastAsia="Arial" w:hAnsi="Arial" w:cs="Arial"/>
          <w:lang w:bidi="fr-FR"/>
        </w:rPr>
        <w:t>TDR-Ag du SARS-CoV-2 </w:t>
      </w:r>
      <w:r w:rsidRPr="00333393">
        <w:rPr>
          <w:rFonts w:ascii="Arial" w:eastAsia="Arial" w:hAnsi="Arial" w:cs="Arial"/>
          <w:lang w:bidi="fr-FR"/>
        </w:rPr>
        <w:t xml:space="preserve">en utilisant un échantillon positif et un négatif. </w:t>
      </w:r>
      <w:r w:rsidR="00765E44">
        <w:rPr>
          <w:rStyle w:val="FootnoteReference"/>
          <w:rFonts w:ascii="Arial" w:eastAsia="Arial" w:hAnsi="Arial" w:cs="Arial"/>
          <w:lang w:bidi="fr-FR"/>
        </w:rPr>
        <w:footnoteReference w:id="3"/>
      </w:r>
      <w:r w:rsidRPr="00333393">
        <w:rPr>
          <w:rFonts w:ascii="Arial" w:eastAsia="Arial" w:hAnsi="Arial" w:cs="Arial"/>
          <w:lang w:bidi="fr-FR"/>
        </w:rPr>
        <w:t xml:space="preserve"> </w:t>
      </w:r>
    </w:p>
    <w:p w14:paraId="19FAD58A" w14:textId="7582B2DE" w:rsidR="0091576D" w:rsidRPr="00333393" w:rsidRDefault="0091576D"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 xml:space="preserve">En vous reposant sur </w:t>
      </w:r>
      <w:r w:rsidR="00B81DFE">
        <w:rPr>
          <w:rFonts w:ascii="Arial" w:eastAsia="Arial" w:hAnsi="Arial" w:cs="Arial"/>
          <w:lang w:bidi="fr-FR"/>
        </w:rPr>
        <w:t>le mode d’emploi</w:t>
      </w:r>
      <w:r w:rsidRPr="00333393">
        <w:rPr>
          <w:rFonts w:ascii="Arial" w:eastAsia="Arial" w:hAnsi="Arial" w:cs="Arial"/>
          <w:lang w:bidi="fr-FR"/>
        </w:rPr>
        <w:t xml:space="preserve"> pour vous orienter, réalisez systématiquement un </w:t>
      </w:r>
      <w:r w:rsidR="0031647D">
        <w:rPr>
          <w:rFonts w:ascii="Arial" w:eastAsia="Arial" w:hAnsi="Arial" w:cs="Arial"/>
          <w:lang w:bidi="fr-FR"/>
        </w:rPr>
        <w:t>TDR-Ag du SARS-CoV-2</w:t>
      </w:r>
      <w:r w:rsidRPr="00333393">
        <w:rPr>
          <w:rFonts w:ascii="Arial" w:eastAsia="Arial" w:hAnsi="Arial" w:cs="Arial"/>
          <w:lang w:bidi="fr-FR"/>
        </w:rPr>
        <w:t>, en expliquant clairement chaque étape du processus.</w:t>
      </w:r>
      <w:r w:rsidR="0031647D">
        <w:rPr>
          <w:rFonts w:ascii="Arial" w:eastAsia="Arial" w:hAnsi="Arial" w:cs="Arial"/>
          <w:lang w:bidi="fr-FR"/>
        </w:rPr>
        <w:t xml:space="preserve"> </w:t>
      </w:r>
    </w:p>
    <w:p w14:paraId="46DEC801" w14:textId="7F3F13B2" w:rsidR="0091576D" w:rsidRPr="00333393" w:rsidRDefault="0091576D"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Insistez à chaque étape sur les considérations de sécurité.</w:t>
      </w:r>
    </w:p>
    <w:p w14:paraId="66BDF940" w14:textId="04364B9B" w:rsidR="00CD08D3" w:rsidRPr="00333393" w:rsidRDefault="0091576D"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Pendant l’étape d’incubation (en général de 15 minutes), décrivez le processus de préparation du poste de travail, la répartition des désinfectants et comment procéder à l’élimination des déchets.</w:t>
      </w:r>
    </w:p>
    <w:p w14:paraId="5698352E" w14:textId="4548C379" w:rsidR="00A1711B" w:rsidRPr="00333393" w:rsidRDefault="0091576D"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 xml:space="preserve">Une fois le </w:t>
      </w:r>
      <w:r w:rsidR="0031647D">
        <w:rPr>
          <w:rFonts w:ascii="Arial" w:eastAsia="Arial" w:hAnsi="Arial" w:cs="Arial"/>
          <w:lang w:bidi="fr-FR"/>
        </w:rPr>
        <w:t>TDR-Ag du SARS-CoV-2 </w:t>
      </w:r>
      <w:r w:rsidRPr="00333393">
        <w:rPr>
          <w:rFonts w:ascii="Arial" w:eastAsia="Arial" w:hAnsi="Arial" w:cs="Arial"/>
          <w:lang w:bidi="fr-FR"/>
        </w:rPr>
        <w:t>terminé, consignez les résultats sur la fiche de notification des résultats et formez les participants à la procédure de relevage des résultats dans le Registre des TDR-Ag du SARS-CoV-2.</w:t>
      </w:r>
      <w:r w:rsidR="0031647D">
        <w:rPr>
          <w:rFonts w:ascii="Arial" w:eastAsia="Arial" w:hAnsi="Arial" w:cs="Arial"/>
          <w:lang w:bidi="fr-FR"/>
        </w:rPr>
        <w:t xml:space="preserve"> </w:t>
      </w:r>
    </w:p>
    <w:p w14:paraId="59033C81" w14:textId="5B8D0948" w:rsidR="0091576D" w:rsidRDefault="0091576D"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 xml:space="preserve">En utilisant la fiche de lecture du </w:t>
      </w:r>
      <w:r w:rsidR="0031647D">
        <w:rPr>
          <w:rFonts w:ascii="Arial" w:eastAsia="Arial" w:hAnsi="Arial" w:cs="Arial"/>
          <w:lang w:bidi="fr-FR"/>
        </w:rPr>
        <w:t>TDR-Ag du SARS-CoV-2</w:t>
      </w:r>
      <w:r w:rsidRPr="00333393">
        <w:rPr>
          <w:rFonts w:ascii="Arial" w:eastAsia="Arial" w:hAnsi="Arial" w:cs="Arial"/>
          <w:lang w:bidi="fr-FR"/>
        </w:rPr>
        <w:t>, formez les participants sur l’interprétation des résultats des tests et échangez sur la gestion des patients ayant donné un résultat négatif et positif à la COVID-19 en fonction de leur contexte.</w:t>
      </w:r>
    </w:p>
    <w:p w14:paraId="16AE7B96" w14:textId="6051AFA5" w:rsidR="00EA4CCC" w:rsidRPr="00333393" w:rsidRDefault="00EA4CCC" w:rsidP="00501D02">
      <w:pPr>
        <w:pStyle w:val="ListParagraph"/>
        <w:numPr>
          <w:ilvl w:val="0"/>
          <w:numId w:val="8"/>
        </w:numPr>
        <w:spacing w:line="276" w:lineRule="auto"/>
        <w:jc w:val="both"/>
        <w:rPr>
          <w:rFonts w:ascii="Arial" w:hAnsi="Arial" w:cs="Arial"/>
        </w:rPr>
      </w:pPr>
      <w:r w:rsidRPr="00333393">
        <w:rPr>
          <w:rFonts w:ascii="Arial" w:eastAsia="Arial" w:hAnsi="Arial" w:cs="Arial"/>
          <w:lang w:bidi="fr-FR"/>
        </w:rPr>
        <w:t>Formez les participants aux procédures de désinfection de leur poste de travail et du retrait de leur EPI.</w:t>
      </w:r>
    </w:p>
    <w:p w14:paraId="25CBCE1A" w14:textId="77777777" w:rsidR="00EA4CCC" w:rsidRPr="00EA4CCC" w:rsidRDefault="00EA4CCC" w:rsidP="00501D02">
      <w:pPr>
        <w:spacing w:line="276" w:lineRule="auto"/>
        <w:ind w:left="360"/>
        <w:jc w:val="both"/>
        <w:rPr>
          <w:rFonts w:ascii="Arial" w:hAnsi="Arial" w:cs="Arial"/>
        </w:rPr>
      </w:pPr>
    </w:p>
    <w:p w14:paraId="4D714A1D" w14:textId="77777777" w:rsidR="00BC6A9D" w:rsidRDefault="00BC6A9D" w:rsidP="00501D02">
      <w:pPr>
        <w:spacing w:line="276" w:lineRule="auto"/>
        <w:jc w:val="both"/>
        <w:rPr>
          <w:rFonts w:ascii="Arial" w:hAnsi="Arial" w:cs="Arial"/>
        </w:rPr>
      </w:pPr>
    </w:p>
    <w:p w14:paraId="52029355" w14:textId="2BE8E083" w:rsidR="00BC6A9D" w:rsidRDefault="00BC6A9D" w:rsidP="00501D02">
      <w:pPr>
        <w:spacing w:line="276" w:lineRule="auto"/>
        <w:jc w:val="both"/>
        <w:rPr>
          <w:rFonts w:ascii="Arial" w:eastAsia="Arial" w:hAnsi="Arial" w:cs="Arial"/>
          <w:lang w:bidi="fr-FR"/>
        </w:rPr>
      </w:pPr>
      <w:r>
        <w:rPr>
          <w:rFonts w:ascii="Arial" w:eastAsia="Arial" w:hAnsi="Arial" w:cs="Arial"/>
          <w:lang w:bidi="fr-FR"/>
        </w:rPr>
        <w:t>NOTE</w:t>
      </w:r>
      <w:r w:rsidR="00454069">
        <w:rPr>
          <w:rFonts w:ascii="Arial" w:eastAsia="Arial" w:hAnsi="Arial" w:cs="Arial"/>
          <w:lang w:bidi="fr-FR"/>
        </w:rPr>
        <w:t xml:space="preserve"> : </w:t>
      </w:r>
      <w:r>
        <w:rPr>
          <w:rFonts w:ascii="Arial" w:eastAsia="Arial" w:hAnsi="Arial" w:cs="Arial"/>
          <w:lang w:bidi="fr-FR"/>
        </w:rPr>
        <w:t xml:space="preserve">Si un écouvillon nasopharyngé a été prélevé d’un des formateurs ou participants, car aucun échantillon positif et négatif n’était disponible, et les échantillons de test se sont avérés positifs, des précautions particulières doivent être prises, et les procédures de prise en charge des cas doivent être suivies.  </w:t>
      </w:r>
    </w:p>
    <w:p w14:paraId="1FF9D104" w14:textId="4DD44E9C" w:rsidR="005B7716" w:rsidRDefault="005B7716" w:rsidP="00501D02">
      <w:pPr>
        <w:spacing w:line="276" w:lineRule="auto"/>
        <w:jc w:val="both"/>
        <w:rPr>
          <w:rFonts w:ascii="Arial" w:eastAsia="Arial" w:hAnsi="Arial" w:cs="Arial"/>
          <w:lang w:bidi="fr-FR"/>
        </w:rPr>
      </w:pPr>
    </w:p>
    <w:p w14:paraId="64D88D70" w14:textId="77777777" w:rsidR="005B7716" w:rsidRDefault="005B7716" w:rsidP="00501D02">
      <w:pPr>
        <w:spacing w:line="276" w:lineRule="auto"/>
        <w:jc w:val="both"/>
        <w:rPr>
          <w:rFonts w:ascii="Arial" w:hAnsi="Arial" w:cs="Arial"/>
        </w:rPr>
      </w:pPr>
    </w:p>
    <w:p w14:paraId="08BDFC17" w14:textId="0D22AD92" w:rsidR="004C3D07" w:rsidRDefault="0091576D" w:rsidP="00CE45AA">
      <w:pPr>
        <w:spacing w:line="276" w:lineRule="auto"/>
        <w:ind w:left="360"/>
        <w:rPr>
          <w:rFonts w:ascii="Arial" w:eastAsia="Arial" w:hAnsi="Arial" w:cs="Arial"/>
          <w:b/>
          <w:sz w:val="18"/>
          <w:szCs w:val="18"/>
          <w:lang w:bidi="fr-FR"/>
        </w:rPr>
      </w:pPr>
      <w:r w:rsidRPr="000B52D4">
        <w:rPr>
          <w:rFonts w:ascii="Arial" w:eastAsia="Arial" w:hAnsi="Arial" w:cs="Arial"/>
          <w:b/>
          <w:sz w:val="18"/>
          <w:szCs w:val="18"/>
          <w:lang w:bidi="fr-FR"/>
        </w:rPr>
        <w:t>Figure 1. Installation recommandée pour un poste de travail servant au TDR</w:t>
      </w:r>
      <w:r w:rsidR="009D49E2">
        <w:rPr>
          <w:rFonts w:ascii="Arial" w:eastAsia="Arial" w:hAnsi="Arial" w:cs="Arial"/>
          <w:b/>
          <w:sz w:val="18"/>
          <w:szCs w:val="18"/>
          <w:lang w:bidi="fr-FR"/>
        </w:rPr>
        <w:t>-Ag</w:t>
      </w:r>
      <w:r w:rsidRPr="000B52D4">
        <w:rPr>
          <w:rFonts w:ascii="Arial" w:eastAsia="Arial" w:hAnsi="Arial" w:cs="Arial"/>
          <w:b/>
          <w:sz w:val="18"/>
          <w:szCs w:val="18"/>
          <w:lang w:bidi="fr-FR"/>
        </w:rPr>
        <w:t xml:space="preserve"> du SA</w:t>
      </w:r>
      <w:r w:rsidR="00603AB7">
        <w:rPr>
          <w:rFonts w:ascii="Arial" w:eastAsia="Arial" w:hAnsi="Arial" w:cs="Arial"/>
          <w:b/>
          <w:sz w:val="18"/>
          <w:szCs w:val="18"/>
          <w:lang w:bidi="fr-FR"/>
        </w:rPr>
        <w:t>R</w:t>
      </w:r>
      <w:r w:rsidRPr="000B52D4">
        <w:rPr>
          <w:rFonts w:ascii="Arial" w:eastAsia="Arial" w:hAnsi="Arial" w:cs="Arial"/>
          <w:b/>
          <w:sz w:val="18"/>
          <w:szCs w:val="18"/>
          <w:lang w:bidi="fr-FR"/>
        </w:rPr>
        <w:t>S-CoV-2</w:t>
      </w:r>
    </w:p>
    <w:p w14:paraId="06697589" w14:textId="77777777" w:rsidR="00175717" w:rsidRPr="00CE45AA" w:rsidRDefault="00175717" w:rsidP="00CE45AA">
      <w:pPr>
        <w:spacing w:line="276" w:lineRule="auto"/>
        <w:ind w:left="360"/>
        <w:rPr>
          <w:rFonts w:ascii="Arial" w:hAnsi="Arial" w:cs="Arial"/>
          <w:b/>
          <w:bCs/>
          <w:sz w:val="18"/>
          <w:szCs w:val="18"/>
        </w:rPr>
      </w:pPr>
    </w:p>
    <w:p w14:paraId="156D9E62" w14:textId="7FD129EF" w:rsidR="004C3D07" w:rsidRPr="00FE5C11" w:rsidRDefault="00175717" w:rsidP="00FE5C11">
      <w:pPr>
        <w:spacing w:line="276" w:lineRule="auto"/>
        <w:rPr>
          <w:rFonts w:ascii="Arial" w:hAnsi="Arial" w:cs="Arial"/>
        </w:rPr>
      </w:pPr>
      <w:r>
        <w:rPr>
          <w:rFonts w:ascii="Arial" w:hAnsi="Arial" w:cs="Arial"/>
          <w:noProof/>
        </w:rPr>
        <w:drawing>
          <wp:inline distT="0" distB="0" distL="0" distR="0" wp14:anchorId="7C5A4AA9" wp14:editId="26615A47">
            <wp:extent cx="5292090" cy="244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090" cy="2444750"/>
                    </a:xfrm>
                    <a:prstGeom prst="rect">
                      <a:avLst/>
                    </a:prstGeom>
                    <a:noFill/>
                  </pic:spPr>
                </pic:pic>
              </a:graphicData>
            </a:graphic>
          </wp:inline>
        </w:drawing>
      </w:r>
    </w:p>
    <w:p w14:paraId="30881C69" w14:textId="1642B55B" w:rsidR="00EA4CCC" w:rsidRDefault="00EA4CCC" w:rsidP="00FE5C11">
      <w:pPr>
        <w:spacing w:line="276" w:lineRule="auto"/>
        <w:rPr>
          <w:rFonts w:ascii="Arial" w:hAnsi="Arial" w:cs="Arial"/>
        </w:rPr>
      </w:pPr>
    </w:p>
    <w:p w14:paraId="2C6B072C" w14:textId="77777777" w:rsidR="00EA4CCC" w:rsidRDefault="00EA4CCC" w:rsidP="00FE5C11">
      <w:pPr>
        <w:spacing w:line="276" w:lineRule="auto"/>
        <w:rPr>
          <w:rFonts w:ascii="Arial" w:hAnsi="Arial" w:cs="Arial"/>
        </w:rPr>
      </w:pPr>
    </w:p>
    <w:p w14:paraId="6831C223" w14:textId="38720A79" w:rsidR="00D93173" w:rsidRPr="00FE5C11" w:rsidRDefault="00CE12EB" w:rsidP="00D93173">
      <w:pPr>
        <w:pStyle w:val="Heading3"/>
        <w:spacing w:line="276" w:lineRule="auto"/>
        <w:rPr>
          <w:rFonts w:ascii="Arial" w:hAnsi="Arial" w:cs="Arial"/>
        </w:rPr>
      </w:pPr>
      <w:r>
        <w:rPr>
          <w:rFonts w:ascii="Arial" w:eastAsia="Arial" w:hAnsi="Arial" w:cs="Arial"/>
          <w:lang w:bidi="fr-FR"/>
        </w:rPr>
        <w:lastRenderedPageBreak/>
        <w:t>Entrainement des participants</w:t>
      </w:r>
    </w:p>
    <w:p w14:paraId="37AA2DBD" w14:textId="77777777" w:rsidR="00CE12EB" w:rsidRPr="008D29B6" w:rsidRDefault="00CE12EB" w:rsidP="00CE12EB">
      <w:pPr>
        <w:pStyle w:val="ListParagraph"/>
        <w:numPr>
          <w:ilvl w:val="0"/>
          <w:numId w:val="13"/>
        </w:numPr>
        <w:spacing w:after="60" w:line="276" w:lineRule="auto"/>
        <w:contextualSpacing w:val="0"/>
        <w:jc w:val="both"/>
        <w:rPr>
          <w:rFonts w:ascii="Arial" w:hAnsi="Arial" w:cs="Arial"/>
        </w:rPr>
      </w:pPr>
      <w:r w:rsidRPr="008D29B6">
        <w:rPr>
          <w:rFonts w:ascii="Arial" w:eastAsia="Arial" w:hAnsi="Arial" w:cs="Arial"/>
          <w:lang w:bidi="fr-FR"/>
        </w:rPr>
        <w:t>Pour ce qui est de la session pratique de l’utilisateur, attribuez un poste de travail à chaque participant. Demandez-leur de mettre l’EPI fourni et de procéder au prélèvement d’échantillon nasopharyngé comme indiqué. Chaque participant devra réaliser deux fois la procédure. Le formateur devra accompagner chaque participant jusqu’à ce qu’il soit en mesure de réaliser la procédure.</w:t>
      </w:r>
    </w:p>
    <w:p w14:paraId="16A97205" w14:textId="77777777" w:rsidR="00CE12EB" w:rsidRPr="008D29B6" w:rsidRDefault="00CE12EB" w:rsidP="00CE12EB">
      <w:pPr>
        <w:pStyle w:val="ListParagraph"/>
        <w:numPr>
          <w:ilvl w:val="0"/>
          <w:numId w:val="13"/>
        </w:numPr>
        <w:spacing w:after="60" w:line="276" w:lineRule="auto"/>
        <w:contextualSpacing w:val="0"/>
        <w:jc w:val="both"/>
        <w:rPr>
          <w:rFonts w:ascii="Arial" w:hAnsi="Arial" w:cs="Arial"/>
        </w:rPr>
      </w:pPr>
      <w:r w:rsidRPr="008D29B6">
        <w:rPr>
          <w:rFonts w:ascii="Arial" w:eastAsia="Arial" w:hAnsi="Arial" w:cs="Arial"/>
          <w:lang w:bidi="fr-FR"/>
        </w:rPr>
        <w:t xml:space="preserve">Une fois le prélèvement d’échantillon réalisé, demandez aux participants de procéder au </w:t>
      </w:r>
      <w:r>
        <w:rPr>
          <w:rFonts w:ascii="Arial" w:eastAsia="Arial" w:hAnsi="Arial" w:cs="Arial"/>
          <w:lang w:bidi="fr-FR"/>
        </w:rPr>
        <w:t>TDR-Ag du SARS-CoV-2 </w:t>
      </w:r>
      <w:r w:rsidRPr="008D29B6">
        <w:rPr>
          <w:rFonts w:ascii="Arial" w:eastAsia="Arial" w:hAnsi="Arial" w:cs="Arial"/>
          <w:lang w:bidi="fr-FR"/>
        </w:rPr>
        <w:t>en utilisant l’écouvillon qu’ils ont prélevé. Si des écouvillons positifs et négatifs sont disponibles, ils peuvent être utilisés. Si des contrôles reconstitués sont disponibles, ils peuvent être utilisés, mais il est important d’observer les participants réalisant la procédure de test avec l’écouvillon.</w:t>
      </w:r>
      <w:r>
        <w:rPr>
          <w:rFonts w:ascii="Arial" w:eastAsia="Arial" w:hAnsi="Arial" w:cs="Arial"/>
          <w:lang w:bidi="fr-FR"/>
        </w:rPr>
        <w:t xml:space="preserve"> </w:t>
      </w:r>
    </w:p>
    <w:p w14:paraId="7D87F2CB" w14:textId="77777777" w:rsidR="00CE12EB" w:rsidRPr="008D29B6" w:rsidRDefault="00CE12EB" w:rsidP="00CE12EB">
      <w:pPr>
        <w:pStyle w:val="ListParagraph"/>
        <w:numPr>
          <w:ilvl w:val="0"/>
          <w:numId w:val="13"/>
        </w:numPr>
        <w:spacing w:after="60" w:line="276" w:lineRule="auto"/>
        <w:contextualSpacing w:val="0"/>
        <w:jc w:val="both"/>
        <w:rPr>
          <w:rFonts w:ascii="Arial" w:hAnsi="Arial" w:cs="Arial"/>
        </w:rPr>
      </w:pPr>
      <w:r w:rsidRPr="008D29B6">
        <w:rPr>
          <w:rFonts w:ascii="Arial" w:eastAsia="Arial" w:hAnsi="Arial" w:cs="Arial"/>
          <w:lang w:bidi="fr-FR"/>
        </w:rPr>
        <w:t xml:space="preserve">Chaque participant devra réaliser trois fois la procédure de test. Le formateur devra accompagner chaque participant jusqu’à ce qu’il soit en mesure de réaliser la procédure.  </w:t>
      </w:r>
    </w:p>
    <w:p w14:paraId="637A52CD" w14:textId="18B5A836" w:rsidR="00CE12EB" w:rsidRPr="00FE5C11" w:rsidRDefault="00CE12EB" w:rsidP="00CE12EB">
      <w:pPr>
        <w:pStyle w:val="ListParagraph"/>
        <w:numPr>
          <w:ilvl w:val="0"/>
          <w:numId w:val="13"/>
        </w:numPr>
        <w:spacing w:after="60" w:line="276" w:lineRule="auto"/>
        <w:contextualSpacing w:val="0"/>
        <w:jc w:val="both"/>
        <w:rPr>
          <w:rFonts w:ascii="Arial" w:hAnsi="Arial" w:cs="Arial"/>
        </w:rPr>
      </w:pPr>
      <w:r>
        <w:rPr>
          <w:rFonts w:ascii="Arial" w:eastAsia="Arial" w:hAnsi="Arial" w:cs="Arial"/>
          <w:lang w:bidi="fr-FR"/>
        </w:rPr>
        <w:t xml:space="preserve">N’oubliez pas que le matériel pour les tests d’aptitude est potentiellement </w:t>
      </w:r>
      <w:r w:rsidR="00B37F38">
        <w:rPr>
          <w:rFonts w:ascii="Arial" w:eastAsia="Arial" w:hAnsi="Arial" w:cs="Arial"/>
          <w:lang w:bidi="fr-FR"/>
        </w:rPr>
        <w:t>un danger biologique</w:t>
      </w:r>
      <w:r>
        <w:rPr>
          <w:rFonts w:ascii="Arial" w:eastAsia="Arial" w:hAnsi="Arial" w:cs="Arial"/>
          <w:lang w:bidi="fr-FR"/>
        </w:rPr>
        <w:t xml:space="preserve">. La pratique de l’utilisateur </w:t>
      </w:r>
      <w:r>
        <w:rPr>
          <w:rFonts w:ascii="Arial" w:eastAsia="Arial" w:hAnsi="Arial" w:cs="Arial"/>
          <w:b/>
          <w:lang w:bidi="fr-FR"/>
        </w:rPr>
        <w:t xml:space="preserve">doit </w:t>
      </w:r>
      <w:r>
        <w:rPr>
          <w:rFonts w:ascii="Arial" w:eastAsia="Arial" w:hAnsi="Arial" w:cs="Arial"/>
          <w:lang w:bidi="fr-FR"/>
        </w:rPr>
        <w:t>être réalisée en portant l’EPI et en respectant les normes de sécurité. Un formateur ne pourra pas s’occuper de plus de cinq participants durant la pratique.</w:t>
      </w:r>
    </w:p>
    <w:p w14:paraId="66C76274" w14:textId="7FFB64C8" w:rsidR="00CE12EB" w:rsidRPr="00FE5C11" w:rsidRDefault="00CE12EB" w:rsidP="00CE12EB">
      <w:pPr>
        <w:pStyle w:val="ListParagraph"/>
        <w:numPr>
          <w:ilvl w:val="0"/>
          <w:numId w:val="13"/>
        </w:numPr>
        <w:spacing w:after="60" w:line="276" w:lineRule="auto"/>
        <w:contextualSpacing w:val="0"/>
        <w:jc w:val="both"/>
        <w:rPr>
          <w:rFonts w:ascii="Arial" w:hAnsi="Arial" w:cs="Arial"/>
        </w:rPr>
      </w:pPr>
      <w:r w:rsidRPr="00FE5C11">
        <w:rPr>
          <w:rFonts w:ascii="Arial" w:eastAsia="Arial" w:hAnsi="Arial" w:cs="Arial"/>
          <w:lang w:bidi="fr-FR"/>
        </w:rPr>
        <w:t xml:space="preserve">Insistez sur le fait que les participants devront suivre </w:t>
      </w:r>
      <w:r w:rsidR="00B37F38">
        <w:rPr>
          <w:rFonts w:ascii="Arial" w:eastAsia="Arial" w:hAnsi="Arial" w:cs="Arial"/>
          <w:lang w:bidi="fr-FR"/>
        </w:rPr>
        <w:t>le mode d’emploi</w:t>
      </w:r>
      <w:r w:rsidR="009A373B">
        <w:rPr>
          <w:rFonts w:ascii="Arial" w:eastAsia="Arial" w:hAnsi="Arial" w:cs="Arial"/>
          <w:lang w:bidi="fr-FR"/>
        </w:rPr>
        <w:t xml:space="preserve"> </w:t>
      </w:r>
      <w:r w:rsidRPr="00FE5C11">
        <w:rPr>
          <w:rFonts w:ascii="Arial" w:eastAsia="Arial" w:hAnsi="Arial" w:cs="Arial"/>
          <w:lang w:bidi="fr-FR"/>
        </w:rPr>
        <w:t xml:space="preserve">du </w:t>
      </w:r>
      <w:r>
        <w:rPr>
          <w:rFonts w:ascii="Arial" w:eastAsia="Arial" w:hAnsi="Arial" w:cs="Arial"/>
          <w:lang w:bidi="fr-FR"/>
        </w:rPr>
        <w:t>TDR-Ag du SARS-CoV-2 </w:t>
      </w:r>
      <w:r w:rsidRPr="00FE5C11">
        <w:rPr>
          <w:rFonts w:ascii="Arial" w:eastAsia="Arial" w:hAnsi="Arial" w:cs="Arial"/>
          <w:lang w:bidi="fr-FR"/>
        </w:rPr>
        <w:t xml:space="preserve">pour s’orienter. Les participants </w:t>
      </w:r>
      <w:r w:rsidRPr="00FE5C11">
        <w:rPr>
          <w:rFonts w:ascii="Arial" w:eastAsia="Arial" w:hAnsi="Arial" w:cs="Arial"/>
          <w:b/>
          <w:lang w:bidi="fr-FR"/>
        </w:rPr>
        <w:t>ne devront pas</w:t>
      </w:r>
      <w:r w:rsidRPr="00FE5C11">
        <w:rPr>
          <w:rFonts w:ascii="Arial" w:eastAsia="Arial" w:hAnsi="Arial" w:cs="Arial"/>
          <w:lang w:bidi="fr-FR"/>
        </w:rPr>
        <w:t xml:space="preserve"> essayer de se souvenir de la procédure. </w:t>
      </w:r>
      <w:r>
        <w:rPr>
          <w:rFonts w:ascii="Arial" w:eastAsia="Arial" w:hAnsi="Arial" w:cs="Arial"/>
          <w:lang w:bidi="fr-FR"/>
        </w:rPr>
        <w:t xml:space="preserve"> </w:t>
      </w:r>
    </w:p>
    <w:p w14:paraId="0A18F022" w14:textId="77777777" w:rsidR="00CE12EB" w:rsidRPr="00FE5C11" w:rsidRDefault="00CE12EB" w:rsidP="00CE12EB">
      <w:pPr>
        <w:pStyle w:val="ListParagraph"/>
        <w:numPr>
          <w:ilvl w:val="0"/>
          <w:numId w:val="13"/>
        </w:numPr>
        <w:spacing w:after="60" w:line="276" w:lineRule="auto"/>
        <w:contextualSpacing w:val="0"/>
        <w:jc w:val="both"/>
        <w:rPr>
          <w:rFonts w:ascii="Arial" w:hAnsi="Arial" w:cs="Arial"/>
        </w:rPr>
      </w:pPr>
      <w:r w:rsidRPr="00FE5C11">
        <w:rPr>
          <w:rFonts w:ascii="Arial" w:eastAsia="Arial" w:hAnsi="Arial" w:cs="Arial"/>
          <w:lang w:bidi="fr-FR"/>
        </w:rPr>
        <w:t>Pendant l’étape d’incubation (en général de 15 minutes), insistez à nouveau sur le processus de préparation du poste de travail, la répartition des désinfectants, le relevage de la température ambiante, et l’élimination des déchets.</w:t>
      </w:r>
    </w:p>
    <w:p w14:paraId="79C102B8" w14:textId="77777777" w:rsidR="00CE12EB" w:rsidRPr="00FE5C11" w:rsidRDefault="00CE12EB" w:rsidP="00CE12EB">
      <w:pPr>
        <w:pStyle w:val="ListParagraph"/>
        <w:numPr>
          <w:ilvl w:val="0"/>
          <w:numId w:val="13"/>
        </w:numPr>
        <w:spacing w:after="60" w:line="276" w:lineRule="auto"/>
        <w:contextualSpacing w:val="0"/>
        <w:jc w:val="both"/>
        <w:rPr>
          <w:rFonts w:ascii="Arial" w:hAnsi="Arial" w:cs="Arial"/>
        </w:rPr>
      </w:pPr>
      <w:r w:rsidRPr="00FE5C11">
        <w:rPr>
          <w:rFonts w:ascii="Arial" w:eastAsia="Arial" w:hAnsi="Arial" w:cs="Arial"/>
          <w:lang w:bidi="fr-FR"/>
        </w:rPr>
        <w:t xml:space="preserve">Une fois le </w:t>
      </w:r>
      <w:r>
        <w:rPr>
          <w:rFonts w:ascii="Arial" w:eastAsia="Arial" w:hAnsi="Arial" w:cs="Arial"/>
          <w:lang w:bidi="fr-FR"/>
        </w:rPr>
        <w:t>TDR-Ag du SARS-CoV-2 </w:t>
      </w:r>
      <w:r w:rsidRPr="00FE5C11">
        <w:rPr>
          <w:rFonts w:ascii="Arial" w:eastAsia="Arial" w:hAnsi="Arial" w:cs="Arial"/>
          <w:lang w:bidi="fr-FR"/>
        </w:rPr>
        <w:t>terminé, demandez aux participants de consigner leurs résultats sur la fiche de notification des résultats et dans le Registre des TDR-Ag du SARS-CoV-2.</w:t>
      </w:r>
    </w:p>
    <w:p w14:paraId="7C9239C9" w14:textId="77777777" w:rsidR="00CE12EB" w:rsidRPr="00FD31DB" w:rsidRDefault="00CE12EB" w:rsidP="00CE12EB">
      <w:pPr>
        <w:pStyle w:val="ListParagraph"/>
        <w:numPr>
          <w:ilvl w:val="0"/>
          <w:numId w:val="8"/>
        </w:numPr>
        <w:spacing w:after="60" w:line="276" w:lineRule="auto"/>
        <w:contextualSpacing w:val="0"/>
        <w:jc w:val="both"/>
        <w:rPr>
          <w:rFonts w:ascii="Arial" w:hAnsi="Arial" w:cs="Arial"/>
        </w:rPr>
      </w:pPr>
      <w:r w:rsidRPr="00FE5C11">
        <w:rPr>
          <w:rFonts w:ascii="Arial" w:eastAsia="Arial" w:hAnsi="Arial" w:cs="Arial"/>
          <w:lang w:bidi="fr-FR"/>
        </w:rPr>
        <w:t xml:space="preserve">En utilisant la fiche de lecture du </w:t>
      </w:r>
      <w:r>
        <w:rPr>
          <w:rFonts w:ascii="Arial" w:eastAsia="Arial" w:hAnsi="Arial" w:cs="Arial"/>
          <w:lang w:bidi="fr-FR"/>
        </w:rPr>
        <w:t>TDR-Ag du SARS-CoV-2</w:t>
      </w:r>
      <w:r w:rsidRPr="00FE5C11">
        <w:rPr>
          <w:rFonts w:ascii="Arial" w:eastAsia="Arial" w:hAnsi="Arial" w:cs="Arial"/>
          <w:lang w:bidi="fr-FR"/>
        </w:rPr>
        <w:t>, demandez aux participants d’interpréter les résultats des tests, et échangez sur la gestion des patients atteints de la COVID-19 en fonction de leur contexte.</w:t>
      </w:r>
    </w:p>
    <w:p w14:paraId="10BFD86C" w14:textId="77777777" w:rsidR="00CE12EB" w:rsidRDefault="00CE12EB" w:rsidP="00CE12EB">
      <w:pPr>
        <w:pStyle w:val="ListParagraph"/>
        <w:numPr>
          <w:ilvl w:val="0"/>
          <w:numId w:val="8"/>
        </w:numPr>
        <w:spacing w:after="60" w:line="276" w:lineRule="auto"/>
        <w:contextualSpacing w:val="0"/>
        <w:jc w:val="both"/>
        <w:rPr>
          <w:rFonts w:ascii="Arial" w:hAnsi="Arial" w:cs="Arial"/>
        </w:rPr>
      </w:pPr>
      <w:r w:rsidRPr="00FD31DB">
        <w:rPr>
          <w:rFonts w:ascii="Arial" w:eastAsia="Arial" w:hAnsi="Arial" w:cs="Arial"/>
          <w:lang w:bidi="fr-FR"/>
        </w:rPr>
        <w:t>Clôturez la session pratique de l’utilisateur en demandant aux participants de désinfecter leur poste de travail et de retirer leur EPI.</w:t>
      </w:r>
    </w:p>
    <w:p w14:paraId="2ADE5937" w14:textId="77777777" w:rsidR="00CE12EB" w:rsidRDefault="00CE12EB" w:rsidP="00CE12EB">
      <w:pPr>
        <w:spacing w:line="276" w:lineRule="auto"/>
        <w:jc w:val="both"/>
        <w:rPr>
          <w:rFonts w:ascii="Arial" w:hAnsi="Arial" w:cs="Arial"/>
        </w:rPr>
      </w:pPr>
    </w:p>
    <w:p w14:paraId="2F114C60" w14:textId="4CDB6CD6" w:rsidR="00CE12EB" w:rsidRDefault="00CE12EB" w:rsidP="00CE12EB">
      <w:pPr>
        <w:spacing w:line="276" w:lineRule="auto"/>
        <w:jc w:val="both"/>
        <w:rPr>
          <w:rFonts w:ascii="Arial" w:eastAsia="Arial" w:hAnsi="Arial" w:cs="Arial"/>
          <w:lang w:bidi="fr-FR"/>
        </w:rPr>
      </w:pPr>
      <w:r>
        <w:rPr>
          <w:rFonts w:ascii="Arial" w:eastAsia="Arial" w:hAnsi="Arial" w:cs="Arial"/>
          <w:lang w:bidi="fr-FR"/>
        </w:rPr>
        <w:t xml:space="preserve">NOTE : Si les participants ont utilisé des écouvillons nasopharyngés ayant déjà servi à d’autres participants, car aucun échantillon positif et négatif n’était disponible, et les échantillons de test se sont avérés positifs, des précautions particulières doivent être prises et les procédures de prise en charge des cas doivent être suivies.  </w:t>
      </w:r>
    </w:p>
    <w:p w14:paraId="353289F4" w14:textId="048D59FD" w:rsidR="006C7F3B" w:rsidRPr="00FE5C11" w:rsidRDefault="006C7F3B" w:rsidP="006C7F3B">
      <w:pPr>
        <w:pStyle w:val="Heading3"/>
        <w:spacing w:line="276" w:lineRule="auto"/>
        <w:rPr>
          <w:rFonts w:ascii="Arial" w:hAnsi="Arial" w:cs="Arial"/>
        </w:rPr>
      </w:pPr>
      <w:r w:rsidRPr="006C7F3B">
        <w:rPr>
          <w:rFonts w:ascii="Arial" w:eastAsia="Arial" w:hAnsi="Arial" w:cs="Arial"/>
          <w:lang w:bidi="fr-FR"/>
        </w:rPr>
        <w:t xml:space="preserve">Réalisation de l’exercice de jeu de rôle (S1- Utilisation des TDR-Ag du SARS-CoV-2 pour l’autodépistage de la COVID-19) </w:t>
      </w:r>
    </w:p>
    <w:p w14:paraId="13DA2A48" w14:textId="77777777" w:rsidR="006C7F3B" w:rsidRPr="006C7F3B" w:rsidRDefault="006C7F3B" w:rsidP="006C7F3B">
      <w:pPr>
        <w:spacing w:line="276" w:lineRule="auto"/>
        <w:jc w:val="both"/>
        <w:rPr>
          <w:rFonts w:ascii="Arial" w:hAnsi="Arial" w:cs="Arial"/>
        </w:rPr>
      </w:pPr>
    </w:p>
    <w:p w14:paraId="67DC5159" w14:textId="2EAFE92D" w:rsidR="006C7F3B" w:rsidRPr="006C7F3B" w:rsidRDefault="006C7F3B" w:rsidP="006C7F3B">
      <w:pPr>
        <w:spacing w:line="276" w:lineRule="auto"/>
        <w:jc w:val="both"/>
        <w:rPr>
          <w:rFonts w:ascii="Arial" w:hAnsi="Arial" w:cs="Arial"/>
        </w:rPr>
      </w:pPr>
      <w:r w:rsidRPr="006C7F3B">
        <w:rPr>
          <w:rFonts w:ascii="Arial" w:hAnsi="Arial" w:cs="Arial"/>
        </w:rPr>
        <w:t xml:space="preserve">L’objectif de l’exercice de jeu de rôle est de permettre aux participants d’exécuter des scénarios réalistes sous la supervision d’un formateur ou d’un animateur d’atelier. Dans cet exercice de jeu de rôle, chaque participant doit avoir l’occasion de jouer le rôle d’un agent de santé et celui d’un membre de la communauté. L’agent de santé donne des informations sur l’autodépistage à un membre de la communauté, et le membre de la communauté reçoit ces informations et pose des questions sur la base des informations reçues. Pour réaliser l’exercice de jeu de rôle : </w:t>
      </w:r>
    </w:p>
    <w:p w14:paraId="0A299FDF" w14:textId="77777777" w:rsidR="006C7F3B" w:rsidRPr="006C7F3B" w:rsidRDefault="006C7F3B" w:rsidP="006C7F3B">
      <w:pPr>
        <w:spacing w:line="276" w:lineRule="auto"/>
        <w:jc w:val="both"/>
        <w:rPr>
          <w:rFonts w:ascii="Arial" w:hAnsi="Arial" w:cs="Arial"/>
        </w:rPr>
      </w:pPr>
    </w:p>
    <w:p w14:paraId="79E6EDFF"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1. Répartir les participants en binômes. </w:t>
      </w:r>
    </w:p>
    <w:p w14:paraId="2B45547C" w14:textId="77777777" w:rsidR="006C7F3B" w:rsidRPr="006C7F3B" w:rsidRDefault="006C7F3B" w:rsidP="006C7F3B">
      <w:pPr>
        <w:spacing w:line="276" w:lineRule="auto"/>
        <w:jc w:val="both"/>
        <w:rPr>
          <w:rFonts w:ascii="Arial" w:hAnsi="Arial" w:cs="Arial"/>
        </w:rPr>
      </w:pPr>
    </w:p>
    <w:p w14:paraId="1DC6F4D6" w14:textId="77777777" w:rsidR="006C7F3B" w:rsidRPr="006C7F3B" w:rsidRDefault="006C7F3B" w:rsidP="006C7F3B">
      <w:pPr>
        <w:spacing w:line="276" w:lineRule="auto"/>
        <w:jc w:val="both"/>
        <w:rPr>
          <w:rFonts w:ascii="Arial" w:hAnsi="Arial" w:cs="Arial"/>
        </w:rPr>
      </w:pPr>
      <w:r w:rsidRPr="006C7F3B">
        <w:rPr>
          <w:rFonts w:ascii="Arial" w:hAnsi="Arial" w:cs="Arial"/>
        </w:rPr>
        <w:lastRenderedPageBreak/>
        <w:t xml:space="preserve">2. Décrire un scénario spécifique à la formation. Les formateurs de l’atelier doivent préparer ces scénarios à l’avance et les adapter au contexte dans lequel ils seront utilisés. Par exemple, si les participants sont des pharmaciens fournissant des autotests dans leur communauté, le scénario peut décrire une scène dans laquelle un membre de la communauté s’adresse à son pharmacien pour obtenir des conseils sur la manière d’effectuer un autotest. Imprimer les scénarios ou personnaliser la diapositive 18 (S1- Utilisation des TDR-Ag du SARS-CoV-2 pour l’autodépistage de la COVID-19) facilitera l’exercice de jeu de rôle. </w:t>
      </w:r>
    </w:p>
    <w:p w14:paraId="74AB7CC5" w14:textId="77777777" w:rsidR="006C7F3B" w:rsidRPr="006C7F3B" w:rsidRDefault="006C7F3B" w:rsidP="006C7F3B">
      <w:pPr>
        <w:spacing w:line="276" w:lineRule="auto"/>
        <w:jc w:val="both"/>
        <w:rPr>
          <w:rFonts w:ascii="Arial" w:hAnsi="Arial" w:cs="Arial"/>
        </w:rPr>
      </w:pPr>
    </w:p>
    <w:p w14:paraId="71DE9942"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3. Voici des exemples de scénarios qui peuvent être inclus dans l’exercice : </w:t>
      </w:r>
    </w:p>
    <w:p w14:paraId="03AA7762" w14:textId="77777777" w:rsidR="006C7F3B" w:rsidRPr="006C7F3B" w:rsidRDefault="006C7F3B" w:rsidP="006C7F3B">
      <w:pPr>
        <w:spacing w:line="276" w:lineRule="auto"/>
        <w:jc w:val="both"/>
        <w:rPr>
          <w:rFonts w:ascii="Arial" w:hAnsi="Arial" w:cs="Arial"/>
        </w:rPr>
      </w:pPr>
    </w:p>
    <w:p w14:paraId="3DB2AE90"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un membre de la communauté demande un autotest, </w:t>
      </w:r>
    </w:p>
    <w:p w14:paraId="0ADF9A7D" w14:textId="77777777" w:rsidR="006C7F3B" w:rsidRPr="006C7F3B" w:rsidRDefault="006C7F3B" w:rsidP="006C7F3B">
      <w:pPr>
        <w:spacing w:line="276" w:lineRule="auto"/>
        <w:jc w:val="both"/>
        <w:rPr>
          <w:rFonts w:ascii="Arial" w:hAnsi="Arial" w:cs="Arial"/>
        </w:rPr>
      </w:pPr>
    </w:p>
    <w:p w14:paraId="3F366E86"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un membre de la communauté souhaite savoir comment prélever un échantillon en vue d’un autotest, </w:t>
      </w:r>
    </w:p>
    <w:p w14:paraId="263ADE9A" w14:textId="77777777" w:rsidR="006C7F3B" w:rsidRPr="006C7F3B" w:rsidRDefault="006C7F3B" w:rsidP="006C7F3B">
      <w:pPr>
        <w:spacing w:line="276" w:lineRule="auto"/>
        <w:jc w:val="both"/>
        <w:rPr>
          <w:rFonts w:ascii="Arial" w:hAnsi="Arial" w:cs="Arial"/>
        </w:rPr>
      </w:pPr>
    </w:p>
    <w:p w14:paraId="3B7A7E35"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un membre de la communauté souhaite savoir comment effectuer un autotest, </w:t>
      </w:r>
    </w:p>
    <w:p w14:paraId="65487CEF" w14:textId="77777777" w:rsidR="006C7F3B" w:rsidRPr="006C7F3B" w:rsidRDefault="006C7F3B" w:rsidP="006C7F3B">
      <w:pPr>
        <w:spacing w:line="276" w:lineRule="auto"/>
        <w:jc w:val="both"/>
        <w:rPr>
          <w:rFonts w:ascii="Arial" w:hAnsi="Arial" w:cs="Arial"/>
        </w:rPr>
      </w:pPr>
    </w:p>
    <w:p w14:paraId="28EDDA2E"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un membre de la communauté se renseigne sur les mesures de suivi dans le cas où son autotest serait positif, </w:t>
      </w:r>
    </w:p>
    <w:p w14:paraId="47D7EC21" w14:textId="77777777" w:rsidR="006C7F3B" w:rsidRPr="006C7F3B" w:rsidRDefault="006C7F3B" w:rsidP="006C7F3B">
      <w:pPr>
        <w:spacing w:line="276" w:lineRule="auto"/>
        <w:jc w:val="both"/>
        <w:rPr>
          <w:rFonts w:ascii="Arial" w:hAnsi="Arial" w:cs="Arial"/>
        </w:rPr>
      </w:pPr>
    </w:p>
    <w:p w14:paraId="418A8A86"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un membre de la communauté se renseigne sur les mesures de suivi dans le cas où son autotest serait positif. </w:t>
      </w:r>
    </w:p>
    <w:p w14:paraId="7AF11D07" w14:textId="77777777" w:rsidR="006C7F3B" w:rsidRPr="006C7F3B" w:rsidRDefault="006C7F3B" w:rsidP="006C7F3B">
      <w:pPr>
        <w:spacing w:line="276" w:lineRule="auto"/>
        <w:jc w:val="both"/>
        <w:rPr>
          <w:rFonts w:ascii="Arial" w:hAnsi="Arial" w:cs="Arial"/>
        </w:rPr>
      </w:pPr>
    </w:p>
    <w:p w14:paraId="0EF39A65"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4. Attribuer des rôles à chaque participant et leur demander d’inverser les rôles une fois le scénario terminé. Remarque : dans l’idéal, chaque membre du binôme devrait jouer chaque scénario en tant qu’agent de santé et aussi en tant que membre de la communauté.  </w:t>
      </w:r>
    </w:p>
    <w:p w14:paraId="3276CA1E" w14:textId="77777777" w:rsidR="006C7F3B" w:rsidRPr="006C7F3B" w:rsidRDefault="006C7F3B" w:rsidP="006C7F3B">
      <w:pPr>
        <w:spacing w:line="276" w:lineRule="auto"/>
        <w:jc w:val="both"/>
        <w:rPr>
          <w:rFonts w:ascii="Arial" w:hAnsi="Arial" w:cs="Arial"/>
        </w:rPr>
      </w:pPr>
    </w:p>
    <w:p w14:paraId="1234A7EF"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5. Demander aux apprenants de jouer le scénario.  </w:t>
      </w:r>
    </w:p>
    <w:p w14:paraId="091B36CC" w14:textId="77777777" w:rsidR="006C7F3B" w:rsidRPr="006C7F3B" w:rsidRDefault="006C7F3B" w:rsidP="006C7F3B">
      <w:pPr>
        <w:spacing w:line="276" w:lineRule="auto"/>
        <w:jc w:val="both"/>
        <w:rPr>
          <w:rFonts w:ascii="Arial" w:hAnsi="Arial" w:cs="Arial"/>
        </w:rPr>
      </w:pPr>
    </w:p>
    <w:p w14:paraId="7411E1B6"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5. Superviser l’exercice de jeu de rôle en se déplaçant dans la salle de formation et en observant les participants qui réalisent l’exercice. </w:t>
      </w:r>
    </w:p>
    <w:p w14:paraId="6D0CE665" w14:textId="77777777" w:rsidR="006C7F3B" w:rsidRPr="006C7F3B" w:rsidRDefault="006C7F3B" w:rsidP="006C7F3B">
      <w:pPr>
        <w:spacing w:line="276" w:lineRule="auto"/>
        <w:jc w:val="both"/>
        <w:rPr>
          <w:rFonts w:ascii="Arial" w:hAnsi="Arial" w:cs="Arial"/>
        </w:rPr>
      </w:pPr>
    </w:p>
    <w:p w14:paraId="22EFA475" w14:textId="77777777" w:rsidR="006C7F3B" w:rsidRPr="006C7F3B" w:rsidRDefault="006C7F3B" w:rsidP="006C7F3B">
      <w:pPr>
        <w:spacing w:line="276" w:lineRule="auto"/>
        <w:jc w:val="both"/>
        <w:rPr>
          <w:rFonts w:ascii="Arial" w:hAnsi="Arial" w:cs="Arial"/>
        </w:rPr>
      </w:pPr>
      <w:r w:rsidRPr="006C7F3B">
        <w:rPr>
          <w:rFonts w:ascii="Arial" w:hAnsi="Arial" w:cs="Arial"/>
        </w:rPr>
        <w:t xml:space="preserve">6. Répéter l’exercice pour chaque autre scénario. </w:t>
      </w:r>
    </w:p>
    <w:p w14:paraId="5E84E868" w14:textId="77777777" w:rsidR="006C7F3B" w:rsidRPr="006C7F3B" w:rsidRDefault="006C7F3B" w:rsidP="006C7F3B">
      <w:pPr>
        <w:spacing w:line="276" w:lineRule="auto"/>
        <w:jc w:val="both"/>
        <w:rPr>
          <w:rFonts w:ascii="Arial" w:hAnsi="Arial" w:cs="Arial"/>
        </w:rPr>
      </w:pPr>
    </w:p>
    <w:p w14:paraId="5450859A" w14:textId="3AB34668" w:rsidR="006C7F3B" w:rsidRPr="006C7F3B" w:rsidRDefault="006C7F3B" w:rsidP="006C7F3B">
      <w:pPr>
        <w:spacing w:line="276" w:lineRule="auto"/>
        <w:jc w:val="both"/>
        <w:rPr>
          <w:rFonts w:ascii="Arial" w:hAnsi="Arial" w:cs="Arial"/>
        </w:rPr>
      </w:pPr>
      <w:r w:rsidRPr="006C7F3B">
        <w:rPr>
          <w:rFonts w:ascii="Arial" w:hAnsi="Arial" w:cs="Arial"/>
        </w:rPr>
        <w:t xml:space="preserve">7. Faire le compte rendu de l’exercice en commentant vos observations, en discutant des leçons apprises et des meilleures pratiques. </w:t>
      </w:r>
    </w:p>
    <w:p w14:paraId="302259E9" w14:textId="77777777" w:rsidR="006C7F3B" w:rsidRPr="006C7F3B" w:rsidRDefault="006C7F3B" w:rsidP="006C7F3B">
      <w:pPr>
        <w:spacing w:line="276" w:lineRule="auto"/>
        <w:jc w:val="both"/>
        <w:rPr>
          <w:rFonts w:ascii="Arial" w:hAnsi="Arial" w:cs="Arial"/>
        </w:rPr>
      </w:pPr>
    </w:p>
    <w:p w14:paraId="5FDCD05E" w14:textId="30E007E0" w:rsidR="006C7F3B" w:rsidRPr="00FE5C11" w:rsidRDefault="006C7F3B" w:rsidP="006C7F3B">
      <w:pPr>
        <w:spacing w:line="276" w:lineRule="auto"/>
        <w:jc w:val="both"/>
        <w:rPr>
          <w:rFonts w:ascii="Arial" w:hAnsi="Arial" w:cs="Arial"/>
        </w:rPr>
      </w:pPr>
      <w:r w:rsidRPr="006C7F3B">
        <w:rPr>
          <w:rFonts w:ascii="Arial" w:hAnsi="Arial" w:cs="Arial"/>
        </w:rPr>
        <w:t>Une autre façon de mettre en œuvre cet exercice de jeu de rôle consiste à laisser les formateurs de l’atelier faire une démonstration des scénarios du jeu de rôle, et à inviter à la discussion après l’exercice. Cette méthode n’est pas aussi efficace que celle consistant à demander aux participants de jouer eux-mêmes les scénarios, mais elle peut être utile si le temps est limité pour réaliser l’exercice ou s’il y a peu de formateurs ou d’animateurs pour superviser l’exercice.</w:t>
      </w:r>
    </w:p>
    <w:p w14:paraId="6FFA06F0" w14:textId="262F0D5A" w:rsidR="00E52FDD" w:rsidRPr="00FE5C11" w:rsidRDefault="009A373B" w:rsidP="00FE5C11">
      <w:pPr>
        <w:pStyle w:val="Heading3"/>
        <w:spacing w:line="276" w:lineRule="auto"/>
        <w:rPr>
          <w:rFonts w:ascii="Arial" w:hAnsi="Arial" w:cs="Arial"/>
        </w:rPr>
      </w:pPr>
      <w:r>
        <w:rPr>
          <w:rFonts w:ascii="Arial" w:eastAsia="Arial" w:hAnsi="Arial" w:cs="Arial"/>
          <w:lang w:bidi="fr-FR"/>
        </w:rPr>
        <w:t>E</w:t>
      </w:r>
      <w:r w:rsidR="00E52FDD" w:rsidRPr="00FE5C11">
        <w:rPr>
          <w:rFonts w:ascii="Arial" w:eastAsia="Arial" w:hAnsi="Arial" w:cs="Arial"/>
          <w:lang w:bidi="fr-FR"/>
        </w:rPr>
        <w:t>valuer les compétences</w:t>
      </w:r>
    </w:p>
    <w:p w14:paraId="05EFBD7F" w14:textId="0EF2301F" w:rsidR="00E44ECB" w:rsidRPr="00FE5C11" w:rsidRDefault="224C12D2" w:rsidP="00501D02">
      <w:pPr>
        <w:spacing w:line="276" w:lineRule="auto"/>
        <w:jc w:val="both"/>
        <w:rPr>
          <w:rFonts w:ascii="Arial" w:hAnsi="Arial" w:cs="Arial"/>
        </w:rPr>
      </w:pPr>
      <w:r w:rsidRPr="414876F7">
        <w:rPr>
          <w:rFonts w:ascii="Arial" w:eastAsia="Arial" w:hAnsi="Arial" w:cs="Arial"/>
          <w:lang w:bidi="fr-FR"/>
        </w:rPr>
        <w:t xml:space="preserve">L’objectif de l’évaluation des compétences est de déterminer si les participants ont assimilé le contenu de la formation, s’ils peuvent effectuer en toute sécurité et avec précision le prélèvement d’échantillons nasopharyngés et les </w:t>
      </w:r>
      <w:r w:rsidR="0031647D">
        <w:rPr>
          <w:rFonts w:ascii="Arial" w:eastAsia="Arial" w:hAnsi="Arial" w:cs="Arial"/>
          <w:lang w:bidi="fr-FR"/>
        </w:rPr>
        <w:t>TDR-Ag du SARS-CoV-2 </w:t>
      </w:r>
      <w:r w:rsidRPr="414876F7">
        <w:rPr>
          <w:rFonts w:ascii="Arial" w:eastAsia="Arial" w:hAnsi="Arial" w:cs="Arial"/>
          <w:lang w:bidi="fr-FR"/>
        </w:rPr>
        <w:t>et s’ils peuvent interpréter les résultats du test. Des instructions détaillées sur la réalisation de l’évaluation des compétences sont disponibles sur la feuille de travail d’évaluation des compétences relative au</w:t>
      </w:r>
      <w:r w:rsidR="0031647D">
        <w:rPr>
          <w:rFonts w:ascii="Arial" w:eastAsia="Arial" w:hAnsi="Arial" w:cs="Arial"/>
          <w:lang w:bidi="fr-FR"/>
        </w:rPr>
        <w:t xml:space="preserve"> TDR-Ag du SARS-CoV-2</w:t>
      </w:r>
      <w:r w:rsidRPr="414876F7">
        <w:rPr>
          <w:rFonts w:ascii="Arial" w:eastAsia="Arial" w:hAnsi="Arial" w:cs="Arial"/>
          <w:lang w:bidi="fr-FR"/>
        </w:rPr>
        <w:t xml:space="preserve">. L’évaluation des compétences pourrait devoir être actualisée en fonction du </w:t>
      </w:r>
      <w:r w:rsidR="00397158">
        <w:rPr>
          <w:rFonts w:ascii="Arial" w:eastAsia="Arial" w:hAnsi="Arial" w:cs="Arial"/>
          <w:lang w:bidi="fr-FR"/>
        </w:rPr>
        <w:t>TDR-Ag du SARS-CoV-2 </w:t>
      </w:r>
      <w:r w:rsidRPr="414876F7">
        <w:rPr>
          <w:rFonts w:ascii="Arial" w:eastAsia="Arial" w:hAnsi="Arial" w:cs="Arial"/>
          <w:lang w:bidi="fr-FR"/>
        </w:rPr>
        <w:t>en usage et adaptée au personnel formé (par exemple, le personnel de laboratoire pourrait ne pas avoir à réaliser de prélèvement d'échantillons). En résumé</w:t>
      </w:r>
      <w:r w:rsidR="00454069">
        <w:rPr>
          <w:rFonts w:ascii="Arial" w:eastAsia="Arial" w:hAnsi="Arial" w:cs="Arial"/>
          <w:lang w:bidi="fr-FR"/>
        </w:rPr>
        <w:t> :</w:t>
      </w:r>
      <w:r w:rsidR="0031647D">
        <w:rPr>
          <w:rFonts w:ascii="Arial" w:eastAsia="Arial" w:hAnsi="Arial" w:cs="Arial"/>
          <w:lang w:bidi="fr-FR"/>
        </w:rPr>
        <w:t xml:space="preserve"> </w:t>
      </w:r>
    </w:p>
    <w:p w14:paraId="23D19E4D" w14:textId="77777777" w:rsidR="00E44ECB" w:rsidRPr="00397158" w:rsidRDefault="00E44ECB" w:rsidP="00501D02">
      <w:pPr>
        <w:spacing w:line="276" w:lineRule="auto"/>
        <w:jc w:val="both"/>
        <w:rPr>
          <w:rFonts w:ascii="Arial" w:hAnsi="Arial" w:cs="Arial"/>
          <w:lang w:val="fr-CH"/>
        </w:rPr>
      </w:pPr>
    </w:p>
    <w:p w14:paraId="7D8CAD42" w14:textId="24D8602B" w:rsidR="00593D74" w:rsidRPr="00454069" w:rsidRDefault="00593D74" w:rsidP="005B7716">
      <w:pPr>
        <w:numPr>
          <w:ilvl w:val="0"/>
          <w:numId w:val="9"/>
        </w:numPr>
        <w:spacing w:after="60" w:line="276" w:lineRule="auto"/>
        <w:jc w:val="both"/>
        <w:rPr>
          <w:rFonts w:ascii="Arial" w:hAnsi="Arial" w:cs="Arial"/>
        </w:rPr>
      </w:pPr>
      <w:r w:rsidRPr="00FE5C11">
        <w:rPr>
          <w:rFonts w:ascii="Arial" w:eastAsia="Arial" w:hAnsi="Arial" w:cs="Arial"/>
          <w:lang w:bidi="fr-FR"/>
        </w:rPr>
        <w:t>Observez les participants réalisant le prélèvement d’échantillon nasopharyngé. Utilisez le formulaire d’évaluation des compétences pour indiquer si le prélèvement d’échantillon a été réalisé correctement.</w:t>
      </w:r>
    </w:p>
    <w:p w14:paraId="59455CE5" w14:textId="2AE92786" w:rsidR="00E44ECB" w:rsidRPr="00454069" w:rsidRDefault="006C1E8B" w:rsidP="005B7716">
      <w:pPr>
        <w:pStyle w:val="ListParagraph"/>
        <w:numPr>
          <w:ilvl w:val="0"/>
          <w:numId w:val="9"/>
        </w:numPr>
        <w:spacing w:after="60" w:line="276" w:lineRule="auto"/>
        <w:contextualSpacing w:val="0"/>
        <w:jc w:val="both"/>
        <w:rPr>
          <w:rFonts w:ascii="Arial" w:hAnsi="Arial" w:cs="Arial"/>
        </w:rPr>
      </w:pPr>
      <w:r w:rsidRPr="00FF3374">
        <w:rPr>
          <w:rFonts w:ascii="Arial" w:eastAsia="Arial" w:hAnsi="Arial" w:cs="Arial"/>
          <w:lang w:bidi="fr-FR"/>
        </w:rPr>
        <w:t xml:space="preserve">Observez les participants réaliser le </w:t>
      </w:r>
      <w:r w:rsidR="00397158">
        <w:rPr>
          <w:rFonts w:ascii="Arial" w:eastAsia="Arial" w:hAnsi="Arial" w:cs="Arial"/>
          <w:lang w:bidi="fr-FR"/>
        </w:rPr>
        <w:t>TDR-Ag du SARS-CoV-2 </w:t>
      </w:r>
      <w:r w:rsidRPr="00FF3374">
        <w:rPr>
          <w:rFonts w:ascii="Arial" w:eastAsia="Arial" w:hAnsi="Arial" w:cs="Arial"/>
          <w:lang w:bidi="fr-FR"/>
        </w:rPr>
        <w:t xml:space="preserve">en utilisant deux échantillons prélevés à l’aveugle (un positif et un négatif). Utilisez le formulaire d’évaluation des compétences pour indiquer si le test a été réalisé correctement. Si aucun prélèvement positif et négatif n’est disponible, les participants peuvent réaliser le </w:t>
      </w:r>
      <w:r w:rsidR="00397158">
        <w:rPr>
          <w:rFonts w:ascii="Arial" w:eastAsia="Arial" w:hAnsi="Arial" w:cs="Arial"/>
          <w:lang w:bidi="fr-FR"/>
        </w:rPr>
        <w:t>TDR-Ag du SARS-CoV-2 </w:t>
      </w:r>
      <w:r w:rsidRPr="00FF3374">
        <w:rPr>
          <w:rFonts w:ascii="Arial" w:eastAsia="Arial" w:hAnsi="Arial" w:cs="Arial"/>
          <w:lang w:bidi="fr-FR"/>
        </w:rPr>
        <w:t>sur l’écouvillon nasopharyngé qu’ils ont prélevé. Il est important d’observer le participant réalisant la procédure de test avec l’écouvillon.</w:t>
      </w:r>
    </w:p>
    <w:p w14:paraId="7A651191" w14:textId="051AAC1B" w:rsidR="00E87C28" w:rsidRPr="00454069" w:rsidRDefault="00E87C28" w:rsidP="005B7716">
      <w:pPr>
        <w:numPr>
          <w:ilvl w:val="0"/>
          <w:numId w:val="9"/>
        </w:numPr>
        <w:spacing w:after="60" w:line="276" w:lineRule="auto"/>
        <w:jc w:val="both"/>
        <w:rPr>
          <w:rFonts w:ascii="Arial" w:hAnsi="Arial" w:cs="Arial"/>
        </w:rPr>
      </w:pPr>
      <w:r w:rsidRPr="00FE5C11">
        <w:rPr>
          <w:rFonts w:ascii="Arial" w:eastAsia="Arial" w:hAnsi="Arial" w:cs="Arial"/>
          <w:lang w:bidi="fr-FR"/>
        </w:rPr>
        <w:t xml:space="preserve">Fournissez aux participants la feuille contenant les questions théoriques et demandez-leur de répondre aux </w:t>
      </w:r>
      <w:r w:rsidR="00B04FC3">
        <w:rPr>
          <w:rFonts w:ascii="Arial" w:eastAsia="Arial" w:hAnsi="Arial" w:cs="Arial"/>
          <w:lang w:bidi="fr-FR"/>
        </w:rPr>
        <w:t>quinze</w:t>
      </w:r>
      <w:r w:rsidRPr="00FE5C11">
        <w:rPr>
          <w:rFonts w:ascii="Arial" w:eastAsia="Arial" w:hAnsi="Arial" w:cs="Arial"/>
          <w:lang w:bidi="fr-FR"/>
        </w:rPr>
        <w:t xml:space="preserve"> questions à choix multiples.</w:t>
      </w:r>
      <w:r w:rsidR="005C6E3F">
        <w:rPr>
          <w:rFonts w:ascii="Arial" w:eastAsia="Arial" w:hAnsi="Arial" w:cs="Arial"/>
          <w:lang w:bidi="fr-FR"/>
        </w:rPr>
        <w:t xml:space="preserve"> </w:t>
      </w:r>
      <w:r w:rsidR="005C6E3F" w:rsidRPr="005C6E3F">
        <w:rPr>
          <w:rFonts w:ascii="Arial" w:eastAsia="Arial" w:hAnsi="Arial" w:cs="Arial"/>
          <w:lang w:bidi="fr-FR"/>
        </w:rPr>
        <w:t>Si le module optionnel sur l’autodépistage (S1- Utilisation des TDR-Ag du SARS-CoV-2 pour l’autodépistage de la COVID-19) est inclus dans la formation, sélectionner une question sur l’autodépistage et remplacer l’une des questions théoriques par celle-ci.</w:t>
      </w:r>
    </w:p>
    <w:p w14:paraId="55099A07" w14:textId="1C652BDF" w:rsidR="00E44ECB" w:rsidRPr="00454069" w:rsidRDefault="00E87C28" w:rsidP="005B7716">
      <w:pPr>
        <w:numPr>
          <w:ilvl w:val="0"/>
          <w:numId w:val="9"/>
        </w:numPr>
        <w:spacing w:after="60" w:line="276" w:lineRule="auto"/>
        <w:jc w:val="both"/>
        <w:rPr>
          <w:rFonts w:ascii="Arial" w:hAnsi="Arial" w:cs="Arial"/>
        </w:rPr>
      </w:pPr>
      <w:r w:rsidRPr="00FE5C11">
        <w:rPr>
          <w:rFonts w:ascii="Arial" w:eastAsia="Arial" w:hAnsi="Arial" w:cs="Arial"/>
          <w:lang w:bidi="fr-FR"/>
        </w:rPr>
        <w:t>Demandez aux participants s’ils ont répondu correctement aux questions théoriques.</w:t>
      </w:r>
    </w:p>
    <w:p w14:paraId="592C21AD" w14:textId="78959C5B" w:rsidR="00302F8A" w:rsidRPr="00454069" w:rsidRDefault="00E44ECB" w:rsidP="005B7716">
      <w:pPr>
        <w:numPr>
          <w:ilvl w:val="0"/>
          <w:numId w:val="9"/>
        </w:numPr>
        <w:spacing w:after="60" w:line="276" w:lineRule="auto"/>
        <w:jc w:val="both"/>
        <w:rPr>
          <w:rFonts w:ascii="Arial" w:hAnsi="Arial" w:cs="Arial"/>
        </w:rPr>
      </w:pPr>
      <w:r w:rsidRPr="00FE5C11">
        <w:rPr>
          <w:rFonts w:ascii="Arial" w:eastAsia="Arial" w:hAnsi="Arial" w:cs="Arial"/>
          <w:lang w:bidi="fr-FR"/>
        </w:rPr>
        <w:t xml:space="preserve">Remettez aux participants la fiche de lecture du </w:t>
      </w:r>
      <w:r w:rsidR="00397158">
        <w:rPr>
          <w:rFonts w:ascii="Arial" w:eastAsia="Arial" w:hAnsi="Arial" w:cs="Arial"/>
          <w:lang w:bidi="fr-FR"/>
        </w:rPr>
        <w:t>TDR-Ag du SARS-CoV-2</w:t>
      </w:r>
      <w:r w:rsidRPr="00FE5C11">
        <w:rPr>
          <w:rFonts w:ascii="Arial" w:eastAsia="Arial" w:hAnsi="Arial" w:cs="Arial"/>
          <w:lang w:bidi="fr-FR"/>
        </w:rPr>
        <w:t>, puis notez leur interprétation des résultats du test.</w:t>
      </w:r>
    </w:p>
    <w:p w14:paraId="16DC4021" w14:textId="5E5413B2" w:rsidR="00593D74" w:rsidRPr="00454069" w:rsidRDefault="00593D74" w:rsidP="005B7716">
      <w:pPr>
        <w:numPr>
          <w:ilvl w:val="0"/>
          <w:numId w:val="9"/>
        </w:numPr>
        <w:spacing w:after="60" w:line="276" w:lineRule="auto"/>
        <w:jc w:val="both"/>
        <w:rPr>
          <w:rFonts w:ascii="Arial" w:hAnsi="Arial" w:cs="Arial"/>
        </w:rPr>
      </w:pPr>
      <w:r w:rsidRPr="00302F8A">
        <w:rPr>
          <w:rFonts w:ascii="Arial" w:eastAsia="Arial" w:hAnsi="Arial" w:cs="Arial"/>
          <w:lang w:bidi="fr-FR"/>
        </w:rPr>
        <w:t xml:space="preserve">En utilisant la fiche de lecture du </w:t>
      </w:r>
      <w:r w:rsidR="00397158">
        <w:rPr>
          <w:rFonts w:ascii="Arial" w:eastAsia="Arial" w:hAnsi="Arial" w:cs="Arial"/>
          <w:lang w:bidi="fr-FR"/>
        </w:rPr>
        <w:t>TDR-Ag du SARS-CoV-2</w:t>
      </w:r>
      <w:r w:rsidRPr="00302F8A">
        <w:rPr>
          <w:rFonts w:ascii="Arial" w:eastAsia="Arial" w:hAnsi="Arial" w:cs="Arial"/>
          <w:lang w:bidi="fr-FR"/>
        </w:rPr>
        <w:t>, évaluez si les participants comprennent comment gérer les patients atteints de la COVID-19 en fonction de leur contexte.</w:t>
      </w:r>
    </w:p>
    <w:p w14:paraId="40D595C8" w14:textId="7A1260FE" w:rsidR="00E44ECB" w:rsidRPr="00FE5C11" w:rsidRDefault="00E44ECB" w:rsidP="005B7716">
      <w:pPr>
        <w:numPr>
          <w:ilvl w:val="0"/>
          <w:numId w:val="9"/>
        </w:numPr>
        <w:spacing w:after="60" w:line="276" w:lineRule="auto"/>
        <w:jc w:val="both"/>
        <w:rPr>
          <w:rFonts w:ascii="Arial" w:hAnsi="Arial" w:cs="Arial"/>
          <w:lang w:val="en-ZA"/>
        </w:rPr>
      </w:pPr>
      <w:r w:rsidRPr="00FE5C11">
        <w:rPr>
          <w:rFonts w:ascii="Arial" w:eastAsia="Arial" w:hAnsi="Arial" w:cs="Arial"/>
          <w:lang w:bidi="fr-FR"/>
        </w:rPr>
        <w:t>Notez l'évaluation des compétences.</w:t>
      </w:r>
    </w:p>
    <w:p w14:paraId="3DCC125D" w14:textId="1F81C9B2" w:rsidR="00C418E6" w:rsidRPr="00FE5C11" w:rsidRDefault="00940D4A" w:rsidP="00FE5C11">
      <w:pPr>
        <w:pStyle w:val="Heading3"/>
        <w:spacing w:line="276" w:lineRule="auto"/>
        <w:rPr>
          <w:rFonts w:ascii="Arial" w:hAnsi="Arial" w:cs="Arial"/>
        </w:rPr>
      </w:pPr>
      <w:r>
        <w:rPr>
          <w:rFonts w:ascii="Arial" w:eastAsia="Arial" w:hAnsi="Arial" w:cs="Arial"/>
          <w:lang w:bidi="fr-FR"/>
        </w:rPr>
        <w:t xml:space="preserve">Certificat </w:t>
      </w:r>
    </w:p>
    <w:p w14:paraId="164BE9CF" w14:textId="78A090BB" w:rsidR="006C1E8B" w:rsidRPr="00454069" w:rsidRDefault="00E44ECB" w:rsidP="005B7716">
      <w:pPr>
        <w:pStyle w:val="ListParagraph"/>
        <w:numPr>
          <w:ilvl w:val="0"/>
          <w:numId w:val="16"/>
        </w:numPr>
        <w:spacing w:after="60" w:line="276" w:lineRule="auto"/>
        <w:contextualSpacing w:val="0"/>
        <w:jc w:val="both"/>
        <w:rPr>
          <w:rFonts w:ascii="Arial" w:hAnsi="Arial" w:cs="Arial"/>
        </w:rPr>
      </w:pPr>
      <w:r w:rsidRPr="00FE5C11">
        <w:rPr>
          <w:rFonts w:ascii="Arial" w:eastAsia="Arial" w:hAnsi="Arial" w:cs="Arial"/>
          <w:lang w:bidi="fr-FR"/>
        </w:rPr>
        <w:t>Si les participants réussissent l’évaluation des compétences, ils pourront procéder à des prélèvements d’échantillon nasopharyngés et des</w:t>
      </w:r>
      <w:r w:rsidR="00397158">
        <w:rPr>
          <w:rFonts w:ascii="Arial" w:eastAsia="Arial" w:hAnsi="Arial" w:cs="Arial"/>
          <w:lang w:bidi="fr-FR"/>
        </w:rPr>
        <w:t xml:space="preserve"> TDR-Ag du SARS-CoV-2 </w:t>
      </w:r>
      <w:r w:rsidRPr="00FE5C11">
        <w:rPr>
          <w:rFonts w:ascii="Arial" w:eastAsia="Arial" w:hAnsi="Arial" w:cs="Arial"/>
          <w:lang w:bidi="fr-FR"/>
        </w:rPr>
        <w:t>dans leur centre de dépistage.</w:t>
      </w:r>
    </w:p>
    <w:p w14:paraId="2A345A60" w14:textId="24933F2C" w:rsidR="00C418E6" w:rsidRPr="00454069" w:rsidRDefault="00C418E6" w:rsidP="005B7716">
      <w:pPr>
        <w:pStyle w:val="ListParagraph"/>
        <w:numPr>
          <w:ilvl w:val="0"/>
          <w:numId w:val="16"/>
        </w:numPr>
        <w:spacing w:after="60" w:line="276" w:lineRule="auto"/>
        <w:contextualSpacing w:val="0"/>
        <w:jc w:val="both"/>
        <w:rPr>
          <w:rFonts w:ascii="Arial" w:hAnsi="Arial" w:cs="Arial"/>
        </w:rPr>
      </w:pPr>
      <w:r w:rsidRPr="00FE5C11">
        <w:rPr>
          <w:rFonts w:ascii="Arial" w:eastAsia="Arial" w:hAnsi="Arial" w:cs="Arial"/>
          <w:lang w:bidi="fr-FR"/>
        </w:rPr>
        <w:t>Les participants réussissant l’évaluation des compétences reçoivent le certificat de fin de formation (TDR</w:t>
      </w:r>
      <w:r w:rsidR="008C6481">
        <w:rPr>
          <w:rFonts w:ascii="Arial" w:eastAsia="Arial" w:hAnsi="Arial" w:cs="Arial"/>
          <w:lang w:bidi="fr-FR"/>
        </w:rPr>
        <w:t>-Ag</w:t>
      </w:r>
      <w:r w:rsidRPr="00FE5C11">
        <w:rPr>
          <w:rFonts w:ascii="Arial" w:eastAsia="Arial" w:hAnsi="Arial" w:cs="Arial"/>
          <w:lang w:bidi="fr-FR"/>
        </w:rPr>
        <w:t xml:space="preserve"> du S</w:t>
      </w:r>
      <w:r w:rsidR="00397158">
        <w:rPr>
          <w:rFonts w:ascii="Arial" w:eastAsia="Arial" w:hAnsi="Arial" w:cs="Arial"/>
          <w:lang w:bidi="fr-FR"/>
        </w:rPr>
        <w:t>AR</w:t>
      </w:r>
      <w:r w:rsidRPr="00FE5C11">
        <w:rPr>
          <w:rFonts w:ascii="Arial" w:eastAsia="Arial" w:hAnsi="Arial" w:cs="Arial"/>
          <w:lang w:bidi="fr-FR"/>
        </w:rPr>
        <w:t xml:space="preserve">S-CoV-2). Les autorités nationales pertinentes pourront vouloir offrir à la place un certificat d’aptitude. </w:t>
      </w:r>
    </w:p>
    <w:p w14:paraId="69E8A1C3" w14:textId="28FAC6A0" w:rsidR="006C1E8B" w:rsidRPr="005C6E3F" w:rsidRDefault="00E44ECB" w:rsidP="005B7716">
      <w:pPr>
        <w:pStyle w:val="ListParagraph"/>
        <w:numPr>
          <w:ilvl w:val="0"/>
          <w:numId w:val="16"/>
        </w:numPr>
        <w:spacing w:after="60" w:line="276" w:lineRule="auto"/>
        <w:contextualSpacing w:val="0"/>
        <w:jc w:val="both"/>
        <w:rPr>
          <w:rFonts w:ascii="Arial" w:hAnsi="Arial" w:cs="Arial"/>
        </w:rPr>
      </w:pPr>
      <w:r w:rsidRPr="00FE5C11">
        <w:rPr>
          <w:rFonts w:ascii="Arial" w:eastAsia="Arial" w:hAnsi="Arial" w:cs="Arial"/>
          <w:lang w:bidi="fr-FR"/>
        </w:rPr>
        <w:t>Si les participants ne réussissent pas l'évaluation des compétences, ils devront suivre une nouvelle formation, et il faudra recommencer l'évaluation des compétences.</w:t>
      </w:r>
    </w:p>
    <w:p w14:paraId="37A2AD49" w14:textId="1B2CAB79" w:rsidR="005C6E3F" w:rsidRPr="00454069" w:rsidRDefault="005C6E3F" w:rsidP="005B7716">
      <w:pPr>
        <w:pStyle w:val="ListParagraph"/>
        <w:numPr>
          <w:ilvl w:val="0"/>
          <w:numId w:val="16"/>
        </w:numPr>
        <w:spacing w:after="60" w:line="276" w:lineRule="auto"/>
        <w:contextualSpacing w:val="0"/>
        <w:jc w:val="both"/>
        <w:rPr>
          <w:rFonts w:ascii="Arial" w:hAnsi="Arial" w:cs="Arial"/>
        </w:rPr>
      </w:pPr>
      <w:r w:rsidRPr="005C6E3F">
        <w:rPr>
          <w:rFonts w:ascii="Arial" w:hAnsi="Arial" w:cs="Arial"/>
        </w:rPr>
        <w:t>Le modèle du certificat de formation peut être révisé pour inclure l’attestation d’achèvement avec succès du module optionnel sur l’autodépistage (S1- Utilisation des TDR-Ag du SARS-CoV-2 pour l’autodépistage de la COVID-19).</w:t>
      </w:r>
    </w:p>
    <w:p w14:paraId="4E0A655D" w14:textId="624FDC10" w:rsidR="00E44ECB" w:rsidRPr="00454069" w:rsidRDefault="00C418E6" w:rsidP="005B7716">
      <w:pPr>
        <w:pStyle w:val="ListParagraph"/>
        <w:numPr>
          <w:ilvl w:val="0"/>
          <w:numId w:val="16"/>
        </w:numPr>
        <w:spacing w:after="60" w:line="276" w:lineRule="auto"/>
        <w:contextualSpacing w:val="0"/>
        <w:jc w:val="both"/>
        <w:rPr>
          <w:rFonts w:ascii="Arial" w:hAnsi="Arial" w:cs="Arial"/>
        </w:rPr>
      </w:pPr>
      <w:r w:rsidRPr="00FE5C11">
        <w:rPr>
          <w:rFonts w:ascii="Arial" w:eastAsia="Arial" w:hAnsi="Arial" w:cs="Arial"/>
          <w:lang w:bidi="fr-FR"/>
        </w:rPr>
        <w:t>Après la formation, le travail des participants devra être suivi sur le terrain. Une fois que les participants auront réussi l'évaluation des compétences et qu'ils auront commencé à tester des échantillons de patients de façon régulière, un système devra être mis en place pour surveiller leurs performances. Cette question est traitée dans le Module 9</w:t>
      </w:r>
      <w:r w:rsidR="00454069">
        <w:rPr>
          <w:rFonts w:ascii="Arial" w:eastAsia="Arial" w:hAnsi="Arial" w:cs="Arial"/>
          <w:lang w:bidi="fr-FR"/>
        </w:rPr>
        <w:t xml:space="preserve"> : </w:t>
      </w:r>
      <w:r w:rsidRPr="00FE5C11">
        <w:rPr>
          <w:rFonts w:ascii="Arial" w:eastAsia="Arial" w:hAnsi="Arial" w:cs="Arial"/>
          <w:lang w:bidi="fr-FR"/>
        </w:rPr>
        <w:t xml:space="preserve"> Utilisation des données </w:t>
      </w:r>
      <w:r w:rsidR="0017242E">
        <w:rPr>
          <w:rFonts w:ascii="Arial" w:eastAsia="Arial" w:hAnsi="Arial" w:cs="Arial"/>
          <w:lang w:bidi="fr-FR"/>
        </w:rPr>
        <w:t>des TDR-Ag du</w:t>
      </w:r>
      <w:r w:rsidRPr="00FE5C11">
        <w:rPr>
          <w:rFonts w:ascii="Arial" w:eastAsia="Arial" w:hAnsi="Arial" w:cs="Arial"/>
          <w:lang w:bidi="fr-FR"/>
        </w:rPr>
        <w:t xml:space="preserve"> SARS-CoV-2 et Module 10</w:t>
      </w:r>
      <w:r w:rsidR="00454069">
        <w:rPr>
          <w:rFonts w:ascii="Arial" w:eastAsia="Arial" w:hAnsi="Arial" w:cs="Arial"/>
          <w:lang w:bidi="fr-FR"/>
        </w:rPr>
        <w:t xml:space="preserve"> : </w:t>
      </w:r>
      <w:r w:rsidRPr="00FE5C11">
        <w:rPr>
          <w:rFonts w:ascii="Arial" w:eastAsia="Arial" w:hAnsi="Arial" w:cs="Arial"/>
          <w:lang w:bidi="fr-FR"/>
        </w:rPr>
        <w:t xml:space="preserve"> </w:t>
      </w:r>
      <w:r w:rsidR="0017242E">
        <w:rPr>
          <w:rFonts w:ascii="Arial" w:eastAsia="Arial" w:hAnsi="Arial" w:cs="Arial"/>
          <w:lang w:bidi="fr-FR"/>
        </w:rPr>
        <w:t>Assurer</w:t>
      </w:r>
      <w:r w:rsidRPr="00FE5C11">
        <w:rPr>
          <w:rFonts w:ascii="Arial" w:eastAsia="Arial" w:hAnsi="Arial" w:cs="Arial"/>
          <w:lang w:bidi="fr-FR"/>
        </w:rPr>
        <w:t xml:space="preserve"> des résultats</w:t>
      </w:r>
      <w:r w:rsidR="0017242E">
        <w:rPr>
          <w:rFonts w:ascii="Arial" w:eastAsia="Arial" w:hAnsi="Arial" w:cs="Arial"/>
          <w:lang w:bidi="fr-FR"/>
        </w:rPr>
        <w:t xml:space="preserve"> de qualité</w:t>
      </w:r>
      <w:r w:rsidRPr="00FE5C11">
        <w:rPr>
          <w:rFonts w:ascii="Arial" w:eastAsia="Arial" w:hAnsi="Arial" w:cs="Arial"/>
          <w:lang w:bidi="fr-FR"/>
        </w:rPr>
        <w:t>.</w:t>
      </w:r>
    </w:p>
    <w:p w14:paraId="4F1CFE2F" w14:textId="79ACB7AE" w:rsidR="009826DA" w:rsidRDefault="009826DA" w:rsidP="00C61C2D">
      <w:pPr>
        <w:pStyle w:val="Heading3"/>
        <w:spacing w:line="276" w:lineRule="auto"/>
        <w:rPr>
          <w:rFonts w:ascii="Arial" w:hAnsi="Arial" w:cs="Arial"/>
        </w:rPr>
      </w:pPr>
      <w:r>
        <w:rPr>
          <w:rFonts w:ascii="Arial" w:eastAsia="Arial" w:hAnsi="Arial" w:cs="Arial"/>
          <w:lang w:bidi="fr-FR"/>
        </w:rPr>
        <w:t>Documentation et outils supplémentaires</w:t>
      </w:r>
    </w:p>
    <w:p w14:paraId="45715365" w14:textId="534BBAE4" w:rsidR="00722140" w:rsidRPr="008333B1" w:rsidRDefault="00722140" w:rsidP="005B7716">
      <w:pPr>
        <w:pStyle w:val="ListParagraph"/>
        <w:numPr>
          <w:ilvl w:val="0"/>
          <w:numId w:val="32"/>
        </w:numPr>
        <w:spacing w:after="60"/>
        <w:ind w:left="630" w:hanging="450"/>
        <w:contextualSpacing w:val="0"/>
        <w:rPr>
          <w:rFonts w:ascii="Arial" w:eastAsiaTheme="majorEastAsia" w:hAnsi="Arial" w:cs="Arial"/>
          <w:color w:val="009AC9"/>
          <w:u w:val="single"/>
        </w:rPr>
      </w:pPr>
      <w:r w:rsidRPr="008333B1">
        <w:rPr>
          <w:rFonts w:ascii="Arial" w:eastAsiaTheme="majorEastAsia" w:hAnsi="Arial" w:cs="Arial"/>
          <w:color w:val="009AC9"/>
          <w:u w:val="single"/>
          <w:lang w:bidi="fr-FR"/>
        </w:rPr>
        <w:t>Test de diagnostic rapide de l’antigène du SRAS-CoV-2 – Évaluation des compétences</w:t>
      </w:r>
    </w:p>
    <w:p w14:paraId="655A5740" w14:textId="720F912F" w:rsidR="00722140" w:rsidRPr="008333B1" w:rsidRDefault="00722140" w:rsidP="005B7716">
      <w:pPr>
        <w:pStyle w:val="ListParagraph"/>
        <w:numPr>
          <w:ilvl w:val="0"/>
          <w:numId w:val="32"/>
        </w:numPr>
        <w:spacing w:after="60"/>
        <w:ind w:left="630" w:hanging="450"/>
        <w:contextualSpacing w:val="0"/>
        <w:rPr>
          <w:rFonts w:ascii="Arial" w:eastAsiaTheme="majorEastAsia" w:hAnsi="Arial" w:cs="Arial"/>
          <w:color w:val="009AC9"/>
          <w:u w:val="single"/>
        </w:rPr>
      </w:pPr>
      <w:r w:rsidRPr="008333B1">
        <w:rPr>
          <w:rFonts w:ascii="Arial" w:eastAsiaTheme="majorEastAsia" w:hAnsi="Arial" w:cs="Arial"/>
          <w:color w:val="009AC9"/>
          <w:u w:val="single"/>
          <w:lang w:bidi="fr-FR"/>
        </w:rPr>
        <w:t>Test de diagnostic rapide de l’antigène du SRAS-CoV-2 – Fiche de notification des résultats</w:t>
      </w:r>
    </w:p>
    <w:p w14:paraId="4AAB965A" w14:textId="5A41A565" w:rsidR="00722140" w:rsidRPr="008333B1" w:rsidRDefault="00722140" w:rsidP="005B7716">
      <w:pPr>
        <w:pStyle w:val="ListParagraph"/>
        <w:numPr>
          <w:ilvl w:val="0"/>
          <w:numId w:val="32"/>
        </w:numPr>
        <w:spacing w:after="60"/>
        <w:ind w:left="630" w:hanging="450"/>
        <w:contextualSpacing w:val="0"/>
        <w:rPr>
          <w:rFonts w:ascii="Arial" w:eastAsiaTheme="majorEastAsia" w:hAnsi="Arial" w:cs="Arial"/>
          <w:color w:val="009AC9"/>
          <w:u w:val="single"/>
        </w:rPr>
      </w:pPr>
      <w:r w:rsidRPr="008333B1">
        <w:rPr>
          <w:rFonts w:ascii="Arial" w:eastAsiaTheme="majorEastAsia" w:hAnsi="Arial" w:cs="Arial"/>
          <w:color w:val="009AC9"/>
          <w:u w:val="single"/>
          <w:lang w:bidi="fr-FR"/>
        </w:rPr>
        <w:t xml:space="preserve">Test de diagnostic rapide de l’antigène du SRAS-CoV-2 – Fiche de lecture </w:t>
      </w:r>
    </w:p>
    <w:p w14:paraId="31B440BD" w14:textId="008C2CAB" w:rsidR="008333B1" w:rsidRPr="008333B1" w:rsidRDefault="008333B1" w:rsidP="005B7716">
      <w:pPr>
        <w:pStyle w:val="ListParagraph"/>
        <w:numPr>
          <w:ilvl w:val="0"/>
          <w:numId w:val="32"/>
        </w:numPr>
        <w:spacing w:after="60"/>
        <w:ind w:left="630" w:hanging="450"/>
        <w:contextualSpacing w:val="0"/>
        <w:rPr>
          <w:rFonts w:ascii="Arial" w:eastAsiaTheme="majorEastAsia" w:hAnsi="Arial" w:cs="Arial"/>
          <w:color w:val="009AC9"/>
          <w:u w:val="single"/>
        </w:rPr>
      </w:pPr>
      <w:r w:rsidRPr="008333B1">
        <w:rPr>
          <w:rFonts w:ascii="Arial" w:eastAsiaTheme="majorEastAsia" w:hAnsi="Arial" w:cs="Arial"/>
          <w:color w:val="009AC9"/>
          <w:u w:val="single"/>
          <w:lang w:bidi="fr-FR"/>
        </w:rPr>
        <w:t>Test de diagnostic rapide de l’antigène du SA</w:t>
      </w:r>
      <w:r w:rsidR="00C516F4">
        <w:rPr>
          <w:rFonts w:ascii="Arial" w:eastAsiaTheme="majorEastAsia" w:hAnsi="Arial" w:cs="Arial"/>
          <w:color w:val="009AC9"/>
          <w:u w:val="single"/>
          <w:lang w:bidi="fr-FR"/>
        </w:rPr>
        <w:t>R</w:t>
      </w:r>
      <w:r w:rsidRPr="008333B1">
        <w:rPr>
          <w:rFonts w:ascii="Arial" w:eastAsiaTheme="majorEastAsia" w:hAnsi="Arial" w:cs="Arial"/>
          <w:color w:val="009AC9"/>
          <w:u w:val="single"/>
          <w:lang w:bidi="fr-FR"/>
        </w:rPr>
        <w:t>S-CoV-2 – Foire aux questions</w:t>
      </w:r>
    </w:p>
    <w:p w14:paraId="0B0623ED" w14:textId="66C9F3CE" w:rsidR="00722140" w:rsidRPr="008333B1" w:rsidRDefault="00722140" w:rsidP="005B7716">
      <w:pPr>
        <w:pStyle w:val="ListParagraph"/>
        <w:numPr>
          <w:ilvl w:val="0"/>
          <w:numId w:val="32"/>
        </w:numPr>
        <w:spacing w:after="60"/>
        <w:ind w:left="630" w:hanging="450"/>
        <w:contextualSpacing w:val="0"/>
        <w:rPr>
          <w:color w:val="009AC9"/>
          <w:u w:val="single"/>
        </w:rPr>
      </w:pPr>
      <w:r w:rsidRPr="008333B1">
        <w:rPr>
          <w:rFonts w:ascii="Arial" w:eastAsiaTheme="majorEastAsia" w:hAnsi="Arial" w:cs="Arial"/>
          <w:color w:val="009AC9"/>
          <w:u w:val="single"/>
          <w:lang w:bidi="fr-FR"/>
        </w:rPr>
        <w:t>Test de diagnostic rapide de l’antigène du SA</w:t>
      </w:r>
      <w:r w:rsidR="00C516F4">
        <w:rPr>
          <w:rFonts w:ascii="Arial" w:eastAsiaTheme="majorEastAsia" w:hAnsi="Arial" w:cs="Arial"/>
          <w:color w:val="009AC9"/>
          <w:u w:val="single"/>
          <w:lang w:bidi="fr-FR"/>
        </w:rPr>
        <w:t>R</w:t>
      </w:r>
      <w:r w:rsidRPr="008333B1">
        <w:rPr>
          <w:rFonts w:ascii="Arial" w:eastAsiaTheme="majorEastAsia" w:hAnsi="Arial" w:cs="Arial"/>
          <w:color w:val="009AC9"/>
          <w:u w:val="single"/>
          <w:lang w:bidi="fr-FR"/>
        </w:rPr>
        <w:t>S-CoV-2 – Registre (Microsoft Excel)</w:t>
      </w:r>
    </w:p>
    <w:p w14:paraId="4A27610F" w14:textId="14A0CB58" w:rsidR="008333B1" w:rsidRPr="008333B1" w:rsidRDefault="008333B1" w:rsidP="005B7716">
      <w:pPr>
        <w:pStyle w:val="ListParagraph"/>
        <w:numPr>
          <w:ilvl w:val="0"/>
          <w:numId w:val="32"/>
        </w:numPr>
        <w:spacing w:after="60"/>
        <w:ind w:left="630" w:right="-424" w:hanging="450"/>
        <w:contextualSpacing w:val="0"/>
        <w:rPr>
          <w:rFonts w:ascii="Arial" w:hAnsi="Arial" w:cs="Arial"/>
          <w:color w:val="009AC9"/>
          <w:u w:val="single"/>
        </w:rPr>
      </w:pPr>
      <w:r w:rsidRPr="008333B1">
        <w:rPr>
          <w:rFonts w:ascii="Arial" w:eastAsia="Arial" w:hAnsi="Arial" w:cs="Arial"/>
          <w:color w:val="009AC9"/>
          <w:u w:val="single"/>
          <w:lang w:bidi="fr-FR"/>
        </w:rPr>
        <w:lastRenderedPageBreak/>
        <w:t>Test de diagnostic rapide de l’antigène du SA</w:t>
      </w:r>
      <w:r w:rsidR="00C516F4">
        <w:rPr>
          <w:rFonts w:ascii="Arial" w:eastAsia="Arial" w:hAnsi="Arial" w:cs="Arial"/>
          <w:color w:val="009AC9"/>
          <w:u w:val="single"/>
          <w:lang w:bidi="fr-FR"/>
        </w:rPr>
        <w:t>R</w:t>
      </w:r>
      <w:r w:rsidRPr="008333B1">
        <w:rPr>
          <w:rFonts w:ascii="Arial" w:eastAsia="Arial" w:hAnsi="Arial" w:cs="Arial"/>
          <w:color w:val="009AC9"/>
          <w:u w:val="single"/>
          <w:lang w:bidi="fr-FR"/>
        </w:rPr>
        <w:t xml:space="preserve">S-CoV-2 – Liste récapitulative des supervisions réalisées sur les établissements chargés de faire des tests </w:t>
      </w:r>
    </w:p>
    <w:p w14:paraId="6DC774E1" w14:textId="2A442AD8" w:rsidR="008333B1" w:rsidRDefault="008333B1" w:rsidP="005B7716">
      <w:pPr>
        <w:pStyle w:val="ListParagraph"/>
        <w:numPr>
          <w:ilvl w:val="0"/>
          <w:numId w:val="32"/>
        </w:numPr>
        <w:spacing w:after="60"/>
        <w:ind w:left="630" w:hanging="450"/>
        <w:contextualSpacing w:val="0"/>
        <w:rPr>
          <w:rFonts w:ascii="Arial" w:hAnsi="Arial" w:cs="Arial"/>
          <w:color w:val="009AC9"/>
          <w:u w:val="single"/>
        </w:rPr>
      </w:pPr>
      <w:r w:rsidRPr="008333B1">
        <w:rPr>
          <w:rFonts w:ascii="Arial" w:eastAsia="Arial" w:hAnsi="Arial" w:cs="Arial"/>
          <w:color w:val="009AC9"/>
          <w:u w:val="single"/>
          <w:lang w:bidi="fr-FR"/>
        </w:rPr>
        <w:t>Test de diagnostic rapide de l’antigène du SA</w:t>
      </w:r>
      <w:r w:rsidR="00C516F4">
        <w:rPr>
          <w:rFonts w:ascii="Arial" w:eastAsia="Arial" w:hAnsi="Arial" w:cs="Arial"/>
          <w:color w:val="009AC9"/>
          <w:u w:val="single"/>
          <w:lang w:bidi="fr-FR"/>
        </w:rPr>
        <w:t>R</w:t>
      </w:r>
      <w:r w:rsidRPr="008333B1">
        <w:rPr>
          <w:rFonts w:ascii="Arial" w:eastAsia="Arial" w:hAnsi="Arial" w:cs="Arial"/>
          <w:color w:val="009AC9"/>
          <w:u w:val="single"/>
          <w:lang w:bidi="fr-FR"/>
        </w:rPr>
        <w:t xml:space="preserve">S-CoV-2 – Liste de contrôle de l’état de préparation des établissements chargés de faire des tests </w:t>
      </w:r>
    </w:p>
    <w:p w14:paraId="39EC430F" w14:textId="219C3EB2" w:rsidR="0072176B" w:rsidRPr="0072176B" w:rsidRDefault="0072176B" w:rsidP="005B7716">
      <w:pPr>
        <w:pStyle w:val="ListParagraph"/>
        <w:numPr>
          <w:ilvl w:val="0"/>
          <w:numId w:val="32"/>
        </w:numPr>
        <w:spacing w:after="60"/>
        <w:ind w:left="630" w:hanging="450"/>
        <w:contextualSpacing w:val="0"/>
        <w:rPr>
          <w:rFonts w:ascii="Arial" w:hAnsi="Arial" w:cs="Arial"/>
          <w:color w:val="009AC9"/>
          <w:u w:val="single"/>
        </w:rPr>
      </w:pPr>
      <w:r w:rsidRPr="0072176B">
        <w:rPr>
          <w:rFonts w:ascii="Arial" w:eastAsia="Arial" w:hAnsi="Arial" w:cs="Arial"/>
          <w:color w:val="009AC9"/>
          <w:u w:val="single"/>
          <w:lang w:bidi="fr-FR"/>
        </w:rPr>
        <w:t>Test de diagnostic rapide de l’antigène du SA</w:t>
      </w:r>
      <w:r w:rsidR="0081656B">
        <w:rPr>
          <w:rFonts w:ascii="Arial" w:eastAsia="Arial" w:hAnsi="Arial" w:cs="Arial"/>
          <w:color w:val="009AC9"/>
          <w:u w:val="single"/>
          <w:lang w:bidi="fr-FR"/>
        </w:rPr>
        <w:t>R</w:t>
      </w:r>
      <w:r w:rsidRPr="0072176B">
        <w:rPr>
          <w:rFonts w:ascii="Arial" w:eastAsia="Arial" w:hAnsi="Arial" w:cs="Arial"/>
          <w:color w:val="009AC9"/>
          <w:u w:val="single"/>
          <w:lang w:bidi="fr-FR"/>
        </w:rPr>
        <w:t>S-CoV-2 – Liste de contrôle du matériel de formation</w:t>
      </w:r>
    </w:p>
    <w:p w14:paraId="0DAA2475" w14:textId="3FD5360F" w:rsidR="008333B1" w:rsidRPr="008333B1" w:rsidRDefault="008333B1" w:rsidP="005B7716">
      <w:pPr>
        <w:pStyle w:val="ListParagraph"/>
        <w:numPr>
          <w:ilvl w:val="0"/>
          <w:numId w:val="32"/>
        </w:numPr>
        <w:spacing w:after="60"/>
        <w:ind w:left="630" w:hanging="450"/>
        <w:contextualSpacing w:val="0"/>
        <w:rPr>
          <w:color w:val="009AC9"/>
          <w:u w:val="single"/>
        </w:rPr>
      </w:pPr>
      <w:r w:rsidRPr="008333B1">
        <w:rPr>
          <w:rFonts w:ascii="Arial" w:eastAsiaTheme="majorEastAsia" w:hAnsi="Arial" w:cs="Arial"/>
          <w:color w:val="009AC9"/>
          <w:u w:val="single"/>
          <w:lang w:bidi="fr-FR"/>
        </w:rPr>
        <w:t>Outil de travail</w:t>
      </w:r>
      <w:r w:rsidR="00454069">
        <w:rPr>
          <w:rFonts w:ascii="Arial" w:eastAsiaTheme="majorEastAsia" w:hAnsi="Arial" w:cs="Arial"/>
          <w:color w:val="009AC9"/>
          <w:u w:val="single"/>
          <w:lang w:bidi="fr-FR"/>
        </w:rPr>
        <w:t xml:space="preserve"> : </w:t>
      </w:r>
      <w:r w:rsidRPr="008333B1">
        <w:rPr>
          <w:rFonts w:ascii="Arial" w:eastAsiaTheme="majorEastAsia" w:hAnsi="Arial" w:cs="Arial"/>
          <w:color w:val="009AC9"/>
          <w:u w:val="single"/>
          <w:lang w:bidi="fr-FR"/>
        </w:rPr>
        <w:t>Comment effectuer un test de diagnostic rapide de l'antigène du SA</w:t>
      </w:r>
      <w:r w:rsidR="00C516F4">
        <w:rPr>
          <w:rFonts w:ascii="Arial" w:eastAsiaTheme="majorEastAsia" w:hAnsi="Arial" w:cs="Arial"/>
          <w:color w:val="009AC9"/>
          <w:u w:val="single"/>
          <w:lang w:bidi="fr-FR"/>
        </w:rPr>
        <w:t>R</w:t>
      </w:r>
      <w:r w:rsidRPr="008333B1">
        <w:rPr>
          <w:rFonts w:ascii="Arial" w:eastAsiaTheme="majorEastAsia" w:hAnsi="Arial" w:cs="Arial"/>
          <w:color w:val="009AC9"/>
          <w:u w:val="single"/>
          <w:lang w:bidi="fr-FR"/>
        </w:rPr>
        <w:t xml:space="preserve">S-CoV-2 </w:t>
      </w:r>
    </w:p>
    <w:p w14:paraId="0843BDFC" w14:textId="3F2881B1" w:rsidR="0058069C" w:rsidRDefault="008333B1" w:rsidP="005B7716">
      <w:pPr>
        <w:pStyle w:val="ListParagraph"/>
        <w:numPr>
          <w:ilvl w:val="0"/>
          <w:numId w:val="32"/>
        </w:numPr>
        <w:spacing w:after="60"/>
        <w:ind w:left="630" w:hanging="450"/>
        <w:contextualSpacing w:val="0"/>
        <w:rPr>
          <w:rFonts w:ascii="Arial" w:hAnsi="Arial" w:cs="Arial"/>
          <w:color w:val="009AC9"/>
          <w:u w:val="single"/>
        </w:rPr>
      </w:pPr>
      <w:r w:rsidRPr="008333B1">
        <w:rPr>
          <w:rFonts w:ascii="Arial" w:eastAsia="Arial" w:hAnsi="Arial" w:cs="Arial"/>
          <w:color w:val="009AC9"/>
          <w:u w:val="single"/>
          <w:lang w:bidi="fr-FR"/>
        </w:rPr>
        <w:t>Guide pratique – Mettre et retirer l’EPI</w:t>
      </w:r>
    </w:p>
    <w:p w14:paraId="11957A33" w14:textId="3CBC12F8" w:rsidR="00DC02C5" w:rsidRDefault="00027E44" w:rsidP="005B7716">
      <w:pPr>
        <w:pStyle w:val="ListParagraph"/>
        <w:numPr>
          <w:ilvl w:val="0"/>
          <w:numId w:val="32"/>
        </w:numPr>
        <w:spacing w:after="60"/>
        <w:ind w:left="630" w:hanging="450"/>
        <w:contextualSpacing w:val="0"/>
        <w:rPr>
          <w:rFonts w:ascii="Arial" w:hAnsi="Arial" w:cs="Arial"/>
          <w:color w:val="009AC9"/>
          <w:u w:val="single"/>
        </w:rPr>
      </w:pPr>
      <w:r w:rsidRPr="00333393">
        <w:rPr>
          <w:rFonts w:ascii="Arial" w:eastAsia="Arial" w:hAnsi="Arial" w:cs="Arial"/>
          <w:color w:val="009AC9"/>
          <w:u w:val="single"/>
          <w:lang w:bidi="fr-FR"/>
        </w:rPr>
        <w:t>Modèle du certificat de formation</w:t>
      </w:r>
    </w:p>
    <w:p w14:paraId="59738B87" w14:textId="6B493B5B" w:rsidR="00C31150" w:rsidRPr="005C6E3F" w:rsidRDefault="00060355" w:rsidP="005B7716">
      <w:pPr>
        <w:pStyle w:val="ListParagraph"/>
        <w:numPr>
          <w:ilvl w:val="0"/>
          <w:numId w:val="32"/>
        </w:numPr>
        <w:ind w:left="630" w:hanging="450"/>
        <w:rPr>
          <w:rFonts w:ascii="Arial" w:hAnsi="Arial" w:cs="Arial"/>
          <w:color w:val="009AC9"/>
          <w:u w:val="single"/>
        </w:rPr>
      </w:pPr>
      <w:r w:rsidRPr="00333393">
        <w:rPr>
          <w:rFonts w:ascii="Arial" w:eastAsia="Arial" w:hAnsi="Arial" w:cs="Arial"/>
          <w:color w:val="009AC9"/>
          <w:u w:val="single"/>
          <w:lang w:bidi="fr-FR"/>
        </w:rPr>
        <w:t>Atelier de formation sur le</w:t>
      </w:r>
      <w:r w:rsidR="00C516F4">
        <w:rPr>
          <w:rFonts w:ascii="Arial" w:eastAsia="Arial" w:hAnsi="Arial" w:cs="Arial"/>
          <w:color w:val="009AC9"/>
          <w:u w:val="single"/>
          <w:lang w:bidi="fr-FR"/>
        </w:rPr>
        <w:t>s</w:t>
      </w:r>
      <w:r w:rsidRPr="00333393">
        <w:rPr>
          <w:rFonts w:ascii="Arial" w:eastAsia="Arial" w:hAnsi="Arial" w:cs="Arial"/>
          <w:color w:val="009AC9"/>
          <w:u w:val="single"/>
          <w:lang w:bidi="fr-FR"/>
        </w:rPr>
        <w:t xml:space="preserve"> test</w:t>
      </w:r>
      <w:r w:rsidR="00C516F4">
        <w:rPr>
          <w:rFonts w:ascii="Arial" w:eastAsia="Arial" w:hAnsi="Arial" w:cs="Arial"/>
          <w:color w:val="009AC9"/>
          <w:u w:val="single"/>
          <w:lang w:bidi="fr-FR"/>
        </w:rPr>
        <w:t>s</w:t>
      </w:r>
      <w:r w:rsidRPr="00333393">
        <w:rPr>
          <w:rFonts w:ascii="Arial" w:eastAsia="Arial" w:hAnsi="Arial" w:cs="Arial"/>
          <w:color w:val="009AC9"/>
          <w:u w:val="single"/>
          <w:lang w:bidi="fr-FR"/>
        </w:rPr>
        <w:t xml:space="preserve"> de diagnostic rapide de</w:t>
      </w:r>
      <w:r w:rsidR="00C516F4">
        <w:rPr>
          <w:rFonts w:ascii="Arial" w:eastAsia="Arial" w:hAnsi="Arial" w:cs="Arial"/>
          <w:color w:val="009AC9"/>
          <w:u w:val="single"/>
          <w:lang w:bidi="fr-FR"/>
        </w:rPr>
        <w:t>s</w:t>
      </w:r>
      <w:r w:rsidRPr="00333393">
        <w:rPr>
          <w:rFonts w:ascii="Arial" w:eastAsia="Arial" w:hAnsi="Arial" w:cs="Arial"/>
          <w:color w:val="009AC9"/>
          <w:u w:val="single"/>
          <w:lang w:bidi="fr-FR"/>
        </w:rPr>
        <w:t xml:space="preserve"> antigène</w:t>
      </w:r>
      <w:r w:rsidR="00C516F4">
        <w:rPr>
          <w:rFonts w:ascii="Arial" w:eastAsia="Arial" w:hAnsi="Arial" w:cs="Arial"/>
          <w:color w:val="009AC9"/>
          <w:u w:val="single"/>
          <w:lang w:bidi="fr-FR"/>
        </w:rPr>
        <w:t>s</w:t>
      </w:r>
      <w:r w:rsidRPr="00333393">
        <w:rPr>
          <w:rFonts w:ascii="Arial" w:eastAsia="Arial" w:hAnsi="Arial" w:cs="Arial"/>
          <w:color w:val="009AC9"/>
          <w:u w:val="single"/>
          <w:lang w:bidi="fr-FR"/>
        </w:rPr>
        <w:t xml:space="preserve"> du SA</w:t>
      </w:r>
      <w:r w:rsidR="00C516F4">
        <w:rPr>
          <w:rFonts w:ascii="Arial" w:eastAsia="Arial" w:hAnsi="Arial" w:cs="Arial"/>
          <w:color w:val="009AC9"/>
          <w:u w:val="single"/>
          <w:lang w:bidi="fr-FR"/>
        </w:rPr>
        <w:t>R</w:t>
      </w:r>
      <w:r w:rsidRPr="00333393">
        <w:rPr>
          <w:rFonts w:ascii="Arial" w:eastAsia="Arial" w:hAnsi="Arial" w:cs="Arial"/>
          <w:color w:val="009AC9"/>
          <w:u w:val="single"/>
          <w:lang w:bidi="fr-FR"/>
        </w:rPr>
        <w:t>S-CoV-2 – Formulaire d’évaluation de la formation</w:t>
      </w:r>
    </w:p>
    <w:p w14:paraId="6A7EED43" w14:textId="62BDCA42" w:rsidR="005C6E3F" w:rsidRPr="005C6E3F" w:rsidRDefault="005C6E3F" w:rsidP="005C6E3F">
      <w:pPr>
        <w:pStyle w:val="ListParagraph"/>
        <w:numPr>
          <w:ilvl w:val="0"/>
          <w:numId w:val="32"/>
        </w:numPr>
        <w:rPr>
          <w:rFonts w:ascii="Arial" w:hAnsi="Arial" w:cs="Arial"/>
          <w:color w:val="009AC9"/>
          <w:u w:val="single"/>
        </w:rPr>
      </w:pPr>
      <w:r w:rsidRPr="005C6E3F">
        <w:rPr>
          <w:rFonts w:ascii="Arial" w:hAnsi="Arial" w:cs="Arial"/>
          <w:color w:val="009AC9"/>
          <w:u w:val="single"/>
        </w:rPr>
        <w:t xml:space="preserve">Pourquoi les tests pour le SARS-CoV-2 sont-ils importants ? </w:t>
      </w:r>
    </w:p>
    <w:p w14:paraId="029AA8D0" w14:textId="6DE05311" w:rsidR="005C6E3F" w:rsidRPr="005C6E3F" w:rsidRDefault="005C6E3F" w:rsidP="005C6E3F">
      <w:pPr>
        <w:pStyle w:val="ListParagraph"/>
        <w:numPr>
          <w:ilvl w:val="0"/>
          <w:numId w:val="32"/>
        </w:numPr>
        <w:rPr>
          <w:rFonts w:ascii="Arial" w:hAnsi="Arial" w:cs="Arial"/>
          <w:color w:val="009AC9"/>
          <w:u w:val="single"/>
        </w:rPr>
      </w:pPr>
      <w:r w:rsidRPr="005C6E3F">
        <w:rPr>
          <w:rFonts w:ascii="Arial" w:hAnsi="Arial" w:cs="Arial"/>
          <w:color w:val="009AC9"/>
          <w:u w:val="single"/>
        </w:rPr>
        <w:t xml:space="preserve">Utilisation des tests de diagnostic rapide antigéniques </w:t>
      </w:r>
    </w:p>
    <w:p w14:paraId="7377110F" w14:textId="024AD9DB" w:rsidR="005C6E3F" w:rsidRDefault="005C6E3F" w:rsidP="005C6E3F">
      <w:pPr>
        <w:pStyle w:val="ListParagraph"/>
        <w:numPr>
          <w:ilvl w:val="0"/>
          <w:numId w:val="32"/>
        </w:numPr>
        <w:rPr>
          <w:rFonts w:ascii="Arial" w:hAnsi="Arial" w:cs="Arial"/>
          <w:color w:val="009AC9"/>
          <w:u w:val="single"/>
        </w:rPr>
      </w:pPr>
      <w:r w:rsidRPr="005C6E3F">
        <w:rPr>
          <w:rFonts w:ascii="Arial" w:hAnsi="Arial" w:cs="Arial"/>
          <w:color w:val="009AC9"/>
          <w:u w:val="single"/>
        </w:rPr>
        <w:t>Ce qu’il faut savoir sur l’autodépistage de la COVID-19</w:t>
      </w:r>
    </w:p>
    <w:p w14:paraId="218DAF76" w14:textId="7D0C4D3F" w:rsidR="00C61C2D" w:rsidRDefault="00C61C2D" w:rsidP="00C61C2D">
      <w:pPr>
        <w:pStyle w:val="Heading3"/>
        <w:spacing w:line="276" w:lineRule="auto"/>
        <w:rPr>
          <w:rFonts w:ascii="Arial" w:hAnsi="Arial" w:cs="Arial"/>
        </w:rPr>
      </w:pPr>
      <w:r>
        <w:rPr>
          <w:rFonts w:ascii="Arial" w:eastAsia="Arial" w:hAnsi="Arial" w:cs="Arial"/>
          <w:lang w:bidi="fr-FR"/>
        </w:rPr>
        <w:t>Autres publications et références</w:t>
      </w:r>
    </w:p>
    <w:p w14:paraId="259D15CC" w14:textId="0B8A0118" w:rsidR="00C61C2D" w:rsidRDefault="00C61C2D" w:rsidP="00501D02">
      <w:pPr>
        <w:spacing w:line="276" w:lineRule="auto"/>
        <w:jc w:val="both"/>
        <w:rPr>
          <w:rFonts w:ascii="Arial" w:hAnsi="Arial" w:cs="Arial"/>
        </w:rPr>
      </w:pPr>
      <w:r>
        <w:rPr>
          <w:rFonts w:ascii="Arial" w:eastAsia="Arial" w:hAnsi="Arial" w:cs="Arial"/>
          <w:lang w:bidi="fr-FR"/>
        </w:rPr>
        <w:t>Les ressources suivantes fournissent des informations supplémentaires sur le diagnostic du SARS-CoV-2. Nous encourageons les formateurs à se familiariser aux directives relatives à l’utilisation des TDR</w:t>
      </w:r>
      <w:r w:rsidR="005D6344">
        <w:rPr>
          <w:rFonts w:ascii="Arial" w:eastAsia="Arial" w:hAnsi="Arial" w:cs="Arial"/>
          <w:lang w:bidi="fr-FR"/>
        </w:rPr>
        <w:t>-Ag</w:t>
      </w:r>
      <w:r>
        <w:rPr>
          <w:rFonts w:ascii="Arial" w:eastAsia="Arial" w:hAnsi="Arial" w:cs="Arial"/>
          <w:lang w:bidi="fr-FR"/>
        </w:rPr>
        <w:t xml:space="preserve"> du S</w:t>
      </w:r>
      <w:r w:rsidR="003F2FB0">
        <w:rPr>
          <w:rFonts w:ascii="Arial" w:eastAsia="Arial" w:hAnsi="Arial" w:cs="Arial"/>
          <w:lang w:bidi="fr-FR"/>
        </w:rPr>
        <w:t>AR</w:t>
      </w:r>
      <w:r>
        <w:rPr>
          <w:rFonts w:ascii="Arial" w:eastAsia="Arial" w:hAnsi="Arial" w:cs="Arial"/>
          <w:lang w:bidi="fr-FR"/>
        </w:rPr>
        <w:t>S-CoV-2 et aux diagnostics dans des établissements cliniques</w:t>
      </w:r>
      <w:r w:rsidR="00454069">
        <w:rPr>
          <w:rFonts w:ascii="Arial" w:eastAsia="Arial" w:hAnsi="Arial" w:cs="Arial"/>
          <w:lang w:bidi="fr-FR"/>
        </w:rPr>
        <w:t> :</w:t>
      </w:r>
    </w:p>
    <w:p w14:paraId="16598758" w14:textId="77777777" w:rsidR="00C61C2D" w:rsidRDefault="00C61C2D" w:rsidP="00FE5C11">
      <w:pPr>
        <w:spacing w:line="276" w:lineRule="auto"/>
        <w:rPr>
          <w:rFonts w:ascii="Arial" w:hAnsi="Arial" w:cs="Arial"/>
        </w:rPr>
      </w:pPr>
    </w:p>
    <w:p w14:paraId="742500CB" w14:textId="135FADAD" w:rsidR="00C61C2D" w:rsidRDefault="00C61C2D" w:rsidP="006128A6">
      <w:pPr>
        <w:pStyle w:val="ListParagraph"/>
        <w:numPr>
          <w:ilvl w:val="0"/>
          <w:numId w:val="30"/>
        </w:numPr>
        <w:spacing w:after="60" w:line="276" w:lineRule="auto"/>
        <w:contextualSpacing w:val="0"/>
        <w:rPr>
          <w:rFonts w:ascii="Arial" w:hAnsi="Arial" w:cs="Arial"/>
          <w:bCs/>
          <w:color w:val="009AC9"/>
          <w:u w:val="single"/>
        </w:rPr>
      </w:pPr>
      <w:r w:rsidRPr="0040628F">
        <w:rPr>
          <w:rFonts w:ascii="Arial" w:eastAsia="Arial" w:hAnsi="Arial" w:cs="Arial"/>
          <w:color w:val="000000" w:themeColor="text1"/>
          <w:lang w:bidi="fr-FR"/>
        </w:rPr>
        <w:t>Détection des antigènes à l’aide de tests immunologiques rapides pour le diagnostic de l’infection à SARS-CoV-2. Orientations provisoires. Genève</w:t>
      </w:r>
      <w:r w:rsidR="00454069">
        <w:rPr>
          <w:rFonts w:ascii="Arial" w:eastAsia="Arial" w:hAnsi="Arial" w:cs="Arial"/>
          <w:color w:val="000000" w:themeColor="text1"/>
          <w:lang w:bidi="fr-FR"/>
        </w:rPr>
        <w:t xml:space="preserve"> : </w:t>
      </w:r>
      <w:r w:rsidRPr="0040628F">
        <w:rPr>
          <w:rFonts w:ascii="Arial" w:eastAsia="Arial" w:hAnsi="Arial" w:cs="Arial"/>
          <w:color w:val="000000" w:themeColor="text1"/>
          <w:lang w:bidi="fr-FR"/>
        </w:rPr>
        <w:t>Organisation mondiale de la Santé</w:t>
      </w:r>
      <w:r w:rsidR="00480FFA">
        <w:rPr>
          <w:rFonts w:ascii="Arial" w:eastAsia="Arial" w:hAnsi="Arial" w:cs="Arial"/>
          <w:color w:val="000000" w:themeColor="text1"/>
          <w:lang w:bidi="fr-FR"/>
        </w:rPr>
        <w:t> </w:t>
      </w:r>
      <w:r w:rsidRPr="0040628F">
        <w:rPr>
          <w:rFonts w:ascii="Arial" w:eastAsia="Arial" w:hAnsi="Arial" w:cs="Arial"/>
          <w:color w:val="000000" w:themeColor="text1"/>
          <w:lang w:bidi="fr-FR"/>
        </w:rPr>
        <w:t>; 2020 (</w:t>
      </w:r>
      <w:hyperlink r:id="rId17" w:history="1">
        <w:r w:rsidRPr="0040628F">
          <w:rPr>
            <w:rStyle w:val="Hyperlink"/>
            <w:rFonts w:ascii="Arial" w:eastAsia="Arial" w:hAnsi="Arial" w:cs="Arial"/>
            <w:color w:val="009AC9"/>
            <w:lang w:bidi="fr-FR"/>
          </w:rPr>
          <w:t>https://apps.who.int/iris/bitstream/handle/10665/334409/WHO-2019-nCoV-Antigen_Detection-2020.1-fre.pdf</w:t>
        </w:r>
      </w:hyperlink>
      <w:r w:rsidR="00E1627F" w:rsidRPr="00501D02">
        <w:rPr>
          <w:rStyle w:val="Hyperlink"/>
          <w:rFonts w:ascii="Arial" w:eastAsia="Arial" w:hAnsi="Arial" w:cs="Arial"/>
          <w:color w:val="000000" w:themeColor="text1"/>
          <w:u w:val="none"/>
          <w:lang w:bidi="fr-FR"/>
        </w:rPr>
        <w:t>).</w:t>
      </w:r>
    </w:p>
    <w:p w14:paraId="4A9C6D12" w14:textId="1A272D79" w:rsidR="00C61C2D" w:rsidRPr="0040628F" w:rsidRDefault="00C61C2D" w:rsidP="006128A6">
      <w:pPr>
        <w:pStyle w:val="ListParagraph"/>
        <w:numPr>
          <w:ilvl w:val="0"/>
          <w:numId w:val="30"/>
        </w:numPr>
        <w:spacing w:after="60" w:line="276" w:lineRule="auto"/>
        <w:contextualSpacing w:val="0"/>
        <w:rPr>
          <w:rFonts w:ascii="Arial" w:hAnsi="Arial" w:cs="Arial"/>
          <w:bCs/>
          <w:color w:val="009AC9"/>
          <w:u w:val="single"/>
        </w:rPr>
      </w:pPr>
      <w:r w:rsidRPr="0040628F">
        <w:rPr>
          <w:rFonts w:ascii="Arial" w:eastAsia="Arial" w:hAnsi="Arial" w:cs="Arial"/>
          <w:lang w:bidi="fr-FR"/>
        </w:rPr>
        <w:t>Documents d’information sur le nouveau coronavirus (2019-nCoV) [site Web] Genève</w:t>
      </w:r>
      <w:r w:rsidR="00454069">
        <w:rPr>
          <w:rFonts w:ascii="Arial" w:eastAsia="Arial" w:hAnsi="Arial" w:cs="Arial"/>
          <w:lang w:bidi="fr-FR"/>
        </w:rPr>
        <w:t xml:space="preserve"> : </w:t>
      </w:r>
      <w:r w:rsidRPr="0040628F">
        <w:rPr>
          <w:rFonts w:ascii="Arial" w:eastAsia="Arial" w:hAnsi="Arial" w:cs="Arial"/>
          <w:lang w:bidi="fr-FR"/>
        </w:rPr>
        <w:t>Organisation mondiale de la Santé</w:t>
      </w:r>
      <w:r w:rsidR="00480FFA">
        <w:rPr>
          <w:rFonts w:ascii="Arial" w:eastAsia="Arial" w:hAnsi="Arial" w:cs="Arial"/>
          <w:lang w:bidi="fr-FR"/>
        </w:rPr>
        <w:t> </w:t>
      </w:r>
      <w:r w:rsidRPr="0040628F">
        <w:rPr>
          <w:rFonts w:ascii="Arial" w:eastAsia="Arial" w:hAnsi="Arial" w:cs="Arial"/>
          <w:lang w:bidi="fr-FR"/>
        </w:rPr>
        <w:t>; 2020 (</w:t>
      </w:r>
      <w:hyperlink r:id="rId18" w:history="1">
        <w:r w:rsidRPr="0040628F">
          <w:rPr>
            <w:rStyle w:val="Hyperlink"/>
            <w:rFonts w:ascii="Arial" w:eastAsia="Arial" w:hAnsi="Arial" w:cs="Arial"/>
            <w:color w:val="009AC9"/>
            <w:lang w:bidi="fr-FR"/>
          </w:rPr>
          <w:t>https://www.who.int/fr/emergencies/diseases/novel-coronavirus-2019/technical-guidance</w:t>
        </w:r>
      </w:hyperlink>
      <w:r w:rsidR="00E1627F" w:rsidRPr="00501D02">
        <w:rPr>
          <w:rFonts w:ascii="Arial" w:eastAsia="Arial" w:hAnsi="Arial" w:cs="Arial"/>
          <w:color w:val="000000" w:themeColor="text1"/>
          <w:lang w:bidi="fr-FR"/>
        </w:rPr>
        <w:t xml:space="preserve">). </w:t>
      </w:r>
    </w:p>
    <w:p w14:paraId="6E113928" w14:textId="2265580C" w:rsidR="00C61C2D" w:rsidRPr="0040628F" w:rsidRDefault="00C61C2D" w:rsidP="006128A6">
      <w:pPr>
        <w:pStyle w:val="ListParagraph"/>
        <w:numPr>
          <w:ilvl w:val="0"/>
          <w:numId w:val="30"/>
        </w:numPr>
        <w:spacing w:after="60" w:line="276" w:lineRule="auto"/>
        <w:contextualSpacing w:val="0"/>
        <w:rPr>
          <w:rFonts w:ascii="Arial" w:hAnsi="Arial" w:cs="Arial"/>
          <w:bCs/>
          <w:color w:val="009AC9"/>
          <w:u w:val="single"/>
        </w:rPr>
      </w:pPr>
      <w:r w:rsidRPr="00454069">
        <w:rPr>
          <w:rFonts w:ascii="Arial" w:eastAsia="Arial" w:hAnsi="Arial" w:cs="Arial"/>
          <w:lang w:val="en-US" w:bidi="fr-FR"/>
        </w:rPr>
        <w:t xml:space="preserve">Diagnostic testing for SARS-CoV-2. </w:t>
      </w:r>
      <w:r w:rsidRPr="0040628F">
        <w:rPr>
          <w:rFonts w:ascii="Arial" w:eastAsia="Arial" w:hAnsi="Arial" w:cs="Arial"/>
          <w:lang w:bidi="fr-FR"/>
        </w:rPr>
        <w:t>Interim guidance. Genève</w:t>
      </w:r>
      <w:r w:rsidR="00454069">
        <w:rPr>
          <w:rFonts w:ascii="Arial" w:eastAsia="Arial" w:hAnsi="Arial" w:cs="Arial"/>
          <w:lang w:bidi="fr-FR"/>
        </w:rPr>
        <w:t xml:space="preserve"> : </w:t>
      </w:r>
      <w:r w:rsidRPr="0040628F">
        <w:rPr>
          <w:rFonts w:ascii="Arial" w:eastAsia="Arial" w:hAnsi="Arial" w:cs="Arial"/>
          <w:lang w:bidi="fr-FR"/>
        </w:rPr>
        <w:t>Organisation mondiale de la Santé</w:t>
      </w:r>
      <w:r w:rsidR="00480FFA">
        <w:rPr>
          <w:rFonts w:ascii="Arial" w:eastAsia="Arial" w:hAnsi="Arial" w:cs="Arial"/>
          <w:lang w:bidi="fr-FR"/>
        </w:rPr>
        <w:t> </w:t>
      </w:r>
      <w:r w:rsidRPr="0040628F">
        <w:rPr>
          <w:rFonts w:ascii="Arial" w:eastAsia="Arial" w:hAnsi="Arial" w:cs="Arial"/>
          <w:lang w:bidi="fr-FR"/>
        </w:rPr>
        <w:t>; 2020 (</w:t>
      </w:r>
      <w:hyperlink r:id="rId19" w:history="1">
        <w:r w:rsidRPr="0040628F">
          <w:rPr>
            <w:rStyle w:val="Hyperlink"/>
            <w:rFonts w:ascii="Arial" w:eastAsia="Arial" w:hAnsi="Arial" w:cs="Arial"/>
            <w:color w:val="009AC9"/>
            <w:lang w:bidi="fr-FR"/>
          </w:rPr>
          <w:t>https://www.who.int/publications/i/item/diagnostic-testing-for-sars-cov-2</w:t>
        </w:r>
      </w:hyperlink>
      <w:r w:rsidRPr="0040628F">
        <w:rPr>
          <w:rFonts w:ascii="Arial" w:eastAsia="Arial" w:hAnsi="Arial" w:cs="Arial"/>
          <w:lang w:bidi="fr-FR"/>
        </w:rPr>
        <w:t xml:space="preserve"> </w:t>
      </w:r>
      <w:r w:rsidR="00E1627F" w:rsidRPr="00501D02">
        <w:rPr>
          <w:rStyle w:val="Hyperlink"/>
          <w:rFonts w:ascii="Arial" w:eastAsia="Arial" w:hAnsi="Arial" w:cs="Arial"/>
          <w:color w:val="000000" w:themeColor="text1"/>
          <w:u w:val="none"/>
          <w:lang w:bidi="fr-FR"/>
        </w:rPr>
        <w:t>). (en anglais)</w:t>
      </w:r>
    </w:p>
    <w:p w14:paraId="25CAA9C5" w14:textId="70B54EC9" w:rsidR="00C61C2D" w:rsidRDefault="00C61C2D" w:rsidP="006128A6">
      <w:pPr>
        <w:pStyle w:val="ListParagraph"/>
        <w:numPr>
          <w:ilvl w:val="0"/>
          <w:numId w:val="30"/>
        </w:numPr>
        <w:spacing w:after="60" w:line="276" w:lineRule="auto"/>
        <w:contextualSpacing w:val="0"/>
        <w:rPr>
          <w:rFonts w:ascii="Arial" w:hAnsi="Arial" w:cs="Arial"/>
          <w:bCs/>
          <w:color w:val="009AC9"/>
          <w:u w:val="single"/>
        </w:rPr>
      </w:pPr>
      <w:r w:rsidRPr="00454069">
        <w:rPr>
          <w:rFonts w:ascii="Arial" w:eastAsia="Arial" w:hAnsi="Arial" w:cs="Arial"/>
          <w:lang w:val="en-US" w:bidi="fr-FR"/>
        </w:rPr>
        <w:t xml:space="preserve">Coronavirus disease (COVID-19) pandemic – Emergency Use Listing Procedure (EUL) open for in vitro diagnostics [site Web]. </w:t>
      </w:r>
      <w:r w:rsidRPr="000074F6">
        <w:rPr>
          <w:rFonts w:ascii="Arial" w:eastAsia="Arial" w:hAnsi="Arial" w:cs="Arial"/>
          <w:lang w:bidi="fr-FR"/>
        </w:rPr>
        <w:t>Genève</w:t>
      </w:r>
      <w:r w:rsidR="00454069">
        <w:rPr>
          <w:rFonts w:ascii="Arial" w:eastAsia="Arial" w:hAnsi="Arial" w:cs="Arial"/>
          <w:lang w:bidi="fr-FR"/>
        </w:rPr>
        <w:t xml:space="preserve"> : </w:t>
      </w:r>
      <w:r w:rsidRPr="000074F6">
        <w:rPr>
          <w:rFonts w:ascii="Arial" w:eastAsia="Arial" w:hAnsi="Arial" w:cs="Arial"/>
          <w:lang w:bidi="fr-FR"/>
        </w:rPr>
        <w:t>Organisation mondiale de la Santé</w:t>
      </w:r>
      <w:r w:rsidR="00480FFA">
        <w:rPr>
          <w:rFonts w:ascii="Arial" w:eastAsia="Arial" w:hAnsi="Arial" w:cs="Arial"/>
          <w:lang w:bidi="fr-FR"/>
        </w:rPr>
        <w:t> </w:t>
      </w:r>
      <w:r w:rsidRPr="000074F6">
        <w:rPr>
          <w:rFonts w:ascii="Arial" w:eastAsia="Arial" w:hAnsi="Arial" w:cs="Arial"/>
          <w:lang w:bidi="fr-FR"/>
        </w:rPr>
        <w:t>; 2020 (</w:t>
      </w:r>
      <w:hyperlink r:id="rId20" w:history="1">
        <w:r w:rsidRPr="00501D02">
          <w:rPr>
            <w:rFonts w:asciiTheme="minorBidi" w:hAnsiTheme="minorBidi"/>
            <w:color w:val="009AC9"/>
            <w:u w:val="single"/>
            <w:lang w:bidi="fr-FR"/>
          </w:rPr>
          <w:t>ht</w:t>
        </w:r>
        <w:r w:rsidRPr="00501D02">
          <w:rPr>
            <w:rFonts w:asciiTheme="minorBidi" w:hAnsiTheme="minorBidi"/>
            <w:color w:val="009AC9"/>
            <w:lang w:bidi="fr-FR"/>
          </w:rPr>
          <w:t>tps://www.who.int/diagnostics_laboratory</w:t>
        </w:r>
        <w:r w:rsidRPr="00501D02">
          <w:rPr>
            <w:rFonts w:asciiTheme="minorBidi" w:hAnsiTheme="minorBidi"/>
            <w:color w:val="009AC9"/>
            <w:u w:val="single"/>
            <w:lang w:bidi="fr-FR"/>
          </w:rPr>
          <w:t>/EUL/en/</w:t>
        </w:r>
      </w:hyperlink>
      <w:r w:rsidR="00101653" w:rsidRPr="00501D02">
        <w:rPr>
          <w:rFonts w:asciiTheme="minorBidi" w:hAnsiTheme="minorBidi"/>
          <w:color w:val="000000" w:themeColor="text1"/>
          <w:lang w:bidi="fr-FR"/>
        </w:rPr>
        <w:t>). (en anglais)</w:t>
      </w:r>
    </w:p>
    <w:p w14:paraId="6ADFB651" w14:textId="1B9B0F98" w:rsidR="00C61C2D" w:rsidRDefault="00C61C2D" w:rsidP="006128A6">
      <w:pPr>
        <w:pStyle w:val="ListParagraph"/>
        <w:numPr>
          <w:ilvl w:val="0"/>
          <w:numId w:val="30"/>
        </w:numPr>
        <w:spacing w:after="60" w:line="276" w:lineRule="auto"/>
        <w:contextualSpacing w:val="0"/>
        <w:rPr>
          <w:rStyle w:val="Hyperlink"/>
          <w:rFonts w:ascii="Arial" w:hAnsi="Arial" w:cs="Arial"/>
          <w:bCs/>
          <w:color w:val="009AC9"/>
        </w:rPr>
      </w:pPr>
      <w:r w:rsidRPr="00454069">
        <w:rPr>
          <w:rFonts w:ascii="Arial" w:eastAsia="Arial" w:hAnsi="Arial" w:cs="Arial"/>
          <w:lang w:val="en-US" w:bidi="fr-FR"/>
        </w:rPr>
        <w:t xml:space="preserve">Post-market surveillance for in vitro diagnostics (IVDs) [website]. </w:t>
      </w:r>
      <w:r w:rsidRPr="000074F6">
        <w:rPr>
          <w:rFonts w:ascii="Arial" w:eastAsia="Arial" w:hAnsi="Arial" w:cs="Arial"/>
          <w:lang w:bidi="fr-FR"/>
        </w:rPr>
        <w:t>Genève</w:t>
      </w:r>
      <w:r w:rsidR="00454069">
        <w:rPr>
          <w:rFonts w:ascii="Arial" w:eastAsia="Arial" w:hAnsi="Arial" w:cs="Arial"/>
          <w:lang w:bidi="fr-FR"/>
        </w:rPr>
        <w:t xml:space="preserve"> : </w:t>
      </w:r>
      <w:r w:rsidRPr="000074F6">
        <w:rPr>
          <w:rFonts w:ascii="Arial" w:eastAsia="Arial" w:hAnsi="Arial" w:cs="Arial"/>
          <w:lang w:bidi="fr-FR"/>
        </w:rPr>
        <w:t>Organisation mondiale de la Santé (</w:t>
      </w:r>
      <w:hyperlink r:id="rId21" w:history="1">
        <w:r w:rsidRPr="000074F6">
          <w:rPr>
            <w:rStyle w:val="Hyperlink"/>
            <w:rFonts w:ascii="Arial" w:eastAsia="Arial" w:hAnsi="Arial" w:cs="Arial"/>
            <w:color w:val="009AC9"/>
            <w:lang w:bidi="fr-FR"/>
          </w:rPr>
          <w:t>https://www.who.int/diagnostics_laboratory/postmarket/en/</w:t>
        </w:r>
      </w:hyperlink>
      <w:r w:rsidR="00101653" w:rsidRPr="00501D02">
        <w:rPr>
          <w:rStyle w:val="Hyperlink"/>
          <w:rFonts w:ascii="Arial" w:eastAsia="Arial" w:hAnsi="Arial" w:cs="Arial"/>
          <w:color w:val="000000" w:themeColor="text1"/>
          <w:u w:val="none"/>
          <w:lang w:bidi="fr-FR"/>
        </w:rPr>
        <w:t>).</w:t>
      </w:r>
      <w:r w:rsidRPr="000074F6">
        <w:rPr>
          <w:rFonts w:ascii="Arial" w:eastAsia="Arial" w:hAnsi="Arial" w:cs="Arial"/>
          <w:lang w:bidi="fr-FR"/>
        </w:rPr>
        <w:t xml:space="preserve"> (en anglais)</w:t>
      </w:r>
    </w:p>
    <w:p w14:paraId="6FD789A4" w14:textId="16E0EA55" w:rsidR="009D7707" w:rsidRDefault="009343E9" w:rsidP="006128A6">
      <w:pPr>
        <w:pStyle w:val="ListParagraph"/>
        <w:numPr>
          <w:ilvl w:val="0"/>
          <w:numId w:val="30"/>
        </w:numPr>
        <w:spacing w:after="60" w:line="276" w:lineRule="auto"/>
        <w:contextualSpacing w:val="0"/>
        <w:rPr>
          <w:rFonts w:ascii="Arial" w:hAnsi="Arial" w:cs="Arial"/>
          <w:bCs/>
          <w:color w:val="000000" w:themeColor="text1"/>
        </w:rPr>
      </w:pPr>
      <w:r w:rsidRPr="00454069">
        <w:rPr>
          <w:rFonts w:ascii="Arial" w:eastAsia="Arial" w:hAnsi="Arial" w:cs="Arial"/>
          <w:color w:val="000000" w:themeColor="text1"/>
          <w:lang w:val="en-US" w:bidi="fr-FR"/>
        </w:rPr>
        <w:t xml:space="preserve">WHO clinical care for severe acute respiratory infection toolkit. </w:t>
      </w:r>
      <w:r w:rsidRPr="00287F9E">
        <w:rPr>
          <w:rFonts w:ascii="Arial" w:eastAsia="Arial" w:hAnsi="Arial" w:cs="Arial"/>
          <w:color w:val="000000" w:themeColor="text1"/>
          <w:lang w:bidi="fr-FR"/>
        </w:rPr>
        <w:t>Interim guidance. Genève</w:t>
      </w:r>
      <w:r w:rsidR="00454069">
        <w:rPr>
          <w:rFonts w:ascii="Arial" w:eastAsia="Arial" w:hAnsi="Arial" w:cs="Arial"/>
          <w:color w:val="000000" w:themeColor="text1"/>
          <w:lang w:bidi="fr-FR"/>
        </w:rPr>
        <w:t xml:space="preserve"> : </w:t>
      </w:r>
      <w:r w:rsidRPr="00287F9E">
        <w:rPr>
          <w:rFonts w:ascii="Arial" w:eastAsia="Arial" w:hAnsi="Arial" w:cs="Arial"/>
          <w:color w:val="000000" w:themeColor="text1"/>
          <w:lang w:bidi="fr-FR"/>
        </w:rPr>
        <w:t>Organisation mondiale de la Santé ; 2020 (</w:t>
      </w:r>
      <w:hyperlink r:id="rId22" w:history="1">
        <w:r w:rsidR="00F15524" w:rsidRPr="00287F9E">
          <w:rPr>
            <w:rStyle w:val="Hyperlink"/>
            <w:rFonts w:ascii="Arial" w:eastAsia="Arial" w:hAnsi="Arial" w:cs="Arial"/>
            <w:color w:val="009AC9"/>
            <w:lang w:bidi="fr-FR"/>
          </w:rPr>
          <w:t>https://www.who.int/publications/i/item/clinical-care-of-severe-acute-respiratory-infections-tool-kit</w:t>
        </w:r>
      </w:hyperlink>
      <w:r w:rsidR="00F15524" w:rsidRPr="00501D02">
        <w:rPr>
          <w:rStyle w:val="Hyperlink"/>
          <w:color w:val="000000" w:themeColor="text1"/>
          <w:u w:val="none"/>
          <w:lang w:bidi="fr-FR"/>
        </w:rPr>
        <w:t>).</w:t>
      </w:r>
      <w:r w:rsidRPr="00287F9E">
        <w:rPr>
          <w:rFonts w:ascii="Arial" w:eastAsia="Arial" w:hAnsi="Arial" w:cs="Arial"/>
          <w:color w:val="000000" w:themeColor="text1"/>
          <w:lang w:bidi="fr-FR"/>
        </w:rPr>
        <w:t xml:space="preserve"> (en anglais)</w:t>
      </w:r>
      <w:r w:rsidR="00F15524" w:rsidRPr="00287F9E">
        <w:rPr>
          <w:rStyle w:val="Hyperlink"/>
          <w:color w:val="009AC9"/>
          <w:lang w:bidi="fr-FR"/>
        </w:rPr>
        <w:t xml:space="preserve"> </w:t>
      </w:r>
    </w:p>
    <w:p w14:paraId="6FB637C9" w14:textId="56CCF6A3" w:rsidR="004F1341" w:rsidRPr="004F1341" w:rsidRDefault="004F1341" w:rsidP="006128A6">
      <w:pPr>
        <w:pStyle w:val="ListParagraph"/>
        <w:numPr>
          <w:ilvl w:val="1"/>
          <w:numId w:val="30"/>
        </w:numPr>
        <w:spacing w:after="60" w:line="276" w:lineRule="auto"/>
        <w:contextualSpacing w:val="0"/>
        <w:rPr>
          <w:rFonts w:ascii="Arial" w:hAnsi="Arial" w:cs="Arial"/>
          <w:bCs/>
          <w:color w:val="000000" w:themeColor="text1"/>
        </w:rPr>
      </w:pPr>
      <w:r w:rsidRPr="004F1341">
        <w:rPr>
          <w:rFonts w:ascii="Arial" w:eastAsia="Arial" w:hAnsi="Arial" w:cs="Arial"/>
          <w:color w:val="000000" w:themeColor="text1"/>
          <w:lang w:bidi="fr-FR"/>
        </w:rPr>
        <w:t>Page 12</w:t>
      </w:r>
      <w:r w:rsidR="00454069">
        <w:rPr>
          <w:rFonts w:ascii="Arial" w:eastAsia="Arial" w:hAnsi="Arial" w:cs="Arial"/>
          <w:color w:val="000000" w:themeColor="text1"/>
          <w:lang w:bidi="fr-FR"/>
        </w:rPr>
        <w:t xml:space="preserve"> : </w:t>
      </w:r>
      <w:r w:rsidRPr="004F1341">
        <w:rPr>
          <w:rFonts w:ascii="Arial" w:eastAsia="Arial" w:hAnsi="Arial" w:cs="Arial"/>
          <w:color w:val="000000" w:themeColor="text1"/>
          <w:lang w:bidi="fr-FR"/>
        </w:rPr>
        <w:t>Dépistage et triage</w:t>
      </w:r>
    </w:p>
    <w:p w14:paraId="3C87083D" w14:textId="06A2AE3D" w:rsidR="004F1341" w:rsidRPr="004F1341" w:rsidRDefault="004F1341" w:rsidP="006128A6">
      <w:pPr>
        <w:pStyle w:val="ListParagraph"/>
        <w:numPr>
          <w:ilvl w:val="1"/>
          <w:numId w:val="30"/>
        </w:numPr>
        <w:spacing w:after="60" w:line="276" w:lineRule="auto"/>
        <w:contextualSpacing w:val="0"/>
        <w:rPr>
          <w:rFonts w:ascii="Arial" w:hAnsi="Arial" w:cs="Arial"/>
          <w:bCs/>
          <w:color w:val="000000" w:themeColor="text1"/>
        </w:rPr>
      </w:pPr>
      <w:r w:rsidRPr="004F1341">
        <w:rPr>
          <w:rFonts w:ascii="Arial" w:eastAsia="Arial" w:hAnsi="Arial" w:cs="Arial"/>
          <w:color w:val="000000" w:themeColor="text1"/>
          <w:lang w:bidi="fr-FR"/>
        </w:rPr>
        <w:t>Pages 28 et 30</w:t>
      </w:r>
      <w:r w:rsidR="00454069">
        <w:rPr>
          <w:rFonts w:ascii="Arial" w:eastAsia="Arial" w:hAnsi="Arial" w:cs="Arial"/>
          <w:color w:val="000000" w:themeColor="text1"/>
          <w:lang w:bidi="fr-FR"/>
        </w:rPr>
        <w:t xml:space="preserve"> : </w:t>
      </w:r>
      <w:r w:rsidRPr="004F1341">
        <w:rPr>
          <w:rFonts w:ascii="Arial" w:eastAsia="Arial" w:hAnsi="Arial" w:cs="Arial"/>
          <w:color w:val="000000" w:themeColor="text1"/>
          <w:lang w:bidi="fr-FR"/>
        </w:rPr>
        <w:t>Algorithmes relatifs à la prise de décision</w:t>
      </w:r>
    </w:p>
    <w:p w14:paraId="3CE1E4F5" w14:textId="5331AC3F" w:rsidR="00B60A42" w:rsidRDefault="004F1341" w:rsidP="006128A6">
      <w:pPr>
        <w:pStyle w:val="ListParagraph"/>
        <w:numPr>
          <w:ilvl w:val="1"/>
          <w:numId w:val="30"/>
        </w:numPr>
        <w:spacing w:after="60" w:line="276" w:lineRule="auto"/>
        <w:contextualSpacing w:val="0"/>
        <w:rPr>
          <w:rFonts w:ascii="Arial" w:hAnsi="Arial" w:cs="Arial"/>
          <w:bCs/>
          <w:color w:val="000000" w:themeColor="text1"/>
        </w:rPr>
      </w:pPr>
      <w:r w:rsidRPr="00B60A42">
        <w:rPr>
          <w:rFonts w:ascii="Arial" w:eastAsia="Arial" w:hAnsi="Arial" w:cs="Arial"/>
          <w:color w:val="000000" w:themeColor="text1"/>
          <w:lang w:bidi="fr-FR"/>
        </w:rPr>
        <w:t>Pages 40 à 43</w:t>
      </w:r>
      <w:r w:rsidR="00454069">
        <w:rPr>
          <w:rFonts w:ascii="Arial" w:eastAsia="Arial" w:hAnsi="Arial" w:cs="Arial"/>
          <w:color w:val="000000" w:themeColor="text1"/>
          <w:lang w:bidi="fr-FR"/>
        </w:rPr>
        <w:t xml:space="preserve"> : </w:t>
      </w:r>
      <w:r w:rsidRPr="00B60A42">
        <w:rPr>
          <w:rFonts w:ascii="Arial" w:eastAsia="Arial" w:hAnsi="Arial" w:cs="Arial"/>
          <w:color w:val="000000" w:themeColor="text1"/>
          <w:lang w:bidi="fr-FR"/>
        </w:rPr>
        <w:t xml:space="preserve">Sécurité </w:t>
      </w:r>
    </w:p>
    <w:p w14:paraId="65CAD2BD" w14:textId="15110A09" w:rsidR="004F1341" w:rsidRPr="00B60A42" w:rsidRDefault="004F1341" w:rsidP="006128A6">
      <w:pPr>
        <w:pStyle w:val="ListParagraph"/>
        <w:numPr>
          <w:ilvl w:val="1"/>
          <w:numId w:val="30"/>
        </w:numPr>
        <w:spacing w:after="60" w:line="276" w:lineRule="auto"/>
        <w:contextualSpacing w:val="0"/>
        <w:rPr>
          <w:rFonts w:ascii="Arial" w:hAnsi="Arial" w:cs="Arial"/>
          <w:bCs/>
          <w:color w:val="000000" w:themeColor="text1"/>
        </w:rPr>
      </w:pPr>
      <w:r w:rsidRPr="00B60A42">
        <w:rPr>
          <w:rFonts w:ascii="Arial" w:eastAsia="Arial" w:hAnsi="Arial" w:cs="Arial"/>
          <w:color w:val="000000" w:themeColor="text1"/>
          <w:lang w:bidi="fr-FR"/>
        </w:rPr>
        <w:t>Pages 59 et 60</w:t>
      </w:r>
      <w:r w:rsidR="00454069">
        <w:rPr>
          <w:rFonts w:ascii="Arial" w:eastAsia="Arial" w:hAnsi="Arial" w:cs="Arial"/>
          <w:color w:val="000000" w:themeColor="text1"/>
          <w:lang w:bidi="fr-FR"/>
        </w:rPr>
        <w:t xml:space="preserve"> : </w:t>
      </w:r>
      <w:r w:rsidRPr="00B60A42">
        <w:rPr>
          <w:rFonts w:ascii="Arial" w:eastAsia="Arial" w:hAnsi="Arial" w:cs="Arial"/>
          <w:color w:val="000000" w:themeColor="text1"/>
          <w:lang w:bidi="fr-FR"/>
        </w:rPr>
        <w:t>Prélèvement d’échantillon</w:t>
      </w:r>
    </w:p>
    <w:p w14:paraId="3D66C18A" w14:textId="1BF0CE7D" w:rsidR="004F1341" w:rsidRDefault="004F1341" w:rsidP="006128A6">
      <w:pPr>
        <w:pStyle w:val="ListParagraph"/>
        <w:numPr>
          <w:ilvl w:val="1"/>
          <w:numId w:val="30"/>
        </w:numPr>
        <w:spacing w:after="60" w:line="276" w:lineRule="auto"/>
        <w:contextualSpacing w:val="0"/>
        <w:rPr>
          <w:rFonts w:ascii="Arial" w:hAnsi="Arial" w:cs="Arial"/>
          <w:bCs/>
          <w:color w:val="000000" w:themeColor="text1"/>
        </w:rPr>
      </w:pPr>
      <w:r w:rsidRPr="004F1341">
        <w:rPr>
          <w:rFonts w:ascii="Arial" w:eastAsia="Arial" w:hAnsi="Arial" w:cs="Arial"/>
          <w:color w:val="000000" w:themeColor="text1"/>
          <w:lang w:bidi="fr-FR"/>
        </w:rPr>
        <w:t>Pages 64 et 65</w:t>
      </w:r>
      <w:r w:rsidR="00454069">
        <w:rPr>
          <w:rFonts w:ascii="Arial" w:eastAsia="Arial" w:hAnsi="Arial" w:cs="Arial"/>
          <w:color w:val="000000" w:themeColor="text1"/>
          <w:lang w:bidi="fr-FR"/>
        </w:rPr>
        <w:t xml:space="preserve"> : </w:t>
      </w:r>
      <w:r w:rsidRPr="004F1341">
        <w:rPr>
          <w:rFonts w:ascii="Arial" w:eastAsia="Arial" w:hAnsi="Arial" w:cs="Arial"/>
          <w:color w:val="000000" w:themeColor="text1"/>
          <w:lang w:bidi="fr-FR"/>
        </w:rPr>
        <w:t>Transport des échantillons</w:t>
      </w:r>
    </w:p>
    <w:p w14:paraId="63DA5365" w14:textId="383BB66C" w:rsidR="00FD512C" w:rsidRPr="009343E9" w:rsidRDefault="00C61C2D" w:rsidP="006128A6">
      <w:pPr>
        <w:pStyle w:val="ListParagraph"/>
        <w:numPr>
          <w:ilvl w:val="0"/>
          <w:numId w:val="30"/>
        </w:numPr>
        <w:spacing w:after="60" w:line="276" w:lineRule="auto"/>
        <w:contextualSpacing w:val="0"/>
        <w:rPr>
          <w:rFonts w:ascii="Arial" w:hAnsi="Arial" w:cs="Arial"/>
          <w:bCs/>
          <w:color w:val="009AC9"/>
          <w:u w:val="single"/>
        </w:rPr>
      </w:pPr>
      <w:r w:rsidRPr="009343E9">
        <w:rPr>
          <w:rFonts w:ascii="Arial" w:eastAsia="Arial" w:hAnsi="Arial" w:cs="Arial"/>
          <w:lang w:bidi="fr-FR"/>
        </w:rPr>
        <w:t>Coronavirus disease 2019 (COVID-19) – Guidance documents. Atlanta</w:t>
      </w:r>
      <w:r w:rsidR="00454069">
        <w:rPr>
          <w:rFonts w:ascii="Arial" w:eastAsia="Arial" w:hAnsi="Arial" w:cs="Arial"/>
          <w:lang w:bidi="fr-FR"/>
        </w:rPr>
        <w:t xml:space="preserve"> : </w:t>
      </w:r>
      <w:r w:rsidRPr="009343E9">
        <w:rPr>
          <w:rFonts w:ascii="Arial" w:eastAsia="Arial" w:hAnsi="Arial" w:cs="Arial"/>
          <w:lang w:bidi="fr-FR"/>
        </w:rPr>
        <w:t>Centres de Lutte contre la Maladie ; 2020</w:t>
      </w:r>
      <w:r w:rsidR="00454069">
        <w:rPr>
          <w:rFonts w:ascii="Arial" w:eastAsia="Arial" w:hAnsi="Arial" w:cs="Arial"/>
          <w:lang w:bidi="fr-FR"/>
        </w:rPr>
        <w:t xml:space="preserve"> : </w:t>
      </w:r>
      <w:hyperlink r:id="rId23" w:history="1">
        <w:r w:rsidRPr="009343E9">
          <w:rPr>
            <w:rStyle w:val="Hyperlink"/>
            <w:rFonts w:ascii="Arial" w:eastAsia="Arial" w:hAnsi="Arial" w:cs="Arial"/>
            <w:color w:val="009AC9"/>
            <w:lang w:bidi="fr-FR"/>
          </w:rPr>
          <w:t>https://www.cdc.gov/coronavirus/2019-ncov/communication/guidance-list.html?Sort=Date%3A%3Adesc</w:t>
        </w:r>
      </w:hyperlink>
      <w:r w:rsidRPr="009343E9">
        <w:rPr>
          <w:rFonts w:ascii="Arial" w:eastAsia="Arial" w:hAnsi="Arial" w:cs="Arial"/>
          <w:lang w:bidi="fr-FR"/>
        </w:rPr>
        <w:t xml:space="preserve"> (en anglais</w:t>
      </w:r>
      <w:r w:rsidR="00F15524" w:rsidRPr="00501D02">
        <w:rPr>
          <w:rStyle w:val="Hyperlink"/>
          <w:rFonts w:ascii="Arial" w:eastAsia="Arial" w:hAnsi="Arial" w:cs="Arial"/>
          <w:color w:val="000000" w:themeColor="text1"/>
          <w:u w:val="none"/>
          <w:lang w:bidi="fr-FR"/>
        </w:rPr>
        <w:t>).</w:t>
      </w:r>
      <w:r w:rsidRPr="009343E9">
        <w:rPr>
          <w:rFonts w:ascii="Arial" w:eastAsia="Arial" w:hAnsi="Arial" w:cs="Arial"/>
          <w:color w:val="009AC9"/>
          <w:lang w:bidi="fr-FR"/>
        </w:rPr>
        <w:t xml:space="preserve"> </w:t>
      </w:r>
    </w:p>
    <w:p w14:paraId="0968C73D" w14:textId="3B863663" w:rsidR="00C61C2D" w:rsidRPr="008C41DD" w:rsidRDefault="00FD512C" w:rsidP="006128A6">
      <w:pPr>
        <w:pStyle w:val="ListParagraph"/>
        <w:numPr>
          <w:ilvl w:val="0"/>
          <w:numId w:val="30"/>
        </w:numPr>
        <w:spacing w:after="60" w:line="276" w:lineRule="auto"/>
        <w:contextualSpacing w:val="0"/>
        <w:rPr>
          <w:rFonts w:ascii="Arial" w:hAnsi="Arial" w:cs="Arial"/>
          <w:bCs/>
          <w:color w:val="009AC9"/>
          <w:u w:val="single"/>
          <w:lang w:val="en-US"/>
        </w:rPr>
      </w:pPr>
      <w:r w:rsidRPr="00454069">
        <w:rPr>
          <w:rFonts w:ascii="Arial" w:eastAsia="Arial" w:hAnsi="Arial" w:cs="Arial"/>
          <w:lang w:val="en-US" w:bidi="fr-FR"/>
        </w:rPr>
        <w:t xml:space="preserve">Pai N, Wilkinson S, Deli-Houssein R, Vijh R, Vadnais C, Behlim T, et al. Barriers to implementation of rapid and point-of-care tests for human immunodeficiency virus infection: </w:t>
      </w:r>
      <w:r w:rsidRPr="00454069">
        <w:rPr>
          <w:rFonts w:ascii="Arial" w:eastAsia="Arial" w:hAnsi="Arial" w:cs="Arial"/>
          <w:lang w:val="en-US" w:bidi="fr-FR"/>
        </w:rPr>
        <w:lastRenderedPageBreak/>
        <w:t xml:space="preserve">findings from a systematic review (1996–2014). </w:t>
      </w:r>
      <w:r w:rsidRPr="008C41DD">
        <w:rPr>
          <w:rFonts w:ascii="Arial" w:eastAsia="Arial" w:hAnsi="Arial" w:cs="Arial"/>
          <w:lang w:val="en-US" w:bidi="fr-FR"/>
        </w:rPr>
        <w:t>Point of care. 2015</w:t>
      </w:r>
      <w:r w:rsidR="006128A6" w:rsidRPr="008C41DD">
        <w:rPr>
          <w:rFonts w:ascii="Arial" w:eastAsia="Arial" w:hAnsi="Arial" w:cs="Arial"/>
          <w:lang w:val="en-US" w:bidi="fr-FR"/>
        </w:rPr>
        <w:t> </w:t>
      </w:r>
      <w:r w:rsidRPr="008C41DD">
        <w:rPr>
          <w:rFonts w:ascii="Arial" w:eastAsia="Arial" w:hAnsi="Arial" w:cs="Arial"/>
          <w:lang w:val="en-US" w:bidi="fr-FR"/>
        </w:rPr>
        <w:t>;14</w:t>
      </w:r>
      <w:r w:rsidR="006128A6" w:rsidRPr="008C41DD">
        <w:rPr>
          <w:rFonts w:ascii="Arial" w:eastAsia="Arial" w:hAnsi="Arial" w:cs="Arial"/>
          <w:lang w:val="en-US" w:bidi="fr-FR"/>
        </w:rPr>
        <w:t> </w:t>
      </w:r>
      <w:r w:rsidRPr="008C41DD">
        <w:rPr>
          <w:rFonts w:ascii="Arial" w:eastAsia="Arial" w:hAnsi="Arial" w:cs="Arial"/>
          <w:lang w:val="en-US" w:bidi="fr-FR"/>
        </w:rPr>
        <w:t>:81–87. doi:10.1097/POC.0000000000000056.</w:t>
      </w:r>
    </w:p>
    <w:p w14:paraId="6C8CDC3E" w14:textId="3B4598DF" w:rsidR="0070473A" w:rsidRPr="00454069" w:rsidRDefault="004F578C" w:rsidP="006128A6">
      <w:pPr>
        <w:pStyle w:val="ListParagraph"/>
        <w:numPr>
          <w:ilvl w:val="0"/>
          <w:numId w:val="30"/>
        </w:numPr>
        <w:spacing w:after="60"/>
        <w:contextualSpacing w:val="0"/>
        <w:outlineLvl w:val="0"/>
        <w:rPr>
          <w:rStyle w:val="apple-converted-space"/>
          <w:rFonts w:ascii="Arial" w:hAnsi="Arial" w:cs="Arial"/>
          <w:bCs/>
          <w:lang w:val="en-US"/>
        </w:rPr>
      </w:pPr>
      <w:r w:rsidRPr="00454069">
        <w:rPr>
          <w:rFonts w:ascii="Arial" w:eastAsia="Arial" w:hAnsi="Arial" w:cs="Arial"/>
          <w:lang w:val="en-US" w:bidi="fr-FR"/>
        </w:rPr>
        <w:t xml:space="preserve">Video guide for STANDARD Q COVID-19 Ag test: </w:t>
      </w:r>
      <w:hyperlink r:id="rId24" w:history="1">
        <w:r w:rsidRPr="00454069">
          <w:rPr>
            <w:rStyle w:val="Hyperlink"/>
            <w:rFonts w:ascii="Calibri" w:eastAsia="Calibri" w:hAnsi="Calibri" w:cs="Calibri"/>
            <w:color w:val="009AC9"/>
            <w:sz w:val="22"/>
            <w:szCs w:val="22"/>
            <w:lang w:val="en-US" w:bidi="fr-FR"/>
          </w:rPr>
          <w:t>https://www.youtube.com/watch?v=M-9cx3raYtY</w:t>
        </w:r>
      </w:hyperlink>
      <w:r w:rsidR="00776982" w:rsidRPr="00454069">
        <w:rPr>
          <w:rStyle w:val="apple-converted-space"/>
          <w:rFonts w:ascii="Calibri" w:eastAsia="Calibri" w:hAnsi="Calibri" w:cs="Calibri"/>
          <w:color w:val="009AC9"/>
          <w:sz w:val="22"/>
          <w:szCs w:val="22"/>
          <w:lang w:val="en-US" w:bidi="fr-FR"/>
        </w:rPr>
        <w:t>  </w:t>
      </w:r>
    </w:p>
    <w:p w14:paraId="0A02452D" w14:textId="03B73C19" w:rsidR="00776982" w:rsidRPr="00454069" w:rsidRDefault="0070473A" w:rsidP="006128A6">
      <w:pPr>
        <w:pStyle w:val="ListParagraph"/>
        <w:numPr>
          <w:ilvl w:val="0"/>
          <w:numId w:val="30"/>
        </w:numPr>
        <w:spacing w:after="60"/>
        <w:contextualSpacing w:val="0"/>
        <w:outlineLvl w:val="0"/>
        <w:rPr>
          <w:rFonts w:ascii="Calibri" w:hAnsi="Calibri" w:cs="Calibri"/>
          <w:color w:val="000000"/>
          <w:sz w:val="22"/>
          <w:szCs w:val="22"/>
          <w:lang w:val="en-US"/>
        </w:rPr>
      </w:pPr>
      <w:r w:rsidRPr="00454069">
        <w:rPr>
          <w:rFonts w:ascii="Arial" w:eastAsia="Arial" w:hAnsi="Arial" w:cs="Arial"/>
          <w:lang w:val="en-US" w:bidi="fr-FR"/>
        </w:rPr>
        <w:t xml:space="preserve">PANBIO™ COVID-19 AgRAPID Test device: </w:t>
      </w:r>
      <w:hyperlink r:id="rId25" w:history="1">
        <w:r w:rsidRPr="00454069">
          <w:rPr>
            <w:rStyle w:val="Hyperlink"/>
            <w:rFonts w:ascii="Calibri" w:eastAsia="Calibri" w:hAnsi="Calibri" w:cs="Calibri"/>
            <w:color w:val="009AC9"/>
            <w:sz w:val="22"/>
            <w:szCs w:val="22"/>
            <w:lang w:val="en-US" w:bidi="fr-FR"/>
          </w:rPr>
          <w:t>https://www.globalpointofcare.abbott/en/product-details/panbio-covid-19-ag-antigen-test.html#</w:t>
        </w:r>
      </w:hyperlink>
    </w:p>
    <w:p w14:paraId="631EF039" w14:textId="65BED663" w:rsidR="00776982" w:rsidRPr="00454069" w:rsidRDefault="00776982" w:rsidP="00287F9E">
      <w:pPr>
        <w:pStyle w:val="ListParagraph"/>
        <w:ind w:left="360"/>
        <w:rPr>
          <w:rFonts w:ascii="Calibri" w:hAnsi="Calibri" w:cs="Calibri"/>
          <w:color w:val="000000"/>
          <w:sz w:val="22"/>
          <w:szCs w:val="22"/>
          <w:lang w:val="en-US"/>
        </w:rPr>
      </w:pPr>
    </w:p>
    <w:p w14:paraId="73B7C7AD" w14:textId="3E8532A0" w:rsidR="005743F3" w:rsidRPr="00454069" w:rsidRDefault="00776982" w:rsidP="008E6A60">
      <w:pPr>
        <w:kinsoku w:val="0"/>
        <w:overflowPunct w:val="0"/>
        <w:spacing w:before="77"/>
        <w:textAlignment w:val="baseline"/>
        <w:rPr>
          <w:rFonts w:ascii="Arial" w:hAnsi="Arial" w:cs="Arial"/>
          <w:lang w:val="en-US"/>
        </w:rPr>
      </w:pPr>
      <w:r w:rsidRPr="00454069">
        <w:rPr>
          <w:rFonts w:ascii="Arial" w:eastAsia="Arial" w:hAnsi="Arial" w:cs="Arial"/>
          <w:lang w:val="en-US" w:bidi="fr-FR"/>
        </w:rPr>
        <w:br w:type="page"/>
      </w:r>
    </w:p>
    <w:p w14:paraId="78D8C183" w14:textId="77777777" w:rsidR="008E6A60" w:rsidRPr="00454069" w:rsidRDefault="008E6A60" w:rsidP="008E6A60">
      <w:pPr>
        <w:jc w:val="both"/>
        <w:rPr>
          <w:b/>
          <w:bCs/>
          <w:lang w:val="en-US"/>
        </w:rPr>
      </w:pPr>
    </w:p>
    <w:tbl>
      <w:tblPr>
        <w:tblStyle w:val="TableGrid"/>
        <w:tblW w:w="9275" w:type="dxa"/>
        <w:tblInd w:w="-95" w:type="dxa"/>
        <w:tblLook w:val="04A0" w:firstRow="1" w:lastRow="0" w:firstColumn="1" w:lastColumn="0" w:noHBand="0" w:noVBand="1"/>
      </w:tblPr>
      <w:tblGrid>
        <w:gridCol w:w="9275"/>
      </w:tblGrid>
      <w:tr w:rsidR="008E6A60" w14:paraId="557B5A37" w14:textId="77777777" w:rsidTr="008E6A60">
        <w:trPr>
          <w:trHeight w:val="3437"/>
        </w:trPr>
        <w:tc>
          <w:tcPr>
            <w:tcW w:w="9275" w:type="dxa"/>
            <w:tcBorders>
              <w:top w:val="single" w:sz="4" w:space="0" w:color="auto"/>
              <w:left w:val="single" w:sz="4" w:space="0" w:color="auto"/>
              <w:bottom w:val="single" w:sz="4" w:space="0" w:color="auto"/>
              <w:right w:val="single" w:sz="4" w:space="0" w:color="auto"/>
            </w:tcBorders>
          </w:tcPr>
          <w:p w14:paraId="2E84BA5F" w14:textId="77777777" w:rsidR="008E6A60" w:rsidRPr="008E6A60" w:rsidRDefault="008E6A60" w:rsidP="00D20C20">
            <w:pPr>
              <w:rPr>
                <w:rFonts w:ascii="Arial" w:hAnsi="Arial" w:cs="Arial"/>
                <w:b/>
                <w:bCs/>
                <w:color w:val="0070C0"/>
                <w:sz w:val="24"/>
                <w:szCs w:val="24"/>
              </w:rPr>
            </w:pPr>
            <w:r w:rsidRPr="008E6A60">
              <w:rPr>
                <w:rFonts w:ascii="Arial" w:eastAsia="Arial" w:hAnsi="Arial" w:cs="Arial"/>
                <w:b/>
                <w:color w:val="0070C0"/>
                <w:sz w:val="24"/>
                <w:szCs w:val="24"/>
                <w:lang w:bidi="fr-FR"/>
              </w:rPr>
              <w:t>Clause de non-responsabilité</w:t>
            </w:r>
          </w:p>
          <w:p w14:paraId="34EEAB0D" w14:textId="77777777" w:rsidR="008E6A60" w:rsidRPr="008E6A60" w:rsidRDefault="008E6A60" w:rsidP="00D20C20">
            <w:pPr>
              <w:rPr>
                <w:rFonts w:ascii="Arial" w:hAnsi="Arial" w:cs="Arial"/>
                <w:b/>
                <w:bCs/>
                <w:szCs w:val="24"/>
              </w:rPr>
            </w:pPr>
          </w:p>
          <w:p w14:paraId="4324D1B6" w14:textId="77777777" w:rsidR="008E6A60" w:rsidRPr="008E6A60" w:rsidRDefault="008E6A60" w:rsidP="00D20C20">
            <w:pPr>
              <w:rPr>
                <w:rFonts w:ascii="Arial" w:hAnsi="Arial" w:cs="Arial"/>
                <w:b/>
                <w:bCs/>
                <w:szCs w:val="24"/>
              </w:rPr>
            </w:pPr>
            <w:r w:rsidRPr="008E6A60">
              <w:rPr>
                <w:rFonts w:ascii="Arial" w:eastAsia="Arial" w:hAnsi="Arial" w:cs="Arial"/>
                <w:b/>
                <w:szCs w:val="24"/>
                <w:lang w:bidi="fr-FR"/>
              </w:rPr>
              <w:t>Plateforme d’apprentissage sur la sécurité sanitaire à l’OMS – Matériels de formation</w:t>
            </w:r>
          </w:p>
          <w:p w14:paraId="768E1199" w14:textId="77777777" w:rsidR="008E6A60" w:rsidRPr="008E6A60" w:rsidRDefault="008E6A60" w:rsidP="00D20C20">
            <w:pPr>
              <w:rPr>
                <w:rFonts w:ascii="Arial" w:hAnsi="Arial" w:cs="Arial"/>
                <w:szCs w:val="24"/>
              </w:rPr>
            </w:pPr>
          </w:p>
          <w:p w14:paraId="43461CA8" w14:textId="0ABB46FA" w:rsidR="008E6A60" w:rsidRPr="008E6A60" w:rsidRDefault="008E6A60" w:rsidP="00D20C20">
            <w:pPr>
              <w:rPr>
                <w:rFonts w:ascii="Arial" w:hAnsi="Arial" w:cs="Arial"/>
                <w:szCs w:val="24"/>
              </w:rPr>
            </w:pPr>
            <w:r w:rsidRPr="008E6A60">
              <w:rPr>
                <w:rFonts w:ascii="Arial" w:eastAsia="Arial" w:hAnsi="Arial" w:cs="Arial"/>
                <w:szCs w:val="24"/>
                <w:lang w:bidi="fr-FR"/>
              </w:rPr>
              <w:t>Ces matériels de formation de l’OMS sont la propriété de © l’Organisation mondiale de la Santé (OMS) 202</w:t>
            </w:r>
            <w:r w:rsidR="005C6E3F">
              <w:rPr>
                <w:rFonts w:ascii="Arial" w:eastAsia="Arial" w:hAnsi="Arial" w:cs="Arial"/>
                <w:szCs w:val="24"/>
                <w:lang w:bidi="fr-FR"/>
              </w:rPr>
              <w:t>2</w:t>
            </w:r>
            <w:r w:rsidRPr="008E6A60">
              <w:rPr>
                <w:rFonts w:ascii="Arial" w:eastAsia="Arial" w:hAnsi="Arial" w:cs="Arial"/>
                <w:szCs w:val="24"/>
                <w:lang w:bidi="fr-FR"/>
              </w:rPr>
              <w:t>. Tous droits réservés.</w:t>
            </w:r>
          </w:p>
          <w:p w14:paraId="73C63F75" w14:textId="479133D6" w:rsidR="008E6A60" w:rsidRPr="008E6A60" w:rsidRDefault="008E6A60" w:rsidP="00D20C20">
            <w:pPr>
              <w:rPr>
                <w:rFonts w:ascii="Arial" w:hAnsi="Arial" w:cs="Arial"/>
                <w:szCs w:val="24"/>
              </w:rPr>
            </w:pPr>
            <w:r w:rsidRPr="008E6A60">
              <w:rPr>
                <w:rFonts w:ascii="Arial" w:eastAsia="Arial" w:hAnsi="Arial" w:cs="Arial"/>
                <w:szCs w:val="24"/>
                <w:lang w:bidi="fr-FR"/>
              </w:rPr>
              <w:t xml:space="preserve">Votre utilisation de ces supports est soumise aux </w:t>
            </w:r>
            <w:hyperlink r:id="rId26" w:history="1">
              <w:r w:rsidRPr="008E6A60">
                <w:rPr>
                  <w:rStyle w:val="Hyperlink"/>
                  <w:rFonts w:ascii="Arial" w:eastAsia="Arial" w:hAnsi="Arial" w:cs="Arial"/>
                  <w:szCs w:val="24"/>
                  <w:lang w:bidi="fr-FR"/>
                </w:rPr>
                <w:t>« Conditions d’utilisation des matériels de formation de la Plateforme d’apprentissage de l’OMS sur la sécurité sanitaire »</w:t>
              </w:r>
            </w:hyperlink>
            <w:r w:rsidRPr="008E6A60">
              <w:rPr>
                <w:rFonts w:ascii="Arial" w:eastAsia="Arial" w:hAnsi="Arial" w:cs="Arial"/>
                <w:szCs w:val="24"/>
                <w:lang w:bidi="fr-FR"/>
              </w:rPr>
              <w:t>, que vous avez acceptées en les téléchargeant et qui sont disponibles sur la Plateforme d’apprentissage sur la sécurité sanitaire à l’adresse suivante</w:t>
            </w:r>
            <w:r w:rsidR="00454069">
              <w:rPr>
                <w:rFonts w:ascii="Arial" w:eastAsia="Arial" w:hAnsi="Arial" w:cs="Arial"/>
                <w:szCs w:val="24"/>
                <w:lang w:bidi="fr-FR"/>
              </w:rPr>
              <w:t xml:space="preserve"> : </w:t>
            </w:r>
            <w:hyperlink r:id="rId27" w:history="1">
              <w:r w:rsidRPr="008E6A60">
                <w:rPr>
                  <w:rStyle w:val="Hyperlink"/>
                  <w:rFonts w:ascii="Arial" w:eastAsia="Arial" w:hAnsi="Arial" w:cs="Arial"/>
                  <w:szCs w:val="24"/>
                  <w:lang w:bidi="fr-FR"/>
                </w:rPr>
                <w:t>https://extranet.who.int/hslp</w:t>
              </w:r>
            </w:hyperlink>
            <w:r w:rsidRPr="008E6A60">
              <w:rPr>
                <w:rFonts w:ascii="Arial" w:eastAsia="Arial" w:hAnsi="Arial" w:cs="Arial"/>
                <w:szCs w:val="24"/>
                <w:lang w:bidi="fr-FR"/>
              </w:rPr>
              <w:t xml:space="preserve">.  </w:t>
            </w:r>
          </w:p>
          <w:p w14:paraId="177D50F6" w14:textId="77777777" w:rsidR="008E6A60" w:rsidRPr="008E6A60" w:rsidRDefault="008E6A60" w:rsidP="00D20C20">
            <w:pPr>
              <w:rPr>
                <w:rFonts w:ascii="Arial" w:hAnsi="Arial" w:cs="Arial"/>
                <w:szCs w:val="24"/>
              </w:rPr>
            </w:pPr>
            <w:r w:rsidRPr="008E6A60">
              <w:rPr>
                <w:rFonts w:ascii="Arial" w:eastAsia="Arial" w:hAnsi="Arial" w:cs="Arial"/>
                <w:szCs w:val="24"/>
                <w:lang w:bidi="fr-FR"/>
              </w:rPr>
              <w:t> </w:t>
            </w:r>
          </w:p>
          <w:p w14:paraId="3D979EBF" w14:textId="77777777" w:rsidR="008E6A60" w:rsidRPr="008E6A60" w:rsidRDefault="008E6A60" w:rsidP="00D20C20">
            <w:pPr>
              <w:rPr>
                <w:rFonts w:ascii="Arial" w:hAnsi="Arial" w:cs="Arial"/>
                <w:szCs w:val="24"/>
              </w:rPr>
            </w:pPr>
            <w:r w:rsidRPr="008E6A60">
              <w:rPr>
                <w:rFonts w:ascii="Arial" w:eastAsia="Arial" w:hAnsi="Arial" w:cs="Arial"/>
                <w:szCs w:val="24"/>
                <w:lang w:bidi="fr-FR"/>
              </w:rPr>
              <w:t xml:space="preserve">En cas d’adaptation, de modification, de traduction ou de révision de toute autre manière du contenu de ces matériels, vous ne devez pas laisser entendre que l’OMS est affiliée de quelque manière que ce soit à ces modifications et vous ne devez utiliser ni le nom ni l’emblème de l’OMS dans ces matériels modifiés.  </w:t>
            </w:r>
          </w:p>
          <w:p w14:paraId="7CB1D3C2" w14:textId="77777777" w:rsidR="008E6A60" w:rsidRPr="008E6A60" w:rsidRDefault="008E6A60" w:rsidP="00D20C20">
            <w:pPr>
              <w:rPr>
                <w:rFonts w:ascii="Arial" w:hAnsi="Arial" w:cs="Arial"/>
                <w:szCs w:val="24"/>
              </w:rPr>
            </w:pPr>
            <w:r w:rsidRPr="008E6A60">
              <w:rPr>
                <w:rFonts w:ascii="Arial" w:eastAsia="Arial" w:hAnsi="Arial" w:cs="Arial"/>
                <w:szCs w:val="24"/>
                <w:lang w:bidi="fr-FR"/>
              </w:rPr>
              <w:t xml:space="preserve">En outre, veuillez informer l’OMS de toute modification de ces matériels que vous utilisez publiquement, à des fins d’archivage et de développement continu, en envoyant un courriel à l’adresse </w:t>
            </w:r>
            <w:hyperlink r:id="rId28" w:history="1">
              <w:r w:rsidRPr="008E6A60">
                <w:rPr>
                  <w:rStyle w:val="Hyperlink"/>
                  <w:rFonts w:ascii="Arial" w:eastAsia="Arial" w:hAnsi="Arial" w:cs="Arial"/>
                  <w:szCs w:val="24"/>
                  <w:lang w:bidi="fr-FR"/>
                </w:rPr>
                <w:t>ihrhrt@who.int</w:t>
              </w:r>
            </w:hyperlink>
            <w:r w:rsidRPr="008E6A60">
              <w:rPr>
                <w:rFonts w:ascii="Arial" w:eastAsia="Arial" w:hAnsi="Arial" w:cs="Arial"/>
                <w:szCs w:val="24"/>
                <w:lang w:bidi="fr-FR"/>
              </w:rPr>
              <w:t xml:space="preserve">. </w:t>
            </w:r>
          </w:p>
          <w:p w14:paraId="4D15B987" w14:textId="77777777" w:rsidR="008E6A60" w:rsidRDefault="008E6A60" w:rsidP="00D20C20">
            <w:pPr>
              <w:widowControl w:val="0"/>
              <w:autoSpaceDE w:val="0"/>
              <w:autoSpaceDN w:val="0"/>
              <w:adjustRightInd w:val="0"/>
              <w:rPr>
                <w:rFonts w:ascii="Univers" w:hAnsi="Univers"/>
                <w:b/>
                <w:bCs/>
                <w:color w:val="0070C0"/>
                <w:sz w:val="24"/>
                <w:szCs w:val="24"/>
              </w:rPr>
            </w:pPr>
          </w:p>
        </w:tc>
      </w:tr>
    </w:tbl>
    <w:p w14:paraId="42CAAEB5" w14:textId="77777777" w:rsidR="005743F3" w:rsidRDefault="005743F3">
      <w:pPr>
        <w:rPr>
          <w:rFonts w:ascii="Arial" w:eastAsiaTheme="majorEastAsia" w:hAnsi="Arial" w:cs="Arial"/>
          <w:b/>
          <w:bCs/>
          <w:sz w:val="24"/>
          <w:szCs w:val="24"/>
        </w:rPr>
      </w:pPr>
      <w:r>
        <w:rPr>
          <w:rFonts w:ascii="Arial" w:eastAsia="Arial" w:hAnsi="Arial" w:cs="Arial"/>
          <w:lang w:bidi="fr-FR"/>
        </w:rPr>
        <w:br w:type="page"/>
      </w:r>
    </w:p>
    <w:p w14:paraId="2C994F0F" w14:textId="0FB1963A" w:rsidR="0057792A" w:rsidRDefault="0057792A">
      <w:pPr>
        <w:pStyle w:val="Heading3"/>
        <w:spacing w:line="276" w:lineRule="auto"/>
        <w:rPr>
          <w:rFonts w:ascii="Arial" w:hAnsi="Arial" w:cs="Arial"/>
        </w:rPr>
      </w:pPr>
      <w:r>
        <w:rPr>
          <w:rFonts w:ascii="Arial" w:eastAsia="Arial" w:hAnsi="Arial" w:cs="Arial"/>
          <w:lang w:bidi="fr-FR"/>
        </w:rPr>
        <w:lastRenderedPageBreak/>
        <w:t>Annexe 1. Test de diagnostic rapide de</w:t>
      </w:r>
      <w:r w:rsidR="00EA2DE9">
        <w:rPr>
          <w:rFonts w:ascii="Arial" w:eastAsia="Arial" w:hAnsi="Arial" w:cs="Arial"/>
          <w:lang w:bidi="fr-FR"/>
        </w:rPr>
        <w:t xml:space="preserve">s </w:t>
      </w:r>
      <w:r>
        <w:rPr>
          <w:rFonts w:ascii="Arial" w:eastAsia="Arial" w:hAnsi="Arial" w:cs="Arial"/>
          <w:lang w:bidi="fr-FR"/>
        </w:rPr>
        <w:t>antigène</w:t>
      </w:r>
      <w:r w:rsidR="00EA2DE9">
        <w:rPr>
          <w:rFonts w:ascii="Arial" w:eastAsia="Arial" w:hAnsi="Arial" w:cs="Arial"/>
          <w:lang w:bidi="fr-FR"/>
        </w:rPr>
        <w:t>s</w:t>
      </w:r>
      <w:r>
        <w:rPr>
          <w:rFonts w:ascii="Arial" w:eastAsia="Arial" w:hAnsi="Arial" w:cs="Arial"/>
          <w:lang w:bidi="fr-FR"/>
        </w:rPr>
        <w:t xml:space="preserve"> du SA</w:t>
      </w:r>
      <w:r w:rsidR="00EA2DE9">
        <w:rPr>
          <w:rFonts w:ascii="Arial" w:eastAsia="Arial" w:hAnsi="Arial" w:cs="Arial"/>
          <w:lang w:bidi="fr-FR"/>
        </w:rPr>
        <w:t>R</w:t>
      </w:r>
      <w:r>
        <w:rPr>
          <w:rFonts w:ascii="Arial" w:eastAsia="Arial" w:hAnsi="Arial" w:cs="Arial"/>
          <w:lang w:bidi="fr-FR"/>
        </w:rPr>
        <w:t>S-CoV-2 – Liste de contrôle du matériel de formation</w:t>
      </w:r>
    </w:p>
    <w:p w14:paraId="09ADC34F" w14:textId="52B2B367" w:rsidR="0057792A" w:rsidRPr="0057792A" w:rsidRDefault="0057792A" w:rsidP="0057792A">
      <w:pPr>
        <w:pStyle w:val="Heading3"/>
        <w:spacing w:line="276" w:lineRule="auto"/>
        <w:rPr>
          <w:rFonts w:ascii="Arial" w:hAnsi="Arial" w:cs="Arial"/>
          <w:sz w:val="20"/>
          <w:szCs w:val="20"/>
        </w:rPr>
      </w:pPr>
      <w:r w:rsidRPr="0057792A">
        <w:rPr>
          <w:rFonts w:ascii="Arial" w:eastAsia="Arial" w:hAnsi="Arial" w:cs="Arial"/>
          <w:sz w:val="20"/>
          <w:szCs w:val="20"/>
          <w:lang w:bidi="fr-FR"/>
        </w:rPr>
        <w:t>Matériel dans les salles de formation (salle A)</w:t>
      </w:r>
    </w:p>
    <w:tbl>
      <w:tblPr>
        <w:tblStyle w:val="TableGrid"/>
        <w:tblW w:w="0" w:type="auto"/>
        <w:tblLook w:val="04A0" w:firstRow="1" w:lastRow="0" w:firstColumn="1" w:lastColumn="0" w:noHBand="0" w:noVBand="1"/>
      </w:tblPr>
      <w:tblGrid>
        <w:gridCol w:w="4531"/>
        <w:gridCol w:w="1730"/>
        <w:gridCol w:w="2755"/>
      </w:tblGrid>
      <w:tr w:rsidR="00F702D4" w:rsidRPr="00F702D4" w14:paraId="6760D161" w14:textId="69B306CD" w:rsidTr="00F702D4">
        <w:tc>
          <w:tcPr>
            <w:tcW w:w="4531" w:type="dxa"/>
            <w:shd w:val="clear" w:color="auto" w:fill="009AC9"/>
          </w:tcPr>
          <w:p w14:paraId="34B6F151" w14:textId="5A8A9322" w:rsidR="00F702D4" w:rsidRPr="00F702D4" w:rsidRDefault="00F702D4" w:rsidP="00F702D4">
            <w:pPr>
              <w:pStyle w:val="Heading3"/>
              <w:spacing w:before="0" w:after="0" w:line="360" w:lineRule="auto"/>
              <w:rPr>
                <w:rFonts w:ascii="Arial" w:hAnsi="Arial" w:cs="Arial"/>
                <w:color w:val="FFFFFF" w:themeColor="background1"/>
                <w:sz w:val="20"/>
                <w:szCs w:val="20"/>
              </w:rPr>
            </w:pPr>
            <w:r w:rsidRPr="00F702D4">
              <w:rPr>
                <w:rFonts w:ascii="Arial" w:eastAsia="Arial" w:hAnsi="Arial" w:cs="Arial"/>
                <w:color w:val="FFFFFF" w:themeColor="background1"/>
                <w:sz w:val="20"/>
                <w:szCs w:val="20"/>
                <w:lang w:bidi="fr-FR"/>
              </w:rPr>
              <w:t>Articles</w:t>
            </w:r>
          </w:p>
        </w:tc>
        <w:tc>
          <w:tcPr>
            <w:tcW w:w="1730" w:type="dxa"/>
            <w:shd w:val="clear" w:color="auto" w:fill="009AC9"/>
            <w:vAlign w:val="center"/>
          </w:tcPr>
          <w:p w14:paraId="69547030" w14:textId="318684D6" w:rsidR="00F702D4" w:rsidRPr="00F702D4" w:rsidRDefault="00F702D4" w:rsidP="00F702D4">
            <w:pPr>
              <w:pStyle w:val="Heading3"/>
              <w:spacing w:before="0" w:after="0" w:line="360" w:lineRule="auto"/>
              <w:jc w:val="center"/>
              <w:rPr>
                <w:rFonts w:ascii="Arial" w:hAnsi="Arial" w:cs="Arial"/>
                <w:color w:val="FFFFFF" w:themeColor="background1"/>
                <w:sz w:val="20"/>
                <w:szCs w:val="20"/>
              </w:rPr>
            </w:pPr>
            <w:r w:rsidRPr="00F702D4">
              <w:rPr>
                <w:rFonts w:ascii="Arial" w:eastAsia="Arial" w:hAnsi="Arial" w:cs="Arial"/>
                <w:color w:val="FFFFFF" w:themeColor="background1"/>
                <w:sz w:val="20"/>
                <w:szCs w:val="20"/>
                <w:lang w:bidi="fr-FR"/>
              </w:rPr>
              <w:t>Quantité</w:t>
            </w:r>
          </w:p>
        </w:tc>
        <w:tc>
          <w:tcPr>
            <w:tcW w:w="2755" w:type="dxa"/>
            <w:shd w:val="clear" w:color="auto" w:fill="009AC9"/>
          </w:tcPr>
          <w:p w14:paraId="1418C410" w14:textId="2A9DA14A" w:rsidR="00F702D4" w:rsidRPr="00F702D4" w:rsidRDefault="00F702D4" w:rsidP="00F702D4">
            <w:pPr>
              <w:pStyle w:val="Heading3"/>
              <w:spacing w:before="0" w:after="0" w:line="360" w:lineRule="auto"/>
              <w:jc w:val="center"/>
              <w:rPr>
                <w:rFonts w:ascii="Arial" w:hAnsi="Arial" w:cs="Arial"/>
                <w:color w:val="FFFFFF" w:themeColor="background1"/>
                <w:sz w:val="20"/>
                <w:szCs w:val="20"/>
              </w:rPr>
            </w:pPr>
            <w:r w:rsidRPr="00F702D4">
              <w:rPr>
                <w:rFonts w:ascii="Arial" w:eastAsia="Arial" w:hAnsi="Arial" w:cs="Arial"/>
                <w:color w:val="FFFFFF" w:themeColor="background1"/>
                <w:sz w:val="20"/>
                <w:szCs w:val="20"/>
                <w:lang w:bidi="fr-FR"/>
              </w:rPr>
              <w:t>Cocher</w:t>
            </w:r>
          </w:p>
        </w:tc>
      </w:tr>
      <w:tr w:rsidR="00F702D4" w:rsidRPr="00F702D4" w14:paraId="099F1DD1" w14:textId="15264845" w:rsidTr="00F702D4">
        <w:tc>
          <w:tcPr>
            <w:tcW w:w="4531" w:type="dxa"/>
            <w:vAlign w:val="center"/>
          </w:tcPr>
          <w:p w14:paraId="153AED4C" w14:textId="3194A439" w:rsidR="00F702D4" w:rsidRPr="00F702D4" w:rsidRDefault="00F702D4" w:rsidP="00F702D4">
            <w:pPr>
              <w:pStyle w:val="Heading3"/>
              <w:spacing w:before="0" w:after="0" w:line="360" w:lineRule="auto"/>
              <w:rPr>
                <w:rFonts w:ascii="Arial" w:hAnsi="Arial" w:cs="Arial"/>
                <w:b w:val="0"/>
                <w:bCs w:val="0"/>
                <w:sz w:val="20"/>
                <w:szCs w:val="20"/>
              </w:rPr>
            </w:pPr>
            <w:r>
              <w:rPr>
                <w:rFonts w:ascii="Arial" w:eastAsia="Arial" w:hAnsi="Arial" w:cs="Arial"/>
                <w:b w:val="0"/>
                <w:sz w:val="20"/>
                <w:szCs w:val="20"/>
                <w:lang w:bidi="fr-FR"/>
              </w:rPr>
              <w:t>Chevalet bloc-notes à tréteau</w:t>
            </w:r>
          </w:p>
        </w:tc>
        <w:tc>
          <w:tcPr>
            <w:tcW w:w="1730" w:type="dxa"/>
            <w:vAlign w:val="center"/>
          </w:tcPr>
          <w:p w14:paraId="10AE4BD0" w14:textId="10A2C1EA"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2</w:t>
            </w:r>
          </w:p>
        </w:tc>
        <w:tc>
          <w:tcPr>
            <w:tcW w:w="2755" w:type="dxa"/>
            <w:vAlign w:val="center"/>
          </w:tcPr>
          <w:p w14:paraId="78AF4A37" w14:textId="40FFC65D"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0619B131" w14:textId="77BF274C" w:rsidTr="00F702D4">
        <w:tc>
          <w:tcPr>
            <w:tcW w:w="4531" w:type="dxa"/>
            <w:vAlign w:val="center"/>
          </w:tcPr>
          <w:p w14:paraId="384797B2" w14:textId="02EFB8D8"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Ordinateur portable</w:t>
            </w:r>
          </w:p>
        </w:tc>
        <w:tc>
          <w:tcPr>
            <w:tcW w:w="1730" w:type="dxa"/>
            <w:vAlign w:val="center"/>
          </w:tcPr>
          <w:p w14:paraId="2D93470E" w14:textId="2E6CDEFF"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w:t>
            </w:r>
          </w:p>
        </w:tc>
        <w:tc>
          <w:tcPr>
            <w:tcW w:w="2755" w:type="dxa"/>
            <w:vAlign w:val="center"/>
          </w:tcPr>
          <w:p w14:paraId="7B53909B" w14:textId="559DAA66"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06B8D6C3" w14:textId="4FDF9034" w:rsidTr="00F702D4">
        <w:tc>
          <w:tcPr>
            <w:tcW w:w="4531" w:type="dxa"/>
            <w:vAlign w:val="center"/>
          </w:tcPr>
          <w:p w14:paraId="22AF54C2" w14:textId="4192E899"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Projecteur compatible à l’ordinateur</w:t>
            </w:r>
          </w:p>
        </w:tc>
        <w:tc>
          <w:tcPr>
            <w:tcW w:w="1730" w:type="dxa"/>
            <w:vAlign w:val="center"/>
          </w:tcPr>
          <w:p w14:paraId="3B53538B" w14:textId="569F99D4"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w:t>
            </w:r>
          </w:p>
        </w:tc>
        <w:tc>
          <w:tcPr>
            <w:tcW w:w="2755" w:type="dxa"/>
            <w:vAlign w:val="center"/>
          </w:tcPr>
          <w:p w14:paraId="4EAC0B82" w14:textId="2F9EE964"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7B008A21" w14:textId="3942544B" w:rsidTr="00F702D4">
        <w:tc>
          <w:tcPr>
            <w:tcW w:w="4531" w:type="dxa"/>
            <w:vAlign w:val="center"/>
          </w:tcPr>
          <w:p w14:paraId="7C13B374" w14:textId="3BF1FCEB"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Rallonge</w:t>
            </w:r>
          </w:p>
        </w:tc>
        <w:tc>
          <w:tcPr>
            <w:tcW w:w="1730" w:type="dxa"/>
            <w:vAlign w:val="center"/>
          </w:tcPr>
          <w:p w14:paraId="1AD86753" w14:textId="43DD42B1"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w:t>
            </w:r>
          </w:p>
        </w:tc>
        <w:tc>
          <w:tcPr>
            <w:tcW w:w="2755" w:type="dxa"/>
            <w:vAlign w:val="center"/>
          </w:tcPr>
          <w:p w14:paraId="40A88176" w14:textId="1BDA6E18"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0173C053" w14:textId="1B7B58E5" w:rsidTr="00F702D4">
        <w:tc>
          <w:tcPr>
            <w:tcW w:w="4531" w:type="dxa"/>
            <w:vAlign w:val="center"/>
          </w:tcPr>
          <w:p w14:paraId="5EC00FEB" w14:textId="4D808ADA"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Corbeille à papier</w:t>
            </w:r>
          </w:p>
        </w:tc>
        <w:tc>
          <w:tcPr>
            <w:tcW w:w="1730" w:type="dxa"/>
            <w:vAlign w:val="center"/>
          </w:tcPr>
          <w:p w14:paraId="092F94FF" w14:textId="2FA5D92D"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w:t>
            </w:r>
          </w:p>
        </w:tc>
        <w:tc>
          <w:tcPr>
            <w:tcW w:w="2755" w:type="dxa"/>
            <w:vAlign w:val="center"/>
          </w:tcPr>
          <w:p w14:paraId="660E188A" w14:textId="2A3B9672"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3CCD76E7" w14:textId="45D04DAF" w:rsidTr="00F702D4">
        <w:tc>
          <w:tcPr>
            <w:tcW w:w="4531" w:type="dxa"/>
            <w:vAlign w:val="center"/>
          </w:tcPr>
          <w:p w14:paraId="50A5E0C8" w14:textId="575BB1F9"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Marqueurs</w:t>
            </w:r>
          </w:p>
        </w:tc>
        <w:tc>
          <w:tcPr>
            <w:tcW w:w="1730" w:type="dxa"/>
            <w:vAlign w:val="center"/>
          </w:tcPr>
          <w:p w14:paraId="06AD2E14" w14:textId="13140FC3"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3</w:t>
            </w:r>
          </w:p>
        </w:tc>
        <w:tc>
          <w:tcPr>
            <w:tcW w:w="2755" w:type="dxa"/>
            <w:vAlign w:val="center"/>
          </w:tcPr>
          <w:p w14:paraId="63410D76" w14:textId="6018D454"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2BF5EDA3" w14:textId="51AE4E5E" w:rsidTr="00F702D4">
        <w:tc>
          <w:tcPr>
            <w:tcW w:w="4531" w:type="dxa"/>
            <w:vAlign w:val="center"/>
          </w:tcPr>
          <w:p w14:paraId="31575A41" w14:textId="73C7830F"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Ruban adhésif pour accrocher les feuilles du chevalet bloc-notes</w:t>
            </w:r>
          </w:p>
        </w:tc>
        <w:tc>
          <w:tcPr>
            <w:tcW w:w="1730" w:type="dxa"/>
            <w:vAlign w:val="center"/>
          </w:tcPr>
          <w:p w14:paraId="7F2E3D63" w14:textId="03AD7353"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w:t>
            </w:r>
          </w:p>
        </w:tc>
        <w:tc>
          <w:tcPr>
            <w:tcW w:w="2755" w:type="dxa"/>
            <w:vAlign w:val="center"/>
          </w:tcPr>
          <w:p w14:paraId="27015892" w14:textId="3DEED85F"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204AE9E3" w14:textId="79AFAC82" w:rsidTr="00F702D4">
        <w:tc>
          <w:tcPr>
            <w:tcW w:w="4531" w:type="dxa"/>
            <w:vAlign w:val="center"/>
          </w:tcPr>
          <w:p w14:paraId="14AA44A2" w14:textId="4B065494" w:rsidR="00F702D4" w:rsidRPr="00F702D4" w:rsidRDefault="00F702D4" w:rsidP="00F702D4">
            <w:pPr>
              <w:pStyle w:val="Heading3"/>
              <w:spacing w:before="0" w:after="0" w:line="360" w:lineRule="auto"/>
              <w:rPr>
                <w:rFonts w:ascii="Arial" w:hAnsi="Arial" w:cs="Arial"/>
                <w:b w:val="0"/>
                <w:bCs w:val="0"/>
                <w:sz w:val="20"/>
                <w:szCs w:val="20"/>
              </w:rPr>
            </w:pPr>
            <w:r w:rsidRPr="00F702D4">
              <w:rPr>
                <w:rFonts w:ascii="Arial" w:eastAsia="Arial" w:hAnsi="Arial" w:cs="Arial"/>
                <w:b w:val="0"/>
                <w:sz w:val="20"/>
                <w:szCs w:val="20"/>
                <w:lang w:bidi="fr-FR"/>
              </w:rPr>
              <w:t>Carnets de notes</w:t>
            </w:r>
          </w:p>
        </w:tc>
        <w:tc>
          <w:tcPr>
            <w:tcW w:w="1730" w:type="dxa"/>
            <w:vAlign w:val="center"/>
          </w:tcPr>
          <w:p w14:paraId="6317BA17" w14:textId="3842984F"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par participant</w:t>
            </w:r>
          </w:p>
        </w:tc>
        <w:tc>
          <w:tcPr>
            <w:tcW w:w="2755" w:type="dxa"/>
            <w:vAlign w:val="center"/>
          </w:tcPr>
          <w:p w14:paraId="6379DE67" w14:textId="18184BA8"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F702D4" w:rsidRPr="00F702D4" w14:paraId="18121E4A" w14:textId="5555F3E7" w:rsidTr="00F702D4">
        <w:tc>
          <w:tcPr>
            <w:tcW w:w="4531" w:type="dxa"/>
            <w:vAlign w:val="center"/>
          </w:tcPr>
          <w:p w14:paraId="1596C692" w14:textId="5FEF9DAF" w:rsidR="00F702D4" w:rsidRPr="00F702D4" w:rsidRDefault="00F702D4" w:rsidP="00F702D4">
            <w:pPr>
              <w:spacing w:line="360" w:lineRule="auto"/>
              <w:rPr>
                <w:rFonts w:ascii="Arial" w:hAnsi="Arial" w:cs="Arial"/>
              </w:rPr>
            </w:pPr>
            <w:r w:rsidRPr="00F702D4">
              <w:rPr>
                <w:rFonts w:ascii="Arial" w:eastAsia="Arial" w:hAnsi="Arial" w:cs="Arial"/>
                <w:lang w:bidi="fr-FR"/>
              </w:rPr>
              <w:t xml:space="preserve">Stylos et crayons </w:t>
            </w:r>
          </w:p>
        </w:tc>
        <w:tc>
          <w:tcPr>
            <w:tcW w:w="1730" w:type="dxa"/>
            <w:vAlign w:val="center"/>
          </w:tcPr>
          <w:p w14:paraId="544C8EE1" w14:textId="4D4ADF21" w:rsidR="00F702D4" w:rsidRPr="00F702D4" w:rsidRDefault="00F702D4" w:rsidP="00F702D4">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par participant</w:t>
            </w:r>
          </w:p>
        </w:tc>
        <w:tc>
          <w:tcPr>
            <w:tcW w:w="2755" w:type="dxa"/>
            <w:vAlign w:val="center"/>
          </w:tcPr>
          <w:p w14:paraId="5D7AC0A1" w14:textId="23940798" w:rsidR="00F702D4" w:rsidRPr="00F702D4" w:rsidRDefault="00F702D4" w:rsidP="00F702D4">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bl>
    <w:p w14:paraId="3EF5DBB5" w14:textId="360BF140" w:rsidR="00AB33F9" w:rsidRPr="00AB33F9" w:rsidRDefault="00AB33F9" w:rsidP="00AB33F9">
      <w:pPr>
        <w:pStyle w:val="Heading3"/>
        <w:spacing w:line="276" w:lineRule="auto"/>
        <w:rPr>
          <w:rFonts w:ascii="Arial" w:hAnsi="Arial" w:cs="Arial"/>
          <w:sz w:val="20"/>
          <w:szCs w:val="20"/>
        </w:rPr>
      </w:pPr>
      <w:r w:rsidRPr="00AB33F9">
        <w:rPr>
          <w:rFonts w:ascii="Arial" w:eastAsia="Arial" w:hAnsi="Arial" w:cs="Arial"/>
          <w:sz w:val="20"/>
          <w:szCs w:val="20"/>
          <w:lang w:bidi="fr-FR"/>
        </w:rPr>
        <w:t>Démonstration et pratique (Salle B)</w:t>
      </w:r>
    </w:p>
    <w:tbl>
      <w:tblPr>
        <w:tblStyle w:val="TableGrid"/>
        <w:tblW w:w="0" w:type="auto"/>
        <w:tblLook w:val="04A0" w:firstRow="1" w:lastRow="0" w:firstColumn="1" w:lastColumn="0" w:noHBand="0" w:noVBand="1"/>
      </w:tblPr>
      <w:tblGrid>
        <w:gridCol w:w="4369"/>
        <w:gridCol w:w="2029"/>
        <w:gridCol w:w="2618"/>
      </w:tblGrid>
      <w:tr w:rsidR="00AB33F9" w:rsidRPr="00F702D4" w14:paraId="0B3F4F4C" w14:textId="77777777" w:rsidTr="002B19A1">
        <w:trPr>
          <w:tblHeader/>
        </w:trPr>
        <w:tc>
          <w:tcPr>
            <w:tcW w:w="4531" w:type="dxa"/>
            <w:shd w:val="clear" w:color="auto" w:fill="009AC9"/>
            <w:vAlign w:val="center"/>
          </w:tcPr>
          <w:p w14:paraId="69E2C31B" w14:textId="77777777" w:rsidR="00AB33F9" w:rsidRPr="002B19A1" w:rsidRDefault="00AB33F9" w:rsidP="002B19A1">
            <w:pPr>
              <w:pStyle w:val="Heading3"/>
              <w:spacing w:before="0" w:after="0"/>
              <w:rPr>
                <w:rFonts w:ascii="Arial" w:hAnsi="Arial" w:cs="Arial"/>
                <w:color w:val="FFFFFF" w:themeColor="background1"/>
                <w:sz w:val="20"/>
                <w:szCs w:val="20"/>
              </w:rPr>
            </w:pPr>
            <w:r w:rsidRPr="002B19A1">
              <w:rPr>
                <w:rFonts w:ascii="Arial" w:eastAsia="Arial" w:hAnsi="Arial" w:cs="Arial"/>
                <w:color w:val="FFFFFF" w:themeColor="background1"/>
                <w:sz w:val="20"/>
                <w:szCs w:val="20"/>
                <w:lang w:bidi="fr-FR"/>
              </w:rPr>
              <w:t>Articles</w:t>
            </w:r>
          </w:p>
        </w:tc>
        <w:tc>
          <w:tcPr>
            <w:tcW w:w="1730" w:type="dxa"/>
            <w:shd w:val="clear" w:color="auto" w:fill="009AC9"/>
            <w:vAlign w:val="center"/>
          </w:tcPr>
          <w:p w14:paraId="3B63C4D1" w14:textId="77777777" w:rsidR="00AB33F9" w:rsidRPr="00F702D4" w:rsidRDefault="00AB33F9" w:rsidP="00EA7BAE">
            <w:pPr>
              <w:pStyle w:val="Heading3"/>
              <w:spacing w:before="0" w:after="0" w:line="360" w:lineRule="auto"/>
              <w:jc w:val="center"/>
              <w:rPr>
                <w:rFonts w:ascii="Arial" w:hAnsi="Arial" w:cs="Arial"/>
                <w:color w:val="FFFFFF" w:themeColor="background1"/>
                <w:sz w:val="20"/>
                <w:szCs w:val="20"/>
              </w:rPr>
            </w:pPr>
            <w:r w:rsidRPr="00F702D4">
              <w:rPr>
                <w:rFonts w:ascii="Arial" w:eastAsia="Arial" w:hAnsi="Arial" w:cs="Arial"/>
                <w:color w:val="FFFFFF" w:themeColor="background1"/>
                <w:sz w:val="20"/>
                <w:szCs w:val="20"/>
                <w:lang w:bidi="fr-FR"/>
              </w:rPr>
              <w:t>Quantité</w:t>
            </w:r>
          </w:p>
        </w:tc>
        <w:tc>
          <w:tcPr>
            <w:tcW w:w="2755" w:type="dxa"/>
            <w:shd w:val="clear" w:color="auto" w:fill="009AC9"/>
          </w:tcPr>
          <w:p w14:paraId="7D824FE0" w14:textId="77777777" w:rsidR="00AB33F9" w:rsidRPr="00F702D4" w:rsidRDefault="00AB33F9" w:rsidP="00EA7BAE">
            <w:pPr>
              <w:pStyle w:val="Heading3"/>
              <w:spacing w:before="0" w:after="0" w:line="360" w:lineRule="auto"/>
              <w:jc w:val="center"/>
              <w:rPr>
                <w:rFonts w:ascii="Arial" w:hAnsi="Arial" w:cs="Arial"/>
                <w:color w:val="FFFFFF" w:themeColor="background1"/>
                <w:sz w:val="20"/>
                <w:szCs w:val="20"/>
              </w:rPr>
            </w:pPr>
            <w:r w:rsidRPr="00F702D4">
              <w:rPr>
                <w:rFonts w:ascii="Arial" w:eastAsia="Arial" w:hAnsi="Arial" w:cs="Arial"/>
                <w:color w:val="FFFFFF" w:themeColor="background1"/>
                <w:sz w:val="20"/>
                <w:szCs w:val="20"/>
                <w:lang w:bidi="fr-FR"/>
              </w:rPr>
              <w:t>Cocher</w:t>
            </w:r>
          </w:p>
        </w:tc>
      </w:tr>
      <w:tr w:rsidR="00A47FAC" w:rsidRPr="00F702D4" w14:paraId="3A83C5B3" w14:textId="77777777" w:rsidTr="002B19A1">
        <w:tc>
          <w:tcPr>
            <w:tcW w:w="4531" w:type="dxa"/>
            <w:vAlign w:val="center"/>
          </w:tcPr>
          <w:p w14:paraId="16D1C119" w14:textId="688EA4FB" w:rsidR="00A47FAC" w:rsidRPr="00A47FAC" w:rsidRDefault="00A47FAC" w:rsidP="002B19A1">
            <w:pPr>
              <w:pStyle w:val="Heading3"/>
              <w:spacing w:before="0" w:after="0"/>
              <w:rPr>
                <w:rFonts w:ascii="Arial" w:hAnsi="Arial" w:cs="Arial"/>
                <w:b w:val="0"/>
                <w:bCs w:val="0"/>
                <w:sz w:val="20"/>
                <w:szCs w:val="20"/>
              </w:rPr>
            </w:pPr>
            <w:r w:rsidRPr="00A47FAC">
              <w:rPr>
                <w:rFonts w:ascii="Arial" w:eastAsia="Arial" w:hAnsi="Arial" w:cs="Arial"/>
                <w:b w:val="0"/>
                <w:sz w:val="20"/>
                <w:szCs w:val="20"/>
                <w:lang w:bidi="fr-FR"/>
              </w:rPr>
              <w:t>Nouveaux (non utilisés) écouvillons stériles</w:t>
            </w:r>
          </w:p>
        </w:tc>
        <w:tc>
          <w:tcPr>
            <w:tcW w:w="1730" w:type="dxa"/>
            <w:vAlign w:val="center"/>
          </w:tcPr>
          <w:p w14:paraId="07E98F30" w14:textId="78C22520" w:rsidR="00A47FAC" w:rsidRPr="00F702D4" w:rsidRDefault="002B19A1"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3 par participant</w:t>
            </w:r>
          </w:p>
        </w:tc>
        <w:tc>
          <w:tcPr>
            <w:tcW w:w="2755" w:type="dxa"/>
            <w:vAlign w:val="center"/>
          </w:tcPr>
          <w:p w14:paraId="2626D345" w14:textId="77777777" w:rsidR="00A47FAC" w:rsidRPr="00F702D4" w:rsidRDefault="00A47FAC" w:rsidP="00A47FAC">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582F3C2E" w14:textId="77777777" w:rsidTr="00697D1E">
        <w:tc>
          <w:tcPr>
            <w:tcW w:w="9016" w:type="dxa"/>
            <w:gridSpan w:val="3"/>
            <w:vAlign w:val="center"/>
          </w:tcPr>
          <w:p w14:paraId="2E359203" w14:textId="16B68787" w:rsidR="00697D1E" w:rsidRPr="00F702D4" w:rsidRDefault="00697D1E" w:rsidP="00697D1E">
            <w:pPr>
              <w:pStyle w:val="Heading3"/>
              <w:spacing w:before="0" w:after="0"/>
              <w:rPr>
                <w:rFonts w:ascii="Arial" w:hAnsi="Arial" w:cs="Arial"/>
                <w:b w:val="0"/>
                <w:bCs w:val="0"/>
                <w:sz w:val="20"/>
                <w:szCs w:val="20"/>
              </w:rPr>
            </w:pPr>
            <w:r w:rsidRPr="00A47FAC">
              <w:rPr>
                <w:rFonts w:ascii="Arial" w:eastAsia="Arial" w:hAnsi="Arial" w:cs="Arial"/>
                <w:b w:val="0"/>
                <w:sz w:val="20"/>
                <w:szCs w:val="20"/>
                <w:lang w:bidi="fr-FR"/>
              </w:rPr>
              <w:t>Équipement de protection individuelle (EPI), dont</w:t>
            </w:r>
            <w:r w:rsidR="00454069">
              <w:rPr>
                <w:rFonts w:ascii="Arial" w:eastAsia="Arial" w:hAnsi="Arial" w:cs="Arial"/>
                <w:b w:val="0"/>
                <w:sz w:val="20"/>
                <w:szCs w:val="20"/>
                <w:lang w:bidi="fr-FR"/>
              </w:rPr>
              <w:t> :</w:t>
            </w:r>
          </w:p>
        </w:tc>
      </w:tr>
      <w:tr w:rsidR="00697D1E" w:rsidRPr="00F702D4" w14:paraId="686F340F" w14:textId="77777777" w:rsidTr="002B19A1">
        <w:tc>
          <w:tcPr>
            <w:tcW w:w="4531" w:type="dxa"/>
            <w:vAlign w:val="center"/>
          </w:tcPr>
          <w:p w14:paraId="4603D485" w14:textId="66AB95B8" w:rsidR="00697D1E" w:rsidRPr="00A47FAC" w:rsidRDefault="00697D1E" w:rsidP="00697D1E">
            <w:pPr>
              <w:pStyle w:val="Heading3"/>
              <w:spacing w:before="0" w:after="0"/>
              <w:ind w:left="720"/>
              <w:rPr>
                <w:rFonts w:ascii="Arial" w:hAnsi="Arial" w:cs="Arial"/>
                <w:b w:val="0"/>
                <w:bCs w:val="0"/>
                <w:sz w:val="20"/>
                <w:szCs w:val="20"/>
              </w:rPr>
            </w:pPr>
            <w:r>
              <w:rPr>
                <w:rFonts w:ascii="Arial" w:eastAsia="Arial" w:hAnsi="Arial" w:cs="Arial"/>
                <w:b w:val="0"/>
                <w:sz w:val="20"/>
                <w:szCs w:val="20"/>
                <w:lang w:bidi="fr-FR"/>
              </w:rPr>
              <w:t>Gants (différentes tailles)</w:t>
            </w:r>
          </w:p>
        </w:tc>
        <w:tc>
          <w:tcPr>
            <w:tcW w:w="1730" w:type="dxa"/>
            <w:vAlign w:val="center"/>
          </w:tcPr>
          <w:p w14:paraId="1BFCCC4F" w14:textId="22414F9D"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5 paires par participant</w:t>
            </w:r>
          </w:p>
        </w:tc>
        <w:tc>
          <w:tcPr>
            <w:tcW w:w="2755" w:type="dxa"/>
            <w:vAlign w:val="center"/>
          </w:tcPr>
          <w:p w14:paraId="4C36ABF2" w14:textId="450C4DA1"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05355D29" w14:textId="77777777" w:rsidTr="002B19A1">
        <w:tc>
          <w:tcPr>
            <w:tcW w:w="4531" w:type="dxa"/>
            <w:vAlign w:val="center"/>
          </w:tcPr>
          <w:p w14:paraId="3454F876" w14:textId="55AE1845" w:rsidR="00697D1E" w:rsidRPr="00A47FAC" w:rsidRDefault="00697D1E" w:rsidP="00697D1E">
            <w:pPr>
              <w:pStyle w:val="Heading3"/>
              <w:spacing w:before="0" w:after="0"/>
              <w:ind w:left="720"/>
              <w:rPr>
                <w:rFonts w:ascii="Arial" w:hAnsi="Arial" w:cs="Arial"/>
                <w:b w:val="0"/>
                <w:bCs w:val="0"/>
                <w:sz w:val="20"/>
                <w:szCs w:val="20"/>
              </w:rPr>
            </w:pPr>
            <w:r>
              <w:rPr>
                <w:rFonts w:ascii="Arial" w:eastAsia="Arial" w:hAnsi="Arial" w:cs="Arial"/>
                <w:b w:val="0"/>
                <w:sz w:val="20"/>
                <w:szCs w:val="20"/>
                <w:lang w:bidi="fr-FR"/>
              </w:rPr>
              <w:t>Blouses</w:t>
            </w:r>
          </w:p>
        </w:tc>
        <w:tc>
          <w:tcPr>
            <w:tcW w:w="1730" w:type="dxa"/>
            <w:vAlign w:val="center"/>
          </w:tcPr>
          <w:p w14:paraId="3ACC9E89" w14:textId="57480E31"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par participant</w:t>
            </w:r>
          </w:p>
        </w:tc>
        <w:tc>
          <w:tcPr>
            <w:tcW w:w="2755" w:type="dxa"/>
            <w:vAlign w:val="center"/>
          </w:tcPr>
          <w:p w14:paraId="56EAB52D" w14:textId="7B0479B6"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00F64C77" w14:textId="77777777" w:rsidTr="002B19A1">
        <w:tc>
          <w:tcPr>
            <w:tcW w:w="4531" w:type="dxa"/>
            <w:vAlign w:val="center"/>
          </w:tcPr>
          <w:p w14:paraId="20934F6F" w14:textId="4667D4A3" w:rsidR="00697D1E" w:rsidRDefault="00697D1E" w:rsidP="00697D1E">
            <w:pPr>
              <w:pStyle w:val="Heading3"/>
              <w:spacing w:before="0" w:after="0"/>
              <w:ind w:left="720"/>
              <w:rPr>
                <w:rFonts w:ascii="Arial" w:hAnsi="Arial" w:cs="Arial"/>
                <w:b w:val="0"/>
                <w:bCs w:val="0"/>
                <w:sz w:val="20"/>
                <w:szCs w:val="20"/>
              </w:rPr>
            </w:pPr>
            <w:r>
              <w:rPr>
                <w:rFonts w:ascii="Arial" w:eastAsia="Arial" w:hAnsi="Arial" w:cs="Arial"/>
                <w:b w:val="0"/>
                <w:sz w:val="20"/>
                <w:szCs w:val="20"/>
                <w:lang w:bidi="fr-FR"/>
              </w:rPr>
              <w:t>Protection oculaire ou écran facial</w:t>
            </w:r>
          </w:p>
        </w:tc>
        <w:tc>
          <w:tcPr>
            <w:tcW w:w="1730" w:type="dxa"/>
            <w:vAlign w:val="center"/>
          </w:tcPr>
          <w:p w14:paraId="4E5B1563" w14:textId="62E893BF"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par participant</w:t>
            </w:r>
          </w:p>
        </w:tc>
        <w:tc>
          <w:tcPr>
            <w:tcW w:w="2755" w:type="dxa"/>
            <w:vAlign w:val="center"/>
          </w:tcPr>
          <w:p w14:paraId="17505C6C" w14:textId="1446A624"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77AD3733" w14:textId="77777777" w:rsidTr="002B19A1">
        <w:tc>
          <w:tcPr>
            <w:tcW w:w="4531" w:type="dxa"/>
            <w:vAlign w:val="center"/>
          </w:tcPr>
          <w:p w14:paraId="7FB59C64" w14:textId="18554882" w:rsidR="00697D1E" w:rsidRPr="00287F9E" w:rsidRDefault="00697D1E" w:rsidP="5A34A68D">
            <w:pPr>
              <w:pStyle w:val="Heading3"/>
              <w:spacing w:before="0" w:after="0"/>
              <w:ind w:left="720"/>
              <w:rPr>
                <w:rFonts w:ascii="Arial" w:hAnsi="Arial" w:cs="Arial"/>
                <w:b w:val="0"/>
                <w:sz w:val="20"/>
                <w:szCs w:val="20"/>
                <w:highlight w:val="yellow"/>
              </w:rPr>
            </w:pPr>
            <w:r w:rsidRPr="00333393">
              <w:rPr>
                <w:rFonts w:ascii="Arial" w:eastAsia="Arial" w:hAnsi="Arial" w:cs="Arial"/>
                <w:b w:val="0"/>
                <w:sz w:val="20"/>
                <w:szCs w:val="20"/>
                <w:lang w:bidi="fr-FR"/>
              </w:rPr>
              <w:t>Masques de protection respiratoire (N95 ou FFP2)</w:t>
            </w:r>
          </w:p>
        </w:tc>
        <w:tc>
          <w:tcPr>
            <w:tcW w:w="1730" w:type="dxa"/>
            <w:vAlign w:val="center"/>
          </w:tcPr>
          <w:p w14:paraId="753DA1DC" w14:textId="003A7348"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par participant</w:t>
            </w:r>
          </w:p>
        </w:tc>
        <w:tc>
          <w:tcPr>
            <w:tcW w:w="2755" w:type="dxa"/>
            <w:vAlign w:val="center"/>
          </w:tcPr>
          <w:p w14:paraId="587766BD" w14:textId="1150D6F0"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A47FAC" w:rsidRPr="00F702D4" w14:paraId="1167B246" w14:textId="77777777" w:rsidTr="002B19A1">
        <w:tc>
          <w:tcPr>
            <w:tcW w:w="4531" w:type="dxa"/>
            <w:vAlign w:val="center"/>
          </w:tcPr>
          <w:p w14:paraId="2724884E" w14:textId="1ACB6E28" w:rsidR="00A47FAC" w:rsidRPr="00A47FAC" w:rsidRDefault="00A47FAC" w:rsidP="002B19A1">
            <w:pPr>
              <w:pStyle w:val="Heading3"/>
              <w:spacing w:before="0" w:after="0"/>
              <w:rPr>
                <w:rFonts w:ascii="Arial" w:hAnsi="Arial" w:cs="Arial"/>
                <w:b w:val="0"/>
                <w:bCs w:val="0"/>
                <w:sz w:val="20"/>
                <w:szCs w:val="20"/>
              </w:rPr>
            </w:pPr>
            <w:r w:rsidRPr="00A47FAC">
              <w:rPr>
                <w:rFonts w:ascii="Arial" w:eastAsia="Arial" w:hAnsi="Arial" w:cs="Arial"/>
                <w:b w:val="0"/>
                <w:sz w:val="20"/>
                <w:szCs w:val="20"/>
                <w:lang w:bidi="fr-FR"/>
              </w:rPr>
              <w:t>Stylo pour marquage ou étiquetage</w:t>
            </w:r>
          </w:p>
        </w:tc>
        <w:tc>
          <w:tcPr>
            <w:tcW w:w="1730" w:type="dxa"/>
            <w:vAlign w:val="center"/>
          </w:tcPr>
          <w:p w14:paraId="3F8DD8C6" w14:textId="6D52CB32" w:rsidR="00A47FAC" w:rsidRPr="00F702D4"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par participant</w:t>
            </w:r>
          </w:p>
        </w:tc>
        <w:tc>
          <w:tcPr>
            <w:tcW w:w="2755" w:type="dxa"/>
            <w:vAlign w:val="center"/>
          </w:tcPr>
          <w:p w14:paraId="3FC205DC" w14:textId="77777777" w:rsidR="00A47FAC" w:rsidRPr="00F702D4" w:rsidRDefault="00A47FAC" w:rsidP="00A47FAC">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665ACA5A" w14:textId="77777777" w:rsidTr="00697D1E">
        <w:tc>
          <w:tcPr>
            <w:tcW w:w="9016" w:type="dxa"/>
            <w:gridSpan w:val="3"/>
            <w:vAlign w:val="center"/>
          </w:tcPr>
          <w:p w14:paraId="19C99B62" w14:textId="2A0CED7D" w:rsidR="00697D1E" w:rsidRPr="00F702D4" w:rsidRDefault="00697D1E" w:rsidP="00697D1E">
            <w:pPr>
              <w:pStyle w:val="Heading3"/>
              <w:spacing w:before="0" w:after="0"/>
              <w:rPr>
                <w:rFonts w:ascii="Arial" w:hAnsi="Arial" w:cs="Arial"/>
                <w:b w:val="0"/>
                <w:bCs w:val="0"/>
                <w:sz w:val="20"/>
                <w:szCs w:val="20"/>
              </w:rPr>
            </w:pPr>
            <w:r>
              <w:rPr>
                <w:rFonts w:ascii="Arial" w:eastAsia="Arial" w:hAnsi="Arial" w:cs="Arial"/>
                <w:b w:val="0"/>
                <w:sz w:val="20"/>
                <w:szCs w:val="20"/>
                <w:lang w:bidi="fr-FR"/>
              </w:rPr>
              <w:t>Désinfectants et savon pour le lavage des mains</w:t>
            </w:r>
            <w:r w:rsidR="00454069">
              <w:rPr>
                <w:rFonts w:ascii="Arial" w:eastAsia="Arial" w:hAnsi="Arial" w:cs="Arial"/>
                <w:b w:val="0"/>
                <w:sz w:val="20"/>
                <w:szCs w:val="20"/>
                <w:lang w:bidi="fr-FR"/>
              </w:rPr>
              <w:t> :</w:t>
            </w:r>
          </w:p>
        </w:tc>
      </w:tr>
      <w:tr w:rsidR="00697D1E" w:rsidRPr="00F702D4" w14:paraId="01C8839C" w14:textId="77777777" w:rsidTr="002B19A1">
        <w:tc>
          <w:tcPr>
            <w:tcW w:w="4531" w:type="dxa"/>
            <w:vAlign w:val="center"/>
          </w:tcPr>
          <w:p w14:paraId="7F25A77D" w14:textId="1730ACBA" w:rsidR="00697D1E" w:rsidRPr="00A47FAC" w:rsidRDefault="00697D1E" w:rsidP="00697D1E">
            <w:pPr>
              <w:pStyle w:val="Heading3"/>
              <w:spacing w:before="0" w:after="0"/>
              <w:ind w:left="720"/>
              <w:rPr>
                <w:rFonts w:ascii="Arial" w:hAnsi="Arial" w:cs="Arial"/>
                <w:b w:val="0"/>
                <w:bCs w:val="0"/>
                <w:sz w:val="20"/>
                <w:szCs w:val="20"/>
              </w:rPr>
            </w:pPr>
            <w:r>
              <w:rPr>
                <w:rFonts w:ascii="Arial" w:eastAsia="Arial" w:hAnsi="Arial" w:cs="Arial"/>
                <w:b w:val="0"/>
                <w:sz w:val="20"/>
                <w:szCs w:val="20"/>
                <w:lang w:bidi="fr-FR"/>
              </w:rPr>
              <w:t>Javel domestique (3 à 5</w:t>
            </w:r>
            <w:r w:rsidR="00454069">
              <w:rPr>
                <w:rFonts w:ascii="Arial" w:eastAsia="Arial" w:hAnsi="Arial" w:cs="Arial"/>
                <w:b w:val="0"/>
                <w:sz w:val="20"/>
                <w:szCs w:val="20"/>
                <w:lang w:bidi="fr-FR"/>
              </w:rPr>
              <w:t> %</w:t>
            </w:r>
            <w:r>
              <w:rPr>
                <w:rFonts w:ascii="Arial" w:eastAsia="Arial" w:hAnsi="Arial" w:cs="Arial"/>
                <w:b w:val="0"/>
                <w:sz w:val="20"/>
                <w:szCs w:val="20"/>
                <w:lang w:bidi="fr-FR"/>
              </w:rPr>
              <w:t>)</w:t>
            </w:r>
          </w:p>
        </w:tc>
        <w:tc>
          <w:tcPr>
            <w:tcW w:w="1730" w:type="dxa"/>
            <w:vAlign w:val="center"/>
          </w:tcPr>
          <w:p w14:paraId="6297755F" w14:textId="6041084A"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bouteille (1 L)</w:t>
            </w:r>
          </w:p>
        </w:tc>
        <w:tc>
          <w:tcPr>
            <w:tcW w:w="2755" w:type="dxa"/>
            <w:vAlign w:val="center"/>
          </w:tcPr>
          <w:p w14:paraId="677EAD3A" w14:textId="3CA48CB2"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4A0BEE6C" w14:textId="77777777" w:rsidTr="002B19A1">
        <w:tc>
          <w:tcPr>
            <w:tcW w:w="4531" w:type="dxa"/>
            <w:vAlign w:val="center"/>
          </w:tcPr>
          <w:p w14:paraId="75F69870" w14:textId="79777282" w:rsidR="00697D1E" w:rsidRPr="00A47FAC" w:rsidRDefault="00697D1E" w:rsidP="00697D1E">
            <w:pPr>
              <w:pStyle w:val="Heading3"/>
              <w:spacing w:before="0" w:after="0"/>
              <w:ind w:left="720"/>
              <w:rPr>
                <w:rFonts w:ascii="Arial" w:hAnsi="Arial" w:cs="Arial"/>
                <w:b w:val="0"/>
                <w:bCs w:val="0"/>
                <w:sz w:val="20"/>
                <w:szCs w:val="20"/>
              </w:rPr>
            </w:pPr>
            <w:r>
              <w:rPr>
                <w:rFonts w:ascii="Arial" w:eastAsia="Arial" w:hAnsi="Arial" w:cs="Arial"/>
                <w:b w:val="0"/>
                <w:sz w:val="20"/>
                <w:szCs w:val="20"/>
                <w:lang w:bidi="fr-FR"/>
              </w:rPr>
              <w:lastRenderedPageBreak/>
              <w:t>Éthanol (70</w:t>
            </w:r>
            <w:r w:rsidR="00454069">
              <w:rPr>
                <w:rFonts w:ascii="Arial" w:eastAsia="Arial" w:hAnsi="Arial" w:cs="Arial"/>
                <w:b w:val="0"/>
                <w:sz w:val="20"/>
                <w:szCs w:val="20"/>
                <w:lang w:bidi="fr-FR"/>
              </w:rPr>
              <w:t> %</w:t>
            </w:r>
            <w:r>
              <w:rPr>
                <w:rFonts w:ascii="Arial" w:eastAsia="Arial" w:hAnsi="Arial" w:cs="Arial"/>
                <w:b w:val="0"/>
                <w:sz w:val="20"/>
                <w:szCs w:val="20"/>
                <w:lang w:bidi="fr-FR"/>
              </w:rPr>
              <w:t>)</w:t>
            </w:r>
          </w:p>
        </w:tc>
        <w:tc>
          <w:tcPr>
            <w:tcW w:w="1730" w:type="dxa"/>
            <w:vAlign w:val="center"/>
          </w:tcPr>
          <w:p w14:paraId="1042F820" w14:textId="0C6523E0"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bouteille (1 L)</w:t>
            </w:r>
          </w:p>
        </w:tc>
        <w:tc>
          <w:tcPr>
            <w:tcW w:w="2755" w:type="dxa"/>
            <w:vAlign w:val="center"/>
          </w:tcPr>
          <w:p w14:paraId="7435ABC7" w14:textId="3B5C4C66"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2397FC4A" w14:textId="77777777" w:rsidTr="002B19A1">
        <w:tc>
          <w:tcPr>
            <w:tcW w:w="4531" w:type="dxa"/>
            <w:vAlign w:val="center"/>
          </w:tcPr>
          <w:p w14:paraId="3074B2A9" w14:textId="3BB293EE" w:rsidR="00697D1E" w:rsidRPr="00A47FAC" w:rsidRDefault="00697D1E" w:rsidP="00697D1E">
            <w:pPr>
              <w:pStyle w:val="Heading3"/>
              <w:spacing w:before="0" w:after="0"/>
              <w:ind w:left="720"/>
              <w:rPr>
                <w:rFonts w:ascii="Arial" w:hAnsi="Arial" w:cs="Arial"/>
                <w:b w:val="0"/>
                <w:bCs w:val="0"/>
                <w:sz w:val="20"/>
                <w:szCs w:val="20"/>
              </w:rPr>
            </w:pPr>
            <w:r w:rsidRPr="00A47FAC">
              <w:rPr>
                <w:rFonts w:ascii="Arial" w:eastAsia="Arial" w:hAnsi="Arial" w:cs="Arial"/>
                <w:b w:val="0"/>
                <w:sz w:val="20"/>
                <w:szCs w:val="20"/>
                <w:lang w:bidi="fr-FR"/>
              </w:rPr>
              <w:t xml:space="preserve">Savon pour se laver les mains ou gel hydroalcoolique </w:t>
            </w:r>
          </w:p>
        </w:tc>
        <w:tc>
          <w:tcPr>
            <w:tcW w:w="1730" w:type="dxa"/>
            <w:vAlign w:val="center"/>
          </w:tcPr>
          <w:p w14:paraId="07F6C328" w14:textId="61E5FD9F"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bouteille (500 mL)</w:t>
            </w:r>
          </w:p>
        </w:tc>
        <w:tc>
          <w:tcPr>
            <w:tcW w:w="2755" w:type="dxa"/>
            <w:vAlign w:val="center"/>
          </w:tcPr>
          <w:p w14:paraId="20A98D21" w14:textId="15BCF539"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1FEAFD91" w14:textId="77777777" w:rsidTr="002B19A1">
        <w:tc>
          <w:tcPr>
            <w:tcW w:w="4531" w:type="dxa"/>
            <w:vAlign w:val="center"/>
          </w:tcPr>
          <w:p w14:paraId="4A41A3B6" w14:textId="4CE1E5E8" w:rsidR="00697D1E" w:rsidRPr="00A47FAC" w:rsidRDefault="00697D1E" w:rsidP="00697D1E">
            <w:pPr>
              <w:pStyle w:val="Heading3"/>
              <w:spacing w:before="0" w:after="0"/>
              <w:ind w:left="720"/>
              <w:rPr>
                <w:rFonts w:ascii="Arial" w:hAnsi="Arial" w:cs="Arial"/>
                <w:b w:val="0"/>
                <w:bCs w:val="0"/>
                <w:sz w:val="20"/>
                <w:szCs w:val="20"/>
              </w:rPr>
            </w:pPr>
            <w:r>
              <w:rPr>
                <w:rFonts w:ascii="Arial" w:eastAsia="Arial" w:hAnsi="Arial" w:cs="Arial"/>
                <w:b w:val="0"/>
                <w:sz w:val="20"/>
                <w:szCs w:val="20"/>
                <w:lang w:bidi="fr-FR"/>
              </w:rPr>
              <w:t>Serviettes en papier pour nettoyer les plans de travail et les mains</w:t>
            </w:r>
          </w:p>
        </w:tc>
        <w:tc>
          <w:tcPr>
            <w:tcW w:w="1730" w:type="dxa"/>
            <w:vAlign w:val="center"/>
          </w:tcPr>
          <w:p w14:paraId="533251EF" w14:textId="189B34AF" w:rsidR="00697D1E" w:rsidRDefault="00697D1E" w:rsidP="00A47FAC">
            <w:pPr>
              <w:pStyle w:val="Heading3"/>
              <w:spacing w:before="0" w:after="0" w:line="360" w:lineRule="auto"/>
              <w:jc w:val="center"/>
              <w:rPr>
                <w:rFonts w:ascii="Arial" w:hAnsi="Arial" w:cs="Arial"/>
                <w:b w:val="0"/>
                <w:bCs w:val="0"/>
                <w:sz w:val="20"/>
                <w:szCs w:val="20"/>
              </w:rPr>
            </w:pPr>
            <w:r>
              <w:rPr>
                <w:rFonts w:ascii="Arial" w:eastAsia="Arial" w:hAnsi="Arial" w:cs="Arial"/>
                <w:b w:val="0"/>
                <w:sz w:val="20"/>
                <w:szCs w:val="20"/>
                <w:lang w:bidi="fr-FR"/>
              </w:rPr>
              <w:t>1 rouleau</w:t>
            </w:r>
          </w:p>
        </w:tc>
        <w:tc>
          <w:tcPr>
            <w:tcW w:w="2755" w:type="dxa"/>
            <w:vAlign w:val="center"/>
          </w:tcPr>
          <w:p w14:paraId="4C7E2F57" w14:textId="3EE1D277" w:rsidR="00697D1E" w:rsidRPr="00F702D4" w:rsidRDefault="00697D1E" w:rsidP="00A47FAC">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3E165095" w14:textId="77777777" w:rsidTr="002B19A1">
        <w:tc>
          <w:tcPr>
            <w:tcW w:w="4531" w:type="dxa"/>
            <w:vAlign w:val="center"/>
          </w:tcPr>
          <w:p w14:paraId="4411D109" w14:textId="1DC8B57D" w:rsidR="00697D1E" w:rsidRPr="00A47FAC" w:rsidRDefault="507DD2B6" w:rsidP="00697D1E">
            <w:pPr>
              <w:pStyle w:val="Heading3"/>
              <w:spacing w:before="0" w:after="0"/>
              <w:rPr>
                <w:rFonts w:ascii="Arial" w:hAnsi="Arial" w:cs="Arial"/>
                <w:b w:val="0"/>
                <w:bCs w:val="0"/>
                <w:sz w:val="20"/>
                <w:szCs w:val="20"/>
              </w:rPr>
            </w:pPr>
            <w:r w:rsidRPr="5A34A68D">
              <w:rPr>
                <w:rFonts w:ascii="Arial" w:eastAsia="Arial" w:hAnsi="Arial" w:cs="Arial"/>
                <w:b w:val="0"/>
                <w:sz w:val="20"/>
                <w:szCs w:val="20"/>
                <w:lang w:bidi="fr-FR"/>
              </w:rPr>
              <w:t>TDR</w:t>
            </w:r>
            <w:r w:rsidR="00E4521D">
              <w:rPr>
                <w:rFonts w:ascii="Arial" w:eastAsia="Arial" w:hAnsi="Arial" w:cs="Arial"/>
                <w:b w:val="0"/>
                <w:sz w:val="20"/>
                <w:szCs w:val="20"/>
                <w:lang w:bidi="fr-FR"/>
              </w:rPr>
              <w:t>-Ag</w:t>
            </w:r>
            <w:r w:rsidRPr="5A34A68D">
              <w:rPr>
                <w:rFonts w:ascii="Arial" w:eastAsia="Arial" w:hAnsi="Arial" w:cs="Arial"/>
                <w:b w:val="0"/>
                <w:sz w:val="20"/>
                <w:szCs w:val="20"/>
                <w:lang w:bidi="fr-FR"/>
              </w:rPr>
              <w:t xml:space="preserve"> du SA</w:t>
            </w:r>
            <w:r w:rsidR="00E4521D">
              <w:rPr>
                <w:rFonts w:ascii="Arial" w:eastAsia="Arial" w:hAnsi="Arial" w:cs="Arial"/>
                <w:b w:val="0"/>
                <w:sz w:val="20"/>
                <w:szCs w:val="20"/>
                <w:lang w:bidi="fr-FR"/>
              </w:rPr>
              <w:t>R</w:t>
            </w:r>
            <w:r w:rsidRPr="5A34A68D">
              <w:rPr>
                <w:rFonts w:ascii="Arial" w:eastAsia="Arial" w:hAnsi="Arial" w:cs="Arial"/>
                <w:b w:val="0"/>
                <w:sz w:val="20"/>
                <w:szCs w:val="20"/>
                <w:lang w:bidi="fr-FR"/>
              </w:rPr>
              <w:t>S-CoV-2</w:t>
            </w:r>
          </w:p>
        </w:tc>
        <w:tc>
          <w:tcPr>
            <w:tcW w:w="1730" w:type="dxa"/>
            <w:vAlign w:val="center"/>
          </w:tcPr>
          <w:p w14:paraId="7A8D2726" w14:textId="4175DF7C" w:rsidR="00697D1E" w:rsidRPr="00CF6BAF" w:rsidRDefault="00697D1E" w:rsidP="00697D1E">
            <w:pPr>
              <w:pStyle w:val="Heading3"/>
              <w:spacing w:before="0" w:after="0" w:line="360" w:lineRule="auto"/>
              <w:jc w:val="center"/>
              <w:rPr>
                <w:rFonts w:ascii="Arial" w:hAnsi="Arial" w:cs="Arial"/>
                <w:b w:val="0"/>
                <w:bCs w:val="0"/>
                <w:sz w:val="20"/>
                <w:szCs w:val="20"/>
                <w:vertAlign w:val="superscript"/>
              </w:rPr>
            </w:pPr>
            <w:r>
              <w:rPr>
                <w:rFonts w:ascii="Arial" w:eastAsia="Arial" w:hAnsi="Arial" w:cs="Arial"/>
                <w:b w:val="0"/>
                <w:sz w:val="20"/>
                <w:szCs w:val="20"/>
                <w:lang w:bidi="fr-FR"/>
              </w:rPr>
              <w:t>5 par participant</w:t>
            </w:r>
            <w:r w:rsidR="00CF6BAF">
              <w:rPr>
                <w:rFonts w:ascii="Arial" w:eastAsia="Arial" w:hAnsi="Arial" w:cs="Arial"/>
                <w:b w:val="0"/>
                <w:sz w:val="20"/>
                <w:szCs w:val="20"/>
                <w:vertAlign w:val="superscript"/>
                <w:lang w:bidi="fr-FR"/>
              </w:rPr>
              <w:t>1</w:t>
            </w:r>
          </w:p>
        </w:tc>
        <w:tc>
          <w:tcPr>
            <w:tcW w:w="2755" w:type="dxa"/>
            <w:vAlign w:val="center"/>
          </w:tcPr>
          <w:p w14:paraId="1423D7B1" w14:textId="77777777" w:rsidR="00697D1E" w:rsidRPr="00F702D4" w:rsidRDefault="00697D1E" w:rsidP="00697D1E">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462A4591" w14:textId="77777777" w:rsidTr="002B19A1">
        <w:tc>
          <w:tcPr>
            <w:tcW w:w="4531" w:type="dxa"/>
            <w:vAlign w:val="center"/>
          </w:tcPr>
          <w:p w14:paraId="7C745C5D" w14:textId="72A52246" w:rsidR="00697D1E" w:rsidRPr="00A47FAC" w:rsidRDefault="00697D1E" w:rsidP="00697D1E">
            <w:pPr>
              <w:pStyle w:val="Heading3"/>
              <w:spacing w:before="0" w:after="0"/>
              <w:rPr>
                <w:rFonts w:ascii="Arial" w:hAnsi="Arial" w:cs="Arial"/>
                <w:b w:val="0"/>
                <w:bCs w:val="0"/>
                <w:sz w:val="20"/>
                <w:szCs w:val="20"/>
              </w:rPr>
            </w:pPr>
            <w:r w:rsidRPr="00A47FAC">
              <w:rPr>
                <w:rFonts w:ascii="Arial" w:eastAsia="Arial" w:hAnsi="Arial" w:cs="Arial"/>
                <w:b w:val="0"/>
                <w:sz w:val="20"/>
                <w:szCs w:val="20"/>
                <w:lang w:bidi="fr-FR"/>
              </w:rPr>
              <w:t xml:space="preserve">Sacs étanches pour le stockage ou le transport de déchets </w:t>
            </w:r>
            <w:r w:rsidR="00E4521D">
              <w:rPr>
                <w:rFonts w:ascii="Arial" w:eastAsia="Arial" w:hAnsi="Arial" w:cs="Arial"/>
                <w:b w:val="0"/>
                <w:sz w:val="20"/>
                <w:szCs w:val="20"/>
                <w:lang w:bidi="fr-FR"/>
              </w:rPr>
              <w:t>biologiques</w:t>
            </w:r>
          </w:p>
        </w:tc>
        <w:tc>
          <w:tcPr>
            <w:tcW w:w="1730" w:type="dxa"/>
            <w:vAlign w:val="center"/>
          </w:tcPr>
          <w:p w14:paraId="1708474F" w14:textId="7FA31838" w:rsidR="00697D1E" w:rsidRPr="00CF6BAF" w:rsidRDefault="00697D1E"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1 pour 5 participants</w:t>
            </w:r>
          </w:p>
        </w:tc>
        <w:tc>
          <w:tcPr>
            <w:tcW w:w="2755" w:type="dxa"/>
            <w:vAlign w:val="center"/>
          </w:tcPr>
          <w:p w14:paraId="33A46E5A" w14:textId="77777777" w:rsidR="00697D1E" w:rsidRPr="00F702D4" w:rsidRDefault="00697D1E" w:rsidP="00697D1E">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32D9AC3B" w14:textId="77777777" w:rsidTr="002B19A1">
        <w:tc>
          <w:tcPr>
            <w:tcW w:w="4531" w:type="dxa"/>
            <w:vAlign w:val="center"/>
          </w:tcPr>
          <w:p w14:paraId="5EBBA178" w14:textId="2C3B8194" w:rsidR="00697D1E" w:rsidRPr="00A47FAC" w:rsidRDefault="00697D1E" w:rsidP="00697D1E">
            <w:pPr>
              <w:pStyle w:val="Heading3"/>
              <w:spacing w:before="0" w:after="0"/>
              <w:rPr>
                <w:rFonts w:ascii="Arial" w:hAnsi="Arial" w:cs="Arial"/>
                <w:b w:val="0"/>
                <w:bCs w:val="0"/>
                <w:sz w:val="20"/>
                <w:szCs w:val="20"/>
              </w:rPr>
            </w:pPr>
            <w:r w:rsidRPr="00A47FAC">
              <w:rPr>
                <w:rFonts w:ascii="Arial" w:eastAsia="Arial" w:hAnsi="Arial" w:cs="Arial"/>
                <w:b w:val="0"/>
                <w:sz w:val="20"/>
                <w:szCs w:val="20"/>
                <w:lang w:bidi="fr-FR"/>
              </w:rPr>
              <w:t xml:space="preserve">Poubelles pour sacs contenant des déchets </w:t>
            </w:r>
            <w:r w:rsidR="00E4521D">
              <w:rPr>
                <w:rFonts w:ascii="Arial" w:eastAsia="Arial" w:hAnsi="Arial" w:cs="Arial"/>
                <w:b w:val="0"/>
                <w:sz w:val="20"/>
                <w:szCs w:val="20"/>
                <w:lang w:bidi="fr-FR"/>
              </w:rPr>
              <w:t>biologiques</w:t>
            </w:r>
            <w:r w:rsidRPr="00A47FAC">
              <w:rPr>
                <w:rFonts w:ascii="Arial" w:eastAsia="Arial" w:hAnsi="Arial" w:cs="Arial"/>
                <w:b w:val="0"/>
                <w:sz w:val="20"/>
                <w:szCs w:val="20"/>
                <w:lang w:bidi="fr-FR"/>
              </w:rPr>
              <w:t xml:space="preserve"> </w:t>
            </w:r>
          </w:p>
        </w:tc>
        <w:tc>
          <w:tcPr>
            <w:tcW w:w="1730" w:type="dxa"/>
            <w:vAlign w:val="center"/>
          </w:tcPr>
          <w:p w14:paraId="5F2E519B" w14:textId="0E0CD31F" w:rsidR="00697D1E" w:rsidRPr="00CF6BAF" w:rsidRDefault="00563932"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1 pour 5 participants</w:t>
            </w:r>
          </w:p>
        </w:tc>
        <w:tc>
          <w:tcPr>
            <w:tcW w:w="2755" w:type="dxa"/>
            <w:vAlign w:val="center"/>
          </w:tcPr>
          <w:p w14:paraId="0EFD9F6C" w14:textId="77777777" w:rsidR="00697D1E" w:rsidRPr="00F702D4" w:rsidRDefault="00697D1E" w:rsidP="00697D1E">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181A0364" w14:textId="77777777" w:rsidTr="002B19A1">
        <w:tc>
          <w:tcPr>
            <w:tcW w:w="4531" w:type="dxa"/>
            <w:vAlign w:val="center"/>
          </w:tcPr>
          <w:p w14:paraId="63B11D89" w14:textId="24328AD0" w:rsidR="00697D1E" w:rsidRPr="00A47FAC" w:rsidRDefault="00697D1E" w:rsidP="00697D1E">
            <w:pPr>
              <w:rPr>
                <w:rFonts w:ascii="Arial" w:hAnsi="Arial" w:cs="Arial"/>
              </w:rPr>
            </w:pPr>
            <w:r w:rsidRPr="00A47FAC">
              <w:rPr>
                <w:rFonts w:ascii="Arial" w:eastAsia="Arial" w:hAnsi="Arial" w:cs="Arial"/>
                <w:lang w:bidi="fr-FR"/>
              </w:rPr>
              <w:t>Deux vaporisateurs (un pour l’eau de Javel et l’autre pour l’éthanol)</w:t>
            </w:r>
          </w:p>
        </w:tc>
        <w:tc>
          <w:tcPr>
            <w:tcW w:w="1730" w:type="dxa"/>
            <w:vAlign w:val="center"/>
          </w:tcPr>
          <w:p w14:paraId="1CC70343" w14:textId="7D668AE6" w:rsidR="00697D1E" w:rsidRPr="00CF6BAF" w:rsidRDefault="00563932"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2</w:t>
            </w:r>
          </w:p>
        </w:tc>
        <w:tc>
          <w:tcPr>
            <w:tcW w:w="2755" w:type="dxa"/>
            <w:vAlign w:val="center"/>
          </w:tcPr>
          <w:p w14:paraId="19D4E9CC" w14:textId="77777777" w:rsidR="00697D1E" w:rsidRPr="00F702D4" w:rsidRDefault="00697D1E" w:rsidP="00697D1E">
            <w:pPr>
              <w:pStyle w:val="Heading3"/>
              <w:spacing w:before="0" w:after="0"/>
              <w:jc w:val="center"/>
              <w:rPr>
                <w:rFonts w:ascii="Arial" w:hAnsi="Arial" w:cs="Arial"/>
                <w:b w:val="0"/>
                <w:bCs w:val="0"/>
                <w:sz w:val="20"/>
                <w:szCs w:val="20"/>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40DDD114" w14:textId="77777777" w:rsidTr="002B19A1">
        <w:tc>
          <w:tcPr>
            <w:tcW w:w="4531" w:type="dxa"/>
            <w:vAlign w:val="center"/>
          </w:tcPr>
          <w:p w14:paraId="3486C5CC" w14:textId="21212502" w:rsidR="00697D1E" w:rsidRPr="00A47FAC" w:rsidRDefault="00697D1E" w:rsidP="00697D1E">
            <w:pPr>
              <w:rPr>
                <w:rFonts w:ascii="Arial" w:hAnsi="Arial" w:cs="Arial"/>
              </w:rPr>
            </w:pPr>
            <w:r w:rsidRPr="00A47FAC">
              <w:rPr>
                <w:rFonts w:ascii="Arial" w:eastAsia="Arial" w:hAnsi="Arial" w:cs="Arial"/>
                <w:lang w:bidi="fr-FR"/>
              </w:rPr>
              <w:t>Doseur pour la fabrication de solutions d'eau de Javel et d'alcool</w:t>
            </w:r>
          </w:p>
        </w:tc>
        <w:tc>
          <w:tcPr>
            <w:tcW w:w="1730" w:type="dxa"/>
            <w:vAlign w:val="center"/>
          </w:tcPr>
          <w:p w14:paraId="315EE400" w14:textId="2B1AD577" w:rsidR="00697D1E" w:rsidRPr="00CF6BAF" w:rsidRDefault="00563932"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2</w:t>
            </w:r>
          </w:p>
        </w:tc>
        <w:tc>
          <w:tcPr>
            <w:tcW w:w="2755" w:type="dxa"/>
            <w:vAlign w:val="center"/>
          </w:tcPr>
          <w:p w14:paraId="205D9304" w14:textId="7F03156C" w:rsidR="00697D1E" w:rsidRPr="00F702D4" w:rsidRDefault="00563932" w:rsidP="00697D1E">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3A78252B" w14:textId="77777777" w:rsidTr="002B19A1">
        <w:tc>
          <w:tcPr>
            <w:tcW w:w="4531" w:type="dxa"/>
            <w:vAlign w:val="center"/>
          </w:tcPr>
          <w:p w14:paraId="1FE0388B" w14:textId="5F2CAB4B" w:rsidR="00697D1E" w:rsidRPr="00A47FAC" w:rsidRDefault="00697D1E" w:rsidP="00697D1E">
            <w:pPr>
              <w:rPr>
                <w:rFonts w:ascii="Arial" w:hAnsi="Arial" w:cs="Arial"/>
              </w:rPr>
            </w:pPr>
            <w:r w:rsidRPr="00A47FAC">
              <w:rPr>
                <w:rFonts w:ascii="Arial" w:eastAsia="Arial" w:hAnsi="Arial" w:cs="Arial"/>
                <w:lang w:bidi="fr-FR"/>
              </w:rPr>
              <w:t>Minuteurs</w:t>
            </w:r>
          </w:p>
        </w:tc>
        <w:tc>
          <w:tcPr>
            <w:tcW w:w="1730" w:type="dxa"/>
            <w:vAlign w:val="center"/>
          </w:tcPr>
          <w:p w14:paraId="77E5FAF1" w14:textId="19E2AA35" w:rsidR="00697D1E" w:rsidRPr="00CF6BAF" w:rsidRDefault="00563932"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1 pour 5 participants</w:t>
            </w:r>
          </w:p>
        </w:tc>
        <w:tc>
          <w:tcPr>
            <w:tcW w:w="2755" w:type="dxa"/>
            <w:vAlign w:val="center"/>
          </w:tcPr>
          <w:p w14:paraId="4CD8F692" w14:textId="2227BDB7" w:rsidR="00697D1E" w:rsidRPr="00F702D4" w:rsidRDefault="00563932" w:rsidP="00697D1E">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03736AB0" w14:textId="77777777" w:rsidTr="002B19A1">
        <w:tc>
          <w:tcPr>
            <w:tcW w:w="4531" w:type="dxa"/>
            <w:vAlign w:val="center"/>
          </w:tcPr>
          <w:p w14:paraId="120D1DE9" w14:textId="09935D35" w:rsidR="00697D1E" w:rsidRPr="00A47FAC" w:rsidRDefault="00697D1E" w:rsidP="00697D1E">
            <w:pPr>
              <w:rPr>
                <w:rFonts w:ascii="Arial" w:hAnsi="Arial" w:cs="Arial"/>
              </w:rPr>
            </w:pPr>
            <w:r w:rsidRPr="00A47FAC">
              <w:rPr>
                <w:rFonts w:ascii="Arial" w:eastAsia="Arial" w:hAnsi="Arial" w:cs="Arial"/>
                <w:lang w:bidi="fr-FR"/>
              </w:rPr>
              <w:t>Matériaux destinés aux essais d'aptitude (contrôles positifs et négatifs)</w:t>
            </w:r>
          </w:p>
        </w:tc>
        <w:tc>
          <w:tcPr>
            <w:tcW w:w="1730" w:type="dxa"/>
            <w:vAlign w:val="center"/>
          </w:tcPr>
          <w:p w14:paraId="1C412CF8" w14:textId="1E018910" w:rsidR="00697D1E" w:rsidRPr="00CF6BAF" w:rsidRDefault="00CF6BAF" w:rsidP="00CF6BAF">
            <w:pPr>
              <w:pStyle w:val="Heading3"/>
              <w:spacing w:before="0" w:after="0"/>
              <w:jc w:val="center"/>
              <w:rPr>
                <w:rFonts w:ascii="Arial" w:hAnsi="Arial" w:cs="Arial"/>
                <w:b w:val="0"/>
                <w:bCs w:val="0"/>
                <w:sz w:val="20"/>
                <w:szCs w:val="20"/>
                <w:vertAlign w:val="superscript"/>
              </w:rPr>
            </w:pPr>
            <w:r w:rsidRPr="00CF6BAF">
              <w:rPr>
                <w:rFonts w:ascii="Arial" w:eastAsia="Arial" w:hAnsi="Arial" w:cs="Arial"/>
                <w:b w:val="0"/>
                <w:sz w:val="20"/>
                <w:szCs w:val="20"/>
                <w:lang w:bidi="fr-FR"/>
              </w:rPr>
              <w:t>5 par participant</w:t>
            </w:r>
            <w:r w:rsidRPr="00CF6BAF">
              <w:rPr>
                <w:rFonts w:ascii="Arial" w:eastAsia="Arial" w:hAnsi="Arial" w:cs="Arial"/>
                <w:b w:val="0"/>
                <w:sz w:val="20"/>
                <w:szCs w:val="20"/>
                <w:vertAlign w:val="superscript"/>
                <w:lang w:bidi="fr-FR"/>
              </w:rPr>
              <w:t>1</w:t>
            </w:r>
          </w:p>
        </w:tc>
        <w:tc>
          <w:tcPr>
            <w:tcW w:w="2755" w:type="dxa"/>
            <w:vAlign w:val="center"/>
          </w:tcPr>
          <w:p w14:paraId="0B66D7DA" w14:textId="69F4FE5D" w:rsidR="00697D1E" w:rsidRPr="00F702D4" w:rsidRDefault="00563932" w:rsidP="00697D1E">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0956FB44" w14:textId="77777777" w:rsidTr="002B19A1">
        <w:tc>
          <w:tcPr>
            <w:tcW w:w="4531" w:type="dxa"/>
            <w:vAlign w:val="center"/>
          </w:tcPr>
          <w:p w14:paraId="65697630" w14:textId="175A1659" w:rsidR="00697D1E" w:rsidRPr="00A47FAC" w:rsidRDefault="00273D4B" w:rsidP="00697D1E">
            <w:pPr>
              <w:rPr>
                <w:rFonts w:ascii="Arial" w:hAnsi="Arial" w:cs="Arial"/>
              </w:rPr>
            </w:pPr>
            <w:r>
              <w:rPr>
                <w:rFonts w:ascii="Arial" w:eastAsia="Arial" w:hAnsi="Arial" w:cs="Arial"/>
                <w:lang w:bidi="fr-FR"/>
              </w:rPr>
              <w:t>Registres des TDR</w:t>
            </w:r>
            <w:r w:rsidR="00E4521D">
              <w:rPr>
                <w:rFonts w:ascii="Arial" w:eastAsia="Arial" w:hAnsi="Arial" w:cs="Arial"/>
                <w:lang w:bidi="fr-FR"/>
              </w:rPr>
              <w:t>-Ag</w:t>
            </w:r>
            <w:r>
              <w:rPr>
                <w:rFonts w:ascii="Arial" w:eastAsia="Arial" w:hAnsi="Arial" w:cs="Arial"/>
                <w:lang w:bidi="fr-FR"/>
              </w:rPr>
              <w:t xml:space="preserve"> du SA</w:t>
            </w:r>
            <w:r w:rsidR="00E4521D">
              <w:rPr>
                <w:rFonts w:ascii="Arial" w:eastAsia="Arial" w:hAnsi="Arial" w:cs="Arial"/>
                <w:lang w:bidi="fr-FR"/>
              </w:rPr>
              <w:t>R</w:t>
            </w:r>
            <w:r>
              <w:rPr>
                <w:rFonts w:ascii="Arial" w:eastAsia="Arial" w:hAnsi="Arial" w:cs="Arial"/>
                <w:lang w:bidi="fr-FR"/>
              </w:rPr>
              <w:t xml:space="preserve">S-CoV-2 </w:t>
            </w:r>
          </w:p>
        </w:tc>
        <w:tc>
          <w:tcPr>
            <w:tcW w:w="1730" w:type="dxa"/>
            <w:vAlign w:val="center"/>
          </w:tcPr>
          <w:p w14:paraId="19E80DD8" w14:textId="2F718DA1" w:rsidR="00697D1E" w:rsidRPr="00CF6BAF" w:rsidRDefault="00563932"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1 pour 5 participants</w:t>
            </w:r>
          </w:p>
        </w:tc>
        <w:tc>
          <w:tcPr>
            <w:tcW w:w="2755" w:type="dxa"/>
            <w:vAlign w:val="center"/>
          </w:tcPr>
          <w:p w14:paraId="7667DB5A" w14:textId="13B3BD2A" w:rsidR="00697D1E" w:rsidRPr="00F702D4" w:rsidRDefault="00563932" w:rsidP="00697D1E">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r w:rsidR="00697D1E" w:rsidRPr="00F702D4" w14:paraId="273CEC80" w14:textId="77777777" w:rsidTr="002B19A1">
        <w:tc>
          <w:tcPr>
            <w:tcW w:w="4531" w:type="dxa"/>
            <w:vAlign w:val="center"/>
          </w:tcPr>
          <w:p w14:paraId="09C01BC3" w14:textId="52B4F38C" w:rsidR="00697D1E" w:rsidRPr="00A47FAC" w:rsidRDefault="00697D1E" w:rsidP="00697D1E">
            <w:pPr>
              <w:rPr>
                <w:rFonts w:ascii="Arial" w:hAnsi="Arial" w:cs="Arial"/>
              </w:rPr>
            </w:pPr>
            <w:r w:rsidRPr="00A47FAC">
              <w:rPr>
                <w:rFonts w:ascii="Arial" w:eastAsia="Arial" w:hAnsi="Arial" w:cs="Arial"/>
                <w:lang w:bidi="fr-FR"/>
              </w:rPr>
              <w:t xml:space="preserve">Thermomètre  </w:t>
            </w:r>
          </w:p>
        </w:tc>
        <w:tc>
          <w:tcPr>
            <w:tcW w:w="1730" w:type="dxa"/>
            <w:vAlign w:val="center"/>
          </w:tcPr>
          <w:p w14:paraId="29F5B313" w14:textId="25408FCA" w:rsidR="00697D1E" w:rsidRPr="00CF6BAF" w:rsidRDefault="00563932" w:rsidP="00CF6BAF">
            <w:pPr>
              <w:pStyle w:val="Heading3"/>
              <w:spacing w:before="0" w:after="0"/>
              <w:jc w:val="center"/>
              <w:rPr>
                <w:rFonts w:ascii="Arial" w:hAnsi="Arial" w:cs="Arial"/>
                <w:b w:val="0"/>
                <w:bCs w:val="0"/>
                <w:sz w:val="20"/>
                <w:szCs w:val="20"/>
              </w:rPr>
            </w:pPr>
            <w:r w:rsidRPr="00CF6BAF">
              <w:rPr>
                <w:rFonts w:ascii="Arial" w:eastAsia="Arial" w:hAnsi="Arial" w:cs="Arial"/>
                <w:b w:val="0"/>
                <w:sz w:val="20"/>
                <w:szCs w:val="20"/>
                <w:lang w:bidi="fr-FR"/>
              </w:rPr>
              <w:t>1</w:t>
            </w:r>
          </w:p>
        </w:tc>
        <w:tc>
          <w:tcPr>
            <w:tcW w:w="2755" w:type="dxa"/>
            <w:vAlign w:val="center"/>
          </w:tcPr>
          <w:p w14:paraId="51E3B253" w14:textId="29E94874" w:rsidR="00697D1E" w:rsidRPr="00F702D4" w:rsidRDefault="00563932" w:rsidP="00697D1E">
            <w:pPr>
              <w:pStyle w:val="Heading3"/>
              <w:spacing w:before="0" w:after="0"/>
              <w:jc w:val="center"/>
              <w:rPr>
                <w:rFonts w:ascii="Hiragino Maru Gothic ProN W4" w:eastAsia="Hiragino Maru Gothic ProN W4" w:cs="Hiragino Maru Gothic ProN W4"/>
                <w:sz w:val="36"/>
                <w:szCs w:val="36"/>
                <w:lang w:val="en-GB"/>
              </w:rPr>
            </w:pPr>
            <w:r w:rsidRPr="00F702D4">
              <w:rPr>
                <w:rFonts w:ascii="Hiragino Maru Gothic ProN W4" w:eastAsia="Hiragino Maru Gothic ProN W4" w:hAnsi="Hiragino Maru Gothic ProN W4" w:cs="Hiragino Maru Gothic ProN W4" w:hint="eastAsia"/>
                <w:sz w:val="36"/>
                <w:szCs w:val="36"/>
                <w:lang w:bidi="fr-FR"/>
              </w:rPr>
              <w:t>◻️</w:t>
            </w:r>
          </w:p>
        </w:tc>
      </w:tr>
    </w:tbl>
    <w:p w14:paraId="5CBF7660" w14:textId="77777777" w:rsidR="00CF6BAF" w:rsidRDefault="00CF6BAF" w:rsidP="00CF6BAF">
      <w:pPr>
        <w:spacing w:line="276" w:lineRule="auto"/>
        <w:rPr>
          <w:rFonts w:ascii="Arial" w:hAnsi="Arial" w:cs="Arial"/>
        </w:rPr>
      </w:pPr>
    </w:p>
    <w:p w14:paraId="6EFBAB8D" w14:textId="3F8C117D" w:rsidR="0019177E" w:rsidRPr="0083515B" w:rsidRDefault="00CF6BAF" w:rsidP="0019177E">
      <w:pPr>
        <w:pStyle w:val="FootnoteText"/>
        <w:rPr>
          <w:rFonts w:ascii="Arial" w:hAnsi="Arial" w:cs="Arial"/>
          <w:sz w:val="18"/>
          <w:szCs w:val="18"/>
        </w:rPr>
      </w:pPr>
      <w:r w:rsidRPr="0083515B">
        <w:rPr>
          <w:rFonts w:ascii="Arial" w:eastAsia="Arial" w:hAnsi="Arial" w:cs="Arial"/>
          <w:sz w:val="18"/>
          <w:szCs w:val="18"/>
          <w:vertAlign w:val="superscript"/>
          <w:lang w:bidi="fr-FR"/>
        </w:rPr>
        <w:t xml:space="preserve">1 </w:t>
      </w:r>
      <w:r w:rsidRPr="0083515B">
        <w:rPr>
          <w:rFonts w:ascii="Arial" w:eastAsia="Arial" w:hAnsi="Arial" w:cs="Arial"/>
          <w:sz w:val="18"/>
          <w:szCs w:val="18"/>
          <w:lang w:bidi="fr-FR"/>
        </w:rPr>
        <w:t>Prévoir au moins un remplaçant par participant en cas d’accident ou de recyclage. Dans le cas où les contrôles positifs et négatifs seraient inexistants, effectuer des prélèvements rhinopharyngés pour montrer les TDR</w:t>
      </w:r>
      <w:r w:rsidR="007B1906">
        <w:rPr>
          <w:rFonts w:ascii="Arial" w:eastAsia="Arial" w:hAnsi="Arial" w:cs="Arial"/>
          <w:sz w:val="18"/>
          <w:szCs w:val="18"/>
          <w:lang w:bidi="fr-FR"/>
        </w:rPr>
        <w:t>-Ag</w:t>
      </w:r>
      <w:r w:rsidRPr="0083515B">
        <w:rPr>
          <w:rFonts w:ascii="Arial" w:eastAsia="Arial" w:hAnsi="Arial" w:cs="Arial"/>
          <w:sz w:val="18"/>
          <w:szCs w:val="18"/>
          <w:lang w:bidi="fr-FR"/>
        </w:rPr>
        <w:t xml:space="preserve"> du SA</w:t>
      </w:r>
      <w:r w:rsidR="007B1906">
        <w:rPr>
          <w:rFonts w:ascii="Arial" w:eastAsia="Arial" w:hAnsi="Arial" w:cs="Arial"/>
          <w:sz w:val="18"/>
          <w:szCs w:val="18"/>
          <w:lang w:bidi="fr-FR"/>
        </w:rPr>
        <w:t>R</w:t>
      </w:r>
      <w:r w:rsidRPr="0083515B">
        <w:rPr>
          <w:rFonts w:ascii="Arial" w:eastAsia="Arial" w:hAnsi="Arial" w:cs="Arial"/>
          <w:sz w:val="18"/>
          <w:szCs w:val="18"/>
          <w:lang w:bidi="fr-FR"/>
        </w:rPr>
        <w:t xml:space="preserve">S-CoV-2 et réaliser l’évaluation des compétences.  </w:t>
      </w:r>
    </w:p>
    <w:p w14:paraId="5895829E" w14:textId="47F1302A" w:rsidR="00CF6BAF" w:rsidRDefault="00CF6BAF" w:rsidP="00CF6BAF">
      <w:pPr>
        <w:spacing w:line="276" w:lineRule="auto"/>
        <w:rPr>
          <w:rFonts w:ascii="Arial" w:hAnsi="Arial" w:cs="Arial"/>
        </w:rPr>
      </w:pPr>
    </w:p>
    <w:p w14:paraId="535CC951" w14:textId="0660E148" w:rsidR="00CF6BAF" w:rsidRDefault="00CF6BAF" w:rsidP="00CF6BAF">
      <w:pPr>
        <w:spacing w:line="276" w:lineRule="auto"/>
        <w:rPr>
          <w:rFonts w:ascii="Arial" w:hAnsi="Arial" w:cs="Arial"/>
        </w:rPr>
      </w:pPr>
    </w:p>
    <w:p w14:paraId="4DAF3D07" w14:textId="56C52662" w:rsidR="00CF6BAF" w:rsidRDefault="00CF6BAF" w:rsidP="00CF6BAF">
      <w:pPr>
        <w:spacing w:line="276" w:lineRule="auto"/>
        <w:rPr>
          <w:rFonts w:ascii="Arial" w:hAnsi="Arial" w:cs="Arial"/>
        </w:rPr>
      </w:pPr>
    </w:p>
    <w:p w14:paraId="645E6C92" w14:textId="77777777" w:rsidR="00CF6BAF" w:rsidRDefault="00CF6BAF" w:rsidP="00CF6BAF">
      <w:pPr>
        <w:spacing w:line="276" w:lineRule="auto"/>
        <w:rPr>
          <w:rFonts w:ascii="Arial" w:hAnsi="Arial" w:cs="Arial"/>
        </w:rPr>
      </w:pPr>
    </w:p>
    <w:p w14:paraId="445C53C7" w14:textId="796081CF" w:rsidR="0057792A" w:rsidRPr="00CF6BAF" w:rsidRDefault="00CF6BAF" w:rsidP="00CF6BAF">
      <w:pPr>
        <w:spacing w:line="276" w:lineRule="auto"/>
        <w:jc w:val="center"/>
        <w:rPr>
          <w:rFonts w:ascii="Arial" w:hAnsi="Arial" w:cs="Arial"/>
        </w:rPr>
      </w:pPr>
      <w:r>
        <w:rPr>
          <w:rFonts w:ascii="Arial" w:eastAsia="Arial" w:hAnsi="Arial" w:cs="Arial"/>
          <w:lang w:bidi="fr-FR"/>
        </w:rPr>
        <w:t>_________________________</w:t>
      </w:r>
    </w:p>
    <w:sectPr w:rsidR="0057792A" w:rsidRPr="00CF6BAF">
      <w:footerReference w:type="even"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63E4" w14:textId="77777777" w:rsidR="004469E6" w:rsidRDefault="004469E6" w:rsidP="0039305E">
      <w:r>
        <w:separator/>
      </w:r>
    </w:p>
  </w:endnote>
  <w:endnote w:type="continuationSeparator" w:id="0">
    <w:p w14:paraId="1C912362" w14:textId="77777777" w:rsidR="004469E6" w:rsidRDefault="004469E6" w:rsidP="0039305E">
      <w:r>
        <w:continuationSeparator/>
      </w:r>
    </w:p>
  </w:endnote>
  <w:endnote w:type="continuationNotice" w:id="1">
    <w:p w14:paraId="374979E3" w14:textId="77777777" w:rsidR="004469E6" w:rsidRDefault="00446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iragino Maru Gothic ProN W4">
    <w:altName w:val="Yu Gothic"/>
    <w:charset w:val="80"/>
    <w:family w:val="swiss"/>
    <w:pitch w:val="variable"/>
    <w:sig w:usb0="E00002FF"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9161413"/>
      <w:docPartObj>
        <w:docPartGallery w:val="Page Numbers (Bottom of Page)"/>
        <w:docPartUnique/>
      </w:docPartObj>
    </w:sdtPr>
    <w:sdtContent>
      <w:p w14:paraId="7FE584F6" w14:textId="13E3B232" w:rsidR="008C41DD" w:rsidRDefault="008C41DD" w:rsidP="006707AB">
        <w:pPr>
          <w:pStyle w:val="Footer"/>
          <w:framePr w:wrap="none" w:vAnchor="text" w:hAnchor="margin" w:xAlign="right" w:y="1"/>
          <w:rPr>
            <w:rStyle w:val="PageNumber"/>
          </w:rPr>
        </w:pPr>
        <w:r>
          <w:rPr>
            <w:rStyle w:val="PageNumber"/>
            <w:lang w:bidi="fr-FR"/>
          </w:rPr>
          <w:fldChar w:fldCharType="begin"/>
        </w:r>
        <w:r>
          <w:rPr>
            <w:rStyle w:val="PageNumber"/>
            <w:lang w:bidi="fr-FR"/>
          </w:rPr>
          <w:instrText xml:space="preserve"> PAGE </w:instrText>
        </w:r>
        <w:r>
          <w:rPr>
            <w:rStyle w:val="PageNumber"/>
            <w:lang w:bidi="fr-FR"/>
          </w:rPr>
          <w:fldChar w:fldCharType="separate"/>
        </w:r>
        <w:r w:rsidR="004A10B1">
          <w:rPr>
            <w:rStyle w:val="PageNumber"/>
            <w:noProof/>
            <w:lang w:bidi="fr-FR"/>
          </w:rPr>
          <w:t>12</w:t>
        </w:r>
        <w:r>
          <w:rPr>
            <w:rStyle w:val="PageNumber"/>
            <w:lang w:bidi="fr-FR"/>
          </w:rPr>
          <w:fldChar w:fldCharType="end"/>
        </w:r>
      </w:p>
    </w:sdtContent>
  </w:sdt>
  <w:p w14:paraId="4F11FB61" w14:textId="77777777" w:rsidR="008C41DD" w:rsidRDefault="008C41DD" w:rsidP="0039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5794795"/>
      <w:docPartObj>
        <w:docPartGallery w:val="Page Numbers (Bottom of Page)"/>
        <w:docPartUnique/>
      </w:docPartObj>
    </w:sdtPr>
    <w:sdtContent>
      <w:p w14:paraId="52304E5E" w14:textId="16413B15" w:rsidR="008C41DD" w:rsidRDefault="008C41DD" w:rsidP="006707AB">
        <w:pPr>
          <w:pStyle w:val="Footer"/>
          <w:framePr w:wrap="none" w:vAnchor="text" w:hAnchor="margin" w:xAlign="right" w:y="1"/>
          <w:rPr>
            <w:rStyle w:val="PageNumber"/>
          </w:rPr>
        </w:pPr>
        <w:r>
          <w:rPr>
            <w:rStyle w:val="PageNumber"/>
            <w:lang w:bidi="fr-FR"/>
          </w:rPr>
          <w:fldChar w:fldCharType="begin"/>
        </w:r>
        <w:r>
          <w:rPr>
            <w:rStyle w:val="PageNumber"/>
            <w:lang w:bidi="fr-FR"/>
          </w:rPr>
          <w:instrText xml:space="preserve"> PAGE </w:instrText>
        </w:r>
        <w:r>
          <w:rPr>
            <w:rStyle w:val="PageNumber"/>
            <w:lang w:bidi="fr-FR"/>
          </w:rPr>
          <w:fldChar w:fldCharType="separate"/>
        </w:r>
        <w:r>
          <w:rPr>
            <w:rStyle w:val="PageNumber"/>
            <w:noProof/>
            <w:lang w:bidi="fr-FR"/>
          </w:rPr>
          <w:t>1</w:t>
        </w:r>
        <w:r>
          <w:rPr>
            <w:rStyle w:val="PageNumber"/>
            <w:lang w:bidi="fr-FR"/>
          </w:rPr>
          <w:fldChar w:fldCharType="end"/>
        </w:r>
      </w:p>
    </w:sdtContent>
  </w:sdt>
  <w:p w14:paraId="76DE88BA" w14:textId="4E6668A0" w:rsidR="008C41DD" w:rsidRDefault="008C41DD" w:rsidP="0039305E">
    <w:pPr>
      <w:pStyle w:val="Footer"/>
      <w:ind w:right="360"/>
    </w:pPr>
    <w:r w:rsidRPr="00B90281">
      <w:rPr>
        <w:b/>
        <w:lang w:bidi="fr-FR"/>
      </w:rPr>
      <w:t>Atelier de formation sur le</w:t>
    </w:r>
    <w:r w:rsidR="00514501">
      <w:rPr>
        <w:b/>
        <w:lang w:bidi="fr-FR"/>
      </w:rPr>
      <w:t>s</w:t>
    </w:r>
    <w:r w:rsidRPr="00B90281">
      <w:rPr>
        <w:b/>
        <w:lang w:bidi="fr-FR"/>
      </w:rPr>
      <w:t xml:space="preserve"> test</w:t>
    </w:r>
    <w:r w:rsidR="00514501">
      <w:rPr>
        <w:b/>
        <w:lang w:bidi="fr-FR"/>
      </w:rPr>
      <w:t>s</w:t>
    </w:r>
    <w:r w:rsidRPr="00B90281">
      <w:rPr>
        <w:b/>
        <w:lang w:bidi="fr-FR"/>
      </w:rPr>
      <w:t xml:space="preserve"> de diagnostic rapide de</w:t>
    </w:r>
    <w:r w:rsidR="00514501">
      <w:rPr>
        <w:b/>
        <w:lang w:bidi="fr-FR"/>
      </w:rPr>
      <w:t xml:space="preserve">s </w:t>
    </w:r>
    <w:r w:rsidRPr="00B90281">
      <w:rPr>
        <w:b/>
        <w:lang w:bidi="fr-FR"/>
      </w:rPr>
      <w:t>antigène</w:t>
    </w:r>
    <w:r w:rsidR="00514501">
      <w:rPr>
        <w:b/>
        <w:lang w:bidi="fr-FR"/>
      </w:rPr>
      <w:t>s</w:t>
    </w:r>
    <w:r w:rsidRPr="00B90281">
      <w:rPr>
        <w:b/>
        <w:lang w:bidi="fr-FR"/>
      </w:rPr>
      <w:t xml:space="preserve"> du S</w:t>
    </w:r>
    <w:r w:rsidR="00C25131">
      <w:rPr>
        <w:b/>
        <w:lang w:bidi="fr-FR"/>
      </w:rPr>
      <w:t>AR</w:t>
    </w:r>
    <w:r w:rsidRPr="00B90281">
      <w:rPr>
        <w:b/>
        <w:lang w:bidi="fr-FR"/>
      </w:rPr>
      <w:t>S-CoV-2 – v</w:t>
    </w:r>
    <w:r w:rsidR="004A10B1">
      <w:rPr>
        <w:b/>
        <w:lang w:bidi="fr-FR"/>
      </w:rPr>
      <w:t>3</w:t>
    </w:r>
    <w:r w:rsidRPr="00B90281">
      <w:rPr>
        <w:b/>
        <w:lang w:bidi="fr-F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BB1C" w14:textId="77777777" w:rsidR="004469E6" w:rsidRDefault="004469E6" w:rsidP="0039305E">
      <w:r>
        <w:separator/>
      </w:r>
    </w:p>
  </w:footnote>
  <w:footnote w:type="continuationSeparator" w:id="0">
    <w:p w14:paraId="31159F63" w14:textId="77777777" w:rsidR="004469E6" w:rsidRDefault="004469E6" w:rsidP="0039305E">
      <w:r>
        <w:continuationSeparator/>
      </w:r>
    </w:p>
  </w:footnote>
  <w:footnote w:type="continuationNotice" w:id="1">
    <w:p w14:paraId="2E975CC8" w14:textId="77777777" w:rsidR="004469E6" w:rsidRDefault="004469E6"/>
  </w:footnote>
  <w:footnote w:id="2">
    <w:p w14:paraId="31B1C52E" w14:textId="5163A479" w:rsidR="008C41DD" w:rsidRPr="00501D02" w:rsidRDefault="008C41DD" w:rsidP="005B7716">
      <w:pPr>
        <w:pStyle w:val="FootnoteText"/>
        <w:tabs>
          <w:tab w:val="left" w:pos="360"/>
        </w:tabs>
        <w:ind w:left="360" w:hanging="360"/>
        <w:rPr>
          <w:rFonts w:ascii="Arial" w:hAnsi="Arial" w:cs="Arial"/>
          <w:sz w:val="18"/>
          <w:szCs w:val="18"/>
        </w:rPr>
      </w:pPr>
      <w:r w:rsidRPr="0083515B">
        <w:rPr>
          <w:rStyle w:val="FootnoteReference"/>
          <w:rFonts w:ascii="Arial" w:eastAsia="Arial" w:hAnsi="Arial" w:cs="Arial"/>
          <w:sz w:val="18"/>
          <w:szCs w:val="18"/>
          <w:lang w:bidi="fr-FR"/>
        </w:rPr>
        <w:footnoteRef/>
      </w:r>
      <w:r w:rsidRPr="00501D02">
        <w:rPr>
          <w:rFonts w:ascii="Arial" w:eastAsia="Arial" w:hAnsi="Arial" w:cs="Arial"/>
          <w:sz w:val="18"/>
          <w:szCs w:val="18"/>
          <w:lang w:bidi="fr-FR"/>
        </w:rPr>
        <w:t xml:space="preserve"> </w:t>
      </w:r>
      <w:r>
        <w:rPr>
          <w:rFonts w:ascii="Arial" w:eastAsia="Arial" w:hAnsi="Arial" w:cs="Arial"/>
          <w:sz w:val="18"/>
          <w:szCs w:val="18"/>
          <w:lang w:bidi="fr-FR"/>
        </w:rPr>
        <w:tab/>
      </w:r>
      <w:r w:rsidRPr="00501D02">
        <w:rPr>
          <w:rFonts w:ascii="Arial" w:eastAsia="Arial" w:hAnsi="Arial" w:cs="Arial"/>
          <w:sz w:val="18"/>
          <w:szCs w:val="18"/>
          <w:lang w:bidi="fr-FR"/>
        </w:rPr>
        <w:t>Voir le Module 10 pour obtenir des instructions sur la façon de préparer le matériel destiné à l’épreuve d’aptitude.</w:t>
      </w:r>
    </w:p>
  </w:footnote>
  <w:footnote w:id="3">
    <w:p w14:paraId="64356316" w14:textId="1EF362B7" w:rsidR="008C41DD" w:rsidRPr="00501D02" w:rsidRDefault="008C41DD">
      <w:pPr>
        <w:pStyle w:val="FootnoteText"/>
        <w:rPr>
          <w:rFonts w:ascii="Arial" w:hAnsi="Arial" w:cs="Arial"/>
          <w:sz w:val="18"/>
          <w:szCs w:val="18"/>
        </w:rPr>
      </w:pPr>
      <w:r w:rsidRPr="00501D02">
        <w:rPr>
          <w:rStyle w:val="FootnoteReference"/>
          <w:rFonts w:ascii="Arial" w:eastAsia="Arial" w:hAnsi="Arial" w:cs="Arial"/>
          <w:sz w:val="18"/>
          <w:szCs w:val="18"/>
          <w:lang w:bidi="fr-FR"/>
        </w:rPr>
        <w:footnoteRef/>
      </w:r>
      <w:r w:rsidRPr="00501D02">
        <w:rPr>
          <w:rFonts w:ascii="Arial" w:eastAsia="Arial" w:hAnsi="Arial" w:cs="Arial"/>
          <w:sz w:val="18"/>
          <w:szCs w:val="18"/>
          <w:lang w:bidi="fr-FR"/>
        </w:rPr>
        <w:t xml:space="preserve">Si un échantillon positif et un négatif sont disponibles, prélever un écouvillon nasopharyngé d’un des formateurs ou participants et utilisez cet échantillon pour faire la démonstration du </w:t>
      </w:r>
      <w:r w:rsidR="0031647D">
        <w:rPr>
          <w:rFonts w:ascii="Arial" w:eastAsia="Arial" w:hAnsi="Arial" w:cs="Arial"/>
          <w:lang w:bidi="fr-FR"/>
        </w:rPr>
        <w:t>TDR-Ag du SARS-CoV-2</w:t>
      </w:r>
      <w:r w:rsidRPr="00501D02">
        <w:rPr>
          <w:rFonts w:ascii="Arial" w:eastAsia="Arial" w:hAnsi="Arial" w:cs="Arial"/>
          <w:sz w:val="18"/>
          <w:szCs w:val="18"/>
          <w:lang w:bidi="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341"/>
    <w:multiLevelType w:val="hybridMultilevel"/>
    <w:tmpl w:val="0F022EE2"/>
    <w:lvl w:ilvl="0" w:tplc="E382A05A">
      <w:start w:val="1"/>
      <w:numFmt w:val="bullet"/>
      <w:lvlText w:val=""/>
      <w:lvlJc w:val="left"/>
      <w:pPr>
        <w:tabs>
          <w:tab w:val="num" w:pos="720"/>
        </w:tabs>
        <w:ind w:left="720" w:hanging="360"/>
      </w:pPr>
      <w:rPr>
        <w:rFonts w:ascii="Symbol" w:hAnsi="Symbol" w:hint="default"/>
      </w:rPr>
    </w:lvl>
    <w:lvl w:ilvl="1" w:tplc="2D4C099E" w:tentative="1">
      <w:start w:val="1"/>
      <w:numFmt w:val="bullet"/>
      <w:lvlText w:val=""/>
      <w:lvlJc w:val="left"/>
      <w:pPr>
        <w:tabs>
          <w:tab w:val="num" w:pos="1440"/>
        </w:tabs>
        <w:ind w:left="1440" w:hanging="360"/>
      </w:pPr>
      <w:rPr>
        <w:rFonts w:ascii="Symbol" w:hAnsi="Symbol" w:hint="default"/>
      </w:rPr>
    </w:lvl>
    <w:lvl w:ilvl="2" w:tplc="5BBA6EDE" w:tentative="1">
      <w:start w:val="1"/>
      <w:numFmt w:val="bullet"/>
      <w:lvlText w:val=""/>
      <w:lvlJc w:val="left"/>
      <w:pPr>
        <w:tabs>
          <w:tab w:val="num" w:pos="2160"/>
        </w:tabs>
        <w:ind w:left="2160" w:hanging="360"/>
      </w:pPr>
      <w:rPr>
        <w:rFonts w:ascii="Symbol" w:hAnsi="Symbol" w:hint="default"/>
      </w:rPr>
    </w:lvl>
    <w:lvl w:ilvl="3" w:tplc="B160465E" w:tentative="1">
      <w:start w:val="1"/>
      <w:numFmt w:val="bullet"/>
      <w:lvlText w:val=""/>
      <w:lvlJc w:val="left"/>
      <w:pPr>
        <w:tabs>
          <w:tab w:val="num" w:pos="2880"/>
        </w:tabs>
        <w:ind w:left="2880" w:hanging="360"/>
      </w:pPr>
      <w:rPr>
        <w:rFonts w:ascii="Symbol" w:hAnsi="Symbol" w:hint="default"/>
      </w:rPr>
    </w:lvl>
    <w:lvl w:ilvl="4" w:tplc="07D49294" w:tentative="1">
      <w:start w:val="1"/>
      <w:numFmt w:val="bullet"/>
      <w:lvlText w:val=""/>
      <w:lvlJc w:val="left"/>
      <w:pPr>
        <w:tabs>
          <w:tab w:val="num" w:pos="3600"/>
        </w:tabs>
        <w:ind w:left="3600" w:hanging="360"/>
      </w:pPr>
      <w:rPr>
        <w:rFonts w:ascii="Symbol" w:hAnsi="Symbol" w:hint="default"/>
      </w:rPr>
    </w:lvl>
    <w:lvl w:ilvl="5" w:tplc="B6AA3850" w:tentative="1">
      <w:start w:val="1"/>
      <w:numFmt w:val="bullet"/>
      <w:lvlText w:val=""/>
      <w:lvlJc w:val="left"/>
      <w:pPr>
        <w:tabs>
          <w:tab w:val="num" w:pos="4320"/>
        </w:tabs>
        <w:ind w:left="4320" w:hanging="360"/>
      </w:pPr>
      <w:rPr>
        <w:rFonts w:ascii="Symbol" w:hAnsi="Symbol" w:hint="default"/>
      </w:rPr>
    </w:lvl>
    <w:lvl w:ilvl="6" w:tplc="CFB884C2" w:tentative="1">
      <w:start w:val="1"/>
      <w:numFmt w:val="bullet"/>
      <w:lvlText w:val=""/>
      <w:lvlJc w:val="left"/>
      <w:pPr>
        <w:tabs>
          <w:tab w:val="num" w:pos="5040"/>
        </w:tabs>
        <w:ind w:left="5040" w:hanging="360"/>
      </w:pPr>
      <w:rPr>
        <w:rFonts w:ascii="Symbol" w:hAnsi="Symbol" w:hint="default"/>
      </w:rPr>
    </w:lvl>
    <w:lvl w:ilvl="7" w:tplc="96D01F2E" w:tentative="1">
      <w:start w:val="1"/>
      <w:numFmt w:val="bullet"/>
      <w:lvlText w:val=""/>
      <w:lvlJc w:val="left"/>
      <w:pPr>
        <w:tabs>
          <w:tab w:val="num" w:pos="5760"/>
        </w:tabs>
        <w:ind w:left="5760" w:hanging="360"/>
      </w:pPr>
      <w:rPr>
        <w:rFonts w:ascii="Symbol" w:hAnsi="Symbol" w:hint="default"/>
      </w:rPr>
    </w:lvl>
    <w:lvl w:ilvl="8" w:tplc="A5C6350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F6210"/>
    <w:multiLevelType w:val="hybridMultilevel"/>
    <w:tmpl w:val="80E2DA7E"/>
    <w:lvl w:ilvl="0" w:tplc="63FC32D2">
      <w:start w:val="10"/>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8C1"/>
    <w:multiLevelType w:val="hybridMultilevel"/>
    <w:tmpl w:val="26F84658"/>
    <w:lvl w:ilvl="0" w:tplc="1428B1C2">
      <w:start w:val="1"/>
      <w:numFmt w:val="bullet"/>
      <w:lvlText w:val=""/>
      <w:lvlJc w:val="left"/>
      <w:pPr>
        <w:ind w:left="720" w:hanging="360"/>
      </w:pPr>
      <w:rPr>
        <w:rFonts w:ascii="Symbol" w:hAnsi="Symbol" w:hint="default"/>
      </w:rPr>
    </w:lvl>
    <w:lvl w:ilvl="1" w:tplc="CE3435D4">
      <w:start w:val="1"/>
      <w:numFmt w:val="bullet"/>
      <w:lvlText w:val=""/>
      <w:lvlJc w:val="left"/>
      <w:pPr>
        <w:ind w:left="1440" w:hanging="360"/>
      </w:pPr>
      <w:rPr>
        <w:rFonts w:ascii="Symbol" w:hAnsi="Symbol" w:hint="default"/>
      </w:rPr>
    </w:lvl>
    <w:lvl w:ilvl="2" w:tplc="862CD946">
      <w:start w:val="1"/>
      <w:numFmt w:val="bullet"/>
      <w:lvlText w:val=""/>
      <w:lvlJc w:val="left"/>
      <w:pPr>
        <w:ind w:left="2160" w:hanging="360"/>
      </w:pPr>
      <w:rPr>
        <w:rFonts w:ascii="Symbol" w:hAnsi="Symbol" w:hint="default"/>
      </w:rPr>
    </w:lvl>
    <w:lvl w:ilvl="3" w:tplc="D99CB7DA">
      <w:start w:val="1"/>
      <w:numFmt w:val="bullet"/>
      <w:lvlText w:val=""/>
      <w:lvlJc w:val="left"/>
      <w:pPr>
        <w:ind w:left="2880" w:hanging="360"/>
      </w:pPr>
      <w:rPr>
        <w:rFonts w:ascii="Symbol" w:hAnsi="Symbol" w:hint="default"/>
      </w:rPr>
    </w:lvl>
    <w:lvl w:ilvl="4" w:tplc="D1125B6A">
      <w:start w:val="1"/>
      <w:numFmt w:val="bullet"/>
      <w:lvlText w:val=""/>
      <w:lvlJc w:val="left"/>
      <w:pPr>
        <w:ind w:left="3600" w:hanging="360"/>
      </w:pPr>
      <w:rPr>
        <w:rFonts w:ascii="Symbol" w:hAnsi="Symbol" w:hint="default"/>
      </w:rPr>
    </w:lvl>
    <w:lvl w:ilvl="5" w:tplc="7FF2EC3E">
      <w:start w:val="1"/>
      <w:numFmt w:val="bullet"/>
      <w:lvlText w:val=""/>
      <w:lvlJc w:val="left"/>
      <w:pPr>
        <w:ind w:left="4320" w:hanging="360"/>
      </w:pPr>
      <w:rPr>
        <w:rFonts w:ascii="Symbol" w:hAnsi="Symbol" w:hint="default"/>
      </w:rPr>
    </w:lvl>
    <w:lvl w:ilvl="6" w:tplc="C2FCF1FA">
      <w:numFmt w:val="decimal"/>
      <w:lvlText w:val=""/>
      <w:lvlJc w:val="left"/>
    </w:lvl>
    <w:lvl w:ilvl="7" w:tplc="B4F49DE2">
      <w:numFmt w:val="decimal"/>
      <w:lvlText w:val=""/>
      <w:lvlJc w:val="left"/>
    </w:lvl>
    <w:lvl w:ilvl="8" w:tplc="50E868CC">
      <w:numFmt w:val="decimal"/>
      <w:lvlText w:val=""/>
      <w:lvlJc w:val="left"/>
    </w:lvl>
  </w:abstractNum>
  <w:abstractNum w:abstractNumId="3" w15:restartNumberingAfterBreak="0">
    <w:nsid w:val="099A08C2"/>
    <w:multiLevelType w:val="hybridMultilevel"/>
    <w:tmpl w:val="DB26EBCA"/>
    <w:lvl w:ilvl="0" w:tplc="2FBE14EC">
      <w:start w:val="1"/>
      <w:numFmt w:val="bullet"/>
      <w:lvlText w:val=""/>
      <w:lvlJc w:val="left"/>
      <w:pPr>
        <w:ind w:left="720" w:hanging="360"/>
      </w:pPr>
      <w:rPr>
        <w:rFonts w:ascii="Symbol" w:hAnsi="Symbol" w:hint="default"/>
      </w:rPr>
    </w:lvl>
    <w:lvl w:ilvl="1" w:tplc="FB6631AE">
      <w:start w:val="1"/>
      <w:numFmt w:val="bullet"/>
      <w:lvlText w:val=""/>
      <w:lvlJc w:val="left"/>
      <w:pPr>
        <w:ind w:left="1440" w:hanging="360"/>
      </w:pPr>
      <w:rPr>
        <w:rFonts w:ascii="Symbol" w:hAnsi="Symbol" w:hint="default"/>
      </w:rPr>
    </w:lvl>
    <w:lvl w:ilvl="2" w:tplc="40648852">
      <w:start w:val="1"/>
      <w:numFmt w:val="bullet"/>
      <w:lvlText w:val=""/>
      <w:lvlJc w:val="left"/>
      <w:pPr>
        <w:ind w:left="2160" w:hanging="360"/>
      </w:pPr>
      <w:rPr>
        <w:rFonts w:ascii="Symbol" w:hAnsi="Symbol" w:hint="default"/>
      </w:rPr>
    </w:lvl>
    <w:lvl w:ilvl="3" w:tplc="40D8344E">
      <w:start w:val="1"/>
      <w:numFmt w:val="bullet"/>
      <w:lvlText w:val=""/>
      <w:lvlJc w:val="left"/>
      <w:pPr>
        <w:ind w:left="2880" w:hanging="360"/>
      </w:pPr>
      <w:rPr>
        <w:rFonts w:ascii="Symbol" w:hAnsi="Symbol" w:hint="default"/>
      </w:rPr>
    </w:lvl>
    <w:lvl w:ilvl="4" w:tplc="DFA685E2">
      <w:start w:val="1"/>
      <w:numFmt w:val="bullet"/>
      <w:lvlText w:val=""/>
      <w:lvlJc w:val="left"/>
      <w:pPr>
        <w:ind w:left="3600" w:hanging="360"/>
      </w:pPr>
      <w:rPr>
        <w:rFonts w:ascii="Symbol" w:hAnsi="Symbol" w:hint="default"/>
      </w:rPr>
    </w:lvl>
    <w:lvl w:ilvl="5" w:tplc="A60CA3A0">
      <w:start w:val="1"/>
      <w:numFmt w:val="bullet"/>
      <w:lvlText w:val=""/>
      <w:lvlJc w:val="left"/>
      <w:pPr>
        <w:ind w:left="4320" w:hanging="360"/>
      </w:pPr>
      <w:rPr>
        <w:rFonts w:ascii="Symbol" w:hAnsi="Symbol" w:hint="default"/>
      </w:rPr>
    </w:lvl>
    <w:lvl w:ilvl="6" w:tplc="D8D4BCEC">
      <w:numFmt w:val="decimal"/>
      <w:lvlText w:val=""/>
      <w:lvlJc w:val="left"/>
    </w:lvl>
    <w:lvl w:ilvl="7" w:tplc="5344AD84">
      <w:numFmt w:val="decimal"/>
      <w:lvlText w:val=""/>
      <w:lvlJc w:val="left"/>
    </w:lvl>
    <w:lvl w:ilvl="8" w:tplc="3C3671BA">
      <w:numFmt w:val="decimal"/>
      <w:lvlText w:val=""/>
      <w:lvlJc w:val="left"/>
    </w:lvl>
  </w:abstractNum>
  <w:abstractNum w:abstractNumId="4" w15:restartNumberingAfterBreak="0">
    <w:nsid w:val="099A08C3"/>
    <w:multiLevelType w:val="hybridMultilevel"/>
    <w:tmpl w:val="7E667232"/>
    <w:lvl w:ilvl="0" w:tplc="7972A60E">
      <w:start w:val="1"/>
      <w:numFmt w:val="bullet"/>
      <w:lvlText w:val=""/>
      <w:lvlJc w:val="left"/>
      <w:pPr>
        <w:ind w:left="720" w:hanging="360"/>
      </w:pPr>
      <w:rPr>
        <w:rFonts w:ascii="Symbol" w:hAnsi="Symbol" w:hint="default"/>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5" w15:restartNumberingAfterBreak="0">
    <w:nsid w:val="099A08C4"/>
    <w:multiLevelType w:val="hybridMultilevel"/>
    <w:tmpl w:val="75E67BBC"/>
    <w:lvl w:ilvl="0" w:tplc="77CAE78E">
      <w:start w:val="1"/>
      <w:numFmt w:val="bullet"/>
      <w:lvlText w:val=""/>
      <w:lvlJc w:val="left"/>
      <w:pPr>
        <w:ind w:left="720" w:hanging="360"/>
      </w:pPr>
      <w:rPr>
        <w:rFonts w:ascii="Symbol" w:hAnsi="Symbol" w:hint="default"/>
      </w:rPr>
    </w:lvl>
    <w:lvl w:ilvl="1" w:tplc="C7C2F348">
      <w:start w:val="1"/>
      <w:numFmt w:val="bullet"/>
      <w:lvlText w:val=""/>
      <w:lvlJc w:val="left"/>
      <w:pPr>
        <w:ind w:left="1440" w:hanging="360"/>
      </w:pPr>
      <w:rPr>
        <w:rFonts w:ascii="Symbol" w:hAnsi="Symbol" w:hint="default"/>
      </w:rPr>
    </w:lvl>
    <w:lvl w:ilvl="2" w:tplc="A32699E2">
      <w:start w:val="1"/>
      <w:numFmt w:val="bullet"/>
      <w:lvlText w:val=""/>
      <w:lvlJc w:val="left"/>
      <w:pPr>
        <w:ind w:left="2160" w:hanging="360"/>
      </w:pPr>
      <w:rPr>
        <w:rFonts w:ascii="Symbol" w:hAnsi="Symbol" w:hint="default"/>
      </w:rPr>
    </w:lvl>
    <w:lvl w:ilvl="3" w:tplc="E7BA657A">
      <w:start w:val="1"/>
      <w:numFmt w:val="bullet"/>
      <w:lvlText w:val=""/>
      <w:lvlJc w:val="left"/>
      <w:pPr>
        <w:ind w:left="2880" w:hanging="360"/>
      </w:pPr>
      <w:rPr>
        <w:rFonts w:ascii="Symbol" w:hAnsi="Symbol" w:hint="default"/>
      </w:rPr>
    </w:lvl>
    <w:lvl w:ilvl="4" w:tplc="6F105B62">
      <w:start w:val="1"/>
      <w:numFmt w:val="bullet"/>
      <w:lvlText w:val=""/>
      <w:lvlJc w:val="left"/>
      <w:pPr>
        <w:ind w:left="3600" w:hanging="360"/>
      </w:pPr>
      <w:rPr>
        <w:rFonts w:ascii="Symbol" w:hAnsi="Symbol" w:hint="default"/>
      </w:rPr>
    </w:lvl>
    <w:lvl w:ilvl="5" w:tplc="185E4E66">
      <w:start w:val="1"/>
      <w:numFmt w:val="bullet"/>
      <w:lvlText w:val=""/>
      <w:lvlJc w:val="left"/>
      <w:pPr>
        <w:ind w:left="4320" w:hanging="360"/>
      </w:pPr>
      <w:rPr>
        <w:rFonts w:ascii="Symbol" w:hAnsi="Symbol" w:hint="default"/>
      </w:rPr>
    </w:lvl>
    <w:lvl w:ilvl="6" w:tplc="10B42410">
      <w:numFmt w:val="decimal"/>
      <w:lvlText w:val=""/>
      <w:lvlJc w:val="left"/>
    </w:lvl>
    <w:lvl w:ilvl="7" w:tplc="FCEA62B0">
      <w:numFmt w:val="decimal"/>
      <w:lvlText w:val=""/>
      <w:lvlJc w:val="left"/>
    </w:lvl>
    <w:lvl w:ilvl="8" w:tplc="5456C9D4">
      <w:numFmt w:val="decimal"/>
      <w:lvlText w:val=""/>
      <w:lvlJc w:val="left"/>
    </w:lvl>
  </w:abstractNum>
  <w:abstractNum w:abstractNumId="6" w15:restartNumberingAfterBreak="0">
    <w:nsid w:val="099A08C5"/>
    <w:multiLevelType w:val="hybridMultilevel"/>
    <w:tmpl w:val="7DC42BDE"/>
    <w:lvl w:ilvl="0" w:tplc="725E022C">
      <w:start w:val="1"/>
      <w:numFmt w:val="bullet"/>
      <w:lvlText w:val=""/>
      <w:lvlJc w:val="left"/>
      <w:pPr>
        <w:ind w:left="720" w:hanging="360"/>
      </w:pPr>
      <w:rPr>
        <w:rFonts w:ascii="Symbol" w:hAnsi="Symbol" w:hint="default"/>
      </w:rPr>
    </w:lvl>
    <w:lvl w:ilvl="1" w:tplc="A9D83390">
      <w:start w:val="1"/>
      <w:numFmt w:val="bullet"/>
      <w:lvlText w:val=""/>
      <w:lvlJc w:val="left"/>
      <w:pPr>
        <w:ind w:left="1440" w:hanging="360"/>
      </w:pPr>
      <w:rPr>
        <w:rFonts w:ascii="Symbol" w:hAnsi="Symbol" w:hint="default"/>
      </w:rPr>
    </w:lvl>
    <w:lvl w:ilvl="2" w:tplc="7A44E306">
      <w:start w:val="1"/>
      <w:numFmt w:val="bullet"/>
      <w:lvlText w:val=""/>
      <w:lvlJc w:val="left"/>
      <w:pPr>
        <w:ind w:left="2160" w:hanging="360"/>
      </w:pPr>
      <w:rPr>
        <w:rFonts w:ascii="Symbol" w:hAnsi="Symbol" w:hint="default"/>
      </w:rPr>
    </w:lvl>
    <w:lvl w:ilvl="3" w:tplc="F7AABD66">
      <w:start w:val="1"/>
      <w:numFmt w:val="bullet"/>
      <w:lvlText w:val=""/>
      <w:lvlJc w:val="left"/>
      <w:pPr>
        <w:ind w:left="2880" w:hanging="360"/>
      </w:pPr>
      <w:rPr>
        <w:rFonts w:ascii="Symbol" w:hAnsi="Symbol" w:hint="default"/>
      </w:rPr>
    </w:lvl>
    <w:lvl w:ilvl="4" w:tplc="7A129152">
      <w:start w:val="1"/>
      <w:numFmt w:val="bullet"/>
      <w:lvlText w:val=""/>
      <w:lvlJc w:val="left"/>
      <w:pPr>
        <w:ind w:left="3600" w:hanging="360"/>
      </w:pPr>
      <w:rPr>
        <w:rFonts w:ascii="Symbol" w:hAnsi="Symbol" w:hint="default"/>
      </w:rPr>
    </w:lvl>
    <w:lvl w:ilvl="5" w:tplc="5B1259E8">
      <w:start w:val="1"/>
      <w:numFmt w:val="bullet"/>
      <w:lvlText w:val=""/>
      <w:lvlJc w:val="left"/>
      <w:pPr>
        <w:ind w:left="4320" w:hanging="360"/>
      </w:pPr>
      <w:rPr>
        <w:rFonts w:ascii="Symbol" w:hAnsi="Symbol" w:hint="default"/>
      </w:rPr>
    </w:lvl>
    <w:lvl w:ilvl="6" w:tplc="8C4A796C">
      <w:numFmt w:val="decimal"/>
      <w:lvlText w:val=""/>
      <w:lvlJc w:val="left"/>
    </w:lvl>
    <w:lvl w:ilvl="7" w:tplc="C9183F1A">
      <w:numFmt w:val="decimal"/>
      <w:lvlText w:val=""/>
      <w:lvlJc w:val="left"/>
    </w:lvl>
    <w:lvl w:ilvl="8" w:tplc="4C548508">
      <w:numFmt w:val="decimal"/>
      <w:lvlText w:val=""/>
      <w:lvlJc w:val="left"/>
    </w:lvl>
  </w:abstractNum>
  <w:abstractNum w:abstractNumId="7" w15:restartNumberingAfterBreak="0">
    <w:nsid w:val="0BAD253F"/>
    <w:multiLevelType w:val="hybridMultilevel"/>
    <w:tmpl w:val="5B4248E0"/>
    <w:lvl w:ilvl="0" w:tplc="4EAC8604">
      <w:start w:val="1"/>
      <w:numFmt w:val="bullet"/>
      <w:lvlText w:val=""/>
      <w:lvlJc w:val="left"/>
      <w:pPr>
        <w:tabs>
          <w:tab w:val="num" w:pos="720"/>
        </w:tabs>
        <w:ind w:left="720" w:hanging="360"/>
      </w:pPr>
      <w:rPr>
        <w:rFonts w:ascii="Symbol" w:hAnsi="Symbol" w:hint="default"/>
      </w:rPr>
    </w:lvl>
    <w:lvl w:ilvl="1" w:tplc="BD10C7DC" w:tentative="1">
      <w:start w:val="1"/>
      <w:numFmt w:val="bullet"/>
      <w:lvlText w:val=""/>
      <w:lvlJc w:val="left"/>
      <w:pPr>
        <w:tabs>
          <w:tab w:val="num" w:pos="1440"/>
        </w:tabs>
        <w:ind w:left="1440" w:hanging="360"/>
      </w:pPr>
      <w:rPr>
        <w:rFonts w:ascii="Symbol" w:hAnsi="Symbol" w:hint="default"/>
      </w:rPr>
    </w:lvl>
    <w:lvl w:ilvl="2" w:tplc="E66E9F82" w:tentative="1">
      <w:start w:val="1"/>
      <w:numFmt w:val="bullet"/>
      <w:lvlText w:val=""/>
      <w:lvlJc w:val="left"/>
      <w:pPr>
        <w:tabs>
          <w:tab w:val="num" w:pos="2160"/>
        </w:tabs>
        <w:ind w:left="2160" w:hanging="360"/>
      </w:pPr>
      <w:rPr>
        <w:rFonts w:ascii="Symbol" w:hAnsi="Symbol" w:hint="default"/>
      </w:rPr>
    </w:lvl>
    <w:lvl w:ilvl="3" w:tplc="AE0A3E98" w:tentative="1">
      <w:start w:val="1"/>
      <w:numFmt w:val="bullet"/>
      <w:lvlText w:val=""/>
      <w:lvlJc w:val="left"/>
      <w:pPr>
        <w:tabs>
          <w:tab w:val="num" w:pos="2880"/>
        </w:tabs>
        <w:ind w:left="2880" w:hanging="360"/>
      </w:pPr>
      <w:rPr>
        <w:rFonts w:ascii="Symbol" w:hAnsi="Symbol" w:hint="default"/>
      </w:rPr>
    </w:lvl>
    <w:lvl w:ilvl="4" w:tplc="AF281BAA" w:tentative="1">
      <w:start w:val="1"/>
      <w:numFmt w:val="bullet"/>
      <w:lvlText w:val=""/>
      <w:lvlJc w:val="left"/>
      <w:pPr>
        <w:tabs>
          <w:tab w:val="num" w:pos="3600"/>
        </w:tabs>
        <w:ind w:left="3600" w:hanging="360"/>
      </w:pPr>
      <w:rPr>
        <w:rFonts w:ascii="Symbol" w:hAnsi="Symbol" w:hint="default"/>
      </w:rPr>
    </w:lvl>
    <w:lvl w:ilvl="5" w:tplc="B1B4B8FA" w:tentative="1">
      <w:start w:val="1"/>
      <w:numFmt w:val="bullet"/>
      <w:lvlText w:val=""/>
      <w:lvlJc w:val="left"/>
      <w:pPr>
        <w:tabs>
          <w:tab w:val="num" w:pos="4320"/>
        </w:tabs>
        <w:ind w:left="4320" w:hanging="360"/>
      </w:pPr>
      <w:rPr>
        <w:rFonts w:ascii="Symbol" w:hAnsi="Symbol" w:hint="default"/>
      </w:rPr>
    </w:lvl>
    <w:lvl w:ilvl="6" w:tplc="BC8276A8" w:tentative="1">
      <w:start w:val="1"/>
      <w:numFmt w:val="bullet"/>
      <w:lvlText w:val=""/>
      <w:lvlJc w:val="left"/>
      <w:pPr>
        <w:tabs>
          <w:tab w:val="num" w:pos="5040"/>
        </w:tabs>
        <w:ind w:left="5040" w:hanging="360"/>
      </w:pPr>
      <w:rPr>
        <w:rFonts w:ascii="Symbol" w:hAnsi="Symbol" w:hint="default"/>
      </w:rPr>
    </w:lvl>
    <w:lvl w:ilvl="7" w:tplc="AE96388E" w:tentative="1">
      <w:start w:val="1"/>
      <w:numFmt w:val="bullet"/>
      <w:lvlText w:val=""/>
      <w:lvlJc w:val="left"/>
      <w:pPr>
        <w:tabs>
          <w:tab w:val="num" w:pos="5760"/>
        </w:tabs>
        <w:ind w:left="5760" w:hanging="360"/>
      </w:pPr>
      <w:rPr>
        <w:rFonts w:ascii="Symbol" w:hAnsi="Symbol" w:hint="default"/>
      </w:rPr>
    </w:lvl>
    <w:lvl w:ilvl="8" w:tplc="EE98C0D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E410722"/>
    <w:multiLevelType w:val="hybridMultilevel"/>
    <w:tmpl w:val="C37E4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6615B3"/>
    <w:multiLevelType w:val="hybridMultilevel"/>
    <w:tmpl w:val="391E9FBA"/>
    <w:lvl w:ilvl="0" w:tplc="3822D9E4">
      <w:start w:val="1"/>
      <w:numFmt w:val="bullet"/>
      <w:lvlText w:val=""/>
      <w:lvlJc w:val="left"/>
      <w:pPr>
        <w:tabs>
          <w:tab w:val="num" w:pos="720"/>
        </w:tabs>
        <w:ind w:left="720" w:hanging="360"/>
      </w:pPr>
      <w:rPr>
        <w:rFonts w:ascii="Symbol" w:hAnsi="Symbol" w:hint="default"/>
      </w:rPr>
    </w:lvl>
    <w:lvl w:ilvl="1" w:tplc="AA728D22" w:tentative="1">
      <w:start w:val="1"/>
      <w:numFmt w:val="bullet"/>
      <w:lvlText w:val=""/>
      <w:lvlJc w:val="left"/>
      <w:pPr>
        <w:tabs>
          <w:tab w:val="num" w:pos="1440"/>
        </w:tabs>
        <w:ind w:left="1440" w:hanging="360"/>
      </w:pPr>
      <w:rPr>
        <w:rFonts w:ascii="Symbol" w:hAnsi="Symbol" w:hint="default"/>
      </w:rPr>
    </w:lvl>
    <w:lvl w:ilvl="2" w:tplc="D4066D84" w:tentative="1">
      <w:start w:val="1"/>
      <w:numFmt w:val="bullet"/>
      <w:lvlText w:val=""/>
      <w:lvlJc w:val="left"/>
      <w:pPr>
        <w:tabs>
          <w:tab w:val="num" w:pos="2160"/>
        </w:tabs>
        <w:ind w:left="2160" w:hanging="360"/>
      </w:pPr>
      <w:rPr>
        <w:rFonts w:ascii="Symbol" w:hAnsi="Symbol" w:hint="default"/>
      </w:rPr>
    </w:lvl>
    <w:lvl w:ilvl="3" w:tplc="F880DB08" w:tentative="1">
      <w:start w:val="1"/>
      <w:numFmt w:val="bullet"/>
      <w:lvlText w:val=""/>
      <w:lvlJc w:val="left"/>
      <w:pPr>
        <w:tabs>
          <w:tab w:val="num" w:pos="2880"/>
        </w:tabs>
        <w:ind w:left="2880" w:hanging="360"/>
      </w:pPr>
      <w:rPr>
        <w:rFonts w:ascii="Symbol" w:hAnsi="Symbol" w:hint="default"/>
      </w:rPr>
    </w:lvl>
    <w:lvl w:ilvl="4" w:tplc="8018AA9A" w:tentative="1">
      <w:start w:val="1"/>
      <w:numFmt w:val="bullet"/>
      <w:lvlText w:val=""/>
      <w:lvlJc w:val="left"/>
      <w:pPr>
        <w:tabs>
          <w:tab w:val="num" w:pos="3600"/>
        </w:tabs>
        <w:ind w:left="3600" w:hanging="360"/>
      </w:pPr>
      <w:rPr>
        <w:rFonts w:ascii="Symbol" w:hAnsi="Symbol" w:hint="default"/>
      </w:rPr>
    </w:lvl>
    <w:lvl w:ilvl="5" w:tplc="40AC9792" w:tentative="1">
      <w:start w:val="1"/>
      <w:numFmt w:val="bullet"/>
      <w:lvlText w:val=""/>
      <w:lvlJc w:val="left"/>
      <w:pPr>
        <w:tabs>
          <w:tab w:val="num" w:pos="4320"/>
        </w:tabs>
        <w:ind w:left="4320" w:hanging="360"/>
      </w:pPr>
      <w:rPr>
        <w:rFonts w:ascii="Symbol" w:hAnsi="Symbol" w:hint="default"/>
      </w:rPr>
    </w:lvl>
    <w:lvl w:ilvl="6" w:tplc="22FA5938" w:tentative="1">
      <w:start w:val="1"/>
      <w:numFmt w:val="bullet"/>
      <w:lvlText w:val=""/>
      <w:lvlJc w:val="left"/>
      <w:pPr>
        <w:tabs>
          <w:tab w:val="num" w:pos="5040"/>
        </w:tabs>
        <w:ind w:left="5040" w:hanging="360"/>
      </w:pPr>
      <w:rPr>
        <w:rFonts w:ascii="Symbol" w:hAnsi="Symbol" w:hint="default"/>
      </w:rPr>
    </w:lvl>
    <w:lvl w:ilvl="7" w:tplc="245C6324" w:tentative="1">
      <w:start w:val="1"/>
      <w:numFmt w:val="bullet"/>
      <w:lvlText w:val=""/>
      <w:lvlJc w:val="left"/>
      <w:pPr>
        <w:tabs>
          <w:tab w:val="num" w:pos="5760"/>
        </w:tabs>
        <w:ind w:left="5760" w:hanging="360"/>
      </w:pPr>
      <w:rPr>
        <w:rFonts w:ascii="Symbol" w:hAnsi="Symbol" w:hint="default"/>
      </w:rPr>
    </w:lvl>
    <w:lvl w:ilvl="8" w:tplc="BAE0AC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EC433BF"/>
    <w:multiLevelType w:val="hybridMultilevel"/>
    <w:tmpl w:val="DAA69E50"/>
    <w:lvl w:ilvl="0" w:tplc="EF4E19CE">
      <w:start w:val="1"/>
      <w:numFmt w:val="bullet"/>
      <w:lvlText w:val=""/>
      <w:lvlJc w:val="left"/>
      <w:pPr>
        <w:tabs>
          <w:tab w:val="num" w:pos="720"/>
        </w:tabs>
        <w:ind w:left="720" w:hanging="360"/>
      </w:pPr>
      <w:rPr>
        <w:rFonts w:ascii="Symbol" w:hAnsi="Symbol" w:hint="default"/>
      </w:rPr>
    </w:lvl>
    <w:lvl w:ilvl="1" w:tplc="33325842" w:tentative="1">
      <w:start w:val="1"/>
      <w:numFmt w:val="bullet"/>
      <w:lvlText w:val=""/>
      <w:lvlJc w:val="left"/>
      <w:pPr>
        <w:tabs>
          <w:tab w:val="num" w:pos="1440"/>
        </w:tabs>
        <w:ind w:left="1440" w:hanging="360"/>
      </w:pPr>
      <w:rPr>
        <w:rFonts w:ascii="Symbol" w:hAnsi="Symbol" w:hint="default"/>
      </w:rPr>
    </w:lvl>
    <w:lvl w:ilvl="2" w:tplc="446A147C" w:tentative="1">
      <w:start w:val="1"/>
      <w:numFmt w:val="bullet"/>
      <w:lvlText w:val=""/>
      <w:lvlJc w:val="left"/>
      <w:pPr>
        <w:tabs>
          <w:tab w:val="num" w:pos="2160"/>
        </w:tabs>
        <w:ind w:left="2160" w:hanging="360"/>
      </w:pPr>
      <w:rPr>
        <w:rFonts w:ascii="Symbol" w:hAnsi="Symbol" w:hint="default"/>
      </w:rPr>
    </w:lvl>
    <w:lvl w:ilvl="3" w:tplc="1B48FA0E" w:tentative="1">
      <w:start w:val="1"/>
      <w:numFmt w:val="bullet"/>
      <w:lvlText w:val=""/>
      <w:lvlJc w:val="left"/>
      <w:pPr>
        <w:tabs>
          <w:tab w:val="num" w:pos="2880"/>
        </w:tabs>
        <w:ind w:left="2880" w:hanging="360"/>
      </w:pPr>
      <w:rPr>
        <w:rFonts w:ascii="Symbol" w:hAnsi="Symbol" w:hint="default"/>
      </w:rPr>
    </w:lvl>
    <w:lvl w:ilvl="4" w:tplc="A204E9CA" w:tentative="1">
      <w:start w:val="1"/>
      <w:numFmt w:val="bullet"/>
      <w:lvlText w:val=""/>
      <w:lvlJc w:val="left"/>
      <w:pPr>
        <w:tabs>
          <w:tab w:val="num" w:pos="3600"/>
        </w:tabs>
        <w:ind w:left="3600" w:hanging="360"/>
      </w:pPr>
      <w:rPr>
        <w:rFonts w:ascii="Symbol" w:hAnsi="Symbol" w:hint="default"/>
      </w:rPr>
    </w:lvl>
    <w:lvl w:ilvl="5" w:tplc="A724A240" w:tentative="1">
      <w:start w:val="1"/>
      <w:numFmt w:val="bullet"/>
      <w:lvlText w:val=""/>
      <w:lvlJc w:val="left"/>
      <w:pPr>
        <w:tabs>
          <w:tab w:val="num" w:pos="4320"/>
        </w:tabs>
        <w:ind w:left="4320" w:hanging="360"/>
      </w:pPr>
      <w:rPr>
        <w:rFonts w:ascii="Symbol" w:hAnsi="Symbol" w:hint="default"/>
      </w:rPr>
    </w:lvl>
    <w:lvl w:ilvl="6" w:tplc="DA1609C4" w:tentative="1">
      <w:start w:val="1"/>
      <w:numFmt w:val="bullet"/>
      <w:lvlText w:val=""/>
      <w:lvlJc w:val="left"/>
      <w:pPr>
        <w:tabs>
          <w:tab w:val="num" w:pos="5040"/>
        </w:tabs>
        <w:ind w:left="5040" w:hanging="360"/>
      </w:pPr>
      <w:rPr>
        <w:rFonts w:ascii="Symbol" w:hAnsi="Symbol" w:hint="default"/>
      </w:rPr>
    </w:lvl>
    <w:lvl w:ilvl="7" w:tplc="E96A1E28" w:tentative="1">
      <w:start w:val="1"/>
      <w:numFmt w:val="bullet"/>
      <w:lvlText w:val=""/>
      <w:lvlJc w:val="left"/>
      <w:pPr>
        <w:tabs>
          <w:tab w:val="num" w:pos="5760"/>
        </w:tabs>
        <w:ind w:left="5760" w:hanging="360"/>
      </w:pPr>
      <w:rPr>
        <w:rFonts w:ascii="Symbol" w:hAnsi="Symbol" w:hint="default"/>
      </w:rPr>
    </w:lvl>
    <w:lvl w:ilvl="8" w:tplc="703E8D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9A03496"/>
    <w:multiLevelType w:val="hybridMultilevel"/>
    <w:tmpl w:val="55C6F23A"/>
    <w:lvl w:ilvl="0" w:tplc="3CD2D6B6">
      <w:start w:val="1"/>
      <w:numFmt w:val="bullet"/>
      <w:lvlText w:val=""/>
      <w:lvlJc w:val="left"/>
      <w:pPr>
        <w:tabs>
          <w:tab w:val="num" w:pos="720"/>
        </w:tabs>
        <w:ind w:left="720" w:hanging="360"/>
      </w:pPr>
      <w:rPr>
        <w:rFonts w:ascii="Symbol" w:hAnsi="Symbol" w:hint="default"/>
      </w:rPr>
    </w:lvl>
    <w:lvl w:ilvl="1" w:tplc="A7448A7C" w:tentative="1">
      <w:start w:val="1"/>
      <w:numFmt w:val="bullet"/>
      <w:lvlText w:val=""/>
      <w:lvlJc w:val="left"/>
      <w:pPr>
        <w:tabs>
          <w:tab w:val="num" w:pos="1440"/>
        </w:tabs>
        <w:ind w:left="1440" w:hanging="360"/>
      </w:pPr>
      <w:rPr>
        <w:rFonts w:ascii="Symbol" w:hAnsi="Symbol" w:hint="default"/>
      </w:rPr>
    </w:lvl>
    <w:lvl w:ilvl="2" w:tplc="19BA36FA" w:tentative="1">
      <w:start w:val="1"/>
      <w:numFmt w:val="bullet"/>
      <w:lvlText w:val=""/>
      <w:lvlJc w:val="left"/>
      <w:pPr>
        <w:tabs>
          <w:tab w:val="num" w:pos="2160"/>
        </w:tabs>
        <w:ind w:left="2160" w:hanging="360"/>
      </w:pPr>
      <w:rPr>
        <w:rFonts w:ascii="Symbol" w:hAnsi="Symbol" w:hint="default"/>
      </w:rPr>
    </w:lvl>
    <w:lvl w:ilvl="3" w:tplc="6C0A4BE4" w:tentative="1">
      <w:start w:val="1"/>
      <w:numFmt w:val="bullet"/>
      <w:lvlText w:val=""/>
      <w:lvlJc w:val="left"/>
      <w:pPr>
        <w:tabs>
          <w:tab w:val="num" w:pos="2880"/>
        </w:tabs>
        <w:ind w:left="2880" w:hanging="360"/>
      </w:pPr>
      <w:rPr>
        <w:rFonts w:ascii="Symbol" w:hAnsi="Symbol" w:hint="default"/>
      </w:rPr>
    </w:lvl>
    <w:lvl w:ilvl="4" w:tplc="C3A40636" w:tentative="1">
      <w:start w:val="1"/>
      <w:numFmt w:val="bullet"/>
      <w:lvlText w:val=""/>
      <w:lvlJc w:val="left"/>
      <w:pPr>
        <w:tabs>
          <w:tab w:val="num" w:pos="3600"/>
        </w:tabs>
        <w:ind w:left="3600" w:hanging="360"/>
      </w:pPr>
      <w:rPr>
        <w:rFonts w:ascii="Symbol" w:hAnsi="Symbol" w:hint="default"/>
      </w:rPr>
    </w:lvl>
    <w:lvl w:ilvl="5" w:tplc="C3006B02" w:tentative="1">
      <w:start w:val="1"/>
      <w:numFmt w:val="bullet"/>
      <w:lvlText w:val=""/>
      <w:lvlJc w:val="left"/>
      <w:pPr>
        <w:tabs>
          <w:tab w:val="num" w:pos="4320"/>
        </w:tabs>
        <w:ind w:left="4320" w:hanging="360"/>
      </w:pPr>
      <w:rPr>
        <w:rFonts w:ascii="Symbol" w:hAnsi="Symbol" w:hint="default"/>
      </w:rPr>
    </w:lvl>
    <w:lvl w:ilvl="6" w:tplc="CCC63DF4" w:tentative="1">
      <w:start w:val="1"/>
      <w:numFmt w:val="bullet"/>
      <w:lvlText w:val=""/>
      <w:lvlJc w:val="left"/>
      <w:pPr>
        <w:tabs>
          <w:tab w:val="num" w:pos="5040"/>
        </w:tabs>
        <w:ind w:left="5040" w:hanging="360"/>
      </w:pPr>
      <w:rPr>
        <w:rFonts w:ascii="Symbol" w:hAnsi="Symbol" w:hint="default"/>
      </w:rPr>
    </w:lvl>
    <w:lvl w:ilvl="7" w:tplc="04D60264" w:tentative="1">
      <w:start w:val="1"/>
      <w:numFmt w:val="bullet"/>
      <w:lvlText w:val=""/>
      <w:lvlJc w:val="left"/>
      <w:pPr>
        <w:tabs>
          <w:tab w:val="num" w:pos="5760"/>
        </w:tabs>
        <w:ind w:left="5760" w:hanging="360"/>
      </w:pPr>
      <w:rPr>
        <w:rFonts w:ascii="Symbol" w:hAnsi="Symbol" w:hint="default"/>
      </w:rPr>
    </w:lvl>
    <w:lvl w:ilvl="8" w:tplc="2CC048A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1403E5B"/>
    <w:multiLevelType w:val="hybridMultilevel"/>
    <w:tmpl w:val="D4C8BB46"/>
    <w:lvl w:ilvl="0" w:tplc="DEF4F99E">
      <w:start w:val="1"/>
      <w:numFmt w:val="bullet"/>
      <w:lvlText w:val=""/>
      <w:lvlJc w:val="left"/>
      <w:pPr>
        <w:tabs>
          <w:tab w:val="num" w:pos="720"/>
        </w:tabs>
        <w:ind w:left="720" w:hanging="360"/>
      </w:pPr>
      <w:rPr>
        <w:rFonts w:ascii="Symbol" w:hAnsi="Symbol" w:hint="default"/>
      </w:rPr>
    </w:lvl>
    <w:lvl w:ilvl="1" w:tplc="BFC0D344" w:tentative="1">
      <w:start w:val="1"/>
      <w:numFmt w:val="bullet"/>
      <w:lvlText w:val=""/>
      <w:lvlJc w:val="left"/>
      <w:pPr>
        <w:tabs>
          <w:tab w:val="num" w:pos="1440"/>
        </w:tabs>
        <w:ind w:left="1440" w:hanging="360"/>
      </w:pPr>
      <w:rPr>
        <w:rFonts w:ascii="Symbol" w:hAnsi="Symbol" w:hint="default"/>
      </w:rPr>
    </w:lvl>
    <w:lvl w:ilvl="2" w:tplc="934C77E6" w:tentative="1">
      <w:start w:val="1"/>
      <w:numFmt w:val="bullet"/>
      <w:lvlText w:val=""/>
      <w:lvlJc w:val="left"/>
      <w:pPr>
        <w:tabs>
          <w:tab w:val="num" w:pos="2160"/>
        </w:tabs>
        <w:ind w:left="2160" w:hanging="360"/>
      </w:pPr>
      <w:rPr>
        <w:rFonts w:ascii="Symbol" w:hAnsi="Symbol" w:hint="default"/>
      </w:rPr>
    </w:lvl>
    <w:lvl w:ilvl="3" w:tplc="0D12DBDE" w:tentative="1">
      <w:start w:val="1"/>
      <w:numFmt w:val="bullet"/>
      <w:lvlText w:val=""/>
      <w:lvlJc w:val="left"/>
      <w:pPr>
        <w:tabs>
          <w:tab w:val="num" w:pos="2880"/>
        </w:tabs>
        <w:ind w:left="2880" w:hanging="360"/>
      </w:pPr>
      <w:rPr>
        <w:rFonts w:ascii="Symbol" w:hAnsi="Symbol" w:hint="default"/>
      </w:rPr>
    </w:lvl>
    <w:lvl w:ilvl="4" w:tplc="94E47C5C" w:tentative="1">
      <w:start w:val="1"/>
      <w:numFmt w:val="bullet"/>
      <w:lvlText w:val=""/>
      <w:lvlJc w:val="left"/>
      <w:pPr>
        <w:tabs>
          <w:tab w:val="num" w:pos="3600"/>
        </w:tabs>
        <w:ind w:left="3600" w:hanging="360"/>
      </w:pPr>
      <w:rPr>
        <w:rFonts w:ascii="Symbol" w:hAnsi="Symbol" w:hint="default"/>
      </w:rPr>
    </w:lvl>
    <w:lvl w:ilvl="5" w:tplc="4884562A" w:tentative="1">
      <w:start w:val="1"/>
      <w:numFmt w:val="bullet"/>
      <w:lvlText w:val=""/>
      <w:lvlJc w:val="left"/>
      <w:pPr>
        <w:tabs>
          <w:tab w:val="num" w:pos="4320"/>
        </w:tabs>
        <w:ind w:left="4320" w:hanging="360"/>
      </w:pPr>
      <w:rPr>
        <w:rFonts w:ascii="Symbol" w:hAnsi="Symbol" w:hint="default"/>
      </w:rPr>
    </w:lvl>
    <w:lvl w:ilvl="6" w:tplc="23DE522E" w:tentative="1">
      <w:start w:val="1"/>
      <w:numFmt w:val="bullet"/>
      <w:lvlText w:val=""/>
      <w:lvlJc w:val="left"/>
      <w:pPr>
        <w:tabs>
          <w:tab w:val="num" w:pos="5040"/>
        </w:tabs>
        <w:ind w:left="5040" w:hanging="360"/>
      </w:pPr>
      <w:rPr>
        <w:rFonts w:ascii="Symbol" w:hAnsi="Symbol" w:hint="default"/>
      </w:rPr>
    </w:lvl>
    <w:lvl w:ilvl="7" w:tplc="FE025D9C" w:tentative="1">
      <w:start w:val="1"/>
      <w:numFmt w:val="bullet"/>
      <w:lvlText w:val=""/>
      <w:lvlJc w:val="left"/>
      <w:pPr>
        <w:tabs>
          <w:tab w:val="num" w:pos="5760"/>
        </w:tabs>
        <w:ind w:left="5760" w:hanging="360"/>
      </w:pPr>
      <w:rPr>
        <w:rFonts w:ascii="Symbol" w:hAnsi="Symbol" w:hint="default"/>
      </w:rPr>
    </w:lvl>
    <w:lvl w:ilvl="8" w:tplc="B0C879B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5276F7F"/>
    <w:multiLevelType w:val="hybridMultilevel"/>
    <w:tmpl w:val="3E98C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612C8"/>
    <w:multiLevelType w:val="hybridMultilevel"/>
    <w:tmpl w:val="818677DC"/>
    <w:lvl w:ilvl="0" w:tplc="AA9220F8">
      <w:start w:val="1"/>
      <w:numFmt w:val="bullet"/>
      <w:lvlText w:val=""/>
      <w:lvlJc w:val="left"/>
      <w:pPr>
        <w:tabs>
          <w:tab w:val="num" w:pos="720"/>
        </w:tabs>
        <w:ind w:left="720" w:hanging="360"/>
      </w:pPr>
      <w:rPr>
        <w:rFonts w:ascii="Symbol" w:hAnsi="Symbol" w:hint="default"/>
      </w:rPr>
    </w:lvl>
    <w:lvl w:ilvl="1" w:tplc="3B5EE020" w:tentative="1">
      <w:start w:val="1"/>
      <w:numFmt w:val="bullet"/>
      <w:lvlText w:val=""/>
      <w:lvlJc w:val="left"/>
      <w:pPr>
        <w:tabs>
          <w:tab w:val="num" w:pos="1440"/>
        </w:tabs>
        <w:ind w:left="1440" w:hanging="360"/>
      </w:pPr>
      <w:rPr>
        <w:rFonts w:ascii="Symbol" w:hAnsi="Symbol" w:hint="default"/>
      </w:rPr>
    </w:lvl>
    <w:lvl w:ilvl="2" w:tplc="E5A6C99C" w:tentative="1">
      <w:start w:val="1"/>
      <w:numFmt w:val="bullet"/>
      <w:lvlText w:val=""/>
      <w:lvlJc w:val="left"/>
      <w:pPr>
        <w:tabs>
          <w:tab w:val="num" w:pos="2160"/>
        </w:tabs>
        <w:ind w:left="2160" w:hanging="360"/>
      </w:pPr>
      <w:rPr>
        <w:rFonts w:ascii="Symbol" w:hAnsi="Symbol" w:hint="default"/>
      </w:rPr>
    </w:lvl>
    <w:lvl w:ilvl="3" w:tplc="E0F6C94A" w:tentative="1">
      <w:start w:val="1"/>
      <w:numFmt w:val="bullet"/>
      <w:lvlText w:val=""/>
      <w:lvlJc w:val="left"/>
      <w:pPr>
        <w:tabs>
          <w:tab w:val="num" w:pos="2880"/>
        </w:tabs>
        <w:ind w:left="2880" w:hanging="360"/>
      </w:pPr>
      <w:rPr>
        <w:rFonts w:ascii="Symbol" w:hAnsi="Symbol" w:hint="default"/>
      </w:rPr>
    </w:lvl>
    <w:lvl w:ilvl="4" w:tplc="B33C8702" w:tentative="1">
      <w:start w:val="1"/>
      <w:numFmt w:val="bullet"/>
      <w:lvlText w:val=""/>
      <w:lvlJc w:val="left"/>
      <w:pPr>
        <w:tabs>
          <w:tab w:val="num" w:pos="3600"/>
        </w:tabs>
        <w:ind w:left="3600" w:hanging="360"/>
      </w:pPr>
      <w:rPr>
        <w:rFonts w:ascii="Symbol" w:hAnsi="Symbol" w:hint="default"/>
      </w:rPr>
    </w:lvl>
    <w:lvl w:ilvl="5" w:tplc="EABA6482" w:tentative="1">
      <w:start w:val="1"/>
      <w:numFmt w:val="bullet"/>
      <w:lvlText w:val=""/>
      <w:lvlJc w:val="left"/>
      <w:pPr>
        <w:tabs>
          <w:tab w:val="num" w:pos="4320"/>
        </w:tabs>
        <w:ind w:left="4320" w:hanging="360"/>
      </w:pPr>
      <w:rPr>
        <w:rFonts w:ascii="Symbol" w:hAnsi="Symbol" w:hint="default"/>
      </w:rPr>
    </w:lvl>
    <w:lvl w:ilvl="6" w:tplc="6AE67F5C" w:tentative="1">
      <w:start w:val="1"/>
      <w:numFmt w:val="bullet"/>
      <w:lvlText w:val=""/>
      <w:lvlJc w:val="left"/>
      <w:pPr>
        <w:tabs>
          <w:tab w:val="num" w:pos="5040"/>
        </w:tabs>
        <w:ind w:left="5040" w:hanging="360"/>
      </w:pPr>
      <w:rPr>
        <w:rFonts w:ascii="Symbol" w:hAnsi="Symbol" w:hint="default"/>
      </w:rPr>
    </w:lvl>
    <w:lvl w:ilvl="7" w:tplc="7B1C486E" w:tentative="1">
      <w:start w:val="1"/>
      <w:numFmt w:val="bullet"/>
      <w:lvlText w:val=""/>
      <w:lvlJc w:val="left"/>
      <w:pPr>
        <w:tabs>
          <w:tab w:val="num" w:pos="5760"/>
        </w:tabs>
        <w:ind w:left="5760" w:hanging="360"/>
      </w:pPr>
      <w:rPr>
        <w:rFonts w:ascii="Symbol" w:hAnsi="Symbol" w:hint="default"/>
      </w:rPr>
    </w:lvl>
    <w:lvl w:ilvl="8" w:tplc="35D2392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387E56"/>
    <w:multiLevelType w:val="hybridMultilevel"/>
    <w:tmpl w:val="EE9EA4E2"/>
    <w:lvl w:ilvl="0" w:tplc="F846264A">
      <w:start w:val="1"/>
      <w:numFmt w:val="bullet"/>
      <w:lvlText w:val=""/>
      <w:lvlJc w:val="left"/>
      <w:pPr>
        <w:tabs>
          <w:tab w:val="num" w:pos="720"/>
        </w:tabs>
        <w:ind w:left="720" w:hanging="360"/>
      </w:pPr>
      <w:rPr>
        <w:rFonts w:ascii="Symbol" w:hAnsi="Symbol" w:hint="default"/>
      </w:rPr>
    </w:lvl>
    <w:lvl w:ilvl="1" w:tplc="5BD201D8" w:tentative="1">
      <w:start w:val="1"/>
      <w:numFmt w:val="bullet"/>
      <w:lvlText w:val=""/>
      <w:lvlJc w:val="left"/>
      <w:pPr>
        <w:tabs>
          <w:tab w:val="num" w:pos="1440"/>
        </w:tabs>
        <w:ind w:left="1440" w:hanging="360"/>
      </w:pPr>
      <w:rPr>
        <w:rFonts w:ascii="Symbol" w:hAnsi="Symbol" w:hint="default"/>
      </w:rPr>
    </w:lvl>
    <w:lvl w:ilvl="2" w:tplc="1AD49E1E" w:tentative="1">
      <w:start w:val="1"/>
      <w:numFmt w:val="bullet"/>
      <w:lvlText w:val=""/>
      <w:lvlJc w:val="left"/>
      <w:pPr>
        <w:tabs>
          <w:tab w:val="num" w:pos="2160"/>
        </w:tabs>
        <w:ind w:left="2160" w:hanging="360"/>
      </w:pPr>
      <w:rPr>
        <w:rFonts w:ascii="Symbol" w:hAnsi="Symbol" w:hint="default"/>
      </w:rPr>
    </w:lvl>
    <w:lvl w:ilvl="3" w:tplc="56C8A5EE" w:tentative="1">
      <w:start w:val="1"/>
      <w:numFmt w:val="bullet"/>
      <w:lvlText w:val=""/>
      <w:lvlJc w:val="left"/>
      <w:pPr>
        <w:tabs>
          <w:tab w:val="num" w:pos="2880"/>
        </w:tabs>
        <w:ind w:left="2880" w:hanging="360"/>
      </w:pPr>
      <w:rPr>
        <w:rFonts w:ascii="Symbol" w:hAnsi="Symbol" w:hint="default"/>
      </w:rPr>
    </w:lvl>
    <w:lvl w:ilvl="4" w:tplc="37121340" w:tentative="1">
      <w:start w:val="1"/>
      <w:numFmt w:val="bullet"/>
      <w:lvlText w:val=""/>
      <w:lvlJc w:val="left"/>
      <w:pPr>
        <w:tabs>
          <w:tab w:val="num" w:pos="3600"/>
        </w:tabs>
        <w:ind w:left="3600" w:hanging="360"/>
      </w:pPr>
      <w:rPr>
        <w:rFonts w:ascii="Symbol" w:hAnsi="Symbol" w:hint="default"/>
      </w:rPr>
    </w:lvl>
    <w:lvl w:ilvl="5" w:tplc="FC0C0DC6" w:tentative="1">
      <w:start w:val="1"/>
      <w:numFmt w:val="bullet"/>
      <w:lvlText w:val=""/>
      <w:lvlJc w:val="left"/>
      <w:pPr>
        <w:tabs>
          <w:tab w:val="num" w:pos="4320"/>
        </w:tabs>
        <w:ind w:left="4320" w:hanging="360"/>
      </w:pPr>
      <w:rPr>
        <w:rFonts w:ascii="Symbol" w:hAnsi="Symbol" w:hint="default"/>
      </w:rPr>
    </w:lvl>
    <w:lvl w:ilvl="6" w:tplc="B144FA44" w:tentative="1">
      <w:start w:val="1"/>
      <w:numFmt w:val="bullet"/>
      <w:lvlText w:val=""/>
      <w:lvlJc w:val="left"/>
      <w:pPr>
        <w:tabs>
          <w:tab w:val="num" w:pos="5040"/>
        </w:tabs>
        <w:ind w:left="5040" w:hanging="360"/>
      </w:pPr>
      <w:rPr>
        <w:rFonts w:ascii="Symbol" w:hAnsi="Symbol" w:hint="default"/>
      </w:rPr>
    </w:lvl>
    <w:lvl w:ilvl="7" w:tplc="9FFE3C60" w:tentative="1">
      <w:start w:val="1"/>
      <w:numFmt w:val="bullet"/>
      <w:lvlText w:val=""/>
      <w:lvlJc w:val="left"/>
      <w:pPr>
        <w:tabs>
          <w:tab w:val="num" w:pos="5760"/>
        </w:tabs>
        <w:ind w:left="5760" w:hanging="360"/>
      </w:pPr>
      <w:rPr>
        <w:rFonts w:ascii="Symbol" w:hAnsi="Symbol" w:hint="default"/>
      </w:rPr>
    </w:lvl>
    <w:lvl w:ilvl="8" w:tplc="A00674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AB72D3"/>
    <w:multiLevelType w:val="hybridMultilevel"/>
    <w:tmpl w:val="9F483FB0"/>
    <w:lvl w:ilvl="0" w:tplc="9B188AB4">
      <w:start w:val="1"/>
      <w:numFmt w:val="bullet"/>
      <w:lvlText w:val=""/>
      <w:lvlJc w:val="left"/>
      <w:pPr>
        <w:tabs>
          <w:tab w:val="num" w:pos="720"/>
        </w:tabs>
        <w:ind w:left="720" w:hanging="360"/>
      </w:pPr>
      <w:rPr>
        <w:rFonts w:ascii="Symbol" w:hAnsi="Symbol" w:hint="default"/>
      </w:rPr>
    </w:lvl>
    <w:lvl w:ilvl="1" w:tplc="8542DE44" w:tentative="1">
      <w:start w:val="1"/>
      <w:numFmt w:val="bullet"/>
      <w:lvlText w:val=""/>
      <w:lvlJc w:val="left"/>
      <w:pPr>
        <w:tabs>
          <w:tab w:val="num" w:pos="1440"/>
        </w:tabs>
        <w:ind w:left="1440" w:hanging="360"/>
      </w:pPr>
      <w:rPr>
        <w:rFonts w:ascii="Symbol" w:hAnsi="Symbol" w:hint="default"/>
      </w:rPr>
    </w:lvl>
    <w:lvl w:ilvl="2" w:tplc="7C2ADC96" w:tentative="1">
      <w:start w:val="1"/>
      <w:numFmt w:val="bullet"/>
      <w:lvlText w:val=""/>
      <w:lvlJc w:val="left"/>
      <w:pPr>
        <w:tabs>
          <w:tab w:val="num" w:pos="2160"/>
        </w:tabs>
        <w:ind w:left="2160" w:hanging="360"/>
      </w:pPr>
      <w:rPr>
        <w:rFonts w:ascii="Symbol" w:hAnsi="Symbol" w:hint="default"/>
      </w:rPr>
    </w:lvl>
    <w:lvl w:ilvl="3" w:tplc="F26CDE4A" w:tentative="1">
      <w:start w:val="1"/>
      <w:numFmt w:val="bullet"/>
      <w:lvlText w:val=""/>
      <w:lvlJc w:val="left"/>
      <w:pPr>
        <w:tabs>
          <w:tab w:val="num" w:pos="2880"/>
        </w:tabs>
        <w:ind w:left="2880" w:hanging="360"/>
      </w:pPr>
      <w:rPr>
        <w:rFonts w:ascii="Symbol" w:hAnsi="Symbol" w:hint="default"/>
      </w:rPr>
    </w:lvl>
    <w:lvl w:ilvl="4" w:tplc="785032D8" w:tentative="1">
      <w:start w:val="1"/>
      <w:numFmt w:val="bullet"/>
      <w:lvlText w:val=""/>
      <w:lvlJc w:val="left"/>
      <w:pPr>
        <w:tabs>
          <w:tab w:val="num" w:pos="3600"/>
        </w:tabs>
        <w:ind w:left="3600" w:hanging="360"/>
      </w:pPr>
      <w:rPr>
        <w:rFonts w:ascii="Symbol" w:hAnsi="Symbol" w:hint="default"/>
      </w:rPr>
    </w:lvl>
    <w:lvl w:ilvl="5" w:tplc="070CA45E" w:tentative="1">
      <w:start w:val="1"/>
      <w:numFmt w:val="bullet"/>
      <w:lvlText w:val=""/>
      <w:lvlJc w:val="left"/>
      <w:pPr>
        <w:tabs>
          <w:tab w:val="num" w:pos="4320"/>
        </w:tabs>
        <w:ind w:left="4320" w:hanging="360"/>
      </w:pPr>
      <w:rPr>
        <w:rFonts w:ascii="Symbol" w:hAnsi="Symbol" w:hint="default"/>
      </w:rPr>
    </w:lvl>
    <w:lvl w:ilvl="6" w:tplc="13307C76" w:tentative="1">
      <w:start w:val="1"/>
      <w:numFmt w:val="bullet"/>
      <w:lvlText w:val=""/>
      <w:lvlJc w:val="left"/>
      <w:pPr>
        <w:tabs>
          <w:tab w:val="num" w:pos="5040"/>
        </w:tabs>
        <w:ind w:left="5040" w:hanging="360"/>
      </w:pPr>
      <w:rPr>
        <w:rFonts w:ascii="Symbol" w:hAnsi="Symbol" w:hint="default"/>
      </w:rPr>
    </w:lvl>
    <w:lvl w:ilvl="7" w:tplc="616030C8" w:tentative="1">
      <w:start w:val="1"/>
      <w:numFmt w:val="bullet"/>
      <w:lvlText w:val=""/>
      <w:lvlJc w:val="left"/>
      <w:pPr>
        <w:tabs>
          <w:tab w:val="num" w:pos="5760"/>
        </w:tabs>
        <w:ind w:left="5760" w:hanging="360"/>
      </w:pPr>
      <w:rPr>
        <w:rFonts w:ascii="Symbol" w:hAnsi="Symbol" w:hint="default"/>
      </w:rPr>
    </w:lvl>
    <w:lvl w:ilvl="8" w:tplc="F12E2F3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7306160"/>
    <w:multiLevelType w:val="hybridMultilevel"/>
    <w:tmpl w:val="C65A1454"/>
    <w:lvl w:ilvl="0" w:tplc="2C18F8EC">
      <w:start w:val="1"/>
      <w:numFmt w:val="bullet"/>
      <w:lvlText w:val=""/>
      <w:lvlJc w:val="left"/>
      <w:pPr>
        <w:tabs>
          <w:tab w:val="num" w:pos="720"/>
        </w:tabs>
        <w:ind w:left="720" w:hanging="360"/>
      </w:pPr>
      <w:rPr>
        <w:rFonts w:ascii="Symbol" w:hAnsi="Symbol" w:hint="default"/>
      </w:rPr>
    </w:lvl>
    <w:lvl w:ilvl="1" w:tplc="F8903BAA" w:tentative="1">
      <w:start w:val="1"/>
      <w:numFmt w:val="bullet"/>
      <w:lvlText w:val=""/>
      <w:lvlJc w:val="left"/>
      <w:pPr>
        <w:tabs>
          <w:tab w:val="num" w:pos="1440"/>
        </w:tabs>
        <w:ind w:left="1440" w:hanging="360"/>
      </w:pPr>
      <w:rPr>
        <w:rFonts w:ascii="Symbol" w:hAnsi="Symbol" w:hint="default"/>
      </w:rPr>
    </w:lvl>
    <w:lvl w:ilvl="2" w:tplc="73A871DE" w:tentative="1">
      <w:start w:val="1"/>
      <w:numFmt w:val="bullet"/>
      <w:lvlText w:val=""/>
      <w:lvlJc w:val="left"/>
      <w:pPr>
        <w:tabs>
          <w:tab w:val="num" w:pos="2160"/>
        </w:tabs>
        <w:ind w:left="2160" w:hanging="360"/>
      </w:pPr>
      <w:rPr>
        <w:rFonts w:ascii="Symbol" w:hAnsi="Symbol" w:hint="default"/>
      </w:rPr>
    </w:lvl>
    <w:lvl w:ilvl="3" w:tplc="B1A2002A" w:tentative="1">
      <w:start w:val="1"/>
      <w:numFmt w:val="bullet"/>
      <w:lvlText w:val=""/>
      <w:lvlJc w:val="left"/>
      <w:pPr>
        <w:tabs>
          <w:tab w:val="num" w:pos="2880"/>
        </w:tabs>
        <w:ind w:left="2880" w:hanging="360"/>
      </w:pPr>
      <w:rPr>
        <w:rFonts w:ascii="Symbol" w:hAnsi="Symbol" w:hint="default"/>
      </w:rPr>
    </w:lvl>
    <w:lvl w:ilvl="4" w:tplc="AE0A2934" w:tentative="1">
      <w:start w:val="1"/>
      <w:numFmt w:val="bullet"/>
      <w:lvlText w:val=""/>
      <w:lvlJc w:val="left"/>
      <w:pPr>
        <w:tabs>
          <w:tab w:val="num" w:pos="3600"/>
        </w:tabs>
        <w:ind w:left="3600" w:hanging="360"/>
      </w:pPr>
      <w:rPr>
        <w:rFonts w:ascii="Symbol" w:hAnsi="Symbol" w:hint="default"/>
      </w:rPr>
    </w:lvl>
    <w:lvl w:ilvl="5" w:tplc="FA263CD2" w:tentative="1">
      <w:start w:val="1"/>
      <w:numFmt w:val="bullet"/>
      <w:lvlText w:val=""/>
      <w:lvlJc w:val="left"/>
      <w:pPr>
        <w:tabs>
          <w:tab w:val="num" w:pos="4320"/>
        </w:tabs>
        <w:ind w:left="4320" w:hanging="360"/>
      </w:pPr>
      <w:rPr>
        <w:rFonts w:ascii="Symbol" w:hAnsi="Symbol" w:hint="default"/>
      </w:rPr>
    </w:lvl>
    <w:lvl w:ilvl="6" w:tplc="A86A5646" w:tentative="1">
      <w:start w:val="1"/>
      <w:numFmt w:val="bullet"/>
      <w:lvlText w:val=""/>
      <w:lvlJc w:val="left"/>
      <w:pPr>
        <w:tabs>
          <w:tab w:val="num" w:pos="5040"/>
        </w:tabs>
        <w:ind w:left="5040" w:hanging="360"/>
      </w:pPr>
      <w:rPr>
        <w:rFonts w:ascii="Symbol" w:hAnsi="Symbol" w:hint="default"/>
      </w:rPr>
    </w:lvl>
    <w:lvl w:ilvl="7" w:tplc="43662582" w:tentative="1">
      <w:start w:val="1"/>
      <w:numFmt w:val="bullet"/>
      <w:lvlText w:val=""/>
      <w:lvlJc w:val="left"/>
      <w:pPr>
        <w:tabs>
          <w:tab w:val="num" w:pos="5760"/>
        </w:tabs>
        <w:ind w:left="5760" w:hanging="360"/>
      </w:pPr>
      <w:rPr>
        <w:rFonts w:ascii="Symbol" w:hAnsi="Symbol" w:hint="default"/>
      </w:rPr>
    </w:lvl>
    <w:lvl w:ilvl="8" w:tplc="3EEEAC5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C4294D"/>
    <w:multiLevelType w:val="hybridMultilevel"/>
    <w:tmpl w:val="424CAA28"/>
    <w:lvl w:ilvl="0" w:tplc="0809000F">
      <w:start w:val="1"/>
      <w:numFmt w:val="decimal"/>
      <w:lvlText w:val="%1."/>
      <w:lvlJc w:val="left"/>
      <w:pPr>
        <w:ind w:left="720" w:hanging="360"/>
      </w:pPr>
      <w:rPr>
        <w:rFonts w:hint="default"/>
      </w:rPr>
    </w:lvl>
    <w:lvl w:ilvl="1" w:tplc="51B03548">
      <w:start w:val="1"/>
      <w:numFmt w:val="lowerRoman"/>
      <w:lvlText w:val="%2)"/>
      <w:lvlJc w:val="left"/>
      <w:pPr>
        <w:ind w:left="2300" w:hanging="12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A4D2D"/>
    <w:multiLevelType w:val="hybridMultilevel"/>
    <w:tmpl w:val="E99EE748"/>
    <w:lvl w:ilvl="0" w:tplc="76541A94">
      <w:start w:val="1"/>
      <w:numFmt w:val="bullet"/>
      <w:lvlText w:val=""/>
      <w:lvlJc w:val="left"/>
      <w:pPr>
        <w:ind w:left="720" w:hanging="360"/>
      </w:pPr>
      <w:rPr>
        <w:rFonts w:ascii="Symbol" w:hAnsi="Symbol" w:hint="default"/>
      </w:rPr>
    </w:lvl>
    <w:lvl w:ilvl="1" w:tplc="1B0E49BA">
      <w:start w:val="1"/>
      <w:numFmt w:val="bullet"/>
      <w:lvlText w:val="o"/>
      <w:lvlJc w:val="left"/>
      <w:pPr>
        <w:ind w:left="1440" w:hanging="360"/>
      </w:pPr>
      <w:rPr>
        <w:rFonts w:ascii="Courier New" w:hAnsi="Courier New" w:hint="default"/>
      </w:rPr>
    </w:lvl>
    <w:lvl w:ilvl="2" w:tplc="C83AE4CA">
      <w:start w:val="1"/>
      <w:numFmt w:val="bullet"/>
      <w:lvlText w:val=""/>
      <w:lvlJc w:val="left"/>
      <w:pPr>
        <w:ind w:left="2160" w:hanging="360"/>
      </w:pPr>
      <w:rPr>
        <w:rFonts w:ascii="Wingdings" w:hAnsi="Wingdings" w:hint="default"/>
      </w:rPr>
    </w:lvl>
    <w:lvl w:ilvl="3" w:tplc="C518AF2C">
      <w:start w:val="1"/>
      <w:numFmt w:val="bullet"/>
      <w:lvlText w:val=""/>
      <w:lvlJc w:val="left"/>
      <w:pPr>
        <w:ind w:left="2880" w:hanging="360"/>
      </w:pPr>
      <w:rPr>
        <w:rFonts w:ascii="Symbol" w:hAnsi="Symbol" w:hint="default"/>
      </w:rPr>
    </w:lvl>
    <w:lvl w:ilvl="4" w:tplc="D9785122">
      <w:start w:val="1"/>
      <w:numFmt w:val="bullet"/>
      <w:lvlText w:val="o"/>
      <w:lvlJc w:val="left"/>
      <w:pPr>
        <w:ind w:left="3600" w:hanging="360"/>
      </w:pPr>
      <w:rPr>
        <w:rFonts w:ascii="Courier New" w:hAnsi="Courier New" w:hint="default"/>
      </w:rPr>
    </w:lvl>
    <w:lvl w:ilvl="5" w:tplc="F142367C">
      <w:start w:val="1"/>
      <w:numFmt w:val="bullet"/>
      <w:lvlText w:val=""/>
      <w:lvlJc w:val="left"/>
      <w:pPr>
        <w:ind w:left="4320" w:hanging="360"/>
      </w:pPr>
      <w:rPr>
        <w:rFonts w:ascii="Wingdings" w:hAnsi="Wingdings" w:hint="default"/>
      </w:rPr>
    </w:lvl>
    <w:lvl w:ilvl="6" w:tplc="9F643A4A">
      <w:start w:val="1"/>
      <w:numFmt w:val="bullet"/>
      <w:lvlText w:val=""/>
      <w:lvlJc w:val="left"/>
      <w:pPr>
        <w:ind w:left="5040" w:hanging="360"/>
      </w:pPr>
      <w:rPr>
        <w:rFonts w:ascii="Symbol" w:hAnsi="Symbol" w:hint="default"/>
      </w:rPr>
    </w:lvl>
    <w:lvl w:ilvl="7" w:tplc="83AC05E0">
      <w:start w:val="1"/>
      <w:numFmt w:val="bullet"/>
      <w:lvlText w:val="o"/>
      <w:lvlJc w:val="left"/>
      <w:pPr>
        <w:ind w:left="5760" w:hanging="360"/>
      </w:pPr>
      <w:rPr>
        <w:rFonts w:ascii="Courier New" w:hAnsi="Courier New" w:hint="default"/>
      </w:rPr>
    </w:lvl>
    <w:lvl w:ilvl="8" w:tplc="C032E802">
      <w:start w:val="1"/>
      <w:numFmt w:val="bullet"/>
      <w:lvlText w:val=""/>
      <w:lvlJc w:val="left"/>
      <w:pPr>
        <w:ind w:left="6480" w:hanging="360"/>
      </w:pPr>
      <w:rPr>
        <w:rFonts w:ascii="Wingdings" w:hAnsi="Wingdings" w:hint="default"/>
      </w:rPr>
    </w:lvl>
  </w:abstractNum>
  <w:abstractNum w:abstractNumId="20" w15:restartNumberingAfterBreak="0">
    <w:nsid w:val="3A1D28EE"/>
    <w:multiLevelType w:val="hybridMultilevel"/>
    <w:tmpl w:val="1E783C9A"/>
    <w:lvl w:ilvl="0" w:tplc="63FC32D2">
      <w:start w:val="10"/>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42B45"/>
    <w:multiLevelType w:val="hybridMultilevel"/>
    <w:tmpl w:val="FA44986A"/>
    <w:lvl w:ilvl="0" w:tplc="C6EE1910">
      <w:start w:val="1"/>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3396E"/>
    <w:multiLevelType w:val="hybridMultilevel"/>
    <w:tmpl w:val="E91C6E86"/>
    <w:lvl w:ilvl="0" w:tplc="62E68D26">
      <w:start w:val="1"/>
      <w:numFmt w:val="bullet"/>
      <w:lvlText w:val=""/>
      <w:lvlJc w:val="left"/>
      <w:pPr>
        <w:tabs>
          <w:tab w:val="num" w:pos="720"/>
        </w:tabs>
        <w:ind w:left="720" w:hanging="360"/>
      </w:pPr>
      <w:rPr>
        <w:rFonts w:ascii="Symbol" w:hAnsi="Symbol" w:hint="default"/>
      </w:rPr>
    </w:lvl>
    <w:lvl w:ilvl="1" w:tplc="8A9E491E" w:tentative="1">
      <w:start w:val="1"/>
      <w:numFmt w:val="bullet"/>
      <w:lvlText w:val=""/>
      <w:lvlJc w:val="left"/>
      <w:pPr>
        <w:tabs>
          <w:tab w:val="num" w:pos="1440"/>
        </w:tabs>
        <w:ind w:left="1440" w:hanging="360"/>
      </w:pPr>
      <w:rPr>
        <w:rFonts w:ascii="Symbol" w:hAnsi="Symbol" w:hint="default"/>
      </w:rPr>
    </w:lvl>
    <w:lvl w:ilvl="2" w:tplc="922652FA" w:tentative="1">
      <w:start w:val="1"/>
      <w:numFmt w:val="bullet"/>
      <w:lvlText w:val=""/>
      <w:lvlJc w:val="left"/>
      <w:pPr>
        <w:tabs>
          <w:tab w:val="num" w:pos="2160"/>
        </w:tabs>
        <w:ind w:left="2160" w:hanging="360"/>
      </w:pPr>
      <w:rPr>
        <w:rFonts w:ascii="Symbol" w:hAnsi="Symbol" w:hint="default"/>
      </w:rPr>
    </w:lvl>
    <w:lvl w:ilvl="3" w:tplc="D8A6184E" w:tentative="1">
      <w:start w:val="1"/>
      <w:numFmt w:val="bullet"/>
      <w:lvlText w:val=""/>
      <w:lvlJc w:val="left"/>
      <w:pPr>
        <w:tabs>
          <w:tab w:val="num" w:pos="2880"/>
        </w:tabs>
        <w:ind w:left="2880" w:hanging="360"/>
      </w:pPr>
      <w:rPr>
        <w:rFonts w:ascii="Symbol" w:hAnsi="Symbol" w:hint="default"/>
      </w:rPr>
    </w:lvl>
    <w:lvl w:ilvl="4" w:tplc="EDDA8CB6" w:tentative="1">
      <w:start w:val="1"/>
      <w:numFmt w:val="bullet"/>
      <w:lvlText w:val=""/>
      <w:lvlJc w:val="left"/>
      <w:pPr>
        <w:tabs>
          <w:tab w:val="num" w:pos="3600"/>
        </w:tabs>
        <w:ind w:left="3600" w:hanging="360"/>
      </w:pPr>
      <w:rPr>
        <w:rFonts w:ascii="Symbol" w:hAnsi="Symbol" w:hint="default"/>
      </w:rPr>
    </w:lvl>
    <w:lvl w:ilvl="5" w:tplc="AAD2BD42" w:tentative="1">
      <w:start w:val="1"/>
      <w:numFmt w:val="bullet"/>
      <w:lvlText w:val=""/>
      <w:lvlJc w:val="left"/>
      <w:pPr>
        <w:tabs>
          <w:tab w:val="num" w:pos="4320"/>
        </w:tabs>
        <w:ind w:left="4320" w:hanging="360"/>
      </w:pPr>
      <w:rPr>
        <w:rFonts w:ascii="Symbol" w:hAnsi="Symbol" w:hint="default"/>
      </w:rPr>
    </w:lvl>
    <w:lvl w:ilvl="6" w:tplc="0AD27B0C" w:tentative="1">
      <w:start w:val="1"/>
      <w:numFmt w:val="bullet"/>
      <w:lvlText w:val=""/>
      <w:lvlJc w:val="left"/>
      <w:pPr>
        <w:tabs>
          <w:tab w:val="num" w:pos="5040"/>
        </w:tabs>
        <w:ind w:left="5040" w:hanging="360"/>
      </w:pPr>
      <w:rPr>
        <w:rFonts w:ascii="Symbol" w:hAnsi="Symbol" w:hint="default"/>
      </w:rPr>
    </w:lvl>
    <w:lvl w:ilvl="7" w:tplc="DE96A63E" w:tentative="1">
      <w:start w:val="1"/>
      <w:numFmt w:val="bullet"/>
      <w:lvlText w:val=""/>
      <w:lvlJc w:val="left"/>
      <w:pPr>
        <w:tabs>
          <w:tab w:val="num" w:pos="5760"/>
        </w:tabs>
        <w:ind w:left="5760" w:hanging="360"/>
      </w:pPr>
      <w:rPr>
        <w:rFonts w:ascii="Symbol" w:hAnsi="Symbol" w:hint="default"/>
      </w:rPr>
    </w:lvl>
    <w:lvl w:ilvl="8" w:tplc="19343F4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4A77277"/>
    <w:multiLevelType w:val="hybridMultilevel"/>
    <w:tmpl w:val="118C7E4C"/>
    <w:lvl w:ilvl="0" w:tplc="BCE4295E">
      <w:start w:val="1"/>
      <w:numFmt w:val="bullet"/>
      <w:lvlText w:val=""/>
      <w:lvlJc w:val="left"/>
      <w:pPr>
        <w:tabs>
          <w:tab w:val="num" w:pos="720"/>
        </w:tabs>
        <w:ind w:left="720" w:hanging="360"/>
      </w:pPr>
      <w:rPr>
        <w:rFonts w:ascii="Symbol" w:hAnsi="Symbol" w:hint="default"/>
      </w:rPr>
    </w:lvl>
    <w:lvl w:ilvl="1" w:tplc="5706F93A" w:tentative="1">
      <w:start w:val="1"/>
      <w:numFmt w:val="bullet"/>
      <w:lvlText w:val=""/>
      <w:lvlJc w:val="left"/>
      <w:pPr>
        <w:tabs>
          <w:tab w:val="num" w:pos="1440"/>
        </w:tabs>
        <w:ind w:left="1440" w:hanging="360"/>
      </w:pPr>
      <w:rPr>
        <w:rFonts w:ascii="Symbol" w:hAnsi="Symbol" w:hint="default"/>
      </w:rPr>
    </w:lvl>
    <w:lvl w:ilvl="2" w:tplc="C13254BC" w:tentative="1">
      <w:start w:val="1"/>
      <w:numFmt w:val="bullet"/>
      <w:lvlText w:val=""/>
      <w:lvlJc w:val="left"/>
      <w:pPr>
        <w:tabs>
          <w:tab w:val="num" w:pos="2160"/>
        </w:tabs>
        <w:ind w:left="2160" w:hanging="360"/>
      </w:pPr>
      <w:rPr>
        <w:rFonts w:ascii="Symbol" w:hAnsi="Symbol" w:hint="default"/>
      </w:rPr>
    </w:lvl>
    <w:lvl w:ilvl="3" w:tplc="2E2A802E" w:tentative="1">
      <w:start w:val="1"/>
      <w:numFmt w:val="bullet"/>
      <w:lvlText w:val=""/>
      <w:lvlJc w:val="left"/>
      <w:pPr>
        <w:tabs>
          <w:tab w:val="num" w:pos="2880"/>
        </w:tabs>
        <w:ind w:left="2880" w:hanging="360"/>
      </w:pPr>
      <w:rPr>
        <w:rFonts w:ascii="Symbol" w:hAnsi="Symbol" w:hint="default"/>
      </w:rPr>
    </w:lvl>
    <w:lvl w:ilvl="4" w:tplc="C95A1C90" w:tentative="1">
      <w:start w:val="1"/>
      <w:numFmt w:val="bullet"/>
      <w:lvlText w:val=""/>
      <w:lvlJc w:val="left"/>
      <w:pPr>
        <w:tabs>
          <w:tab w:val="num" w:pos="3600"/>
        </w:tabs>
        <w:ind w:left="3600" w:hanging="360"/>
      </w:pPr>
      <w:rPr>
        <w:rFonts w:ascii="Symbol" w:hAnsi="Symbol" w:hint="default"/>
      </w:rPr>
    </w:lvl>
    <w:lvl w:ilvl="5" w:tplc="40986804" w:tentative="1">
      <w:start w:val="1"/>
      <w:numFmt w:val="bullet"/>
      <w:lvlText w:val=""/>
      <w:lvlJc w:val="left"/>
      <w:pPr>
        <w:tabs>
          <w:tab w:val="num" w:pos="4320"/>
        </w:tabs>
        <w:ind w:left="4320" w:hanging="360"/>
      </w:pPr>
      <w:rPr>
        <w:rFonts w:ascii="Symbol" w:hAnsi="Symbol" w:hint="default"/>
      </w:rPr>
    </w:lvl>
    <w:lvl w:ilvl="6" w:tplc="BA36543C" w:tentative="1">
      <w:start w:val="1"/>
      <w:numFmt w:val="bullet"/>
      <w:lvlText w:val=""/>
      <w:lvlJc w:val="left"/>
      <w:pPr>
        <w:tabs>
          <w:tab w:val="num" w:pos="5040"/>
        </w:tabs>
        <w:ind w:left="5040" w:hanging="360"/>
      </w:pPr>
      <w:rPr>
        <w:rFonts w:ascii="Symbol" w:hAnsi="Symbol" w:hint="default"/>
      </w:rPr>
    </w:lvl>
    <w:lvl w:ilvl="7" w:tplc="D2DCEC06" w:tentative="1">
      <w:start w:val="1"/>
      <w:numFmt w:val="bullet"/>
      <w:lvlText w:val=""/>
      <w:lvlJc w:val="left"/>
      <w:pPr>
        <w:tabs>
          <w:tab w:val="num" w:pos="5760"/>
        </w:tabs>
        <w:ind w:left="5760" w:hanging="360"/>
      </w:pPr>
      <w:rPr>
        <w:rFonts w:ascii="Symbol" w:hAnsi="Symbol" w:hint="default"/>
      </w:rPr>
    </w:lvl>
    <w:lvl w:ilvl="8" w:tplc="35C2BDD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E350BDE"/>
    <w:multiLevelType w:val="hybridMultilevel"/>
    <w:tmpl w:val="D39E08EA"/>
    <w:lvl w:ilvl="0" w:tplc="453C7784">
      <w:start w:val="1"/>
      <w:numFmt w:val="decimal"/>
      <w:lvlText w:val="%1."/>
      <w:lvlJc w:val="left"/>
      <w:pPr>
        <w:tabs>
          <w:tab w:val="num" w:pos="720"/>
        </w:tabs>
        <w:ind w:left="720" w:hanging="360"/>
      </w:pPr>
    </w:lvl>
    <w:lvl w:ilvl="1" w:tplc="A8B48466" w:tentative="1">
      <w:start w:val="1"/>
      <w:numFmt w:val="decimal"/>
      <w:lvlText w:val="%2."/>
      <w:lvlJc w:val="left"/>
      <w:pPr>
        <w:tabs>
          <w:tab w:val="num" w:pos="1440"/>
        </w:tabs>
        <w:ind w:left="1440" w:hanging="360"/>
      </w:pPr>
    </w:lvl>
    <w:lvl w:ilvl="2" w:tplc="E12296C2" w:tentative="1">
      <w:start w:val="1"/>
      <w:numFmt w:val="decimal"/>
      <w:lvlText w:val="%3."/>
      <w:lvlJc w:val="left"/>
      <w:pPr>
        <w:tabs>
          <w:tab w:val="num" w:pos="2160"/>
        </w:tabs>
        <w:ind w:left="2160" w:hanging="360"/>
      </w:pPr>
    </w:lvl>
    <w:lvl w:ilvl="3" w:tplc="1E44767C" w:tentative="1">
      <w:start w:val="1"/>
      <w:numFmt w:val="decimal"/>
      <w:lvlText w:val="%4."/>
      <w:lvlJc w:val="left"/>
      <w:pPr>
        <w:tabs>
          <w:tab w:val="num" w:pos="2880"/>
        </w:tabs>
        <w:ind w:left="2880" w:hanging="360"/>
      </w:pPr>
    </w:lvl>
    <w:lvl w:ilvl="4" w:tplc="FDD2EF76" w:tentative="1">
      <w:start w:val="1"/>
      <w:numFmt w:val="decimal"/>
      <w:lvlText w:val="%5."/>
      <w:lvlJc w:val="left"/>
      <w:pPr>
        <w:tabs>
          <w:tab w:val="num" w:pos="3600"/>
        </w:tabs>
        <w:ind w:left="3600" w:hanging="360"/>
      </w:pPr>
    </w:lvl>
    <w:lvl w:ilvl="5" w:tplc="0818B9E6" w:tentative="1">
      <w:start w:val="1"/>
      <w:numFmt w:val="decimal"/>
      <w:lvlText w:val="%6."/>
      <w:lvlJc w:val="left"/>
      <w:pPr>
        <w:tabs>
          <w:tab w:val="num" w:pos="4320"/>
        </w:tabs>
        <w:ind w:left="4320" w:hanging="360"/>
      </w:pPr>
    </w:lvl>
    <w:lvl w:ilvl="6" w:tplc="4178F046" w:tentative="1">
      <w:start w:val="1"/>
      <w:numFmt w:val="decimal"/>
      <w:lvlText w:val="%7."/>
      <w:lvlJc w:val="left"/>
      <w:pPr>
        <w:tabs>
          <w:tab w:val="num" w:pos="5040"/>
        </w:tabs>
        <w:ind w:left="5040" w:hanging="360"/>
      </w:pPr>
    </w:lvl>
    <w:lvl w:ilvl="7" w:tplc="6DDE5A8E" w:tentative="1">
      <w:start w:val="1"/>
      <w:numFmt w:val="decimal"/>
      <w:lvlText w:val="%8."/>
      <w:lvlJc w:val="left"/>
      <w:pPr>
        <w:tabs>
          <w:tab w:val="num" w:pos="5760"/>
        </w:tabs>
        <w:ind w:left="5760" w:hanging="360"/>
      </w:pPr>
    </w:lvl>
    <w:lvl w:ilvl="8" w:tplc="8B6E98E4" w:tentative="1">
      <w:start w:val="1"/>
      <w:numFmt w:val="decimal"/>
      <w:lvlText w:val="%9."/>
      <w:lvlJc w:val="left"/>
      <w:pPr>
        <w:tabs>
          <w:tab w:val="num" w:pos="6480"/>
        </w:tabs>
        <w:ind w:left="6480" w:hanging="360"/>
      </w:pPr>
    </w:lvl>
  </w:abstractNum>
  <w:abstractNum w:abstractNumId="25" w15:restartNumberingAfterBreak="0">
    <w:nsid w:val="4EEF6A7F"/>
    <w:multiLevelType w:val="hybridMultilevel"/>
    <w:tmpl w:val="52444BA6"/>
    <w:lvl w:ilvl="0" w:tplc="38E8803E">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912AFD"/>
    <w:multiLevelType w:val="hybridMultilevel"/>
    <w:tmpl w:val="D4F2CF58"/>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00345"/>
    <w:multiLevelType w:val="hybridMultilevel"/>
    <w:tmpl w:val="446426E2"/>
    <w:lvl w:ilvl="0" w:tplc="30AEFA96">
      <w:start w:val="1"/>
      <w:numFmt w:val="bullet"/>
      <w:lvlText w:val=""/>
      <w:lvlJc w:val="left"/>
      <w:pPr>
        <w:tabs>
          <w:tab w:val="num" w:pos="720"/>
        </w:tabs>
        <w:ind w:left="720" w:hanging="360"/>
      </w:pPr>
      <w:rPr>
        <w:rFonts w:ascii="Symbol" w:hAnsi="Symbol" w:hint="default"/>
      </w:rPr>
    </w:lvl>
    <w:lvl w:ilvl="1" w:tplc="00E813BC" w:tentative="1">
      <w:start w:val="1"/>
      <w:numFmt w:val="bullet"/>
      <w:lvlText w:val=""/>
      <w:lvlJc w:val="left"/>
      <w:pPr>
        <w:tabs>
          <w:tab w:val="num" w:pos="1440"/>
        </w:tabs>
        <w:ind w:left="1440" w:hanging="360"/>
      </w:pPr>
      <w:rPr>
        <w:rFonts w:ascii="Symbol" w:hAnsi="Symbol" w:hint="default"/>
      </w:rPr>
    </w:lvl>
    <w:lvl w:ilvl="2" w:tplc="980C8650" w:tentative="1">
      <w:start w:val="1"/>
      <w:numFmt w:val="bullet"/>
      <w:lvlText w:val=""/>
      <w:lvlJc w:val="left"/>
      <w:pPr>
        <w:tabs>
          <w:tab w:val="num" w:pos="2160"/>
        </w:tabs>
        <w:ind w:left="2160" w:hanging="360"/>
      </w:pPr>
      <w:rPr>
        <w:rFonts w:ascii="Symbol" w:hAnsi="Symbol" w:hint="default"/>
      </w:rPr>
    </w:lvl>
    <w:lvl w:ilvl="3" w:tplc="2C78442A" w:tentative="1">
      <w:start w:val="1"/>
      <w:numFmt w:val="bullet"/>
      <w:lvlText w:val=""/>
      <w:lvlJc w:val="left"/>
      <w:pPr>
        <w:tabs>
          <w:tab w:val="num" w:pos="2880"/>
        </w:tabs>
        <w:ind w:left="2880" w:hanging="360"/>
      </w:pPr>
      <w:rPr>
        <w:rFonts w:ascii="Symbol" w:hAnsi="Symbol" w:hint="default"/>
      </w:rPr>
    </w:lvl>
    <w:lvl w:ilvl="4" w:tplc="8AC888A8" w:tentative="1">
      <w:start w:val="1"/>
      <w:numFmt w:val="bullet"/>
      <w:lvlText w:val=""/>
      <w:lvlJc w:val="left"/>
      <w:pPr>
        <w:tabs>
          <w:tab w:val="num" w:pos="3600"/>
        </w:tabs>
        <w:ind w:left="3600" w:hanging="360"/>
      </w:pPr>
      <w:rPr>
        <w:rFonts w:ascii="Symbol" w:hAnsi="Symbol" w:hint="default"/>
      </w:rPr>
    </w:lvl>
    <w:lvl w:ilvl="5" w:tplc="13D4F3D6" w:tentative="1">
      <w:start w:val="1"/>
      <w:numFmt w:val="bullet"/>
      <w:lvlText w:val=""/>
      <w:lvlJc w:val="left"/>
      <w:pPr>
        <w:tabs>
          <w:tab w:val="num" w:pos="4320"/>
        </w:tabs>
        <w:ind w:left="4320" w:hanging="360"/>
      </w:pPr>
      <w:rPr>
        <w:rFonts w:ascii="Symbol" w:hAnsi="Symbol" w:hint="default"/>
      </w:rPr>
    </w:lvl>
    <w:lvl w:ilvl="6" w:tplc="EB1C38CC" w:tentative="1">
      <w:start w:val="1"/>
      <w:numFmt w:val="bullet"/>
      <w:lvlText w:val=""/>
      <w:lvlJc w:val="left"/>
      <w:pPr>
        <w:tabs>
          <w:tab w:val="num" w:pos="5040"/>
        </w:tabs>
        <w:ind w:left="5040" w:hanging="360"/>
      </w:pPr>
      <w:rPr>
        <w:rFonts w:ascii="Symbol" w:hAnsi="Symbol" w:hint="default"/>
      </w:rPr>
    </w:lvl>
    <w:lvl w:ilvl="7" w:tplc="7ABABF0C" w:tentative="1">
      <w:start w:val="1"/>
      <w:numFmt w:val="bullet"/>
      <w:lvlText w:val=""/>
      <w:lvlJc w:val="left"/>
      <w:pPr>
        <w:tabs>
          <w:tab w:val="num" w:pos="5760"/>
        </w:tabs>
        <w:ind w:left="5760" w:hanging="360"/>
      </w:pPr>
      <w:rPr>
        <w:rFonts w:ascii="Symbol" w:hAnsi="Symbol" w:hint="default"/>
      </w:rPr>
    </w:lvl>
    <w:lvl w:ilvl="8" w:tplc="A030CB7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BA50FDF"/>
    <w:multiLevelType w:val="hybridMultilevel"/>
    <w:tmpl w:val="2682D21A"/>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10469"/>
    <w:multiLevelType w:val="hybridMultilevel"/>
    <w:tmpl w:val="D2CA0A30"/>
    <w:lvl w:ilvl="0" w:tplc="14DC8B5E">
      <w:start w:val="1"/>
      <w:numFmt w:val="bullet"/>
      <w:lvlText w:val=""/>
      <w:lvlJc w:val="left"/>
      <w:pPr>
        <w:tabs>
          <w:tab w:val="num" w:pos="720"/>
        </w:tabs>
        <w:ind w:left="720" w:hanging="360"/>
      </w:pPr>
      <w:rPr>
        <w:rFonts w:ascii="Symbol" w:hAnsi="Symbol" w:hint="default"/>
      </w:rPr>
    </w:lvl>
    <w:lvl w:ilvl="1" w:tplc="F7646966" w:tentative="1">
      <w:start w:val="1"/>
      <w:numFmt w:val="bullet"/>
      <w:lvlText w:val=""/>
      <w:lvlJc w:val="left"/>
      <w:pPr>
        <w:tabs>
          <w:tab w:val="num" w:pos="1440"/>
        </w:tabs>
        <w:ind w:left="1440" w:hanging="360"/>
      </w:pPr>
      <w:rPr>
        <w:rFonts w:ascii="Symbol" w:hAnsi="Symbol" w:hint="default"/>
      </w:rPr>
    </w:lvl>
    <w:lvl w:ilvl="2" w:tplc="004232CE" w:tentative="1">
      <w:start w:val="1"/>
      <w:numFmt w:val="bullet"/>
      <w:lvlText w:val=""/>
      <w:lvlJc w:val="left"/>
      <w:pPr>
        <w:tabs>
          <w:tab w:val="num" w:pos="2160"/>
        </w:tabs>
        <w:ind w:left="2160" w:hanging="360"/>
      </w:pPr>
      <w:rPr>
        <w:rFonts w:ascii="Symbol" w:hAnsi="Symbol" w:hint="default"/>
      </w:rPr>
    </w:lvl>
    <w:lvl w:ilvl="3" w:tplc="55C8588A" w:tentative="1">
      <w:start w:val="1"/>
      <w:numFmt w:val="bullet"/>
      <w:lvlText w:val=""/>
      <w:lvlJc w:val="left"/>
      <w:pPr>
        <w:tabs>
          <w:tab w:val="num" w:pos="2880"/>
        </w:tabs>
        <w:ind w:left="2880" w:hanging="360"/>
      </w:pPr>
      <w:rPr>
        <w:rFonts w:ascii="Symbol" w:hAnsi="Symbol" w:hint="default"/>
      </w:rPr>
    </w:lvl>
    <w:lvl w:ilvl="4" w:tplc="26C2277C" w:tentative="1">
      <w:start w:val="1"/>
      <w:numFmt w:val="bullet"/>
      <w:lvlText w:val=""/>
      <w:lvlJc w:val="left"/>
      <w:pPr>
        <w:tabs>
          <w:tab w:val="num" w:pos="3600"/>
        </w:tabs>
        <w:ind w:left="3600" w:hanging="360"/>
      </w:pPr>
      <w:rPr>
        <w:rFonts w:ascii="Symbol" w:hAnsi="Symbol" w:hint="default"/>
      </w:rPr>
    </w:lvl>
    <w:lvl w:ilvl="5" w:tplc="1018C348" w:tentative="1">
      <w:start w:val="1"/>
      <w:numFmt w:val="bullet"/>
      <w:lvlText w:val=""/>
      <w:lvlJc w:val="left"/>
      <w:pPr>
        <w:tabs>
          <w:tab w:val="num" w:pos="4320"/>
        </w:tabs>
        <w:ind w:left="4320" w:hanging="360"/>
      </w:pPr>
      <w:rPr>
        <w:rFonts w:ascii="Symbol" w:hAnsi="Symbol" w:hint="default"/>
      </w:rPr>
    </w:lvl>
    <w:lvl w:ilvl="6" w:tplc="1B525774" w:tentative="1">
      <w:start w:val="1"/>
      <w:numFmt w:val="bullet"/>
      <w:lvlText w:val=""/>
      <w:lvlJc w:val="left"/>
      <w:pPr>
        <w:tabs>
          <w:tab w:val="num" w:pos="5040"/>
        </w:tabs>
        <w:ind w:left="5040" w:hanging="360"/>
      </w:pPr>
      <w:rPr>
        <w:rFonts w:ascii="Symbol" w:hAnsi="Symbol" w:hint="default"/>
      </w:rPr>
    </w:lvl>
    <w:lvl w:ilvl="7" w:tplc="53C4179E" w:tentative="1">
      <w:start w:val="1"/>
      <w:numFmt w:val="bullet"/>
      <w:lvlText w:val=""/>
      <w:lvlJc w:val="left"/>
      <w:pPr>
        <w:tabs>
          <w:tab w:val="num" w:pos="5760"/>
        </w:tabs>
        <w:ind w:left="5760" w:hanging="360"/>
      </w:pPr>
      <w:rPr>
        <w:rFonts w:ascii="Symbol" w:hAnsi="Symbol" w:hint="default"/>
      </w:rPr>
    </w:lvl>
    <w:lvl w:ilvl="8" w:tplc="80DE68F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AFE6537"/>
    <w:multiLevelType w:val="hybridMultilevel"/>
    <w:tmpl w:val="9B8AA546"/>
    <w:lvl w:ilvl="0" w:tplc="9AD2E152">
      <w:start w:val="2"/>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B6958D1"/>
    <w:multiLevelType w:val="hybridMultilevel"/>
    <w:tmpl w:val="2CAADD6A"/>
    <w:lvl w:ilvl="0" w:tplc="EB7A48AE">
      <w:start w:val="1"/>
      <w:numFmt w:val="bullet"/>
      <w:lvlText w:val=""/>
      <w:lvlJc w:val="left"/>
      <w:pPr>
        <w:tabs>
          <w:tab w:val="num" w:pos="720"/>
        </w:tabs>
        <w:ind w:left="720" w:hanging="360"/>
      </w:pPr>
      <w:rPr>
        <w:rFonts w:ascii="Symbol" w:hAnsi="Symbol" w:hint="default"/>
      </w:rPr>
    </w:lvl>
    <w:lvl w:ilvl="1" w:tplc="9C585B5C" w:tentative="1">
      <w:start w:val="1"/>
      <w:numFmt w:val="bullet"/>
      <w:lvlText w:val=""/>
      <w:lvlJc w:val="left"/>
      <w:pPr>
        <w:tabs>
          <w:tab w:val="num" w:pos="1440"/>
        </w:tabs>
        <w:ind w:left="1440" w:hanging="360"/>
      </w:pPr>
      <w:rPr>
        <w:rFonts w:ascii="Symbol" w:hAnsi="Symbol" w:hint="default"/>
      </w:rPr>
    </w:lvl>
    <w:lvl w:ilvl="2" w:tplc="69320A10" w:tentative="1">
      <w:start w:val="1"/>
      <w:numFmt w:val="bullet"/>
      <w:lvlText w:val=""/>
      <w:lvlJc w:val="left"/>
      <w:pPr>
        <w:tabs>
          <w:tab w:val="num" w:pos="2160"/>
        </w:tabs>
        <w:ind w:left="2160" w:hanging="360"/>
      </w:pPr>
      <w:rPr>
        <w:rFonts w:ascii="Symbol" w:hAnsi="Symbol" w:hint="default"/>
      </w:rPr>
    </w:lvl>
    <w:lvl w:ilvl="3" w:tplc="59CC5A1C" w:tentative="1">
      <w:start w:val="1"/>
      <w:numFmt w:val="bullet"/>
      <w:lvlText w:val=""/>
      <w:lvlJc w:val="left"/>
      <w:pPr>
        <w:tabs>
          <w:tab w:val="num" w:pos="2880"/>
        </w:tabs>
        <w:ind w:left="2880" w:hanging="360"/>
      </w:pPr>
      <w:rPr>
        <w:rFonts w:ascii="Symbol" w:hAnsi="Symbol" w:hint="default"/>
      </w:rPr>
    </w:lvl>
    <w:lvl w:ilvl="4" w:tplc="4D56354C" w:tentative="1">
      <w:start w:val="1"/>
      <w:numFmt w:val="bullet"/>
      <w:lvlText w:val=""/>
      <w:lvlJc w:val="left"/>
      <w:pPr>
        <w:tabs>
          <w:tab w:val="num" w:pos="3600"/>
        </w:tabs>
        <w:ind w:left="3600" w:hanging="360"/>
      </w:pPr>
      <w:rPr>
        <w:rFonts w:ascii="Symbol" w:hAnsi="Symbol" w:hint="default"/>
      </w:rPr>
    </w:lvl>
    <w:lvl w:ilvl="5" w:tplc="2536F518" w:tentative="1">
      <w:start w:val="1"/>
      <w:numFmt w:val="bullet"/>
      <w:lvlText w:val=""/>
      <w:lvlJc w:val="left"/>
      <w:pPr>
        <w:tabs>
          <w:tab w:val="num" w:pos="4320"/>
        </w:tabs>
        <w:ind w:left="4320" w:hanging="360"/>
      </w:pPr>
      <w:rPr>
        <w:rFonts w:ascii="Symbol" w:hAnsi="Symbol" w:hint="default"/>
      </w:rPr>
    </w:lvl>
    <w:lvl w:ilvl="6" w:tplc="336AF1B0" w:tentative="1">
      <w:start w:val="1"/>
      <w:numFmt w:val="bullet"/>
      <w:lvlText w:val=""/>
      <w:lvlJc w:val="left"/>
      <w:pPr>
        <w:tabs>
          <w:tab w:val="num" w:pos="5040"/>
        </w:tabs>
        <w:ind w:left="5040" w:hanging="360"/>
      </w:pPr>
      <w:rPr>
        <w:rFonts w:ascii="Symbol" w:hAnsi="Symbol" w:hint="default"/>
      </w:rPr>
    </w:lvl>
    <w:lvl w:ilvl="7" w:tplc="984ACB70" w:tentative="1">
      <w:start w:val="1"/>
      <w:numFmt w:val="bullet"/>
      <w:lvlText w:val=""/>
      <w:lvlJc w:val="left"/>
      <w:pPr>
        <w:tabs>
          <w:tab w:val="num" w:pos="5760"/>
        </w:tabs>
        <w:ind w:left="5760" w:hanging="360"/>
      </w:pPr>
      <w:rPr>
        <w:rFonts w:ascii="Symbol" w:hAnsi="Symbol" w:hint="default"/>
      </w:rPr>
    </w:lvl>
    <w:lvl w:ilvl="8" w:tplc="172EA20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C2C6965"/>
    <w:multiLevelType w:val="hybridMultilevel"/>
    <w:tmpl w:val="11FAF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F04739"/>
    <w:multiLevelType w:val="hybridMultilevel"/>
    <w:tmpl w:val="375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93CCB"/>
    <w:multiLevelType w:val="hybridMultilevel"/>
    <w:tmpl w:val="DAF20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51727">
    <w:abstractNumId w:val="19"/>
  </w:num>
  <w:num w:numId="2" w16cid:durableId="1094472003">
    <w:abstractNumId w:val="2"/>
  </w:num>
  <w:num w:numId="3" w16cid:durableId="1231387230">
    <w:abstractNumId w:val="3"/>
  </w:num>
  <w:num w:numId="4" w16cid:durableId="461076997">
    <w:abstractNumId w:val="4"/>
  </w:num>
  <w:num w:numId="5" w16cid:durableId="1017924029">
    <w:abstractNumId w:val="5"/>
  </w:num>
  <w:num w:numId="6" w16cid:durableId="459494377">
    <w:abstractNumId w:val="6"/>
  </w:num>
  <w:num w:numId="7" w16cid:durableId="828984634">
    <w:abstractNumId w:val="32"/>
  </w:num>
  <w:num w:numId="8" w16cid:durableId="344088836">
    <w:abstractNumId w:val="13"/>
  </w:num>
  <w:num w:numId="9" w16cid:durableId="893465054">
    <w:abstractNumId w:val="24"/>
  </w:num>
  <w:num w:numId="10" w16cid:durableId="43217367">
    <w:abstractNumId w:val="9"/>
  </w:num>
  <w:num w:numId="11" w16cid:durableId="1541939141">
    <w:abstractNumId w:val="14"/>
  </w:num>
  <w:num w:numId="12" w16cid:durableId="244611844">
    <w:abstractNumId w:val="12"/>
  </w:num>
  <w:num w:numId="13" w16cid:durableId="1660233104">
    <w:abstractNumId w:val="34"/>
  </w:num>
  <w:num w:numId="14" w16cid:durableId="2024437324">
    <w:abstractNumId w:val="20"/>
  </w:num>
  <w:num w:numId="15" w16cid:durableId="411051885">
    <w:abstractNumId w:val="1"/>
  </w:num>
  <w:num w:numId="16" w16cid:durableId="1108161636">
    <w:abstractNumId w:val="18"/>
  </w:num>
  <w:num w:numId="17" w16cid:durableId="909927495">
    <w:abstractNumId w:val="27"/>
  </w:num>
  <w:num w:numId="18" w16cid:durableId="995187016">
    <w:abstractNumId w:val="16"/>
  </w:num>
  <w:num w:numId="19" w16cid:durableId="693534116">
    <w:abstractNumId w:val="10"/>
  </w:num>
  <w:num w:numId="20" w16cid:durableId="336881791">
    <w:abstractNumId w:val="29"/>
  </w:num>
  <w:num w:numId="21" w16cid:durableId="1640064045">
    <w:abstractNumId w:val="7"/>
  </w:num>
  <w:num w:numId="22" w16cid:durableId="194269570">
    <w:abstractNumId w:val="23"/>
  </w:num>
  <w:num w:numId="23" w16cid:durableId="1734111545">
    <w:abstractNumId w:val="0"/>
  </w:num>
  <w:num w:numId="24" w16cid:durableId="1647664823">
    <w:abstractNumId w:val="11"/>
  </w:num>
  <w:num w:numId="25" w16cid:durableId="634868094">
    <w:abstractNumId w:val="31"/>
  </w:num>
  <w:num w:numId="26" w16cid:durableId="1773276833">
    <w:abstractNumId w:val="17"/>
  </w:num>
  <w:num w:numId="27" w16cid:durableId="1899780170">
    <w:abstractNumId w:val="15"/>
  </w:num>
  <w:num w:numId="28" w16cid:durableId="1342197925">
    <w:abstractNumId w:val="22"/>
  </w:num>
  <w:num w:numId="29" w16cid:durableId="9256052">
    <w:abstractNumId w:val="33"/>
  </w:num>
  <w:num w:numId="30" w16cid:durableId="481313647">
    <w:abstractNumId w:val="25"/>
  </w:num>
  <w:num w:numId="31" w16cid:durableId="124350534">
    <w:abstractNumId w:val="28"/>
  </w:num>
  <w:num w:numId="32" w16cid:durableId="1210729768">
    <w:abstractNumId w:val="26"/>
  </w:num>
  <w:num w:numId="33" w16cid:durableId="2127462148">
    <w:abstractNumId w:val="8"/>
  </w:num>
  <w:num w:numId="34" w16cid:durableId="1260066988">
    <w:abstractNumId w:val="21"/>
  </w:num>
  <w:num w:numId="35" w16cid:durableId="5039806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8"/>
    <w:rsid w:val="00003808"/>
    <w:rsid w:val="00005EA7"/>
    <w:rsid w:val="0000765D"/>
    <w:rsid w:val="000227FF"/>
    <w:rsid w:val="00027223"/>
    <w:rsid w:val="00027E44"/>
    <w:rsid w:val="00033131"/>
    <w:rsid w:val="000366EB"/>
    <w:rsid w:val="000520B4"/>
    <w:rsid w:val="00052C0C"/>
    <w:rsid w:val="000538AB"/>
    <w:rsid w:val="00055BC5"/>
    <w:rsid w:val="00060355"/>
    <w:rsid w:val="0006263C"/>
    <w:rsid w:val="0007272B"/>
    <w:rsid w:val="00075FEF"/>
    <w:rsid w:val="00083F32"/>
    <w:rsid w:val="00084BAE"/>
    <w:rsid w:val="000950EB"/>
    <w:rsid w:val="000A4C1A"/>
    <w:rsid w:val="000B0CC7"/>
    <w:rsid w:val="000B2E35"/>
    <w:rsid w:val="000B52D4"/>
    <w:rsid w:val="000C0FE0"/>
    <w:rsid w:val="000C1407"/>
    <w:rsid w:val="000C19DA"/>
    <w:rsid w:val="000C4E90"/>
    <w:rsid w:val="000D10B9"/>
    <w:rsid w:val="000D4396"/>
    <w:rsid w:val="000D7C55"/>
    <w:rsid w:val="000E0F2F"/>
    <w:rsid w:val="000E156B"/>
    <w:rsid w:val="000E4A60"/>
    <w:rsid w:val="000E6C9D"/>
    <w:rsid w:val="000F09CA"/>
    <w:rsid w:val="000F1CA6"/>
    <w:rsid w:val="000F6906"/>
    <w:rsid w:val="000F78FE"/>
    <w:rsid w:val="00101653"/>
    <w:rsid w:val="00104AA0"/>
    <w:rsid w:val="00110D49"/>
    <w:rsid w:val="00112181"/>
    <w:rsid w:val="00113F12"/>
    <w:rsid w:val="00122807"/>
    <w:rsid w:val="00125502"/>
    <w:rsid w:val="00127D0C"/>
    <w:rsid w:val="0013150D"/>
    <w:rsid w:val="001447AF"/>
    <w:rsid w:val="00151251"/>
    <w:rsid w:val="00152191"/>
    <w:rsid w:val="00154C89"/>
    <w:rsid w:val="00160D6A"/>
    <w:rsid w:val="001629BF"/>
    <w:rsid w:val="00163D87"/>
    <w:rsid w:val="00164093"/>
    <w:rsid w:val="00165BF5"/>
    <w:rsid w:val="0017242E"/>
    <w:rsid w:val="0017387F"/>
    <w:rsid w:val="001754DB"/>
    <w:rsid w:val="00175717"/>
    <w:rsid w:val="00181D80"/>
    <w:rsid w:val="001834B4"/>
    <w:rsid w:val="00183BE0"/>
    <w:rsid w:val="00186196"/>
    <w:rsid w:val="0019177E"/>
    <w:rsid w:val="001955B5"/>
    <w:rsid w:val="00196949"/>
    <w:rsid w:val="001A12D0"/>
    <w:rsid w:val="001A2411"/>
    <w:rsid w:val="001A40D7"/>
    <w:rsid w:val="001A4245"/>
    <w:rsid w:val="001B4213"/>
    <w:rsid w:val="001C44B1"/>
    <w:rsid w:val="001C5DE2"/>
    <w:rsid w:val="001D3B9A"/>
    <w:rsid w:val="001E59F3"/>
    <w:rsid w:val="00201DBB"/>
    <w:rsid w:val="00202ADE"/>
    <w:rsid w:val="00203C86"/>
    <w:rsid w:val="00210C58"/>
    <w:rsid w:val="00220057"/>
    <w:rsid w:val="002205B6"/>
    <w:rsid w:val="00222995"/>
    <w:rsid w:val="00223544"/>
    <w:rsid w:val="00224DE4"/>
    <w:rsid w:val="00231CB9"/>
    <w:rsid w:val="00233CCD"/>
    <w:rsid w:val="002360AC"/>
    <w:rsid w:val="00254508"/>
    <w:rsid w:val="00255473"/>
    <w:rsid w:val="002562DF"/>
    <w:rsid w:val="00263D50"/>
    <w:rsid w:val="0026671B"/>
    <w:rsid w:val="00273D4B"/>
    <w:rsid w:val="0027456B"/>
    <w:rsid w:val="00281581"/>
    <w:rsid w:val="00287F9E"/>
    <w:rsid w:val="002909B1"/>
    <w:rsid w:val="00294A06"/>
    <w:rsid w:val="00296869"/>
    <w:rsid w:val="002B19A1"/>
    <w:rsid w:val="002B1B7B"/>
    <w:rsid w:val="002C451C"/>
    <w:rsid w:val="002C58C6"/>
    <w:rsid w:val="002D2757"/>
    <w:rsid w:val="002D7DA6"/>
    <w:rsid w:val="002E2273"/>
    <w:rsid w:val="002E4482"/>
    <w:rsid w:val="002E5ABD"/>
    <w:rsid w:val="002E69A8"/>
    <w:rsid w:val="002F4B04"/>
    <w:rsid w:val="00302F8A"/>
    <w:rsid w:val="00303D26"/>
    <w:rsid w:val="00311E89"/>
    <w:rsid w:val="00312573"/>
    <w:rsid w:val="00315D3B"/>
    <w:rsid w:val="0031647D"/>
    <w:rsid w:val="0031676C"/>
    <w:rsid w:val="00321450"/>
    <w:rsid w:val="003306AE"/>
    <w:rsid w:val="003314A1"/>
    <w:rsid w:val="003326F7"/>
    <w:rsid w:val="00333393"/>
    <w:rsid w:val="00344038"/>
    <w:rsid w:val="0034577B"/>
    <w:rsid w:val="0034647D"/>
    <w:rsid w:val="00350267"/>
    <w:rsid w:val="00356084"/>
    <w:rsid w:val="003624E8"/>
    <w:rsid w:val="003634B1"/>
    <w:rsid w:val="003649AD"/>
    <w:rsid w:val="003669EE"/>
    <w:rsid w:val="00366B64"/>
    <w:rsid w:val="003802E1"/>
    <w:rsid w:val="00381708"/>
    <w:rsid w:val="00382536"/>
    <w:rsid w:val="00383608"/>
    <w:rsid w:val="003872C6"/>
    <w:rsid w:val="0039028A"/>
    <w:rsid w:val="0039305E"/>
    <w:rsid w:val="003931E1"/>
    <w:rsid w:val="003941ED"/>
    <w:rsid w:val="00397158"/>
    <w:rsid w:val="003A1D49"/>
    <w:rsid w:val="003B1824"/>
    <w:rsid w:val="003C44AF"/>
    <w:rsid w:val="003D1BAC"/>
    <w:rsid w:val="003D23E5"/>
    <w:rsid w:val="003D4C9C"/>
    <w:rsid w:val="003D504C"/>
    <w:rsid w:val="003E0BAE"/>
    <w:rsid w:val="003E4E72"/>
    <w:rsid w:val="003E5940"/>
    <w:rsid w:val="003E74AA"/>
    <w:rsid w:val="003E7826"/>
    <w:rsid w:val="003F18A1"/>
    <w:rsid w:val="003F2FB0"/>
    <w:rsid w:val="00400DA7"/>
    <w:rsid w:val="00412A91"/>
    <w:rsid w:val="00415C62"/>
    <w:rsid w:val="00433306"/>
    <w:rsid w:val="00434F82"/>
    <w:rsid w:val="004376F9"/>
    <w:rsid w:val="00442E31"/>
    <w:rsid w:val="00443279"/>
    <w:rsid w:val="004447BF"/>
    <w:rsid w:val="004469E6"/>
    <w:rsid w:val="00454069"/>
    <w:rsid w:val="00455205"/>
    <w:rsid w:val="00472B9D"/>
    <w:rsid w:val="00480FFA"/>
    <w:rsid w:val="00496C1C"/>
    <w:rsid w:val="004A10AA"/>
    <w:rsid w:val="004A10B1"/>
    <w:rsid w:val="004A174C"/>
    <w:rsid w:val="004A3A93"/>
    <w:rsid w:val="004B191F"/>
    <w:rsid w:val="004B36B9"/>
    <w:rsid w:val="004B3AB6"/>
    <w:rsid w:val="004C3D07"/>
    <w:rsid w:val="004E23C7"/>
    <w:rsid w:val="004E4EDE"/>
    <w:rsid w:val="004E74F4"/>
    <w:rsid w:val="004F1341"/>
    <w:rsid w:val="004F2D05"/>
    <w:rsid w:val="004F578C"/>
    <w:rsid w:val="00501079"/>
    <w:rsid w:val="00501D02"/>
    <w:rsid w:val="00502F29"/>
    <w:rsid w:val="005048D6"/>
    <w:rsid w:val="005061FE"/>
    <w:rsid w:val="00514501"/>
    <w:rsid w:val="00517DB7"/>
    <w:rsid w:val="00517FCD"/>
    <w:rsid w:val="00535516"/>
    <w:rsid w:val="00536D33"/>
    <w:rsid w:val="00537AF9"/>
    <w:rsid w:val="0054129F"/>
    <w:rsid w:val="005427A5"/>
    <w:rsid w:val="00554F93"/>
    <w:rsid w:val="00563932"/>
    <w:rsid w:val="00564ABB"/>
    <w:rsid w:val="00564D65"/>
    <w:rsid w:val="005743F3"/>
    <w:rsid w:val="0057792A"/>
    <w:rsid w:val="00577AD7"/>
    <w:rsid w:val="0058069C"/>
    <w:rsid w:val="0058508E"/>
    <w:rsid w:val="00593D74"/>
    <w:rsid w:val="00594244"/>
    <w:rsid w:val="005A087B"/>
    <w:rsid w:val="005A44DE"/>
    <w:rsid w:val="005B6181"/>
    <w:rsid w:val="005B7716"/>
    <w:rsid w:val="005C6E3F"/>
    <w:rsid w:val="005D05B2"/>
    <w:rsid w:val="005D607D"/>
    <w:rsid w:val="005D6344"/>
    <w:rsid w:val="005D7A13"/>
    <w:rsid w:val="005E4B42"/>
    <w:rsid w:val="005F09D6"/>
    <w:rsid w:val="00603AB7"/>
    <w:rsid w:val="006128A6"/>
    <w:rsid w:val="00615A79"/>
    <w:rsid w:val="0061610A"/>
    <w:rsid w:val="00621EB7"/>
    <w:rsid w:val="0063366B"/>
    <w:rsid w:val="00635348"/>
    <w:rsid w:val="00636D5B"/>
    <w:rsid w:val="0063782E"/>
    <w:rsid w:val="006534A1"/>
    <w:rsid w:val="0066124F"/>
    <w:rsid w:val="006707AB"/>
    <w:rsid w:val="00674124"/>
    <w:rsid w:val="00676FE5"/>
    <w:rsid w:val="00684B6F"/>
    <w:rsid w:val="00687DBF"/>
    <w:rsid w:val="00693F84"/>
    <w:rsid w:val="00695C39"/>
    <w:rsid w:val="00697D1E"/>
    <w:rsid w:val="006C1B55"/>
    <w:rsid w:val="006C1C96"/>
    <w:rsid w:val="006C1E8B"/>
    <w:rsid w:val="006C5905"/>
    <w:rsid w:val="006C7E97"/>
    <w:rsid w:val="006C7F3B"/>
    <w:rsid w:val="006D23D6"/>
    <w:rsid w:val="006D46C3"/>
    <w:rsid w:val="006D59D1"/>
    <w:rsid w:val="006E5FB8"/>
    <w:rsid w:val="006F7F0E"/>
    <w:rsid w:val="0070473A"/>
    <w:rsid w:val="007047AE"/>
    <w:rsid w:val="0071465C"/>
    <w:rsid w:val="00716E57"/>
    <w:rsid w:val="0072176B"/>
    <w:rsid w:val="0072201C"/>
    <w:rsid w:val="00722140"/>
    <w:rsid w:val="00724DEB"/>
    <w:rsid w:val="00727555"/>
    <w:rsid w:val="00734EB8"/>
    <w:rsid w:val="0074095C"/>
    <w:rsid w:val="007456FA"/>
    <w:rsid w:val="007537F0"/>
    <w:rsid w:val="00765E44"/>
    <w:rsid w:val="00766A72"/>
    <w:rsid w:val="007745A3"/>
    <w:rsid w:val="00776982"/>
    <w:rsid w:val="00777023"/>
    <w:rsid w:val="007B080D"/>
    <w:rsid w:val="007B1906"/>
    <w:rsid w:val="007B5776"/>
    <w:rsid w:val="007B6B71"/>
    <w:rsid w:val="007B78B0"/>
    <w:rsid w:val="007C0673"/>
    <w:rsid w:val="007C5F6F"/>
    <w:rsid w:val="007D4F8A"/>
    <w:rsid w:val="007E132C"/>
    <w:rsid w:val="007E4876"/>
    <w:rsid w:val="007E530B"/>
    <w:rsid w:val="007F1E03"/>
    <w:rsid w:val="008011E5"/>
    <w:rsid w:val="00802CB4"/>
    <w:rsid w:val="008065EB"/>
    <w:rsid w:val="008078AD"/>
    <w:rsid w:val="0081656B"/>
    <w:rsid w:val="00821DEF"/>
    <w:rsid w:val="00825BEA"/>
    <w:rsid w:val="008261E6"/>
    <w:rsid w:val="008310EB"/>
    <w:rsid w:val="008333B1"/>
    <w:rsid w:val="00833CCF"/>
    <w:rsid w:val="00833D06"/>
    <w:rsid w:val="0083515B"/>
    <w:rsid w:val="00842108"/>
    <w:rsid w:val="00847943"/>
    <w:rsid w:val="00847AB6"/>
    <w:rsid w:val="00860A08"/>
    <w:rsid w:val="00863647"/>
    <w:rsid w:val="00865038"/>
    <w:rsid w:val="00871752"/>
    <w:rsid w:val="00871C90"/>
    <w:rsid w:val="00873039"/>
    <w:rsid w:val="00875E8D"/>
    <w:rsid w:val="00877BED"/>
    <w:rsid w:val="008827FD"/>
    <w:rsid w:val="008836AF"/>
    <w:rsid w:val="008842F2"/>
    <w:rsid w:val="00895578"/>
    <w:rsid w:val="008A452B"/>
    <w:rsid w:val="008A48FC"/>
    <w:rsid w:val="008B4B16"/>
    <w:rsid w:val="008B6DC0"/>
    <w:rsid w:val="008B7EC3"/>
    <w:rsid w:val="008C41DD"/>
    <w:rsid w:val="008C6481"/>
    <w:rsid w:val="008D2853"/>
    <w:rsid w:val="008D29B6"/>
    <w:rsid w:val="008D41B2"/>
    <w:rsid w:val="008D4C13"/>
    <w:rsid w:val="008E1DE3"/>
    <w:rsid w:val="008E5419"/>
    <w:rsid w:val="008E6A60"/>
    <w:rsid w:val="008F59E0"/>
    <w:rsid w:val="00900636"/>
    <w:rsid w:val="009049B0"/>
    <w:rsid w:val="00910322"/>
    <w:rsid w:val="0091576D"/>
    <w:rsid w:val="00916220"/>
    <w:rsid w:val="009217E3"/>
    <w:rsid w:val="00927ACC"/>
    <w:rsid w:val="009335B6"/>
    <w:rsid w:val="009343E9"/>
    <w:rsid w:val="00936008"/>
    <w:rsid w:val="00940D4A"/>
    <w:rsid w:val="00951684"/>
    <w:rsid w:val="00952F8B"/>
    <w:rsid w:val="00954A89"/>
    <w:rsid w:val="00955FEA"/>
    <w:rsid w:val="009562BE"/>
    <w:rsid w:val="009826DA"/>
    <w:rsid w:val="00986EA4"/>
    <w:rsid w:val="00990191"/>
    <w:rsid w:val="009A2FE1"/>
    <w:rsid w:val="009A373B"/>
    <w:rsid w:val="009B0CEE"/>
    <w:rsid w:val="009C298C"/>
    <w:rsid w:val="009C7339"/>
    <w:rsid w:val="009D49E2"/>
    <w:rsid w:val="009D7707"/>
    <w:rsid w:val="009D7772"/>
    <w:rsid w:val="009E682D"/>
    <w:rsid w:val="009E7DC1"/>
    <w:rsid w:val="009F0FB3"/>
    <w:rsid w:val="009F14A1"/>
    <w:rsid w:val="009F1D62"/>
    <w:rsid w:val="009F711F"/>
    <w:rsid w:val="00A00764"/>
    <w:rsid w:val="00A06949"/>
    <w:rsid w:val="00A10A7C"/>
    <w:rsid w:val="00A13D70"/>
    <w:rsid w:val="00A13F95"/>
    <w:rsid w:val="00A1711B"/>
    <w:rsid w:val="00A30DCC"/>
    <w:rsid w:val="00A33D38"/>
    <w:rsid w:val="00A35BF7"/>
    <w:rsid w:val="00A35EB7"/>
    <w:rsid w:val="00A47FAC"/>
    <w:rsid w:val="00A501CB"/>
    <w:rsid w:val="00A5385A"/>
    <w:rsid w:val="00A603E5"/>
    <w:rsid w:val="00A60728"/>
    <w:rsid w:val="00A6100F"/>
    <w:rsid w:val="00A65C54"/>
    <w:rsid w:val="00A67BDD"/>
    <w:rsid w:val="00A73936"/>
    <w:rsid w:val="00A73EC3"/>
    <w:rsid w:val="00A84C19"/>
    <w:rsid w:val="00AA0C00"/>
    <w:rsid w:val="00AA1D1C"/>
    <w:rsid w:val="00AA5E98"/>
    <w:rsid w:val="00AB33F9"/>
    <w:rsid w:val="00AB39B3"/>
    <w:rsid w:val="00AB537C"/>
    <w:rsid w:val="00AB6165"/>
    <w:rsid w:val="00AC0060"/>
    <w:rsid w:val="00AC622C"/>
    <w:rsid w:val="00AC73B5"/>
    <w:rsid w:val="00AD45B1"/>
    <w:rsid w:val="00AD4BE7"/>
    <w:rsid w:val="00AD52F5"/>
    <w:rsid w:val="00AD733E"/>
    <w:rsid w:val="00AF19E8"/>
    <w:rsid w:val="00AF3978"/>
    <w:rsid w:val="00AF61FD"/>
    <w:rsid w:val="00B04FC3"/>
    <w:rsid w:val="00B37B3D"/>
    <w:rsid w:val="00B37F38"/>
    <w:rsid w:val="00B4746D"/>
    <w:rsid w:val="00B60A42"/>
    <w:rsid w:val="00B61108"/>
    <w:rsid w:val="00B62FBA"/>
    <w:rsid w:val="00B81DFE"/>
    <w:rsid w:val="00B906CC"/>
    <w:rsid w:val="00B91942"/>
    <w:rsid w:val="00B94742"/>
    <w:rsid w:val="00B9599F"/>
    <w:rsid w:val="00BA17AF"/>
    <w:rsid w:val="00BA3411"/>
    <w:rsid w:val="00BA5BA3"/>
    <w:rsid w:val="00BB1CBF"/>
    <w:rsid w:val="00BB1D2C"/>
    <w:rsid w:val="00BB23E1"/>
    <w:rsid w:val="00BB2FE2"/>
    <w:rsid w:val="00BC390B"/>
    <w:rsid w:val="00BC6A9D"/>
    <w:rsid w:val="00BD4068"/>
    <w:rsid w:val="00BD75DE"/>
    <w:rsid w:val="00BE451F"/>
    <w:rsid w:val="00C0280B"/>
    <w:rsid w:val="00C0292C"/>
    <w:rsid w:val="00C10A84"/>
    <w:rsid w:val="00C113A4"/>
    <w:rsid w:val="00C25131"/>
    <w:rsid w:val="00C26485"/>
    <w:rsid w:val="00C31150"/>
    <w:rsid w:val="00C31FD0"/>
    <w:rsid w:val="00C32816"/>
    <w:rsid w:val="00C40450"/>
    <w:rsid w:val="00C418E6"/>
    <w:rsid w:val="00C516F4"/>
    <w:rsid w:val="00C54A94"/>
    <w:rsid w:val="00C55B59"/>
    <w:rsid w:val="00C56178"/>
    <w:rsid w:val="00C56F0A"/>
    <w:rsid w:val="00C61C2D"/>
    <w:rsid w:val="00C66D46"/>
    <w:rsid w:val="00C77E87"/>
    <w:rsid w:val="00C8101A"/>
    <w:rsid w:val="00C817C8"/>
    <w:rsid w:val="00C82DB0"/>
    <w:rsid w:val="00C84F42"/>
    <w:rsid w:val="00C95333"/>
    <w:rsid w:val="00CA457B"/>
    <w:rsid w:val="00CA5535"/>
    <w:rsid w:val="00CB72F4"/>
    <w:rsid w:val="00CC0D5E"/>
    <w:rsid w:val="00CC3BB5"/>
    <w:rsid w:val="00CD08D3"/>
    <w:rsid w:val="00CE02A7"/>
    <w:rsid w:val="00CE12EB"/>
    <w:rsid w:val="00CE45AA"/>
    <w:rsid w:val="00CE4F25"/>
    <w:rsid w:val="00CF1D65"/>
    <w:rsid w:val="00CF349C"/>
    <w:rsid w:val="00CF4EA5"/>
    <w:rsid w:val="00CF6BAF"/>
    <w:rsid w:val="00CF7C99"/>
    <w:rsid w:val="00CF7ECF"/>
    <w:rsid w:val="00D035CC"/>
    <w:rsid w:val="00D037DB"/>
    <w:rsid w:val="00D16A3C"/>
    <w:rsid w:val="00D20C20"/>
    <w:rsid w:val="00D3721A"/>
    <w:rsid w:val="00D426EA"/>
    <w:rsid w:val="00D55A42"/>
    <w:rsid w:val="00D62D74"/>
    <w:rsid w:val="00D6550E"/>
    <w:rsid w:val="00D65CC3"/>
    <w:rsid w:val="00D66CEE"/>
    <w:rsid w:val="00D67041"/>
    <w:rsid w:val="00D726C2"/>
    <w:rsid w:val="00D8290E"/>
    <w:rsid w:val="00D8667A"/>
    <w:rsid w:val="00D86836"/>
    <w:rsid w:val="00D87CF9"/>
    <w:rsid w:val="00D93173"/>
    <w:rsid w:val="00D9700D"/>
    <w:rsid w:val="00DC02C5"/>
    <w:rsid w:val="00DC3DE5"/>
    <w:rsid w:val="00DC4C4B"/>
    <w:rsid w:val="00DC776B"/>
    <w:rsid w:val="00DC7F7F"/>
    <w:rsid w:val="00DE3652"/>
    <w:rsid w:val="00DE3C21"/>
    <w:rsid w:val="00DF0667"/>
    <w:rsid w:val="00DF5564"/>
    <w:rsid w:val="00DF6A20"/>
    <w:rsid w:val="00E00BC2"/>
    <w:rsid w:val="00E125EE"/>
    <w:rsid w:val="00E16102"/>
    <w:rsid w:val="00E1627F"/>
    <w:rsid w:val="00E17B32"/>
    <w:rsid w:val="00E44ECB"/>
    <w:rsid w:val="00E4521D"/>
    <w:rsid w:val="00E46777"/>
    <w:rsid w:val="00E52FDD"/>
    <w:rsid w:val="00E601C6"/>
    <w:rsid w:val="00E65231"/>
    <w:rsid w:val="00E66DED"/>
    <w:rsid w:val="00E814C1"/>
    <w:rsid w:val="00E84FF4"/>
    <w:rsid w:val="00E86699"/>
    <w:rsid w:val="00E87C28"/>
    <w:rsid w:val="00E917AB"/>
    <w:rsid w:val="00E92608"/>
    <w:rsid w:val="00E93C52"/>
    <w:rsid w:val="00E974FA"/>
    <w:rsid w:val="00EA25D3"/>
    <w:rsid w:val="00EA2DE9"/>
    <w:rsid w:val="00EA4CCC"/>
    <w:rsid w:val="00EA7BAE"/>
    <w:rsid w:val="00EA7BF2"/>
    <w:rsid w:val="00EB041E"/>
    <w:rsid w:val="00EB0AFE"/>
    <w:rsid w:val="00EB1866"/>
    <w:rsid w:val="00EC2071"/>
    <w:rsid w:val="00ED1822"/>
    <w:rsid w:val="00ED4967"/>
    <w:rsid w:val="00EF19F8"/>
    <w:rsid w:val="00F03682"/>
    <w:rsid w:val="00F0527E"/>
    <w:rsid w:val="00F05859"/>
    <w:rsid w:val="00F126F3"/>
    <w:rsid w:val="00F13A82"/>
    <w:rsid w:val="00F15524"/>
    <w:rsid w:val="00F20D20"/>
    <w:rsid w:val="00F2115D"/>
    <w:rsid w:val="00F218E8"/>
    <w:rsid w:val="00F27B0E"/>
    <w:rsid w:val="00F30A5F"/>
    <w:rsid w:val="00F33D33"/>
    <w:rsid w:val="00F657E8"/>
    <w:rsid w:val="00F702D4"/>
    <w:rsid w:val="00F71F1A"/>
    <w:rsid w:val="00F73085"/>
    <w:rsid w:val="00F812F8"/>
    <w:rsid w:val="00F82E6D"/>
    <w:rsid w:val="00F83288"/>
    <w:rsid w:val="00F837A2"/>
    <w:rsid w:val="00F932D7"/>
    <w:rsid w:val="00FA16D1"/>
    <w:rsid w:val="00FA2D2F"/>
    <w:rsid w:val="00FA42B0"/>
    <w:rsid w:val="00FA6CB7"/>
    <w:rsid w:val="00FB4B46"/>
    <w:rsid w:val="00FB747E"/>
    <w:rsid w:val="00FC3218"/>
    <w:rsid w:val="00FD31DB"/>
    <w:rsid w:val="00FD512C"/>
    <w:rsid w:val="00FE07F1"/>
    <w:rsid w:val="00FE0D43"/>
    <w:rsid w:val="00FE1826"/>
    <w:rsid w:val="00FE1F63"/>
    <w:rsid w:val="00FE5C11"/>
    <w:rsid w:val="00FE6273"/>
    <w:rsid w:val="00FF3374"/>
    <w:rsid w:val="00FF573D"/>
    <w:rsid w:val="00FF6518"/>
    <w:rsid w:val="00FF7405"/>
    <w:rsid w:val="015CC0E5"/>
    <w:rsid w:val="01A984F7"/>
    <w:rsid w:val="01B59FC2"/>
    <w:rsid w:val="025AB4FA"/>
    <w:rsid w:val="028B692E"/>
    <w:rsid w:val="029AACA4"/>
    <w:rsid w:val="02DC1CA1"/>
    <w:rsid w:val="03D14030"/>
    <w:rsid w:val="04BA19A4"/>
    <w:rsid w:val="058753BF"/>
    <w:rsid w:val="06C990CA"/>
    <w:rsid w:val="06DA69B5"/>
    <w:rsid w:val="07120C77"/>
    <w:rsid w:val="08FF3178"/>
    <w:rsid w:val="09AC0E2B"/>
    <w:rsid w:val="0A01BA85"/>
    <w:rsid w:val="0A1FD76B"/>
    <w:rsid w:val="0C3CEE5A"/>
    <w:rsid w:val="0CB72908"/>
    <w:rsid w:val="0CD4D6F8"/>
    <w:rsid w:val="0E22EC60"/>
    <w:rsid w:val="0E5288DB"/>
    <w:rsid w:val="0E83A6C3"/>
    <w:rsid w:val="0EA2F770"/>
    <w:rsid w:val="0F9F73C9"/>
    <w:rsid w:val="0FFA18A4"/>
    <w:rsid w:val="10F285F4"/>
    <w:rsid w:val="1126DC17"/>
    <w:rsid w:val="11D6FE49"/>
    <w:rsid w:val="120C1074"/>
    <w:rsid w:val="134C9CEA"/>
    <w:rsid w:val="139E06F4"/>
    <w:rsid w:val="1416EFE6"/>
    <w:rsid w:val="144C657E"/>
    <w:rsid w:val="144EDE50"/>
    <w:rsid w:val="148F15E1"/>
    <w:rsid w:val="15A2EC84"/>
    <w:rsid w:val="165D32D9"/>
    <w:rsid w:val="1736637E"/>
    <w:rsid w:val="173E79D9"/>
    <w:rsid w:val="18705ACE"/>
    <w:rsid w:val="189F3285"/>
    <w:rsid w:val="1939F76C"/>
    <w:rsid w:val="19F03E29"/>
    <w:rsid w:val="1A358E2F"/>
    <w:rsid w:val="1A4BD722"/>
    <w:rsid w:val="1BA925C1"/>
    <w:rsid w:val="1CE391E1"/>
    <w:rsid w:val="1D3E42AC"/>
    <w:rsid w:val="1E7AC91B"/>
    <w:rsid w:val="1EF1CDF8"/>
    <w:rsid w:val="2018CBA8"/>
    <w:rsid w:val="206B189C"/>
    <w:rsid w:val="2092ABD0"/>
    <w:rsid w:val="20BFA17F"/>
    <w:rsid w:val="224C12D2"/>
    <w:rsid w:val="224E7CF4"/>
    <w:rsid w:val="234EFE2B"/>
    <w:rsid w:val="236E1B6F"/>
    <w:rsid w:val="23F4DF4D"/>
    <w:rsid w:val="249C6BF8"/>
    <w:rsid w:val="251A33BD"/>
    <w:rsid w:val="25254113"/>
    <w:rsid w:val="25770110"/>
    <w:rsid w:val="25D4AFDD"/>
    <w:rsid w:val="2662A516"/>
    <w:rsid w:val="267B8A39"/>
    <w:rsid w:val="26BE3372"/>
    <w:rsid w:val="27903622"/>
    <w:rsid w:val="290DA5B9"/>
    <w:rsid w:val="293F4F88"/>
    <w:rsid w:val="29B0A554"/>
    <w:rsid w:val="2A2548BF"/>
    <w:rsid w:val="2A3189AC"/>
    <w:rsid w:val="2A429161"/>
    <w:rsid w:val="2ABED4B0"/>
    <w:rsid w:val="2B514DA9"/>
    <w:rsid w:val="2B7BA965"/>
    <w:rsid w:val="2B8867F6"/>
    <w:rsid w:val="2BD2B57B"/>
    <w:rsid w:val="2BE882A6"/>
    <w:rsid w:val="2BF532B7"/>
    <w:rsid w:val="2C202A10"/>
    <w:rsid w:val="2CF8F7C2"/>
    <w:rsid w:val="2CFE390E"/>
    <w:rsid w:val="2D189A46"/>
    <w:rsid w:val="2DA43B02"/>
    <w:rsid w:val="2DB6A089"/>
    <w:rsid w:val="2DB72F6E"/>
    <w:rsid w:val="2E55A695"/>
    <w:rsid w:val="2E830BA3"/>
    <w:rsid w:val="2FA5DB0A"/>
    <w:rsid w:val="3149D571"/>
    <w:rsid w:val="32E45D0B"/>
    <w:rsid w:val="3310DBA7"/>
    <w:rsid w:val="33284929"/>
    <w:rsid w:val="33A9F493"/>
    <w:rsid w:val="342F68CD"/>
    <w:rsid w:val="34EEDD81"/>
    <w:rsid w:val="35C1085C"/>
    <w:rsid w:val="3724A131"/>
    <w:rsid w:val="379B9F98"/>
    <w:rsid w:val="38B3B836"/>
    <w:rsid w:val="38FD17D2"/>
    <w:rsid w:val="392D2675"/>
    <w:rsid w:val="3930C788"/>
    <w:rsid w:val="3AC9981C"/>
    <w:rsid w:val="3ADCB68E"/>
    <w:rsid w:val="3B205D4D"/>
    <w:rsid w:val="3B6B3885"/>
    <w:rsid w:val="3BB16A89"/>
    <w:rsid w:val="3C0DBA8F"/>
    <w:rsid w:val="3C155F63"/>
    <w:rsid w:val="3C1AB977"/>
    <w:rsid w:val="3C2D53BB"/>
    <w:rsid w:val="3C8BA159"/>
    <w:rsid w:val="3CF04F09"/>
    <w:rsid w:val="3CF701FA"/>
    <w:rsid w:val="3D3C20D8"/>
    <w:rsid w:val="3D7ABE1E"/>
    <w:rsid w:val="3E30A385"/>
    <w:rsid w:val="3EBF5EBF"/>
    <w:rsid w:val="3EC3872A"/>
    <w:rsid w:val="3EFE2EB6"/>
    <w:rsid w:val="403F21C8"/>
    <w:rsid w:val="4107C6BD"/>
    <w:rsid w:val="414876F7"/>
    <w:rsid w:val="417D55D2"/>
    <w:rsid w:val="41D87DC7"/>
    <w:rsid w:val="4234BBA3"/>
    <w:rsid w:val="42866397"/>
    <w:rsid w:val="42939078"/>
    <w:rsid w:val="43AEFB50"/>
    <w:rsid w:val="4459DD57"/>
    <w:rsid w:val="44B54F1F"/>
    <w:rsid w:val="45858424"/>
    <w:rsid w:val="45ACD6F1"/>
    <w:rsid w:val="466CBECB"/>
    <w:rsid w:val="46F83A4A"/>
    <w:rsid w:val="471B6860"/>
    <w:rsid w:val="48EB8D5D"/>
    <w:rsid w:val="49710DF9"/>
    <w:rsid w:val="49AF6A89"/>
    <w:rsid w:val="4A03DD84"/>
    <w:rsid w:val="4C225A5F"/>
    <w:rsid w:val="4D13CB9B"/>
    <w:rsid w:val="4D38FFFB"/>
    <w:rsid w:val="4D5AAB58"/>
    <w:rsid w:val="4D94DD71"/>
    <w:rsid w:val="4D9B848D"/>
    <w:rsid w:val="4DEC6B14"/>
    <w:rsid w:val="4E197F5B"/>
    <w:rsid w:val="4F0639E7"/>
    <w:rsid w:val="4F7DC484"/>
    <w:rsid w:val="4FB2DDED"/>
    <w:rsid w:val="507DD2B6"/>
    <w:rsid w:val="50EEDDBB"/>
    <w:rsid w:val="516A6A22"/>
    <w:rsid w:val="52223D66"/>
    <w:rsid w:val="52A5B284"/>
    <w:rsid w:val="52C6B6E4"/>
    <w:rsid w:val="537EB351"/>
    <w:rsid w:val="53E690D9"/>
    <w:rsid w:val="543F3389"/>
    <w:rsid w:val="55D4A548"/>
    <w:rsid w:val="561D7F37"/>
    <w:rsid w:val="56494761"/>
    <w:rsid w:val="566394C7"/>
    <w:rsid w:val="56DE359E"/>
    <w:rsid w:val="5767ACE0"/>
    <w:rsid w:val="57969DD0"/>
    <w:rsid w:val="58BE4BB1"/>
    <w:rsid w:val="5996FD92"/>
    <w:rsid w:val="5A2AF08C"/>
    <w:rsid w:val="5A34A68D"/>
    <w:rsid w:val="5A7B2A7D"/>
    <w:rsid w:val="5CB1F930"/>
    <w:rsid w:val="5CD25EE5"/>
    <w:rsid w:val="5D56909B"/>
    <w:rsid w:val="5EB35F66"/>
    <w:rsid w:val="5F605A27"/>
    <w:rsid w:val="61104430"/>
    <w:rsid w:val="616D1778"/>
    <w:rsid w:val="61A48F69"/>
    <w:rsid w:val="61E3E243"/>
    <w:rsid w:val="62207371"/>
    <w:rsid w:val="62AC3EC9"/>
    <w:rsid w:val="62CB07F8"/>
    <w:rsid w:val="635B83A0"/>
    <w:rsid w:val="643D261F"/>
    <w:rsid w:val="6531B083"/>
    <w:rsid w:val="6579AA91"/>
    <w:rsid w:val="65AAEA3B"/>
    <w:rsid w:val="65C91B1A"/>
    <w:rsid w:val="671BC0E2"/>
    <w:rsid w:val="68A7B8DD"/>
    <w:rsid w:val="68ADFDBE"/>
    <w:rsid w:val="68B73A85"/>
    <w:rsid w:val="6901533D"/>
    <w:rsid w:val="6938F6E8"/>
    <w:rsid w:val="6A7520EF"/>
    <w:rsid w:val="6AAAA859"/>
    <w:rsid w:val="6AEF9F59"/>
    <w:rsid w:val="6C3FFA6A"/>
    <w:rsid w:val="6DB7B9B0"/>
    <w:rsid w:val="6E99AFD7"/>
    <w:rsid w:val="6ED36FF8"/>
    <w:rsid w:val="6EF0BCC1"/>
    <w:rsid w:val="6FA23942"/>
    <w:rsid w:val="70C4432F"/>
    <w:rsid w:val="71E06E9E"/>
    <w:rsid w:val="72001BCA"/>
    <w:rsid w:val="72692D5F"/>
    <w:rsid w:val="7288FD2F"/>
    <w:rsid w:val="72974863"/>
    <w:rsid w:val="72A6CBC7"/>
    <w:rsid w:val="72AEA32A"/>
    <w:rsid w:val="7343B1DE"/>
    <w:rsid w:val="74167B9C"/>
    <w:rsid w:val="7468ED2A"/>
    <w:rsid w:val="747432D4"/>
    <w:rsid w:val="7482EE94"/>
    <w:rsid w:val="75D771D8"/>
    <w:rsid w:val="75E86CD9"/>
    <w:rsid w:val="75FE2CDA"/>
    <w:rsid w:val="7635399B"/>
    <w:rsid w:val="7656AB9D"/>
    <w:rsid w:val="767BC862"/>
    <w:rsid w:val="76E23EAB"/>
    <w:rsid w:val="76F66321"/>
    <w:rsid w:val="77020F47"/>
    <w:rsid w:val="7732FCBE"/>
    <w:rsid w:val="78362FA7"/>
    <w:rsid w:val="796782D5"/>
    <w:rsid w:val="79CF38A5"/>
    <w:rsid w:val="7A28A5FE"/>
    <w:rsid w:val="7A601A95"/>
    <w:rsid w:val="7AC156E6"/>
    <w:rsid w:val="7C9F98E4"/>
    <w:rsid w:val="7CD0420B"/>
    <w:rsid w:val="7DAF0708"/>
    <w:rsid w:val="7E33B9F9"/>
    <w:rsid w:val="7E5DF375"/>
    <w:rsid w:val="7EFC94A5"/>
    <w:rsid w:val="7F609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69E07"/>
  <w14:defaultImageDpi w14:val="300"/>
  <w15:docId w15:val="{817FC248-63BE-4287-8D10-E53546CB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23"/>
    <w:rPr>
      <w:rFonts w:ascii="Avenir Book" w:hAnsi="Avenir Book"/>
    </w:rPr>
  </w:style>
  <w:style w:type="paragraph" w:styleId="Heading1">
    <w:name w:val="heading 1"/>
    <w:basedOn w:val="Normal"/>
    <w:next w:val="Normal"/>
    <w:link w:val="Heading1Char"/>
    <w:uiPriority w:val="9"/>
    <w:qFormat/>
    <w:pPr>
      <w:spacing w:before="540" w:after="180"/>
      <w:outlineLvl w:val="0"/>
    </w:pPr>
    <w:rPr>
      <w:rFonts w:asciiTheme="majorHAnsi" w:eastAsiaTheme="majorEastAsia" w:hAnsiTheme="majorHAnsi" w:cstheme="majorBidi"/>
      <w:b/>
      <w:bCs/>
      <w:kern w:val="36"/>
      <w:sz w:val="36"/>
      <w:szCs w:val="36"/>
    </w:rPr>
  </w:style>
  <w:style w:type="paragraph" w:styleId="Heading2">
    <w:name w:val="heading 2"/>
    <w:basedOn w:val="Normal"/>
    <w:next w:val="Normal"/>
    <w:link w:val="Heading2Char"/>
    <w:uiPriority w:val="9"/>
    <w:qFormat/>
    <w:rsid w:val="00E52FDD"/>
    <w:pPr>
      <w:spacing w:before="480" w:after="160"/>
      <w:outlineLvl w:val="1"/>
    </w:pPr>
    <w:rPr>
      <w:rFonts w:eastAsiaTheme="majorEastAsia" w:cstheme="majorBidi"/>
      <w:b/>
      <w:bCs/>
      <w:sz w:val="28"/>
      <w:szCs w:val="28"/>
    </w:rPr>
  </w:style>
  <w:style w:type="paragraph" w:styleId="Heading3">
    <w:name w:val="heading 3"/>
    <w:basedOn w:val="Normal"/>
    <w:next w:val="Normal"/>
    <w:link w:val="Heading3Char"/>
    <w:uiPriority w:val="9"/>
    <w:qFormat/>
    <w:rsid w:val="00E52FDD"/>
    <w:pPr>
      <w:spacing w:before="390" w:after="130"/>
      <w:outlineLvl w:val="2"/>
    </w:pPr>
    <w:rPr>
      <w:rFonts w:eastAsiaTheme="majorEastAsia" w:cstheme="majorBidi"/>
      <w:b/>
      <w:bCs/>
      <w:sz w:val="24"/>
      <w:szCs w:val="24"/>
    </w:rPr>
  </w:style>
  <w:style w:type="paragraph" w:styleId="Heading4">
    <w:name w:val="heading 4"/>
    <w:basedOn w:val="Normal"/>
    <w:next w:val="Normal"/>
    <w:link w:val="Heading4Char"/>
    <w:uiPriority w:val="9"/>
    <w:unhideWhenUsed/>
    <w:qFormat/>
    <w:pPr>
      <w:keepNext/>
      <w:keepLines/>
      <w:spacing w:before="300" w:after="10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6E5FB8"/>
    <w:pPr>
      <w:keepNext/>
      <w:keepLines/>
      <w:spacing w:before="300" w:after="10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6E5FB8"/>
    <w:pPr>
      <w:keepNext/>
      <w:keepLines/>
      <w:spacing w:before="300" w:after="1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10"/>
    <w:qFormat/>
    <w:pPr>
      <w:ind w:left="72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6"/>
      <w:szCs w:val="36"/>
    </w:rPr>
  </w:style>
  <w:style w:type="character" w:customStyle="1" w:styleId="Heading2Char">
    <w:name w:val="Heading 2 Char"/>
    <w:basedOn w:val="DefaultParagraphFont"/>
    <w:link w:val="Heading2"/>
    <w:uiPriority w:val="9"/>
    <w:rsid w:val="00E52FDD"/>
    <w:rPr>
      <w:rFonts w:ascii="Avenir Book" w:eastAsiaTheme="majorEastAsia" w:hAnsi="Avenir Book" w:cstheme="majorBidi"/>
      <w:b/>
      <w:bCs/>
      <w:sz w:val="28"/>
      <w:szCs w:val="28"/>
    </w:rPr>
  </w:style>
  <w:style w:type="character" w:customStyle="1" w:styleId="Heading3Char">
    <w:name w:val="Heading 3 Char"/>
    <w:basedOn w:val="DefaultParagraphFont"/>
    <w:link w:val="Heading3"/>
    <w:uiPriority w:val="9"/>
    <w:rsid w:val="00E52FDD"/>
    <w:rPr>
      <w:rFonts w:ascii="Avenir Book" w:eastAsiaTheme="majorEastAsia" w:hAnsi="Avenir Book" w:cstheme="majorBidi"/>
      <w:b/>
      <w:bCs/>
      <w:sz w:val="24"/>
      <w:szCs w:val="24"/>
    </w:rPr>
  </w:style>
  <w:style w:type="character" w:customStyle="1" w:styleId="Heading4Char">
    <w:name w:val="Heading 4 Char"/>
    <w:basedOn w:val="DefaultParagraphFont"/>
    <w:link w:val="Heading4"/>
    <w:uiPriority w:val="9"/>
    <w:rsid w:val="006E5FB8"/>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6E5FB8"/>
    <w:rPr>
      <w:rFonts w:asciiTheme="majorHAnsi" w:eastAsiaTheme="majorEastAsia" w:hAnsiTheme="majorHAnsi" w:cstheme="majorBidi"/>
      <w:i/>
      <w:iCs/>
    </w:rPr>
  </w:style>
  <w:style w:type="character" w:customStyle="1" w:styleId="Heading6Char">
    <w:name w:val="Heading 6 Char"/>
    <w:basedOn w:val="DefaultParagraphFont"/>
    <w:link w:val="Heading6"/>
    <w:uiPriority w:val="9"/>
    <w:rsid w:val="006E5FB8"/>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Code">
    <w:name w:val="Code"/>
    <w:basedOn w:val="DefaultParagraphFont"/>
    <w:uiPriority w:val="24"/>
    <w:qFormat/>
    <w:rPr>
      <w:rFonts w:ascii="Consolas" w:hAnsi="Consolas" w:cs="Consolas"/>
    </w:rPr>
  </w:style>
  <w:style w:type="character" w:customStyle="1" w:styleId="FootnoteTextChar">
    <w:name w:val="Footnote Text Char"/>
    <w:basedOn w:val="DefaultParagraphFont"/>
    <w:uiPriority w:val="99"/>
    <w:semiHidden/>
  </w:style>
  <w:style w:type="character" w:styleId="FootnoteReference">
    <w:name w:val="footnote reference"/>
    <w:basedOn w:val="DefaultParagraphFont"/>
    <w:uiPriority w:val="99"/>
    <w:semiHidden/>
    <w:unhideWhenUsed/>
    <w:rPr>
      <w:vertAlign w:val="superscript"/>
    </w:rPr>
  </w:style>
  <w:style w:type="paragraph" w:styleId="Caption">
    <w:name w:val="caption"/>
    <w:basedOn w:val="Normal"/>
    <w:next w:val="Normal"/>
    <w:uiPriority w:val="35"/>
    <w:unhideWhenUsed/>
    <w:qFormat/>
    <w:pPr>
      <w:spacing w:after="200"/>
    </w:pPr>
    <w:rPr>
      <w:i/>
    </w:rPr>
  </w:style>
  <w:style w:type="paragraph" w:styleId="ListParagraph">
    <w:name w:val="List Paragraph"/>
    <w:basedOn w:val="Normal"/>
    <w:uiPriority w:val="34"/>
    <w:qFormat/>
    <w:rsid w:val="00E52FDD"/>
    <w:pPr>
      <w:ind w:left="720"/>
      <w:contextualSpacing/>
    </w:pPr>
  </w:style>
  <w:style w:type="paragraph" w:styleId="Footer">
    <w:name w:val="footer"/>
    <w:basedOn w:val="Normal"/>
    <w:link w:val="FooterChar"/>
    <w:uiPriority w:val="99"/>
    <w:unhideWhenUsed/>
    <w:rsid w:val="0039305E"/>
    <w:pPr>
      <w:tabs>
        <w:tab w:val="center" w:pos="4513"/>
        <w:tab w:val="right" w:pos="9026"/>
      </w:tabs>
    </w:pPr>
  </w:style>
  <w:style w:type="character" w:customStyle="1" w:styleId="FooterChar">
    <w:name w:val="Footer Char"/>
    <w:basedOn w:val="DefaultParagraphFont"/>
    <w:link w:val="Footer"/>
    <w:uiPriority w:val="99"/>
    <w:rsid w:val="0039305E"/>
    <w:rPr>
      <w:rFonts w:ascii="Avenir Book" w:hAnsi="Avenir Book"/>
    </w:rPr>
  </w:style>
  <w:style w:type="character" w:styleId="PageNumber">
    <w:name w:val="page number"/>
    <w:basedOn w:val="DefaultParagraphFont"/>
    <w:uiPriority w:val="99"/>
    <w:semiHidden/>
    <w:unhideWhenUsed/>
    <w:rsid w:val="0039305E"/>
  </w:style>
  <w:style w:type="table" w:styleId="TableGrid">
    <w:name w:val="Table Grid"/>
    <w:basedOn w:val="TableNormal"/>
    <w:uiPriority w:val="59"/>
    <w:rsid w:val="0039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rsid w:val="00315D3B"/>
  </w:style>
  <w:style w:type="character" w:customStyle="1" w:styleId="FootnoteTextChar1">
    <w:name w:val="Footnote Text Char1"/>
    <w:basedOn w:val="DefaultParagraphFont"/>
    <w:link w:val="FootnoteText"/>
    <w:uiPriority w:val="99"/>
    <w:rsid w:val="00315D3B"/>
    <w:rPr>
      <w:rFonts w:ascii="Avenir Book" w:hAnsi="Avenir Book"/>
    </w:rPr>
  </w:style>
  <w:style w:type="paragraph" w:styleId="BalloonText">
    <w:name w:val="Balloon Text"/>
    <w:basedOn w:val="Normal"/>
    <w:link w:val="BalloonTextChar"/>
    <w:uiPriority w:val="99"/>
    <w:semiHidden/>
    <w:unhideWhenUsed/>
    <w:rsid w:val="001A24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2411"/>
    <w:rPr>
      <w:rFonts w:ascii="Times New Roman" w:hAnsi="Times New Roman" w:cs="Times New Roman"/>
      <w:sz w:val="18"/>
      <w:szCs w:val="18"/>
    </w:rPr>
  </w:style>
  <w:style w:type="character" w:styleId="Hyperlink">
    <w:name w:val="Hyperlink"/>
    <w:basedOn w:val="DefaultParagraphFont"/>
    <w:uiPriority w:val="99"/>
    <w:unhideWhenUsed/>
    <w:rsid w:val="00C61C2D"/>
    <w:rPr>
      <w:color w:val="0000FF" w:themeColor="hyperlink"/>
      <w:u w:val="single"/>
    </w:rPr>
  </w:style>
  <w:style w:type="character" w:styleId="UnresolvedMention">
    <w:name w:val="Unresolved Mention"/>
    <w:basedOn w:val="DefaultParagraphFont"/>
    <w:uiPriority w:val="99"/>
    <w:semiHidden/>
    <w:unhideWhenUsed/>
    <w:rsid w:val="009D7707"/>
    <w:rPr>
      <w:color w:val="605E5C"/>
      <w:shd w:val="clear" w:color="auto" w:fill="E1DFDD"/>
    </w:rPr>
  </w:style>
  <w:style w:type="character" w:customStyle="1" w:styleId="apple-converted-space">
    <w:name w:val="apple-converted-space"/>
    <w:basedOn w:val="DefaultParagraphFont"/>
    <w:rsid w:val="00776982"/>
  </w:style>
  <w:style w:type="character" w:styleId="FollowedHyperlink">
    <w:name w:val="FollowedHyperlink"/>
    <w:basedOn w:val="DefaultParagraphFont"/>
    <w:uiPriority w:val="99"/>
    <w:semiHidden/>
    <w:unhideWhenUsed/>
    <w:rsid w:val="004F578C"/>
    <w:rPr>
      <w:color w:val="800080" w:themeColor="followedHyperlink"/>
      <w:u w:val="single"/>
    </w:rPr>
  </w:style>
  <w:style w:type="character" w:customStyle="1" w:styleId="Normal1">
    <w:name w:val="Normal1"/>
    <w:basedOn w:val="DefaultParagraphFont"/>
    <w:rsid w:val="0070473A"/>
  </w:style>
  <w:style w:type="paragraph" w:styleId="Header">
    <w:name w:val="header"/>
    <w:basedOn w:val="Normal"/>
    <w:link w:val="HeaderChar"/>
    <w:uiPriority w:val="99"/>
    <w:unhideWhenUsed/>
    <w:rsid w:val="00936008"/>
    <w:pPr>
      <w:tabs>
        <w:tab w:val="center" w:pos="4513"/>
        <w:tab w:val="right" w:pos="9026"/>
      </w:tabs>
    </w:pPr>
  </w:style>
  <w:style w:type="character" w:customStyle="1" w:styleId="HeaderChar">
    <w:name w:val="Header Char"/>
    <w:basedOn w:val="DefaultParagraphFont"/>
    <w:link w:val="Header"/>
    <w:uiPriority w:val="99"/>
    <w:rsid w:val="00936008"/>
    <w:rPr>
      <w:rFonts w:ascii="Avenir Book" w:hAnsi="Avenir Book"/>
    </w:rPr>
  </w:style>
  <w:style w:type="paragraph" w:styleId="CommentText">
    <w:name w:val="annotation text"/>
    <w:basedOn w:val="Normal"/>
    <w:link w:val="CommentTextChar"/>
    <w:uiPriority w:val="99"/>
    <w:semiHidden/>
    <w:unhideWhenUsed/>
    <w:rsid w:val="00936008"/>
  </w:style>
  <w:style w:type="character" w:customStyle="1" w:styleId="CommentTextChar">
    <w:name w:val="Comment Text Char"/>
    <w:basedOn w:val="DefaultParagraphFont"/>
    <w:link w:val="CommentText"/>
    <w:uiPriority w:val="99"/>
    <w:semiHidden/>
    <w:rsid w:val="00936008"/>
    <w:rPr>
      <w:rFonts w:ascii="Avenir Book" w:hAnsi="Avenir Book"/>
    </w:rPr>
  </w:style>
  <w:style w:type="character" w:styleId="CommentReference">
    <w:name w:val="annotation reference"/>
    <w:basedOn w:val="DefaultParagraphFont"/>
    <w:uiPriority w:val="99"/>
    <w:semiHidden/>
    <w:unhideWhenUsed/>
    <w:rsid w:val="00936008"/>
    <w:rPr>
      <w:sz w:val="16"/>
      <w:szCs w:val="16"/>
    </w:rPr>
  </w:style>
  <w:style w:type="paragraph" w:styleId="CommentSubject">
    <w:name w:val="annotation subject"/>
    <w:basedOn w:val="CommentText"/>
    <w:next w:val="CommentText"/>
    <w:link w:val="CommentSubjectChar"/>
    <w:uiPriority w:val="99"/>
    <w:semiHidden/>
    <w:unhideWhenUsed/>
    <w:rsid w:val="006534A1"/>
    <w:rPr>
      <w:b/>
      <w:bCs/>
    </w:rPr>
  </w:style>
  <w:style w:type="character" w:customStyle="1" w:styleId="CommentSubjectChar">
    <w:name w:val="Comment Subject Char"/>
    <w:basedOn w:val="CommentTextChar"/>
    <w:link w:val="CommentSubject"/>
    <w:uiPriority w:val="99"/>
    <w:semiHidden/>
    <w:rsid w:val="006534A1"/>
    <w:rPr>
      <w:rFonts w:ascii="Avenir Book" w:hAnsi="Avenir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8403">
      <w:bodyDiv w:val="1"/>
      <w:marLeft w:val="0"/>
      <w:marRight w:val="0"/>
      <w:marTop w:val="0"/>
      <w:marBottom w:val="0"/>
      <w:divBdr>
        <w:top w:val="none" w:sz="0" w:space="0" w:color="auto"/>
        <w:left w:val="none" w:sz="0" w:space="0" w:color="auto"/>
        <w:bottom w:val="none" w:sz="0" w:space="0" w:color="auto"/>
        <w:right w:val="none" w:sz="0" w:space="0" w:color="auto"/>
      </w:divBdr>
      <w:divsChild>
        <w:div w:id="379208802">
          <w:marLeft w:val="720"/>
          <w:marRight w:val="0"/>
          <w:marTop w:val="420"/>
          <w:marBottom w:val="0"/>
          <w:divBdr>
            <w:top w:val="none" w:sz="0" w:space="0" w:color="auto"/>
            <w:left w:val="none" w:sz="0" w:space="0" w:color="auto"/>
            <w:bottom w:val="none" w:sz="0" w:space="0" w:color="auto"/>
            <w:right w:val="none" w:sz="0" w:space="0" w:color="auto"/>
          </w:divBdr>
        </w:div>
      </w:divsChild>
    </w:div>
    <w:div w:id="58870529">
      <w:bodyDiv w:val="1"/>
      <w:marLeft w:val="0"/>
      <w:marRight w:val="0"/>
      <w:marTop w:val="0"/>
      <w:marBottom w:val="0"/>
      <w:divBdr>
        <w:top w:val="none" w:sz="0" w:space="0" w:color="auto"/>
        <w:left w:val="none" w:sz="0" w:space="0" w:color="auto"/>
        <w:bottom w:val="none" w:sz="0" w:space="0" w:color="auto"/>
        <w:right w:val="none" w:sz="0" w:space="0" w:color="auto"/>
      </w:divBdr>
      <w:divsChild>
        <w:div w:id="85006588">
          <w:marLeft w:val="605"/>
          <w:marRight w:val="0"/>
          <w:marTop w:val="420"/>
          <w:marBottom w:val="0"/>
          <w:divBdr>
            <w:top w:val="none" w:sz="0" w:space="0" w:color="auto"/>
            <w:left w:val="none" w:sz="0" w:space="0" w:color="auto"/>
            <w:bottom w:val="none" w:sz="0" w:space="0" w:color="auto"/>
            <w:right w:val="none" w:sz="0" w:space="0" w:color="auto"/>
          </w:divBdr>
        </w:div>
      </w:divsChild>
    </w:div>
    <w:div w:id="116146309">
      <w:bodyDiv w:val="1"/>
      <w:marLeft w:val="0"/>
      <w:marRight w:val="0"/>
      <w:marTop w:val="0"/>
      <w:marBottom w:val="0"/>
      <w:divBdr>
        <w:top w:val="none" w:sz="0" w:space="0" w:color="auto"/>
        <w:left w:val="none" w:sz="0" w:space="0" w:color="auto"/>
        <w:bottom w:val="none" w:sz="0" w:space="0" w:color="auto"/>
        <w:right w:val="none" w:sz="0" w:space="0" w:color="auto"/>
      </w:divBdr>
      <w:divsChild>
        <w:div w:id="1187250326">
          <w:marLeft w:val="605"/>
          <w:marRight w:val="0"/>
          <w:marTop w:val="420"/>
          <w:marBottom w:val="0"/>
          <w:divBdr>
            <w:top w:val="none" w:sz="0" w:space="0" w:color="auto"/>
            <w:left w:val="none" w:sz="0" w:space="0" w:color="auto"/>
            <w:bottom w:val="none" w:sz="0" w:space="0" w:color="auto"/>
            <w:right w:val="none" w:sz="0" w:space="0" w:color="auto"/>
          </w:divBdr>
        </w:div>
      </w:divsChild>
    </w:div>
    <w:div w:id="159393886">
      <w:bodyDiv w:val="1"/>
      <w:marLeft w:val="0"/>
      <w:marRight w:val="0"/>
      <w:marTop w:val="0"/>
      <w:marBottom w:val="0"/>
      <w:divBdr>
        <w:top w:val="none" w:sz="0" w:space="0" w:color="auto"/>
        <w:left w:val="none" w:sz="0" w:space="0" w:color="auto"/>
        <w:bottom w:val="none" w:sz="0" w:space="0" w:color="auto"/>
        <w:right w:val="none" w:sz="0" w:space="0" w:color="auto"/>
      </w:divBdr>
      <w:divsChild>
        <w:div w:id="1821457993">
          <w:marLeft w:val="605"/>
          <w:marRight w:val="0"/>
          <w:marTop w:val="420"/>
          <w:marBottom w:val="0"/>
          <w:divBdr>
            <w:top w:val="none" w:sz="0" w:space="0" w:color="auto"/>
            <w:left w:val="none" w:sz="0" w:space="0" w:color="auto"/>
            <w:bottom w:val="none" w:sz="0" w:space="0" w:color="auto"/>
            <w:right w:val="none" w:sz="0" w:space="0" w:color="auto"/>
          </w:divBdr>
        </w:div>
      </w:divsChild>
    </w:div>
    <w:div w:id="328488990">
      <w:bodyDiv w:val="1"/>
      <w:marLeft w:val="0"/>
      <w:marRight w:val="0"/>
      <w:marTop w:val="0"/>
      <w:marBottom w:val="0"/>
      <w:divBdr>
        <w:top w:val="none" w:sz="0" w:space="0" w:color="auto"/>
        <w:left w:val="none" w:sz="0" w:space="0" w:color="auto"/>
        <w:bottom w:val="none" w:sz="0" w:space="0" w:color="auto"/>
        <w:right w:val="none" w:sz="0" w:space="0" w:color="auto"/>
      </w:divBdr>
      <w:divsChild>
        <w:div w:id="863137073">
          <w:marLeft w:val="720"/>
          <w:marRight w:val="0"/>
          <w:marTop w:val="420"/>
          <w:marBottom w:val="0"/>
          <w:divBdr>
            <w:top w:val="none" w:sz="0" w:space="0" w:color="auto"/>
            <w:left w:val="none" w:sz="0" w:space="0" w:color="auto"/>
            <w:bottom w:val="none" w:sz="0" w:space="0" w:color="auto"/>
            <w:right w:val="none" w:sz="0" w:space="0" w:color="auto"/>
          </w:divBdr>
        </w:div>
      </w:divsChild>
    </w:div>
    <w:div w:id="330259609">
      <w:bodyDiv w:val="1"/>
      <w:marLeft w:val="0"/>
      <w:marRight w:val="0"/>
      <w:marTop w:val="0"/>
      <w:marBottom w:val="0"/>
      <w:divBdr>
        <w:top w:val="none" w:sz="0" w:space="0" w:color="auto"/>
        <w:left w:val="none" w:sz="0" w:space="0" w:color="auto"/>
        <w:bottom w:val="none" w:sz="0" w:space="0" w:color="auto"/>
        <w:right w:val="none" w:sz="0" w:space="0" w:color="auto"/>
      </w:divBdr>
      <w:divsChild>
        <w:div w:id="621614772">
          <w:marLeft w:val="720"/>
          <w:marRight w:val="0"/>
          <w:marTop w:val="420"/>
          <w:marBottom w:val="0"/>
          <w:divBdr>
            <w:top w:val="none" w:sz="0" w:space="0" w:color="auto"/>
            <w:left w:val="none" w:sz="0" w:space="0" w:color="auto"/>
            <w:bottom w:val="none" w:sz="0" w:space="0" w:color="auto"/>
            <w:right w:val="none" w:sz="0" w:space="0" w:color="auto"/>
          </w:divBdr>
        </w:div>
      </w:divsChild>
    </w:div>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650651">
      <w:bodyDiv w:val="1"/>
      <w:marLeft w:val="0"/>
      <w:marRight w:val="0"/>
      <w:marTop w:val="0"/>
      <w:marBottom w:val="0"/>
      <w:divBdr>
        <w:top w:val="none" w:sz="0" w:space="0" w:color="auto"/>
        <w:left w:val="none" w:sz="0" w:space="0" w:color="auto"/>
        <w:bottom w:val="none" w:sz="0" w:space="0" w:color="auto"/>
        <w:right w:val="none" w:sz="0" w:space="0" w:color="auto"/>
      </w:divBdr>
      <w:divsChild>
        <w:div w:id="1772625552">
          <w:marLeft w:val="720"/>
          <w:marRight w:val="0"/>
          <w:marTop w:val="420"/>
          <w:marBottom w:val="0"/>
          <w:divBdr>
            <w:top w:val="none" w:sz="0" w:space="0" w:color="auto"/>
            <w:left w:val="none" w:sz="0" w:space="0" w:color="auto"/>
            <w:bottom w:val="none" w:sz="0" w:space="0" w:color="auto"/>
            <w:right w:val="none" w:sz="0" w:space="0" w:color="auto"/>
          </w:divBdr>
        </w:div>
      </w:divsChild>
    </w:div>
    <w:div w:id="511921643">
      <w:bodyDiv w:val="1"/>
      <w:marLeft w:val="0"/>
      <w:marRight w:val="0"/>
      <w:marTop w:val="0"/>
      <w:marBottom w:val="0"/>
      <w:divBdr>
        <w:top w:val="none" w:sz="0" w:space="0" w:color="auto"/>
        <w:left w:val="none" w:sz="0" w:space="0" w:color="auto"/>
        <w:bottom w:val="none" w:sz="0" w:space="0" w:color="auto"/>
        <w:right w:val="none" w:sz="0" w:space="0" w:color="auto"/>
      </w:divBdr>
      <w:divsChild>
        <w:div w:id="483619198">
          <w:marLeft w:val="605"/>
          <w:marRight w:val="0"/>
          <w:marTop w:val="420"/>
          <w:marBottom w:val="0"/>
          <w:divBdr>
            <w:top w:val="none" w:sz="0" w:space="0" w:color="auto"/>
            <w:left w:val="none" w:sz="0" w:space="0" w:color="auto"/>
            <w:bottom w:val="none" w:sz="0" w:space="0" w:color="auto"/>
            <w:right w:val="none" w:sz="0" w:space="0" w:color="auto"/>
          </w:divBdr>
        </w:div>
      </w:divsChild>
    </w:div>
    <w:div w:id="548031840">
      <w:bodyDiv w:val="1"/>
      <w:marLeft w:val="0"/>
      <w:marRight w:val="0"/>
      <w:marTop w:val="0"/>
      <w:marBottom w:val="0"/>
      <w:divBdr>
        <w:top w:val="none" w:sz="0" w:space="0" w:color="auto"/>
        <w:left w:val="none" w:sz="0" w:space="0" w:color="auto"/>
        <w:bottom w:val="none" w:sz="0" w:space="0" w:color="auto"/>
        <w:right w:val="none" w:sz="0" w:space="0" w:color="auto"/>
      </w:divBdr>
    </w:div>
    <w:div w:id="673648616">
      <w:bodyDiv w:val="1"/>
      <w:marLeft w:val="0"/>
      <w:marRight w:val="0"/>
      <w:marTop w:val="0"/>
      <w:marBottom w:val="0"/>
      <w:divBdr>
        <w:top w:val="none" w:sz="0" w:space="0" w:color="auto"/>
        <w:left w:val="none" w:sz="0" w:space="0" w:color="auto"/>
        <w:bottom w:val="none" w:sz="0" w:space="0" w:color="auto"/>
        <w:right w:val="none" w:sz="0" w:space="0" w:color="auto"/>
      </w:divBdr>
    </w:div>
    <w:div w:id="749349885">
      <w:bodyDiv w:val="1"/>
      <w:marLeft w:val="0"/>
      <w:marRight w:val="0"/>
      <w:marTop w:val="0"/>
      <w:marBottom w:val="0"/>
      <w:divBdr>
        <w:top w:val="none" w:sz="0" w:space="0" w:color="auto"/>
        <w:left w:val="none" w:sz="0" w:space="0" w:color="auto"/>
        <w:bottom w:val="none" w:sz="0" w:space="0" w:color="auto"/>
        <w:right w:val="none" w:sz="0" w:space="0" w:color="auto"/>
      </w:divBdr>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20331">
      <w:bodyDiv w:val="1"/>
      <w:marLeft w:val="0"/>
      <w:marRight w:val="0"/>
      <w:marTop w:val="0"/>
      <w:marBottom w:val="0"/>
      <w:divBdr>
        <w:top w:val="none" w:sz="0" w:space="0" w:color="auto"/>
        <w:left w:val="none" w:sz="0" w:space="0" w:color="auto"/>
        <w:bottom w:val="none" w:sz="0" w:space="0" w:color="auto"/>
        <w:right w:val="none" w:sz="0" w:space="0" w:color="auto"/>
      </w:divBdr>
      <w:divsChild>
        <w:div w:id="918947858">
          <w:marLeft w:val="720"/>
          <w:marRight w:val="0"/>
          <w:marTop w:val="420"/>
          <w:marBottom w:val="0"/>
          <w:divBdr>
            <w:top w:val="none" w:sz="0" w:space="0" w:color="auto"/>
            <w:left w:val="none" w:sz="0" w:space="0" w:color="auto"/>
            <w:bottom w:val="none" w:sz="0" w:space="0" w:color="auto"/>
            <w:right w:val="none" w:sz="0" w:space="0" w:color="auto"/>
          </w:divBdr>
        </w:div>
        <w:div w:id="1002781133">
          <w:marLeft w:val="720"/>
          <w:marRight w:val="0"/>
          <w:marTop w:val="420"/>
          <w:marBottom w:val="0"/>
          <w:divBdr>
            <w:top w:val="none" w:sz="0" w:space="0" w:color="auto"/>
            <w:left w:val="none" w:sz="0" w:space="0" w:color="auto"/>
            <w:bottom w:val="none" w:sz="0" w:space="0" w:color="auto"/>
            <w:right w:val="none" w:sz="0" w:space="0" w:color="auto"/>
          </w:divBdr>
        </w:div>
        <w:div w:id="1069768888">
          <w:marLeft w:val="720"/>
          <w:marRight w:val="0"/>
          <w:marTop w:val="420"/>
          <w:marBottom w:val="0"/>
          <w:divBdr>
            <w:top w:val="none" w:sz="0" w:space="0" w:color="auto"/>
            <w:left w:val="none" w:sz="0" w:space="0" w:color="auto"/>
            <w:bottom w:val="none" w:sz="0" w:space="0" w:color="auto"/>
            <w:right w:val="none" w:sz="0" w:space="0" w:color="auto"/>
          </w:divBdr>
        </w:div>
        <w:div w:id="1613315571">
          <w:marLeft w:val="720"/>
          <w:marRight w:val="0"/>
          <w:marTop w:val="420"/>
          <w:marBottom w:val="0"/>
          <w:divBdr>
            <w:top w:val="none" w:sz="0" w:space="0" w:color="auto"/>
            <w:left w:val="none" w:sz="0" w:space="0" w:color="auto"/>
            <w:bottom w:val="none" w:sz="0" w:space="0" w:color="auto"/>
            <w:right w:val="none" w:sz="0" w:space="0" w:color="auto"/>
          </w:divBdr>
        </w:div>
      </w:divsChild>
    </w:div>
    <w:div w:id="955793154">
      <w:bodyDiv w:val="1"/>
      <w:marLeft w:val="0"/>
      <w:marRight w:val="0"/>
      <w:marTop w:val="0"/>
      <w:marBottom w:val="0"/>
      <w:divBdr>
        <w:top w:val="none" w:sz="0" w:space="0" w:color="auto"/>
        <w:left w:val="none" w:sz="0" w:space="0" w:color="auto"/>
        <w:bottom w:val="none" w:sz="0" w:space="0" w:color="auto"/>
        <w:right w:val="none" w:sz="0" w:space="0" w:color="auto"/>
      </w:divBdr>
      <w:divsChild>
        <w:div w:id="292905071">
          <w:marLeft w:val="605"/>
          <w:marRight w:val="0"/>
          <w:marTop w:val="420"/>
          <w:marBottom w:val="0"/>
          <w:divBdr>
            <w:top w:val="none" w:sz="0" w:space="0" w:color="auto"/>
            <w:left w:val="none" w:sz="0" w:space="0" w:color="auto"/>
            <w:bottom w:val="none" w:sz="0" w:space="0" w:color="auto"/>
            <w:right w:val="none" w:sz="0" w:space="0" w:color="auto"/>
          </w:divBdr>
        </w:div>
        <w:div w:id="1205562226">
          <w:marLeft w:val="605"/>
          <w:marRight w:val="0"/>
          <w:marTop w:val="420"/>
          <w:marBottom w:val="0"/>
          <w:divBdr>
            <w:top w:val="none" w:sz="0" w:space="0" w:color="auto"/>
            <w:left w:val="none" w:sz="0" w:space="0" w:color="auto"/>
            <w:bottom w:val="none" w:sz="0" w:space="0" w:color="auto"/>
            <w:right w:val="none" w:sz="0" w:space="0" w:color="auto"/>
          </w:divBdr>
        </w:div>
        <w:div w:id="1548948633">
          <w:marLeft w:val="605"/>
          <w:marRight w:val="0"/>
          <w:marTop w:val="420"/>
          <w:marBottom w:val="0"/>
          <w:divBdr>
            <w:top w:val="none" w:sz="0" w:space="0" w:color="auto"/>
            <w:left w:val="none" w:sz="0" w:space="0" w:color="auto"/>
            <w:bottom w:val="none" w:sz="0" w:space="0" w:color="auto"/>
            <w:right w:val="none" w:sz="0" w:space="0" w:color="auto"/>
          </w:divBdr>
        </w:div>
      </w:divsChild>
    </w:div>
    <w:div w:id="966818993">
      <w:bodyDiv w:val="1"/>
      <w:marLeft w:val="0"/>
      <w:marRight w:val="0"/>
      <w:marTop w:val="0"/>
      <w:marBottom w:val="0"/>
      <w:divBdr>
        <w:top w:val="none" w:sz="0" w:space="0" w:color="auto"/>
        <w:left w:val="none" w:sz="0" w:space="0" w:color="auto"/>
        <w:bottom w:val="none" w:sz="0" w:space="0" w:color="auto"/>
        <w:right w:val="none" w:sz="0" w:space="0" w:color="auto"/>
      </w:divBdr>
    </w:div>
    <w:div w:id="1263950853">
      <w:bodyDiv w:val="1"/>
      <w:marLeft w:val="0"/>
      <w:marRight w:val="0"/>
      <w:marTop w:val="0"/>
      <w:marBottom w:val="0"/>
      <w:divBdr>
        <w:top w:val="none" w:sz="0" w:space="0" w:color="auto"/>
        <w:left w:val="none" w:sz="0" w:space="0" w:color="auto"/>
        <w:bottom w:val="none" w:sz="0" w:space="0" w:color="auto"/>
        <w:right w:val="none" w:sz="0" w:space="0" w:color="auto"/>
      </w:divBdr>
      <w:divsChild>
        <w:div w:id="1601717158">
          <w:marLeft w:val="605"/>
          <w:marRight w:val="0"/>
          <w:marTop w:val="420"/>
          <w:marBottom w:val="0"/>
          <w:divBdr>
            <w:top w:val="none" w:sz="0" w:space="0" w:color="auto"/>
            <w:left w:val="none" w:sz="0" w:space="0" w:color="auto"/>
            <w:bottom w:val="none" w:sz="0" w:space="0" w:color="auto"/>
            <w:right w:val="none" w:sz="0" w:space="0" w:color="auto"/>
          </w:divBdr>
        </w:div>
      </w:divsChild>
    </w:div>
    <w:div w:id="1458989524">
      <w:bodyDiv w:val="1"/>
      <w:marLeft w:val="0"/>
      <w:marRight w:val="0"/>
      <w:marTop w:val="0"/>
      <w:marBottom w:val="0"/>
      <w:divBdr>
        <w:top w:val="none" w:sz="0" w:space="0" w:color="auto"/>
        <w:left w:val="none" w:sz="0" w:space="0" w:color="auto"/>
        <w:bottom w:val="none" w:sz="0" w:space="0" w:color="auto"/>
        <w:right w:val="none" w:sz="0" w:space="0" w:color="auto"/>
      </w:divBdr>
      <w:divsChild>
        <w:div w:id="58410365">
          <w:marLeft w:val="605"/>
          <w:marRight w:val="0"/>
          <w:marTop w:val="420"/>
          <w:marBottom w:val="0"/>
          <w:divBdr>
            <w:top w:val="none" w:sz="0" w:space="0" w:color="auto"/>
            <w:left w:val="none" w:sz="0" w:space="0" w:color="auto"/>
            <w:bottom w:val="none" w:sz="0" w:space="0" w:color="auto"/>
            <w:right w:val="none" w:sz="0" w:space="0" w:color="auto"/>
          </w:divBdr>
        </w:div>
      </w:divsChild>
    </w:div>
    <w:div w:id="1601722765">
      <w:bodyDiv w:val="1"/>
      <w:marLeft w:val="0"/>
      <w:marRight w:val="0"/>
      <w:marTop w:val="0"/>
      <w:marBottom w:val="0"/>
      <w:divBdr>
        <w:top w:val="none" w:sz="0" w:space="0" w:color="auto"/>
        <w:left w:val="none" w:sz="0" w:space="0" w:color="auto"/>
        <w:bottom w:val="none" w:sz="0" w:space="0" w:color="auto"/>
        <w:right w:val="none" w:sz="0" w:space="0" w:color="auto"/>
      </w:divBdr>
      <w:divsChild>
        <w:div w:id="1751535113">
          <w:marLeft w:val="720"/>
          <w:marRight w:val="0"/>
          <w:marTop w:val="420"/>
          <w:marBottom w:val="0"/>
          <w:divBdr>
            <w:top w:val="none" w:sz="0" w:space="0" w:color="auto"/>
            <w:left w:val="none" w:sz="0" w:space="0" w:color="auto"/>
            <w:bottom w:val="none" w:sz="0" w:space="0" w:color="auto"/>
            <w:right w:val="none" w:sz="0" w:space="0" w:color="auto"/>
          </w:divBdr>
        </w:div>
      </w:divsChild>
    </w:div>
    <w:div w:id="1786535180">
      <w:bodyDiv w:val="1"/>
      <w:marLeft w:val="0"/>
      <w:marRight w:val="0"/>
      <w:marTop w:val="0"/>
      <w:marBottom w:val="0"/>
      <w:divBdr>
        <w:top w:val="none" w:sz="0" w:space="0" w:color="auto"/>
        <w:left w:val="none" w:sz="0" w:space="0" w:color="auto"/>
        <w:bottom w:val="none" w:sz="0" w:space="0" w:color="auto"/>
        <w:right w:val="none" w:sz="0" w:space="0" w:color="auto"/>
      </w:divBdr>
      <w:divsChild>
        <w:div w:id="1421680288">
          <w:marLeft w:val="605"/>
          <w:marRight w:val="0"/>
          <w:marTop w:val="420"/>
          <w:marBottom w:val="0"/>
          <w:divBdr>
            <w:top w:val="none" w:sz="0" w:space="0" w:color="auto"/>
            <w:left w:val="none" w:sz="0" w:space="0" w:color="auto"/>
            <w:bottom w:val="none" w:sz="0" w:space="0" w:color="auto"/>
            <w:right w:val="none" w:sz="0" w:space="0" w:color="auto"/>
          </w:divBdr>
        </w:div>
      </w:divsChild>
    </w:div>
    <w:div w:id="1908373439">
      <w:bodyDiv w:val="1"/>
      <w:marLeft w:val="0"/>
      <w:marRight w:val="0"/>
      <w:marTop w:val="0"/>
      <w:marBottom w:val="0"/>
      <w:divBdr>
        <w:top w:val="none" w:sz="0" w:space="0" w:color="auto"/>
        <w:left w:val="none" w:sz="0" w:space="0" w:color="auto"/>
        <w:bottom w:val="none" w:sz="0" w:space="0" w:color="auto"/>
        <w:right w:val="none" w:sz="0" w:space="0" w:color="auto"/>
      </w:divBdr>
      <w:divsChild>
        <w:div w:id="298070389">
          <w:marLeft w:val="605"/>
          <w:marRight w:val="0"/>
          <w:marTop w:val="420"/>
          <w:marBottom w:val="0"/>
          <w:divBdr>
            <w:top w:val="none" w:sz="0" w:space="0" w:color="auto"/>
            <w:left w:val="none" w:sz="0" w:space="0" w:color="auto"/>
            <w:bottom w:val="none" w:sz="0" w:space="0" w:color="auto"/>
            <w:right w:val="none" w:sz="0" w:space="0" w:color="auto"/>
          </w:divBdr>
        </w:div>
      </w:divsChild>
    </w:div>
    <w:div w:id="2098672461">
      <w:bodyDiv w:val="1"/>
      <w:marLeft w:val="0"/>
      <w:marRight w:val="0"/>
      <w:marTop w:val="0"/>
      <w:marBottom w:val="0"/>
      <w:divBdr>
        <w:top w:val="none" w:sz="0" w:space="0" w:color="auto"/>
        <w:left w:val="none" w:sz="0" w:space="0" w:color="auto"/>
        <w:bottom w:val="none" w:sz="0" w:space="0" w:color="auto"/>
        <w:right w:val="none" w:sz="0" w:space="0" w:color="auto"/>
      </w:divBdr>
      <w:divsChild>
        <w:div w:id="2033528021">
          <w:marLeft w:val="720"/>
          <w:marRight w:val="0"/>
          <w:marTop w:val="42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ho.int/emergencies/diseases/novel-coronavirus-2019/technical-guidance" TargetMode="External"/><Relationship Id="rId26" Type="http://schemas.openxmlformats.org/officeDocument/2006/relationships/hyperlink" Target="https://extranet.who.int/hslp/?q=content/terms-use" TargetMode="External"/><Relationship Id="rId3" Type="http://schemas.openxmlformats.org/officeDocument/2006/relationships/customXml" Target="../customXml/item3.xml"/><Relationship Id="rId21" Type="http://schemas.openxmlformats.org/officeDocument/2006/relationships/hyperlink" Target="https://www.who.int/diagnostics_laboratory/postmarket/en/" TargetMode="External"/><Relationship Id="rId7" Type="http://schemas.openxmlformats.org/officeDocument/2006/relationships/settings" Target="settings.xml"/><Relationship Id="rId12" Type="http://schemas.openxmlformats.org/officeDocument/2006/relationships/hyperlink" Target="https://www.who.int/diagnostics_laboratory/documents/guidance/rt_training/en" TargetMode="External"/><Relationship Id="rId17" Type="http://schemas.openxmlformats.org/officeDocument/2006/relationships/hyperlink" Target="https://www.who.int/publications/i/item/antigen-detection-in-the-diagnosis-of-sars-cov-2infection-using-rapid-immunoassays" TargetMode="External"/><Relationship Id="rId25" Type="http://schemas.openxmlformats.org/officeDocument/2006/relationships/hyperlink" Target="https://www.globalpointofcare.abbott/en/product-details/panbio-covid-19-ag-antigen-test.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ho.int/diagnostics_laboratory/EUL/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dx.org/wp-content/uploads/2016/03/FIND-2013_Malaria_RDT_Implementation_Guide.pdf" TargetMode="External"/><Relationship Id="rId24" Type="http://schemas.openxmlformats.org/officeDocument/2006/relationships/hyperlink" Target="https://www.youtube.com/watch?v=M-9cx3raY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dc.gov/coronavirus/2019-ncov/communication/guidance-list.html?Sort=Date%3A%3Adesc" TargetMode="External"/><Relationship Id="rId28" Type="http://schemas.openxmlformats.org/officeDocument/2006/relationships/hyperlink" Target="mailto:ihrhrt@who.int" TargetMode="External"/><Relationship Id="rId10" Type="http://schemas.openxmlformats.org/officeDocument/2006/relationships/endnotes" Target="endnotes.xml"/><Relationship Id="rId19" Type="http://schemas.openxmlformats.org/officeDocument/2006/relationships/hyperlink" Target="https://www.who.int/publications/i/item/diagnostic-testing-for-sars-cov-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www.who.int/publications/i/item/clinical-care-of-severe-acute-respiratory-infections-tool-kit" TargetMode="External"/><Relationship Id="rId27" Type="http://schemas.openxmlformats.org/officeDocument/2006/relationships/hyperlink" Target="https://extranet.who.int/hsl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3" ma:contentTypeDescription="Create a new document." ma:contentTypeScope="" ma:versionID="6da1ab3fdc7949a51a2bbbfd6a8e6a85">
  <xsd:schema xmlns:xsd="http://www.w3.org/2001/XMLSchema" xmlns:xs="http://www.w3.org/2001/XMLSchema" xmlns:p="http://schemas.microsoft.com/office/2006/metadata/properties" xmlns:ns3="0b20a213-df17-4e56-abb9-25e675dfe243" xmlns:ns4="50abfce2-7de5-4274-91db-6f247c946576" targetNamespace="http://schemas.microsoft.com/office/2006/metadata/properties" ma:root="true" ma:fieldsID="b285354fe15bfe8dace5d868a6344c63" ns3:_="" ns4:_="">
    <xsd:import namespace="0b20a213-df17-4e56-abb9-25e675dfe243"/>
    <xsd:import namespace="50abfce2-7de5-4274-91db-6f247c946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bfce2-7de5-4274-91db-6f247c9465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B34B0-F420-4374-83A8-B308A99D6C91}">
  <ds:schemaRefs>
    <ds:schemaRef ds:uri="http://schemas.openxmlformats.org/officeDocument/2006/bibliography"/>
  </ds:schemaRefs>
</ds:datastoreItem>
</file>

<file path=customXml/itemProps2.xml><?xml version="1.0" encoding="utf-8"?>
<ds:datastoreItem xmlns:ds="http://schemas.openxmlformats.org/officeDocument/2006/customXml" ds:itemID="{C609FB94-0155-453F-AACF-E624FB5E77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A15A8-E487-4BC0-AADE-C8ACB1552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50abfce2-7de5-4274-91db-6f247c946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07B5E-1EB2-4E53-8C39-5F4CC4564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Trollip</dc:creator>
  <cp:keywords/>
  <dc:description/>
  <cp:lastModifiedBy>natacha milhano</cp:lastModifiedBy>
  <cp:revision>9</cp:revision>
  <cp:lastPrinted>2020-10-15T18:50:00Z</cp:lastPrinted>
  <dcterms:created xsi:type="dcterms:W3CDTF">2022-09-20T13:49:00Z</dcterms:created>
  <dcterms:modified xsi:type="dcterms:W3CDTF">2022-10-04T10:50:00Z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