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48DA2B" w14:textId="16CE640F" w:rsidR="00DB7A40" w:rsidRDefault="002856A9" w:rsidP="006D23F4">
      <w:pPr>
        <w:spacing w:line="360" w:lineRule="auto"/>
        <w:ind w:left="9360"/>
        <w:jc w:val="both"/>
        <w:rPr>
          <w:noProof/>
        </w:rPr>
      </w:pPr>
      <w:r w:rsidRPr="000E1902">
        <w:rPr>
          <w:rFonts w:ascii="Source Sans Pro" w:hAnsi="Source Sans Pro"/>
          <w:noProof/>
          <w:color w:val="2B579A"/>
          <w:shd w:val="clear" w:color="auto" w:fill="E6E6E6"/>
          <w:lang w:val="fr-FR" w:eastAsia="fr-FR"/>
        </w:rPr>
        <mc:AlternateContent>
          <mc:Choice Requires="wps">
            <w:drawing>
              <wp:anchor distT="0" distB="0" distL="114300" distR="114300" simplePos="0" relativeHeight="251657216" behindDoc="0" locked="0" layoutInCell="1" allowOverlap="1" wp14:anchorId="52C1C8F3" wp14:editId="0264E456">
                <wp:simplePos x="0" y="0"/>
                <wp:positionH relativeFrom="margin">
                  <wp:posOffset>-365760</wp:posOffset>
                </wp:positionH>
                <wp:positionV relativeFrom="paragraph">
                  <wp:posOffset>294143</wp:posOffset>
                </wp:positionV>
                <wp:extent cx="6433185" cy="1024255"/>
                <wp:effectExtent l="0" t="0" r="0"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3185" cy="1024255"/>
                        </a:xfrm>
                        <a:prstGeom prst="rect">
                          <a:avLst/>
                        </a:prstGeom>
                        <a:noFill/>
                        <a:ln w="19050">
                          <a:noFill/>
                          <a:miter lim="800000"/>
                          <a:headEnd/>
                          <a:tailEnd/>
                        </a:ln>
                      </wps:spPr>
                      <wps:txbx>
                        <w:txbxContent>
                          <w:p w14:paraId="69A92414" w14:textId="288994A9" w:rsidR="00DB7A40" w:rsidRPr="009D5454" w:rsidRDefault="0075740C" w:rsidP="0075740C">
                            <w:pPr>
                              <w:pStyle w:val="Heading2"/>
                              <w:spacing w:before="0"/>
                              <w:jc w:val="center"/>
                              <w:rPr>
                                <w:rFonts w:ascii="Source Sans Pro" w:hAnsi="Source Sans Pro" w:cstheme="minorHAnsi"/>
                                <w:color w:val="FFFFFF" w:themeColor="background1"/>
                                <w:sz w:val="28"/>
                                <w:szCs w:val="28"/>
                                <w:lang w:val="fr-FR"/>
                              </w:rPr>
                            </w:pPr>
                            <w:r w:rsidRPr="009D5454">
                              <w:rPr>
                                <w:rFonts w:ascii="Source Sans Pro" w:hAnsi="Source Sans Pro" w:cstheme="minorHAnsi"/>
                                <w:color w:val="FFFFFF" w:themeColor="background1"/>
                                <w:sz w:val="28"/>
                                <w:szCs w:val="28"/>
                                <w:lang w:val="fr-FR"/>
                              </w:rPr>
                              <w:t xml:space="preserve">Kit </w:t>
                            </w:r>
                            <w:r w:rsidR="00DB7A40" w:rsidRPr="009D5454">
                              <w:rPr>
                                <w:rFonts w:ascii="Source Sans Pro" w:hAnsi="Source Sans Pro" w:cstheme="minorHAnsi"/>
                                <w:color w:val="FFFFFF" w:themeColor="background1"/>
                                <w:sz w:val="28"/>
                                <w:szCs w:val="28"/>
                                <w:lang w:val="fr-FR"/>
                              </w:rPr>
                              <w:t>de formation avancée des EIR</w:t>
                            </w:r>
                          </w:p>
                          <w:p w14:paraId="18DA0EAD" w14:textId="4C9A98F8" w:rsidR="00DB7A40" w:rsidRPr="009D5454" w:rsidRDefault="00DB7A40" w:rsidP="0075740C">
                            <w:pPr>
                              <w:pStyle w:val="Heading2"/>
                              <w:spacing w:before="0"/>
                              <w:jc w:val="center"/>
                              <w:rPr>
                                <w:rFonts w:ascii="Source Sans Pro" w:hAnsi="Source Sans Pro" w:cstheme="minorHAnsi"/>
                                <w:color w:val="FFFFFF" w:themeColor="background1"/>
                                <w:sz w:val="28"/>
                                <w:szCs w:val="28"/>
                                <w:lang w:val="fr-FR"/>
                              </w:rPr>
                            </w:pPr>
                            <w:r w:rsidRPr="009D5454">
                              <w:rPr>
                                <w:rFonts w:ascii="Source Sans Pro" w:hAnsi="Source Sans Pro" w:cstheme="minorHAnsi"/>
                                <w:color w:val="FFFFFF" w:themeColor="background1"/>
                                <w:sz w:val="28"/>
                                <w:szCs w:val="28"/>
                                <w:lang w:val="fr-FR"/>
                              </w:rPr>
                              <w:t>A4.1</w:t>
                            </w:r>
                            <w:r w:rsidR="009D5454">
                              <w:rPr>
                                <w:rFonts w:ascii="Source Sans Pro" w:hAnsi="Source Sans Pro" w:cstheme="minorHAnsi"/>
                                <w:color w:val="FFFFFF" w:themeColor="background1"/>
                                <w:sz w:val="28"/>
                                <w:szCs w:val="28"/>
                                <w:lang w:val="fr-FR"/>
                              </w:rPr>
                              <w:t>d</w:t>
                            </w:r>
                            <w:r w:rsidR="0075740C" w:rsidRPr="009D5454">
                              <w:rPr>
                                <w:rFonts w:ascii="Source Sans Pro" w:hAnsi="Source Sans Pro" w:cstheme="minorHAnsi"/>
                                <w:color w:val="FFFFFF" w:themeColor="background1"/>
                                <w:sz w:val="28"/>
                                <w:szCs w:val="28"/>
                                <w:lang w:val="fr-FR"/>
                              </w:rPr>
                              <w:t xml:space="preserve"> Modèle de</w:t>
                            </w:r>
                            <w:r w:rsidRPr="009D5454">
                              <w:rPr>
                                <w:rFonts w:ascii="Source Sans Pro" w:hAnsi="Source Sans Pro" w:cstheme="minorHAnsi"/>
                                <w:color w:val="FFFFFF" w:themeColor="background1"/>
                                <w:sz w:val="28"/>
                                <w:szCs w:val="28"/>
                                <w:lang w:val="fr-FR"/>
                              </w:rPr>
                              <w:t xml:space="preserve"> rapport d’investigation</w:t>
                            </w:r>
                          </w:p>
                          <w:p w14:paraId="4414CCA0" w14:textId="77777777" w:rsidR="00DB7A40" w:rsidRPr="009D5454" w:rsidRDefault="00DB7A40" w:rsidP="00DB7A40">
                            <w:pPr>
                              <w:rPr>
                                <w:rFonts w:ascii="Source Sans Pro" w:hAnsi="Source Sans Pro"/>
                                <w:color w:val="FFFFFF" w:themeColor="background1"/>
                                <w:lang w:val="fr-FR" w:eastAsia="en-US"/>
                              </w:rPr>
                            </w:pPr>
                          </w:p>
                          <w:p w14:paraId="172D0510" w14:textId="3087ED58" w:rsidR="0035467D" w:rsidRPr="009D5454" w:rsidRDefault="0035467D" w:rsidP="00DB7A40">
                            <w:pPr>
                              <w:spacing w:line="256" w:lineRule="auto"/>
                              <w:jc w:val="center"/>
                              <w:rPr>
                                <w:rFonts w:ascii="Source Sans Pro" w:hAnsi="Source Sans Pro" w:cstheme="minorHAnsi"/>
                                <w:b/>
                                <w:bCs/>
                                <w:color w:val="FFFFFF" w:themeColor="background1"/>
                                <w:sz w:val="28"/>
                                <w:szCs w:val="28"/>
                                <w:lang w:val="fr-FR"/>
                              </w:rPr>
                            </w:pPr>
                          </w:p>
                          <w:p w14:paraId="43535832" w14:textId="77777777" w:rsidR="00C817E9" w:rsidRPr="009D5454" w:rsidRDefault="00C817E9" w:rsidP="00DB7A40">
                            <w:pPr>
                              <w:spacing w:line="256" w:lineRule="auto"/>
                              <w:jc w:val="center"/>
                              <w:rPr>
                                <w:rFonts w:ascii="Source Sans Pro" w:hAnsi="Source Sans Pro" w:cstheme="minorHAnsi"/>
                                <w:b/>
                                <w:bCs/>
                                <w:color w:val="FFFFFF" w:themeColor="background1"/>
                                <w:sz w:val="28"/>
                                <w:szCs w:val="28"/>
                                <w:lang w:val="fr-FR"/>
                              </w:rPr>
                            </w:pPr>
                          </w:p>
                          <w:p w14:paraId="7A2AF936" w14:textId="77777777" w:rsidR="00DB7A40" w:rsidRPr="009D5454" w:rsidRDefault="00DB7A40" w:rsidP="00DB7A40">
                            <w:pPr>
                              <w:pStyle w:val="Heading2"/>
                              <w:spacing w:before="0"/>
                              <w:jc w:val="center"/>
                              <w:rPr>
                                <w:rFonts w:ascii="Source Sans Pro" w:eastAsiaTheme="minorEastAsia" w:hAnsi="Source Sans Pro" w:cstheme="minorHAnsi"/>
                                <w:iCs/>
                                <w:color w:val="FFFFFF" w:themeColor="background1"/>
                                <w:sz w:val="28"/>
                                <w:szCs w:val="28"/>
                                <w:lang w:val="fr-FR" w:eastAsia="zh-CN"/>
                              </w:rPr>
                            </w:pPr>
                          </w:p>
                          <w:p w14:paraId="5452CDBB" w14:textId="49F2E8E5" w:rsidR="0035467D" w:rsidRPr="009D5454" w:rsidRDefault="0035467D" w:rsidP="00DB7A40">
                            <w:pPr>
                              <w:spacing w:line="256" w:lineRule="auto"/>
                              <w:jc w:val="center"/>
                              <w:rPr>
                                <w:rFonts w:ascii="Source Sans Pro" w:hAnsi="Source Sans Pro" w:cstheme="minorHAnsi"/>
                                <w:b/>
                                <w:bCs/>
                                <w:color w:val="FFFFFF" w:themeColor="background1"/>
                                <w:sz w:val="28"/>
                                <w:szCs w:val="28"/>
                                <w:lang w:val="fr-FR"/>
                              </w:rPr>
                            </w:pPr>
                          </w:p>
                          <w:p w14:paraId="7F055AE8" w14:textId="77777777" w:rsidR="003712A7" w:rsidRPr="00C817E9" w:rsidRDefault="003712A7">
                            <w:pPr>
                              <w:rPr>
                                <w:lang w:val="fr-F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2C1C8F3" id="_x0000_t202" coordsize="21600,21600" o:spt="202" path="m,l,21600r21600,l21600,xe">
                <v:stroke joinstyle="miter"/>
                <v:path gradientshapeok="t" o:connecttype="rect"/>
              </v:shapetype>
              <v:shape id="Text Box 2" o:spid="_x0000_s1026" type="#_x0000_t202" style="position:absolute;left:0;text-align:left;margin-left:-28.8pt;margin-top:23.15pt;width:506.55pt;height:80.6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" filled="f" stroked="f" strokeweight="1.5pt">
                <v:textbox>
                  <w:txbxContent>
                    <w:p w14:paraId="69A92414" w14:textId="288994A9" w:rsidR="00DB7A40" w:rsidRPr="009D5454" w:rsidRDefault="0075740C" w:rsidP="0075740C">
                      <w:pPr>
                        <w:pStyle w:val="Heading2"/>
                        <w:spacing w:before="0"/>
                        <w:jc w:val="center"/>
                        <w:rPr>
                          <w:rFonts w:ascii="Source Sans Pro" w:hAnsi="Source Sans Pro" w:cstheme="minorHAnsi"/>
                          <w:color w:val="FFFFFF" w:themeColor="background1"/>
                          <w:sz w:val="28"/>
                          <w:szCs w:val="28"/>
                          <w:lang w:val="fr-FR"/>
                        </w:rPr>
                      </w:pPr>
                      <w:r w:rsidRPr="009D5454">
                        <w:rPr>
                          <w:rFonts w:ascii="Source Sans Pro" w:hAnsi="Source Sans Pro" w:cstheme="minorHAnsi"/>
                          <w:color w:val="FFFFFF" w:themeColor="background1"/>
                          <w:sz w:val="28"/>
                          <w:szCs w:val="28"/>
                          <w:lang w:val="fr-FR"/>
                        </w:rPr>
                        <w:t xml:space="preserve">Kit </w:t>
                      </w:r>
                      <w:r w:rsidR="00DB7A40" w:rsidRPr="009D5454">
                        <w:rPr>
                          <w:rFonts w:ascii="Source Sans Pro" w:hAnsi="Source Sans Pro" w:cstheme="minorHAnsi"/>
                          <w:color w:val="FFFFFF" w:themeColor="background1"/>
                          <w:sz w:val="28"/>
                          <w:szCs w:val="28"/>
                          <w:lang w:val="fr-FR"/>
                        </w:rPr>
                        <w:t>de formation avancée des EIR</w:t>
                      </w:r>
                    </w:p>
                    <w:p w14:paraId="18DA0EAD" w14:textId="4C9A98F8" w:rsidR="00DB7A40" w:rsidRPr="009D5454" w:rsidRDefault="00DB7A40" w:rsidP="0075740C">
                      <w:pPr>
                        <w:pStyle w:val="Heading2"/>
                        <w:spacing w:before="0"/>
                        <w:jc w:val="center"/>
                        <w:rPr>
                          <w:rFonts w:ascii="Source Sans Pro" w:hAnsi="Source Sans Pro" w:cstheme="minorHAnsi"/>
                          <w:color w:val="FFFFFF" w:themeColor="background1"/>
                          <w:sz w:val="28"/>
                          <w:szCs w:val="28"/>
                          <w:lang w:val="fr-FR"/>
                        </w:rPr>
                      </w:pPr>
                      <w:r w:rsidRPr="009D5454">
                        <w:rPr>
                          <w:rFonts w:ascii="Source Sans Pro" w:hAnsi="Source Sans Pro" w:cstheme="minorHAnsi"/>
                          <w:color w:val="FFFFFF" w:themeColor="background1"/>
                          <w:sz w:val="28"/>
                          <w:szCs w:val="28"/>
                          <w:lang w:val="fr-FR"/>
                        </w:rPr>
                        <w:t>A4.1</w:t>
                      </w:r>
                      <w:r w:rsidR="009D5454">
                        <w:rPr>
                          <w:rFonts w:ascii="Source Sans Pro" w:hAnsi="Source Sans Pro" w:cstheme="minorHAnsi"/>
                          <w:color w:val="FFFFFF" w:themeColor="background1"/>
                          <w:sz w:val="28"/>
                          <w:szCs w:val="28"/>
                          <w:lang w:val="fr-FR"/>
                        </w:rPr>
                        <w:t>d</w:t>
                      </w:r>
                      <w:r w:rsidR="0075740C" w:rsidRPr="009D5454">
                        <w:rPr>
                          <w:rFonts w:ascii="Source Sans Pro" w:hAnsi="Source Sans Pro" w:cstheme="minorHAnsi"/>
                          <w:color w:val="FFFFFF" w:themeColor="background1"/>
                          <w:sz w:val="28"/>
                          <w:szCs w:val="28"/>
                          <w:lang w:val="fr-FR"/>
                        </w:rPr>
                        <w:t xml:space="preserve"> Modèle de</w:t>
                      </w:r>
                      <w:r w:rsidRPr="009D5454">
                        <w:rPr>
                          <w:rFonts w:ascii="Source Sans Pro" w:hAnsi="Source Sans Pro" w:cstheme="minorHAnsi"/>
                          <w:color w:val="FFFFFF" w:themeColor="background1"/>
                          <w:sz w:val="28"/>
                          <w:szCs w:val="28"/>
                          <w:lang w:val="fr-FR"/>
                        </w:rPr>
                        <w:t xml:space="preserve"> rapport d’investigation</w:t>
                      </w:r>
                    </w:p>
                    <w:p w14:paraId="4414CCA0" w14:textId="77777777" w:rsidR="00DB7A40" w:rsidRPr="009D5454" w:rsidRDefault="00DB7A40" w:rsidP="00DB7A40">
                      <w:pPr>
                        <w:rPr>
                          <w:rFonts w:ascii="Source Sans Pro" w:hAnsi="Source Sans Pro"/>
                          <w:color w:val="FFFFFF" w:themeColor="background1"/>
                          <w:lang w:val="fr-FR" w:eastAsia="en-US"/>
                        </w:rPr>
                      </w:pPr>
                    </w:p>
                    <w:p w14:paraId="172D0510" w14:textId="3087ED58" w:rsidR="0035467D" w:rsidRPr="009D5454" w:rsidRDefault="0035467D" w:rsidP="00DB7A40">
                      <w:pPr>
                        <w:spacing w:line="256" w:lineRule="auto"/>
                        <w:jc w:val="center"/>
                        <w:rPr>
                          <w:rFonts w:ascii="Source Sans Pro" w:hAnsi="Source Sans Pro" w:cstheme="minorHAnsi"/>
                          <w:b/>
                          <w:bCs/>
                          <w:color w:val="FFFFFF" w:themeColor="background1"/>
                          <w:sz w:val="28"/>
                          <w:szCs w:val="28"/>
                          <w:lang w:val="fr-FR"/>
                        </w:rPr>
                      </w:pPr>
                    </w:p>
                    <w:p w14:paraId="43535832" w14:textId="77777777" w:rsidR="00C817E9" w:rsidRPr="009D5454" w:rsidRDefault="00C817E9" w:rsidP="00DB7A40">
                      <w:pPr>
                        <w:spacing w:line="256" w:lineRule="auto"/>
                        <w:jc w:val="center"/>
                        <w:rPr>
                          <w:rFonts w:ascii="Source Sans Pro" w:hAnsi="Source Sans Pro" w:cstheme="minorHAnsi"/>
                          <w:b/>
                          <w:bCs/>
                          <w:color w:val="FFFFFF" w:themeColor="background1"/>
                          <w:sz w:val="28"/>
                          <w:szCs w:val="28"/>
                          <w:lang w:val="fr-FR"/>
                        </w:rPr>
                      </w:pPr>
                    </w:p>
                    <w:p w14:paraId="7A2AF936" w14:textId="77777777" w:rsidR="00DB7A40" w:rsidRPr="009D5454" w:rsidRDefault="00DB7A40" w:rsidP="00DB7A40">
                      <w:pPr>
                        <w:pStyle w:val="Heading2"/>
                        <w:spacing w:before="0"/>
                        <w:jc w:val="center"/>
                        <w:rPr>
                          <w:rFonts w:ascii="Source Sans Pro" w:eastAsiaTheme="minorEastAsia" w:hAnsi="Source Sans Pro" w:cstheme="minorHAnsi"/>
                          <w:iCs/>
                          <w:color w:val="FFFFFF" w:themeColor="background1"/>
                          <w:sz w:val="28"/>
                          <w:szCs w:val="28"/>
                          <w:lang w:val="fr-FR" w:eastAsia="zh-CN"/>
                        </w:rPr>
                      </w:pPr>
                    </w:p>
                    <w:p w14:paraId="5452CDBB" w14:textId="49F2E8E5" w:rsidR="0035467D" w:rsidRPr="009D5454" w:rsidRDefault="0035467D" w:rsidP="00DB7A40">
                      <w:pPr>
                        <w:spacing w:line="256" w:lineRule="auto"/>
                        <w:jc w:val="center"/>
                        <w:rPr>
                          <w:rFonts w:ascii="Source Sans Pro" w:hAnsi="Source Sans Pro" w:cstheme="minorHAnsi"/>
                          <w:b/>
                          <w:bCs/>
                          <w:color w:val="FFFFFF" w:themeColor="background1"/>
                          <w:sz w:val="28"/>
                          <w:szCs w:val="28"/>
                          <w:lang w:val="fr-FR"/>
                        </w:rPr>
                      </w:pPr>
                    </w:p>
                    <w:p w14:paraId="7F055AE8" w14:textId="77777777" w:rsidR="003712A7" w:rsidRPr="00C817E9" w:rsidRDefault="003712A7">
                      <w:pPr>
                        <w:rPr>
                          <w:lang w:val="fr-FR"/>
                        </w:rPr>
                      </w:pPr>
                    </w:p>
                  </w:txbxContent>
                </v:textbox>
                <w10:wrap type="square" anchorx="margin"/>
              </v:shape>
            </w:pict>
          </mc:Fallback>
        </mc:AlternateContent>
      </w:r>
      <w:r w:rsidR="009D5454">
        <w:rPr>
          <w:noProof/>
          <w:lang w:val="fr-FR" w:eastAsia="fr-FR"/>
        </w:rPr>
        <w:drawing>
          <wp:anchor distT="0" distB="0" distL="114300" distR="114300" simplePos="0" relativeHeight="251665408" behindDoc="1" locked="0" layoutInCell="1" allowOverlap="1" wp14:anchorId="74846869" wp14:editId="53D545B2">
            <wp:simplePos x="0" y="0"/>
            <wp:positionH relativeFrom="column">
              <wp:posOffset>5859946</wp:posOffset>
            </wp:positionH>
            <wp:positionV relativeFrom="page">
              <wp:posOffset>222636</wp:posOffset>
            </wp:positionV>
            <wp:extent cx="610235" cy="547370"/>
            <wp:effectExtent l="0" t="0" r="0" b="5080"/>
            <wp:wrapTight wrapText="bothSides">
              <wp:wrapPolygon edited="0">
                <wp:start x="6069" y="0"/>
                <wp:lineTo x="0" y="4510"/>
                <wp:lineTo x="0" y="21049"/>
                <wp:lineTo x="20903" y="21049"/>
                <wp:lineTo x="20903" y="15787"/>
                <wp:lineTo x="16183" y="12028"/>
                <wp:lineTo x="20903" y="6014"/>
                <wp:lineTo x="20903" y="5262"/>
                <wp:lineTo x="19555" y="0"/>
                <wp:lineTo x="6069" y="0"/>
              </wp:wrapPolygon>
            </wp:wrapTight>
            <wp:docPr id="5" name="Image 5"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5" name="Image 5" descr="C:\Users\DELL\Downloads\Frecnch ATP\WHO_RRT_Logo_White_Vertical-01_fr.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0235" cy="547370"/>
                    </a:xfrm>
                    <a:prstGeom prst="rect">
                      <a:avLst/>
                    </a:prstGeom>
                    <a:noFill/>
                    <a:ln>
                      <a:noFill/>
                    </a:ln>
                  </pic:spPr>
                </pic:pic>
              </a:graphicData>
            </a:graphic>
          </wp:anchor>
        </w:drawing>
      </w:r>
      <w:r w:rsidR="00C817E9" w:rsidRPr="000E1902">
        <w:rPr>
          <w:rFonts w:ascii="Source Sans Pro" w:hAnsi="Source Sans Pro"/>
          <w:b/>
          <w:bCs/>
          <w:noProof/>
          <w:color w:val="000000" w:themeColor="text1"/>
          <w:sz w:val="24"/>
          <w:szCs w:val="24"/>
          <w:lang w:val="fr-FR" w:eastAsia="fr-FR"/>
        </w:rPr>
        <w:drawing>
          <wp:anchor distT="0" distB="0" distL="114300" distR="114300" simplePos="0" relativeHeight="251663360" behindDoc="1" locked="0" layoutInCell="1" allowOverlap="1" wp14:anchorId="77547084" wp14:editId="2DEF300E">
            <wp:simplePos x="0" y="0"/>
            <wp:positionH relativeFrom="column">
              <wp:posOffset>-2374789</wp:posOffset>
            </wp:positionH>
            <wp:positionV relativeFrom="paragraph">
              <wp:posOffset>-923042</wp:posOffset>
            </wp:positionV>
            <wp:extent cx="10714932" cy="2710774"/>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4932" cy="2710774"/>
                    </a:xfrm>
                    <a:prstGeom prst="rect">
                      <a:avLst/>
                    </a:prstGeom>
                  </pic:spPr>
                </pic:pic>
              </a:graphicData>
            </a:graphic>
            <wp14:sizeRelH relativeFrom="margin">
              <wp14:pctWidth>0</wp14:pctWidth>
            </wp14:sizeRelH>
            <wp14:sizeRelV relativeFrom="margin">
              <wp14:pctHeight>0</wp14:pctHeight>
            </wp14:sizeRelV>
          </wp:anchor>
        </w:drawing>
      </w:r>
    </w:p>
    <w:p w14:paraId="30E669E8" w14:textId="256B0C95" w:rsidR="00DB7A40" w:rsidRDefault="00DB7A40" w:rsidP="001977CB">
      <w:pPr>
        <w:spacing w:line="360" w:lineRule="auto"/>
        <w:jc w:val="both"/>
        <w:rPr>
          <w:noProof/>
        </w:rPr>
      </w:pPr>
    </w:p>
    <w:p w14:paraId="60AD370F" w14:textId="0AB1BA29" w:rsidR="00DB7A40" w:rsidRDefault="00DB7A40" w:rsidP="001977CB">
      <w:pPr>
        <w:spacing w:line="360" w:lineRule="auto"/>
        <w:jc w:val="both"/>
        <w:rPr>
          <w:noProof/>
        </w:rPr>
      </w:pPr>
    </w:p>
    <w:p w14:paraId="53B92459" w14:textId="77777777" w:rsidR="002856A9" w:rsidRPr="009D5454" w:rsidRDefault="002856A9" w:rsidP="002856A9">
      <w:pPr>
        <w:pStyle w:val="Heading2"/>
        <w:spacing w:before="0"/>
        <w:rPr>
          <w:rFonts w:ascii="Source Sans Pro" w:eastAsiaTheme="minorEastAsia" w:hAnsi="Source Sans Pro" w:cstheme="minorHAnsi"/>
          <w:i/>
          <w:iCs/>
          <w:color w:val="65A200"/>
          <w:sz w:val="28"/>
          <w:szCs w:val="28"/>
          <w:lang w:val="fr-FR" w:eastAsia="zh-CN"/>
        </w:rPr>
      </w:pPr>
      <w:r w:rsidRPr="009D5454">
        <w:rPr>
          <w:rFonts w:ascii="Source Sans Pro" w:eastAsiaTheme="minorEastAsia" w:hAnsi="Source Sans Pro" w:cstheme="minorHAnsi"/>
          <w:iCs/>
          <w:color w:val="65A200"/>
          <w:sz w:val="28"/>
          <w:szCs w:val="28"/>
          <w:lang w:val="fr-FR" w:eastAsia="zh-CN"/>
        </w:rPr>
        <w:t>Annexe 7A : Modèle pour la rédaction du rapport d’investigation de district (extrait de la SIMR, Surveillance intégrée de la maladie et riposte dans la région africaine).</w:t>
      </w:r>
    </w:p>
    <w:p w14:paraId="67751789" w14:textId="77777777" w:rsidR="002856A9" w:rsidRPr="002856A9" w:rsidRDefault="002856A9" w:rsidP="002856A9">
      <w:pPr>
        <w:spacing w:after="0" w:line="240" w:lineRule="auto"/>
        <w:rPr>
          <w:rFonts w:ascii="Source Sans Pro" w:eastAsia="Calibri" w:hAnsi="Source Sans Pro" w:cs="Times New Roman"/>
          <w:bCs/>
          <w:sz w:val="20"/>
          <w:szCs w:val="20"/>
          <w:lang w:val="fr-FR" w:eastAsia="en-US"/>
        </w:rPr>
      </w:pPr>
    </w:p>
    <w:p w14:paraId="628631CF" w14:textId="77777777" w:rsidR="002856A9" w:rsidRDefault="002856A9" w:rsidP="002856A9">
      <w:pPr>
        <w:spacing w:after="0" w:line="240" w:lineRule="auto"/>
        <w:rPr>
          <w:rFonts w:ascii="Source Sans Pro" w:eastAsia="Calibri" w:hAnsi="Source Sans Pro" w:cs="Times New Roman"/>
          <w:bCs/>
          <w:sz w:val="20"/>
          <w:szCs w:val="20"/>
          <w:lang w:val="fr-FR" w:eastAsia="en-US"/>
        </w:rPr>
      </w:pPr>
    </w:p>
    <w:p w14:paraId="562E88A0" w14:textId="44789F5B" w:rsidR="00DB7A40" w:rsidRPr="002856A9" w:rsidRDefault="001977CB" w:rsidP="002856A9">
      <w:pPr>
        <w:spacing w:after="0" w:line="240" w:lineRule="auto"/>
        <w:rPr>
          <w:rFonts w:ascii="Source Sans Pro" w:hAnsi="Source Sans Pro"/>
          <w:sz w:val="20"/>
          <w:szCs w:val="20"/>
          <w:lang w:val="fr-FR"/>
        </w:rPr>
      </w:pPr>
      <w:r w:rsidRPr="002856A9">
        <w:rPr>
          <w:rFonts w:ascii="Source Sans Pro" w:hAnsi="Source Sans Pro"/>
          <w:b/>
          <w:bCs/>
          <w:noProof/>
          <w:color w:val="000000" w:themeColor="text1"/>
          <w:sz w:val="24"/>
          <w:szCs w:val="24"/>
          <w:lang w:val="fr-FR" w:eastAsia="fr-FR"/>
        </w:rPr>
        <mc:AlternateContent>
          <mc:Choice Requires="wps">
            <w:drawing>
              <wp:anchor distT="0" distB="0" distL="114300" distR="114300" simplePos="0" relativeHeight="251664384" behindDoc="0" locked="0" layoutInCell="1" allowOverlap="1" wp14:anchorId="6AA4B3EA" wp14:editId="3D7F25ED">
                <wp:simplePos x="0" y="0"/>
                <wp:positionH relativeFrom="rightMargin">
                  <wp:align>left</wp:align>
                </wp:positionH>
                <wp:positionV relativeFrom="paragraph">
                  <wp:posOffset>-572539</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5241C641" w14:textId="3F680A7F" w:rsidR="000E1902" w:rsidRPr="00950D3F" w:rsidRDefault="000E1902" w:rsidP="001977CB">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A4B3EA" id="Text Box 12" o:spid="_x0000_s1027" type="#_x0000_t202" style="position:absolute;margin-left:0;margin-top:-45.1pt;width:1in;height:60.15pt;z-index:251664384;visibility:visible;mso-wrap-style:square;mso-width-percent:0;mso-height-percent:0;mso-wrap-distance-left:9pt;mso-wrap-distance-top:0;mso-wrap-distance-right:9pt;mso-wrap-distance-bottom:0;mso-position-horizontal:left;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" filled="f" stroked="f" strokeweight=".5pt">
                <v:textbox>
                  <w:txbxContent>
                    <w:p w14:paraId="5241C641" w14:textId="3F680A7F" w:rsidR="000E1902" w:rsidRPr="00950D3F" w:rsidRDefault="000E1902" w:rsidP="001977CB">
                      <w:pPr>
                        <w:rPr>
                          <w:lang w:val="en-US"/>
                        </w:rPr>
                      </w:pPr>
                    </w:p>
                  </w:txbxContent>
                </v:textbox>
                <w10:wrap anchorx="margin"/>
              </v:shape>
            </w:pict>
          </mc:Fallback>
        </mc:AlternateContent>
      </w:r>
      <w:r w:rsidR="00DB7A40" w:rsidRPr="002856A9">
        <w:rPr>
          <w:rFonts w:ascii="Source Sans Pro" w:eastAsia="Calibri" w:hAnsi="Source Sans Pro" w:cs="Times New Roman"/>
          <w:bCs/>
          <w:sz w:val="20"/>
          <w:szCs w:val="20"/>
          <w:lang w:val="fr-FR" w:eastAsia="en-US"/>
        </w:rPr>
        <w:t>Titre/Description (maladie/affection faisant l’objet de l’enquête)</w:t>
      </w:r>
      <w:r w:rsidR="00DB7A40" w:rsidRPr="002856A9">
        <w:rPr>
          <w:rFonts w:ascii="Source Sans Pro" w:hAnsi="Source Sans Pro"/>
          <w:sz w:val="20"/>
          <w:szCs w:val="20"/>
          <w:lang w:val="fr-FR"/>
        </w:rPr>
        <w:t xml:space="preserve"> ____________________________________________________________________________________________________________________________________________________________________________________</w:t>
      </w:r>
    </w:p>
    <w:p w14:paraId="523C330C" w14:textId="77777777" w:rsidR="00DB7A40" w:rsidRPr="002856A9" w:rsidRDefault="00DB7A40" w:rsidP="002856A9">
      <w:pPr>
        <w:tabs>
          <w:tab w:val="left" w:pos="990"/>
        </w:tabs>
        <w:autoSpaceDE w:val="0"/>
        <w:autoSpaceDN w:val="0"/>
        <w:adjustRightInd w:val="0"/>
        <w:spacing w:after="0" w:line="240" w:lineRule="auto"/>
        <w:rPr>
          <w:rFonts w:ascii="Source Sans Pro" w:hAnsi="Source Sans Pro"/>
          <w:sz w:val="20"/>
          <w:szCs w:val="20"/>
          <w:lang w:val="fr-FR"/>
        </w:rPr>
      </w:pPr>
      <w:r w:rsidRPr="002856A9">
        <w:rPr>
          <w:rFonts w:ascii="Source Sans Pro" w:hAnsi="Source Sans Pro"/>
          <w:sz w:val="20"/>
          <w:szCs w:val="20"/>
          <w:lang w:val="fr-FR"/>
        </w:rPr>
        <w:tab/>
      </w:r>
    </w:p>
    <w:p w14:paraId="06479F16" w14:textId="77777777" w:rsidR="0075740C" w:rsidRPr="002856A9" w:rsidRDefault="00DB7A40" w:rsidP="002856A9">
      <w:pPr>
        <w:autoSpaceDE w:val="0"/>
        <w:autoSpaceDN w:val="0"/>
        <w:adjustRightInd w:val="0"/>
        <w:spacing w:after="0" w:line="240" w:lineRule="auto"/>
        <w:rPr>
          <w:rFonts w:ascii="Source Sans Pro" w:eastAsia="Calibri" w:hAnsi="Source Sans Pro" w:cs="Times New Roman"/>
          <w:bCs/>
          <w:sz w:val="20"/>
          <w:szCs w:val="20"/>
          <w:lang w:val="fr-FR" w:eastAsia="en-US"/>
        </w:rPr>
      </w:pPr>
      <w:r w:rsidRPr="002856A9">
        <w:rPr>
          <w:rFonts w:ascii="Source Sans Pro" w:eastAsia="Calibri" w:hAnsi="Source Sans Pro" w:cs="Times New Roman"/>
          <w:bCs/>
          <w:sz w:val="20"/>
          <w:szCs w:val="20"/>
          <w:lang w:val="fr-FR" w:eastAsia="en-US"/>
        </w:rPr>
        <w:t>Période__________________________________________________________________________________</w:t>
      </w:r>
      <w:r w:rsidR="0075740C" w:rsidRPr="002856A9">
        <w:rPr>
          <w:rFonts w:ascii="Source Sans Pro" w:eastAsia="Calibri" w:hAnsi="Source Sans Pro" w:cs="Times New Roman"/>
          <w:bCs/>
          <w:sz w:val="20"/>
          <w:szCs w:val="20"/>
          <w:lang w:val="fr-FR" w:eastAsia="en-US"/>
        </w:rPr>
        <w:t xml:space="preserve">                     </w:t>
      </w:r>
    </w:p>
    <w:p w14:paraId="6A7F33CA" w14:textId="04AEB549" w:rsidR="00DB7A40" w:rsidRPr="002856A9" w:rsidRDefault="00DB7A40" w:rsidP="002856A9">
      <w:pPr>
        <w:autoSpaceDE w:val="0"/>
        <w:autoSpaceDN w:val="0"/>
        <w:adjustRightInd w:val="0"/>
        <w:spacing w:after="0" w:line="240" w:lineRule="auto"/>
        <w:rPr>
          <w:rFonts w:ascii="Source Sans Pro" w:eastAsia="Calibri" w:hAnsi="Source Sans Pro" w:cs="Times New Roman"/>
          <w:bCs/>
          <w:sz w:val="20"/>
          <w:szCs w:val="20"/>
          <w:lang w:val="fr-FR" w:eastAsia="en-US"/>
        </w:rPr>
      </w:pPr>
      <w:r w:rsidRPr="002856A9">
        <w:rPr>
          <w:rFonts w:ascii="Source Sans Pro" w:eastAsia="Calibri" w:hAnsi="Source Sans Pro" w:cs="Times New Roman"/>
          <w:bCs/>
          <w:sz w:val="20"/>
          <w:szCs w:val="20"/>
          <w:lang w:val="fr-FR" w:eastAsia="en-US"/>
        </w:rPr>
        <w:t>Lieu (Villages, Voisinages, District, Province)________________________________________________</w:t>
      </w:r>
    </w:p>
    <w:p w14:paraId="2CF2C3D2" w14:textId="77777777" w:rsidR="00DB7A40" w:rsidRPr="002856A9" w:rsidRDefault="00DB7A40" w:rsidP="002856A9">
      <w:pPr>
        <w:autoSpaceDE w:val="0"/>
        <w:autoSpaceDN w:val="0"/>
        <w:adjustRightInd w:val="0"/>
        <w:spacing w:after="0" w:line="240" w:lineRule="auto"/>
        <w:ind w:left="720"/>
        <w:rPr>
          <w:rFonts w:ascii="Source Sans Pro" w:hAnsi="Source Sans Pro"/>
          <w:sz w:val="20"/>
          <w:szCs w:val="20"/>
          <w:lang w:val="fr-FR"/>
        </w:rPr>
      </w:pPr>
    </w:p>
    <w:p w14:paraId="784F174B" w14:textId="77777777" w:rsidR="00DB7A40" w:rsidRPr="002856A9" w:rsidRDefault="00DB7A40" w:rsidP="002856A9">
      <w:pPr>
        <w:autoSpaceDE w:val="0"/>
        <w:autoSpaceDN w:val="0"/>
        <w:adjustRightInd w:val="0"/>
        <w:spacing w:after="0" w:line="240" w:lineRule="auto"/>
        <w:rPr>
          <w:rFonts w:ascii="Source Sans Pro" w:hAnsi="Source Sans Pro"/>
          <w:b/>
          <w:sz w:val="20"/>
          <w:szCs w:val="20"/>
          <w:lang w:val="fr-FR"/>
        </w:rPr>
      </w:pPr>
    </w:p>
    <w:p w14:paraId="0D3D8771" w14:textId="77777777" w:rsidR="00DB7A40" w:rsidRPr="002856A9" w:rsidRDefault="00DB7A40" w:rsidP="002856A9">
      <w:pPr>
        <w:autoSpaceDE w:val="0"/>
        <w:autoSpaceDN w:val="0"/>
        <w:adjustRightInd w:val="0"/>
        <w:spacing w:after="0" w:line="240" w:lineRule="auto"/>
        <w:rPr>
          <w:rFonts w:ascii="Source Sans Pro" w:hAnsi="Source Sans Pro"/>
          <w:sz w:val="20"/>
          <w:szCs w:val="20"/>
          <w:lang w:val="es-ES"/>
        </w:rPr>
      </w:pPr>
      <w:r w:rsidRPr="002856A9">
        <w:rPr>
          <w:rFonts w:ascii="Source Sans Pro" w:eastAsia="Calibri" w:hAnsi="Source Sans Pro" w:cs="Times New Roman"/>
          <w:b/>
          <w:sz w:val="20"/>
          <w:szCs w:val="20"/>
          <w:lang w:eastAsia="en-US"/>
        </w:rPr>
        <w:t>Résumé exécutif</w:t>
      </w:r>
      <w:r w:rsidRPr="002856A9">
        <w:rPr>
          <w:rFonts w:ascii="Source Sans Pro" w:hAnsi="Source Sans Pro"/>
          <w:b/>
          <w:bCs/>
          <w:sz w:val="20"/>
          <w:szCs w:val="20"/>
          <w:lang w:val="fr-FR"/>
        </w:rPr>
        <w:t xml:space="preserve"> </w:t>
      </w:r>
      <w:r w:rsidRPr="002856A9">
        <w:rPr>
          <w:rFonts w:ascii="Source Sans Pro" w:hAnsi="Source Sans Pro"/>
          <w:sz w:val="20"/>
          <w:szCs w:val="20"/>
          <w:lang w:val="fr-FR"/>
        </w:rPr>
        <w:t>: _______________________________________________________________________</w:t>
      </w:r>
    </w:p>
    <w:p w14:paraId="0C81C2CF" w14:textId="77777777" w:rsidR="00DB7A40" w:rsidRPr="002856A9" w:rsidRDefault="00DB7A40" w:rsidP="002856A9">
      <w:pPr>
        <w:autoSpaceDE w:val="0"/>
        <w:autoSpaceDN w:val="0"/>
        <w:adjustRightInd w:val="0"/>
        <w:spacing w:after="0" w:line="240" w:lineRule="auto"/>
        <w:rPr>
          <w:rFonts w:ascii="Source Sans Pro" w:hAnsi="Source Sans Pro"/>
          <w:sz w:val="20"/>
          <w:szCs w:val="20"/>
        </w:rPr>
      </w:pPr>
      <w:r w:rsidRPr="002856A9">
        <w:rPr>
          <w:rFonts w:ascii="Source Sans Pro" w:hAnsi="Source Sans Pro"/>
          <w:sz w:val="20"/>
          <w:szCs w:val="20"/>
          <w:lang w:val="fr-FR"/>
        </w:rPr>
        <w:t>_________________________________________________________________________________________</w:t>
      </w:r>
    </w:p>
    <w:p w14:paraId="691B40FC" w14:textId="77777777" w:rsidR="00DB7A40" w:rsidRPr="002856A9" w:rsidRDefault="00DB7A40" w:rsidP="002856A9">
      <w:pPr>
        <w:autoSpaceDE w:val="0"/>
        <w:autoSpaceDN w:val="0"/>
        <w:adjustRightInd w:val="0"/>
        <w:spacing w:after="0" w:line="240" w:lineRule="auto"/>
        <w:rPr>
          <w:rFonts w:ascii="Source Sans Pro" w:hAnsi="Source Sans Pro"/>
          <w:sz w:val="20"/>
          <w:szCs w:val="20"/>
        </w:rPr>
      </w:pPr>
    </w:p>
    <w:p w14:paraId="423212E8" w14:textId="77777777" w:rsidR="00367926" w:rsidRPr="002856A9" w:rsidRDefault="00367926" w:rsidP="002856A9">
      <w:pPr>
        <w:autoSpaceDE w:val="0"/>
        <w:autoSpaceDN w:val="0"/>
        <w:adjustRightInd w:val="0"/>
        <w:spacing w:after="0" w:line="240" w:lineRule="auto"/>
        <w:rPr>
          <w:rFonts w:ascii="Source Sans Pro" w:hAnsi="Source Sans Pro"/>
          <w:b/>
          <w:bCs/>
          <w:sz w:val="20"/>
          <w:szCs w:val="20"/>
        </w:rPr>
      </w:pPr>
    </w:p>
    <w:p w14:paraId="160C183D" w14:textId="77777777" w:rsidR="00367926" w:rsidRPr="002856A9" w:rsidRDefault="00367926" w:rsidP="002856A9">
      <w:pPr>
        <w:autoSpaceDE w:val="0"/>
        <w:autoSpaceDN w:val="0"/>
        <w:adjustRightInd w:val="0"/>
        <w:spacing w:after="0" w:line="240" w:lineRule="auto"/>
        <w:rPr>
          <w:rFonts w:ascii="Source Sans Pro" w:hAnsi="Source Sans Pro"/>
          <w:b/>
          <w:bCs/>
          <w:sz w:val="20"/>
          <w:szCs w:val="20"/>
        </w:rPr>
      </w:pPr>
    </w:p>
    <w:p w14:paraId="673510D2" w14:textId="77777777" w:rsidR="00DB7A40" w:rsidRPr="002856A9" w:rsidRDefault="00DB7A40" w:rsidP="002856A9">
      <w:pPr>
        <w:autoSpaceDE w:val="0"/>
        <w:autoSpaceDN w:val="0"/>
        <w:adjustRightInd w:val="0"/>
        <w:spacing w:after="0" w:line="240" w:lineRule="auto"/>
        <w:rPr>
          <w:rFonts w:ascii="Source Sans Pro" w:eastAsia="Calibri" w:hAnsi="Source Sans Pro" w:cs="Times New Roman"/>
          <w:b/>
          <w:bCs/>
          <w:sz w:val="20"/>
          <w:szCs w:val="20"/>
          <w:lang w:eastAsia="en-US"/>
        </w:rPr>
      </w:pPr>
      <w:r w:rsidRPr="002856A9">
        <w:rPr>
          <w:rFonts w:ascii="Source Sans Pro" w:eastAsia="Calibri" w:hAnsi="Source Sans Pro" w:cs="Times New Roman"/>
          <w:b/>
          <w:bCs/>
          <w:sz w:val="20"/>
          <w:szCs w:val="20"/>
          <w:lang w:eastAsia="en-US"/>
        </w:rPr>
        <w:t xml:space="preserve">I. </w:t>
      </w:r>
      <w:proofErr w:type="gramStart"/>
      <w:r w:rsidRPr="002856A9">
        <w:rPr>
          <w:rFonts w:ascii="Source Sans Pro" w:eastAsia="Calibri" w:hAnsi="Source Sans Pro" w:cs="Times New Roman"/>
          <w:b/>
          <w:bCs/>
          <w:sz w:val="20"/>
          <w:szCs w:val="20"/>
          <w:lang w:eastAsia="en-US"/>
        </w:rPr>
        <w:t>Introduction :</w:t>
      </w:r>
      <w:proofErr w:type="gramEnd"/>
    </w:p>
    <w:p w14:paraId="79D337B4"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eastAsia="en-US"/>
        </w:rPr>
      </w:pPr>
      <w:r w:rsidRPr="002856A9">
        <w:rPr>
          <w:rFonts w:ascii="Source Sans Pro" w:eastAsia="Calibri" w:hAnsi="Source Sans Pro" w:cs="Times New Roman"/>
          <w:sz w:val="20"/>
          <w:szCs w:val="20"/>
          <w:lang w:eastAsia="en-US"/>
        </w:rPr>
        <w:t>Contexte</w:t>
      </w:r>
    </w:p>
    <w:p w14:paraId="07A2D673"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val="fr-FR" w:eastAsia="en-US"/>
        </w:rPr>
      </w:pPr>
      <w:r w:rsidRPr="002856A9">
        <w:rPr>
          <w:rFonts w:ascii="Source Sans Pro" w:eastAsia="Calibri" w:hAnsi="Source Sans Pro" w:cs="Times New Roman"/>
          <w:sz w:val="20"/>
          <w:szCs w:val="20"/>
          <w:lang w:val="fr-FR" w:eastAsia="en-US"/>
        </w:rPr>
        <w:t>Raisons de l’enquête (importance en santé publique, seuil atteint, etc.)</w:t>
      </w:r>
    </w:p>
    <w:p w14:paraId="468D90B1"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val="fr-FR" w:eastAsia="en-US"/>
        </w:rPr>
      </w:pPr>
      <w:r w:rsidRPr="002856A9">
        <w:rPr>
          <w:rFonts w:ascii="Source Sans Pro" w:eastAsia="Calibri" w:hAnsi="Source Sans Pro" w:cs="Times New Roman"/>
          <w:sz w:val="20"/>
          <w:szCs w:val="20"/>
          <w:lang w:val="fr-FR" w:eastAsia="en-US"/>
        </w:rPr>
        <w:t>Investigation et préparation à la flambée</w:t>
      </w:r>
    </w:p>
    <w:p w14:paraId="3FF4AF04" w14:textId="77777777" w:rsidR="00DB7A40" w:rsidRPr="002856A9" w:rsidRDefault="00DB7A40" w:rsidP="002856A9">
      <w:pPr>
        <w:autoSpaceDE w:val="0"/>
        <w:autoSpaceDN w:val="0"/>
        <w:adjustRightInd w:val="0"/>
        <w:spacing w:after="0" w:line="240" w:lineRule="auto"/>
        <w:rPr>
          <w:rFonts w:ascii="Source Sans Pro" w:hAnsi="Source Sans Pro"/>
          <w:sz w:val="20"/>
          <w:szCs w:val="20"/>
          <w:lang w:val="fr-FR"/>
        </w:rPr>
      </w:pPr>
    </w:p>
    <w:p w14:paraId="28EB08B1" w14:textId="77777777" w:rsidR="00DB7A40" w:rsidRPr="002856A9" w:rsidRDefault="00DB7A40" w:rsidP="002856A9">
      <w:pPr>
        <w:autoSpaceDE w:val="0"/>
        <w:autoSpaceDN w:val="0"/>
        <w:adjustRightInd w:val="0"/>
        <w:spacing w:after="0" w:line="240" w:lineRule="auto"/>
        <w:rPr>
          <w:rFonts w:ascii="Source Sans Pro" w:eastAsia="Calibri" w:hAnsi="Source Sans Pro" w:cs="Times New Roman"/>
          <w:b/>
          <w:bCs/>
          <w:sz w:val="20"/>
          <w:szCs w:val="20"/>
          <w:lang w:eastAsia="en-US"/>
        </w:rPr>
      </w:pPr>
      <w:r w:rsidRPr="002856A9">
        <w:rPr>
          <w:rFonts w:ascii="Source Sans Pro" w:eastAsia="Calibri" w:hAnsi="Source Sans Pro" w:cs="Times New Roman"/>
          <w:b/>
          <w:bCs/>
          <w:sz w:val="20"/>
          <w:szCs w:val="20"/>
          <w:lang w:eastAsia="en-US"/>
        </w:rPr>
        <w:t>II. Méthodes :</w:t>
      </w:r>
    </w:p>
    <w:p w14:paraId="5BB938C7"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eastAsia="en-US"/>
        </w:rPr>
      </w:pPr>
      <w:r w:rsidRPr="002856A9">
        <w:rPr>
          <w:rFonts w:ascii="Source Sans Pro" w:eastAsia="Calibri" w:hAnsi="Source Sans Pro" w:cs="Times New Roman"/>
          <w:sz w:val="20"/>
          <w:szCs w:val="20"/>
          <w:lang w:eastAsia="en-US"/>
        </w:rPr>
        <w:t>Dates d'investigation</w:t>
      </w:r>
    </w:p>
    <w:p w14:paraId="5D09F98D"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val="fr-FR" w:eastAsia="en-US"/>
        </w:rPr>
      </w:pPr>
      <w:r w:rsidRPr="002856A9">
        <w:rPr>
          <w:rFonts w:ascii="Source Sans Pro" w:eastAsia="Calibri" w:hAnsi="Source Sans Pro" w:cs="Times New Roman"/>
          <w:sz w:val="20"/>
          <w:szCs w:val="20"/>
          <w:lang w:val="fr-FR" w:eastAsia="en-US"/>
        </w:rPr>
        <w:t>Site(s) d’investigation (établissements de soins, villages, autres)</w:t>
      </w:r>
    </w:p>
    <w:p w14:paraId="36523972"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val="fr-FR" w:eastAsia="en-US"/>
        </w:rPr>
      </w:pPr>
      <w:r w:rsidRPr="002856A9">
        <w:rPr>
          <w:rFonts w:ascii="Source Sans Pro" w:eastAsia="Calibri" w:hAnsi="Source Sans Pro" w:cs="Times New Roman"/>
          <w:sz w:val="20"/>
          <w:szCs w:val="20"/>
          <w:lang w:val="fr-FR" w:eastAsia="en-US"/>
        </w:rPr>
        <w:t>Recherche des cas (indiquer ce qui a été fait concernant la recherche des cas, ex. examen des registres médicaux, enquête de proximité, alerte des autres établissements de soins, autres)</w:t>
      </w:r>
    </w:p>
    <w:p w14:paraId="469E7419"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eastAsia="en-US"/>
        </w:rPr>
      </w:pPr>
      <w:proofErr w:type="spellStart"/>
      <w:r w:rsidRPr="002856A9">
        <w:rPr>
          <w:rFonts w:ascii="Source Sans Pro" w:eastAsia="Calibri" w:hAnsi="Source Sans Pro" w:cs="Times New Roman"/>
          <w:sz w:val="20"/>
          <w:szCs w:val="20"/>
          <w:lang w:eastAsia="en-US"/>
        </w:rPr>
        <w:t>Échantillons</w:t>
      </w:r>
      <w:proofErr w:type="spellEnd"/>
      <w:r w:rsidRPr="002856A9">
        <w:rPr>
          <w:rFonts w:ascii="Source Sans Pro" w:eastAsia="Calibri" w:hAnsi="Source Sans Pro" w:cs="Times New Roman"/>
          <w:sz w:val="20"/>
          <w:szCs w:val="20"/>
          <w:lang w:eastAsia="en-US"/>
        </w:rPr>
        <w:t xml:space="preserve"> de </w:t>
      </w:r>
      <w:proofErr w:type="spellStart"/>
      <w:r w:rsidRPr="002856A9">
        <w:rPr>
          <w:rFonts w:ascii="Source Sans Pro" w:eastAsia="Calibri" w:hAnsi="Source Sans Pro" w:cs="Times New Roman"/>
          <w:sz w:val="20"/>
          <w:szCs w:val="20"/>
          <w:lang w:eastAsia="en-US"/>
        </w:rPr>
        <w:t>laboratoire</w:t>
      </w:r>
      <w:proofErr w:type="spellEnd"/>
      <w:r w:rsidRPr="002856A9">
        <w:rPr>
          <w:rFonts w:ascii="Source Sans Pro" w:eastAsia="Calibri" w:hAnsi="Source Sans Pro" w:cs="Times New Roman"/>
          <w:sz w:val="20"/>
          <w:szCs w:val="20"/>
          <w:lang w:eastAsia="en-US"/>
        </w:rPr>
        <w:t xml:space="preserve"> </w:t>
      </w:r>
      <w:proofErr w:type="spellStart"/>
      <w:r w:rsidRPr="002856A9">
        <w:rPr>
          <w:rFonts w:ascii="Source Sans Pro" w:eastAsia="Calibri" w:hAnsi="Source Sans Pro" w:cs="Times New Roman"/>
          <w:sz w:val="20"/>
          <w:szCs w:val="20"/>
          <w:lang w:eastAsia="en-US"/>
        </w:rPr>
        <w:t>prélevés</w:t>
      </w:r>
      <w:proofErr w:type="spellEnd"/>
    </w:p>
    <w:p w14:paraId="608F7E82"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val="fr-FR" w:eastAsia="en-US"/>
        </w:rPr>
      </w:pPr>
      <w:r w:rsidRPr="002856A9">
        <w:rPr>
          <w:rFonts w:ascii="Source Sans Pro" w:eastAsia="Calibri" w:hAnsi="Source Sans Pro" w:cs="Times New Roman"/>
          <w:sz w:val="20"/>
          <w:szCs w:val="20"/>
          <w:lang w:val="fr-FR" w:eastAsia="en-US"/>
        </w:rPr>
        <w:t>Description de la riposte et de l’intervention (préciser les dates)</w:t>
      </w:r>
    </w:p>
    <w:p w14:paraId="085DC759"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eastAsia="en-US"/>
        </w:rPr>
      </w:pPr>
      <w:r w:rsidRPr="002856A9">
        <w:rPr>
          <w:rFonts w:ascii="Source Sans Pro" w:eastAsia="Calibri" w:hAnsi="Source Sans Pro" w:cs="Times New Roman"/>
          <w:sz w:val="20"/>
          <w:szCs w:val="20"/>
          <w:lang w:eastAsia="en-US"/>
        </w:rPr>
        <w:t xml:space="preserve">Gestion des </w:t>
      </w:r>
      <w:proofErr w:type="spellStart"/>
      <w:r w:rsidRPr="002856A9">
        <w:rPr>
          <w:rFonts w:ascii="Source Sans Pro" w:eastAsia="Calibri" w:hAnsi="Source Sans Pro" w:cs="Times New Roman"/>
          <w:sz w:val="20"/>
          <w:szCs w:val="20"/>
          <w:lang w:eastAsia="en-US"/>
        </w:rPr>
        <w:t>données</w:t>
      </w:r>
      <w:proofErr w:type="spellEnd"/>
      <w:r w:rsidRPr="002856A9">
        <w:rPr>
          <w:rFonts w:ascii="Source Sans Pro" w:eastAsia="Calibri" w:hAnsi="Source Sans Pro" w:cs="Times New Roman"/>
          <w:sz w:val="20"/>
          <w:szCs w:val="20"/>
          <w:lang w:eastAsia="en-US"/>
        </w:rPr>
        <w:t xml:space="preserve"> </w:t>
      </w:r>
    </w:p>
    <w:p w14:paraId="10B54E84" w14:textId="77777777" w:rsidR="00DB7A40" w:rsidRPr="002856A9" w:rsidRDefault="00DB7A40" w:rsidP="002856A9">
      <w:pPr>
        <w:autoSpaceDE w:val="0"/>
        <w:autoSpaceDN w:val="0"/>
        <w:adjustRightInd w:val="0"/>
        <w:spacing w:after="0" w:line="240" w:lineRule="auto"/>
        <w:rPr>
          <w:rFonts w:ascii="Source Sans Pro" w:hAnsi="Source Sans Pro"/>
          <w:sz w:val="20"/>
          <w:szCs w:val="20"/>
        </w:rPr>
      </w:pPr>
    </w:p>
    <w:p w14:paraId="1691E5BD" w14:textId="77777777" w:rsidR="00DB7A40" w:rsidRPr="002856A9" w:rsidRDefault="00DB7A40" w:rsidP="002856A9">
      <w:pPr>
        <w:autoSpaceDE w:val="0"/>
        <w:autoSpaceDN w:val="0"/>
        <w:adjustRightInd w:val="0"/>
        <w:spacing w:after="0" w:line="240" w:lineRule="auto"/>
        <w:rPr>
          <w:rFonts w:ascii="Source Sans Pro" w:eastAsia="Calibri" w:hAnsi="Source Sans Pro" w:cs="Times New Roman"/>
          <w:b/>
          <w:bCs/>
          <w:sz w:val="20"/>
          <w:szCs w:val="20"/>
          <w:lang w:eastAsia="en-US"/>
        </w:rPr>
      </w:pPr>
      <w:r w:rsidRPr="002856A9">
        <w:rPr>
          <w:rFonts w:ascii="Source Sans Pro" w:eastAsia="Calibri" w:hAnsi="Source Sans Pro" w:cs="Times New Roman"/>
          <w:b/>
          <w:bCs/>
          <w:sz w:val="20"/>
          <w:szCs w:val="20"/>
          <w:lang w:eastAsia="en-US"/>
        </w:rPr>
        <w:t>III. Résultats :</w:t>
      </w:r>
    </w:p>
    <w:p w14:paraId="76273795"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val="fr-FR" w:eastAsia="en-US"/>
        </w:rPr>
      </w:pPr>
      <w:r w:rsidRPr="002856A9">
        <w:rPr>
          <w:rFonts w:ascii="Source Sans Pro" w:eastAsia="Calibri" w:hAnsi="Source Sans Pro" w:cs="Times New Roman"/>
          <w:sz w:val="20"/>
          <w:szCs w:val="20"/>
          <w:lang w:val="fr-FR" w:eastAsia="en-US"/>
        </w:rPr>
        <w:t>Date et lieu du premier cas détecté (ou cas index)</w:t>
      </w:r>
    </w:p>
    <w:p w14:paraId="761729B2"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val="fr-FR" w:eastAsia="en-US"/>
        </w:rPr>
      </w:pPr>
      <w:r w:rsidRPr="002856A9">
        <w:rPr>
          <w:rFonts w:ascii="Source Sans Pro" w:eastAsia="Calibri" w:hAnsi="Source Sans Pro" w:cs="Times New Roman"/>
          <w:sz w:val="20"/>
          <w:szCs w:val="20"/>
          <w:lang w:val="fr-FR" w:eastAsia="en-US"/>
        </w:rPr>
        <w:t>Date et coordonnées de l’établissement de soins où le premier cas a été vu par le système de santé</w:t>
      </w:r>
    </w:p>
    <w:p w14:paraId="432C73A3"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val="fr-FR" w:eastAsia="en-US"/>
        </w:rPr>
      </w:pPr>
      <w:r w:rsidRPr="002856A9">
        <w:rPr>
          <w:rFonts w:ascii="Source Sans Pro" w:eastAsia="Calibri" w:hAnsi="Source Sans Pro" w:cs="Times New Roman"/>
          <w:sz w:val="20"/>
          <w:szCs w:val="20"/>
          <w:lang w:val="fr-FR" w:eastAsia="en-US"/>
        </w:rPr>
        <w:t>Résultats de la recherche supplémentaire de cas</w:t>
      </w:r>
    </w:p>
    <w:p w14:paraId="5AAF0F3E"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val="fr-FR" w:eastAsia="en-US"/>
        </w:rPr>
      </w:pPr>
      <w:r w:rsidRPr="002856A9">
        <w:rPr>
          <w:rFonts w:ascii="Source Sans Pro" w:eastAsia="Calibri" w:hAnsi="Source Sans Pro" w:cs="Times New Roman"/>
          <w:sz w:val="20"/>
          <w:szCs w:val="20"/>
          <w:lang w:val="fr-FR" w:eastAsia="en-US"/>
        </w:rPr>
        <w:t>Analyses de laboratoire et résultats</w:t>
      </w:r>
    </w:p>
    <w:p w14:paraId="5E205B2A"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val="fr-FR" w:eastAsia="en-US"/>
        </w:rPr>
      </w:pPr>
      <w:r w:rsidRPr="002856A9">
        <w:rPr>
          <w:rFonts w:ascii="Source Sans Pro" w:eastAsia="Calibri" w:hAnsi="Source Sans Pro" w:cs="Times New Roman"/>
          <w:sz w:val="20"/>
          <w:szCs w:val="20"/>
          <w:lang w:val="fr-FR" w:eastAsia="en-US"/>
        </w:rPr>
        <w:t>Description des principales caractéristiques de l’analyse des résultats en fonction du temps, du lieu et des caractéristiques individuelles</w:t>
      </w:r>
    </w:p>
    <w:p w14:paraId="779AFA71"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val="fr-FR" w:eastAsia="en-US"/>
        </w:rPr>
      </w:pPr>
      <w:r w:rsidRPr="002856A9">
        <w:rPr>
          <w:rFonts w:ascii="Source Sans Pro" w:eastAsia="Calibri" w:hAnsi="Source Sans Pro" w:cs="Times New Roman"/>
          <w:sz w:val="20"/>
          <w:szCs w:val="20"/>
          <w:lang w:val="fr-FR" w:eastAsia="en-US"/>
        </w:rPr>
        <w:lastRenderedPageBreak/>
        <w:t>Résultats détaillés en fonction du temps (courbe EPI), du lieu (carte) et des caractéristiques individuelles (tableaux), et fichiers informatiques</w:t>
      </w:r>
    </w:p>
    <w:p w14:paraId="0F86B651" w14:textId="77777777" w:rsidR="00DB7A40" w:rsidRPr="002856A9" w:rsidRDefault="00DB7A40" w:rsidP="002856A9">
      <w:pPr>
        <w:pStyle w:val="ListParagraph"/>
        <w:numPr>
          <w:ilvl w:val="1"/>
          <w:numId w:val="40"/>
        </w:numPr>
        <w:autoSpaceDE w:val="0"/>
        <w:autoSpaceDN w:val="0"/>
        <w:adjustRightInd w:val="0"/>
        <w:spacing w:after="0" w:line="240" w:lineRule="auto"/>
        <w:rPr>
          <w:rFonts w:ascii="Source Sans Pro" w:eastAsia="Calibri" w:hAnsi="Source Sans Pro" w:cs="Times New Roman"/>
          <w:sz w:val="20"/>
          <w:szCs w:val="20"/>
          <w:lang w:val="fr-FR" w:eastAsia="en-US"/>
        </w:rPr>
      </w:pPr>
      <w:r w:rsidRPr="002856A9">
        <w:rPr>
          <w:rFonts w:ascii="Source Sans Pro" w:eastAsia="Calibri" w:hAnsi="Source Sans Pro" w:cs="Times New Roman"/>
          <w:sz w:val="20"/>
          <w:szCs w:val="20"/>
          <w:lang w:val="fr-FR" w:eastAsia="en-US"/>
        </w:rPr>
        <w:t>Résultats de la riposte et preuve de son impact</w:t>
      </w:r>
    </w:p>
    <w:p w14:paraId="26C8E1F2" w14:textId="77777777" w:rsidR="0075740C" w:rsidRPr="002856A9" w:rsidRDefault="0075740C" w:rsidP="002856A9">
      <w:pPr>
        <w:pStyle w:val="ListParagraph"/>
        <w:autoSpaceDE w:val="0"/>
        <w:autoSpaceDN w:val="0"/>
        <w:adjustRightInd w:val="0"/>
        <w:spacing w:after="0" w:line="240" w:lineRule="auto"/>
        <w:rPr>
          <w:rFonts w:ascii="Source Sans Pro" w:eastAsia="Calibri" w:hAnsi="Source Sans Pro" w:cs="Times New Roman"/>
          <w:sz w:val="20"/>
          <w:szCs w:val="20"/>
          <w:lang w:val="fr-FR" w:eastAsia="en-US"/>
        </w:rPr>
      </w:pPr>
    </w:p>
    <w:p w14:paraId="3E0CFF3E" w14:textId="77777777" w:rsidR="00DB7A40" w:rsidRPr="002856A9" w:rsidRDefault="00DB7A40" w:rsidP="002856A9">
      <w:pPr>
        <w:pStyle w:val="text"/>
        <w:tabs>
          <w:tab w:val="left" w:pos="0"/>
        </w:tabs>
        <w:spacing w:line="240" w:lineRule="auto"/>
        <w:ind w:left="0"/>
        <w:rPr>
          <w:rFonts w:ascii="Source Sans Pro" w:hAnsi="Source Sans Pro"/>
          <w:i/>
          <w:sz w:val="20"/>
          <w:szCs w:val="20"/>
          <w:lang w:val="fr-FR"/>
        </w:rPr>
      </w:pPr>
      <w:r w:rsidRPr="002856A9">
        <w:rPr>
          <w:rFonts w:ascii="Source Sans Pro" w:hAnsi="Source Sans Pro"/>
          <w:i/>
          <w:sz w:val="20"/>
          <w:szCs w:val="20"/>
          <w:lang w:val="fr-FR"/>
        </w:rPr>
        <w:t xml:space="preserve">NB : Inclure ce qui suit dans le rapport : courbe </w:t>
      </w:r>
      <w:proofErr w:type="spellStart"/>
      <w:r w:rsidRPr="002856A9">
        <w:rPr>
          <w:rFonts w:ascii="Source Sans Pro" w:hAnsi="Source Sans Pro"/>
          <w:i/>
          <w:sz w:val="20"/>
          <w:szCs w:val="20"/>
          <w:lang w:val="fr-FR"/>
        </w:rPr>
        <w:t>epi</w:t>
      </w:r>
      <w:proofErr w:type="spellEnd"/>
      <w:r w:rsidRPr="002856A9">
        <w:rPr>
          <w:rFonts w:ascii="Source Sans Pro" w:hAnsi="Source Sans Pro"/>
          <w:i/>
          <w:sz w:val="20"/>
          <w:szCs w:val="20"/>
          <w:lang w:val="fr-FR"/>
        </w:rPr>
        <w:t xml:space="preserve"> ; lieu (carte de l'emplacement) ; caractéristiques individuelles (tableau) et fichiers informatiques.</w:t>
      </w:r>
    </w:p>
    <w:p w14:paraId="13A8C1BF" w14:textId="77777777" w:rsidR="00DB7A40" w:rsidRPr="002856A9" w:rsidRDefault="00DB7A40" w:rsidP="002856A9">
      <w:pPr>
        <w:spacing w:after="0" w:line="240" w:lineRule="auto"/>
        <w:rPr>
          <w:rFonts w:ascii="Source Sans Pro" w:hAnsi="Source Sans Pro"/>
          <w:b/>
          <w:bCs/>
          <w:sz w:val="20"/>
          <w:lang w:val="fr-FR"/>
        </w:rPr>
      </w:pPr>
    </w:p>
    <w:p w14:paraId="4C1D7628" w14:textId="77777777" w:rsidR="00DB7A40" w:rsidRPr="002856A9" w:rsidRDefault="00DB7A40" w:rsidP="002856A9">
      <w:pPr>
        <w:autoSpaceDE w:val="0"/>
        <w:autoSpaceDN w:val="0"/>
        <w:adjustRightInd w:val="0"/>
        <w:spacing w:after="0" w:line="240" w:lineRule="auto"/>
        <w:rPr>
          <w:rFonts w:ascii="Source Sans Pro" w:eastAsia="Calibri" w:hAnsi="Source Sans Pro" w:cs="Times New Roman"/>
          <w:b/>
          <w:bCs/>
          <w:sz w:val="20"/>
          <w:szCs w:val="20"/>
          <w:lang w:val="fr-FR" w:eastAsia="en-US"/>
        </w:rPr>
      </w:pPr>
      <w:r w:rsidRPr="002856A9">
        <w:rPr>
          <w:rFonts w:ascii="Source Sans Pro" w:eastAsia="Calibri" w:hAnsi="Source Sans Pro" w:cs="Times New Roman"/>
          <w:b/>
          <w:bCs/>
          <w:sz w:val="20"/>
          <w:szCs w:val="20"/>
          <w:lang w:val="fr-FR" w:eastAsia="en-US"/>
        </w:rPr>
        <w:t>IV. Auto-évaluation de la promptitude et de la qualité de la préparation, de la détection, de l’investigation et de la riposte à la flambée :</w:t>
      </w:r>
    </w:p>
    <w:p w14:paraId="214AB819" w14:textId="77777777" w:rsidR="00DB7A40" w:rsidRPr="002856A9" w:rsidRDefault="00DB7A40" w:rsidP="002856A9">
      <w:pPr>
        <w:autoSpaceDE w:val="0"/>
        <w:autoSpaceDN w:val="0"/>
        <w:adjustRightInd w:val="0"/>
        <w:spacing w:after="0" w:line="240" w:lineRule="auto"/>
        <w:rPr>
          <w:rFonts w:ascii="Source Sans Pro" w:hAnsi="Source Sans Pro"/>
          <w:sz w:val="20"/>
          <w:szCs w:val="20"/>
          <w:lang w:val="fr-FR"/>
        </w:rPr>
      </w:pPr>
    </w:p>
    <w:p w14:paraId="4A854935" w14:textId="77777777" w:rsidR="00DB7A40" w:rsidRPr="002856A9" w:rsidRDefault="00DB7A40" w:rsidP="002856A9">
      <w:pPr>
        <w:pStyle w:val="Heading7"/>
        <w:keepLines w:val="0"/>
        <w:autoSpaceDE w:val="0"/>
        <w:autoSpaceDN w:val="0"/>
        <w:adjustRightInd w:val="0"/>
        <w:spacing w:before="0" w:line="240" w:lineRule="auto"/>
        <w:rPr>
          <w:rFonts w:ascii="Source Sans Pro" w:eastAsia="Calibri" w:hAnsi="Source Sans Pro" w:cs="Times New Roman"/>
          <w:b/>
          <w:bCs/>
          <w:i w:val="0"/>
          <w:iCs w:val="0"/>
          <w:color w:val="auto"/>
          <w:sz w:val="18"/>
          <w:szCs w:val="20"/>
          <w:lang w:eastAsia="en-US"/>
        </w:rPr>
      </w:pPr>
      <w:r w:rsidRPr="002856A9">
        <w:rPr>
          <w:rFonts w:ascii="Source Sans Pro" w:eastAsia="Calibri" w:hAnsi="Source Sans Pro" w:cs="Times New Roman"/>
          <w:b/>
          <w:bCs/>
          <w:i w:val="0"/>
          <w:iCs w:val="0"/>
          <w:color w:val="auto"/>
          <w:sz w:val="18"/>
          <w:szCs w:val="20"/>
          <w:lang w:eastAsia="en-US"/>
        </w:rPr>
        <w:t>Préparation à l’épidémie</w:t>
      </w:r>
    </w:p>
    <w:p w14:paraId="765663F2" w14:textId="77777777" w:rsidR="00DB7A40" w:rsidRPr="002856A9" w:rsidRDefault="00DB7A40" w:rsidP="002856A9">
      <w:pPr>
        <w:spacing w:after="0" w:line="240" w:lineRule="auto"/>
        <w:rPr>
          <w:rFonts w:ascii="Source Sans Pro" w:hAnsi="Source Sans Pro"/>
          <w:sz w:val="14"/>
          <w:szCs w:val="14"/>
          <w:lang w:val="es-E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16"/>
        <w:gridCol w:w="980"/>
        <w:gridCol w:w="1120"/>
      </w:tblGrid>
      <w:tr w:rsidR="00DB7A40" w:rsidRPr="002856A9" w14:paraId="10CD94D7" w14:textId="77777777" w:rsidTr="005459A5">
        <w:tc>
          <w:tcPr>
            <w:tcW w:w="7054" w:type="dxa"/>
            <w:vAlign w:val="center"/>
          </w:tcPr>
          <w:p w14:paraId="6B45381E"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Indicateur</w:t>
            </w:r>
          </w:p>
        </w:tc>
        <w:tc>
          <w:tcPr>
            <w:tcW w:w="992" w:type="dxa"/>
          </w:tcPr>
          <w:p w14:paraId="5986C4D1" w14:textId="77777777" w:rsidR="00DB7A40" w:rsidRPr="002856A9" w:rsidRDefault="00DB7A40" w:rsidP="002856A9">
            <w:pPr>
              <w:spacing w:after="0" w:line="240" w:lineRule="auto"/>
              <w:jc w:val="center"/>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Oui</w:t>
            </w:r>
          </w:p>
        </w:tc>
        <w:tc>
          <w:tcPr>
            <w:tcW w:w="1134" w:type="dxa"/>
          </w:tcPr>
          <w:p w14:paraId="223971C0" w14:textId="77777777" w:rsidR="00DB7A40" w:rsidRPr="002856A9" w:rsidRDefault="00DB7A40" w:rsidP="002856A9">
            <w:pPr>
              <w:spacing w:after="0" w:line="240" w:lineRule="auto"/>
              <w:jc w:val="center"/>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Non</w:t>
            </w:r>
          </w:p>
        </w:tc>
      </w:tr>
      <w:tr w:rsidR="00DB7A40" w:rsidRPr="002856A9" w14:paraId="69E44700" w14:textId="77777777" w:rsidTr="005459A5">
        <w:tc>
          <w:tcPr>
            <w:tcW w:w="7054" w:type="dxa"/>
            <w:vAlign w:val="center"/>
          </w:tcPr>
          <w:p w14:paraId="39D3B786"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Les médicaments et les fournitures appropriés étaient-ils disponibles dès l’apparition de la flambée ?</w:t>
            </w:r>
          </w:p>
        </w:tc>
        <w:tc>
          <w:tcPr>
            <w:tcW w:w="992" w:type="dxa"/>
          </w:tcPr>
          <w:p w14:paraId="0A346B19" w14:textId="77777777" w:rsidR="00DB7A40" w:rsidRPr="002856A9" w:rsidRDefault="00DB7A40" w:rsidP="002856A9">
            <w:pPr>
              <w:spacing w:after="0" w:line="240" w:lineRule="auto"/>
              <w:rPr>
                <w:rFonts w:ascii="Source Sans Pro" w:hAnsi="Source Sans Pro"/>
                <w:sz w:val="18"/>
                <w:szCs w:val="20"/>
                <w:lang w:val="fr-FR"/>
              </w:rPr>
            </w:pPr>
          </w:p>
        </w:tc>
        <w:tc>
          <w:tcPr>
            <w:tcW w:w="1134" w:type="dxa"/>
          </w:tcPr>
          <w:p w14:paraId="17FD4246" w14:textId="77777777" w:rsidR="00DB7A40" w:rsidRPr="002856A9" w:rsidRDefault="00DB7A40" w:rsidP="002856A9">
            <w:pPr>
              <w:spacing w:after="0" w:line="240" w:lineRule="auto"/>
              <w:rPr>
                <w:rFonts w:ascii="Source Sans Pro" w:hAnsi="Source Sans Pro"/>
                <w:sz w:val="18"/>
                <w:szCs w:val="20"/>
                <w:lang w:val="fr-FR"/>
              </w:rPr>
            </w:pPr>
          </w:p>
        </w:tc>
      </w:tr>
      <w:tr w:rsidR="00DB7A40" w:rsidRPr="002856A9" w14:paraId="277A297B" w14:textId="77777777" w:rsidTr="00367926">
        <w:trPr>
          <w:trHeight w:val="325"/>
        </w:trPr>
        <w:tc>
          <w:tcPr>
            <w:tcW w:w="7054" w:type="dxa"/>
            <w:vAlign w:val="center"/>
          </w:tcPr>
          <w:p w14:paraId="7584C774"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 xml:space="preserve">Les agents de santé disposaient-ils de protocoles de traitement ? </w:t>
            </w:r>
          </w:p>
        </w:tc>
        <w:tc>
          <w:tcPr>
            <w:tcW w:w="992" w:type="dxa"/>
          </w:tcPr>
          <w:p w14:paraId="01E4A208" w14:textId="77777777" w:rsidR="00DB7A40" w:rsidRPr="002856A9" w:rsidRDefault="00DB7A40" w:rsidP="002856A9">
            <w:pPr>
              <w:spacing w:after="0" w:line="240" w:lineRule="auto"/>
              <w:rPr>
                <w:rFonts w:ascii="Source Sans Pro" w:hAnsi="Source Sans Pro"/>
                <w:sz w:val="18"/>
                <w:szCs w:val="20"/>
                <w:lang w:val="fr-FR"/>
              </w:rPr>
            </w:pPr>
          </w:p>
        </w:tc>
        <w:tc>
          <w:tcPr>
            <w:tcW w:w="1134" w:type="dxa"/>
          </w:tcPr>
          <w:p w14:paraId="3B28CE2B" w14:textId="77777777" w:rsidR="00DB7A40" w:rsidRPr="002856A9" w:rsidRDefault="00DB7A40" w:rsidP="002856A9">
            <w:pPr>
              <w:spacing w:after="0" w:line="240" w:lineRule="auto"/>
              <w:rPr>
                <w:rFonts w:ascii="Source Sans Pro" w:hAnsi="Source Sans Pro"/>
                <w:sz w:val="18"/>
                <w:szCs w:val="20"/>
                <w:lang w:val="fr-FR"/>
              </w:rPr>
            </w:pPr>
          </w:p>
        </w:tc>
      </w:tr>
      <w:tr w:rsidR="00DB7A40" w:rsidRPr="002856A9" w14:paraId="03D3D486" w14:textId="77777777" w:rsidTr="005459A5">
        <w:tc>
          <w:tcPr>
            <w:tcW w:w="7054" w:type="dxa"/>
            <w:vAlign w:val="center"/>
          </w:tcPr>
          <w:p w14:paraId="149626B5"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Le comité de district de gestion des urgences sanitaires s’est-il réuni régulièrement dans le cadre de la préparation aux épidémies ?</w:t>
            </w:r>
          </w:p>
          <w:p w14:paraId="5F57AB1E"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 xml:space="preserve">Un plan de préparation et de riposte à l'épidémie était-il disponible ? </w:t>
            </w:r>
          </w:p>
        </w:tc>
        <w:tc>
          <w:tcPr>
            <w:tcW w:w="992" w:type="dxa"/>
          </w:tcPr>
          <w:p w14:paraId="414C9509" w14:textId="77777777" w:rsidR="00DB7A40" w:rsidRPr="002856A9" w:rsidRDefault="00DB7A40" w:rsidP="002856A9">
            <w:pPr>
              <w:spacing w:after="0" w:line="240" w:lineRule="auto"/>
              <w:rPr>
                <w:rFonts w:ascii="Source Sans Pro" w:hAnsi="Source Sans Pro"/>
                <w:sz w:val="18"/>
                <w:szCs w:val="20"/>
                <w:lang w:val="fr-FR"/>
              </w:rPr>
            </w:pPr>
          </w:p>
        </w:tc>
        <w:tc>
          <w:tcPr>
            <w:tcW w:w="1134" w:type="dxa"/>
          </w:tcPr>
          <w:p w14:paraId="31FE4CC4" w14:textId="77777777" w:rsidR="00DB7A40" w:rsidRPr="002856A9" w:rsidRDefault="00DB7A40" w:rsidP="002856A9">
            <w:pPr>
              <w:spacing w:after="0" w:line="240" w:lineRule="auto"/>
              <w:rPr>
                <w:rFonts w:ascii="Source Sans Pro" w:hAnsi="Source Sans Pro"/>
                <w:sz w:val="18"/>
                <w:szCs w:val="20"/>
                <w:lang w:val="fr-FR"/>
              </w:rPr>
            </w:pPr>
          </w:p>
        </w:tc>
      </w:tr>
    </w:tbl>
    <w:p w14:paraId="761B08AA" w14:textId="77777777" w:rsidR="002856A9" w:rsidRDefault="002856A9" w:rsidP="002856A9">
      <w:pPr>
        <w:pStyle w:val="Heading7"/>
        <w:keepLines w:val="0"/>
        <w:autoSpaceDE w:val="0"/>
        <w:autoSpaceDN w:val="0"/>
        <w:adjustRightInd w:val="0"/>
        <w:spacing w:before="0" w:line="240" w:lineRule="auto"/>
        <w:rPr>
          <w:rFonts w:ascii="Source Sans Pro" w:eastAsia="Calibri" w:hAnsi="Source Sans Pro" w:cs="Times New Roman"/>
          <w:b/>
          <w:bCs/>
          <w:i w:val="0"/>
          <w:iCs w:val="0"/>
          <w:color w:val="auto"/>
          <w:sz w:val="18"/>
          <w:szCs w:val="20"/>
          <w:lang w:eastAsia="en-US"/>
        </w:rPr>
      </w:pPr>
    </w:p>
    <w:p w14:paraId="6CBBCB8B" w14:textId="53CCE286" w:rsidR="00DB7A40" w:rsidRPr="002856A9" w:rsidRDefault="00DB7A40" w:rsidP="002856A9">
      <w:pPr>
        <w:pStyle w:val="Heading7"/>
        <w:keepLines w:val="0"/>
        <w:autoSpaceDE w:val="0"/>
        <w:autoSpaceDN w:val="0"/>
        <w:adjustRightInd w:val="0"/>
        <w:spacing w:before="0" w:line="240" w:lineRule="auto"/>
        <w:rPr>
          <w:rFonts w:ascii="Source Sans Pro" w:eastAsia="Calibri" w:hAnsi="Source Sans Pro" w:cs="Times New Roman"/>
          <w:b/>
          <w:bCs/>
          <w:i w:val="0"/>
          <w:iCs w:val="0"/>
          <w:color w:val="auto"/>
          <w:sz w:val="18"/>
          <w:szCs w:val="20"/>
          <w:lang w:eastAsia="en-US"/>
        </w:rPr>
      </w:pPr>
      <w:proofErr w:type="spellStart"/>
      <w:r w:rsidRPr="002856A9">
        <w:rPr>
          <w:rFonts w:ascii="Source Sans Pro" w:eastAsia="Calibri" w:hAnsi="Source Sans Pro" w:cs="Times New Roman"/>
          <w:b/>
          <w:bCs/>
          <w:i w:val="0"/>
          <w:iCs w:val="0"/>
          <w:color w:val="auto"/>
          <w:sz w:val="18"/>
          <w:szCs w:val="20"/>
          <w:lang w:eastAsia="en-US"/>
        </w:rPr>
        <w:t>Détection</w:t>
      </w:r>
      <w:proofErr w:type="spellEnd"/>
      <w:r w:rsidRPr="002856A9">
        <w:rPr>
          <w:rFonts w:ascii="Source Sans Pro" w:eastAsia="Calibri" w:hAnsi="Source Sans Pro" w:cs="Times New Roman"/>
          <w:b/>
          <w:bCs/>
          <w:i w:val="0"/>
          <w:iCs w:val="0"/>
          <w:color w:val="auto"/>
          <w:sz w:val="18"/>
          <w:szCs w:val="20"/>
          <w:lang w:eastAsia="en-US"/>
        </w:rPr>
        <w:t xml:space="preserve"> de </w:t>
      </w:r>
      <w:proofErr w:type="spellStart"/>
      <w:r w:rsidRPr="002856A9">
        <w:rPr>
          <w:rFonts w:ascii="Source Sans Pro" w:eastAsia="Calibri" w:hAnsi="Source Sans Pro" w:cs="Times New Roman"/>
          <w:b/>
          <w:bCs/>
          <w:i w:val="0"/>
          <w:iCs w:val="0"/>
          <w:color w:val="auto"/>
          <w:sz w:val="18"/>
          <w:szCs w:val="20"/>
          <w:lang w:eastAsia="en-US"/>
        </w:rPr>
        <w:t>l</w:t>
      </w:r>
      <w:r w:rsidR="000E08C5" w:rsidRPr="002856A9">
        <w:rPr>
          <w:rFonts w:ascii="Source Sans Pro" w:eastAsia="Calibri" w:hAnsi="Source Sans Pro" w:cs="Times New Roman"/>
          <w:b/>
          <w:bCs/>
          <w:i w:val="0"/>
          <w:iCs w:val="0"/>
          <w:color w:val="auto"/>
          <w:sz w:val="18"/>
          <w:szCs w:val="20"/>
          <w:lang w:eastAsia="en-US"/>
        </w:rPr>
        <w:t>’épidémie</w:t>
      </w:r>
      <w:proofErr w:type="spellEnd"/>
    </w:p>
    <w:p w14:paraId="7B7C85D5" w14:textId="77777777" w:rsidR="00DB7A40" w:rsidRPr="002856A9" w:rsidRDefault="00DB7A40" w:rsidP="002856A9">
      <w:pPr>
        <w:autoSpaceDE w:val="0"/>
        <w:autoSpaceDN w:val="0"/>
        <w:adjustRightInd w:val="0"/>
        <w:spacing w:after="0" w:line="240" w:lineRule="auto"/>
        <w:rPr>
          <w:rFonts w:ascii="Source Sans Pro" w:hAnsi="Source Sans Pro"/>
          <w:b/>
          <w:bCs/>
          <w:sz w:val="18"/>
          <w:szCs w:val="20"/>
          <w:lang w:val="es-E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59"/>
        <w:gridCol w:w="953"/>
        <w:gridCol w:w="1116"/>
        <w:gridCol w:w="1088"/>
      </w:tblGrid>
      <w:tr w:rsidR="00DB7A40" w:rsidRPr="002856A9" w14:paraId="2FC034DC" w14:textId="77777777" w:rsidTr="005459A5">
        <w:tc>
          <w:tcPr>
            <w:tcW w:w="6318" w:type="dxa"/>
          </w:tcPr>
          <w:p w14:paraId="732743C6"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Indicateur</w:t>
            </w:r>
          </w:p>
        </w:tc>
        <w:tc>
          <w:tcPr>
            <w:tcW w:w="990" w:type="dxa"/>
          </w:tcPr>
          <w:p w14:paraId="445FE576"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Date 1</w:t>
            </w:r>
          </w:p>
        </w:tc>
        <w:tc>
          <w:tcPr>
            <w:tcW w:w="1170" w:type="dxa"/>
          </w:tcPr>
          <w:p w14:paraId="2DF2B450"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Date 2</w:t>
            </w:r>
          </w:p>
        </w:tc>
        <w:tc>
          <w:tcPr>
            <w:tcW w:w="1098" w:type="dxa"/>
          </w:tcPr>
          <w:p w14:paraId="52FC2FBD"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Intervalle</w:t>
            </w:r>
          </w:p>
        </w:tc>
      </w:tr>
      <w:tr w:rsidR="00DB7A40" w:rsidRPr="002856A9" w14:paraId="32C43FDA" w14:textId="77777777" w:rsidTr="005459A5">
        <w:tc>
          <w:tcPr>
            <w:tcW w:w="6318" w:type="dxa"/>
          </w:tcPr>
          <w:p w14:paraId="7BB8B588"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 xml:space="preserve">Intervalle entre l’apparition du cas index (ou l’apparition d’un groupe de cas inhabituel au niveau de la communauté) [date 1] et l’arrivée du premier cas à l’établissement de soins [date 2] </w:t>
            </w:r>
          </w:p>
          <w:p w14:paraId="78192BE6"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(Objectif : &lt;3 jours)</w:t>
            </w:r>
          </w:p>
        </w:tc>
        <w:tc>
          <w:tcPr>
            <w:tcW w:w="990" w:type="dxa"/>
          </w:tcPr>
          <w:p w14:paraId="78B5FC61"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170" w:type="dxa"/>
          </w:tcPr>
          <w:p w14:paraId="78A00FBE"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098" w:type="dxa"/>
          </w:tcPr>
          <w:p w14:paraId="2F88EBA1"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r>
      <w:tr w:rsidR="00DB7A40" w:rsidRPr="002856A9" w14:paraId="08D08343" w14:textId="77777777" w:rsidTr="005459A5">
        <w:tc>
          <w:tcPr>
            <w:tcW w:w="6318" w:type="dxa"/>
          </w:tcPr>
          <w:p w14:paraId="2DD26929"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 xml:space="preserve">Intervalle entre le moment où le premier cas a été vu à l’établissement de soins (ou date à laquelle </w:t>
            </w:r>
          </w:p>
          <w:p w14:paraId="7C191100"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 xml:space="preserve">le seuil épidémique a été franchi à l’établissement de soins) [date 1] et la notification à l’équipe sanitaire du district [date 2] </w:t>
            </w:r>
          </w:p>
          <w:p w14:paraId="68AE154C"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(Objectif : dans les 24 heures)</w:t>
            </w:r>
          </w:p>
        </w:tc>
        <w:tc>
          <w:tcPr>
            <w:tcW w:w="990" w:type="dxa"/>
          </w:tcPr>
          <w:p w14:paraId="7973FED0"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170" w:type="dxa"/>
          </w:tcPr>
          <w:p w14:paraId="72037B94"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098" w:type="dxa"/>
          </w:tcPr>
          <w:p w14:paraId="0AA8CD16"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r>
      <w:tr w:rsidR="00DB7A40" w:rsidRPr="002856A9" w14:paraId="5C14625B" w14:textId="77777777" w:rsidTr="005459A5">
        <w:tc>
          <w:tcPr>
            <w:tcW w:w="6318" w:type="dxa"/>
          </w:tcPr>
          <w:p w14:paraId="424852A5"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 xml:space="preserve">Intervalle cumulatif entre l’apparition du cas index (ou l’apparition d’un groupe de cas inhabituel au niveau de la communauté) [date 1] et la notification au district [date 2] </w:t>
            </w:r>
          </w:p>
          <w:p w14:paraId="6B974B59"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(Objectif : &lt;7 jours)</w:t>
            </w:r>
          </w:p>
        </w:tc>
        <w:tc>
          <w:tcPr>
            <w:tcW w:w="990" w:type="dxa"/>
          </w:tcPr>
          <w:p w14:paraId="26327325"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170" w:type="dxa"/>
          </w:tcPr>
          <w:p w14:paraId="787815CC"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098" w:type="dxa"/>
          </w:tcPr>
          <w:p w14:paraId="31E93EA1"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r>
    </w:tbl>
    <w:p w14:paraId="150E1BEC" w14:textId="77777777" w:rsidR="00DB7A40" w:rsidRPr="002856A9" w:rsidRDefault="00DB7A40" w:rsidP="002856A9">
      <w:pPr>
        <w:spacing w:after="0" w:line="240" w:lineRule="auto"/>
        <w:rPr>
          <w:rFonts w:ascii="Source Sans Pro" w:hAnsi="Source Sans Pro"/>
          <w:sz w:val="18"/>
          <w:szCs w:val="20"/>
        </w:rPr>
      </w:pPr>
    </w:p>
    <w:p w14:paraId="34D40C23" w14:textId="77777777" w:rsidR="00DB7A40" w:rsidRPr="002856A9" w:rsidRDefault="00DB7A40" w:rsidP="002856A9">
      <w:pPr>
        <w:pStyle w:val="Heading7"/>
        <w:keepLines w:val="0"/>
        <w:autoSpaceDE w:val="0"/>
        <w:autoSpaceDN w:val="0"/>
        <w:adjustRightInd w:val="0"/>
        <w:spacing w:before="0" w:line="240" w:lineRule="auto"/>
        <w:rPr>
          <w:rFonts w:ascii="Source Sans Pro" w:eastAsia="Calibri" w:hAnsi="Source Sans Pro" w:cs="Times New Roman"/>
          <w:b/>
          <w:bCs/>
          <w:i w:val="0"/>
          <w:iCs w:val="0"/>
          <w:color w:val="auto"/>
          <w:sz w:val="18"/>
          <w:szCs w:val="20"/>
          <w:lang w:eastAsia="en-US"/>
        </w:rPr>
      </w:pPr>
      <w:proofErr w:type="spellStart"/>
      <w:r w:rsidRPr="002856A9">
        <w:rPr>
          <w:rFonts w:ascii="Source Sans Pro" w:eastAsia="Calibri" w:hAnsi="Source Sans Pro" w:cs="Times New Roman"/>
          <w:b/>
          <w:bCs/>
          <w:i w:val="0"/>
          <w:iCs w:val="0"/>
          <w:color w:val="auto"/>
          <w:sz w:val="18"/>
          <w:szCs w:val="20"/>
          <w:lang w:eastAsia="en-US"/>
        </w:rPr>
        <w:t>Enquête</w:t>
      </w:r>
      <w:proofErr w:type="spellEnd"/>
      <w:r w:rsidRPr="002856A9">
        <w:rPr>
          <w:rFonts w:ascii="Source Sans Pro" w:eastAsia="Calibri" w:hAnsi="Source Sans Pro" w:cs="Times New Roman"/>
          <w:b/>
          <w:bCs/>
          <w:i w:val="0"/>
          <w:iCs w:val="0"/>
          <w:color w:val="auto"/>
          <w:sz w:val="18"/>
          <w:szCs w:val="20"/>
          <w:lang w:eastAsia="en-US"/>
        </w:rPr>
        <w:t xml:space="preserve"> sur la </w:t>
      </w:r>
      <w:proofErr w:type="spellStart"/>
      <w:r w:rsidRPr="002856A9">
        <w:rPr>
          <w:rFonts w:ascii="Source Sans Pro" w:eastAsia="Calibri" w:hAnsi="Source Sans Pro" w:cs="Times New Roman"/>
          <w:b/>
          <w:bCs/>
          <w:i w:val="0"/>
          <w:iCs w:val="0"/>
          <w:color w:val="auto"/>
          <w:sz w:val="18"/>
          <w:szCs w:val="20"/>
          <w:lang w:eastAsia="en-US"/>
        </w:rPr>
        <w:t>flambée</w:t>
      </w:r>
      <w:proofErr w:type="spellEnd"/>
    </w:p>
    <w:p w14:paraId="45E25BAD" w14:textId="77777777" w:rsidR="00DB7A40" w:rsidRPr="002856A9" w:rsidRDefault="00DB7A40" w:rsidP="002856A9">
      <w:pPr>
        <w:autoSpaceDE w:val="0"/>
        <w:autoSpaceDN w:val="0"/>
        <w:adjustRightInd w:val="0"/>
        <w:spacing w:after="0" w:line="240" w:lineRule="auto"/>
        <w:rPr>
          <w:rFonts w:ascii="Source Sans Pro" w:hAnsi="Source Sans Pro"/>
          <w:b/>
          <w:bCs/>
          <w:sz w:val="18"/>
          <w:szCs w:val="20"/>
          <w:lang w:val="es-E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17"/>
        <w:gridCol w:w="1118"/>
        <w:gridCol w:w="981"/>
      </w:tblGrid>
      <w:tr w:rsidR="00DB7A40" w:rsidRPr="002856A9" w14:paraId="5B434A1F" w14:textId="77777777" w:rsidTr="005459A5">
        <w:tc>
          <w:tcPr>
            <w:tcW w:w="7054" w:type="dxa"/>
          </w:tcPr>
          <w:p w14:paraId="17E3E832"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Indicateur</w:t>
            </w:r>
          </w:p>
        </w:tc>
        <w:tc>
          <w:tcPr>
            <w:tcW w:w="1134" w:type="dxa"/>
          </w:tcPr>
          <w:p w14:paraId="1D4F92AB"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Oui</w:t>
            </w:r>
          </w:p>
        </w:tc>
        <w:tc>
          <w:tcPr>
            <w:tcW w:w="992" w:type="dxa"/>
          </w:tcPr>
          <w:p w14:paraId="10BA6F0F"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Non</w:t>
            </w:r>
          </w:p>
        </w:tc>
      </w:tr>
      <w:tr w:rsidR="00DB7A40" w:rsidRPr="002856A9" w14:paraId="12B1DCDA" w14:textId="77777777" w:rsidTr="005459A5">
        <w:tc>
          <w:tcPr>
            <w:tcW w:w="7054" w:type="dxa"/>
          </w:tcPr>
          <w:p w14:paraId="3F7F5F87"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 xml:space="preserve">Les formulaires/listes de cas ont-ils été remplis ? </w:t>
            </w:r>
          </w:p>
        </w:tc>
        <w:tc>
          <w:tcPr>
            <w:tcW w:w="1134" w:type="dxa"/>
          </w:tcPr>
          <w:p w14:paraId="148096D6"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992" w:type="dxa"/>
          </w:tcPr>
          <w:p w14:paraId="24274C96"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r>
      <w:tr w:rsidR="00DB7A40" w:rsidRPr="002856A9" w14:paraId="6D10FB27" w14:textId="77777777" w:rsidTr="005459A5">
        <w:tc>
          <w:tcPr>
            <w:tcW w:w="7054" w:type="dxa"/>
          </w:tcPr>
          <w:p w14:paraId="4C72602D"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 xml:space="preserve">Des échantillons ont-ils été prélevés pour le laboratoire (en cas de besoin) ? </w:t>
            </w:r>
          </w:p>
        </w:tc>
        <w:tc>
          <w:tcPr>
            <w:tcW w:w="1134" w:type="dxa"/>
          </w:tcPr>
          <w:p w14:paraId="5AE0750A"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992" w:type="dxa"/>
          </w:tcPr>
          <w:p w14:paraId="6FF6E08A"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r>
    </w:tbl>
    <w:p w14:paraId="3F7FEC19" w14:textId="77777777" w:rsidR="00DB7A40" w:rsidRPr="002856A9" w:rsidRDefault="00DB7A40" w:rsidP="002856A9">
      <w:pPr>
        <w:autoSpaceDE w:val="0"/>
        <w:autoSpaceDN w:val="0"/>
        <w:adjustRightInd w:val="0"/>
        <w:spacing w:after="0" w:line="240" w:lineRule="auto"/>
        <w:rPr>
          <w:rFonts w:ascii="Source Sans Pro" w:hAnsi="Source Sans Pro"/>
          <w:sz w:val="18"/>
          <w:szCs w:val="20"/>
          <w:lang w:val="fr-F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58"/>
        <w:gridCol w:w="953"/>
        <w:gridCol w:w="1117"/>
        <w:gridCol w:w="1088"/>
      </w:tblGrid>
      <w:tr w:rsidR="00DB7A40" w:rsidRPr="002856A9" w14:paraId="63184160" w14:textId="77777777" w:rsidTr="005459A5">
        <w:tc>
          <w:tcPr>
            <w:tcW w:w="6318" w:type="dxa"/>
          </w:tcPr>
          <w:p w14:paraId="29914856"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Indicateur</w:t>
            </w:r>
          </w:p>
        </w:tc>
        <w:tc>
          <w:tcPr>
            <w:tcW w:w="990" w:type="dxa"/>
          </w:tcPr>
          <w:p w14:paraId="4590C922"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Date 1</w:t>
            </w:r>
          </w:p>
        </w:tc>
        <w:tc>
          <w:tcPr>
            <w:tcW w:w="1170" w:type="dxa"/>
          </w:tcPr>
          <w:p w14:paraId="5E80F88A"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Date 2</w:t>
            </w:r>
          </w:p>
        </w:tc>
        <w:tc>
          <w:tcPr>
            <w:tcW w:w="1098" w:type="dxa"/>
          </w:tcPr>
          <w:p w14:paraId="14CBA226"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Intervalle</w:t>
            </w:r>
          </w:p>
        </w:tc>
      </w:tr>
      <w:tr w:rsidR="00DB7A40" w:rsidRPr="002856A9" w14:paraId="4348BA9A" w14:textId="77777777" w:rsidTr="005459A5">
        <w:tc>
          <w:tcPr>
            <w:tcW w:w="6318" w:type="dxa"/>
          </w:tcPr>
          <w:p w14:paraId="3490FB35"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 xml:space="preserve">Intervalle entre la notification au district [date 1] et l’investigation sur le terrain [date 2] </w:t>
            </w:r>
          </w:p>
          <w:p w14:paraId="3901F958"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(Objectif : dans les 48 heures)</w:t>
            </w:r>
          </w:p>
        </w:tc>
        <w:tc>
          <w:tcPr>
            <w:tcW w:w="990" w:type="dxa"/>
          </w:tcPr>
          <w:p w14:paraId="1BC77DB0"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170" w:type="dxa"/>
          </w:tcPr>
          <w:p w14:paraId="4F2D7ECF"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098" w:type="dxa"/>
          </w:tcPr>
          <w:p w14:paraId="1F66BC0B"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r>
      <w:tr w:rsidR="00DB7A40" w:rsidRPr="002856A9" w14:paraId="3D162C9F" w14:textId="77777777" w:rsidTr="005459A5">
        <w:tc>
          <w:tcPr>
            <w:tcW w:w="6318" w:type="dxa"/>
          </w:tcPr>
          <w:p w14:paraId="582B8028"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 xml:space="preserve">Intervalle entre l’envoi des échantillons au laboratoire [date 1] et la réception des résultats par le district [date 2] </w:t>
            </w:r>
          </w:p>
          <w:p w14:paraId="17E0730C"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(Objectif : 3 à 7 jours, selon le type d’analyse)</w:t>
            </w:r>
          </w:p>
        </w:tc>
        <w:tc>
          <w:tcPr>
            <w:tcW w:w="990" w:type="dxa"/>
          </w:tcPr>
          <w:p w14:paraId="18AA5825"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170" w:type="dxa"/>
          </w:tcPr>
          <w:p w14:paraId="5A04538A"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098" w:type="dxa"/>
          </w:tcPr>
          <w:p w14:paraId="7305B5A3"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r>
    </w:tbl>
    <w:p w14:paraId="0EC1F062" w14:textId="77777777" w:rsidR="00DB7A40" w:rsidRPr="002856A9" w:rsidRDefault="00DB7A40" w:rsidP="002856A9">
      <w:pPr>
        <w:autoSpaceDE w:val="0"/>
        <w:autoSpaceDN w:val="0"/>
        <w:adjustRightInd w:val="0"/>
        <w:spacing w:after="0" w:line="240" w:lineRule="auto"/>
        <w:rPr>
          <w:rFonts w:ascii="Source Sans Pro" w:hAnsi="Source Sans Pro"/>
          <w:sz w:val="18"/>
          <w:szCs w:val="20"/>
          <w:lang w:val="fr-FR"/>
        </w:rPr>
      </w:pPr>
    </w:p>
    <w:p w14:paraId="412FA0B7" w14:textId="77777777" w:rsidR="00DB7A40" w:rsidRPr="002856A9" w:rsidRDefault="00DB7A40" w:rsidP="002856A9">
      <w:pPr>
        <w:pStyle w:val="Heading7"/>
        <w:keepLines w:val="0"/>
        <w:autoSpaceDE w:val="0"/>
        <w:autoSpaceDN w:val="0"/>
        <w:adjustRightInd w:val="0"/>
        <w:spacing w:before="0" w:line="240" w:lineRule="auto"/>
        <w:rPr>
          <w:rFonts w:ascii="Source Sans Pro" w:eastAsia="Calibri" w:hAnsi="Source Sans Pro" w:cs="Times New Roman"/>
          <w:b/>
          <w:bCs/>
          <w:i w:val="0"/>
          <w:iCs w:val="0"/>
          <w:color w:val="auto"/>
          <w:sz w:val="18"/>
          <w:szCs w:val="20"/>
          <w:lang w:eastAsia="en-US"/>
        </w:rPr>
      </w:pPr>
      <w:r w:rsidRPr="002856A9">
        <w:rPr>
          <w:rFonts w:ascii="Source Sans Pro" w:eastAsia="Calibri" w:hAnsi="Source Sans Pro" w:cs="Times New Roman"/>
          <w:b/>
          <w:bCs/>
          <w:i w:val="0"/>
          <w:iCs w:val="0"/>
          <w:color w:val="auto"/>
          <w:sz w:val="18"/>
          <w:szCs w:val="20"/>
          <w:lang w:eastAsia="en-US"/>
        </w:rPr>
        <w:t xml:space="preserve">Riposte à la </w:t>
      </w:r>
      <w:proofErr w:type="gramStart"/>
      <w:r w:rsidRPr="002856A9">
        <w:rPr>
          <w:rFonts w:ascii="Source Sans Pro" w:eastAsia="Calibri" w:hAnsi="Source Sans Pro" w:cs="Times New Roman"/>
          <w:b/>
          <w:bCs/>
          <w:i w:val="0"/>
          <w:iCs w:val="0"/>
          <w:color w:val="auto"/>
          <w:sz w:val="18"/>
          <w:szCs w:val="20"/>
          <w:lang w:eastAsia="en-US"/>
        </w:rPr>
        <w:t>flambée :</w:t>
      </w:r>
      <w:proofErr w:type="gramEnd"/>
    </w:p>
    <w:p w14:paraId="5B356066" w14:textId="77777777" w:rsidR="00DB7A40" w:rsidRPr="002856A9" w:rsidRDefault="00DB7A40" w:rsidP="002856A9">
      <w:pPr>
        <w:autoSpaceDE w:val="0"/>
        <w:autoSpaceDN w:val="0"/>
        <w:adjustRightInd w:val="0"/>
        <w:spacing w:after="0" w:line="240" w:lineRule="auto"/>
        <w:rPr>
          <w:rFonts w:ascii="Source Sans Pro" w:hAnsi="Source Sans Pro"/>
          <w:b/>
          <w:bCs/>
          <w:sz w:val="18"/>
          <w:szCs w:val="20"/>
          <w:lang w:val="es-E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55"/>
        <w:gridCol w:w="954"/>
        <w:gridCol w:w="1118"/>
        <w:gridCol w:w="1089"/>
      </w:tblGrid>
      <w:tr w:rsidR="00DB7A40" w:rsidRPr="002856A9" w14:paraId="0B1D4150" w14:textId="77777777" w:rsidTr="005459A5">
        <w:tc>
          <w:tcPr>
            <w:tcW w:w="6318" w:type="dxa"/>
          </w:tcPr>
          <w:p w14:paraId="29C013AE"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Indicateur</w:t>
            </w:r>
          </w:p>
        </w:tc>
        <w:tc>
          <w:tcPr>
            <w:tcW w:w="990" w:type="dxa"/>
          </w:tcPr>
          <w:p w14:paraId="48BFBFE5"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Date 1</w:t>
            </w:r>
          </w:p>
        </w:tc>
        <w:tc>
          <w:tcPr>
            <w:tcW w:w="1170" w:type="dxa"/>
          </w:tcPr>
          <w:p w14:paraId="7F318B2E"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Date 2</w:t>
            </w:r>
          </w:p>
        </w:tc>
        <w:tc>
          <w:tcPr>
            <w:tcW w:w="1098" w:type="dxa"/>
          </w:tcPr>
          <w:p w14:paraId="2AB55F7E"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Intervalle</w:t>
            </w:r>
          </w:p>
        </w:tc>
      </w:tr>
      <w:tr w:rsidR="00DB7A40" w:rsidRPr="002856A9" w14:paraId="689C753B" w14:textId="77777777" w:rsidTr="005459A5">
        <w:tc>
          <w:tcPr>
            <w:tcW w:w="6318" w:type="dxa"/>
          </w:tcPr>
          <w:p w14:paraId="7C5F5A0C"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 xml:space="preserve">Intervalle entre la notification de la flambée au district [date 1] et la réponse concrète du district [date 2] </w:t>
            </w:r>
          </w:p>
          <w:p w14:paraId="710E8334"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(Objectif : dans les 48 heures après la notification)</w:t>
            </w:r>
          </w:p>
        </w:tc>
        <w:tc>
          <w:tcPr>
            <w:tcW w:w="990" w:type="dxa"/>
          </w:tcPr>
          <w:p w14:paraId="54CC640A"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170" w:type="dxa"/>
          </w:tcPr>
          <w:p w14:paraId="4026C11A"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098" w:type="dxa"/>
          </w:tcPr>
          <w:p w14:paraId="29CAEABF"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r>
    </w:tbl>
    <w:p w14:paraId="554A3C16" w14:textId="77777777" w:rsidR="00DB7A40" w:rsidRPr="002856A9" w:rsidRDefault="00DB7A40" w:rsidP="002856A9">
      <w:pPr>
        <w:autoSpaceDE w:val="0"/>
        <w:autoSpaceDN w:val="0"/>
        <w:adjustRightInd w:val="0"/>
        <w:spacing w:after="0" w:line="240" w:lineRule="auto"/>
        <w:rPr>
          <w:rFonts w:ascii="Source Sans Pro" w:hAnsi="Source Sans Pro"/>
          <w:b/>
          <w:bCs/>
          <w:sz w:val="18"/>
          <w:szCs w:val="20"/>
          <w:lang w:val="fr-FR"/>
        </w:rPr>
      </w:pPr>
    </w:p>
    <w:p w14:paraId="5FA5F187" w14:textId="77777777" w:rsidR="00DB7A40" w:rsidRPr="002856A9" w:rsidRDefault="00DB7A40" w:rsidP="002856A9">
      <w:pPr>
        <w:pStyle w:val="Heading7"/>
        <w:keepLines w:val="0"/>
        <w:autoSpaceDE w:val="0"/>
        <w:autoSpaceDN w:val="0"/>
        <w:adjustRightInd w:val="0"/>
        <w:spacing w:before="0" w:line="240" w:lineRule="auto"/>
        <w:rPr>
          <w:rFonts w:ascii="Source Sans Pro" w:eastAsia="Calibri" w:hAnsi="Source Sans Pro" w:cs="Times New Roman"/>
          <w:b/>
          <w:bCs/>
          <w:i w:val="0"/>
          <w:iCs w:val="0"/>
          <w:color w:val="auto"/>
          <w:sz w:val="18"/>
          <w:szCs w:val="20"/>
          <w:lang w:eastAsia="en-US"/>
        </w:rPr>
      </w:pPr>
      <w:proofErr w:type="spellStart"/>
      <w:r w:rsidRPr="002856A9">
        <w:rPr>
          <w:rFonts w:ascii="Source Sans Pro" w:eastAsia="Calibri" w:hAnsi="Source Sans Pro" w:cs="Times New Roman"/>
          <w:b/>
          <w:bCs/>
          <w:i w:val="0"/>
          <w:iCs w:val="0"/>
          <w:color w:val="auto"/>
          <w:sz w:val="18"/>
          <w:szCs w:val="20"/>
          <w:lang w:eastAsia="en-US"/>
        </w:rPr>
        <w:lastRenderedPageBreak/>
        <w:t>Évaluation</w:t>
      </w:r>
      <w:proofErr w:type="spellEnd"/>
      <w:r w:rsidRPr="002856A9">
        <w:rPr>
          <w:rFonts w:ascii="Source Sans Pro" w:eastAsia="Calibri" w:hAnsi="Source Sans Pro" w:cs="Times New Roman"/>
          <w:b/>
          <w:bCs/>
          <w:i w:val="0"/>
          <w:iCs w:val="0"/>
          <w:color w:val="auto"/>
          <w:sz w:val="18"/>
          <w:szCs w:val="20"/>
          <w:lang w:eastAsia="en-US"/>
        </w:rPr>
        <w:t xml:space="preserve"> et retour </w:t>
      </w:r>
      <w:proofErr w:type="spellStart"/>
      <w:proofErr w:type="gramStart"/>
      <w:r w:rsidRPr="002856A9">
        <w:rPr>
          <w:rFonts w:ascii="Source Sans Pro" w:eastAsia="Calibri" w:hAnsi="Source Sans Pro" w:cs="Times New Roman"/>
          <w:b/>
          <w:bCs/>
          <w:i w:val="0"/>
          <w:iCs w:val="0"/>
          <w:color w:val="auto"/>
          <w:sz w:val="18"/>
          <w:szCs w:val="20"/>
          <w:lang w:eastAsia="en-US"/>
        </w:rPr>
        <w:t>d'informations</w:t>
      </w:r>
      <w:proofErr w:type="spellEnd"/>
      <w:r w:rsidRPr="002856A9">
        <w:rPr>
          <w:rFonts w:ascii="Source Sans Pro" w:eastAsia="Calibri" w:hAnsi="Source Sans Pro" w:cs="Times New Roman"/>
          <w:b/>
          <w:bCs/>
          <w:i w:val="0"/>
          <w:iCs w:val="0"/>
          <w:color w:val="auto"/>
          <w:sz w:val="18"/>
          <w:szCs w:val="20"/>
          <w:lang w:eastAsia="en-US"/>
        </w:rPr>
        <w:t> :</w:t>
      </w:r>
      <w:proofErr w:type="gramEnd"/>
    </w:p>
    <w:p w14:paraId="7C2FB92E" w14:textId="77777777" w:rsidR="00DB7A40" w:rsidRPr="002856A9" w:rsidRDefault="00DB7A40" w:rsidP="002856A9">
      <w:pPr>
        <w:autoSpaceDE w:val="0"/>
        <w:autoSpaceDN w:val="0"/>
        <w:adjustRightInd w:val="0"/>
        <w:spacing w:after="0" w:line="240" w:lineRule="auto"/>
        <w:rPr>
          <w:rFonts w:ascii="Source Sans Pro" w:hAnsi="Source Sans Pro"/>
          <w:b/>
          <w:bCs/>
          <w:sz w:val="18"/>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59"/>
        <w:gridCol w:w="953"/>
        <w:gridCol w:w="1116"/>
        <w:gridCol w:w="1088"/>
      </w:tblGrid>
      <w:tr w:rsidR="00DB7A40" w:rsidRPr="002856A9" w14:paraId="317A6357" w14:textId="77777777" w:rsidTr="005459A5">
        <w:tc>
          <w:tcPr>
            <w:tcW w:w="6318" w:type="dxa"/>
          </w:tcPr>
          <w:p w14:paraId="4DE0248D"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Indicateur</w:t>
            </w:r>
          </w:p>
        </w:tc>
        <w:tc>
          <w:tcPr>
            <w:tcW w:w="990" w:type="dxa"/>
          </w:tcPr>
          <w:p w14:paraId="2AE72564"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Date 1</w:t>
            </w:r>
          </w:p>
        </w:tc>
        <w:tc>
          <w:tcPr>
            <w:tcW w:w="1170" w:type="dxa"/>
          </w:tcPr>
          <w:p w14:paraId="009243F3"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Date 2</w:t>
            </w:r>
          </w:p>
        </w:tc>
        <w:tc>
          <w:tcPr>
            <w:tcW w:w="1098" w:type="dxa"/>
          </w:tcPr>
          <w:p w14:paraId="064573DC"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Intervalle</w:t>
            </w:r>
          </w:p>
        </w:tc>
      </w:tr>
      <w:tr w:rsidR="00DB7A40" w:rsidRPr="002856A9" w14:paraId="53549EA2" w14:textId="77777777" w:rsidTr="005459A5">
        <w:tc>
          <w:tcPr>
            <w:tcW w:w="6318" w:type="dxa"/>
          </w:tcPr>
          <w:p w14:paraId="3F41CA38"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 xml:space="preserve">Intervalle entre la fin de la flambée [date 1] et la finalisation du rapport d’investigation et l’envoi des fiches/listes de cas au niveau national [date 2] </w:t>
            </w:r>
          </w:p>
          <w:p w14:paraId="59F79714"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(Objectif : 2 semaines)</w:t>
            </w:r>
          </w:p>
        </w:tc>
        <w:tc>
          <w:tcPr>
            <w:tcW w:w="990" w:type="dxa"/>
          </w:tcPr>
          <w:p w14:paraId="0A6BBC6D"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170" w:type="dxa"/>
          </w:tcPr>
          <w:p w14:paraId="62285320"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1098" w:type="dxa"/>
          </w:tcPr>
          <w:p w14:paraId="4009CEF0"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r>
    </w:tbl>
    <w:p w14:paraId="705697B2" w14:textId="77777777" w:rsidR="00DB7A40" w:rsidRPr="002856A9" w:rsidRDefault="00DB7A40" w:rsidP="002856A9">
      <w:pPr>
        <w:autoSpaceDE w:val="0"/>
        <w:autoSpaceDN w:val="0"/>
        <w:adjustRightInd w:val="0"/>
        <w:spacing w:after="0" w:line="240" w:lineRule="auto"/>
        <w:rPr>
          <w:rFonts w:ascii="Source Sans Pro" w:hAnsi="Source Sans Pro"/>
          <w:b/>
          <w:bCs/>
          <w:sz w:val="18"/>
          <w:szCs w:val="20"/>
        </w:rPr>
      </w:pPr>
    </w:p>
    <w:tbl>
      <w:tblPr>
        <w:tblW w:w="91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54"/>
        <w:gridCol w:w="1134"/>
        <w:gridCol w:w="992"/>
      </w:tblGrid>
      <w:tr w:rsidR="00DB7A40" w:rsidRPr="002856A9" w14:paraId="3CAEDEDB" w14:textId="77777777" w:rsidTr="005459A5">
        <w:tc>
          <w:tcPr>
            <w:tcW w:w="7054" w:type="dxa"/>
          </w:tcPr>
          <w:p w14:paraId="4506889E"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Indicateur</w:t>
            </w:r>
          </w:p>
        </w:tc>
        <w:tc>
          <w:tcPr>
            <w:tcW w:w="1134" w:type="dxa"/>
          </w:tcPr>
          <w:p w14:paraId="26B3E01B"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Oui</w:t>
            </w:r>
          </w:p>
        </w:tc>
        <w:tc>
          <w:tcPr>
            <w:tcW w:w="992" w:type="dxa"/>
          </w:tcPr>
          <w:p w14:paraId="5DA922F4" w14:textId="77777777" w:rsidR="00DB7A40" w:rsidRPr="002856A9" w:rsidRDefault="00DB7A40" w:rsidP="002856A9">
            <w:pPr>
              <w:spacing w:after="0" w:line="240" w:lineRule="auto"/>
              <w:rPr>
                <w:rFonts w:ascii="Source Sans Pro" w:eastAsia="Calibri" w:hAnsi="Source Sans Pro" w:cs="Times New Roman"/>
                <w:b/>
                <w:sz w:val="18"/>
                <w:szCs w:val="20"/>
                <w:lang w:eastAsia="en-US"/>
              </w:rPr>
            </w:pPr>
            <w:r w:rsidRPr="002856A9">
              <w:rPr>
                <w:rFonts w:ascii="Source Sans Pro" w:eastAsia="Calibri" w:hAnsi="Source Sans Pro" w:cs="Times New Roman"/>
                <w:b/>
                <w:sz w:val="18"/>
                <w:szCs w:val="20"/>
                <w:lang w:eastAsia="en-US"/>
              </w:rPr>
              <w:t>Non</w:t>
            </w:r>
          </w:p>
        </w:tc>
      </w:tr>
      <w:tr w:rsidR="00DB7A40" w:rsidRPr="002856A9" w14:paraId="6E185600" w14:textId="77777777" w:rsidTr="005459A5">
        <w:tc>
          <w:tcPr>
            <w:tcW w:w="7054" w:type="dxa"/>
          </w:tcPr>
          <w:p w14:paraId="1BA846D6"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Le comité de gestion des urgences sanitaires s’est-il réuni pour examiner les résultats de l’investigation ?</w:t>
            </w:r>
          </w:p>
        </w:tc>
        <w:tc>
          <w:tcPr>
            <w:tcW w:w="1134" w:type="dxa"/>
          </w:tcPr>
          <w:p w14:paraId="21B239F7"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992" w:type="dxa"/>
          </w:tcPr>
          <w:p w14:paraId="4D667160"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r>
      <w:tr w:rsidR="00DB7A40" w:rsidRPr="002856A9" w14:paraId="1DC7EA8D" w14:textId="77777777" w:rsidTr="005459A5">
        <w:tc>
          <w:tcPr>
            <w:tcW w:w="7054" w:type="dxa"/>
          </w:tcPr>
          <w:p w14:paraId="36A82DF2"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r w:rsidRPr="002856A9">
              <w:rPr>
                <w:rFonts w:ascii="Source Sans Pro" w:eastAsia="Calibri" w:hAnsi="Source Sans Pro" w:cs="Times New Roman"/>
                <w:sz w:val="18"/>
                <w:szCs w:val="20"/>
                <w:lang w:val="fr-FR" w:eastAsia="en-US"/>
              </w:rPr>
              <w:t>Les établissements de soins et la communauté ont-ils reçu un retour d’information ?</w:t>
            </w:r>
          </w:p>
        </w:tc>
        <w:tc>
          <w:tcPr>
            <w:tcW w:w="1134" w:type="dxa"/>
          </w:tcPr>
          <w:p w14:paraId="6CF75EC6"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c>
          <w:tcPr>
            <w:tcW w:w="992" w:type="dxa"/>
          </w:tcPr>
          <w:p w14:paraId="68FBC52B" w14:textId="77777777" w:rsidR="00DB7A40" w:rsidRPr="002856A9" w:rsidRDefault="00DB7A40" w:rsidP="002856A9">
            <w:pPr>
              <w:spacing w:after="0" w:line="240" w:lineRule="auto"/>
              <w:rPr>
                <w:rFonts w:ascii="Source Sans Pro" w:eastAsia="Calibri" w:hAnsi="Source Sans Pro" w:cs="Times New Roman"/>
                <w:sz w:val="18"/>
                <w:szCs w:val="20"/>
                <w:lang w:val="fr-FR" w:eastAsia="en-US"/>
              </w:rPr>
            </w:pPr>
          </w:p>
        </w:tc>
      </w:tr>
    </w:tbl>
    <w:p w14:paraId="197DD43A" w14:textId="77777777" w:rsidR="00DB7A40" w:rsidRPr="002856A9" w:rsidRDefault="00DB7A40" w:rsidP="002856A9">
      <w:pPr>
        <w:autoSpaceDE w:val="0"/>
        <w:autoSpaceDN w:val="0"/>
        <w:adjustRightInd w:val="0"/>
        <w:spacing w:after="0" w:line="240" w:lineRule="auto"/>
        <w:rPr>
          <w:rFonts w:ascii="Source Sans Pro" w:hAnsi="Source Sans Pro"/>
          <w:sz w:val="18"/>
          <w:szCs w:val="20"/>
          <w:lang w:val="fr-FR"/>
        </w:rPr>
      </w:pPr>
      <w:r w:rsidRPr="002856A9">
        <w:rPr>
          <w:rFonts w:ascii="Source Sans Pro" w:hAnsi="Source Sans Pro"/>
          <w:sz w:val="18"/>
          <w:szCs w:val="20"/>
          <w:lang w:val="fr-FR"/>
        </w:rPr>
        <w:tab/>
      </w:r>
      <w:r w:rsidRPr="002856A9">
        <w:rPr>
          <w:rFonts w:ascii="Source Sans Pro" w:hAnsi="Source Sans Pro"/>
          <w:sz w:val="18"/>
          <w:szCs w:val="20"/>
          <w:lang w:val="fr-FR"/>
        </w:rPr>
        <w:tab/>
      </w:r>
      <w:r w:rsidRPr="002856A9">
        <w:rPr>
          <w:rFonts w:ascii="Source Sans Pro" w:hAnsi="Source Sans Pro"/>
          <w:sz w:val="18"/>
          <w:szCs w:val="20"/>
          <w:lang w:val="fr-FR"/>
        </w:rPr>
        <w:tab/>
      </w:r>
    </w:p>
    <w:p w14:paraId="0B4386F8" w14:textId="77777777" w:rsidR="00DB7A40" w:rsidRPr="002856A9" w:rsidRDefault="00DB7A40" w:rsidP="002856A9">
      <w:pPr>
        <w:autoSpaceDE w:val="0"/>
        <w:autoSpaceDN w:val="0"/>
        <w:adjustRightInd w:val="0"/>
        <w:spacing w:after="0" w:line="240" w:lineRule="auto"/>
        <w:rPr>
          <w:rFonts w:ascii="Source Sans Pro" w:hAnsi="Source Sans Pro"/>
          <w:sz w:val="14"/>
          <w:szCs w:val="18"/>
          <w:lang w:val="fr-FR"/>
        </w:rPr>
      </w:pPr>
    </w:p>
    <w:p w14:paraId="1210EE68" w14:textId="77777777" w:rsidR="00DB7A40" w:rsidRPr="002856A9" w:rsidRDefault="00DB7A40" w:rsidP="002856A9">
      <w:pPr>
        <w:autoSpaceDE w:val="0"/>
        <w:autoSpaceDN w:val="0"/>
        <w:adjustRightInd w:val="0"/>
        <w:spacing w:after="0" w:line="240" w:lineRule="auto"/>
        <w:rPr>
          <w:rFonts w:ascii="Source Sans Pro" w:eastAsia="Calibri" w:hAnsi="Source Sans Pro" w:cs="Times New Roman"/>
          <w:b/>
          <w:bCs/>
          <w:sz w:val="20"/>
          <w:szCs w:val="20"/>
          <w:lang w:val="fr-FR" w:eastAsia="en-US"/>
        </w:rPr>
      </w:pPr>
      <w:r w:rsidRPr="002856A9">
        <w:rPr>
          <w:rFonts w:ascii="Source Sans Pro" w:eastAsia="Calibri" w:hAnsi="Source Sans Pro" w:cs="Times New Roman"/>
          <w:b/>
          <w:bCs/>
          <w:sz w:val="20"/>
          <w:szCs w:val="20"/>
          <w:lang w:val="fr-FR" w:eastAsia="en-US"/>
        </w:rPr>
        <w:t>V. Évaluation des autres aspects de la riposte :</w:t>
      </w:r>
    </w:p>
    <w:p w14:paraId="2E96D8A9" w14:textId="77777777" w:rsidR="00DB7A40" w:rsidRPr="002856A9" w:rsidRDefault="00DB7A40" w:rsidP="002856A9">
      <w:pPr>
        <w:autoSpaceDE w:val="0"/>
        <w:autoSpaceDN w:val="0"/>
        <w:adjustRightInd w:val="0"/>
        <w:spacing w:after="0" w:line="240" w:lineRule="auto"/>
        <w:rPr>
          <w:rFonts w:ascii="Source Sans Pro" w:hAnsi="Source Sans Pro"/>
          <w:b/>
          <w:bCs/>
          <w:sz w:val="20"/>
          <w:szCs w:val="20"/>
          <w:lang w:val="fr-FR"/>
        </w:rPr>
      </w:pPr>
    </w:p>
    <w:p w14:paraId="6C028CCE" w14:textId="77777777" w:rsidR="00DB7A40" w:rsidRPr="002856A9" w:rsidRDefault="00DB7A40" w:rsidP="002856A9">
      <w:pPr>
        <w:autoSpaceDE w:val="0"/>
        <w:autoSpaceDN w:val="0"/>
        <w:adjustRightInd w:val="0"/>
        <w:spacing w:after="0" w:line="240" w:lineRule="auto"/>
        <w:rPr>
          <w:rFonts w:ascii="Source Sans Pro" w:hAnsi="Source Sans Pro"/>
          <w:sz w:val="20"/>
          <w:szCs w:val="20"/>
          <w:lang w:val="fr-FR"/>
        </w:rPr>
      </w:pPr>
    </w:p>
    <w:p w14:paraId="38E0AAA1" w14:textId="77777777" w:rsidR="00DB7A40" w:rsidRPr="002856A9" w:rsidRDefault="00DB7A40" w:rsidP="002856A9">
      <w:pPr>
        <w:autoSpaceDE w:val="0"/>
        <w:autoSpaceDN w:val="0"/>
        <w:adjustRightInd w:val="0"/>
        <w:spacing w:after="0" w:line="240" w:lineRule="auto"/>
        <w:rPr>
          <w:rFonts w:ascii="Source Sans Pro" w:eastAsia="Calibri" w:hAnsi="Source Sans Pro" w:cs="Times New Roman"/>
          <w:b/>
          <w:bCs/>
          <w:sz w:val="20"/>
          <w:szCs w:val="20"/>
          <w:lang w:val="fr-FR" w:eastAsia="en-US"/>
        </w:rPr>
      </w:pPr>
      <w:r w:rsidRPr="002856A9">
        <w:rPr>
          <w:rFonts w:ascii="Source Sans Pro" w:eastAsia="Calibri" w:hAnsi="Source Sans Pro" w:cs="Times New Roman"/>
          <w:b/>
          <w:bCs/>
          <w:sz w:val="20"/>
          <w:szCs w:val="20"/>
          <w:lang w:val="fr-FR" w:eastAsia="en-US"/>
        </w:rPr>
        <w:t>VI. Interprétations, discussion et conclusions :</w:t>
      </w:r>
    </w:p>
    <w:p w14:paraId="1DFEBCA1" w14:textId="77777777" w:rsidR="00DB7A40" w:rsidRPr="002856A9" w:rsidRDefault="00DB7A40" w:rsidP="002856A9">
      <w:pPr>
        <w:autoSpaceDE w:val="0"/>
        <w:autoSpaceDN w:val="0"/>
        <w:adjustRightInd w:val="0"/>
        <w:spacing w:after="0" w:line="240" w:lineRule="auto"/>
        <w:rPr>
          <w:rFonts w:ascii="Source Sans Pro" w:hAnsi="Source Sans Pro"/>
          <w:sz w:val="20"/>
          <w:szCs w:val="20"/>
          <w:lang w:val="fr-FR"/>
        </w:rPr>
      </w:pPr>
    </w:p>
    <w:p w14:paraId="509733AB" w14:textId="77777777" w:rsidR="00DB7A40" w:rsidRPr="002856A9" w:rsidRDefault="00DB7A40" w:rsidP="002856A9">
      <w:pPr>
        <w:autoSpaceDE w:val="0"/>
        <w:autoSpaceDN w:val="0"/>
        <w:adjustRightInd w:val="0"/>
        <w:spacing w:after="0" w:line="240" w:lineRule="auto"/>
        <w:rPr>
          <w:rFonts w:ascii="Source Sans Pro" w:hAnsi="Source Sans Pro"/>
          <w:sz w:val="20"/>
          <w:szCs w:val="20"/>
          <w:lang w:val="fr-FR"/>
        </w:rPr>
      </w:pPr>
    </w:p>
    <w:p w14:paraId="53A61664" w14:textId="77777777" w:rsidR="00DB7A40" w:rsidRPr="002856A9" w:rsidRDefault="00DB7A40" w:rsidP="002856A9">
      <w:pPr>
        <w:autoSpaceDE w:val="0"/>
        <w:autoSpaceDN w:val="0"/>
        <w:adjustRightInd w:val="0"/>
        <w:spacing w:after="0" w:line="240" w:lineRule="auto"/>
        <w:rPr>
          <w:rFonts w:ascii="Source Sans Pro" w:eastAsia="Calibri" w:hAnsi="Source Sans Pro" w:cs="Times New Roman"/>
          <w:b/>
          <w:bCs/>
          <w:sz w:val="20"/>
          <w:szCs w:val="20"/>
          <w:lang w:val="fr-FR" w:eastAsia="en-US"/>
        </w:rPr>
      </w:pPr>
      <w:r w:rsidRPr="002856A9">
        <w:rPr>
          <w:rFonts w:ascii="Source Sans Pro" w:eastAsia="Calibri" w:hAnsi="Source Sans Pro" w:cs="Times New Roman"/>
          <w:b/>
          <w:bCs/>
          <w:sz w:val="20"/>
          <w:szCs w:val="20"/>
          <w:lang w:val="fr-FR" w:eastAsia="en-US"/>
        </w:rPr>
        <w:t xml:space="preserve">VII. Actions de santé publique recommandées : </w:t>
      </w:r>
    </w:p>
    <w:p w14:paraId="25B5CA0E" w14:textId="77777777" w:rsidR="00DB7A40" w:rsidRPr="002856A9" w:rsidRDefault="00DB7A40" w:rsidP="002856A9">
      <w:pPr>
        <w:autoSpaceDE w:val="0"/>
        <w:autoSpaceDN w:val="0"/>
        <w:adjustRightInd w:val="0"/>
        <w:spacing w:after="0" w:line="240" w:lineRule="auto"/>
        <w:rPr>
          <w:rFonts w:ascii="Source Sans Pro" w:hAnsi="Source Sans Pro"/>
          <w:bCs/>
          <w:sz w:val="20"/>
          <w:szCs w:val="20"/>
          <w:lang w:val="fr-FR"/>
        </w:rPr>
      </w:pPr>
    </w:p>
    <w:p w14:paraId="4A1538C0" w14:textId="77777777" w:rsidR="00DB7A40" w:rsidRPr="002856A9" w:rsidRDefault="00DB7A40" w:rsidP="002856A9">
      <w:pPr>
        <w:autoSpaceDE w:val="0"/>
        <w:autoSpaceDN w:val="0"/>
        <w:adjustRightInd w:val="0"/>
        <w:spacing w:after="0" w:line="240" w:lineRule="auto"/>
        <w:rPr>
          <w:rFonts w:ascii="Source Sans Pro" w:hAnsi="Source Sans Pro"/>
          <w:b/>
          <w:bCs/>
          <w:sz w:val="20"/>
          <w:szCs w:val="20"/>
          <w:lang w:val="fr-FR"/>
        </w:rPr>
      </w:pPr>
      <w:r w:rsidRPr="002856A9">
        <w:rPr>
          <w:rFonts w:ascii="Source Sans Pro" w:hAnsi="Source Sans Pro"/>
          <w:bCs/>
          <w:sz w:val="20"/>
          <w:szCs w:val="20"/>
          <w:lang w:val="fr-FR"/>
        </w:rPr>
        <w:t>Les commenter aux différents niveaux : communauté, établissements de soins, district, partenaires, province et niveau national</w:t>
      </w:r>
    </w:p>
    <w:p w14:paraId="2B2F0A66" w14:textId="77777777" w:rsidR="00DB7A40" w:rsidRPr="002856A9" w:rsidRDefault="00DB7A40" w:rsidP="002856A9">
      <w:pPr>
        <w:autoSpaceDE w:val="0"/>
        <w:autoSpaceDN w:val="0"/>
        <w:adjustRightInd w:val="0"/>
        <w:spacing w:after="0" w:line="240" w:lineRule="auto"/>
        <w:rPr>
          <w:rFonts w:ascii="Source Sans Pro" w:hAnsi="Source Sans Pro"/>
          <w:b/>
          <w:bCs/>
          <w:sz w:val="20"/>
          <w:szCs w:val="20"/>
          <w:lang w:val="fr-FR"/>
        </w:rPr>
      </w:pPr>
    </w:p>
    <w:p w14:paraId="36323FFD" w14:textId="77777777" w:rsidR="00DB7A40" w:rsidRPr="002856A9" w:rsidRDefault="00DB7A40" w:rsidP="002856A9">
      <w:pPr>
        <w:autoSpaceDE w:val="0"/>
        <w:autoSpaceDN w:val="0"/>
        <w:adjustRightInd w:val="0"/>
        <w:spacing w:after="0" w:line="240" w:lineRule="auto"/>
        <w:rPr>
          <w:rFonts w:ascii="Source Sans Pro" w:hAnsi="Source Sans Pro"/>
          <w:sz w:val="20"/>
          <w:szCs w:val="20"/>
          <w:lang w:val="fr-FR"/>
        </w:rPr>
      </w:pPr>
      <w:r w:rsidRPr="002856A9">
        <w:rPr>
          <w:rFonts w:ascii="Source Sans Pro" w:hAnsi="Source Sans Pro"/>
          <w:sz w:val="20"/>
          <w:szCs w:val="20"/>
          <w:lang w:val="fr-FR"/>
        </w:rPr>
        <w:t>Président du Comité de district de gestion des urgences sanitaires</w:t>
      </w:r>
    </w:p>
    <w:p w14:paraId="40CDAC72" w14:textId="77777777" w:rsidR="00DB7A40" w:rsidRPr="002856A9" w:rsidRDefault="00DB7A40" w:rsidP="002856A9">
      <w:pPr>
        <w:autoSpaceDE w:val="0"/>
        <w:autoSpaceDN w:val="0"/>
        <w:adjustRightInd w:val="0"/>
        <w:spacing w:after="0" w:line="240" w:lineRule="auto"/>
        <w:rPr>
          <w:rFonts w:ascii="Source Sans Pro" w:hAnsi="Source Sans Pro"/>
          <w:sz w:val="20"/>
          <w:szCs w:val="20"/>
          <w:lang w:val="fr-FR"/>
        </w:rPr>
      </w:pPr>
    </w:p>
    <w:p w14:paraId="2D5D5B98" w14:textId="77777777" w:rsidR="00DB7A40" w:rsidRPr="002856A9" w:rsidRDefault="00DB7A40" w:rsidP="002856A9">
      <w:pPr>
        <w:autoSpaceDE w:val="0"/>
        <w:autoSpaceDN w:val="0"/>
        <w:adjustRightInd w:val="0"/>
        <w:spacing w:after="0" w:line="240" w:lineRule="auto"/>
        <w:rPr>
          <w:rFonts w:ascii="Source Sans Pro" w:hAnsi="Source Sans Pro"/>
          <w:sz w:val="20"/>
          <w:szCs w:val="20"/>
          <w:lang w:val="fr-FR"/>
        </w:rPr>
      </w:pPr>
      <w:r w:rsidRPr="002856A9">
        <w:rPr>
          <w:rFonts w:ascii="Source Sans Pro" w:hAnsi="Source Sans Pro"/>
          <w:sz w:val="20"/>
          <w:szCs w:val="20"/>
          <w:lang w:val="fr-FR"/>
        </w:rPr>
        <w:t xml:space="preserve"> ______________________________________</w:t>
      </w:r>
      <w:r w:rsidRPr="002856A9">
        <w:rPr>
          <w:rFonts w:ascii="Source Sans Pro" w:hAnsi="Source Sans Pro"/>
          <w:sz w:val="20"/>
          <w:szCs w:val="20"/>
          <w:lang w:val="fr-FR"/>
        </w:rPr>
        <w:tab/>
        <w:t>____________________________________</w:t>
      </w:r>
    </w:p>
    <w:p w14:paraId="718FA950" w14:textId="77777777" w:rsidR="00DB7A40" w:rsidRPr="002856A9" w:rsidRDefault="00DB7A40" w:rsidP="002856A9">
      <w:pPr>
        <w:autoSpaceDE w:val="0"/>
        <w:autoSpaceDN w:val="0"/>
        <w:adjustRightInd w:val="0"/>
        <w:spacing w:after="0" w:line="240" w:lineRule="auto"/>
        <w:ind w:left="720" w:firstLine="720"/>
        <w:rPr>
          <w:rFonts w:ascii="Source Sans Pro" w:hAnsi="Source Sans Pro"/>
          <w:sz w:val="20"/>
          <w:szCs w:val="20"/>
          <w:lang w:val="fr-FR"/>
        </w:rPr>
      </w:pPr>
      <w:r w:rsidRPr="002856A9">
        <w:rPr>
          <w:rFonts w:ascii="Source Sans Pro" w:hAnsi="Source Sans Pro"/>
          <w:sz w:val="20"/>
          <w:szCs w:val="20"/>
          <w:lang w:val="fr-FR"/>
        </w:rPr>
        <w:t>Nom</w:t>
      </w:r>
      <w:r w:rsidRPr="002856A9">
        <w:rPr>
          <w:rFonts w:ascii="Source Sans Pro" w:hAnsi="Source Sans Pro"/>
          <w:sz w:val="20"/>
          <w:szCs w:val="20"/>
          <w:lang w:val="fr-FR"/>
        </w:rPr>
        <w:tab/>
      </w:r>
      <w:r w:rsidRPr="002856A9">
        <w:rPr>
          <w:rFonts w:ascii="Source Sans Pro" w:hAnsi="Source Sans Pro"/>
          <w:sz w:val="20"/>
          <w:szCs w:val="20"/>
          <w:lang w:val="fr-FR"/>
        </w:rPr>
        <w:tab/>
      </w:r>
      <w:r w:rsidRPr="002856A9">
        <w:rPr>
          <w:rFonts w:ascii="Source Sans Pro" w:hAnsi="Source Sans Pro"/>
          <w:sz w:val="20"/>
          <w:szCs w:val="20"/>
          <w:lang w:val="fr-FR"/>
        </w:rPr>
        <w:tab/>
      </w:r>
      <w:r w:rsidRPr="002856A9">
        <w:rPr>
          <w:rFonts w:ascii="Source Sans Pro" w:hAnsi="Source Sans Pro"/>
          <w:sz w:val="20"/>
          <w:szCs w:val="20"/>
          <w:lang w:val="fr-FR"/>
        </w:rPr>
        <w:tab/>
      </w:r>
      <w:r w:rsidRPr="002856A9">
        <w:rPr>
          <w:rFonts w:ascii="Source Sans Pro" w:hAnsi="Source Sans Pro"/>
          <w:sz w:val="20"/>
          <w:szCs w:val="20"/>
          <w:lang w:val="fr-FR"/>
        </w:rPr>
        <w:tab/>
      </w:r>
      <w:r w:rsidRPr="002856A9">
        <w:rPr>
          <w:rFonts w:ascii="Source Sans Pro" w:hAnsi="Source Sans Pro"/>
          <w:sz w:val="20"/>
          <w:szCs w:val="20"/>
          <w:lang w:val="fr-FR"/>
        </w:rPr>
        <w:tab/>
        <w:t xml:space="preserve"> Signature</w:t>
      </w:r>
    </w:p>
    <w:p w14:paraId="7610A17D" w14:textId="77777777" w:rsidR="00DB7A40" w:rsidRPr="002856A9" w:rsidRDefault="00DB7A40" w:rsidP="002856A9">
      <w:pPr>
        <w:autoSpaceDE w:val="0"/>
        <w:autoSpaceDN w:val="0"/>
        <w:adjustRightInd w:val="0"/>
        <w:spacing w:after="0" w:line="240" w:lineRule="auto"/>
        <w:ind w:left="720"/>
        <w:rPr>
          <w:rFonts w:ascii="Source Sans Pro" w:hAnsi="Source Sans Pro"/>
          <w:sz w:val="20"/>
          <w:szCs w:val="20"/>
          <w:lang w:val="fr-FR"/>
        </w:rPr>
      </w:pPr>
    </w:p>
    <w:p w14:paraId="771031A4" w14:textId="77777777" w:rsidR="00DB7A40" w:rsidRPr="002856A9" w:rsidRDefault="00DB7A40" w:rsidP="002856A9">
      <w:pPr>
        <w:autoSpaceDE w:val="0"/>
        <w:autoSpaceDN w:val="0"/>
        <w:adjustRightInd w:val="0"/>
        <w:spacing w:after="0" w:line="240" w:lineRule="auto"/>
        <w:rPr>
          <w:rFonts w:ascii="Source Sans Pro" w:hAnsi="Source Sans Pro"/>
          <w:sz w:val="20"/>
          <w:szCs w:val="20"/>
          <w:lang w:val="fr-FR"/>
        </w:rPr>
      </w:pPr>
      <w:r w:rsidRPr="002856A9">
        <w:rPr>
          <w:rFonts w:ascii="Source Sans Pro" w:hAnsi="Source Sans Pro"/>
          <w:sz w:val="20"/>
          <w:szCs w:val="20"/>
          <w:lang w:val="fr-FR"/>
        </w:rPr>
        <w:t>Médecin du District :</w:t>
      </w:r>
    </w:p>
    <w:p w14:paraId="09F13122" w14:textId="77777777" w:rsidR="00DB7A40" w:rsidRPr="002856A9" w:rsidRDefault="00DB7A40" w:rsidP="002856A9">
      <w:pPr>
        <w:autoSpaceDE w:val="0"/>
        <w:autoSpaceDN w:val="0"/>
        <w:adjustRightInd w:val="0"/>
        <w:spacing w:after="0" w:line="240" w:lineRule="auto"/>
        <w:rPr>
          <w:rFonts w:ascii="Source Sans Pro" w:hAnsi="Source Sans Pro"/>
          <w:sz w:val="20"/>
          <w:szCs w:val="20"/>
          <w:lang w:val="fr-FR"/>
        </w:rPr>
      </w:pPr>
      <w:r w:rsidRPr="002856A9">
        <w:rPr>
          <w:rFonts w:ascii="Source Sans Pro" w:hAnsi="Source Sans Pro"/>
          <w:sz w:val="20"/>
          <w:szCs w:val="20"/>
          <w:lang w:val="fr-FR"/>
        </w:rPr>
        <w:t xml:space="preserve"> ______________________________________</w:t>
      </w:r>
      <w:r w:rsidRPr="002856A9">
        <w:rPr>
          <w:rFonts w:ascii="Source Sans Pro" w:hAnsi="Source Sans Pro"/>
          <w:sz w:val="20"/>
          <w:szCs w:val="20"/>
          <w:lang w:val="fr-FR"/>
        </w:rPr>
        <w:tab/>
        <w:t>____________________________________</w:t>
      </w:r>
    </w:p>
    <w:p w14:paraId="04F68F77" w14:textId="77777777" w:rsidR="00DB7A40" w:rsidRPr="002856A9" w:rsidRDefault="00DB7A40" w:rsidP="002856A9">
      <w:pPr>
        <w:autoSpaceDE w:val="0"/>
        <w:autoSpaceDN w:val="0"/>
        <w:adjustRightInd w:val="0"/>
        <w:spacing w:after="0" w:line="240" w:lineRule="auto"/>
        <w:ind w:left="720" w:firstLine="720"/>
        <w:rPr>
          <w:rFonts w:ascii="Source Sans Pro" w:hAnsi="Source Sans Pro"/>
          <w:sz w:val="20"/>
          <w:szCs w:val="20"/>
          <w:lang w:val="fr-FR"/>
        </w:rPr>
      </w:pPr>
      <w:r w:rsidRPr="002856A9">
        <w:rPr>
          <w:rFonts w:ascii="Source Sans Pro" w:hAnsi="Source Sans Pro"/>
          <w:sz w:val="20"/>
          <w:szCs w:val="20"/>
          <w:lang w:val="fr-FR"/>
        </w:rPr>
        <w:t>Nom</w:t>
      </w:r>
      <w:r w:rsidRPr="002856A9">
        <w:rPr>
          <w:rFonts w:ascii="Source Sans Pro" w:hAnsi="Source Sans Pro"/>
          <w:sz w:val="20"/>
          <w:szCs w:val="20"/>
          <w:lang w:val="fr-FR"/>
        </w:rPr>
        <w:tab/>
      </w:r>
      <w:r w:rsidRPr="002856A9">
        <w:rPr>
          <w:rFonts w:ascii="Source Sans Pro" w:hAnsi="Source Sans Pro"/>
          <w:sz w:val="20"/>
          <w:szCs w:val="20"/>
          <w:lang w:val="fr-FR"/>
        </w:rPr>
        <w:tab/>
      </w:r>
      <w:r w:rsidRPr="002856A9">
        <w:rPr>
          <w:rFonts w:ascii="Source Sans Pro" w:hAnsi="Source Sans Pro"/>
          <w:sz w:val="20"/>
          <w:szCs w:val="20"/>
          <w:lang w:val="fr-FR"/>
        </w:rPr>
        <w:tab/>
      </w:r>
      <w:r w:rsidRPr="002856A9">
        <w:rPr>
          <w:rFonts w:ascii="Source Sans Pro" w:hAnsi="Source Sans Pro"/>
          <w:sz w:val="20"/>
          <w:szCs w:val="20"/>
          <w:lang w:val="fr-FR"/>
        </w:rPr>
        <w:tab/>
      </w:r>
      <w:r w:rsidRPr="002856A9">
        <w:rPr>
          <w:rFonts w:ascii="Source Sans Pro" w:hAnsi="Source Sans Pro"/>
          <w:sz w:val="20"/>
          <w:szCs w:val="20"/>
          <w:lang w:val="fr-FR"/>
        </w:rPr>
        <w:tab/>
      </w:r>
      <w:r w:rsidRPr="002856A9">
        <w:rPr>
          <w:rFonts w:ascii="Source Sans Pro" w:hAnsi="Source Sans Pro"/>
          <w:sz w:val="20"/>
          <w:szCs w:val="20"/>
          <w:lang w:val="fr-FR"/>
        </w:rPr>
        <w:tab/>
        <w:t xml:space="preserve"> Signature</w:t>
      </w:r>
    </w:p>
    <w:p w14:paraId="1C115AFF" w14:textId="77777777" w:rsidR="00DB7A40" w:rsidRPr="002856A9" w:rsidRDefault="00DB7A40" w:rsidP="002856A9">
      <w:pPr>
        <w:autoSpaceDE w:val="0"/>
        <w:autoSpaceDN w:val="0"/>
        <w:adjustRightInd w:val="0"/>
        <w:spacing w:after="0" w:line="240" w:lineRule="auto"/>
        <w:rPr>
          <w:rFonts w:ascii="Source Sans Pro" w:hAnsi="Source Sans Pro"/>
          <w:sz w:val="20"/>
          <w:szCs w:val="20"/>
          <w:lang w:val="fr-FR"/>
        </w:rPr>
      </w:pPr>
    </w:p>
    <w:p w14:paraId="60DCAE65" w14:textId="7E8AD78D" w:rsidR="00DB7A40" w:rsidRDefault="002856A9" w:rsidP="002856A9">
      <w:pPr>
        <w:autoSpaceDE w:val="0"/>
        <w:autoSpaceDN w:val="0"/>
        <w:adjustRightInd w:val="0"/>
        <w:spacing w:after="0" w:line="240" w:lineRule="auto"/>
        <w:ind w:firstLine="720"/>
        <w:jc w:val="center"/>
        <w:rPr>
          <w:rFonts w:ascii="Source Sans Pro" w:hAnsi="Source Sans Pro"/>
          <w:sz w:val="20"/>
          <w:szCs w:val="20"/>
          <w:lang w:val="fr-FR"/>
        </w:rPr>
      </w:pPr>
      <w:r>
        <w:rPr>
          <w:rFonts w:ascii="Source Sans Pro" w:hAnsi="Source Sans Pro"/>
          <w:sz w:val="20"/>
          <w:szCs w:val="20"/>
          <w:lang w:val="fr-FR"/>
        </w:rPr>
        <w:t xml:space="preserve">            </w:t>
      </w:r>
      <w:r w:rsidR="00DB7A40" w:rsidRPr="002856A9">
        <w:rPr>
          <w:rFonts w:ascii="Source Sans Pro" w:hAnsi="Source Sans Pro"/>
          <w:sz w:val="20"/>
          <w:szCs w:val="20"/>
          <w:lang w:val="fr-FR"/>
        </w:rPr>
        <w:t>Date du rapport : __________________________________________</w:t>
      </w:r>
    </w:p>
    <w:p w14:paraId="57204214" w14:textId="77777777" w:rsidR="002856A9" w:rsidRPr="002856A9" w:rsidRDefault="002856A9" w:rsidP="002856A9">
      <w:pPr>
        <w:autoSpaceDE w:val="0"/>
        <w:autoSpaceDN w:val="0"/>
        <w:adjustRightInd w:val="0"/>
        <w:spacing w:after="0" w:line="240" w:lineRule="auto"/>
        <w:ind w:firstLine="720"/>
        <w:jc w:val="center"/>
        <w:rPr>
          <w:rFonts w:ascii="Source Sans Pro" w:hAnsi="Source Sans Pro"/>
          <w:sz w:val="20"/>
          <w:szCs w:val="20"/>
          <w:lang w:val="fr-FR"/>
        </w:rPr>
      </w:pPr>
    </w:p>
    <w:p w14:paraId="0986FC21" w14:textId="77777777" w:rsidR="00C817E9" w:rsidRPr="002856A9" w:rsidRDefault="00C817E9" w:rsidP="002856A9">
      <w:pPr>
        <w:autoSpaceDE w:val="0"/>
        <w:autoSpaceDN w:val="0"/>
        <w:adjustRightInd w:val="0"/>
        <w:spacing w:after="0" w:line="240" w:lineRule="auto"/>
        <w:ind w:firstLine="720"/>
        <w:jc w:val="center"/>
        <w:rPr>
          <w:rFonts w:ascii="Source Sans Pro" w:hAnsi="Source Sans Pro"/>
          <w:sz w:val="20"/>
          <w:szCs w:val="20"/>
          <w:lang w:val="fr-FR"/>
        </w:rPr>
      </w:pPr>
    </w:p>
    <w:tbl>
      <w:tblPr>
        <w:tblStyle w:val="TableGrid1"/>
        <w:tblW w:w="9924" w:type="dxa"/>
        <w:tblInd w:w="-318" w:type="dxa"/>
        <w:shd w:val="clear" w:color="auto" w:fill="DBE5F1" w:themeFill="accent1" w:themeFillTint="33"/>
        <w:tblLook w:val="04A0" w:firstRow="1" w:lastRow="0" w:firstColumn="1" w:lastColumn="0" w:noHBand="0" w:noVBand="1"/>
      </w:tblPr>
      <w:tblGrid>
        <w:gridCol w:w="9924"/>
      </w:tblGrid>
      <w:tr w:rsidR="000B30CC" w:rsidRPr="002856A9" w14:paraId="49068E83" w14:textId="77777777" w:rsidTr="00A7539F">
        <w:tc>
          <w:tcPr>
            <w:tcW w:w="99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F7C9C1C" w14:textId="77777777" w:rsidR="001977CB" w:rsidRPr="002856A9" w:rsidRDefault="001977CB" w:rsidP="002856A9">
            <w:pPr>
              <w:pStyle w:val="paragraph"/>
              <w:spacing w:before="0" w:beforeAutospacing="0" w:after="0" w:afterAutospacing="0"/>
              <w:textAlignment w:val="baseline"/>
              <w:rPr>
                <w:rFonts w:ascii="Source Sans Pro" w:hAnsi="Source Sans Pro" w:cs="Segoe UI"/>
                <w:sz w:val="28"/>
                <w:szCs w:val="28"/>
              </w:rPr>
            </w:pPr>
            <w:r w:rsidRPr="002856A9">
              <w:rPr>
                <w:rStyle w:val="normaltextrun"/>
                <w:rFonts w:ascii="Source Sans Pro" w:hAnsi="Source Sans Pro" w:cs="Calibri"/>
                <w:b/>
                <w:bCs/>
                <w:color w:val="C00000"/>
                <w:sz w:val="28"/>
                <w:szCs w:val="28"/>
              </w:rPr>
              <w:t>Clause de non-responsabilité</w:t>
            </w:r>
            <w:r w:rsidRPr="002856A9">
              <w:rPr>
                <w:rStyle w:val="eop"/>
                <w:rFonts w:ascii="Source Sans Pro" w:hAnsi="Source Sans Pro" w:cs="Calibri"/>
                <w:color w:val="C00000"/>
                <w:sz w:val="28"/>
                <w:szCs w:val="28"/>
              </w:rPr>
              <w:t> </w:t>
            </w:r>
          </w:p>
          <w:p w14:paraId="4A7DD5C2" w14:textId="77777777" w:rsidR="001977CB" w:rsidRPr="002856A9" w:rsidRDefault="001977CB" w:rsidP="002856A9">
            <w:pPr>
              <w:pStyle w:val="paragraph"/>
              <w:spacing w:before="0" w:beforeAutospacing="0" w:after="0" w:afterAutospacing="0"/>
              <w:textAlignment w:val="baseline"/>
              <w:rPr>
                <w:rFonts w:ascii="Source Sans Pro" w:hAnsi="Source Sans Pro" w:cs="Segoe UI"/>
                <w:sz w:val="20"/>
                <w:szCs w:val="20"/>
              </w:rPr>
            </w:pPr>
            <w:r w:rsidRPr="002856A9">
              <w:rPr>
                <w:rStyle w:val="normaltextrun"/>
                <w:rFonts w:ascii="Source Sans Pro" w:hAnsi="Source Sans Pro" w:cs="Calibri"/>
                <w:b/>
                <w:bCs/>
                <w:color w:val="000000"/>
                <w:sz w:val="20"/>
                <w:szCs w:val="20"/>
              </w:rPr>
              <w:t>Plateforme d’apprentissage de l’OMS sur la sécurité sanitaire – Supports de formation</w:t>
            </w:r>
            <w:r w:rsidRPr="002856A9">
              <w:rPr>
                <w:rStyle w:val="eop"/>
                <w:rFonts w:ascii="Source Sans Pro" w:hAnsi="Source Sans Pro" w:cs="Calibri"/>
                <w:color w:val="000000"/>
                <w:sz w:val="20"/>
                <w:szCs w:val="20"/>
              </w:rPr>
              <w:t> </w:t>
            </w:r>
          </w:p>
          <w:p w14:paraId="587E496B" w14:textId="77777777" w:rsidR="001977CB" w:rsidRPr="002856A9" w:rsidRDefault="001977CB" w:rsidP="002856A9">
            <w:pPr>
              <w:pStyle w:val="paragraph"/>
              <w:spacing w:before="0" w:beforeAutospacing="0" w:after="0" w:afterAutospacing="0"/>
              <w:textAlignment w:val="baseline"/>
              <w:rPr>
                <w:rFonts w:ascii="Source Sans Pro" w:hAnsi="Source Sans Pro" w:cs="Segoe UI"/>
                <w:sz w:val="20"/>
                <w:szCs w:val="20"/>
              </w:rPr>
            </w:pPr>
            <w:r w:rsidRPr="002856A9">
              <w:rPr>
                <w:rStyle w:val="normaltextrun"/>
                <w:rFonts w:ascii="Source Sans Pro" w:hAnsi="Source Sans Pro" w:cs="Calibri"/>
                <w:color w:val="000000"/>
                <w:sz w:val="20"/>
                <w:szCs w:val="20"/>
              </w:rPr>
              <w:t>Les présents supports de formation sont la propriété de © l’Organisation mondiale de la Santé (OMS), 2022. Tous droits réservés.</w:t>
            </w:r>
            <w:r w:rsidRPr="002856A9">
              <w:rPr>
                <w:rStyle w:val="eop"/>
                <w:rFonts w:ascii="Source Sans Pro" w:hAnsi="Source Sans Pro" w:cs="Calibri"/>
                <w:color w:val="000000"/>
                <w:sz w:val="20"/>
                <w:szCs w:val="20"/>
              </w:rPr>
              <w:t> </w:t>
            </w:r>
          </w:p>
          <w:p w14:paraId="7FD374D2" w14:textId="77777777" w:rsidR="001977CB" w:rsidRPr="002856A9" w:rsidRDefault="001977CB" w:rsidP="002856A9">
            <w:pPr>
              <w:pStyle w:val="paragraph"/>
              <w:spacing w:before="0" w:beforeAutospacing="0" w:after="0" w:afterAutospacing="0"/>
              <w:textAlignment w:val="baseline"/>
              <w:rPr>
                <w:rFonts w:ascii="Source Sans Pro" w:hAnsi="Source Sans Pro" w:cs="Segoe UI"/>
                <w:sz w:val="20"/>
                <w:szCs w:val="20"/>
              </w:rPr>
            </w:pPr>
            <w:r w:rsidRPr="002856A9">
              <w:rPr>
                <w:rStyle w:val="normaltextrun"/>
                <w:rFonts w:ascii="Source Sans Pro" w:hAnsi="Source Sans Pro" w:cs="Calibri"/>
                <w:color w:val="000000"/>
                <w:sz w:val="20"/>
                <w:szCs w:val="20"/>
              </w:rPr>
              <w:t>Votre utilisation des présents supports est soumise aux conditions d’utilisation de la « </w:t>
            </w:r>
            <w:hyperlink r:id="rId13" w:tgtFrame="_blank" w:history="1">
              <w:r w:rsidRPr="002856A9">
                <w:rPr>
                  <w:rStyle w:val="normaltextrun"/>
                  <w:rFonts w:ascii="Source Sans Pro" w:hAnsi="Source Sans Pro" w:cs="Calibri"/>
                  <w:color w:val="0000FF"/>
                  <w:sz w:val="20"/>
                  <w:szCs w:val="20"/>
                  <w:u w:val="single"/>
                </w:rPr>
                <w:t>Plateforme d’apprentissage de l’OMS sur la sécurité sanitaire – Supports de formation</w:t>
              </w:r>
            </w:hyperlink>
            <w:r w:rsidRPr="002856A9">
              <w:rPr>
                <w:rStyle w:val="normaltextrun"/>
                <w:rFonts w:ascii="Source Sans Pro" w:hAnsi="Source Sans Pro" w:cs="Calibri"/>
                <w:color w:val="000000"/>
                <w:sz w:val="20"/>
                <w:szCs w:val="20"/>
              </w:rPr>
              <w:t xml:space="preserve"> », que vous avez acceptées en les téléchargeant, et qui sont disponibles sur la Plateforme d’apprentissage sur la sécurité sanitaire à l’adresse suivante : </w:t>
            </w:r>
            <w:hyperlink r:id="rId14" w:tgtFrame="_blank" w:history="1">
              <w:r w:rsidRPr="002856A9">
                <w:rPr>
                  <w:rStyle w:val="normaltextrun"/>
                  <w:rFonts w:ascii="Source Sans Pro" w:hAnsi="Source Sans Pro" w:cs="Calibri"/>
                  <w:color w:val="0000FF"/>
                  <w:sz w:val="20"/>
                  <w:szCs w:val="20"/>
                  <w:u w:val="single"/>
                </w:rPr>
                <w:t>https://extranet.who.int/hslp</w:t>
              </w:r>
            </w:hyperlink>
            <w:r w:rsidRPr="002856A9">
              <w:rPr>
                <w:rStyle w:val="normaltextrun"/>
                <w:rFonts w:ascii="Source Sans Pro" w:hAnsi="Source Sans Pro" w:cs="Calibri"/>
                <w:color w:val="000000"/>
                <w:sz w:val="20"/>
                <w:szCs w:val="20"/>
              </w:rPr>
              <w:t>.  </w:t>
            </w:r>
            <w:r w:rsidRPr="002856A9">
              <w:rPr>
                <w:rStyle w:val="eop"/>
                <w:rFonts w:ascii="Source Sans Pro" w:hAnsi="Source Sans Pro" w:cs="Calibri"/>
                <w:color w:val="000000"/>
                <w:sz w:val="20"/>
                <w:szCs w:val="20"/>
              </w:rPr>
              <w:t> </w:t>
            </w:r>
          </w:p>
          <w:p w14:paraId="6E358C28" w14:textId="77777777" w:rsidR="001977CB" w:rsidRPr="002856A9" w:rsidRDefault="001977CB" w:rsidP="002856A9">
            <w:pPr>
              <w:pStyle w:val="paragraph"/>
              <w:spacing w:before="0" w:beforeAutospacing="0" w:after="0" w:afterAutospacing="0"/>
              <w:textAlignment w:val="baseline"/>
              <w:rPr>
                <w:rFonts w:ascii="Source Sans Pro" w:hAnsi="Source Sans Pro" w:cs="Segoe UI"/>
                <w:sz w:val="20"/>
                <w:szCs w:val="20"/>
              </w:rPr>
            </w:pPr>
            <w:r w:rsidRPr="002856A9">
              <w:rPr>
                <w:rStyle w:val="normaltextrun"/>
                <w:rFonts w:ascii="Source Sans Pro" w:hAnsi="Source Sans Pro" w:cs="Calibri"/>
                <w:color w:val="000000"/>
                <w:sz w:val="20"/>
                <w:szCs w:val="20"/>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r w:rsidRPr="002856A9">
              <w:rPr>
                <w:rStyle w:val="eop"/>
                <w:rFonts w:ascii="Source Sans Pro" w:hAnsi="Source Sans Pro" w:cs="Calibri"/>
                <w:color w:val="000000"/>
                <w:sz w:val="20"/>
                <w:szCs w:val="20"/>
              </w:rPr>
              <w:t> </w:t>
            </w:r>
          </w:p>
          <w:p w14:paraId="174EBBB7" w14:textId="77777777" w:rsidR="001977CB" w:rsidRPr="002856A9" w:rsidRDefault="001977CB" w:rsidP="002856A9">
            <w:pPr>
              <w:pStyle w:val="paragraph"/>
              <w:spacing w:before="0" w:beforeAutospacing="0" w:after="0" w:afterAutospacing="0"/>
              <w:textAlignment w:val="baseline"/>
              <w:rPr>
                <w:rFonts w:ascii="Source Sans Pro" w:hAnsi="Source Sans Pro" w:cs="Segoe UI"/>
                <w:sz w:val="20"/>
                <w:szCs w:val="20"/>
              </w:rPr>
            </w:pPr>
            <w:r w:rsidRPr="002856A9">
              <w:rPr>
                <w:rStyle w:val="normaltextrun"/>
                <w:rFonts w:ascii="Source Sans Pro" w:hAnsi="Source Sans Pro" w:cs="Calibri"/>
                <w:color w:val="000000"/>
                <w:sz w:val="20"/>
                <w:szCs w:val="20"/>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15" w:tgtFrame="_blank" w:history="1">
              <w:r w:rsidRPr="002856A9">
                <w:rPr>
                  <w:rStyle w:val="normaltextrun"/>
                  <w:rFonts w:ascii="Source Sans Pro" w:hAnsi="Source Sans Pro" w:cs="Calibri"/>
                  <w:color w:val="0000FF"/>
                  <w:sz w:val="20"/>
                  <w:szCs w:val="20"/>
                  <w:u w:val="single"/>
                </w:rPr>
                <w:t>https://extranet.who.int/hslp/</w:t>
              </w:r>
            </w:hyperlink>
            <w:r w:rsidRPr="002856A9">
              <w:rPr>
                <w:rStyle w:val="normaltextrun"/>
                <w:rFonts w:ascii="Source Sans Pro" w:hAnsi="Source Sans Pro" w:cs="Calibri"/>
                <w:color w:val="000000"/>
                <w:sz w:val="20"/>
                <w:szCs w:val="20"/>
              </w:rPr>
              <w:t>), lequel est la propriété de © l’Organisation mondiale de la Santé (OMS) 2022, et sont utilisés avec l’autorisation de l’OMS. L’OMS décline toute responsabilité en cas de modification ou de révision des documents de l’OMS protégés par le droit d’auteur. »  </w:t>
            </w:r>
            <w:r w:rsidRPr="002856A9">
              <w:rPr>
                <w:rStyle w:val="eop"/>
                <w:rFonts w:ascii="Source Sans Pro" w:hAnsi="Source Sans Pro" w:cs="Calibri"/>
                <w:color w:val="000000"/>
                <w:sz w:val="20"/>
                <w:szCs w:val="20"/>
              </w:rPr>
              <w:t> </w:t>
            </w:r>
          </w:p>
          <w:p w14:paraId="61CDCEAD" w14:textId="33072928" w:rsidR="000B30CC" w:rsidRPr="002856A9" w:rsidRDefault="001977CB" w:rsidP="002856A9">
            <w:pPr>
              <w:pStyle w:val="paragraph"/>
              <w:spacing w:before="0" w:beforeAutospacing="0" w:after="0" w:afterAutospacing="0"/>
              <w:textAlignment w:val="baseline"/>
              <w:rPr>
                <w:rStyle w:val="eop"/>
                <w:rFonts w:ascii="Source Sans Pro" w:hAnsi="Source Sans Pro" w:cs="Segoe UI"/>
                <w:sz w:val="20"/>
                <w:szCs w:val="20"/>
              </w:rPr>
            </w:pPr>
            <w:r w:rsidRPr="002856A9">
              <w:rPr>
                <w:rStyle w:val="normaltextrun"/>
                <w:rFonts w:ascii="Source Sans Pro" w:hAnsi="Source Sans Pro" w:cs="Calibri"/>
                <w:color w:val="000000"/>
                <w:sz w:val="20"/>
                <w:szCs w:val="20"/>
              </w:rPr>
              <w:t xml:space="preserve">En outre, nous vous invitons à informer l’OMS de toute modification de ces documents utilisés à des fins publiques, d’archivage ou de formation continue, en envoyant un courrier électronique à l’adresse suivante : </w:t>
            </w:r>
            <w:hyperlink r:id="rId16" w:tgtFrame="_blank" w:history="1">
              <w:r w:rsidRPr="002856A9">
                <w:rPr>
                  <w:rStyle w:val="normaltextrun"/>
                  <w:rFonts w:ascii="Source Sans Pro" w:hAnsi="Source Sans Pro" w:cs="Calibri"/>
                  <w:color w:val="0000FF"/>
                  <w:sz w:val="20"/>
                  <w:szCs w:val="20"/>
                  <w:u w:val="single"/>
                </w:rPr>
                <w:t>ihrhrt@who.int</w:t>
              </w:r>
            </w:hyperlink>
            <w:r w:rsidRPr="002856A9">
              <w:rPr>
                <w:rStyle w:val="normaltextrun"/>
                <w:rFonts w:ascii="Source Sans Pro" w:hAnsi="Source Sans Pro" w:cs="Calibri"/>
                <w:color w:val="000000"/>
                <w:sz w:val="20"/>
                <w:szCs w:val="20"/>
              </w:rPr>
              <w:t>.</w:t>
            </w:r>
            <w:r w:rsidRPr="002856A9">
              <w:rPr>
                <w:rStyle w:val="eop"/>
                <w:rFonts w:ascii="Source Sans Pro" w:hAnsi="Source Sans Pro" w:cs="Calibri"/>
                <w:color w:val="000000"/>
                <w:sz w:val="20"/>
                <w:szCs w:val="20"/>
              </w:rPr>
              <w:t> </w:t>
            </w:r>
          </w:p>
        </w:tc>
      </w:tr>
    </w:tbl>
    <w:p w14:paraId="6BB9E253" w14:textId="77777777" w:rsidR="000D7BB7" w:rsidRPr="001977CB" w:rsidRDefault="000D7BB7" w:rsidP="00EF39A1">
      <w:pPr>
        <w:pStyle w:val="ListParagraph"/>
        <w:spacing w:after="0" w:line="240" w:lineRule="auto"/>
        <w:jc w:val="both"/>
        <w:rPr>
          <w:rFonts w:ascii="Source Sans Pro" w:hAnsi="Source Sans Pro"/>
          <w:sz w:val="24"/>
          <w:szCs w:val="24"/>
          <w:lang w:val="fr-FR"/>
        </w:rPr>
      </w:pPr>
    </w:p>
    <w:sectPr w:rsidR="000D7BB7" w:rsidRPr="001977CB" w:rsidSect="000B30CC">
      <w:footerReference w:type="default" r:id="rId17"/>
      <w:headerReference w:type="first" r:id="rId18"/>
      <w:footerReference w:type="first" r:id="rId19"/>
      <w:type w:val="continuous"/>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F8F29A" w14:textId="77777777" w:rsidR="006E5F5D" w:rsidRDefault="006E5F5D" w:rsidP="001A7383">
      <w:pPr>
        <w:spacing w:after="0" w:line="240" w:lineRule="auto"/>
      </w:pPr>
      <w:r>
        <w:separator/>
      </w:r>
    </w:p>
  </w:endnote>
  <w:endnote w:type="continuationSeparator" w:id="0">
    <w:p w14:paraId="5BA6014A" w14:textId="77777777" w:rsidR="006E5F5D" w:rsidRDefault="006E5F5D" w:rsidP="001A73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ill Sans MT">
    <w:panose1 w:val="020B0502020104020203"/>
    <w:charset w:val="00"/>
    <w:family w:val="swiss"/>
    <w:pitch w:val="variable"/>
    <w:sig w:usb0="00000007" w:usb1="00000000" w:usb2="00000000" w:usb3="00000000" w:csb0="00000003"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00"/>
    <w:family w:val="swiss"/>
    <w:pitch w:val="variable"/>
    <w:sig w:usb0="600002F7" w:usb1="02000003"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9323695"/>
      <w:docPartObj>
        <w:docPartGallery w:val="Page Numbers (Bottom of Page)"/>
        <w:docPartUnique/>
      </w:docPartObj>
    </w:sdtPr>
    <w:sdtEndPr>
      <w:rPr>
        <w:noProof/>
      </w:rPr>
    </w:sdtEndPr>
    <w:sdtContent>
      <w:p w14:paraId="0E48CB83" w14:textId="2C6162A0" w:rsidR="002856A9" w:rsidRDefault="002856A9">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629D7CF" w14:textId="77777777" w:rsidR="002856A9" w:rsidRDefault="002856A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40E0D67D" w14:paraId="524E21C3" w14:textId="77777777" w:rsidTr="40E0D67D">
      <w:tc>
        <w:tcPr>
          <w:tcW w:w="3005" w:type="dxa"/>
        </w:tcPr>
        <w:p w14:paraId="34C3D6A6" w14:textId="065CABC2" w:rsidR="40E0D67D" w:rsidRDefault="40E0D67D" w:rsidP="40E0D67D">
          <w:pPr>
            <w:pStyle w:val="Header"/>
            <w:ind w:left="-115"/>
          </w:pPr>
        </w:p>
      </w:tc>
      <w:tc>
        <w:tcPr>
          <w:tcW w:w="3005" w:type="dxa"/>
        </w:tcPr>
        <w:p w14:paraId="531AAD4D" w14:textId="473A36CE" w:rsidR="40E0D67D" w:rsidRDefault="40E0D67D" w:rsidP="40E0D67D">
          <w:pPr>
            <w:pStyle w:val="Header"/>
            <w:jc w:val="center"/>
          </w:pPr>
        </w:p>
      </w:tc>
      <w:tc>
        <w:tcPr>
          <w:tcW w:w="3005" w:type="dxa"/>
        </w:tcPr>
        <w:p w14:paraId="0A30B99F" w14:textId="28239641" w:rsidR="40E0D67D" w:rsidRDefault="40E0D67D" w:rsidP="40E0D67D">
          <w:pPr>
            <w:pStyle w:val="Header"/>
            <w:ind w:right="-115"/>
            <w:jc w:val="right"/>
          </w:pPr>
        </w:p>
      </w:tc>
    </w:tr>
  </w:tbl>
  <w:p w14:paraId="24169A29" w14:textId="2E798126" w:rsidR="40E0D67D" w:rsidRDefault="40E0D67D" w:rsidP="40E0D67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1D9411" w14:textId="77777777" w:rsidR="006E5F5D" w:rsidRDefault="006E5F5D" w:rsidP="001A7383">
      <w:pPr>
        <w:spacing w:after="0" w:line="240" w:lineRule="auto"/>
      </w:pPr>
      <w:r>
        <w:separator/>
      </w:r>
    </w:p>
  </w:footnote>
  <w:footnote w:type="continuationSeparator" w:id="0">
    <w:p w14:paraId="1D34EB60" w14:textId="77777777" w:rsidR="006E5F5D" w:rsidRDefault="006E5F5D" w:rsidP="001A73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765"/>
      <w:gridCol w:w="2245"/>
    </w:tblGrid>
    <w:tr w:rsidR="40E0D67D" w14:paraId="6A67CC99" w14:textId="77777777" w:rsidTr="40E0D67D">
      <w:tc>
        <w:tcPr>
          <w:tcW w:w="3005" w:type="dxa"/>
        </w:tcPr>
        <w:p w14:paraId="2D1C7324" w14:textId="20B9DDD0" w:rsidR="40E0D67D" w:rsidRDefault="40E0D67D" w:rsidP="40E0D67D">
          <w:pPr>
            <w:pStyle w:val="Header"/>
            <w:ind w:left="-115"/>
          </w:pPr>
        </w:p>
      </w:tc>
      <w:tc>
        <w:tcPr>
          <w:tcW w:w="3765" w:type="dxa"/>
        </w:tcPr>
        <w:p w14:paraId="6F13353C" w14:textId="74CD032B" w:rsidR="40E0D67D" w:rsidRDefault="40E0D67D" w:rsidP="40E0D67D">
          <w:pPr>
            <w:pStyle w:val="Header"/>
            <w:jc w:val="center"/>
            <w:rPr>
              <w:b/>
              <w:bCs/>
              <w:sz w:val="24"/>
              <w:szCs w:val="24"/>
            </w:rPr>
          </w:pPr>
        </w:p>
      </w:tc>
      <w:tc>
        <w:tcPr>
          <w:tcW w:w="2245" w:type="dxa"/>
        </w:tcPr>
        <w:p w14:paraId="79888E1C" w14:textId="3CBBC2FA" w:rsidR="40E0D67D" w:rsidRDefault="40E0D67D" w:rsidP="40E0D67D">
          <w:pPr>
            <w:pStyle w:val="Header"/>
            <w:ind w:right="-115"/>
            <w:jc w:val="right"/>
          </w:pPr>
        </w:p>
      </w:tc>
    </w:tr>
  </w:tbl>
  <w:p w14:paraId="540E7340" w14:textId="07942236" w:rsidR="40E0D67D" w:rsidRDefault="40E0D67D" w:rsidP="40E0D67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37917"/>
    <w:multiLevelType w:val="hybridMultilevel"/>
    <w:tmpl w:val="628623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3857B3"/>
    <w:multiLevelType w:val="hybridMultilevel"/>
    <w:tmpl w:val="75AE0C22"/>
    <w:lvl w:ilvl="0" w:tplc="0FAC8878">
      <w:start w:val="1"/>
      <w:numFmt w:val="bullet"/>
      <w:lvlText w:val=""/>
      <w:lvlJc w:val="left"/>
      <w:pPr>
        <w:ind w:left="720" w:hanging="360"/>
      </w:pPr>
      <w:rPr>
        <w:rFonts w:ascii="Symbol" w:hAnsi="Symbol" w:hint="default"/>
      </w:rPr>
    </w:lvl>
    <w:lvl w:ilvl="1" w:tplc="F410B5A8">
      <w:start w:val="1"/>
      <w:numFmt w:val="bullet"/>
      <w:lvlText w:val=""/>
      <w:lvlJc w:val="left"/>
      <w:pPr>
        <w:ind w:left="1440" w:hanging="360"/>
      </w:pPr>
      <w:rPr>
        <w:rFonts w:ascii="Symbol" w:hAnsi="Symbol" w:hint="default"/>
      </w:rPr>
    </w:lvl>
    <w:lvl w:ilvl="2" w:tplc="842040C6" w:tentative="1">
      <w:start w:val="1"/>
      <w:numFmt w:val="bullet"/>
      <w:lvlText w:val=""/>
      <w:lvlJc w:val="left"/>
      <w:pPr>
        <w:ind w:left="2160" w:hanging="360"/>
      </w:pPr>
      <w:rPr>
        <w:rFonts w:ascii="Wingdings" w:hAnsi="Wingdings" w:hint="default"/>
      </w:rPr>
    </w:lvl>
    <w:lvl w:ilvl="3" w:tplc="77F69308" w:tentative="1">
      <w:start w:val="1"/>
      <w:numFmt w:val="bullet"/>
      <w:lvlText w:val=""/>
      <w:lvlJc w:val="left"/>
      <w:pPr>
        <w:ind w:left="2880" w:hanging="360"/>
      </w:pPr>
      <w:rPr>
        <w:rFonts w:ascii="Symbol" w:hAnsi="Symbol" w:hint="default"/>
      </w:rPr>
    </w:lvl>
    <w:lvl w:ilvl="4" w:tplc="243EA86A" w:tentative="1">
      <w:start w:val="1"/>
      <w:numFmt w:val="bullet"/>
      <w:lvlText w:val="o"/>
      <w:lvlJc w:val="left"/>
      <w:pPr>
        <w:ind w:left="3600" w:hanging="360"/>
      </w:pPr>
      <w:rPr>
        <w:rFonts w:ascii="Courier New" w:hAnsi="Courier New" w:cs="Courier New" w:hint="default"/>
      </w:rPr>
    </w:lvl>
    <w:lvl w:ilvl="5" w:tplc="929E2546" w:tentative="1">
      <w:start w:val="1"/>
      <w:numFmt w:val="bullet"/>
      <w:lvlText w:val=""/>
      <w:lvlJc w:val="left"/>
      <w:pPr>
        <w:ind w:left="4320" w:hanging="360"/>
      </w:pPr>
      <w:rPr>
        <w:rFonts w:ascii="Wingdings" w:hAnsi="Wingdings" w:hint="default"/>
      </w:rPr>
    </w:lvl>
    <w:lvl w:ilvl="6" w:tplc="570CE7F0" w:tentative="1">
      <w:start w:val="1"/>
      <w:numFmt w:val="bullet"/>
      <w:lvlText w:val=""/>
      <w:lvlJc w:val="left"/>
      <w:pPr>
        <w:ind w:left="5040" w:hanging="360"/>
      </w:pPr>
      <w:rPr>
        <w:rFonts w:ascii="Symbol" w:hAnsi="Symbol" w:hint="default"/>
      </w:rPr>
    </w:lvl>
    <w:lvl w:ilvl="7" w:tplc="70A4B9E2" w:tentative="1">
      <w:start w:val="1"/>
      <w:numFmt w:val="bullet"/>
      <w:lvlText w:val="o"/>
      <w:lvlJc w:val="left"/>
      <w:pPr>
        <w:ind w:left="5760" w:hanging="360"/>
      </w:pPr>
      <w:rPr>
        <w:rFonts w:ascii="Courier New" w:hAnsi="Courier New" w:cs="Courier New" w:hint="default"/>
      </w:rPr>
    </w:lvl>
    <w:lvl w:ilvl="8" w:tplc="A07C44E4" w:tentative="1">
      <w:start w:val="1"/>
      <w:numFmt w:val="bullet"/>
      <w:lvlText w:val=""/>
      <w:lvlJc w:val="left"/>
      <w:pPr>
        <w:ind w:left="6480" w:hanging="360"/>
      </w:pPr>
      <w:rPr>
        <w:rFonts w:ascii="Wingdings" w:hAnsi="Wingdings" w:hint="default"/>
      </w:rPr>
    </w:lvl>
  </w:abstractNum>
  <w:abstractNum w:abstractNumId="2" w15:restartNumberingAfterBreak="0">
    <w:nsid w:val="07226603"/>
    <w:multiLevelType w:val="hybridMultilevel"/>
    <w:tmpl w:val="507AC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97131F4"/>
    <w:multiLevelType w:val="hybridMultilevel"/>
    <w:tmpl w:val="15189890"/>
    <w:lvl w:ilvl="0" w:tplc="08090001">
      <w:start w:val="1"/>
      <w:numFmt w:val="bullet"/>
      <w:lvlText w:val=""/>
      <w:lvlJc w:val="left"/>
      <w:pPr>
        <w:ind w:left="1890" w:hanging="360"/>
      </w:pPr>
      <w:rPr>
        <w:rFonts w:ascii="Symbol" w:hAnsi="Symbol" w:hint="default"/>
      </w:rPr>
    </w:lvl>
    <w:lvl w:ilvl="1" w:tplc="08090003" w:tentative="1">
      <w:start w:val="1"/>
      <w:numFmt w:val="bullet"/>
      <w:lvlText w:val="o"/>
      <w:lvlJc w:val="left"/>
      <w:pPr>
        <w:ind w:left="2610" w:hanging="360"/>
      </w:pPr>
      <w:rPr>
        <w:rFonts w:ascii="Courier New" w:hAnsi="Courier New" w:cs="Courier New" w:hint="default"/>
      </w:rPr>
    </w:lvl>
    <w:lvl w:ilvl="2" w:tplc="08090005" w:tentative="1">
      <w:start w:val="1"/>
      <w:numFmt w:val="bullet"/>
      <w:lvlText w:val=""/>
      <w:lvlJc w:val="left"/>
      <w:pPr>
        <w:ind w:left="3330" w:hanging="360"/>
      </w:pPr>
      <w:rPr>
        <w:rFonts w:ascii="Wingdings" w:hAnsi="Wingdings" w:hint="default"/>
      </w:rPr>
    </w:lvl>
    <w:lvl w:ilvl="3" w:tplc="08090001" w:tentative="1">
      <w:start w:val="1"/>
      <w:numFmt w:val="bullet"/>
      <w:lvlText w:val=""/>
      <w:lvlJc w:val="left"/>
      <w:pPr>
        <w:ind w:left="4050" w:hanging="360"/>
      </w:pPr>
      <w:rPr>
        <w:rFonts w:ascii="Symbol" w:hAnsi="Symbol" w:hint="default"/>
      </w:rPr>
    </w:lvl>
    <w:lvl w:ilvl="4" w:tplc="08090003" w:tentative="1">
      <w:start w:val="1"/>
      <w:numFmt w:val="bullet"/>
      <w:lvlText w:val="o"/>
      <w:lvlJc w:val="left"/>
      <w:pPr>
        <w:ind w:left="4770" w:hanging="360"/>
      </w:pPr>
      <w:rPr>
        <w:rFonts w:ascii="Courier New" w:hAnsi="Courier New" w:cs="Courier New" w:hint="default"/>
      </w:rPr>
    </w:lvl>
    <w:lvl w:ilvl="5" w:tplc="08090005" w:tentative="1">
      <w:start w:val="1"/>
      <w:numFmt w:val="bullet"/>
      <w:lvlText w:val=""/>
      <w:lvlJc w:val="left"/>
      <w:pPr>
        <w:ind w:left="5490" w:hanging="360"/>
      </w:pPr>
      <w:rPr>
        <w:rFonts w:ascii="Wingdings" w:hAnsi="Wingdings" w:hint="default"/>
      </w:rPr>
    </w:lvl>
    <w:lvl w:ilvl="6" w:tplc="08090001" w:tentative="1">
      <w:start w:val="1"/>
      <w:numFmt w:val="bullet"/>
      <w:lvlText w:val=""/>
      <w:lvlJc w:val="left"/>
      <w:pPr>
        <w:ind w:left="6210" w:hanging="360"/>
      </w:pPr>
      <w:rPr>
        <w:rFonts w:ascii="Symbol" w:hAnsi="Symbol" w:hint="default"/>
      </w:rPr>
    </w:lvl>
    <w:lvl w:ilvl="7" w:tplc="08090003" w:tentative="1">
      <w:start w:val="1"/>
      <w:numFmt w:val="bullet"/>
      <w:lvlText w:val="o"/>
      <w:lvlJc w:val="left"/>
      <w:pPr>
        <w:ind w:left="6930" w:hanging="360"/>
      </w:pPr>
      <w:rPr>
        <w:rFonts w:ascii="Courier New" w:hAnsi="Courier New" w:cs="Courier New" w:hint="default"/>
      </w:rPr>
    </w:lvl>
    <w:lvl w:ilvl="8" w:tplc="08090005" w:tentative="1">
      <w:start w:val="1"/>
      <w:numFmt w:val="bullet"/>
      <w:lvlText w:val=""/>
      <w:lvlJc w:val="left"/>
      <w:pPr>
        <w:ind w:left="7650" w:hanging="360"/>
      </w:pPr>
      <w:rPr>
        <w:rFonts w:ascii="Wingdings" w:hAnsi="Wingdings" w:hint="default"/>
      </w:rPr>
    </w:lvl>
  </w:abstractNum>
  <w:abstractNum w:abstractNumId="4" w15:restartNumberingAfterBreak="0">
    <w:nsid w:val="1A9B6D52"/>
    <w:multiLevelType w:val="hybridMultilevel"/>
    <w:tmpl w:val="859E5D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EBA0E8D"/>
    <w:multiLevelType w:val="hybridMultilevel"/>
    <w:tmpl w:val="95D0C92C"/>
    <w:lvl w:ilvl="0" w:tplc="23E45FD6">
      <w:start w:val="1"/>
      <w:numFmt w:val="bullet"/>
      <w:lvlText w:val=""/>
      <w:lvlJc w:val="left"/>
      <w:pPr>
        <w:ind w:left="720" w:hanging="360"/>
      </w:pPr>
      <w:rPr>
        <w:rFonts w:ascii="Symbol" w:hAnsi="Symbo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22C34C7"/>
    <w:multiLevelType w:val="hybridMultilevel"/>
    <w:tmpl w:val="B198B378"/>
    <w:lvl w:ilvl="0" w:tplc="DB54B3C0">
      <w:start w:val="1"/>
      <w:numFmt w:val="bullet"/>
      <w:lvlText w:val=""/>
      <w:lvlJc w:val="left"/>
      <w:pPr>
        <w:ind w:left="720" w:hanging="360"/>
      </w:pPr>
      <w:rPr>
        <w:rFonts w:ascii="Symbol" w:hAnsi="Symbol" w:hint="default"/>
      </w:rPr>
    </w:lvl>
    <w:lvl w:ilvl="1" w:tplc="3A52B182">
      <w:start w:val="1"/>
      <w:numFmt w:val="bullet"/>
      <w:lvlText w:val=""/>
      <w:lvlJc w:val="left"/>
      <w:pPr>
        <w:ind w:left="1440" w:hanging="360"/>
      </w:pPr>
      <w:rPr>
        <w:rFonts w:ascii="Symbol" w:hAnsi="Symbol" w:hint="default"/>
      </w:rPr>
    </w:lvl>
    <w:lvl w:ilvl="2" w:tplc="3E5E2DDC" w:tentative="1">
      <w:start w:val="1"/>
      <w:numFmt w:val="bullet"/>
      <w:lvlText w:val=""/>
      <w:lvlJc w:val="left"/>
      <w:pPr>
        <w:ind w:left="2160" w:hanging="360"/>
      </w:pPr>
      <w:rPr>
        <w:rFonts w:ascii="Wingdings" w:hAnsi="Wingdings" w:hint="default"/>
      </w:rPr>
    </w:lvl>
    <w:lvl w:ilvl="3" w:tplc="C5CEF6D2" w:tentative="1">
      <w:start w:val="1"/>
      <w:numFmt w:val="bullet"/>
      <w:lvlText w:val=""/>
      <w:lvlJc w:val="left"/>
      <w:pPr>
        <w:ind w:left="2880" w:hanging="360"/>
      </w:pPr>
      <w:rPr>
        <w:rFonts w:ascii="Symbol" w:hAnsi="Symbol" w:hint="default"/>
      </w:rPr>
    </w:lvl>
    <w:lvl w:ilvl="4" w:tplc="8E6A01B8" w:tentative="1">
      <w:start w:val="1"/>
      <w:numFmt w:val="bullet"/>
      <w:lvlText w:val="o"/>
      <w:lvlJc w:val="left"/>
      <w:pPr>
        <w:ind w:left="3600" w:hanging="360"/>
      </w:pPr>
      <w:rPr>
        <w:rFonts w:ascii="Courier New" w:hAnsi="Courier New" w:cs="Courier New" w:hint="default"/>
      </w:rPr>
    </w:lvl>
    <w:lvl w:ilvl="5" w:tplc="5FC09F66" w:tentative="1">
      <w:start w:val="1"/>
      <w:numFmt w:val="bullet"/>
      <w:lvlText w:val=""/>
      <w:lvlJc w:val="left"/>
      <w:pPr>
        <w:ind w:left="4320" w:hanging="360"/>
      </w:pPr>
      <w:rPr>
        <w:rFonts w:ascii="Wingdings" w:hAnsi="Wingdings" w:hint="default"/>
      </w:rPr>
    </w:lvl>
    <w:lvl w:ilvl="6" w:tplc="97CAB538" w:tentative="1">
      <w:start w:val="1"/>
      <w:numFmt w:val="bullet"/>
      <w:lvlText w:val=""/>
      <w:lvlJc w:val="left"/>
      <w:pPr>
        <w:ind w:left="5040" w:hanging="360"/>
      </w:pPr>
      <w:rPr>
        <w:rFonts w:ascii="Symbol" w:hAnsi="Symbol" w:hint="default"/>
      </w:rPr>
    </w:lvl>
    <w:lvl w:ilvl="7" w:tplc="979E1BB6" w:tentative="1">
      <w:start w:val="1"/>
      <w:numFmt w:val="bullet"/>
      <w:lvlText w:val="o"/>
      <w:lvlJc w:val="left"/>
      <w:pPr>
        <w:ind w:left="5760" w:hanging="360"/>
      </w:pPr>
      <w:rPr>
        <w:rFonts w:ascii="Courier New" w:hAnsi="Courier New" w:cs="Courier New" w:hint="default"/>
      </w:rPr>
    </w:lvl>
    <w:lvl w:ilvl="8" w:tplc="69E87B3C" w:tentative="1">
      <w:start w:val="1"/>
      <w:numFmt w:val="bullet"/>
      <w:lvlText w:val=""/>
      <w:lvlJc w:val="left"/>
      <w:pPr>
        <w:ind w:left="6480" w:hanging="360"/>
      </w:pPr>
      <w:rPr>
        <w:rFonts w:ascii="Wingdings" w:hAnsi="Wingdings" w:hint="default"/>
      </w:rPr>
    </w:lvl>
  </w:abstractNum>
  <w:abstractNum w:abstractNumId="7" w15:restartNumberingAfterBreak="0">
    <w:nsid w:val="242A0D40"/>
    <w:multiLevelType w:val="hybridMultilevel"/>
    <w:tmpl w:val="56CAD82E"/>
    <w:lvl w:ilvl="0" w:tplc="04090001">
      <w:start w:val="1"/>
      <w:numFmt w:val="bullet"/>
      <w:lvlText w:val=""/>
      <w:lvlJc w:val="left"/>
      <w:pPr>
        <w:ind w:left="1080" w:hanging="360"/>
      </w:pPr>
      <w:rPr>
        <w:rFonts w:ascii="Symbol" w:hAnsi="Symbol" w:hint="default"/>
      </w:rPr>
    </w:lvl>
    <w:lvl w:ilvl="1" w:tplc="73784FFC">
      <w:start w:val="100"/>
      <w:numFmt w:val="bullet"/>
      <w:lvlText w:val="·"/>
      <w:lvlJc w:val="left"/>
      <w:pPr>
        <w:ind w:left="1800" w:hanging="360"/>
      </w:pPr>
      <w:rPr>
        <w:rFonts w:ascii="Gill Sans MT" w:eastAsiaTheme="minorEastAsia" w:hAnsi="Gill Sans MT" w:cstheme="minorBidi"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256969F5"/>
    <w:multiLevelType w:val="hybridMultilevel"/>
    <w:tmpl w:val="1406774A"/>
    <w:lvl w:ilvl="0" w:tplc="FFFFFFFF">
      <w:start w:val="1"/>
      <w:numFmt w:val="bullet"/>
      <w:lvlText w:val=""/>
      <w:lvlJc w:val="left"/>
      <w:pPr>
        <w:ind w:left="720" w:hanging="360"/>
      </w:pPr>
      <w:rPr>
        <w:rFonts w:ascii="Symbol" w:hAnsi="Symbol" w:hint="default"/>
      </w:rPr>
    </w:lvl>
    <w:lvl w:ilvl="1" w:tplc="BEFA3814">
      <w:start w:val="1"/>
      <w:numFmt w:val="bullet"/>
      <w:lvlText w:val="o"/>
      <w:lvlJc w:val="left"/>
      <w:pPr>
        <w:ind w:left="1440" w:hanging="360"/>
      </w:pPr>
      <w:rPr>
        <w:rFonts w:ascii="Courier New" w:hAnsi="Courier New" w:hint="default"/>
        <w:color w:val="65A00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61236E8"/>
    <w:multiLevelType w:val="hybridMultilevel"/>
    <w:tmpl w:val="210C0E76"/>
    <w:lvl w:ilvl="0" w:tplc="4D10CAA2">
      <w:start w:val="1"/>
      <w:numFmt w:val="bullet"/>
      <w:lvlText w:val=""/>
      <w:lvlJc w:val="left"/>
      <w:pPr>
        <w:ind w:left="720" w:hanging="360"/>
      </w:pPr>
      <w:rPr>
        <w:rFonts w:ascii="Symbol" w:hAnsi="Symbol" w:hint="default"/>
      </w:rPr>
    </w:lvl>
    <w:lvl w:ilvl="1" w:tplc="261C4EB2">
      <w:start w:val="1"/>
      <w:numFmt w:val="bullet"/>
      <w:lvlText w:val=""/>
      <w:lvlJc w:val="left"/>
      <w:pPr>
        <w:ind w:left="1440" w:hanging="360"/>
      </w:pPr>
      <w:rPr>
        <w:rFonts w:ascii="Symbol" w:hAnsi="Symbol" w:hint="default"/>
      </w:rPr>
    </w:lvl>
    <w:lvl w:ilvl="2" w:tplc="64BAC2DA" w:tentative="1">
      <w:start w:val="1"/>
      <w:numFmt w:val="bullet"/>
      <w:lvlText w:val=""/>
      <w:lvlJc w:val="left"/>
      <w:pPr>
        <w:ind w:left="2160" w:hanging="360"/>
      </w:pPr>
      <w:rPr>
        <w:rFonts w:ascii="Wingdings" w:hAnsi="Wingdings" w:hint="default"/>
      </w:rPr>
    </w:lvl>
    <w:lvl w:ilvl="3" w:tplc="AC4EC678" w:tentative="1">
      <w:start w:val="1"/>
      <w:numFmt w:val="bullet"/>
      <w:lvlText w:val=""/>
      <w:lvlJc w:val="left"/>
      <w:pPr>
        <w:ind w:left="2880" w:hanging="360"/>
      </w:pPr>
      <w:rPr>
        <w:rFonts w:ascii="Symbol" w:hAnsi="Symbol" w:hint="default"/>
      </w:rPr>
    </w:lvl>
    <w:lvl w:ilvl="4" w:tplc="6422E9BC" w:tentative="1">
      <w:start w:val="1"/>
      <w:numFmt w:val="bullet"/>
      <w:lvlText w:val="o"/>
      <w:lvlJc w:val="left"/>
      <w:pPr>
        <w:ind w:left="3600" w:hanging="360"/>
      </w:pPr>
      <w:rPr>
        <w:rFonts w:ascii="Courier New" w:hAnsi="Courier New" w:cs="Courier New" w:hint="default"/>
      </w:rPr>
    </w:lvl>
    <w:lvl w:ilvl="5" w:tplc="73F8959A" w:tentative="1">
      <w:start w:val="1"/>
      <w:numFmt w:val="bullet"/>
      <w:lvlText w:val=""/>
      <w:lvlJc w:val="left"/>
      <w:pPr>
        <w:ind w:left="4320" w:hanging="360"/>
      </w:pPr>
      <w:rPr>
        <w:rFonts w:ascii="Wingdings" w:hAnsi="Wingdings" w:hint="default"/>
      </w:rPr>
    </w:lvl>
    <w:lvl w:ilvl="6" w:tplc="AC0A9BFA" w:tentative="1">
      <w:start w:val="1"/>
      <w:numFmt w:val="bullet"/>
      <w:lvlText w:val=""/>
      <w:lvlJc w:val="left"/>
      <w:pPr>
        <w:ind w:left="5040" w:hanging="360"/>
      </w:pPr>
      <w:rPr>
        <w:rFonts w:ascii="Symbol" w:hAnsi="Symbol" w:hint="default"/>
      </w:rPr>
    </w:lvl>
    <w:lvl w:ilvl="7" w:tplc="5F18B734" w:tentative="1">
      <w:start w:val="1"/>
      <w:numFmt w:val="bullet"/>
      <w:lvlText w:val="o"/>
      <w:lvlJc w:val="left"/>
      <w:pPr>
        <w:ind w:left="5760" w:hanging="360"/>
      </w:pPr>
      <w:rPr>
        <w:rFonts w:ascii="Courier New" w:hAnsi="Courier New" w:cs="Courier New" w:hint="default"/>
      </w:rPr>
    </w:lvl>
    <w:lvl w:ilvl="8" w:tplc="C2C47176" w:tentative="1">
      <w:start w:val="1"/>
      <w:numFmt w:val="bullet"/>
      <w:lvlText w:val=""/>
      <w:lvlJc w:val="left"/>
      <w:pPr>
        <w:ind w:left="6480" w:hanging="360"/>
      </w:pPr>
      <w:rPr>
        <w:rFonts w:ascii="Wingdings" w:hAnsi="Wingdings" w:hint="default"/>
      </w:rPr>
    </w:lvl>
  </w:abstractNum>
  <w:abstractNum w:abstractNumId="10" w15:restartNumberingAfterBreak="0">
    <w:nsid w:val="275651B7"/>
    <w:multiLevelType w:val="hybridMultilevel"/>
    <w:tmpl w:val="2C8C5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9C69E6"/>
    <w:multiLevelType w:val="hybridMultilevel"/>
    <w:tmpl w:val="F2843E96"/>
    <w:lvl w:ilvl="0" w:tplc="04090001">
      <w:start w:val="1"/>
      <w:numFmt w:val="bullet"/>
      <w:lvlText w:val=""/>
      <w:lvlJc w:val="left"/>
      <w:pPr>
        <w:ind w:left="1530" w:hanging="360"/>
      </w:pPr>
      <w:rPr>
        <w:rFonts w:ascii="Symbol" w:hAnsi="Symbol" w:hint="default"/>
      </w:rPr>
    </w:lvl>
    <w:lvl w:ilvl="1" w:tplc="04090003">
      <w:start w:val="1"/>
      <w:numFmt w:val="bullet"/>
      <w:lvlText w:val="o"/>
      <w:lvlJc w:val="left"/>
      <w:pPr>
        <w:ind w:left="2250" w:hanging="360"/>
      </w:pPr>
      <w:rPr>
        <w:rFonts w:ascii="Courier New" w:hAnsi="Courier New" w:cs="Courier New" w:hint="default"/>
      </w:rPr>
    </w:lvl>
    <w:lvl w:ilvl="2" w:tplc="04090005">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12" w15:restartNumberingAfterBreak="0">
    <w:nsid w:val="2CFA33B3"/>
    <w:multiLevelType w:val="hybridMultilevel"/>
    <w:tmpl w:val="50204D96"/>
    <w:lvl w:ilvl="0" w:tplc="C13CB40E">
      <w:start w:val="1"/>
      <w:numFmt w:val="bullet"/>
      <w:lvlText w:val="o"/>
      <w:lvlJc w:val="left"/>
      <w:pPr>
        <w:ind w:left="1080" w:hanging="360"/>
      </w:pPr>
      <w:rPr>
        <w:rFonts w:ascii="Courier New" w:hAnsi="Courier New" w:hint="default"/>
        <w:color w:val="9BBB59"/>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15:restartNumberingAfterBreak="0">
    <w:nsid w:val="35303A79"/>
    <w:multiLevelType w:val="hybridMultilevel"/>
    <w:tmpl w:val="099AD2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81A72AE"/>
    <w:multiLevelType w:val="hybridMultilevel"/>
    <w:tmpl w:val="B6929E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392A5141"/>
    <w:multiLevelType w:val="hybridMultilevel"/>
    <w:tmpl w:val="81AAC73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3A6564E7"/>
    <w:multiLevelType w:val="hybridMultilevel"/>
    <w:tmpl w:val="A2C027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2C4B2B"/>
    <w:multiLevelType w:val="hybridMultilevel"/>
    <w:tmpl w:val="F39C6F84"/>
    <w:lvl w:ilvl="0" w:tplc="3C5E3032">
      <w:start w:val="1"/>
      <w:numFmt w:val="bullet"/>
      <w:lvlText w:val=""/>
      <w:lvlJc w:val="left"/>
      <w:pPr>
        <w:ind w:left="2160" w:hanging="360"/>
      </w:pPr>
      <w:rPr>
        <w:rFonts w:ascii="Symbol" w:hAnsi="Symbol" w:hint="default"/>
        <w:sz w:val="22"/>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8" w15:restartNumberingAfterBreak="0">
    <w:nsid w:val="3BD93006"/>
    <w:multiLevelType w:val="hybridMultilevel"/>
    <w:tmpl w:val="AC9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DFF2EDB"/>
    <w:multiLevelType w:val="hybridMultilevel"/>
    <w:tmpl w:val="0BC4CD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5650988"/>
    <w:multiLevelType w:val="hybridMultilevel"/>
    <w:tmpl w:val="8ADEDC60"/>
    <w:lvl w:ilvl="0" w:tplc="3C5E3032">
      <w:start w:val="1"/>
      <w:numFmt w:val="bullet"/>
      <w:lvlText w:val=""/>
      <w:lvlJc w:val="left"/>
      <w:pPr>
        <w:ind w:left="1890" w:hanging="360"/>
      </w:pPr>
      <w:rPr>
        <w:rFonts w:ascii="Symbol" w:hAnsi="Symbol" w:hint="default"/>
        <w:sz w:val="22"/>
      </w:rPr>
    </w:lvl>
    <w:lvl w:ilvl="1" w:tplc="04090003">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21" w15:restartNumberingAfterBreak="0">
    <w:nsid w:val="49D40E77"/>
    <w:multiLevelType w:val="hybridMultilevel"/>
    <w:tmpl w:val="1C60D126"/>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2" w15:restartNumberingAfterBreak="0">
    <w:nsid w:val="4AEE4747"/>
    <w:multiLevelType w:val="hybridMultilevel"/>
    <w:tmpl w:val="5CEE767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FAD6253"/>
    <w:multiLevelType w:val="hybridMultilevel"/>
    <w:tmpl w:val="8B605F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1C00008"/>
    <w:multiLevelType w:val="hybridMultilevel"/>
    <w:tmpl w:val="AE00D92A"/>
    <w:lvl w:ilvl="0" w:tplc="B3403484">
      <w:start w:val="1"/>
      <w:numFmt w:val="bullet"/>
      <w:lvlText w:val="•"/>
      <w:lvlJc w:val="left"/>
      <w:pPr>
        <w:tabs>
          <w:tab w:val="num" w:pos="1530"/>
        </w:tabs>
        <w:ind w:left="1530" w:hanging="360"/>
      </w:pPr>
      <w:rPr>
        <w:rFonts w:ascii="Arial" w:hAnsi="Arial" w:hint="default"/>
        <w:sz w:val="32"/>
      </w:rPr>
    </w:lvl>
    <w:lvl w:ilvl="1" w:tplc="B010F6A8" w:tentative="1">
      <w:start w:val="1"/>
      <w:numFmt w:val="bullet"/>
      <w:lvlText w:val="•"/>
      <w:lvlJc w:val="left"/>
      <w:pPr>
        <w:tabs>
          <w:tab w:val="num" w:pos="2250"/>
        </w:tabs>
        <w:ind w:left="2250" w:hanging="360"/>
      </w:pPr>
      <w:rPr>
        <w:rFonts w:ascii="Arial" w:hAnsi="Arial" w:hint="default"/>
      </w:rPr>
    </w:lvl>
    <w:lvl w:ilvl="2" w:tplc="374CDC1A" w:tentative="1">
      <w:start w:val="1"/>
      <w:numFmt w:val="bullet"/>
      <w:lvlText w:val="•"/>
      <w:lvlJc w:val="left"/>
      <w:pPr>
        <w:tabs>
          <w:tab w:val="num" w:pos="2970"/>
        </w:tabs>
        <w:ind w:left="2970" w:hanging="360"/>
      </w:pPr>
      <w:rPr>
        <w:rFonts w:ascii="Arial" w:hAnsi="Arial" w:hint="default"/>
      </w:rPr>
    </w:lvl>
    <w:lvl w:ilvl="3" w:tplc="63D076BE" w:tentative="1">
      <w:start w:val="1"/>
      <w:numFmt w:val="bullet"/>
      <w:lvlText w:val="•"/>
      <w:lvlJc w:val="left"/>
      <w:pPr>
        <w:tabs>
          <w:tab w:val="num" w:pos="3690"/>
        </w:tabs>
        <w:ind w:left="3690" w:hanging="360"/>
      </w:pPr>
      <w:rPr>
        <w:rFonts w:ascii="Arial" w:hAnsi="Arial" w:hint="default"/>
      </w:rPr>
    </w:lvl>
    <w:lvl w:ilvl="4" w:tplc="B7D041F8" w:tentative="1">
      <w:start w:val="1"/>
      <w:numFmt w:val="bullet"/>
      <w:lvlText w:val="•"/>
      <w:lvlJc w:val="left"/>
      <w:pPr>
        <w:tabs>
          <w:tab w:val="num" w:pos="4410"/>
        </w:tabs>
        <w:ind w:left="4410" w:hanging="360"/>
      </w:pPr>
      <w:rPr>
        <w:rFonts w:ascii="Arial" w:hAnsi="Arial" w:hint="default"/>
      </w:rPr>
    </w:lvl>
    <w:lvl w:ilvl="5" w:tplc="3FFAC032" w:tentative="1">
      <w:start w:val="1"/>
      <w:numFmt w:val="bullet"/>
      <w:lvlText w:val="•"/>
      <w:lvlJc w:val="left"/>
      <w:pPr>
        <w:tabs>
          <w:tab w:val="num" w:pos="5130"/>
        </w:tabs>
        <w:ind w:left="5130" w:hanging="360"/>
      </w:pPr>
      <w:rPr>
        <w:rFonts w:ascii="Arial" w:hAnsi="Arial" w:hint="default"/>
      </w:rPr>
    </w:lvl>
    <w:lvl w:ilvl="6" w:tplc="B50068C0" w:tentative="1">
      <w:start w:val="1"/>
      <w:numFmt w:val="bullet"/>
      <w:lvlText w:val="•"/>
      <w:lvlJc w:val="left"/>
      <w:pPr>
        <w:tabs>
          <w:tab w:val="num" w:pos="5850"/>
        </w:tabs>
        <w:ind w:left="5850" w:hanging="360"/>
      </w:pPr>
      <w:rPr>
        <w:rFonts w:ascii="Arial" w:hAnsi="Arial" w:hint="default"/>
      </w:rPr>
    </w:lvl>
    <w:lvl w:ilvl="7" w:tplc="2A3209F6" w:tentative="1">
      <w:start w:val="1"/>
      <w:numFmt w:val="bullet"/>
      <w:lvlText w:val="•"/>
      <w:lvlJc w:val="left"/>
      <w:pPr>
        <w:tabs>
          <w:tab w:val="num" w:pos="6570"/>
        </w:tabs>
        <w:ind w:left="6570" w:hanging="360"/>
      </w:pPr>
      <w:rPr>
        <w:rFonts w:ascii="Arial" w:hAnsi="Arial" w:hint="default"/>
      </w:rPr>
    </w:lvl>
    <w:lvl w:ilvl="8" w:tplc="6C1E25AC" w:tentative="1">
      <w:start w:val="1"/>
      <w:numFmt w:val="bullet"/>
      <w:lvlText w:val="•"/>
      <w:lvlJc w:val="left"/>
      <w:pPr>
        <w:tabs>
          <w:tab w:val="num" w:pos="7290"/>
        </w:tabs>
        <w:ind w:left="7290" w:hanging="360"/>
      </w:pPr>
      <w:rPr>
        <w:rFonts w:ascii="Arial" w:hAnsi="Arial" w:hint="default"/>
      </w:rPr>
    </w:lvl>
  </w:abstractNum>
  <w:abstractNum w:abstractNumId="25" w15:restartNumberingAfterBreak="0">
    <w:nsid w:val="528D3891"/>
    <w:multiLevelType w:val="hybridMultilevel"/>
    <w:tmpl w:val="9A4CEE0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15:restartNumberingAfterBreak="0">
    <w:nsid w:val="5589400C"/>
    <w:multiLevelType w:val="hybridMultilevel"/>
    <w:tmpl w:val="DCAC409E"/>
    <w:lvl w:ilvl="0" w:tplc="3C5E3032">
      <w:start w:val="1"/>
      <w:numFmt w:val="bullet"/>
      <w:lvlText w:val=""/>
      <w:lvlJc w:val="left"/>
      <w:pPr>
        <w:ind w:left="1800" w:hanging="360"/>
      </w:pPr>
      <w:rPr>
        <w:rFonts w:ascii="Symbol" w:hAnsi="Symbol" w:hint="default"/>
        <w:sz w:val="22"/>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558B056C"/>
    <w:multiLevelType w:val="hybridMultilevel"/>
    <w:tmpl w:val="81EA6E8C"/>
    <w:lvl w:ilvl="0" w:tplc="9DF06AA8">
      <w:start w:val="1"/>
      <w:numFmt w:val="bullet"/>
      <w:lvlText w:val="•"/>
      <w:lvlJc w:val="left"/>
      <w:pPr>
        <w:tabs>
          <w:tab w:val="num" w:pos="1710"/>
        </w:tabs>
        <w:ind w:left="1710" w:hanging="360"/>
      </w:pPr>
      <w:rPr>
        <w:rFonts w:ascii="Arial" w:hAnsi="Arial" w:hint="default"/>
        <w:sz w:val="2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561C2989"/>
    <w:multiLevelType w:val="hybridMultilevel"/>
    <w:tmpl w:val="01D6DC84"/>
    <w:lvl w:ilvl="0" w:tplc="08090001">
      <w:start w:val="1"/>
      <w:numFmt w:val="bullet"/>
      <w:lvlText w:val=""/>
      <w:lvlJc w:val="left"/>
      <w:pPr>
        <w:ind w:left="1350" w:hanging="360"/>
      </w:pPr>
      <w:rPr>
        <w:rFonts w:ascii="Symbol" w:hAnsi="Symbol"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29" w15:restartNumberingAfterBreak="0">
    <w:nsid w:val="602072E4"/>
    <w:multiLevelType w:val="hybridMultilevel"/>
    <w:tmpl w:val="E7D8E9DA"/>
    <w:lvl w:ilvl="0" w:tplc="04090001">
      <w:start w:val="1"/>
      <w:numFmt w:val="bullet"/>
      <w:lvlText w:val=""/>
      <w:lvlJc w:val="left"/>
      <w:pPr>
        <w:ind w:left="1710" w:hanging="360"/>
      </w:pPr>
      <w:rPr>
        <w:rFonts w:ascii="Symbol" w:hAnsi="Symbol" w:hint="default"/>
      </w:rPr>
    </w:lvl>
    <w:lvl w:ilvl="1" w:tplc="04090003">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30" w15:restartNumberingAfterBreak="0">
    <w:nsid w:val="6137344B"/>
    <w:multiLevelType w:val="hybridMultilevel"/>
    <w:tmpl w:val="4E4A0138"/>
    <w:lvl w:ilvl="0" w:tplc="405EA0B8">
      <w:start w:val="1"/>
      <w:numFmt w:val="decimal"/>
      <w:lvlText w:val="%1."/>
      <w:lvlJc w:val="left"/>
      <w:pPr>
        <w:ind w:left="360" w:hanging="360"/>
      </w:pPr>
      <w:rPr>
        <w:rFonts w:ascii="Times New Roman" w:hAnsi="Times New Roman" w:hint="default"/>
        <w:b/>
        <w:i w:val="0"/>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661F72F7"/>
    <w:multiLevelType w:val="hybridMultilevel"/>
    <w:tmpl w:val="7E04C81C"/>
    <w:lvl w:ilvl="0" w:tplc="F02AFD52">
      <w:start w:val="1"/>
      <w:numFmt w:val="bullet"/>
      <w:lvlText w:val=""/>
      <w:lvlJc w:val="left"/>
      <w:pPr>
        <w:ind w:left="720" w:hanging="360"/>
      </w:pPr>
      <w:rPr>
        <w:rFonts w:ascii="Symbol" w:hAnsi="Symbol" w:hint="default"/>
        <w:color w:val="65A000"/>
      </w:rPr>
    </w:lvl>
    <w:lvl w:ilvl="1" w:tplc="53EE6CE8" w:tentative="1">
      <w:start w:val="1"/>
      <w:numFmt w:val="bullet"/>
      <w:lvlText w:val="o"/>
      <w:lvlJc w:val="left"/>
      <w:pPr>
        <w:ind w:left="1440" w:hanging="360"/>
      </w:pPr>
      <w:rPr>
        <w:rFonts w:ascii="Courier New" w:hAnsi="Courier New" w:cs="Courier New" w:hint="default"/>
      </w:rPr>
    </w:lvl>
    <w:lvl w:ilvl="2" w:tplc="70FC0E04" w:tentative="1">
      <w:start w:val="1"/>
      <w:numFmt w:val="bullet"/>
      <w:lvlText w:val=""/>
      <w:lvlJc w:val="left"/>
      <w:pPr>
        <w:ind w:left="2160" w:hanging="360"/>
      </w:pPr>
      <w:rPr>
        <w:rFonts w:ascii="Wingdings" w:hAnsi="Wingdings" w:hint="default"/>
      </w:rPr>
    </w:lvl>
    <w:lvl w:ilvl="3" w:tplc="0554BD2A" w:tentative="1">
      <w:start w:val="1"/>
      <w:numFmt w:val="bullet"/>
      <w:lvlText w:val=""/>
      <w:lvlJc w:val="left"/>
      <w:pPr>
        <w:ind w:left="2880" w:hanging="360"/>
      </w:pPr>
      <w:rPr>
        <w:rFonts w:ascii="Symbol" w:hAnsi="Symbol" w:hint="default"/>
      </w:rPr>
    </w:lvl>
    <w:lvl w:ilvl="4" w:tplc="66369ACE" w:tentative="1">
      <w:start w:val="1"/>
      <w:numFmt w:val="bullet"/>
      <w:lvlText w:val="o"/>
      <w:lvlJc w:val="left"/>
      <w:pPr>
        <w:ind w:left="3600" w:hanging="360"/>
      </w:pPr>
      <w:rPr>
        <w:rFonts w:ascii="Courier New" w:hAnsi="Courier New" w:cs="Courier New" w:hint="default"/>
      </w:rPr>
    </w:lvl>
    <w:lvl w:ilvl="5" w:tplc="3B5EE33A" w:tentative="1">
      <w:start w:val="1"/>
      <w:numFmt w:val="bullet"/>
      <w:lvlText w:val=""/>
      <w:lvlJc w:val="left"/>
      <w:pPr>
        <w:ind w:left="4320" w:hanging="360"/>
      </w:pPr>
      <w:rPr>
        <w:rFonts w:ascii="Wingdings" w:hAnsi="Wingdings" w:hint="default"/>
      </w:rPr>
    </w:lvl>
    <w:lvl w:ilvl="6" w:tplc="DF5A057E" w:tentative="1">
      <w:start w:val="1"/>
      <w:numFmt w:val="bullet"/>
      <w:lvlText w:val=""/>
      <w:lvlJc w:val="left"/>
      <w:pPr>
        <w:ind w:left="5040" w:hanging="360"/>
      </w:pPr>
      <w:rPr>
        <w:rFonts w:ascii="Symbol" w:hAnsi="Symbol" w:hint="default"/>
      </w:rPr>
    </w:lvl>
    <w:lvl w:ilvl="7" w:tplc="04B0126C" w:tentative="1">
      <w:start w:val="1"/>
      <w:numFmt w:val="bullet"/>
      <w:lvlText w:val="o"/>
      <w:lvlJc w:val="left"/>
      <w:pPr>
        <w:ind w:left="5760" w:hanging="360"/>
      </w:pPr>
      <w:rPr>
        <w:rFonts w:ascii="Courier New" w:hAnsi="Courier New" w:cs="Courier New" w:hint="default"/>
      </w:rPr>
    </w:lvl>
    <w:lvl w:ilvl="8" w:tplc="0C903402" w:tentative="1">
      <w:start w:val="1"/>
      <w:numFmt w:val="bullet"/>
      <w:lvlText w:val=""/>
      <w:lvlJc w:val="left"/>
      <w:pPr>
        <w:ind w:left="6480" w:hanging="360"/>
      </w:pPr>
      <w:rPr>
        <w:rFonts w:ascii="Wingdings" w:hAnsi="Wingdings" w:hint="default"/>
      </w:rPr>
    </w:lvl>
  </w:abstractNum>
  <w:abstractNum w:abstractNumId="32" w15:restartNumberingAfterBreak="0">
    <w:nsid w:val="6A272F61"/>
    <w:multiLevelType w:val="hybridMultilevel"/>
    <w:tmpl w:val="42041ECE"/>
    <w:lvl w:ilvl="0" w:tplc="1E0069D4">
      <w:start w:val="1"/>
      <w:numFmt w:val="bullet"/>
      <w:lvlText w:val=""/>
      <w:lvlJc w:val="left"/>
      <w:pPr>
        <w:ind w:left="1800" w:hanging="360"/>
      </w:pPr>
      <w:rPr>
        <w:rFonts w:ascii="Symbol" w:hAnsi="Symbol" w:hint="default"/>
        <w:sz w:val="22"/>
      </w:rPr>
    </w:lvl>
    <w:lvl w:ilvl="1" w:tplc="04090003" w:tentative="1">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15:restartNumberingAfterBreak="0">
    <w:nsid w:val="6B740174"/>
    <w:multiLevelType w:val="hybridMultilevel"/>
    <w:tmpl w:val="E206B810"/>
    <w:lvl w:ilvl="0" w:tplc="3C5E3032">
      <w:start w:val="1"/>
      <w:numFmt w:val="bullet"/>
      <w:lvlText w:val=""/>
      <w:lvlJc w:val="left"/>
      <w:pPr>
        <w:ind w:left="1710" w:hanging="360"/>
      </w:pPr>
      <w:rPr>
        <w:rFonts w:ascii="Symbol" w:hAnsi="Symbol" w:hint="default"/>
        <w:sz w:val="22"/>
      </w:rPr>
    </w:lvl>
    <w:lvl w:ilvl="1" w:tplc="04090003" w:tentative="1">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6EDD6832"/>
    <w:multiLevelType w:val="hybridMultilevel"/>
    <w:tmpl w:val="12EAE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F124EBE"/>
    <w:multiLevelType w:val="hybridMultilevel"/>
    <w:tmpl w:val="2D78A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1E47997"/>
    <w:multiLevelType w:val="hybridMultilevel"/>
    <w:tmpl w:val="B2B8E09A"/>
    <w:lvl w:ilvl="0" w:tplc="0FAC8878">
      <w:start w:val="1"/>
      <w:numFmt w:val="bullet"/>
      <w:lvlText w:val=""/>
      <w:lvlJc w:val="left"/>
      <w:pPr>
        <w:ind w:left="720" w:hanging="360"/>
      </w:pPr>
      <w:rPr>
        <w:rFonts w:ascii="Symbol" w:hAnsi="Symbol" w:hint="default"/>
      </w:rPr>
    </w:lvl>
    <w:lvl w:ilvl="1" w:tplc="D4007DE6">
      <w:start w:val="1"/>
      <w:numFmt w:val="bullet"/>
      <w:lvlText w:val=""/>
      <w:lvlJc w:val="left"/>
      <w:pPr>
        <w:ind w:left="1440" w:hanging="360"/>
      </w:pPr>
      <w:rPr>
        <w:rFonts w:ascii="Symbol" w:hAnsi="Symbol" w:hint="default"/>
        <w:color w:val="65A000"/>
      </w:rPr>
    </w:lvl>
    <w:lvl w:ilvl="2" w:tplc="842040C6" w:tentative="1">
      <w:start w:val="1"/>
      <w:numFmt w:val="bullet"/>
      <w:lvlText w:val=""/>
      <w:lvlJc w:val="left"/>
      <w:pPr>
        <w:ind w:left="2160" w:hanging="360"/>
      </w:pPr>
      <w:rPr>
        <w:rFonts w:ascii="Wingdings" w:hAnsi="Wingdings" w:hint="default"/>
      </w:rPr>
    </w:lvl>
    <w:lvl w:ilvl="3" w:tplc="77F69308" w:tentative="1">
      <w:start w:val="1"/>
      <w:numFmt w:val="bullet"/>
      <w:lvlText w:val=""/>
      <w:lvlJc w:val="left"/>
      <w:pPr>
        <w:ind w:left="2880" w:hanging="360"/>
      </w:pPr>
      <w:rPr>
        <w:rFonts w:ascii="Symbol" w:hAnsi="Symbol" w:hint="default"/>
      </w:rPr>
    </w:lvl>
    <w:lvl w:ilvl="4" w:tplc="243EA86A" w:tentative="1">
      <w:start w:val="1"/>
      <w:numFmt w:val="bullet"/>
      <w:lvlText w:val="o"/>
      <w:lvlJc w:val="left"/>
      <w:pPr>
        <w:ind w:left="3600" w:hanging="360"/>
      </w:pPr>
      <w:rPr>
        <w:rFonts w:ascii="Courier New" w:hAnsi="Courier New" w:cs="Courier New" w:hint="default"/>
      </w:rPr>
    </w:lvl>
    <w:lvl w:ilvl="5" w:tplc="929E2546" w:tentative="1">
      <w:start w:val="1"/>
      <w:numFmt w:val="bullet"/>
      <w:lvlText w:val=""/>
      <w:lvlJc w:val="left"/>
      <w:pPr>
        <w:ind w:left="4320" w:hanging="360"/>
      </w:pPr>
      <w:rPr>
        <w:rFonts w:ascii="Wingdings" w:hAnsi="Wingdings" w:hint="default"/>
      </w:rPr>
    </w:lvl>
    <w:lvl w:ilvl="6" w:tplc="570CE7F0" w:tentative="1">
      <w:start w:val="1"/>
      <w:numFmt w:val="bullet"/>
      <w:lvlText w:val=""/>
      <w:lvlJc w:val="left"/>
      <w:pPr>
        <w:ind w:left="5040" w:hanging="360"/>
      </w:pPr>
      <w:rPr>
        <w:rFonts w:ascii="Symbol" w:hAnsi="Symbol" w:hint="default"/>
      </w:rPr>
    </w:lvl>
    <w:lvl w:ilvl="7" w:tplc="70A4B9E2" w:tentative="1">
      <w:start w:val="1"/>
      <w:numFmt w:val="bullet"/>
      <w:lvlText w:val="o"/>
      <w:lvlJc w:val="left"/>
      <w:pPr>
        <w:ind w:left="5760" w:hanging="360"/>
      </w:pPr>
      <w:rPr>
        <w:rFonts w:ascii="Courier New" w:hAnsi="Courier New" w:cs="Courier New" w:hint="default"/>
      </w:rPr>
    </w:lvl>
    <w:lvl w:ilvl="8" w:tplc="A07C44E4" w:tentative="1">
      <w:start w:val="1"/>
      <w:numFmt w:val="bullet"/>
      <w:lvlText w:val=""/>
      <w:lvlJc w:val="left"/>
      <w:pPr>
        <w:ind w:left="6480" w:hanging="360"/>
      </w:pPr>
      <w:rPr>
        <w:rFonts w:ascii="Wingdings" w:hAnsi="Wingdings" w:hint="default"/>
      </w:rPr>
    </w:lvl>
  </w:abstractNum>
  <w:abstractNum w:abstractNumId="37" w15:restartNumberingAfterBreak="0">
    <w:nsid w:val="7338081B"/>
    <w:multiLevelType w:val="hybridMultilevel"/>
    <w:tmpl w:val="4DA07D04"/>
    <w:lvl w:ilvl="0" w:tplc="3C5E3032">
      <w:start w:val="1"/>
      <w:numFmt w:val="bullet"/>
      <w:lvlText w:val=""/>
      <w:lvlJc w:val="left"/>
      <w:pPr>
        <w:ind w:left="1710" w:hanging="360"/>
      </w:pPr>
      <w:rPr>
        <w:rFonts w:ascii="Symbol" w:hAnsi="Symbol" w:hint="default"/>
        <w:sz w:val="22"/>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38" w15:restartNumberingAfterBreak="0">
    <w:nsid w:val="7AB676F1"/>
    <w:multiLevelType w:val="hybridMultilevel"/>
    <w:tmpl w:val="83F6F8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F90AAE"/>
    <w:multiLevelType w:val="hybridMultilevel"/>
    <w:tmpl w:val="C8587498"/>
    <w:lvl w:ilvl="0" w:tplc="F02AFD52">
      <w:start w:val="1"/>
      <w:numFmt w:val="bullet"/>
      <w:lvlText w:val=""/>
      <w:lvlJc w:val="left"/>
      <w:pPr>
        <w:ind w:left="720" w:hanging="360"/>
      </w:pPr>
      <w:rPr>
        <w:rFonts w:ascii="Symbol" w:hAnsi="Symbol" w:hint="default"/>
        <w:color w:val="65A00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5"/>
  </w:num>
  <w:num w:numId="2">
    <w:abstractNumId w:val="28"/>
  </w:num>
  <w:num w:numId="3">
    <w:abstractNumId w:val="15"/>
  </w:num>
  <w:num w:numId="4">
    <w:abstractNumId w:val="11"/>
  </w:num>
  <w:num w:numId="5">
    <w:abstractNumId w:val="24"/>
  </w:num>
  <w:num w:numId="6">
    <w:abstractNumId w:val="32"/>
  </w:num>
  <w:num w:numId="7">
    <w:abstractNumId w:val="21"/>
  </w:num>
  <w:num w:numId="8">
    <w:abstractNumId w:val="25"/>
  </w:num>
  <w:num w:numId="9">
    <w:abstractNumId w:val="27"/>
  </w:num>
  <w:num w:numId="10">
    <w:abstractNumId w:val="7"/>
  </w:num>
  <w:num w:numId="11">
    <w:abstractNumId w:val="26"/>
  </w:num>
  <w:num w:numId="12">
    <w:abstractNumId w:val="37"/>
  </w:num>
  <w:num w:numId="13">
    <w:abstractNumId w:val="33"/>
  </w:num>
  <w:num w:numId="14">
    <w:abstractNumId w:val="20"/>
  </w:num>
  <w:num w:numId="15">
    <w:abstractNumId w:val="17"/>
  </w:num>
  <w:num w:numId="16">
    <w:abstractNumId w:val="29"/>
  </w:num>
  <w:num w:numId="17">
    <w:abstractNumId w:val="14"/>
  </w:num>
  <w:num w:numId="18">
    <w:abstractNumId w:val="3"/>
  </w:num>
  <w:num w:numId="19">
    <w:abstractNumId w:val="19"/>
  </w:num>
  <w:num w:numId="20">
    <w:abstractNumId w:val="0"/>
  </w:num>
  <w:num w:numId="21">
    <w:abstractNumId w:val="10"/>
  </w:num>
  <w:num w:numId="22">
    <w:abstractNumId w:val="13"/>
  </w:num>
  <w:num w:numId="23">
    <w:abstractNumId w:val="2"/>
  </w:num>
  <w:num w:numId="24">
    <w:abstractNumId w:val="35"/>
  </w:num>
  <w:num w:numId="25">
    <w:abstractNumId w:val="18"/>
  </w:num>
  <w:num w:numId="26">
    <w:abstractNumId w:val="16"/>
  </w:num>
  <w:num w:numId="27">
    <w:abstractNumId w:val="30"/>
  </w:num>
  <w:num w:numId="28">
    <w:abstractNumId w:val="34"/>
  </w:num>
  <w:num w:numId="29">
    <w:abstractNumId w:val="22"/>
  </w:num>
  <w:num w:numId="30">
    <w:abstractNumId w:val="38"/>
  </w:num>
  <w:num w:numId="31">
    <w:abstractNumId w:val="4"/>
  </w:num>
  <w:num w:numId="32">
    <w:abstractNumId w:val="23"/>
  </w:num>
  <w:num w:numId="33">
    <w:abstractNumId w:val="39"/>
  </w:num>
  <w:num w:numId="34">
    <w:abstractNumId w:val="8"/>
  </w:num>
  <w:num w:numId="35">
    <w:abstractNumId w:val="31"/>
  </w:num>
  <w:num w:numId="36">
    <w:abstractNumId w:val="12"/>
  </w:num>
  <w:num w:numId="37">
    <w:abstractNumId w:val="1"/>
  </w:num>
  <w:num w:numId="38">
    <w:abstractNumId w:val="9"/>
  </w:num>
  <w:num w:numId="39">
    <w:abstractNumId w:val="6"/>
  </w:num>
  <w:num w:numId="40">
    <w:abstractNumId w:val="3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420E"/>
    <w:rsid w:val="00000F4F"/>
    <w:rsid w:val="00021E52"/>
    <w:rsid w:val="00034EAE"/>
    <w:rsid w:val="000408DB"/>
    <w:rsid w:val="0004345F"/>
    <w:rsid w:val="00053AEC"/>
    <w:rsid w:val="00053B38"/>
    <w:rsid w:val="000651EF"/>
    <w:rsid w:val="000657AE"/>
    <w:rsid w:val="00076548"/>
    <w:rsid w:val="000B30CC"/>
    <w:rsid w:val="000B49EF"/>
    <w:rsid w:val="000C0A69"/>
    <w:rsid w:val="000C0BFB"/>
    <w:rsid w:val="000C1663"/>
    <w:rsid w:val="000C5A35"/>
    <w:rsid w:val="000C6DED"/>
    <w:rsid w:val="000D7BB7"/>
    <w:rsid w:val="000E08C5"/>
    <w:rsid w:val="000E1902"/>
    <w:rsid w:val="000E4227"/>
    <w:rsid w:val="000F4194"/>
    <w:rsid w:val="000F6BCE"/>
    <w:rsid w:val="00107442"/>
    <w:rsid w:val="00107A42"/>
    <w:rsid w:val="00111873"/>
    <w:rsid w:val="00135B32"/>
    <w:rsid w:val="00137DC2"/>
    <w:rsid w:val="001607C8"/>
    <w:rsid w:val="0017356E"/>
    <w:rsid w:val="00180DE9"/>
    <w:rsid w:val="00191DA5"/>
    <w:rsid w:val="001977CB"/>
    <w:rsid w:val="001A7383"/>
    <w:rsid w:val="001B06FC"/>
    <w:rsid w:val="001C2224"/>
    <w:rsid w:val="001D2B37"/>
    <w:rsid w:val="001D52C2"/>
    <w:rsid w:val="001D645A"/>
    <w:rsid w:val="001E13EC"/>
    <w:rsid w:val="00203422"/>
    <w:rsid w:val="00215764"/>
    <w:rsid w:val="0022781F"/>
    <w:rsid w:val="00240F00"/>
    <w:rsid w:val="002437BA"/>
    <w:rsid w:val="00252C6A"/>
    <w:rsid w:val="00261C20"/>
    <w:rsid w:val="00271C52"/>
    <w:rsid w:val="00284FCF"/>
    <w:rsid w:val="002856A9"/>
    <w:rsid w:val="002966FC"/>
    <w:rsid w:val="002A4F5E"/>
    <w:rsid w:val="002A6A17"/>
    <w:rsid w:val="002B07FC"/>
    <w:rsid w:val="002B1549"/>
    <w:rsid w:val="002B6992"/>
    <w:rsid w:val="002B6E67"/>
    <w:rsid w:val="002C06F2"/>
    <w:rsid w:val="002D0080"/>
    <w:rsid w:val="002D1E89"/>
    <w:rsid w:val="002D552A"/>
    <w:rsid w:val="002E375D"/>
    <w:rsid w:val="002F020A"/>
    <w:rsid w:val="002F6ACD"/>
    <w:rsid w:val="003022E2"/>
    <w:rsid w:val="00304E31"/>
    <w:rsid w:val="00315533"/>
    <w:rsid w:val="00323AD5"/>
    <w:rsid w:val="00327C3F"/>
    <w:rsid w:val="003359AC"/>
    <w:rsid w:val="00350695"/>
    <w:rsid w:val="0035467D"/>
    <w:rsid w:val="00362907"/>
    <w:rsid w:val="00363D28"/>
    <w:rsid w:val="00367926"/>
    <w:rsid w:val="003712A7"/>
    <w:rsid w:val="003730AD"/>
    <w:rsid w:val="003B44BE"/>
    <w:rsid w:val="003B782A"/>
    <w:rsid w:val="003D266E"/>
    <w:rsid w:val="003D5059"/>
    <w:rsid w:val="003E1139"/>
    <w:rsid w:val="003E2634"/>
    <w:rsid w:val="003E30E8"/>
    <w:rsid w:val="00401A47"/>
    <w:rsid w:val="0041372D"/>
    <w:rsid w:val="004144DF"/>
    <w:rsid w:val="004226C8"/>
    <w:rsid w:val="00432669"/>
    <w:rsid w:val="004349A0"/>
    <w:rsid w:val="00440D16"/>
    <w:rsid w:val="00440E1A"/>
    <w:rsid w:val="00444B8A"/>
    <w:rsid w:val="0044718B"/>
    <w:rsid w:val="004476BB"/>
    <w:rsid w:val="00452B26"/>
    <w:rsid w:val="00472ED5"/>
    <w:rsid w:val="0047788C"/>
    <w:rsid w:val="004816E6"/>
    <w:rsid w:val="004849FB"/>
    <w:rsid w:val="00492879"/>
    <w:rsid w:val="00492CF3"/>
    <w:rsid w:val="004B6690"/>
    <w:rsid w:val="004B7870"/>
    <w:rsid w:val="004D3C9B"/>
    <w:rsid w:val="004E3688"/>
    <w:rsid w:val="004F261A"/>
    <w:rsid w:val="004F5AAC"/>
    <w:rsid w:val="0050050A"/>
    <w:rsid w:val="005025DA"/>
    <w:rsid w:val="00502E85"/>
    <w:rsid w:val="005118D4"/>
    <w:rsid w:val="00514EBA"/>
    <w:rsid w:val="005245B1"/>
    <w:rsid w:val="00534B25"/>
    <w:rsid w:val="005467D0"/>
    <w:rsid w:val="005474DC"/>
    <w:rsid w:val="00570216"/>
    <w:rsid w:val="00575B44"/>
    <w:rsid w:val="0058395B"/>
    <w:rsid w:val="00586F8D"/>
    <w:rsid w:val="00596F11"/>
    <w:rsid w:val="00596F96"/>
    <w:rsid w:val="005A0B56"/>
    <w:rsid w:val="005C4676"/>
    <w:rsid w:val="005E4D5B"/>
    <w:rsid w:val="005F58CD"/>
    <w:rsid w:val="00606DE2"/>
    <w:rsid w:val="00623ECC"/>
    <w:rsid w:val="00624DBC"/>
    <w:rsid w:val="006320C9"/>
    <w:rsid w:val="0064021D"/>
    <w:rsid w:val="00653123"/>
    <w:rsid w:val="006619D9"/>
    <w:rsid w:val="0066588D"/>
    <w:rsid w:val="006662D9"/>
    <w:rsid w:val="00676E60"/>
    <w:rsid w:val="006842CA"/>
    <w:rsid w:val="00684382"/>
    <w:rsid w:val="00686E34"/>
    <w:rsid w:val="0069785B"/>
    <w:rsid w:val="006A38E5"/>
    <w:rsid w:val="006D23F4"/>
    <w:rsid w:val="006E4000"/>
    <w:rsid w:val="006E5F5D"/>
    <w:rsid w:val="006E7965"/>
    <w:rsid w:val="006F4EA4"/>
    <w:rsid w:val="00706C0B"/>
    <w:rsid w:val="007110CC"/>
    <w:rsid w:val="00712F23"/>
    <w:rsid w:val="00732DB4"/>
    <w:rsid w:val="007502D3"/>
    <w:rsid w:val="007545DC"/>
    <w:rsid w:val="0075740C"/>
    <w:rsid w:val="007603D7"/>
    <w:rsid w:val="00767306"/>
    <w:rsid w:val="0076775D"/>
    <w:rsid w:val="007705D4"/>
    <w:rsid w:val="00787A62"/>
    <w:rsid w:val="00792E3F"/>
    <w:rsid w:val="007A73F5"/>
    <w:rsid w:val="007B6F65"/>
    <w:rsid w:val="007E2068"/>
    <w:rsid w:val="0080045B"/>
    <w:rsid w:val="00800B1C"/>
    <w:rsid w:val="00803686"/>
    <w:rsid w:val="00811F6F"/>
    <w:rsid w:val="00824413"/>
    <w:rsid w:val="00826641"/>
    <w:rsid w:val="008310E8"/>
    <w:rsid w:val="00835151"/>
    <w:rsid w:val="008366BB"/>
    <w:rsid w:val="00847E04"/>
    <w:rsid w:val="008548C9"/>
    <w:rsid w:val="00861174"/>
    <w:rsid w:val="00877F6C"/>
    <w:rsid w:val="00880474"/>
    <w:rsid w:val="008A047E"/>
    <w:rsid w:val="008A085B"/>
    <w:rsid w:val="008A6C1E"/>
    <w:rsid w:val="008D54D1"/>
    <w:rsid w:val="008E1FF2"/>
    <w:rsid w:val="008E2424"/>
    <w:rsid w:val="008E69EC"/>
    <w:rsid w:val="008F71DE"/>
    <w:rsid w:val="0090228E"/>
    <w:rsid w:val="0093186D"/>
    <w:rsid w:val="00935E21"/>
    <w:rsid w:val="009552EB"/>
    <w:rsid w:val="00960902"/>
    <w:rsid w:val="009611A9"/>
    <w:rsid w:val="00970D60"/>
    <w:rsid w:val="0098262B"/>
    <w:rsid w:val="00983D9C"/>
    <w:rsid w:val="00983E42"/>
    <w:rsid w:val="0098798B"/>
    <w:rsid w:val="00991207"/>
    <w:rsid w:val="009A0EF3"/>
    <w:rsid w:val="009A4EB1"/>
    <w:rsid w:val="009A53A8"/>
    <w:rsid w:val="009B0BEB"/>
    <w:rsid w:val="009B406C"/>
    <w:rsid w:val="009D187B"/>
    <w:rsid w:val="009D5454"/>
    <w:rsid w:val="009D5D0D"/>
    <w:rsid w:val="009D640C"/>
    <w:rsid w:val="009F145B"/>
    <w:rsid w:val="009F1643"/>
    <w:rsid w:val="00A05FA7"/>
    <w:rsid w:val="00A37594"/>
    <w:rsid w:val="00A52FF4"/>
    <w:rsid w:val="00A53BC3"/>
    <w:rsid w:val="00A55842"/>
    <w:rsid w:val="00A56DAC"/>
    <w:rsid w:val="00A57778"/>
    <w:rsid w:val="00A7539F"/>
    <w:rsid w:val="00A83D6E"/>
    <w:rsid w:val="00A856CA"/>
    <w:rsid w:val="00A908B0"/>
    <w:rsid w:val="00A92AD6"/>
    <w:rsid w:val="00A96C2E"/>
    <w:rsid w:val="00A977D8"/>
    <w:rsid w:val="00AA334D"/>
    <w:rsid w:val="00AC6120"/>
    <w:rsid w:val="00B1589A"/>
    <w:rsid w:val="00B248D9"/>
    <w:rsid w:val="00B2531C"/>
    <w:rsid w:val="00B30B35"/>
    <w:rsid w:val="00B60CC8"/>
    <w:rsid w:val="00B67339"/>
    <w:rsid w:val="00B675A9"/>
    <w:rsid w:val="00B72798"/>
    <w:rsid w:val="00B90DD1"/>
    <w:rsid w:val="00BA2A89"/>
    <w:rsid w:val="00BB4766"/>
    <w:rsid w:val="00BB7F27"/>
    <w:rsid w:val="00BC55F4"/>
    <w:rsid w:val="00BD3FB2"/>
    <w:rsid w:val="00BF0B3F"/>
    <w:rsid w:val="00BF4872"/>
    <w:rsid w:val="00C03DB9"/>
    <w:rsid w:val="00C141CF"/>
    <w:rsid w:val="00C22BDC"/>
    <w:rsid w:val="00C2398F"/>
    <w:rsid w:val="00C2440B"/>
    <w:rsid w:val="00C25597"/>
    <w:rsid w:val="00C33DA6"/>
    <w:rsid w:val="00C34A55"/>
    <w:rsid w:val="00C4117A"/>
    <w:rsid w:val="00C43B65"/>
    <w:rsid w:val="00C50775"/>
    <w:rsid w:val="00C5132F"/>
    <w:rsid w:val="00C6749F"/>
    <w:rsid w:val="00C80AAE"/>
    <w:rsid w:val="00C817E9"/>
    <w:rsid w:val="00C93322"/>
    <w:rsid w:val="00CB775E"/>
    <w:rsid w:val="00CC5ADD"/>
    <w:rsid w:val="00CD56D8"/>
    <w:rsid w:val="00CD6042"/>
    <w:rsid w:val="00D12E0B"/>
    <w:rsid w:val="00D177B2"/>
    <w:rsid w:val="00D2342C"/>
    <w:rsid w:val="00D34E2F"/>
    <w:rsid w:val="00D35B11"/>
    <w:rsid w:val="00D3766D"/>
    <w:rsid w:val="00D50612"/>
    <w:rsid w:val="00D706FE"/>
    <w:rsid w:val="00D7420E"/>
    <w:rsid w:val="00D74A64"/>
    <w:rsid w:val="00D819C0"/>
    <w:rsid w:val="00D83198"/>
    <w:rsid w:val="00D9448D"/>
    <w:rsid w:val="00DA63D1"/>
    <w:rsid w:val="00DB4D8B"/>
    <w:rsid w:val="00DB5B70"/>
    <w:rsid w:val="00DB7A40"/>
    <w:rsid w:val="00DC3B84"/>
    <w:rsid w:val="00DC5E94"/>
    <w:rsid w:val="00DD1908"/>
    <w:rsid w:val="00DF1905"/>
    <w:rsid w:val="00DF6BAE"/>
    <w:rsid w:val="00E03A4B"/>
    <w:rsid w:val="00E238B5"/>
    <w:rsid w:val="00E40916"/>
    <w:rsid w:val="00E4784C"/>
    <w:rsid w:val="00E47D32"/>
    <w:rsid w:val="00E65862"/>
    <w:rsid w:val="00E658E1"/>
    <w:rsid w:val="00E67950"/>
    <w:rsid w:val="00E73820"/>
    <w:rsid w:val="00E8197F"/>
    <w:rsid w:val="00E834EE"/>
    <w:rsid w:val="00E876B7"/>
    <w:rsid w:val="00E95057"/>
    <w:rsid w:val="00EA3D37"/>
    <w:rsid w:val="00EA6B9E"/>
    <w:rsid w:val="00EA73B1"/>
    <w:rsid w:val="00EB18DB"/>
    <w:rsid w:val="00EB4EF5"/>
    <w:rsid w:val="00EC4690"/>
    <w:rsid w:val="00EE0FFD"/>
    <w:rsid w:val="00EE7783"/>
    <w:rsid w:val="00EF39A1"/>
    <w:rsid w:val="00F019E4"/>
    <w:rsid w:val="00F071D4"/>
    <w:rsid w:val="00F13CEA"/>
    <w:rsid w:val="00F15E4B"/>
    <w:rsid w:val="00F279AC"/>
    <w:rsid w:val="00F350EC"/>
    <w:rsid w:val="00F364E0"/>
    <w:rsid w:val="00F5217B"/>
    <w:rsid w:val="00F60721"/>
    <w:rsid w:val="00F62D96"/>
    <w:rsid w:val="00F71E3D"/>
    <w:rsid w:val="00F80AAE"/>
    <w:rsid w:val="00F87668"/>
    <w:rsid w:val="00FA055F"/>
    <w:rsid w:val="00FA1BDB"/>
    <w:rsid w:val="00FA4355"/>
    <w:rsid w:val="00FC10F6"/>
    <w:rsid w:val="0AD835B2"/>
    <w:rsid w:val="0C688091"/>
    <w:rsid w:val="0DB37D90"/>
    <w:rsid w:val="1BEBA557"/>
    <w:rsid w:val="286F06B8"/>
    <w:rsid w:val="2A912585"/>
    <w:rsid w:val="2EF20ABF"/>
    <w:rsid w:val="2F4EA0C9"/>
    <w:rsid w:val="3BAA3734"/>
    <w:rsid w:val="40E0D67D"/>
    <w:rsid w:val="42A452DB"/>
    <w:rsid w:val="48A7BBBC"/>
    <w:rsid w:val="5640C091"/>
    <w:rsid w:val="65AED6ED"/>
    <w:rsid w:val="7E4ECE1F"/>
    <w:rsid w:val="7F9AE7E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273ED1"/>
  <w15:docId w15:val="{6945FC42-44BB-4C9D-9D5F-38CDB69F2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785B"/>
  </w:style>
  <w:style w:type="paragraph" w:styleId="Heading2">
    <w:name w:val="heading 2"/>
    <w:basedOn w:val="Normal"/>
    <w:next w:val="Normal"/>
    <w:link w:val="Heading2Char"/>
    <w:uiPriority w:val="9"/>
    <w:unhideWhenUsed/>
    <w:qFormat/>
    <w:rsid w:val="00076548"/>
    <w:pPr>
      <w:keepNext/>
      <w:keepLines/>
      <w:spacing w:before="200" w:after="0" w:line="240" w:lineRule="auto"/>
      <w:outlineLvl w:val="1"/>
    </w:pPr>
    <w:rPr>
      <w:rFonts w:asciiTheme="majorHAnsi" w:eastAsiaTheme="majorEastAsia" w:hAnsiTheme="majorHAnsi" w:cstheme="majorBidi"/>
      <w:b/>
      <w:bCs/>
      <w:color w:val="4F81BD" w:themeColor="accent1"/>
      <w:sz w:val="26"/>
      <w:szCs w:val="26"/>
      <w:lang w:val="en-US" w:eastAsia="en-US"/>
    </w:rPr>
  </w:style>
  <w:style w:type="paragraph" w:styleId="Heading7">
    <w:name w:val="heading 7"/>
    <w:basedOn w:val="Normal"/>
    <w:next w:val="Normal"/>
    <w:link w:val="Heading7Char"/>
    <w:uiPriority w:val="9"/>
    <w:unhideWhenUsed/>
    <w:qFormat/>
    <w:rsid w:val="00DB7A40"/>
    <w:pPr>
      <w:keepNext/>
      <w:keepLines/>
      <w:spacing w:before="40" w:after="0"/>
      <w:outlineLvl w:val="6"/>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7420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420E"/>
    <w:rPr>
      <w:rFonts w:ascii="Tahoma" w:hAnsi="Tahoma" w:cs="Tahoma"/>
      <w:sz w:val="16"/>
      <w:szCs w:val="16"/>
    </w:rPr>
  </w:style>
  <w:style w:type="table" w:styleId="TableGrid">
    <w:name w:val="Table Grid"/>
    <w:basedOn w:val="TableNormal"/>
    <w:uiPriority w:val="59"/>
    <w:rsid w:val="00A977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List2-Accent3">
    <w:name w:val="Medium List 2 Accent 3"/>
    <w:basedOn w:val="TableNormal"/>
    <w:uiPriority w:val="66"/>
    <w:rsid w:val="00A977D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paragraph" w:styleId="ListParagraph">
    <w:name w:val="List Paragraph"/>
    <w:basedOn w:val="Normal"/>
    <w:uiPriority w:val="34"/>
    <w:qFormat/>
    <w:rsid w:val="00EB4EF5"/>
    <w:pPr>
      <w:ind w:left="720"/>
      <w:contextualSpacing/>
    </w:pPr>
  </w:style>
  <w:style w:type="paragraph" w:styleId="Header">
    <w:name w:val="header"/>
    <w:basedOn w:val="Normal"/>
    <w:link w:val="HeaderChar"/>
    <w:uiPriority w:val="99"/>
    <w:unhideWhenUsed/>
    <w:rsid w:val="001A7383"/>
    <w:pPr>
      <w:tabs>
        <w:tab w:val="center" w:pos="4680"/>
        <w:tab w:val="right" w:pos="9360"/>
      </w:tabs>
      <w:spacing w:after="0" w:line="240" w:lineRule="auto"/>
    </w:pPr>
  </w:style>
  <w:style w:type="character" w:customStyle="1" w:styleId="HeaderChar">
    <w:name w:val="Header Char"/>
    <w:basedOn w:val="DefaultParagraphFont"/>
    <w:link w:val="Header"/>
    <w:uiPriority w:val="99"/>
    <w:rsid w:val="001A7383"/>
  </w:style>
  <w:style w:type="paragraph" w:styleId="Footer">
    <w:name w:val="footer"/>
    <w:basedOn w:val="Normal"/>
    <w:link w:val="FooterChar"/>
    <w:uiPriority w:val="99"/>
    <w:unhideWhenUsed/>
    <w:rsid w:val="001A7383"/>
    <w:pPr>
      <w:tabs>
        <w:tab w:val="center" w:pos="4680"/>
        <w:tab w:val="right" w:pos="9360"/>
      </w:tabs>
      <w:spacing w:after="0" w:line="240" w:lineRule="auto"/>
    </w:pPr>
  </w:style>
  <w:style w:type="character" w:customStyle="1" w:styleId="FooterChar">
    <w:name w:val="Footer Char"/>
    <w:basedOn w:val="DefaultParagraphFont"/>
    <w:link w:val="Footer"/>
    <w:uiPriority w:val="99"/>
    <w:rsid w:val="001A7383"/>
  </w:style>
  <w:style w:type="paragraph" w:customStyle="1" w:styleId="Default">
    <w:name w:val="Default"/>
    <w:rsid w:val="00BF4872"/>
    <w:pPr>
      <w:autoSpaceDE w:val="0"/>
      <w:autoSpaceDN w:val="0"/>
      <w:adjustRightInd w:val="0"/>
      <w:spacing w:after="0" w:line="240" w:lineRule="auto"/>
    </w:pPr>
    <w:rPr>
      <w:rFonts w:ascii="Arial" w:eastAsia="Calibri" w:hAnsi="Arial" w:cs="Arial"/>
      <w:color w:val="000000"/>
      <w:sz w:val="24"/>
      <w:szCs w:val="24"/>
      <w:lang w:val="en-US" w:eastAsia="en-US"/>
    </w:rPr>
  </w:style>
  <w:style w:type="character" w:styleId="Hyperlink">
    <w:name w:val="Hyperlink"/>
    <w:uiPriority w:val="99"/>
    <w:unhideWhenUsed/>
    <w:rsid w:val="002D1E89"/>
    <w:rPr>
      <w:color w:val="0000FF"/>
      <w:u w:val="single"/>
    </w:rPr>
  </w:style>
  <w:style w:type="character" w:customStyle="1" w:styleId="Heading2Char">
    <w:name w:val="Heading 2 Char"/>
    <w:basedOn w:val="DefaultParagraphFont"/>
    <w:link w:val="Heading2"/>
    <w:uiPriority w:val="9"/>
    <w:rsid w:val="00076548"/>
    <w:rPr>
      <w:rFonts w:asciiTheme="majorHAnsi" w:eastAsiaTheme="majorEastAsia" w:hAnsiTheme="majorHAnsi" w:cstheme="majorBidi"/>
      <w:b/>
      <w:bCs/>
      <w:color w:val="4F81BD" w:themeColor="accent1"/>
      <w:sz w:val="26"/>
      <w:szCs w:val="26"/>
      <w:lang w:val="en-US" w:eastAsia="en-US"/>
    </w:rPr>
  </w:style>
  <w:style w:type="paragraph" w:styleId="NoSpacing">
    <w:name w:val="No Spacing"/>
    <w:uiPriority w:val="1"/>
    <w:qFormat/>
    <w:rsid w:val="00076548"/>
    <w:pPr>
      <w:spacing w:after="0" w:line="240" w:lineRule="auto"/>
    </w:pPr>
  </w:style>
  <w:style w:type="table" w:styleId="LightGrid-Accent3">
    <w:name w:val="Light Grid Accent 3"/>
    <w:basedOn w:val="TableNormal"/>
    <w:uiPriority w:val="62"/>
    <w:rsid w:val="008D54D1"/>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customStyle="1" w:styleId="TableGrid1">
    <w:name w:val="Table Grid1"/>
    <w:basedOn w:val="TableNormal"/>
    <w:next w:val="TableGrid"/>
    <w:uiPriority w:val="59"/>
    <w:rsid w:val="000B30CC"/>
    <w:pPr>
      <w:spacing w:after="0" w:line="240" w:lineRule="auto"/>
    </w:pPr>
    <w:rPr>
      <w:rFonts w:eastAsiaTheme="minorHAns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3BAA3734"/>
  </w:style>
  <w:style w:type="character" w:customStyle="1" w:styleId="eop">
    <w:name w:val="eop"/>
    <w:basedOn w:val="DefaultParagraphFont"/>
    <w:rsid w:val="3BAA3734"/>
  </w:style>
  <w:style w:type="character" w:customStyle="1" w:styleId="Mention1">
    <w:name w:val="Mention1"/>
    <w:basedOn w:val="DefaultParagraphFont"/>
    <w:uiPriority w:val="99"/>
    <w:unhideWhenUsed/>
    <w:rPr>
      <w:color w:val="2B579A"/>
      <w:shd w:val="clear" w:color="auto" w:fill="E6E6E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5A0B56"/>
    <w:rPr>
      <w:b/>
      <w:bCs/>
    </w:rPr>
  </w:style>
  <w:style w:type="character" w:customStyle="1" w:styleId="CommentSubjectChar">
    <w:name w:val="Comment Subject Char"/>
    <w:basedOn w:val="CommentTextChar"/>
    <w:link w:val="CommentSubject"/>
    <w:uiPriority w:val="99"/>
    <w:semiHidden/>
    <w:rsid w:val="005A0B56"/>
    <w:rPr>
      <w:b/>
      <w:bCs/>
      <w:sz w:val="20"/>
      <w:szCs w:val="20"/>
    </w:rPr>
  </w:style>
  <w:style w:type="paragraph" w:customStyle="1" w:styleId="paragraph">
    <w:name w:val="paragraph"/>
    <w:basedOn w:val="Normal"/>
    <w:rsid w:val="001977CB"/>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Heading7Char">
    <w:name w:val="Heading 7 Char"/>
    <w:basedOn w:val="DefaultParagraphFont"/>
    <w:link w:val="Heading7"/>
    <w:uiPriority w:val="9"/>
    <w:rsid w:val="00DB7A40"/>
    <w:rPr>
      <w:rFonts w:asciiTheme="majorHAnsi" w:eastAsiaTheme="majorEastAsia" w:hAnsiTheme="majorHAnsi" w:cstheme="majorBidi"/>
      <w:i/>
      <w:iCs/>
      <w:color w:val="243F60" w:themeColor="accent1" w:themeShade="7F"/>
    </w:rPr>
  </w:style>
  <w:style w:type="paragraph" w:customStyle="1" w:styleId="text">
    <w:name w:val="text"/>
    <w:rsid w:val="00DB7A40"/>
    <w:pPr>
      <w:autoSpaceDE w:val="0"/>
      <w:autoSpaceDN w:val="0"/>
      <w:adjustRightInd w:val="0"/>
      <w:spacing w:after="0" w:line="288" w:lineRule="auto"/>
      <w:ind w:left="2160"/>
    </w:pPr>
    <w:rPr>
      <w:rFonts w:ascii="Times New Roman" w:eastAsia="Calibri"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36956">
      <w:bodyDiv w:val="1"/>
      <w:marLeft w:val="0"/>
      <w:marRight w:val="0"/>
      <w:marTop w:val="0"/>
      <w:marBottom w:val="0"/>
      <w:divBdr>
        <w:top w:val="none" w:sz="0" w:space="0" w:color="auto"/>
        <w:left w:val="none" w:sz="0" w:space="0" w:color="auto"/>
        <w:bottom w:val="none" w:sz="0" w:space="0" w:color="auto"/>
        <w:right w:val="none" w:sz="0" w:space="0" w:color="auto"/>
      </w:divBdr>
      <w:divsChild>
        <w:div w:id="74741841">
          <w:marLeft w:val="1166"/>
          <w:marRight w:val="0"/>
          <w:marTop w:val="134"/>
          <w:marBottom w:val="0"/>
          <w:divBdr>
            <w:top w:val="none" w:sz="0" w:space="0" w:color="auto"/>
            <w:left w:val="none" w:sz="0" w:space="0" w:color="auto"/>
            <w:bottom w:val="none" w:sz="0" w:space="0" w:color="auto"/>
            <w:right w:val="none" w:sz="0" w:space="0" w:color="auto"/>
          </w:divBdr>
        </w:div>
        <w:div w:id="635640891">
          <w:marLeft w:val="1166"/>
          <w:marRight w:val="0"/>
          <w:marTop w:val="134"/>
          <w:marBottom w:val="0"/>
          <w:divBdr>
            <w:top w:val="none" w:sz="0" w:space="0" w:color="auto"/>
            <w:left w:val="none" w:sz="0" w:space="0" w:color="auto"/>
            <w:bottom w:val="none" w:sz="0" w:space="0" w:color="auto"/>
            <w:right w:val="none" w:sz="0" w:space="0" w:color="auto"/>
          </w:divBdr>
        </w:div>
        <w:div w:id="1097797827">
          <w:marLeft w:val="547"/>
          <w:marRight w:val="0"/>
          <w:marTop w:val="154"/>
          <w:marBottom w:val="0"/>
          <w:divBdr>
            <w:top w:val="none" w:sz="0" w:space="0" w:color="auto"/>
            <w:left w:val="none" w:sz="0" w:space="0" w:color="auto"/>
            <w:bottom w:val="none" w:sz="0" w:space="0" w:color="auto"/>
            <w:right w:val="none" w:sz="0" w:space="0" w:color="auto"/>
          </w:divBdr>
        </w:div>
      </w:divsChild>
    </w:div>
    <w:div w:id="73623131">
      <w:bodyDiv w:val="1"/>
      <w:marLeft w:val="0"/>
      <w:marRight w:val="0"/>
      <w:marTop w:val="0"/>
      <w:marBottom w:val="0"/>
      <w:divBdr>
        <w:top w:val="none" w:sz="0" w:space="0" w:color="auto"/>
        <w:left w:val="none" w:sz="0" w:space="0" w:color="auto"/>
        <w:bottom w:val="none" w:sz="0" w:space="0" w:color="auto"/>
        <w:right w:val="none" w:sz="0" w:space="0" w:color="auto"/>
      </w:divBdr>
      <w:divsChild>
        <w:div w:id="1591891761">
          <w:marLeft w:val="1987"/>
          <w:marRight w:val="0"/>
          <w:marTop w:val="0"/>
          <w:marBottom w:val="0"/>
          <w:divBdr>
            <w:top w:val="none" w:sz="0" w:space="0" w:color="auto"/>
            <w:left w:val="none" w:sz="0" w:space="0" w:color="auto"/>
            <w:bottom w:val="none" w:sz="0" w:space="0" w:color="auto"/>
            <w:right w:val="none" w:sz="0" w:space="0" w:color="auto"/>
          </w:divBdr>
        </w:div>
      </w:divsChild>
    </w:div>
    <w:div w:id="163057071">
      <w:bodyDiv w:val="1"/>
      <w:marLeft w:val="0"/>
      <w:marRight w:val="0"/>
      <w:marTop w:val="0"/>
      <w:marBottom w:val="0"/>
      <w:divBdr>
        <w:top w:val="none" w:sz="0" w:space="0" w:color="auto"/>
        <w:left w:val="none" w:sz="0" w:space="0" w:color="auto"/>
        <w:bottom w:val="none" w:sz="0" w:space="0" w:color="auto"/>
        <w:right w:val="none" w:sz="0" w:space="0" w:color="auto"/>
      </w:divBdr>
    </w:div>
    <w:div w:id="202912790">
      <w:bodyDiv w:val="1"/>
      <w:marLeft w:val="0"/>
      <w:marRight w:val="0"/>
      <w:marTop w:val="0"/>
      <w:marBottom w:val="0"/>
      <w:divBdr>
        <w:top w:val="none" w:sz="0" w:space="0" w:color="auto"/>
        <w:left w:val="none" w:sz="0" w:space="0" w:color="auto"/>
        <w:bottom w:val="none" w:sz="0" w:space="0" w:color="auto"/>
        <w:right w:val="none" w:sz="0" w:space="0" w:color="auto"/>
      </w:divBdr>
    </w:div>
    <w:div w:id="247203587">
      <w:bodyDiv w:val="1"/>
      <w:marLeft w:val="0"/>
      <w:marRight w:val="0"/>
      <w:marTop w:val="0"/>
      <w:marBottom w:val="0"/>
      <w:divBdr>
        <w:top w:val="none" w:sz="0" w:space="0" w:color="auto"/>
        <w:left w:val="none" w:sz="0" w:space="0" w:color="auto"/>
        <w:bottom w:val="none" w:sz="0" w:space="0" w:color="auto"/>
        <w:right w:val="none" w:sz="0" w:space="0" w:color="auto"/>
      </w:divBdr>
      <w:divsChild>
        <w:div w:id="585765537">
          <w:marLeft w:val="547"/>
          <w:marRight w:val="0"/>
          <w:marTop w:val="115"/>
          <w:marBottom w:val="0"/>
          <w:divBdr>
            <w:top w:val="none" w:sz="0" w:space="0" w:color="auto"/>
            <w:left w:val="none" w:sz="0" w:space="0" w:color="auto"/>
            <w:bottom w:val="none" w:sz="0" w:space="0" w:color="auto"/>
            <w:right w:val="none" w:sz="0" w:space="0" w:color="auto"/>
          </w:divBdr>
        </w:div>
        <w:div w:id="868221369">
          <w:marLeft w:val="547"/>
          <w:marRight w:val="0"/>
          <w:marTop w:val="115"/>
          <w:marBottom w:val="0"/>
          <w:divBdr>
            <w:top w:val="none" w:sz="0" w:space="0" w:color="auto"/>
            <w:left w:val="none" w:sz="0" w:space="0" w:color="auto"/>
            <w:bottom w:val="none" w:sz="0" w:space="0" w:color="auto"/>
            <w:right w:val="none" w:sz="0" w:space="0" w:color="auto"/>
          </w:divBdr>
        </w:div>
        <w:div w:id="1303003403">
          <w:marLeft w:val="547"/>
          <w:marRight w:val="0"/>
          <w:marTop w:val="115"/>
          <w:marBottom w:val="0"/>
          <w:divBdr>
            <w:top w:val="none" w:sz="0" w:space="0" w:color="auto"/>
            <w:left w:val="none" w:sz="0" w:space="0" w:color="auto"/>
            <w:bottom w:val="none" w:sz="0" w:space="0" w:color="auto"/>
            <w:right w:val="none" w:sz="0" w:space="0" w:color="auto"/>
          </w:divBdr>
        </w:div>
      </w:divsChild>
    </w:div>
    <w:div w:id="260377778">
      <w:bodyDiv w:val="1"/>
      <w:marLeft w:val="0"/>
      <w:marRight w:val="0"/>
      <w:marTop w:val="0"/>
      <w:marBottom w:val="0"/>
      <w:divBdr>
        <w:top w:val="none" w:sz="0" w:space="0" w:color="auto"/>
        <w:left w:val="none" w:sz="0" w:space="0" w:color="auto"/>
        <w:bottom w:val="none" w:sz="0" w:space="0" w:color="auto"/>
        <w:right w:val="none" w:sz="0" w:space="0" w:color="auto"/>
      </w:divBdr>
      <w:divsChild>
        <w:div w:id="714814689">
          <w:marLeft w:val="547"/>
          <w:marRight w:val="0"/>
          <w:marTop w:val="154"/>
          <w:marBottom w:val="0"/>
          <w:divBdr>
            <w:top w:val="none" w:sz="0" w:space="0" w:color="auto"/>
            <w:left w:val="none" w:sz="0" w:space="0" w:color="auto"/>
            <w:bottom w:val="none" w:sz="0" w:space="0" w:color="auto"/>
            <w:right w:val="none" w:sz="0" w:space="0" w:color="auto"/>
          </w:divBdr>
        </w:div>
        <w:div w:id="881332020">
          <w:marLeft w:val="547"/>
          <w:marRight w:val="0"/>
          <w:marTop w:val="154"/>
          <w:marBottom w:val="0"/>
          <w:divBdr>
            <w:top w:val="none" w:sz="0" w:space="0" w:color="auto"/>
            <w:left w:val="none" w:sz="0" w:space="0" w:color="auto"/>
            <w:bottom w:val="none" w:sz="0" w:space="0" w:color="auto"/>
            <w:right w:val="none" w:sz="0" w:space="0" w:color="auto"/>
          </w:divBdr>
        </w:div>
        <w:div w:id="907498003">
          <w:marLeft w:val="547"/>
          <w:marRight w:val="0"/>
          <w:marTop w:val="154"/>
          <w:marBottom w:val="0"/>
          <w:divBdr>
            <w:top w:val="none" w:sz="0" w:space="0" w:color="auto"/>
            <w:left w:val="none" w:sz="0" w:space="0" w:color="auto"/>
            <w:bottom w:val="none" w:sz="0" w:space="0" w:color="auto"/>
            <w:right w:val="none" w:sz="0" w:space="0" w:color="auto"/>
          </w:divBdr>
        </w:div>
        <w:div w:id="1015959831">
          <w:marLeft w:val="1166"/>
          <w:marRight w:val="0"/>
          <w:marTop w:val="134"/>
          <w:marBottom w:val="0"/>
          <w:divBdr>
            <w:top w:val="none" w:sz="0" w:space="0" w:color="auto"/>
            <w:left w:val="none" w:sz="0" w:space="0" w:color="auto"/>
            <w:bottom w:val="none" w:sz="0" w:space="0" w:color="auto"/>
            <w:right w:val="none" w:sz="0" w:space="0" w:color="auto"/>
          </w:divBdr>
        </w:div>
        <w:div w:id="1410422408">
          <w:marLeft w:val="1166"/>
          <w:marRight w:val="0"/>
          <w:marTop w:val="134"/>
          <w:marBottom w:val="0"/>
          <w:divBdr>
            <w:top w:val="none" w:sz="0" w:space="0" w:color="auto"/>
            <w:left w:val="none" w:sz="0" w:space="0" w:color="auto"/>
            <w:bottom w:val="none" w:sz="0" w:space="0" w:color="auto"/>
            <w:right w:val="none" w:sz="0" w:space="0" w:color="auto"/>
          </w:divBdr>
        </w:div>
        <w:div w:id="1614554548">
          <w:marLeft w:val="547"/>
          <w:marRight w:val="0"/>
          <w:marTop w:val="154"/>
          <w:marBottom w:val="0"/>
          <w:divBdr>
            <w:top w:val="none" w:sz="0" w:space="0" w:color="auto"/>
            <w:left w:val="none" w:sz="0" w:space="0" w:color="auto"/>
            <w:bottom w:val="none" w:sz="0" w:space="0" w:color="auto"/>
            <w:right w:val="none" w:sz="0" w:space="0" w:color="auto"/>
          </w:divBdr>
        </w:div>
        <w:div w:id="2086606833">
          <w:marLeft w:val="547"/>
          <w:marRight w:val="0"/>
          <w:marTop w:val="154"/>
          <w:marBottom w:val="0"/>
          <w:divBdr>
            <w:top w:val="none" w:sz="0" w:space="0" w:color="auto"/>
            <w:left w:val="none" w:sz="0" w:space="0" w:color="auto"/>
            <w:bottom w:val="none" w:sz="0" w:space="0" w:color="auto"/>
            <w:right w:val="none" w:sz="0" w:space="0" w:color="auto"/>
          </w:divBdr>
        </w:div>
      </w:divsChild>
    </w:div>
    <w:div w:id="350689544">
      <w:bodyDiv w:val="1"/>
      <w:marLeft w:val="0"/>
      <w:marRight w:val="0"/>
      <w:marTop w:val="0"/>
      <w:marBottom w:val="0"/>
      <w:divBdr>
        <w:top w:val="none" w:sz="0" w:space="0" w:color="auto"/>
        <w:left w:val="none" w:sz="0" w:space="0" w:color="auto"/>
        <w:bottom w:val="none" w:sz="0" w:space="0" w:color="auto"/>
        <w:right w:val="none" w:sz="0" w:space="0" w:color="auto"/>
      </w:divBdr>
    </w:div>
    <w:div w:id="420026576">
      <w:bodyDiv w:val="1"/>
      <w:marLeft w:val="0"/>
      <w:marRight w:val="0"/>
      <w:marTop w:val="0"/>
      <w:marBottom w:val="0"/>
      <w:divBdr>
        <w:top w:val="none" w:sz="0" w:space="0" w:color="auto"/>
        <w:left w:val="none" w:sz="0" w:space="0" w:color="auto"/>
        <w:bottom w:val="none" w:sz="0" w:space="0" w:color="auto"/>
        <w:right w:val="none" w:sz="0" w:space="0" w:color="auto"/>
      </w:divBdr>
    </w:div>
    <w:div w:id="527641287">
      <w:bodyDiv w:val="1"/>
      <w:marLeft w:val="0"/>
      <w:marRight w:val="0"/>
      <w:marTop w:val="0"/>
      <w:marBottom w:val="0"/>
      <w:divBdr>
        <w:top w:val="none" w:sz="0" w:space="0" w:color="auto"/>
        <w:left w:val="none" w:sz="0" w:space="0" w:color="auto"/>
        <w:bottom w:val="none" w:sz="0" w:space="0" w:color="auto"/>
        <w:right w:val="none" w:sz="0" w:space="0" w:color="auto"/>
      </w:divBdr>
    </w:div>
    <w:div w:id="572357264">
      <w:bodyDiv w:val="1"/>
      <w:marLeft w:val="0"/>
      <w:marRight w:val="0"/>
      <w:marTop w:val="0"/>
      <w:marBottom w:val="0"/>
      <w:divBdr>
        <w:top w:val="none" w:sz="0" w:space="0" w:color="auto"/>
        <w:left w:val="none" w:sz="0" w:space="0" w:color="auto"/>
        <w:bottom w:val="none" w:sz="0" w:space="0" w:color="auto"/>
        <w:right w:val="none" w:sz="0" w:space="0" w:color="auto"/>
      </w:divBdr>
      <w:divsChild>
        <w:div w:id="48116401">
          <w:marLeft w:val="547"/>
          <w:marRight w:val="0"/>
          <w:marTop w:val="154"/>
          <w:marBottom w:val="0"/>
          <w:divBdr>
            <w:top w:val="none" w:sz="0" w:space="0" w:color="auto"/>
            <w:left w:val="none" w:sz="0" w:space="0" w:color="auto"/>
            <w:bottom w:val="none" w:sz="0" w:space="0" w:color="auto"/>
            <w:right w:val="none" w:sz="0" w:space="0" w:color="auto"/>
          </w:divBdr>
        </w:div>
        <w:div w:id="1180270048">
          <w:marLeft w:val="547"/>
          <w:marRight w:val="0"/>
          <w:marTop w:val="154"/>
          <w:marBottom w:val="0"/>
          <w:divBdr>
            <w:top w:val="none" w:sz="0" w:space="0" w:color="auto"/>
            <w:left w:val="none" w:sz="0" w:space="0" w:color="auto"/>
            <w:bottom w:val="none" w:sz="0" w:space="0" w:color="auto"/>
            <w:right w:val="none" w:sz="0" w:space="0" w:color="auto"/>
          </w:divBdr>
        </w:div>
      </w:divsChild>
    </w:div>
    <w:div w:id="621231792">
      <w:bodyDiv w:val="1"/>
      <w:marLeft w:val="0"/>
      <w:marRight w:val="0"/>
      <w:marTop w:val="0"/>
      <w:marBottom w:val="0"/>
      <w:divBdr>
        <w:top w:val="none" w:sz="0" w:space="0" w:color="auto"/>
        <w:left w:val="none" w:sz="0" w:space="0" w:color="auto"/>
        <w:bottom w:val="none" w:sz="0" w:space="0" w:color="auto"/>
        <w:right w:val="none" w:sz="0" w:space="0" w:color="auto"/>
      </w:divBdr>
    </w:div>
    <w:div w:id="680427208">
      <w:bodyDiv w:val="1"/>
      <w:marLeft w:val="0"/>
      <w:marRight w:val="0"/>
      <w:marTop w:val="0"/>
      <w:marBottom w:val="0"/>
      <w:divBdr>
        <w:top w:val="none" w:sz="0" w:space="0" w:color="auto"/>
        <w:left w:val="none" w:sz="0" w:space="0" w:color="auto"/>
        <w:bottom w:val="none" w:sz="0" w:space="0" w:color="auto"/>
        <w:right w:val="none" w:sz="0" w:space="0" w:color="auto"/>
      </w:divBdr>
    </w:div>
    <w:div w:id="703671767">
      <w:bodyDiv w:val="1"/>
      <w:marLeft w:val="0"/>
      <w:marRight w:val="0"/>
      <w:marTop w:val="0"/>
      <w:marBottom w:val="0"/>
      <w:divBdr>
        <w:top w:val="none" w:sz="0" w:space="0" w:color="auto"/>
        <w:left w:val="none" w:sz="0" w:space="0" w:color="auto"/>
        <w:bottom w:val="none" w:sz="0" w:space="0" w:color="auto"/>
        <w:right w:val="none" w:sz="0" w:space="0" w:color="auto"/>
      </w:divBdr>
      <w:divsChild>
        <w:div w:id="1037970587">
          <w:marLeft w:val="0"/>
          <w:marRight w:val="0"/>
          <w:marTop w:val="0"/>
          <w:marBottom w:val="0"/>
          <w:divBdr>
            <w:top w:val="none" w:sz="0" w:space="0" w:color="auto"/>
            <w:left w:val="none" w:sz="0" w:space="0" w:color="auto"/>
            <w:bottom w:val="none" w:sz="0" w:space="0" w:color="auto"/>
            <w:right w:val="none" w:sz="0" w:space="0" w:color="auto"/>
          </w:divBdr>
        </w:div>
        <w:div w:id="1419055032">
          <w:marLeft w:val="0"/>
          <w:marRight w:val="0"/>
          <w:marTop w:val="0"/>
          <w:marBottom w:val="0"/>
          <w:divBdr>
            <w:top w:val="none" w:sz="0" w:space="0" w:color="auto"/>
            <w:left w:val="none" w:sz="0" w:space="0" w:color="auto"/>
            <w:bottom w:val="none" w:sz="0" w:space="0" w:color="auto"/>
            <w:right w:val="none" w:sz="0" w:space="0" w:color="auto"/>
          </w:divBdr>
        </w:div>
        <w:div w:id="2141219956">
          <w:marLeft w:val="0"/>
          <w:marRight w:val="0"/>
          <w:marTop w:val="0"/>
          <w:marBottom w:val="0"/>
          <w:divBdr>
            <w:top w:val="none" w:sz="0" w:space="0" w:color="auto"/>
            <w:left w:val="none" w:sz="0" w:space="0" w:color="auto"/>
            <w:bottom w:val="none" w:sz="0" w:space="0" w:color="auto"/>
            <w:right w:val="none" w:sz="0" w:space="0" w:color="auto"/>
          </w:divBdr>
        </w:div>
        <w:div w:id="1000037555">
          <w:marLeft w:val="0"/>
          <w:marRight w:val="0"/>
          <w:marTop w:val="0"/>
          <w:marBottom w:val="0"/>
          <w:divBdr>
            <w:top w:val="none" w:sz="0" w:space="0" w:color="auto"/>
            <w:left w:val="none" w:sz="0" w:space="0" w:color="auto"/>
            <w:bottom w:val="none" w:sz="0" w:space="0" w:color="auto"/>
            <w:right w:val="none" w:sz="0" w:space="0" w:color="auto"/>
          </w:divBdr>
        </w:div>
        <w:div w:id="1416626739">
          <w:marLeft w:val="0"/>
          <w:marRight w:val="0"/>
          <w:marTop w:val="0"/>
          <w:marBottom w:val="0"/>
          <w:divBdr>
            <w:top w:val="none" w:sz="0" w:space="0" w:color="auto"/>
            <w:left w:val="none" w:sz="0" w:space="0" w:color="auto"/>
            <w:bottom w:val="none" w:sz="0" w:space="0" w:color="auto"/>
            <w:right w:val="none" w:sz="0" w:space="0" w:color="auto"/>
          </w:divBdr>
        </w:div>
        <w:div w:id="1965456058">
          <w:marLeft w:val="0"/>
          <w:marRight w:val="0"/>
          <w:marTop w:val="0"/>
          <w:marBottom w:val="0"/>
          <w:divBdr>
            <w:top w:val="none" w:sz="0" w:space="0" w:color="auto"/>
            <w:left w:val="none" w:sz="0" w:space="0" w:color="auto"/>
            <w:bottom w:val="none" w:sz="0" w:space="0" w:color="auto"/>
            <w:right w:val="none" w:sz="0" w:space="0" w:color="auto"/>
          </w:divBdr>
        </w:div>
        <w:div w:id="1766681781">
          <w:marLeft w:val="0"/>
          <w:marRight w:val="0"/>
          <w:marTop w:val="0"/>
          <w:marBottom w:val="0"/>
          <w:divBdr>
            <w:top w:val="none" w:sz="0" w:space="0" w:color="auto"/>
            <w:left w:val="none" w:sz="0" w:space="0" w:color="auto"/>
            <w:bottom w:val="none" w:sz="0" w:space="0" w:color="auto"/>
            <w:right w:val="none" w:sz="0" w:space="0" w:color="auto"/>
          </w:divBdr>
        </w:div>
        <w:div w:id="2022195569">
          <w:marLeft w:val="0"/>
          <w:marRight w:val="0"/>
          <w:marTop w:val="0"/>
          <w:marBottom w:val="0"/>
          <w:divBdr>
            <w:top w:val="none" w:sz="0" w:space="0" w:color="auto"/>
            <w:left w:val="none" w:sz="0" w:space="0" w:color="auto"/>
            <w:bottom w:val="none" w:sz="0" w:space="0" w:color="auto"/>
            <w:right w:val="none" w:sz="0" w:space="0" w:color="auto"/>
          </w:divBdr>
        </w:div>
      </w:divsChild>
    </w:div>
    <w:div w:id="706178788">
      <w:bodyDiv w:val="1"/>
      <w:marLeft w:val="0"/>
      <w:marRight w:val="0"/>
      <w:marTop w:val="0"/>
      <w:marBottom w:val="0"/>
      <w:divBdr>
        <w:top w:val="none" w:sz="0" w:space="0" w:color="auto"/>
        <w:left w:val="none" w:sz="0" w:space="0" w:color="auto"/>
        <w:bottom w:val="none" w:sz="0" w:space="0" w:color="auto"/>
        <w:right w:val="none" w:sz="0" w:space="0" w:color="auto"/>
      </w:divBdr>
      <w:divsChild>
        <w:div w:id="113640496">
          <w:marLeft w:val="1987"/>
          <w:marRight w:val="0"/>
          <w:marTop w:val="0"/>
          <w:marBottom w:val="0"/>
          <w:divBdr>
            <w:top w:val="none" w:sz="0" w:space="0" w:color="auto"/>
            <w:left w:val="none" w:sz="0" w:space="0" w:color="auto"/>
            <w:bottom w:val="none" w:sz="0" w:space="0" w:color="auto"/>
            <w:right w:val="none" w:sz="0" w:space="0" w:color="auto"/>
          </w:divBdr>
        </w:div>
        <w:div w:id="285741447">
          <w:marLeft w:val="1987"/>
          <w:marRight w:val="0"/>
          <w:marTop w:val="0"/>
          <w:marBottom w:val="0"/>
          <w:divBdr>
            <w:top w:val="none" w:sz="0" w:space="0" w:color="auto"/>
            <w:left w:val="none" w:sz="0" w:space="0" w:color="auto"/>
            <w:bottom w:val="none" w:sz="0" w:space="0" w:color="auto"/>
            <w:right w:val="none" w:sz="0" w:space="0" w:color="auto"/>
          </w:divBdr>
        </w:div>
      </w:divsChild>
    </w:div>
    <w:div w:id="737673740">
      <w:bodyDiv w:val="1"/>
      <w:marLeft w:val="0"/>
      <w:marRight w:val="0"/>
      <w:marTop w:val="0"/>
      <w:marBottom w:val="0"/>
      <w:divBdr>
        <w:top w:val="none" w:sz="0" w:space="0" w:color="auto"/>
        <w:left w:val="none" w:sz="0" w:space="0" w:color="auto"/>
        <w:bottom w:val="none" w:sz="0" w:space="0" w:color="auto"/>
        <w:right w:val="none" w:sz="0" w:space="0" w:color="auto"/>
      </w:divBdr>
    </w:div>
    <w:div w:id="884218973">
      <w:bodyDiv w:val="1"/>
      <w:marLeft w:val="0"/>
      <w:marRight w:val="0"/>
      <w:marTop w:val="0"/>
      <w:marBottom w:val="0"/>
      <w:divBdr>
        <w:top w:val="none" w:sz="0" w:space="0" w:color="auto"/>
        <w:left w:val="none" w:sz="0" w:space="0" w:color="auto"/>
        <w:bottom w:val="none" w:sz="0" w:space="0" w:color="auto"/>
        <w:right w:val="none" w:sz="0" w:space="0" w:color="auto"/>
      </w:divBdr>
      <w:divsChild>
        <w:div w:id="608052985">
          <w:marLeft w:val="1800"/>
          <w:marRight w:val="0"/>
          <w:marTop w:val="96"/>
          <w:marBottom w:val="0"/>
          <w:divBdr>
            <w:top w:val="none" w:sz="0" w:space="0" w:color="auto"/>
            <w:left w:val="none" w:sz="0" w:space="0" w:color="auto"/>
            <w:bottom w:val="none" w:sz="0" w:space="0" w:color="auto"/>
            <w:right w:val="none" w:sz="0" w:space="0" w:color="auto"/>
          </w:divBdr>
        </w:div>
        <w:div w:id="2049059567">
          <w:marLeft w:val="547"/>
          <w:marRight w:val="0"/>
          <w:marTop w:val="115"/>
          <w:marBottom w:val="0"/>
          <w:divBdr>
            <w:top w:val="none" w:sz="0" w:space="0" w:color="auto"/>
            <w:left w:val="none" w:sz="0" w:space="0" w:color="auto"/>
            <w:bottom w:val="none" w:sz="0" w:space="0" w:color="auto"/>
            <w:right w:val="none" w:sz="0" w:space="0" w:color="auto"/>
          </w:divBdr>
        </w:div>
      </w:divsChild>
    </w:div>
    <w:div w:id="888494946">
      <w:bodyDiv w:val="1"/>
      <w:marLeft w:val="0"/>
      <w:marRight w:val="0"/>
      <w:marTop w:val="0"/>
      <w:marBottom w:val="0"/>
      <w:divBdr>
        <w:top w:val="none" w:sz="0" w:space="0" w:color="auto"/>
        <w:left w:val="none" w:sz="0" w:space="0" w:color="auto"/>
        <w:bottom w:val="none" w:sz="0" w:space="0" w:color="auto"/>
        <w:right w:val="none" w:sz="0" w:space="0" w:color="auto"/>
      </w:divBdr>
      <w:divsChild>
        <w:div w:id="1137449730">
          <w:marLeft w:val="547"/>
          <w:marRight w:val="0"/>
          <w:marTop w:val="115"/>
          <w:marBottom w:val="0"/>
          <w:divBdr>
            <w:top w:val="none" w:sz="0" w:space="0" w:color="auto"/>
            <w:left w:val="none" w:sz="0" w:space="0" w:color="auto"/>
            <w:bottom w:val="none" w:sz="0" w:space="0" w:color="auto"/>
            <w:right w:val="none" w:sz="0" w:space="0" w:color="auto"/>
          </w:divBdr>
        </w:div>
      </w:divsChild>
    </w:div>
    <w:div w:id="944046267">
      <w:bodyDiv w:val="1"/>
      <w:marLeft w:val="0"/>
      <w:marRight w:val="0"/>
      <w:marTop w:val="0"/>
      <w:marBottom w:val="0"/>
      <w:divBdr>
        <w:top w:val="none" w:sz="0" w:space="0" w:color="auto"/>
        <w:left w:val="none" w:sz="0" w:space="0" w:color="auto"/>
        <w:bottom w:val="none" w:sz="0" w:space="0" w:color="auto"/>
        <w:right w:val="none" w:sz="0" w:space="0" w:color="auto"/>
      </w:divBdr>
    </w:div>
    <w:div w:id="1281297462">
      <w:bodyDiv w:val="1"/>
      <w:marLeft w:val="0"/>
      <w:marRight w:val="0"/>
      <w:marTop w:val="0"/>
      <w:marBottom w:val="0"/>
      <w:divBdr>
        <w:top w:val="none" w:sz="0" w:space="0" w:color="auto"/>
        <w:left w:val="none" w:sz="0" w:space="0" w:color="auto"/>
        <w:bottom w:val="none" w:sz="0" w:space="0" w:color="auto"/>
        <w:right w:val="none" w:sz="0" w:space="0" w:color="auto"/>
      </w:divBdr>
    </w:div>
    <w:div w:id="1308171151">
      <w:bodyDiv w:val="1"/>
      <w:marLeft w:val="0"/>
      <w:marRight w:val="0"/>
      <w:marTop w:val="0"/>
      <w:marBottom w:val="0"/>
      <w:divBdr>
        <w:top w:val="none" w:sz="0" w:space="0" w:color="auto"/>
        <w:left w:val="none" w:sz="0" w:space="0" w:color="auto"/>
        <w:bottom w:val="none" w:sz="0" w:space="0" w:color="auto"/>
        <w:right w:val="none" w:sz="0" w:space="0" w:color="auto"/>
      </w:divBdr>
      <w:divsChild>
        <w:div w:id="1549605131">
          <w:marLeft w:val="1987"/>
          <w:marRight w:val="0"/>
          <w:marTop w:val="0"/>
          <w:marBottom w:val="0"/>
          <w:divBdr>
            <w:top w:val="none" w:sz="0" w:space="0" w:color="auto"/>
            <w:left w:val="none" w:sz="0" w:space="0" w:color="auto"/>
            <w:bottom w:val="none" w:sz="0" w:space="0" w:color="auto"/>
            <w:right w:val="none" w:sz="0" w:space="0" w:color="auto"/>
          </w:divBdr>
        </w:div>
        <w:div w:id="1559786106">
          <w:marLeft w:val="1267"/>
          <w:marRight w:val="0"/>
          <w:marTop w:val="0"/>
          <w:marBottom w:val="0"/>
          <w:divBdr>
            <w:top w:val="none" w:sz="0" w:space="0" w:color="auto"/>
            <w:left w:val="none" w:sz="0" w:space="0" w:color="auto"/>
            <w:bottom w:val="none" w:sz="0" w:space="0" w:color="auto"/>
            <w:right w:val="none" w:sz="0" w:space="0" w:color="auto"/>
          </w:divBdr>
        </w:div>
        <w:div w:id="1855222397">
          <w:marLeft w:val="1987"/>
          <w:marRight w:val="0"/>
          <w:marTop w:val="0"/>
          <w:marBottom w:val="0"/>
          <w:divBdr>
            <w:top w:val="none" w:sz="0" w:space="0" w:color="auto"/>
            <w:left w:val="none" w:sz="0" w:space="0" w:color="auto"/>
            <w:bottom w:val="none" w:sz="0" w:space="0" w:color="auto"/>
            <w:right w:val="none" w:sz="0" w:space="0" w:color="auto"/>
          </w:divBdr>
        </w:div>
      </w:divsChild>
    </w:div>
    <w:div w:id="1447694147">
      <w:bodyDiv w:val="1"/>
      <w:marLeft w:val="0"/>
      <w:marRight w:val="0"/>
      <w:marTop w:val="0"/>
      <w:marBottom w:val="0"/>
      <w:divBdr>
        <w:top w:val="none" w:sz="0" w:space="0" w:color="auto"/>
        <w:left w:val="none" w:sz="0" w:space="0" w:color="auto"/>
        <w:bottom w:val="none" w:sz="0" w:space="0" w:color="auto"/>
        <w:right w:val="none" w:sz="0" w:space="0" w:color="auto"/>
      </w:divBdr>
    </w:div>
    <w:div w:id="1455100371">
      <w:bodyDiv w:val="1"/>
      <w:marLeft w:val="0"/>
      <w:marRight w:val="0"/>
      <w:marTop w:val="0"/>
      <w:marBottom w:val="0"/>
      <w:divBdr>
        <w:top w:val="none" w:sz="0" w:space="0" w:color="auto"/>
        <w:left w:val="none" w:sz="0" w:space="0" w:color="auto"/>
        <w:bottom w:val="none" w:sz="0" w:space="0" w:color="auto"/>
        <w:right w:val="none" w:sz="0" w:space="0" w:color="auto"/>
      </w:divBdr>
    </w:div>
    <w:div w:id="1521116662">
      <w:bodyDiv w:val="1"/>
      <w:marLeft w:val="0"/>
      <w:marRight w:val="0"/>
      <w:marTop w:val="0"/>
      <w:marBottom w:val="0"/>
      <w:divBdr>
        <w:top w:val="none" w:sz="0" w:space="0" w:color="auto"/>
        <w:left w:val="none" w:sz="0" w:space="0" w:color="auto"/>
        <w:bottom w:val="none" w:sz="0" w:space="0" w:color="auto"/>
        <w:right w:val="none" w:sz="0" w:space="0" w:color="auto"/>
      </w:divBdr>
      <w:divsChild>
        <w:div w:id="381909545">
          <w:marLeft w:val="1354"/>
          <w:marRight w:val="0"/>
          <w:marTop w:val="79"/>
          <w:marBottom w:val="0"/>
          <w:divBdr>
            <w:top w:val="none" w:sz="0" w:space="0" w:color="auto"/>
            <w:left w:val="none" w:sz="0" w:space="0" w:color="auto"/>
            <w:bottom w:val="none" w:sz="0" w:space="0" w:color="auto"/>
            <w:right w:val="none" w:sz="0" w:space="0" w:color="auto"/>
          </w:divBdr>
        </w:div>
        <w:div w:id="436603849">
          <w:marLeft w:val="1354"/>
          <w:marRight w:val="0"/>
          <w:marTop w:val="79"/>
          <w:marBottom w:val="0"/>
          <w:divBdr>
            <w:top w:val="none" w:sz="0" w:space="0" w:color="auto"/>
            <w:left w:val="none" w:sz="0" w:space="0" w:color="auto"/>
            <w:bottom w:val="none" w:sz="0" w:space="0" w:color="auto"/>
            <w:right w:val="none" w:sz="0" w:space="0" w:color="auto"/>
          </w:divBdr>
        </w:div>
        <w:div w:id="521749230">
          <w:marLeft w:val="1354"/>
          <w:marRight w:val="0"/>
          <w:marTop w:val="79"/>
          <w:marBottom w:val="0"/>
          <w:divBdr>
            <w:top w:val="none" w:sz="0" w:space="0" w:color="auto"/>
            <w:left w:val="none" w:sz="0" w:space="0" w:color="auto"/>
            <w:bottom w:val="none" w:sz="0" w:space="0" w:color="auto"/>
            <w:right w:val="none" w:sz="0" w:space="0" w:color="auto"/>
          </w:divBdr>
        </w:div>
        <w:div w:id="892738312">
          <w:marLeft w:val="547"/>
          <w:marRight w:val="0"/>
          <w:marTop w:val="336"/>
          <w:marBottom w:val="0"/>
          <w:divBdr>
            <w:top w:val="none" w:sz="0" w:space="0" w:color="auto"/>
            <w:left w:val="none" w:sz="0" w:space="0" w:color="auto"/>
            <w:bottom w:val="none" w:sz="0" w:space="0" w:color="auto"/>
            <w:right w:val="none" w:sz="0" w:space="0" w:color="auto"/>
          </w:divBdr>
        </w:div>
        <w:div w:id="1297878470">
          <w:marLeft w:val="1354"/>
          <w:marRight w:val="0"/>
          <w:marTop w:val="79"/>
          <w:marBottom w:val="0"/>
          <w:divBdr>
            <w:top w:val="none" w:sz="0" w:space="0" w:color="auto"/>
            <w:left w:val="none" w:sz="0" w:space="0" w:color="auto"/>
            <w:bottom w:val="none" w:sz="0" w:space="0" w:color="auto"/>
            <w:right w:val="none" w:sz="0" w:space="0" w:color="auto"/>
          </w:divBdr>
        </w:div>
        <w:div w:id="1768308889">
          <w:marLeft w:val="1354"/>
          <w:marRight w:val="0"/>
          <w:marTop w:val="79"/>
          <w:marBottom w:val="0"/>
          <w:divBdr>
            <w:top w:val="none" w:sz="0" w:space="0" w:color="auto"/>
            <w:left w:val="none" w:sz="0" w:space="0" w:color="auto"/>
            <w:bottom w:val="none" w:sz="0" w:space="0" w:color="auto"/>
            <w:right w:val="none" w:sz="0" w:space="0" w:color="auto"/>
          </w:divBdr>
        </w:div>
      </w:divsChild>
    </w:div>
    <w:div w:id="1522862298">
      <w:bodyDiv w:val="1"/>
      <w:marLeft w:val="0"/>
      <w:marRight w:val="0"/>
      <w:marTop w:val="0"/>
      <w:marBottom w:val="0"/>
      <w:divBdr>
        <w:top w:val="none" w:sz="0" w:space="0" w:color="auto"/>
        <w:left w:val="none" w:sz="0" w:space="0" w:color="auto"/>
        <w:bottom w:val="none" w:sz="0" w:space="0" w:color="auto"/>
        <w:right w:val="none" w:sz="0" w:space="0" w:color="auto"/>
      </w:divBdr>
      <w:divsChild>
        <w:div w:id="465122961">
          <w:marLeft w:val="1166"/>
          <w:marRight w:val="0"/>
          <w:marTop w:val="134"/>
          <w:marBottom w:val="0"/>
          <w:divBdr>
            <w:top w:val="none" w:sz="0" w:space="0" w:color="auto"/>
            <w:left w:val="none" w:sz="0" w:space="0" w:color="auto"/>
            <w:bottom w:val="none" w:sz="0" w:space="0" w:color="auto"/>
            <w:right w:val="none" w:sz="0" w:space="0" w:color="auto"/>
          </w:divBdr>
        </w:div>
        <w:div w:id="577979245">
          <w:marLeft w:val="1166"/>
          <w:marRight w:val="0"/>
          <w:marTop w:val="134"/>
          <w:marBottom w:val="0"/>
          <w:divBdr>
            <w:top w:val="none" w:sz="0" w:space="0" w:color="auto"/>
            <w:left w:val="none" w:sz="0" w:space="0" w:color="auto"/>
            <w:bottom w:val="none" w:sz="0" w:space="0" w:color="auto"/>
            <w:right w:val="none" w:sz="0" w:space="0" w:color="auto"/>
          </w:divBdr>
        </w:div>
        <w:div w:id="1259296098">
          <w:marLeft w:val="547"/>
          <w:marRight w:val="0"/>
          <w:marTop w:val="154"/>
          <w:marBottom w:val="0"/>
          <w:divBdr>
            <w:top w:val="none" w:sz="0" w:space="0" w:color="auto"/>
            <w:left w:val="none" w:sz="0" w:space="0" w:color="auto"/>
            <w:bottom w:val="none" w:sz="0" w:space="0" w:color="auto"/>
            <w:right w:val="none" w:sz="0" w:space="0" w:color="auto"/>
          </w:divBdr>
        </w:div>
        <w:div w:id="1437747627">
          <w:marLeft w:val="1800"/>
          <w:marRight w:val="0"/>
          <w:marTop w:val="115"/>
          <w:marBottom w:val="0"/>
          <w:divBdr>
            <w:top w:val="none" w:sz="0" w:space="0" w:color="auto"/>
            <w:left w:val="none" w:sz="0" w:space="0" w:color="auto"/>
            <w:bottom w:val="none" w:sz="0" w:space="0" w:color="auto"/>
            <w:right w:val="none" w:sz="0" w:space="0" w:color="auto"/>
          </w:divBdr>
        </w:div>
      </w:divsChild>
    </w:div>
    <w:div w:id="1588003615">
      <w:bodyDiv w:val="1"/>
      <w:marLeft w:val="0"/>
      <w:marRight w:val="0"/>
      <w:marTop w:val="0"/>
      <w:marBottom w:val="0"/>
      <w:divBdr>
        <w:top w:val="none" w:sz="0" w:space="0" w:color="auto"/>
        <w:left w:val="none" w:sz="0" w:space="0" w:color="auto"/>
        <w:bottom w:val="none" w:sz="0" w:space="0" w:color="auto"/>
        <w:right w:val="none" w:sz="0" w:space="0" w:color="auto"/>
      </w:divBdr>
    </w:div>
    <w:div w:id="1618296969">
      <w:bodyDiv w:val="1"/>
      <w:marLeft w:val="0"/>
      <w:marRight w:val="0"/>
      <w:marTop w:val="0"/>
      <w:marBottom w:val="0"/>
      <w:divBdr>
        <w:top w:val="none" w:sz="0" w:space="0" w:color="auto"/>
        <w:left w:val="none" w:sz="0" w:space="0" w:color="auto"/>
        <w:bottom w:val="none" w:sz="0" w:space="0" w:color="auto"/>
        <w:right w:val="none" w:sz="0" w:space="0" w:color="auto"/>
      </w:divBdr>
    </w:div>
    <w:div w:id="1631201289">
      <w:bodyDiv w:val="1"/>
      <w:marLeft w:val="0"/>
      <w:marRight w:val="0"/>
      <w:marTop w:val="0"/>
      <w:marBottom w:val="0"/>
      <w:divBdr>
        <w:top w:val="none" w:sz="0" w:space="0" w:color="auto"/>
        <w:left w:val="none" w:sz="0" w:space="0" w:color="auto"/>
        <w:bottom w:val="none" w:sz="0" w:space="0" w:color="auto"/>
        <w:right w:val="none" w:sz="0" w:space="0" w:color="auto"/>
      </w:divBdr>
    </w:div>
    <w:div w:id="1687251602">
      <w:bodyDiv w:val="1"/>
      <w:marLeft w:val="0"/>
      <w:marRight w:val="0"/>
      <w:marTop w:val="0"/>
      <w:marBottom w:val="0"/>
      <w:divBdr>
        <w:top w:val="none" w:sz="0" w:space="0" w:color="auto"/>
        <w:left w:val="none" w:sz="0" w:space="0" w:color="auto"/>
        <w:bottom w:val="none" w:sz="0" w:space="0" w:color="auto"/>
        <w:right w:val="none" w:sz="0" w:space="0" w:color="auto"/>
      </w:divBdr>
    </w:div>
    <w:div w:id="1728189275">
      <w:bodyDiv w:val="1"/>
      <w:marLeft w:val="0"/>
      <w:marRight w:val="0"/>
      <w:marTop w:val="0"/>
      <w:marBottom w:val="0"/>
      <w:divBdr>
        <w:top w:val="none" w:sz="0" w:space="0" w:color="auto"/>
        <w:left w:val="none" w:sz="0" w:space="0" w:color="auto"/>
        <w:bottom w:val="none" w:sz="0" w:space="0" w:color="auto"/>
        <w:right w:val="none" w:sz="0" w:space="0" w:color="auto"/>
      </w:divBdr>
    </w:div>
    <w:div w:id="1766657874">
      <w:bodyDiv w:val="1"/>
      <w:marLeft w:val="0"/>
      <w:marRight w:val="0"/>
      <w:marTop w:val="0"/>
      <w:marBottom w:val="0"/>
      <w:divBdr>
        <w:top w:val="none" w:sz="0" w:space="0" w:color="auto"/>
        <w:left w:val="none" w:sz="0" w:space="0" w:color="auto"/>
        <w:bottom w:val="none" w:sz="0" w:space="0" w:color="auto"/>
        <w:right w:val="none" w:sz="0" w:space="0" w:color="auto"/>
      </w:divBdr>
    </w:div>
    <w:div w:id="1792046547">
      <w:bodyDiv w:val="1"/>
      <w:marLeft w:val="0"/>
      <w:marRight w:val="0"/>
      <w:marTop w:val="0"/>
      <w:marBottom w:val="0"/>
      <w:divBdr>
        <w:top w:val="none" w:sz="0" w:space="0" w:color="auto"/>
        <w:left w:val="none" w:sz="0" w:space="0" w:color="auto"/>
        <w:bottom w:val="none" w:sz="0" w:space="0" w:color="auto"/>
        <w:right w:val="none" w:sz="0" w:space="0" w:color="auto"/>
      </w:divBdr>
    </w:div>
    <w:div w:id="1839418809">
      <w:bodyDiv w:val="1"/>
      <w:marLeft w:val="0"/>
      <w:marRight w:val="0"/>
      <w:marTop w:val="0"/>
      <w:marBottom w:val="0"/>
      <w:divBdr>
        <w:top w:val="none" w:sz="0" w:space="0" w:color="auto"/>
        <w:left w:val="none" w:sz="0" w:space="0" w:color="auto"/>
        <w:bottom w:val="none" w:sz="0" w:space="0" w:color="auto"/>
        <w:right w:val="none" w:sz="0" w:space="0" w:color="auto"/>
      </w:divBdr>
      <w:divsChild>
        <w:div w:id="1184322739">
          <w:marLeft w:val="806"/>
          <w:marRight w:val="0"/>
          <w:marTop w:val="154"/>
          <w:marBottom w:val="0"/>
          <w:divBdr>
            <w:top w:val="none" w:sz="0" w:space="0" w:color="auto"/>
            <w:left w:val="none" w:sz="0" w:space="0" w:color="auto"/>
            <w:bottom w:val="none" w:sz="0" w:space="0" w:color="auto"/>
            <w:right w:val="none" w:sz="0" w:space="0" w:color="auto"/>
          </w:divBdr>
        </w:div>
      </w:divsChild>
    </w:div>
    <w:div w:id="1925604690">
      <w:bodyDiv w:val="1"/>
      <w:marLeft w:val="0"/>
      <w:marRight w:val="0"/>
      <w:marTop w:val="0"/>
      <w:marBottom w:val="0"/>
      <w:divBdr>
        <w:top w:val="none" w:sz="0" w:space="0" w:color="auto"/>
        <w:left w:val="none" w:sz="0" w:space="0" w:color="auto"/>
        <w:bottom w:val="none" w:sz="0" w:space="0" w:color="auto"/>
        <w:right w:val="none" w:sz="0" w:space="0" w:color="auto"/>
      </w:divBdr>
      <w:divsChild>
        <w:div w:id="1384989163">
          <w:marLeft w:val="547"/>
          <w:marRight w:val="0"/>
          <w:marTop w:val="134"/>
          <w:marBottom w:val="0"/>
          <w:divBdr>
            <w:top w:val="none" w:sz="0" w:space="0" w:color="auto"/>
            <w:left w:val="none" w:sz="0" w:space="0" w:color="auto"/>
            <w:bottom w:val="none" w:sz="0" w:space="0" w:color="auto"/>
            <w:right w:val="none" w:sz="0" w:space="0" w:color="auto"/>
          </w:divBdr>
        </w:div>
      </w:divsChild>
    </w:div>
    <w:div w:id="1959987133">
      <w:bodyDiv w:val="1"/>
      <w:marLeft w:val="0"/>
      <w:marRight w:val="0"/>
      <w:marTop w:val="0"/>
      <w:marBottom w:val="0"/>
      <w:divBdr>
        <w:top w:val="none" w:sz="0" w:space="0" w:color="auto"/>
        <w:left w:val="none" w:sz="0" w:space="0" w:color="auto"/>
        <w:bottom w:val="none" w:sz="0" w:space="0" w:color="auto"/>
        <w:right w:val="none" w:sz="0" w:space="0" w:color="auto"/>
      </w:divBdr>
    </w:div>
    <w:div w:id="2045979452">
      <w:bodyDiv w:val="1"/>
      <w:marLeft w:val="0"/>
      <w:marRight w:val="0"/>
      <w:marTop w:val="0"/>
      <w:marBottom w:val="0"/>
      <w:divBdr>
        <w:top w:val="none" w:sz="0" w:space="0" w:color="auto"/>
        <w:left w:val="none" w:sz="0" w:space="0" w:color="auto"/>
        <w:bottom w:val="none" w:sz="0" w:space="0" w:color="auto"/>
        <w:right w:val="none" w:sz="0" w:space="0" w:color="auto"/>
      </w:divBdr>
      <w:divsChild>
        <w:div w:id="705832364">
          <w:marLeft w:val="547"/>
          <w:marRight w:val="0"/>
          <w:marTop w:val="154"/>
          <w:marBottom w:val="0"/>
          <w:divBdr>
            <w:top w:val="none" w:sz="0" w:space="0" w:color="auto"/>
            <w:left w:val="none" w:sz="0" w:space="0" w:color="auto"/>
            <w:bottom w:val="none" w:sz="0" w:space="0" w:color="auto"/>
            <w:right w:val="none" w:sz="0" w:space="0" w:color="auto"/>
          </w:divBdr>
        </w:div>
        <w:div w:id="1833138478">
          <w:marLeft w:val="547"/>
          <w:marRight w:val="0"/>
          <w:marTop w:val="154"/>
          <w:marBottom w:val="0"/>
          <w:divBdr>
            <w:top w:val="none" w:sz="0" w:space="0" w:color="auto"/>
            <w:left w:val="none" w:sz="0" w:space="0" w:color="auto"/>
            <w:bottom w:val="none" w:sz="0" w:space="0" w:color="auto"/>
            <w:right w:val="none" w:sz="0" w:space="0" w:color="auto"/>
          </w:divBdr>
        </w:div>
        <w:div w:id="2061634833">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xtranet.who.int/hslp/?q=content/terms-use"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mailto:ihrhrt@who.int"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extranet.who.int/hslp/"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xtranet.who.int/hsl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EEEB3D3-15D4-433B-95C8-CB2333A9A5F4}">
  <ds:schemaRefs>
    <ds:schemaRef ds:uri="http://schemas.openxmlformats.org/officeDocument/2006/bibliography"/>
  </ds:schemaRefs>
</ds:datastoreItem>
</file>

<file path=customXml/itemProps2.xml><?xml version="1.0" encoding="utf-8"?>
<ds:datastoreItem xmlns:ds="http://schemas.openxmlformats.org/officeDocument/2006/customXml" ds:itemID="{A0A48AB5-61D1-43B9-A88B-5EA9F69B7C95}">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3.xml><?xml version="1.0" encoding="utf-8"?>
<ds:datastoreItem xmlns:ds="http://schemas.openxmlformats.org/officeDocument/2006/customXml" ds:itemID="{CB3FC308-5B0C-44FF-B262-BBC4772A98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AF3AEC6-6C40-49A1-9FCE-A17BAC0CE21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3</Pages>
  <Words>1100</Words>
  <Characters>6275</Characters>
  <Application>Microsoft Office Word</Application>
  <DocSecurity>0</DocSecurity>
  <Lines>52</Lines>
  <Paragraphs>14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WHO</Company>
  <LinksUpToDate>false</LinksUpToDate>
  <CharactersWithSpaces>7361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GARCIA, Erika</dc:creator>
  <cp:keywords/>
  <cp:lastModifiedBy>GOMEZ, Paula</cp:lastModifiedBy>
  <cp:revision>7</cp:revision>
  <cp:lastPrinted>2015-09-18T06:39:00Z</cp:lastPrinted>
  <dcterms:created xsi:type="dcterms:W3CDTF">2023-05-26T17:28:00Z</dcterms:created>
  <dcterms:modified xsi:type="dcterms:W3CDTF">2023-05-29T13:23:00Z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138800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ies>
</file>