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D565DE" w:rsidR="000B7D15" w:rsidP="00D565DE" w:rsidRDefault="00BB13C4" w14:paraId="672A6659" w14:textId="34F4196E">
      <w:pPr>
        <w:spacing w:after="0" w:line="240" w:lineRule="auto"/>
        <w:jc w:val="center"/>
        <w:rPr>
          <w:rFonts w:ascii="Source Sans Pro" w:hAnsi="Source Sans Pro"/>
          <w:b/>
          <w:bCs/>
          <w:color w:val="FFFFFF" w:themeColor="background1"/>
          <w:sz w:val="28"/>
          <w:szCs w:val="28"/>
          <w:lang w:val="fr-FR"/>
        </w:rPr>
      </w:pPr>
      <w:r w:rsidRPr="00D565DE">
        <w:rPr>
          <w:rFonts w:ascii="Source Sans Pro" w:hAnsi="Source Sans Pro"/>
          <w:b/>
          <w:bCs/>
          <w:noProof/>
          <w:color w:val="FFFFFF" w:themeColor="background1"/>
          <w:sz w:val="24"/>
          <w:szCs w:val="24"/>
          <w:lang w:val="fr-FR" w:eastAsia="fr-FR"/>
        </w:rPr>
        <w:drawing>
          <wp:anchor distT="0" distB="0" distL="114300" distR="114300" simplePos="0" relativeHeight="251659264" behindDoc="1" locked="0" layoutInCell="1" allowOverlap="1" wp14:anchorId="07CF3789" wp14:editId="3A98C386">
            <wp:simplePos x="0" y="0"/>
            <wp:positionH relativeFrom="column">
              <wp:posOffset>-2595489</wp:posOffset>
            </wp:positionH>
            <wp:positionV relativeFrom="paragraph">
              <wp:posOffset>-1714647</wp:posOffset>
            </wp:positionV>
            <wp:extent cx="10715625" cy="2658794"/>
            <wp:effectExtent l="0" t="0" r="0" b="8255"/>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0727478" cy="2661735"/>
                    </a:xfrm>
                    <a:prstGeom prst="rect">
                      <a:avLst/>
                    </a:prstGeom>
                  </pic:spPr>
                </pic:pic>
              </a:graphicData>
            </a:graphic>
            <wp14:sizeRelH relativeFrom="margin">
              <wp14:pctWidth>0</wp14:pctWidth>
            </wp14:sizeRelH>
            <wp14:sizeRelV relativeFrom="margin">
              <wp14:pctHeight>0</wp14:pctHeight>
            </wp14:sizeRelV>
          </wp:anchor>
        </w:drawing>
      </w:r>
      <w:r w:rsidRPr="00D565DE">
        <w:rPr>
          <w:rFonts w:ascii="Source Sans Pro" w:hAnsi="Source Sans Pro"/>
          <w:b/>
          <w:bCs/>
          <w:noProof/>
          <w:color w:val="FFFFFF" w:themeColor="background1"/>
          <w:sz w:val="24"/>
          <w:szCs w:val="24"/>
          <w:lang w:val="fr-FR" w:eastAsia="fr-FR"/>
        </w:rPr>
        <mc:AlternateContent>
          <mc:Choice Requires="wps">
            <w:drawing>
              <wp:anchor distT="0" distB="0" distL="114300" distR="114300" simplePos="0" relativeHeight="251660288" behindDoc="0" locked="0" layoutInCell="1" allowOverlap="1" wp14:anchorId="0E233EF0" wp14:editId="7AFD0F0C">
                <wp:simplePos x="0" y="0"/>
                <wp:positionH relativeFrom="column">
                  <wp:posOffset>5814305</wp:posOffset>
                </wp:positionH>
                <wp:positionV relativeFrom="paragraph">
                  <wp:posOffset>-836930</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rsidRPr="00950D3F" w:rsidR="00BB13C4" w:rsidP="00BB13C4" w:rsidRDefault="00BB13C4" w14:paraId="0585120E" w14:textId="7C2815F7">
                            <w:pPr>
                              <w:rPr>
                                <w:lang w:val="en-US"/>
                              </w:rPr>
                            </w:pPr>
                            <w:r>
                              <w:rPr>
                                <w:lang w:val="en-US"/>
                              </w:rPr>
                              <w:t xml:space="preserve"> </w:t>
                            </w:r>
                            <w:r w:rsidR="00F121BE">
                              <w:rPr>
                                <w:noProof/>
                                <w:lang w:val="fr-FR" w:eastAsia="fr-FR"/>
                              </w:rPr>
                              <w:drawing>
                                <wp:inline distT="0" distB="0" distL="0" distR="0" wp14:anchorId="28DF8CCF" wp14:editId="2329A037">
                                  <wp:extent cx="641350" cy="574675"/>
                                  <wp:effectExtent l="0" t="0" r="6350" b="0"/>
                                  <wp:docPr id="2" name="Image 2" descr="C:\Users\DELL\Downloads\Frecnch ATP\WHO_RRT_Logo_White_Vertical-01_fr.png"/>
                                  <wp:cNvGraphicFramePr/>
                                  <a:graphic xmlns:a="http://schemas.openxmlformats.org/drawingml/2006/main">
                                    <a:graphicData uri="http://schemas.openxmlformats.org/drawingml/2006/picture">
                                      <pic:pic xmlns:pic="http://schemas.openxmlformats.org/drawingml/2006/picture">
                                        <pic:nvPicPr>
                                          <pic:cNvPr id="1" name="Image 1" descr="C:\Users\DELL\Downloads\Frecnch ATP\WHO_RRT_Logo_White_Vertical-01_fr.png"/>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41350" cy="57467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505CAE80">
              <v:shapetype id="_x0000_t202" coordsize="21600,21600" o:spt="202" path="m,l,21600r21600,l21600,xe" w14:anchorId="0E233EF0">
                <v:stroke joinstyle="miter"/>
                <v:path gradientshapeok="t" o:connecttype="rect"/>
              </v:shapetype>
              <v:shape id="Text Box 12" style="position:absolute;left:0;text-align:left;margin-left:457.8pt;margin-top:-65.9pt;width:1in;height:60.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">
                <v:textbox>
                  <w:txbxContent>
                    <w:p w:rsidRPr="00950D3F" w:rsidR="00BB13C4" w:rsidP="00BB13C4" w:rsidRDefault="00BB13C4" w14:paraId="29D6B04F" w14:textId="7C2815F7">
                      <w:pPr>
                        <w:rPr>
                          <w:lang w:val="en-US"/>
                        </w:rPr>
                      </w:pPr>
                      <w:r>
                        <w:rPr>
                          <w:lang w:val="en-US"/>
                        </w:rPr>
                        <w:t xml:space="preserve"> </w:t>
                      </w:r>
                      <w:r w:rsidR="00F121BE">
                        <w:rPr>
                          <w:noProof/>
                          <w:lang w:val="fr-FR" w:eastAsia="fr-FR"/>
                        </w:rPr>
                        <w:drawing>
                          <wp:inline distT="0" distB="0" distL="0" distR="0" wp14:anchorId="37C1E31C" wp14:editId="2329A037">
                            <wp:extent cx="641350" cy="574675"/>
                            <wp:effectExtent l="0" t="0" r="6350" b="0"/>
                            <wp:docPr id="1028026990" name="Image 2" descr="C:\Users\DELL\Downloads\Frecnch ATP\WHO_RRT_Logo_White_Vertical-01_fr.png"/>
                            <wp:cNvGraphicFramePr/>
                            <a:graphic xmlns:a="http://schemas.openxmlformats.org/drawingml/2006/main">
                              <a:graphicData uri="http://schemas.openxmlformats.org/drawingml/2006/picture">
                                <pic:pic xmlns:pic="http://schemas.openxmlformats.org/drawingml/2006/picture">
                                  <pic:nvPicPr>
                                    <pic:cNvPr id="1" name="Image 1" descr="C:\Users\DELL\Downloads\Frecnch ATP\WHO_RRT_Logo_White_Vertical-01_fr.png"/>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41350" cy="574675"/>
                                    </a:xfrm>
                                    <a:prstGeom prst="rect">
                                      <a:avLst/>
                                    </a:prstGeom>
                                    <a:noFill/>
                                    <a:ln>
                                      <a:noFill/>
                                    </a:ln>
                                  </pic:spPr>
                                </pic:pic>
                              </a:graphicData>
                            </a:graphic>
                          </wp:inline>
                        </w:drawing>
                      </w:r>
                    </w:p>
                  </w:txbxContent>
                </v:textbox>
              </v:shape>
            </w:pict>
          </mc:Fallback>
        </mc:AlternateContent>
      </w:r>
      <w:r w:rsidRPr="00D565DE" w:rsidR="00F121BE">
        <w:rPr>
          <w:rFonts w:ascii="Source Sans Pro" w:hAnsi="Source Sans Pro"/>
          <w:b/>
          <w:bCs/>
          <w:color w:val="FFFFFF" w:themeColor="background1"/>
          <w:sz w:val="28"/>
          <w:szCs w:val="28"/>
          <w:lang w:val="fr-FR"/>
        </w:rPr>
        <w:t>Kit de formation avancée des EIR</w:t>
      </w:r>
    </w:p>
    <w:p w:rsidRPr="00D565DE" w:rsidR="008468F2" w:rsidP="00F121BE" w:rsidRDefault="007D14EB" w14:paraId="5651E84F" w14:textId="77777777">
      <w:pPr>
        <w:spacing w:after="0" w:line="240" w:lineRule="auto"/>
        <w:jc w:val="center"/>
        <w:rPr>
          <w:rFonts w:ascii="Source Sans Pro" w:hAnsi="Source Sans Pro"/>
          <w:b/>
          <w:bCs/>
          <w:color w:val="FFFFFF" w:themeColor="background1"/>
          <w:sz w:val="28"/>
          <w:szCs w:val="28"/>
          <w:lang w:val="fr-FR"/>
        </w:rPr>
      </w:pPr>
      <w:r w:rsidRPr="00D565DE">
        <w:rPr>
          <w:rFonts w:ascii="Source Sans Pro" w:hAnsi="Source Sans Pro"/>
          <w:b/>
          <w:bCs/>
          <w:color w:val="FFFFFF" w:themeColor="background1"/>
          <w:sz w:val="28"/>
          <w:szCs w:val="28"/>
          <w:lang w:val="fr-FR"/>
        </w:rPr>
        <w:t>A2.</w:t>
      </w:r>
      <w:r w:rsidRPr="00D565DE" w:rsidR="7A8ED62C">
        <w:rPr>
          <w:rFonts w:ascii="Source Sans Pro" w:hAnsi="Source Sans Pro"/>
          <w:b/>
          <w:bCs/>
          <w:color w:val="FFFFFF" w:themeColor="background1"/>
          <w:sz w:val="28"/>
          <w:szCs w:val="28"/>
          <w:lang w:val="fr-FR"/>
        </w:rPr>
        <w:t>2</w:t>
      </w:r>
      <w:r w:rsidRPr="00D565DE" w:rsidR="00857370">
        <w:rPr>
          <w:rFonts w:ascii="Source Sans Pro" w:hAnsi="Source Sans Pro"/>
          <w:b/>
          <w:bCs/>
          <w:color w:val="FFFFFF" w:themeColor="background1"/>
          <w:sz w:val="28"/>
          <w:szCs w:val="28"/>
          <w:lang w:val="fr-FR"/>
        </w:rPr>
        <w:t xml:space="preserve"> </w:t>
      </w:r>
      <w:r w:rsidRPr="00D565DE" w:rsidR="00F121BE">
        <w:rPr>
          <w:rFonts w:ascii="Source Sans Pro" w:hAnsi="Source Sans Pro"/>
          <w:b/>
          <w:bCs/>
          <w:color w:val="FFFFFF" w:themeColor="background1"/>
          <w:sz w:val="28"/>
          <w:szCs w:val="28"/>
          <w:lang w:val="fr-FR"/>
        </w:rPr>
        <w:t>Activités de consolidation des équipes</w:t>
      </w:r>
    </w:p>
    <w:p w:rsidRPr="00D565DE" w:rsidR="00333625" w:rsidP="00F121BE" w:rsidRDefault="008468F2" w14:paraId="07D6116E" w14:textId="1F49F3BF">
      <w:pPr>
        <w:spacing w:after="0" w:line="240" w:lineRule="auto"/>
        <w:jc w:val="center"/>
        <w:rPr>
          <w:rFonts w:ascii="Source Sans Pro" w:hAnsi="Source Sans Pro"/>
          <w:b/>
          <w:bCs/>
          <w:color w:val="9BBB59" w:themeColor="accent3"/>
          <w:sz w:val="28"/>
          <w:szCs w:val="28"/>
          <w:lang w:val="fr-FR"/>
        </w:rPr>
      </w:pPr>
      <w:r w:rsidRPr="00D565DE">
        <w:rPr>
          <w:rFonts w:ascii="Source Sans Pro" w:hAnsi="Source Sans Pro"/>
          <w:b/>
          <w:bCs/>
          <w:color w:val="9BBB59" w:themeColor="accent3"/>
          <w:sz w:val="28"/>
          <w:szCs w:val="28"/>
          <w:lang w:val="fr-FR"/>
        </w:rPr>
        <w:t>G</w:t>
      </w:r>
      <w:r w:rsidRPr="00D565DE" w:rsidR="00F121BE">
        <w:rPr>
          <w:rFonts w:ascii="Source Sans Pro" w:hAnsi="Source Sans Pro"/>
          <w:b/>
          <w:bCs/>
          <w:color w:val="9BBB59" w:themeColor="accent3"/>
          <w:sz w:val="28"/>
          <w:szCs w:val="28"/>
          <w:lang w:val="fr-FR"/>
        </w:rPr>
        <w:t>uide du facilitateur</w:t>
      </w:r>
    </w:p>
    <w:p w:rsidRPr="00D565DE" w:rsidR="00333625" w:rsidP="002E0672" w:rsidRDefault="00333625" w14:paraId="0A37501D" w14:textId="3B5AE6DE">
      <w:pPr>
        <w:spacing w:after="0" w:line="240" w:lineRule="auto"/>
        <w:rPr>
          <w:rFonts w:cstheme="minorHAnsi"/>
          <w:b/>
          <w:sz w:val="24"/>
          <w:szCs w:val="24"/>
          <w:lang w:val="fr-FR"/>
        </w:rPr>
      </w:pPr>
    </w:p>
    <w:p w:rsidRPr="00D565DE" w:rsidR="00BB13C4" w:rsidP="003302A7" w:rsidRDefault="00BB13C4" w14:paraId="1BB2B162" w14:textId="77777777">
      <w:pPr>
        <w:spacing w:after="0" w:line="240" w:lineRule="auto"/>
        <w:jc w:val="both"/>
        <w:rPr>
          <w:rFonts w:cstheme="minorHAnsi"/>
          <w:b/>
          <w:color w:val="0070C0"/>
          <w:sz w:val="24"/>
          <w:szCs w:val="24"/>
          <w:lang w:val="fr-FR"/>
        </w:rPr>
      </w:pPr>
    </w:p>
    <w:p w:rsidRPr="00D565DE" w:rsidR="00BB13C4" w:rsidP="003302A7" w:rsidRDefault="00BB13C4" w14:paraId="43047A87" w14:textId="77777777">
      <w:pPr>
        <w:spacing w:after="0" w:line="240" w:lineRule="auto"/>
        <w:jc w:val="both"/>
        <w:rPr>
          <w:rFonts w:cstheme="minorHAnsi"/>
          <w:b/>
          <w:color w:val="0070C0"/>
          <w:sz w:val="24"/>
          <w:szCs w:val="24"/>
          <w:lang w:val="fr-FR"/>
        </w:rPr>
      </w:pPr>
    </w:p>
    <w:p w:rsidRPr="00D565DE" w:rsidR="00F121BE" w:rsidP="00F121BE" w:rsidRDefault="00F121BE" w14:paraId="2CBCBF7C" w14:textId="77777777">
      <w:pPr>
        <w:spacing w:after="0" w:line="240" w:lineRule="auto"/>
        <w:jc w:val="both"/>
        <w:rPr>
          <w:rFonts w:ascii="Source Sans Pro" w:hAnsi="Source Sans Pro" w:cstheme="minorHAnsi"/>
          <w:b/>
          <w:color w:val="65A000"/>
          <w:sz w:val="24"/>
          <w:szCs w:val="24"/>
          <w:lang w:val="fr-FR"/>
        </w:rPr>
      </w:pPr>
      <w:r w:rsidRPr="00D565DE">
        <w:rPr>
          <w:rFonts w:ascii="Source Sans Pro" w:hAnsi="Source Sans Pro" w:cstheme="minorHAnsi"/>
          <w:b/>
          <w:color w:val="65A000"/>
          <w:sz w:val="24"/>
          <w:szCs w:val="24"/>
          <w:lang w:val="fr-FR"/>
        </w:rPr>
        <w:t>1. Activité de consolidation des équipes : la chute d’œuf</w:t>
      </w:r>
    </w:p>
    <w:p w:rsidRPr="00D565DE" w:rsidR="00F121BE" w:rsidP="00F121BE" w:rsidRDefault="00F121BE" w14:paraId="600AD4F5" w14:textId="77777777">
      <w:pPr>
        <w:spacing w:after="0" w:line="240" w:lineRule="auto"/>
        <w:jc w:val="both"/>
        <w:rPr>
          <w:rFonts w:cstheme="minorHAnsi"/>
          <w:b/>
          <w:color w:val="0070C0"/>
          <w:sz w:val="24"/>
          <w:szCs w:val="24"/>
          <w:lang w:val="fr-FR"/>
        </w:rPr>
      </w:pPr>
    </w:p>
    <w:p w:rsidRPr="00D565DE" w:rsidR="00F121BE" w:rsidP="00F121BE" w:rsidRDefault="00F121BE" w14:paraId="1A989DD6" w14:textId="77777777">
      <w:pPr>
        <w:autoSpaceDE w:val="0"/>
        <w:autoSpaceDN w:val="0"/>
        <w:adjustRightInd w:val="0"/>
        <w:spacing w:after="0" w:line="240" w:lineRule="auto"/>
        <w:jc w:val="both"/>
        <w:rPr>
          <w:rFonts w:ascii="Source Sans Pro" w:hAnsi="Source Sans Pro" w:cstheme="minorHAnsi"/>
          <w:i/>
          <w:iCs/>
          <w:lang w:val="fr-FR"/>
        </w:rPr>
      </w:pPr>
      <w:r w:rsidRPr="00D565DE">
        <w:rPr>
          <w:rFonts w:ascii="Source Sans Pro" w:hAnsi="Source Sans Pro" w:cstheme="minorHAnsi"/>
          <w:i/>
          <w:iCs/>
          <w:lang w:val="fr-FR"/>
        </w:rPr>
        <w:t>Taille du groupe : de 15 à 50 personnes</w:t>
      </w:r>
    </w:p>
    <w:p w:rsidRPr="00D565DE" w:rsidR="00F121BE" w:rsidP="00F121BE" w:rsidRDefault="00F121BE" w14:paraId="6BEBE49E" w14:textId="77777777">
      <w:pPr>
        <w:autoSpaceDE w:val="0"/>
        <w:autoSpaceDN w:val="0"/>
        <w:adjustRightInd w:val="0"/>
        <w:spacing w:after="0" w:line="240" w:lineRule="auto"/>
        <w:jc w:val="both"/>
        <w:rPr>
          <w:rFonts w:ascii="Source Sans Pro" w:hAnsi="Source Sans Pro" w:cstheme="minorHAnsi"/>
          <w:i/>
          <w:iCs/>
          <w:lang w:val="fr-FR"/>
        </w:rPr>
      </w:pPr>
      <w:r w:rsidRPr="00D565DE">
        <w:rPr>
          <w:rFonts w:ascii="Source Sans Pro" w:hAnsi="Source Sans Pro" w:cstheme="minorHAnsi"/>
          <w:i/>
          <w:iCs/>
          <w:lang w:val="fr-FR"/>
        </w:rPr>
        <w:t>Temps : 30 minutes</w:t>
      </w:r>
    </w:p>
    <w:p w:rsidRPr="00D565DE" w:rsidR="00F121BE" w:rsidP="00F121BE" w:rsidRDefault="00F121BE" w14:paraId="53AE8559" w14:textId="77777777">
      <w:pPr>
        <w:autoSpaceDE w:val="0"/>
        <w:autoSpaceDN w:val="0"/>
        <w:adjustRightInd w:val="0"/>
        <w:spacing w:after="0" w:line="240" w:lineRule="auto"/>
        <w:jc w:val="both"/>
        <w:rPr>
          <w:rFonts w:ascii="Source Sans Pro" w:hAnsi="Source Sans Pro" w:cstheme="minorHAnsi"/>
          <w:i/>
          <w:iCs/>
          <w:lang w:val="fr-FR"/>
        </w:rPr>
      </w:pPr>
      <w:r w:rsidRPr="00D565DE">
        <w:rPr>
          <w:rFonts w:ascii="Source Sans Pro" w:hAnsi="Source Sans Pro" w:cstheme="minorHAnsi"/>
          <w:i/>
          <w:iCs/>
          <w:lang w:val="fr-FR"/>
        </w:rPr>
        <w:t>Matériel : Pour chaque groupe/EIR : 1 œuf cru (et d’autres en cas d’accident), 5 ballons gonflables, 5 feuilles de papier blanc, 5 Post-it grand format, 10 pailles fines, 1 rouleau de scotch.</w:t>
      </w:r>
    </w:p>
    <w:p w:rsidRPr="00D565DE" w:rsidR="00F121BE" w:rsidP="00F121BE" w:rsidRDefault="00F121BE" w14:paraId="693E7C39" w14:textId="77777777">
      <w:pPr>
        <w:autoSpaceDE w:val="0"/>
        <w:autoSpaceDN w:val="0"/>
        <w:adjustRightInd w:val="0"/>
        <w:spacing w:after="0" w:line="240" w:lineRule="auto"/>
        <w:jc w:val="both"/>
        <w:rPr>
          <w:rFonts w:ascii="Source Sans Pro" w:hAnsi="Source Sans Pro" w:cstheme="minorHAnsi"/>
          <w:lang w:val="fr-FR"/>
        </w:rPr>
      </w:pPr>
    </w:p>
    <w:p w:rsidRPr="00D565DE" w:rsidR="00F121BE" w:rsidP="00F121BE" w:rsidRDefault="00F121BE" w14:paraId="1D308F32" w14:textId="77777777">
      <w:p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Objectif : Travailler en équipe et avoir l’esprit créatif.</w:t>
      </w:r>
    </w:p>
    <w:p w:rsidRPr="00D565DE" w:rsidR="00F121BE" w:rsidP="003302A7" w:rsidRDefault="00F121BE" w14:paraId="362E63F0" w14:textId="77777777">
      <w:pPr>
        <w:spacing w:after="0" w:line="240" w:lineRule="auto"/>
        <w:jc w:val="both"/>
        <w:rPr>
          <w:rFonts w:ascii="Source Sans Pro" w:hAnsi="Source Sans Pro" w:cstheme="minorHAnsi"/>
          <w:lang w:val="fr-FR"/>
        </w:rPr>
      </w:pPr>
    </w:p>
    <w:p w:rsidR="66634E7B" w:rsidP="14E5BB1B" w:rsidRDefault="66634E7B" w14:paraId="64CFCE12" w14:textId="3B14DCBC">
      <w:pPr>
        <w:pStyle w:val="Normal"/>
        <w:bidi w:val="0"/>
        <w:spacing w:before="0" w:beforeAutospacing="off" w:after="0" w:afterAutospacing="off" w:line="240" w:lineRule="auto"/>
        <w:ind w:left="0" w:right="0"/>
        <w:jc w:val="both"/>
      </w:pPr>
      <w:r w:rsidRPr="14E5BB1B" w:rsidR="66634E7B">
        <w:rPr>
          <w:rFonts w:ascii="Source Sans Pro" w:hAnsi="Source Sans Pro" w:cs="Calibri" w:cstheme="minorAscii"/>
          <w:b w:val="1"/>
          <w:bCs w:val="1"/>
          <w:color w:val="C00000"/>
          <w:lang w:val="fr-FR"/>
        </w:rPr>
        <w:t>Consignes</w:t>
      </w:r>
    </w:p>
    <w:p w:rsidRPr="00D565DE" w:rsidR="00F121BE" w:rsidP="00F121BE" w:rsidRDefault="00F121BE" w14:paraId="4BA164AB" w14:textId="77777777">
      <w:p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 xml:space="preserve">Les groupes/EIR utilisent le matériel fourni pour construire une structure capable de protéger un œuf cru. Les œufs qui resteront intacts après avoir été lâchés d’une hauteur de plus de 3 mètres auront réussi le défi. </w:t>
      </w:r>
    </w:p>
    <w:p w:rsidRPr="00D565DE" w:rsidR="002E0672" w:rsidP="003302A7" w:rsidRDefault="002E0672" w14:paraId="53BD4A9D" w14:textId="43771D07">
      <w:pPr>
        <w:spacing w:after="0" w:line="240" w:lineRule="auto"/>
        <w:jc w:val="both"/>
        <w:rPr>
          <w:rFonts w:ascii="Source Sans Pro" w:hAnsi="Source Sans Pro" w:cstheme="minorHAnsi"/>
          <w:lang w:val="fr-FR"/>
        </w:rPr>
      </w:pPr>
      <w:r w:rsidRPr="00D565DE">
        <w:rPr>
          <w:rFonts w:ascii="Source Sans Pro" w:hAnsi="Source Sans Pro" w:cstheme="minorHAnsi"/>
          <w:lang w:val="fr-FR"/>
        </w:rPr>
        <w:t xml:space="preserve"> </w:t>
      </w:r>
    </w:p>
    <w:p w:rsidRPr="00D565DE" w:rsidR="002E0672" w:rsidP="003302A7" w:rsidRDefault="002E0672" w14:paraId="5A39BBE3" w14:textId="77777777">
      <w:pPr>
        <w:spacing w:after="0" w:line="240" w:lineRule="auto"/>
        <w:jc w:val="both"/>
        <w:rPr>
          <w:rFonts w:ascii="Source Sans Pro" w:hAnsi="Source Sans Pro" w:cstheme="minorHAnsi"/>
          <w:lang w:val="fr-FR"/>
        </w:rPr>
      </w:pPr>
    </w:p>
    <w:p w:rsidRPr="00D565DE" w:rsidR="00F121BE" w:rsidP="00F121BE" w:rsidRDefault="00F121BE" w14:paraId="4C42F34E" w14:textId="6B7DFCBF">
      <w:pPr>
        <w:spacing w:after="0" w:line="240" w:lineRule="auto"/>
        <w:jc w:val="both"/>
        <w:rPr>
          <w:rFonts w:ascii="Source Sans Pro" w:hAnsi="Source Sans Pro" w:cstheme="minorHAnsi"/>
          <w:b/>
          <w:lang w:val="fr-FR"/>
        </w:rPr>
      </w:pPr>
      <w:r w:rsidRPr="00D565DE">
        <w:rPr>
          <w:rFonts w:ascii="Source Sans Pro" w:hAnsi="Source Sans Pro" w:cstheme="minorHAnsi"/>
          <w:b/>
          <w:lang w:val="fr-FR"/>
        </w:rPr>
        <w:t>Installation</w:t>
      </w:r>
    </w:p>
    <w:p w:rsidRPr="00D565DE" w:rsidR="00F121BE" w:rsidP="00F121BE" w:rsidRDefault="00F121BE" w14:paraId="31496A57" w14:textId="77777777">
      <w:pPr>
        <w:pStyle w:val="ListParagraph"/>
        <w:numPr>
          <w:ilvl w:val="0"/>
          <w:numId w:val="21"/>
        </w:num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Divisez le groupe en petits groupes/EIR. Fournissez le matériel énuméré ci-dessus à chaque équipe.</w:t>
      </w:r>
    </w:p>
    <w:p w:rsidRPr="00D565DE" w:rsidR="00F121BE" w:rsidP="00F121BE" w:rsidRDefault="00F121BE" w14:paraId="68816777" w14:textId="77777777">
      <w:pPr>
        <w:pStyle w:val="ListParagraph"/>
        <w:numPr>
          <w:ilvl w:val="0"/>
          <w:numId w:val="21"/>
        </w:num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 xml:space="preserve">Expliquez les règles de l’activité de consolidation des équipes. Expliquez-leur que l’objectif est de concevoir et construire une structure capable de protéger leur œuf cru d’une chute de 3 mètres. Les équipes disposeront d’environ 15 minutes pour réaliser leur structure. Si plusieurs équipes réussissent, l’équipe qui aura utilisé le moins de pailles/matériel sera déclarée vainqueur. Si plusieurs équipes réussissent à protéger leur œuf, celle qui aura utilisé le moins de pailles/matériel remportera la victoire. </w:t>
      </w:r>
    </w:p>
    <w:p w:rsidRPr="00D565DE" w:rsidR="00F121BE" w:rsidP="00F121BE" w:rsidRDefault="00F121BE" w14:paraId="476B3498" w14:textId="77777777">
      <w:pPr>
        <w:pStyle w:val="ListParagraph"/>
        <w:numPr>
          <w:ilvl w:val="0"/>
          <w:numId w:val="21"/>
        </w:num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 xml:space="preserve">Éloignez les équipes les unes des autres (pour éviter qu’elles ne copient les idées des autres). </w:t>
      </w:r>
    </w:p>
    <w:p w:rsidRPr="00D565DE" w:rsidR="00F121BE" w:rsidP="00F121BE" w:rsidRDefault="00F121BE" w14:paraId="76CD886D" w14:textId="77777777">
      <w:pPr>
        <w:pStyle w:val="ListParagraph"/>
        <w:numPr>
          <w:ilvl w:val="0"/>
          <w:numId w:val="21"/>
        </w:num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 xml:space="preserve">Dites « C’est parti ! » et laissez environ 15 minutes aux équipes pour construire leur structure autour de l’œuf. </w:t>
      </w:r>
    </w:p>
    <w:p w:rsidRPr="00D565DE" w:rsidR="002E0672" w:rsidP="00F121BE" w:rsidRDefault="002E0672" w14:paraId="3D78115A" w14:textId="1654BF7E">
      <w:pPr>
        <w:spacing w:after="0" w:line="240" w:lineRule="auto"/>
        <w:jc w:val="both"/>
        <w:rPr>
          <w:rFonts w:ascii="Source Sans Pro" w:hAnsi="Source Sans Pro" w:cstheme="minorHAnsi"/>
          <w:lang w:val="fr-FR"/>
        </w:rPr>
      </w:pPr>
      <w:r w:rsidRPr="00D565DE">
        <w:rPr>
          <w:rFonts w:ascii="Source Sans Pro" w:hAnsi="Source Sans Pro" w:cstheme="minorHAnsi"/>
          <w:lang w:val="fr-FR"/>
        </w:rPr>
        <w:t xml:space="preserve"> </w:t>
      </w:r>
    </w:p>
    <w:p w:rsidRPr="00D565DE" w:rsidR="002E0672" w:rsidP="003302A7" w:rsidRDefault="002E0672" w14:paraId="72A3D3EC" w14:textId="77777777">
      <w:pPr>
        <w:spacing w:after="0" w:line="240" w:lineRule="auto"/>
        <w:jc w:val="both"/>
        <w:rPr>
          <w:rFonts w:ascii="Source Sans Pro" w:hAnsi="Source Sans Pro" w:cstheme="minorHAnsi"/>
          <w:lang w:val="fr-FR"/>
        </w:rPr>
      </w:pPr>
    </w:p>
    <w:p w:rsidRPr="00D565DE" w:rsidR="002E0672" w:rsidP="003302A7" w:rsidRDefault="00F121BE" w14:paraId="68EB2E94" w14:textId="049EDB48">
      <w:pPr>
        <w:spacing w:after="0" w:line="240" w:lineRule="auto"/>
        <w:jc w:val="both"/>
        <w:rPr>
          <w:rFonts w:ascii="Source Sans Pro" w:hAnsi="Source Sans Pro" w:cstheme="minorHAnsi"/>
          <w:b/>
          <w:lang w:val="fr-FR"/>
        </w:rPr>
      </w:pPr>
      <w:r w:rsidRPr="00D565DE">
        <w:rPr>
          <w:rFonts w:ascii="Source Sans Pro" w:hAnsi="Source Sans Pro" w:cstheme="minorHAnsi"/>
          <w:b/>
          <w:lang w:val="fr-FR"/>
        </w:rPr>
        <w:t>Victoire</w:t>
      </w:r>
    </w:p>
    <w:p w:rsidRPr="00D565DE" w:rsidR="00F121BE" w:rsidP="00F121BE" w:rsidRDefault="00F121BE" w14:paraId="39D2F4FC" w14:textId="77777777">
      <w:pPr>
        <w:spacing w:after="0" w:line="240" w:lineRule="auto"/>
        <w:jc w:val="both"/>
        <w:rPr>
          <w:rFonts w:ascii="Source Sans Pro" w:hAnsi="Source Sans Pro"/>
          <w:lang w:val="fr-FR"/>
        </w:rPr>
      </w:pPr>
      <w:r w:rsidRPr="00D565DE">
        <w:rPr>
          <w:rFonts w:ascii="Source Sans Pro" w:hAnsi="Source Sans Pro"/>
          <w:lang w:val="fr-FR"/>
        </w:rPr>
        <w:t>Quand le temps imparti est écoulé, rassemblez tout le monde. Faites tomber chaque structure de la même manière. Après avoir lâché toutes les structures, ouvrez-les et regardez quels œufs sont restés intacts. L’équipe gagnante sera celle qui aura réussi et utilisé le moins de pailles/matériel.</w:t>
      </w:r>
    </w:p>
    <w:p w:rsidRPr="00D565DE" w:rsidR="002E0672" w:rsidP="003302A7" w:rsidRDefault="002E0672" w14:paraId="0D0B940D" w14:textId="77777777">
      <w:pPr>
        <w:spacing w:after="0" w:line="240" w:lineRule="auto"/>
        <w:jc w:val="both"/>
        <w:rPr>
          <w:rFonts w:ascii="Source Sans Pro" w:hAnsi="Source Sans Pro" w:cstheme="minorHAnsi"/>
          <w:lang w:val="fr-FR"/>
        </w:rPr>
      </w:pPr>
    </w:p>
    <w:p w:rsidRPr="00D565DE" w:rsidR="002E0672" w:rsidP="003302A7" w:rsidRDefault="00F121BE" w14:paraId="1C10D79E" w14:textId="08ACE557">
      <w:pPr>
        <w:spacing w:after="0" w:line="240" w:lineRule="auto"/>
        <w:jc w:val="both"/>
        <w:rPr>
          <w:rFonts w:ascii="Source Sans Pro" w:hAnsi="Source Sans Pro" w:cstheme="minorHAnsi"/>
          <w:b/>
          <w:color w:val="C00000"/>
          <w:lang w:val="fr-FR"/>
        </w:rPr>
      </w:pPr>
      <w:r w:rsidRPr="00D565DE">
        <w:rPr>
          <w:rFonts w:ascii="Source Sans Pro" w:hAnsi="Source Sans Pro" w:cstheme="minorHAnsi"/>
          <w:b/>
          <w:color w:val="C00000"/>
          <w:lang w:val="fr-FR"/>
        </w:rPr>
        <w:t>Dé</w:t>
      </w:r>
      <w:r w:rsidRPr="00D565DE" w:rsidR="002E0672">
        <w:rPr>
          <w:rFonts w:ascii="Source Sans Pro" w:hAnsi="Source Sans Pro" w:cstheme="minorHAnsi"/>
          <w:b/>
          <w:color w:val="C00000"/>
          <w:lang w:val="fr-FR"/>
        </w:rPr>
        <w:t>briefing</w:t>
      </w:r>
    </w:p>
    <w:p w:rsidRPr="00D565DE" w:rsidR="00F121BE" w:rsidP="00F121BE" w:rsidRDefault="00F121BE" w14:paraId="61868ED3" w14:textId="77777777">
      <w:pPr>
        <w:numPr>
          <w:ilvl w:val="0"/>
          <w:numId w:val="20"/>
        </w:numPr>
        <w:spacing w:after="0" w:line="240" w:lineRule="auto"/>
        <w:jc w:val="both"/>
        <w:rPr>
          <w:rFonts w:ascii="Source Sans Pro" w:hAnsi="Source Sans Pro" w:eastAsia="Times New Roman" w:cstheme="minorHAnsi"/>
          <w:lang w:val="fr-FR" w:eastAsia="en-GB"/>
        </w:rPr>
      </w:pPr>
      <w:r w:rsidRPr="00D565DE">
        <w:rPr>
          <w:rFonts w:ascii="Source Sans Pro" w:hAnsi="Source Sans Pro" w:eastAsia="Times New Roman" w:cstheme="minorHAnsi"/>
          <w:lang w:val="fr-FR" w:eastAsia="en-GB"/>
        </w:rPr>
        <w:t xml:space="preserve">Demandez aux équipes d’évaluer leur expérience : qu’est-ce qui s’est bien passé et qu’est-ce qui a porté ses fruits en termes de travail d’équipe ? </w:t>
      </w:r>
    </w:p>
    <w:p w:rsidRPr="00D565DE" w:rsidR="00F121BE" w:rsidP="00F121BE" w:rsidRDefault="00F121BE" w14:paraId="02221F34" w14:textId="77777777">
      <w:pPr>
        <w:numPr>
          <w:ilvl w:val="0"/>
          <w:numId w:val="20"/>
        </w:numPr>
        <w:spacing w:after="0" w:line="240" w:lineRule="auto"/>
        <w:jc w:val="both"/>
        <w:rPr>
          <w:rFonts w:ascii="Source Sans Pro" w:hAnsi="Source Sans Pro" w:eastAsia="Times New Roman" w:cstheme="minorHAnsi"/>
          <w:lang w:val="fr-FR" w:eastAsia="en-GB"/>
        </w:rPr>
      </w:pPr>
      <w:r w:rsidRPr="00D565DE">
        <w:rPr>
          <w:rFonts w:ascii="Source Sans Pro" w:hAnsi="Source Sans Pro" w:eastAsia="Times New Roman" w:cstheme="minorHAnsi"/>
          <w:lang w:val="fr-FR" w:eastAsia="en-GB"/>
        </w:rPr>
        <w:t xml:space="preserve">Demandez-leur si leur concept a évolué au fil du temps. </w:t>
      </w:r>
    </w:p>
    <w:p w:rsidRPr="00D565DE" w:rsidR="00F121BE" w:rsidP="00F121BE" w:rsidRDefault="00F121BE" w14:paraId="14D49B72" w14:textId="77777777">
      <w:pPr>
        <w:numPr>
          <w:ilvl w:val="0"/>
          <w:numId w:val="20"/>
        </w:numPr>
        <w:spacing w:after="0" w:line="240" w:lineRule="auto"/>
        <w:jc w:val="both"/>
        <w:rPr>
          <w:rFonts w:ascii="Source Sans Pro" w:hAnsi="Source Sans Pro" w:eastAsia="Times New Roman" w:cstheme="minorHAnsi"/>
          <w:lang w:val="fr-FR" w:eastAsia="en-GB"/>
        </w:rPr>
      </w:pPr>
      <w:r w:rsidRPr="00D565DE">
        <w:rPr>
          <w:rFonts w:ascii="Source Sans Pro" w:hAnsi="Source Sans Pro" w:eastAsia="Times New Roman" w:cstheme="minorHAnsi"/>
          <w:lang w:val="fr-FR" w:eastAsia="en-GB"/>
        </w:rPr>
        <w:t xml:space="preserve">Demandez-leur quelles sont les attitudes et les caractéristiques d’un bon dirigeant ou travail d’équipe, quelles ont été les contributions notoires pendant le jeu. </w:t>
      </w:r>
    </w:p>
    <w:p w:rsidRPr="00D565DE" w:rsidR="00F121BE" w:rsidP="00F121BE" w:rsidRDefault="00F121BE" w14:paraId="0E27B00A" w14:textId="621F2488">
      <w:pPr>
        <w:numPr>
          <w:ilvl w:val="0"/>
          <w:numId w:val="20"/>
        </w:numPr>
        <w:spacing w:after="0" w:line="240" w:lineRule="auto"/>
        <w:jc w:val="both"/>
        <w:rPr>
          <w:rFonts w:ascii="Source Sans Pro" w:hAnsi="Source Sans Pro" w:eastAsia="Times New Roman" w:cstheme="minorHAnsi"/>
          <w:lang w:val="fr-FR" w:eastAsia="en-GB"/>
        </w:rPr>
      </w:pPr>
      <w:r w:rsidRPr="00D565DE">
        <w:rPr>
          <w:rFonts w:ascii="Source Sans Pro" w:hAnsi="Source Sans Pro" w:eastAsia="Times New Roman" w:cstheme="minorHAnsi"/>
          <w:lang w:val="fr-FR" w:eastAsia="en-GB"/>
        </w:rPr>
        <w:t>Demandez aux équipes ce qu’elles changeraient si elles devaient recommencer.</w:t>
      </w:r>
    </w:p>
    <w:p w:rsidRPr="00D565DE" w:rsidR="00F121BE" w:rsidRDefault="00F121BE" w14:paraId="5FC9607A" w14:textId="77777777">
      <w:pPr>
        <w:rPr>
          <w:rFonts w:ascii="Source Sans Pro" w:hAnsi="Source Sans Pro" w:eastAsia="Times New Roman" w:cstheme="minorHAnsi"/>
          <w:lang w:val="fr-FR" w:eastAsia="en-GB"/>
        </w:rPr>
      </w:pPr>
      <w:r w:rsidRPr="00D565DE">
        <w:rPr>
          <w:rFonts w:ascii="Source Sans Pro" w:hAnsi="Source Sans Pro" w:eastAsia="Times New Roman" w:cstheme="minorHAnsi"/>
          <w:lang w:val="fr-FR" w:eastAsia="en-GB"/>
        </w:rPr>
        <w:br w:type="page"/>
      </w:r>
    </w:p>
    <w:p w:rsidRPr="00D565DE" w:rsidR="00840C63" w:rsidP="00F121BE" w:rsidRDefault="00840C63" w14:paraId="6C3E006A" w14:textId="46A11F8F">
      <w:pPr>
        <w:spacing w:after="0" w:line="240" w:lineRule="auto"/>
        <w:jc w:val="both"/>
        <w:rPr>
          <w:rFonts w:ascii="Source Sans Pro" w:hAnsi="Source Sans Pro" w:cstheme="minorHAnsi"/>
          <w:b/>
          <w:color w:val="65A000"/>
          <w:sz w:val="24"/>
          <w:szCs w:val="24"/>
          <w:lang w:val="fr-FR"/>
        </w:rPr>
      </w:pPr>
      <w:r w:rsidRPr="00D565DE">
        <w:rPr>
          <w:rFonts w:ascii="Source Sans Pro" w:hAnsi="Source Sans Pro" w:cstheme="minorHAnsi"/>
          <w:b/>
          <w:color w:val="65A000"/>
          <w:sz w:val="24"/>
          <w:szCs w:val="24"/>
          <w:lang w:val="fr-FR"/>
        </w:rPr>
        <w:t xml:space="preserve">2. </w:t>
      </w:r>
      <w:r w:rsidRPr="00D565DE" w:rsidR="00F121BE">
        <w:rPr>
          <w:rFonts w:ascii="Source Sans Pro" w:hAnsi="Source Sans Pro" w:cstheme="minorHAnsi"/>
          <w:b/>
          <w:bCs/>
          <w:color w:val="65A000"/>
          <w:sz w:val="24"/>
          <w:szCs w:val="24"/>
          <w:lang w:val="fr-FR"/>
        </w:rPr>
        <w:t>Activité de consolidation des équipes, champ de mines</w:t>
      </w:r>
    </w:p>
    <w:p w:rsidRPr="00D565DE" w:rsidR="00840C63" w:rsidP="00840C63" w:rsidRDefault="00840C63" w14:paraId="3656B9AB" w14:textId="77777777">
      <w:pPr>
        <w:spacing w:after="0" w:line="240" w:lineRule="auto"/>
        <w:jc w:val="both"/>
        <w:rPr>
          <w:rFonts w:ascii="Source Sans Pro" w:hAnsi="Source Sans Pro" w:cstheme="minorHAnsi"/>
          <w:sz w:val="24"/>
          <w:szCs w:val="24"/>
          <w:lang w:val="fr-FR"/>
        </w:rPr>
      </w:pPr>
    </w:p>
    <w:p w:rsidRPr="00D565DE" w:rsidR="00F121BE" w:rsidP="00F121BE" w:rsidRDefault="00F121BE" w14:paraId="5A70BA06" w14:textId="77777777">
      <w:pPr>
        <w:spacing w:after="0" w:line="240" w:lineRule="auto"/>
        <w:jc w:val="both"/>
        <w:rPr>
          <w:rFonts w:ascii="Source Sans Pro" w:hAnsi="Source Sans Pro" w:cstheme="minorHAnsi"/>
          <w:i/>
          <w:iCs/>
          <w:lang w:val="fr-FR"/>
        </w:rPr>
      </w:pPr>
      <w:r w:rsidRPr="00D565DE">
        <w:rPr>
          <w:rFonts w:ascii="Source Sans Pro" w:hAnsi="Source Sans Pro" w:cstheme="minorHAnsi"/>
          <w:i/>
          <w:iCs/>
          <w:lang w:val="fr-FR"/>
        </w:rPr>
        <w:t>Taille du groupe : de 15 à 50 personnes</w:t>
      </w:r>
    </w:p>
    <w:p w:rsidRPr="00D565DE" w:rsidR="00F121BE" w:rsidP="00F121BE" w:rsidRDefault="00F121BE" w14:paraId="319D5D56" w14:textId="77777777">
      <w:pPr>
        <w:spacing w:after="0" w:line="240" w:lineRule="auto"/>
        <w:jc w:val="both"/>
        <w:rPr>
          <w:rFonts w:ascii="Source Sans Pro" w:hAnsi="Source Sans Pro" w:cstheme="minorHAnsi"/>
          <w:i/>
          <w:iCs/>
          <w:lang w:val="fr-FR"/>
        </w:rPr>
      </w:pPr>
      <w:r w:rsidRPr="00D565DE">
        <w:rPr>
          <w:rFonts w:ascii="Source Sans Pro" w:hAnsi="Source Sans Pro" w:cstheme="minorHAnsi"/>
          <w:i/>
          <w:iCs/>
          <w:lang w:val="fr-FR"/>
        </w:rPr>
        <w:t>Temps : 30 minutes</w:t>
      </w:r>
    </w:p>
    <w:p w:rsidRPr="00D565DE" w:rsidR="00F121BE" w:rsidP="00F121BE" w:rsidRDefault="00F121BE" w14:paraId="7D1267F5" w14:textId="77777777">
      <w:pPr>
        <w:spacing w:after="0" w:line="240" w:lineRule="auto"/>
        <w:jc w:val="both"/>
        <w:rPr>
          <w:rFonts w:ascii="Source Sans Pro" w:hAnsi="Source Sans Pro" w:cstheme="minorHAnsi"/>
          <w:i/>
          <w:iCs/>
          <w:lang w:val="fr-FR"/>
        </w:rPr>
      </w:pPr>
      <w:r w:rsidRPr="00D565DE">
        <w:rPr>
          <w:rFonts w:ascii="Source Sans Pro" w:hAnsi="Source Sans Pro" w:cstheme="minorHAnsi"/>
          <w:i/>
          <w:iCs/>
          <w:lang w:val="fr-FR"/>
        </w:rPr>
        <w:t xml:space="preserve">Matériel : Un très grand espace à l’intérieur ou à l’extérieur, plusieurs lumières, des objets souples pouvant servir d’obstacles (grands gobelets en carton, bouteilles en plastique vides, cônes, balles en mousse...), un bandeau. </w:t>
      </w:r>
    </w:p>
    <w:p w:rsidRPr="00D565DE" w:rsidR="00322322" w:rsidP="00F121BE" w:rsidRDefault="00322322" w14:paraId="0D3147A3" w14:textId="77777777">
      <w:pPr>
        <w:spacing w:after="0" w:line="240" w:lineRule="auto"/>
        <w:jc w:val="both"/>
        <w:rPr>
          <w:rFonts w:ascii="Source Sans Pro" w:hAnsi="Source Sans Pro" w:cstheme="minorHAnsi"/>
          <w:lang w:val="fr-FR"/>
        </w:rPr>
      </w:pPr>
    </w:p>
    <w:p w:rsidRPr="00D565DE" w:rsidR="00F121BE" w:rsidP="00F121BE" w:rsidRDefault="00F121BE" w14:paraId="462B194A" w14:textId="77777777">
      <w:pPr>
        <w:spacing w:after="0" w:line="240" w:lineRule="auto"/>
        <w:jc w:val="both"/>
        <w:rPr>
          <w:rFonts w:ascii="Source Sans Pro" w:hAnsi="Source Sans Pro" w:cstheme="minorHAnsi"/>
          <w:lang w:val="fr-FR"/>
        </w:rPr>
      </w:pPr>
      <w:r w:rsidRPr="00D565DE">
        <w:rPr>
          <w:rFonts w:ascii="Source Sans Pro" w:hAnsi="Source Sans Pro" w:cstheme="minorHAnsi"/>
          <w:lang w:val="fr-FR"/>
        </w:rPr>
        <w:t>Objectif : Travailler en équipe en suivant un leader et créer un climat de confiance.</w:t>
      </w:r>
    </w:p>
    <w:p w:rsidRPr="00D565DE" w:rsidR="00840C63" w:rsidP="00840C63" w:rsidRDefault="00840C63" w14:paraId="45FB0818" w14:textId="77777777">
      <w:pPr>
        <w:spacing w:after="0" w:line="240" w:lineRule="auto"/>
        <w:jc w:val="both"/>
        <w:rPr>
          <w:rFonts w:ascii="Source Sans Pro" w:hAnsi="Source Sans Pro" w:cstheme="minorHAnsi"/>
          <w:lang w:val="fr-FR"/>
        </w:rPr>
      </w:pPr>
    </w:p>
    <w:p w:rsidR="2AEA97EF" w:rsidP="14E5BB1B" w:rsidRDefault="2AEA97EF" w14:paraId="786EC09C" w14:textId="627A7D29">
      <w:pPr>
        <w:pStyle w:val="Normal"/>
        <w:bidi w:val="0"/>
        <w:spacing w:before="0" w:beforeAutospacing="off" w:after="0" w:afterAutospacing="off" w:line="240" w:lineRule="auto"/>
        <w:ind w:left="0" w:right="0"/>
        <w:jc w:val="both"/>
      </w:pPr>
      <w:r w:rsidRPr="14E5BB1B" w:rsidR="2AEA97EF">
        <w:rPr>
          <w:rFonts w:ascii="Source Sans Pro" w:hAnsi="Source Sans Pro" w:cs="Calibri" w:cstheme="minorAscii"/>
          <w:b w:val="1"/>
          <w:bCs w:val="1"/>
          <w:color w:val="C00000"/>
          <w:lang w:val="fr-FR"/>
        </w:rPr>
        <w:t>Consignes</w:t>
      </w:r>
    </w:p>
    <w:p w:rsidRPr="00D565DE" w:rsidR="00840C63" w:rsidP="00840C63" w:rsidRDefault="00840C63" w14:paraId="049F31CB" w14:textId="77777777">
      <w:pPr>
        <w:spacing w:after="0" w:line="240" w:lineRule="auto"/>
        <w:jc w:val="both"/>
        <w:rPr>
          <w:rFonts w:ascii="Source Sans Pro" w:hAnsi="Source Sans Pro" w:cstheme="minorHAnsi"/>
          <w:lang w:val="fr-FR"/>
        </w:rPr>
      </w:pPr>
    </w:p>
    <w:p w:rsidRPr="00D565DE" w:rsidR="00840C63" w:rsidP="00840C63" w:rsidRDefault="00F121BE" w14:paraId="024D8E78" w14:textId="2AC85DCC">
      <w:pPr>
        <w:spacing w:after="0" w:line="240" w:lineRule="auto"/>
        <w:jc w:val="both"/>
        <w:rPr>
          <w:rFonts w:ascii="Source Sans Pro" w:hAnsi="Source Sans Pro" w:cstheme="minorHAnsi"/>
          <w:b/>
          <w:lang w:val="fr-FR"/>
        </w:rPr>
      </w:pPr>
      <w:r w:rsidRPr="00D565DE">
        <w:rPr>
          <w:rFonts w:ascii="Source Sans Pro" w:hAnsi="Source Sans Pro" w:cstheme="minorHAnsi"/>
          <w:b/>
          <w:lang w:val="fr-FR"/>
        </w:rPr>
        <w:t>Installation</w:t>
      </w:r>
    </w:p>
    <w:p w:rsidRPr="00D565DE" w:rsidR="00AB00DF" w:rsidP="00AB00DF" w:rsidRDefault="00AB00DF" w14:paraId="670F78D3" w14:textId="77777777">
      <w:pPr>
        <w:spacing w:after="0" w:line="240" w:lineRule="auto"/>
        <w:jc w:val="both"/>
        <w:rPr>
          <w:rFonts w:ascii="Source Sans Pro" w:hAnsi="Source Sans Pro" w:cstheme="minorHAnsi"/>
          <w:lang w:val="fr-FR"/>
        </w:rPr>
      </w:pPr>
      <w:r w:rsidRPr="00D565DE">
        <w:rPr>
          <w:rFonts w:ascii="Source Sans Pro" w:hAnsi="Source Sans Pro" w:cstheme="minorHAnsi"/>
          <w:lang w:val="fr-FR"/>
        </w:rPr>
        <w:t>Trouvez un vaste champ ou une grande pièce. Assurez-vous que rien de dangereux ne se trouve à proximité. Mettez le « champ de mines » en place en positionnant les « mines » (gobelets en plastiques, bouteilles en plastique vides, cônes, balles en mousse...) à plusieurs endroits dans toute la pièce/tout le champ.</w:t>
      </w:r>
    </w:p>
    <w:p w:rsidRPr="00D565DE" w:rsidR="00AB00DF" w:rsidP="00AB00DF" w:rsidRDefault="00AB00DF" w14:paraId="579B2B17" w14:textId="77777777">
      <w:pPr>
        <w:spacing w:after="0" w:line="240" w:lineRule="auto"/>
        <w:jc w:val="both"/>
        <w:rPr>
          <w:rFonts w:cstheme="minorHAnsi"/>
          <w:lang w:val="fr-FR"/>
        </w:rPr>
      </w:pPr>
    </w:p>
    <w:p w:rsidRPr="00D565DE" w:rsidR="00AB00DF" w:rsidP="00AB00DF" w:rsidRDefault="00AB00DF" w14:paraId="76D0F588" w14:textId="77777777">
      <w:pPr>
        <w:spacing w:after="0" w:line="240" w:lineRule="auto"/>
        <w:jc w:val="both"/>
        <w:rPr>
          <w:rFonts w:ascii="Source Sans Pro" w:hAnsi="Source Sans Pro" w:cstheme="minorHAnsi"/>
          <w:lang w:val="fr-FR"/>
        </w:rPr>
      </w:pPr>
      <w:r w:rsidRPr="00D565DE">
        <w:rPr>
          <w:rFonts w:ascii="Source Sans Pro" w:hAnsi="Source Sans Pro" w:cstheme="minorHAnsi"/>
          <w:lang w:val="fr-FR"/>
        </w:rPr>
        <w:t xml:space="preserve">Une fois le champ de mines mis en place, demandez à chaque groupe/EIR de choisir un </w:t>
      </w:r>
      <w:r w:rsidRPr="00D565DE">
        <w:rPr>
          <w:rFonts w:ascii="Source Sans Pro" w:hAnsi="Source Sans Pro" w:cstheme="minorHAnsi"/>
          <w:b/>
          <w:bCs/>
          <w:lang w:val="fr-FR"/>
        </w:rPr>
        <w:t>guide:</w:t>
      </w:r>
      <w:r w:rsidRPr="00D565DE">
        <w:rPr>
          <w:rFonts w:ascii="Source Sans Pro" w:hAnsi="Source Sans Pro" w:cstheme="minorHAnsi"/>
          <w:lang w:val="fr-FR"/>
        </w:rPr>
        <w:t xml:space="preserve"> le guide sera autorisé à voir et à parler afin de guider ses coéquipiers dans leur traversée du champ de mines, mais il ne sera pas autorisé à toucher ses coéquipiers, ni à pénétrer dans le champ de mines.</w:t>
      </w:r>
    </w:p>
    <w:p w:rsidRPr="00D565DE" w:rsidR="00AB00DF" w:rsidP="00AB00DF" w:rsidRDefault="00AB00DF" w14:paraId="49685CFD" w14:textId="77777777">
      <w:pPr>
        <w:spacing w:after="0" w:line="240" w:lineRule="auto"/>
        <w:jc w:val="both"/>
        <w:rPr>
          <w:sz w:val="20"/>
          <w:szCs w:val="20"/>
          <w:lang w:val="fr-FR"/>
        </w:rPr>
      </w:pPr>
    </w:p>
    <w:p w:rsidRPr="00D565DE" w:rsidR="00AB00DF" w:rsidP="00AB00DF" w:rsidRDefault="00AB00DF" w14:paraId="43C4360B" w14:textId="52024E86">
      <w:pPr>
        <w:spacing w:after="0" w:line="240" w:lineRule="auto"/>
        <w:jc w:val="both"/>
        <w:rPr>
          <w:rFonts w:ascii="Source Sans Pro" w:hAnsi="Source Sans Pro" w:cstheme="minorHAnsi"/>
          <w:lang w:val="fr-FR"/>
        </w:rPr>
      </w:pPr>
      <w:r w:rsidRPr="00D565DE">
        <w:rPr>
          <w:rFonts w:ascii="Source Sans Pro" w:hAnsi="Source Sans Pro" w:cstheme="minorHAnsi"/>
          <w:lang w:val="fr-FR"/>
        </w:rPr>
        <w:t xml:space="preserve">Les coéquipiers auront les </w:t>
      </w:r>
      <w:r w:rsidRPr="00D565DE">
        <w:rPr>
          <w:rFonts w:ascii="Source Sans Pro" w:hAnsi="Source Sans Pro" w:cstheme="minorHAnsi"/>
          <w:b/>
          <w:lang w:val="fr-FR"/>
        </w:rPr>
        <w:t>yeux bandés,</w:t>
      </w:r>
      <w:r w:rsidRPr="00D565DE">
        <w:rPr>
          <w:rFonts w:ascii="Source Sans Pro" w:hAnsi="Source Sans Pro" w:cstheme="minorHAnsi"/>
          <w:lang w:val="fr-FR"/>
        </w:rPr>
        <w:t xml:space="preserve"> ils ne sont pas </w:t>
      </w:r>
      <w:r w:rsidRPr="00D565DE" w:rsidR="004A040E">
        <w:rPr>
          <w:rFonts w:ascii="Source Sans Pro" w:hAnsi="Source Sans Pro" w:cstheme="minorHAnsi"/>
          <w:lang w:val="fr-FR"/>
        </w:rPr>
        <w:t>autorisés</w:t>
      </w:r>
      <w:r w:rsidRPr="00D565DE">
        <w:rPr>
          <w:rFonts w:ascii="Source Sans Pro" w:hAnsi="Source Sans Pro" w:cstheme="minorHAnsi"/>
          <w:lang w:val="fr-FR"/>
        </w:rPr>
        <w:t xml:space="preserve"> à voir, ni à parler.</w:t>
      </w:r>
    </w:p>
    <w:p w:rsidRPr="00D565DE" w:rsidR="00AB00DF" w:rsidP="00AB00DF" w:rsidRDefault="00AB00DF" w14:paraId="595A1F8F" w14:textId="77777777">
      <w:pPr>
        <w:spacing w:after="0" w:line="240" w:lineRule="auto"/>
        <w:rPr>
          <w:rFonts w:ascii="Source Sans Pro" w:hAnsi="Source Sans Pro" w:cstheme="minorHAnsi"/>
          <w:lang w:val="fr-FR"/>
        </w:rPr>
      </w:pPr>
      <w:r w:rsidRPr="00D565DE">
        <w:rPr>
          <w:rFonts w:ascii="Source Sans Pro" w:hAnsi="Source Sans Pro" w:cstheme="minorHAnsi"/>
          <w:lang w:val="fr-FR"/>
        </w:rPr>
        <w:t xml:space="preserve">Les équipes doivent traverser ce « champ de mines ». </w:t>
      </w:r>
      <w:r w:rsidRPr="00D565DE">
        <w:rPr>
          <w:rFonts w:ascii="Source Sans Pro" w:hAnsi="Source Sans Pro" w:cstheme="minorHAnsi"/>
          <w:lang w:val="fr-FR"/>
        </w:rPr>
        <w:br/>
      </w:r>
      <w:r w:rsidRPr="00D565DE">
        <w:rPr>
          <w:rFonts w:ascii="Source Sans Pro" w:hAnsi="Source Sans Pro" w:cstheme="minorHAnsi"/>
          <w:lang w:val="fr-FR"/>
        </w:rPr>
        <w:t xml:space="preserve">Chaque équipe aura quelques minutes pour </w:t>
      </w:r>
      <w:r w:rsidRPr="00D565DE">
        <w:rPr>
          <w:rFonts w:ascii="Source Sans Pro" w:hAnsi="Source Sans Pro" w:cstheme="minorHAnsi"/>
          <w:b/>
          <w:lang w:val="fr-FR"/>
        </w:rPr>
        <w:t>planifier et préparer sa stratégie</w:t>
      </w:r>
      <w:r w:rsidRPr="00D565DE">
        <w:rPr>
          <w:rFonts w:ascii="Source Sans Pro" w:hAnsi="Source Sans Pro" w:cstheme="minorHAnsi"/>
          <w:lang w:val="fr-FR"/>
        </w:rPr>
        <w:t xml:space="preserve"> de communication avant de commencer.</w:t>
      </w:r>
      <w:r w:rsidRPr="00D565DE">
        <w:rPr>
          <w:rFonts w:ascii="Source Sans Pro" w:hAnsi="Source Sans Pro" w:cstheme="minorHAnsi"/>
          <w:lang w:val="fr-FR"/>
        </w:rPr>
        <w:br/>
      </w:r>
    </w:p>
    <w:p w:rsidRPr="00D565DE" w:rsidR="00AB00DF" w:rsidP="00AB00DF" w:rsidRDefault="00AB00DF" w14:paraId="71798970" w14:textId="77777777">
      <w:pPr>
        <w:spacing w:after="0" w:line="240" w:lineRule="auto"/>
        <w:rPr>
          <w:rFonts w:ascii="Source Sans Pro" w:hAnsi="Source Sans Pro" w:cstheme="minorHAnsi"/>
          <w:lang w:val="fr-FR"/>
        </w:rPr>
      </w:pPr>
      <w:r w:rsidRPr="00D565DE">
        <w:rPr>
          <w:rFonts w:ascii="Source Sans Pro" w:hAnsi="Source Sans Pro" w:cstheme="minorHAnsi"/>
          <w:lang w:val="fr-FR"/>
        </w:rPr>
        <w:t xml:space="preserve">Toutes les équipes se mettent en place pour le départ. Au signal « </w:t>
      </w:r>
      <w:r w:rsidRPr="00D565DE">
        <w:rPr>
          <w:rFonts w:ascii="Source Sans Pro" w:hAnsi="Source Sans Pro" w:cstheme="minorHAnsi"/>
          <w:b/>
          <w:lang w:val="fr-FR"/>
        </w:rPr>
        <w:t>C’est parti !</w:t>
      </w:r>
      <w:r w:rsidRPr="00D565DE">
        <w:rPr>
          <w:rFonts w:ascii="Source Sans Pro" w:hAnsi="Source Sans Pro" w:cstheme="minorHAnsi"/>
          <w:lang w:val="fr-FR"/>
        </w:rPr>
        <w:t xml:space="preserve"> » les équipes commencent la traversée du champ de mines.</w:t>
      </w:r>
    </w:p>
    <w:p w:rsidRPr="00D565DE" w:rsidR="00AB00DF" w:rsidP="00AB00DF" w:rsidRDefault="00AB00DF" w14:paraId="5E9A7B62" w14:textId="77777777">
      <w:pPr>
        <w:spacing w:after="0" w:line="240" w:lineRule="auto"/>
        <w:rPr>
          <w:rFonts w:ascii="Source Sans Pro" w:hAnsi="Source Sans Pro" w:cstheme="minorHAnsi"/>
          <w:lang w:val="fr-FR"/>
        </w:rPr>
      </w:pPr>
      <w:r w:rsidRPr="00D565DE">
        <w:rPr>
          <w:rFonts w:ascii="Source Sans Pro" w:hAnsi="Source Sans Pro" w:cstheme="minorHAnsi"/>
          <w:lang w:val="fr-FR"/>
        </w:rPr>
        <w:br/>
      </w:r>
      <w:r w:rsidRPr="00D565DE">
        <w:rPr>
          <w:rFonts w:ascii="Source Sans Pro" w:hAnsi="Source Sans Pro" w:cstheme="minorHAnsi"/>
          <w:lang w:val="fr-FR"/>
        </w:rPr>
        <w:t xml:space="preserve">Une </w:t>
      </w:r>
      <w:r w:rsidRPr="00D565DE">
        <w:rPr>
          <w:rFonts w:ascii="Source Sans Pro" w:hAnsi="Source Sans Pro" w:cstheme="minorHAnsi"/>
          <w:b/>
          <w:lang w:val="fr-FR"/>
        </w:rPr>
        <w:t xml:space="preserve">pénalité </w:t>
      </w:r>
      <w:r w:rsidRPr="00D565DE">
        <w:rPr>
          <w:rFonts w:ascii="Source Sans Pro" w:hAnsi="Source Sans Pro" w:cstheme="minorHAnsi"/>
          <w:lang w:val="fr-FR"/>
        </w:rPr>
        <w:t>sera donnée chaque fois qu’une « mine » est touchée. Il peut s’agir d’un ajout de temps, d’une perte de points ou (dans le pire des cas) d’un retour au début.</w:t>
      </w:r>
    </w:p>
    <w:p w:rsidRPr="00D565DE" w:rsidR="00AB00DF" w:rsidP="00AB00DF" w:rsidRDefault="00AB00DF" w14:paraId="677C3571" w14:textId="77777777">
      <w:pPr>
        <w:spacing w:after="0" w:line="240" w:lineRule="auto"/>
        <w:jc w:val="both"/>
        <w:rPr>
          <w:rFonts w:ascii="Source Sans Pro" w:hAnsi="Source Sans Pro" w:cstheme="minorHAnsi"/>
          <w:lang w:val="fr-FR"/>
        </w:rPr>
      </w:pPr>
    </w:p>
    <w:p w:rsidRPr="00D565DE" w:rsidR="00AB00DF" w:rsidP="00AB00DF" w:rsidRDefault="00AB00DF" w14:paraId="231B1DE6" w14:textId="77777777">
      <w:pPr>
        <w:spacing w:after="0" w:line="240" w:lineRule="auto"/>
        <w:jc w:val="both"/>
        <w:rPr>
          <w:rFonts w:ascii="Source Sans Pro" w:hAnsi="Source Sans Pro" w:cstheme="minorHAnsi"/>
          <w:lang w:val="fr-FR"/>
        </w:rPr>
      </w:pPr>
      <w:r w:rsidRPr="00D565DE">
        <w:rPr>
          <w:rFonts w:ascii="Source Sans Pro" w:hAnsi="Source Sans Pro" w:cstheme="minorHAnsi"/>
          <w:lang w:val="fr-FR"/>
        </w:rPr>
        <w:t>Lorsque vous dirigez cette activité, essayez d’inspirer les joueurs et de souligner l’importance de la confiance et de la sécurité. Favorisez un climat sérieux.</w:t>
      </w:r>
    </w:p>
    <w:p w:rsidRPr="00D565DE" w:rsidR="00AB00DF" w:rsidP="00AB00DF" w:rsidRDefault="00AB00DF" w14:paraId="6256BEF8" w14:textId="77777777">
      <w:pPr>
        <w:spacing w:after="0" w:line="240" w:lineRule="auto"/>
        <w:jc w:val="both"/>
        <w:rPr>
          <w:rFonts w:ascii="Source Sans Pro" w:hAnsi="Source Sans Pro" w:cstheme="minorHAnsi"/>
          <w:lang w:val="fr-FR"/>
        </w:rPr>
      </w:pPr>
    </w:p>
    <w:p w:rsidRPr="00D565DE" w:rsidR="00AB00DF" w:rsidP="00AB00DF" w:rsidRDefault="00AB00DF" w14:paraId="34E915B3" w14:textId="77777777">
      <w:pPr>
        <w:spacing w:after="0" w:line="240" w:lineRule="auto"/>
        <w:jc w:val="both"/>
        <w:rPr>
          <w:rFonts w:ascii="Source Sans Pro" w:hAnsi="Source Sans Pro" w:cstheme="minorHAnsi"/>
          <w:lang w:val="fr-FR"/>
        </w:rPr>
      </w:pPr>
      <w:r w:rsidRPr="00D565DE">
        <w:rPr>
          <w:rFonts w:ascii="Source Sans Pro" w:hAnsi="Source Sans Pro" w:cstheme="minorHAnsi"/>
          <w:lang w:val="fr-FR"/>
        </w:rPr>
        <w:t>L’objectif des personnes portant le bandeau est de traverser le champ de mines de part en part. Ces personnes doivent rester en sécurité et éviter les « mines » en écoutant attentivement les instructions orales de leur guide.</w:t>
      </w:r>
    </w:p>
    <w:p w:rsidRPr="00D565DE" w:rsidR="00AB00DF" w:rsidP="00AB00DF" w:rsidRDefault="00AB00DF" w14:paraId="6CF23331" w14:textId="77777777">
      <w:pPr>
        <w:spacing w:after="0" w:line="240" w:lineRule="auto"/>
        <w:jc w:val="both"/>
        <w:rPr>
          <w:rFonts w:ascii="Source Sans Pro" w:hAnsi="Source Sans Pro" w:cstheme="minorHAnsi"/>
          <w:lang w:val="fr-FR"/>
        </w:rPr>
      </w:pPr>
    </w:p>
    <w:p w:rsidRPr="00D565DE" w:rsidR="00AB00DF" w:rsidP="00AB00DF" w:rsidRDefault="00AB00DF" w14:paraId="22A2BD5D" w14:textId="77777777">
      <w:pPr>
        <w:spacing w:after="0" w:line="240" w:lineRule="auto"/>
        <w:jc w:val="both"/>
        <w:rPr>
          <w:rFonts w:ascii="Source Sans Pro" w:hAnsi="Source Sans Pro" w:cstheme="minorHAnsi"/>
          <w:lang w:val="fr-FR"/>
        </w:rPr>
      </w:pPr>
      <w:r w:rsidRPr="00D565DE">
        <w:rPr>
          <w:rFonts w:ascii="Source Sans Pro" w:hAnsi="Source Sans Pro" w:cstheme="minorHAnsi"/>
          <w:lang w:val="fr-FR"/>
        </w:rPr>
        <w:t>Remarques :</w:t>
      </w:r>
    </w:p>
    <w:p w:rsidRPr="00D565DE" w:rsidR="00AB00DF" w:rsidP="00AB00DF" w:rsidRDefault="00AB00DF" w14:paraId="58475540" w14:textId="77777777">
      <w:pPr>
        <w:numPr>
          <w:ilvl w:val="0"/>
          <w:numId w:val="20"/>
        </w:numPr>
        <w:spacing w:after="0" w:line="240" w:lineRule="auto"/>
        <w:jc w:val="both"/>
        <w:rPr>
          <w:rFonts w:ascii="Source Sans Pro" w:hAnsi="Source Sans Pro" w:eastAsia="Times New Roman" w:cstheme="minorHAnsi"/>
          <w:lang w:val="fr-FR" w:eastAsia="en-GB"/>
        </w:rPr>
      </w:pPr>
      <w:r w:rsidRPr="00D565DE">
        <w:rPr>
          <w:rFonts w:ascii="Source Sans Pro" w:hAnsi="Source Sans Pro" w:eastAsia="Times New Roman" w:cstheme="minorHAnsi"/>
          <w:lang w:val="fr-FR" w:eastAsia="en-GB"/>
        </w:rPr>
        <w:t xml:space="preserve">Veillez à ce que les personnes aux yeux bandés ne foncent pas les unes sur les autres. Le facilitateur doit s’assurer que de telles collisions ne se produisent pas. Il peut marcher dans le champ de mines et aider les gens à se tenir éloignés les uns des autres. </w:t>
      </w:r>
    </w:p>
    <w:p w:rsidRPr="00D565DE" w:rsidR="00AB00DF" w:rsidP="00AB00DF" w:rsidRDefault="00AB00DF" w14:paraId="439E687E" w14:textId="77777777">
      <w:pPr>
        <w:numPr>
          <w:ilvl w:val="0"/>
          <w:numId w:val="20"/>
        </w:numPr>
        <w:spacing w:after="0" w:line="240" w:lineRule="auto"/>
        <w:jc w:val="both"/>
        <w:rPr>
          <w:rFonts w:ascii="Source Sans Pro" w:hAnsi="Source Sans Pro" w:eastAsia="Times New Roman" w:cstheme="minorHAnsi"/>
          <w:lang w:val="fr-FR" w:eastAsia="en-GB"/>
        </w:rPr>
      </w:pPr>
      <w:r w:rsidRPr="00D565DE">
        <w:rPr>
          <w:rFonts w:ascii="Source Sans Pro" w:hAnsi="Source Sans Pro" w:eastAsia="Times New Roman" w:cstheme="minorHAnsi"/>
          <w:lang w:val="fr-FR" w:eastAsia="en-GB"/>
        </w:rPr>
        <w:t xml:space="preserve">Une pénalité est donnée chaque fois qu’une « mine » est touchée. Il peut s’agir d’une pénalité de temps, d’une perte de points ou (dans le pire des cas) d’un retour au point de départ. </w:t>
      </w:r>
    </w:p>
    <w:p w:rsidRPr="00D565DE" w:rsidR="00AB00DF" w:rsidP="00AB00DF" w:rsidRDefault="00AB00DF" w14:paraId="2F1B875C" w14:textId="77777777">
      <w:pPr>
        <w:numPr>
          <w:ilvl w:val="0"/>
          <w:numId w:val="20"/>
        </w:numPr>
        <w:spacing w:after="0" w:line="240" w:lineRule="auto"/>
        <w:jc w:val="both"/>
        <w:rPr>
          <w:rFonts w:ascii="Source Sans Pro" w:hAnsi="Source Sans Pro" w:eastAsia="Times New Roman" w:cstheme="minorHAnsi"/>
          <w:lang w:val="fr-FR" w:eastAsia="en-GB"/>
        </w:rPr>
      </w:pPr>
      <w:r w:rsidRPr="00D565DE">
        <w:rPr>
          <w:rFonts w:ascii="Source Sans Pro" w:hAnsi="Source Sans Pro" w:eastAsia="Times New Roman" w:cstheme="minorHAnsi"/>
          <w:lang w:val="fr-FR" w:eastAsia="en-GB"/>
        </w:rPr>
        <w:t xml:space="preserve">Si quelqu’un préfère ne pas jouer, ne le forcez pas à se déplacer à l’aveuglette. </w:t>
      </w:r>
    </w:p>
    <w:p w:rsidRPr="00D565DE" w:rsidR="00840C63" w:rsidP="00840C63" w:rsidRDefault="00840C63" w14:paraId="53128261" w14:textId="77777777">
      <w:pPr>
        <w:spacing w:after="0" w:line="240" w:lineRule="auto"/>
        <w:jc w:val="both"/>
        <w:rPr>
          <w:rFonts w:ascii="Source Sans Pro" w:hAnsi="Source Sans Pro" w:cstheme="minorHAnsi"/>
          <w:lang w:val="fr-FR"/>
        </w:rPr>
      </w:pPr>
    </w:p>
    <w:p w:rsidRPr="00D565DE" w:rsidR="00AB00DF" w:rsidP="00AB00DF" w:rsidRDefault="00840C63" w14:paraId="077BF015" w14:textId="77777777">
      <w:pPr>
        <w:spacing w:after="0" w:line="240" w:lineRule="auto"/>
        <w:jc w:val="both"/>
        <w:rPr>
          <w:rFonts w:ascii="Source Sans Pro" w:hAnsi="Source Sans Pro"/>
          <w:lang w:val="fr-FR"/>
        </w:rPr>
      </w:pPr>
      <w:r w:rsidRPr="00D565DE">
        <w:rPr>
          <w:rFonts w:ascii="Source Sans Pro" w:hAnsi="Source Sans Pro"/>
          <w:lang w:val="fr-FR"/>
        </w:rPr>
        <w:t xml:space="preserve"> </w:t>
      </w:r>
    </w:p>
    <w:p w:rsidR="004A040E" w:rsidP="00AB00DF" w:rsidRDefault="004A040E" w14:paraId="51CE4FF1" w14:textId="77777777">
      <w:pPr>
        <w:spacing w:after="0" w:line="240" w:lineRule="auto"/>
        <w:jc w:val="both"/>
        <w:rPr>
          <w:rFonts w:ascii="Source Sans Pro" w:hAnsi="Source Sans Pro"/>
          <w:lang w:val="fr-FR"/>
        </w:rPr>
      </w:pPr>
    </w:p>
    <w:p w:rsidRPr="004A040E" w:rsidR="00840C63" w:rsidP="00AB00DF" w:rsidRDefault="00AB00DF" w14:paraId="5F9EBEBF" w14:textId="140D0039">
      <w:pPr>
        <w:spacing w:after="0" w:line="240" w:lineRule="auto"/>
        <w:jc w:val="both"/>
        <w:rPr>
          <w:rFonts w:ascii="Source Sans Pro" w:hAnsi="Source Sans Pro" w:eastAsia="Times New Roman" w:cstheme="minorHAnsi"/>
          <w:b/>
          <w:color w:val="C00000"/>
          <w:lang w:val="fr-FR" w:eastAsia="en-GB"/>
        </w:rPr>
      </w:pPr>
      <w:r w:rsidRPr="00D565DE">
        <w:rPr>
          <w:rFonts w:ascii="Source Sans Pro" w:hAnsi="Source Sans Pro" w:eastAsia="Times New Roman" w:cstheme="minorHAnsi"/>
          <w:b/>
          <w:color w:val="C00000"/>
          <w:lang w:val="fr-FR" w:eastAsia="en-GB"/>
        </w:rPr>
        <w:t>Dé</w:t>
      </w:r>
      <w:r w:rsidRPr="00D565DE" w:rsidR="00840C63">
        <w:rPr>
          <w:rFonts w:ascii="Source Sans Pro" w:hAnsi="Source Sans Pro" w:eastAsia="Times New Roman" w:cstheme="minorHAnsi"/>
          <w:b/>
          <w:color w:val="C00000"/>
          <w:lang w:val="fr-FR" w:eastAsia="en-GB"/>
        </w:rPr>
        <w:t>briefin</w:t>
      </w:r>
      <w:r w:rsidRPr="004A040E" w:rsidR="00840C63">
        <w:rPr>
          <w:rFonts w:ascii="Source Sans Pro" w:hAnsi="Source Sans Pro" w:eastAsia="Times New Roman" w:cstheme="minorHAnsi"/>
          <w:b/>
          <w:color w:val="C00000"/>
          <w:lang w:val="fr-FR" w:eastAsia="en-GB"/>
        </w:rPr>
        <w:t>g</w:t>
      </w:r>
    </w:p>
    <w:p w:rsidRPr="00D565DE" w:rsidR="00AB00DF" w:rsidP="00AB00DF" w:rsidRDefault="00AB00DF" w14:paraId="1590BAE7" w14:textId="77777777">
      <w:pPr>
        <w:spacing w:after="0" w:line="240" w:lineRule="auto"/>
        <w:jc w:val="both"/>
        <w:rPr>
          <w:rFonts w:ascii="Source Sans Pro" w:hAnsi="Source Sans Pro" w:eastAsia="Times New Roman" w:cstheme="minorHAnsi"/>
          <w:color w:val="C00000"/>
          <w:lang w:val="fr-FR" w:eastAsia="en-GB"/>
        </w:rPr>
      </w:pPr>
    </w:p>
    <w:p w:rsidRPr="00D565DE" w:rsidR="00AB00DF" w:rsidP="00AB00DF" w:rsidRDefault="00AB00DF" w14:paraId="10A5B485" w14:textId="77777777">
      <w:pPr>
        <w:rPr>
          <w:rFonts w:ascii="Source Sans Pro" w:hAnsi="Source Sans Pro" w:eastAsia="Times New Roman" w:cstheme="minorHAnsi"/>
          <w:lang w:val="fr-FR" w:eastAsia="en-GB"/>
        </w:rPr>
      </w:pPr>
      <w:r w:rsidRPr="00D565DE">
        <w:rPr>
          <w:rFonts w:ascii="Source Sans Pro" w:hAnsi="Source Sans Pro" w:eastAsia="Times New Roman" w:cstheme="minorHAnsi"/>
          <w:lang w:val="fr-FR" w:eastAsia="en-GB"/>
        </w:rPr>
        <w:t>À la fin du temps imparti, dressez un bilan et laissez un temps de réflexion aux groupes/EIR. Demandez-leur ensuite ce que cette expérience leur a enseigné.</w:t>
      </w:r>
    </w:p>
    <w:p w:rsidR="00AB00DF" w:rsidP="00AB00DF" w:rsidRDefault="00AB00DF" w14:paraId="400B12E8" w14:textId="77777777">
      <w:pPr>
        <w:rPr>
          <w:rFonts w:ascii="Source Sans Pro" w:hAnsi="Source Sans Pro" w:eastAsia="Times New Roman" w:cstheme="minorHAnsi"/>
          <w:lang w:val="fr-FR" w:eastAsia="en-GB"/>
        </w:rPr>
      </w:pPr>
      <w:r w:rsidRPr="00D565DE">
        <w:rPr>
          <w:rFonts w:ascii="Source Sans Pro" w:hAnsi="Source Sans Pro" w:eastAsia="Times New Roman" w:cstheme="minorHAnsi"/>
          <w:lang w:val="fr-FR" w:eastAsia="en-GB"/>
        </w:rPr>
        <w:t>Souligner l’importance de la préparation, de la confiance et de la communication, du rôle du leader…</w:t>
      </w:r>
    </w:p>
    <w:p w:rsidRPr="00D565DE" w:rsidR="004A040E" w:rsidP="00AB00DF" w:rsidRDefault="004A040E" w14:paraId="7025195F" w14:textId="77777777">
      <w:pPr>
        <w:rPr>
          <w:rFonts w:ascii="Source Sans Pro" w:hAnsi="Source Sans Pro" w:eastAsia="Times New Roman" w:cstheme="minorHAnsi"/>
          <w:b/>
          <w:bCs/>
          <w:lang w:val="fr-FR" w:eastAsia="en-GB"/>
        </w:rPr>
      </w:pPr>
    </w:p>
    <w:p w:rsidRPr="00D565DE" w:rsidR="00333625" w:rsidP="003302A7" w:rsidRDefault="00AB5C4A" w14:paraId="54421D41" w14:textId="33D86C5B">
      <w:pPr>
        <w:jc w:val="both"/>
        <w:rPr>
          <w:rFonts w:ascii="Source Sans Pro" w:hAnsi="Source Sans Pro" w:cstheme="minorHAnsi"/>
          <w:b/>
          <w:bCs/>
          <w:color w:val="65A000"/>
          <w:sz w:val="24"/>
          <w:szCs w:val="24"/>
          <w:lang w:val="fr-FR"/>
        </w:rPr>
      </w:pPr>
      <w:r w:rsidRPr="00D565DE">
        <w:rPr>
          <w:rFonts w:ascii="Source Sans Pro" w:hAnsi="Source Sans Pro" w:cstheme="minorHAnsi"/>
          <w:b/>
          <w:bCs/>
          <w:color w:val="65A000"/>
          <w:sz w:val="24"/>
          <w:szCs w:val="24"/>
          <w:lang w:val="fr-FR"/>
        </w:rPr>
        <w:t>3</w:t>
      </w:r>
      <w:r w:rsidRPr="00D565DE" w:rsidR="00333625">
        <w:rPr>
          <w:rFonts w:ascii="Source Sans Pro" w:hAnsi="Source Sans Pro" w:cstheme="minorHAnsi"/>
          <w:b/>
          <w:bCs/>
          <w:color w:val="65A000"/>
          <w:sz w:val="24"/>
          <w:szCs w:val="24"/>
          <w:lang w:val="fr-FR"/>
        </w:rPr>
        <w:t xml:space="preserve">. </w:t>
      </w:r>
      <w:r w:rsidRPr="00D565DE" w:rsidR="00AB00DF">
        <w:rPr>
          <w:rFonts w:ascii="Source Sans Pro" w:hAnsi="Source Sans Pro" w:cstheme="minorHAnsi"/>
          <w:b/>
          <w:bCs/>
          <w:color w:val="65A000"/>
          <w:sz w:val="24"/>
          <w:szCs w:val="24"/>
          <w:lang w:val="fr-FR"/>
        </w:rPr>
        <w:t>L</w:t>
      </w:r>
      <w:r w:rsidRPr="00D565DE" w:rsidR="00333625">
        <w:rPr>
          <w:rFonts w:ascii="Source Sans Pro" w:hAnsi="Source Sans Pro" w:cstheme="minorHAnsi"/>
          <w:b/>
          <w:bCs/>
          <w:color w:val="65A000"/>
          <w:sz w:val="24"/>
          <w:szCs w:val="24"/>
          <w:lang w:val="fr-FR"/>
        </w:rPr>
        <w:t>ogo</w:t>
      </w:r>
      <w:r w:rsidRPr="00D565DE" w:rsidR="00AB00DF">
        <w:rPr>
          <w:rFonts w:ascii="Source Sans Pro" w:hAnsi="Source Sans Pro" w:cstheme="minorHAnsi"/>
          <w:b/>
          <w:bCs/>
          <w:color w:val="65A000"/>
          <w:sz w:val="24"/>
          <w:szCs w:val="24"/>
          <w:lang w:val="fr-FR"/>
        </w:rPr>
        <w:t xml:space="preserve"> de l’équipe</w:t>
      </w:r>
    </w:p>
    <w:p w:rsidRPr="00D565DE" w:rsidR="00AB00DF" w:rsidP="00AB00DF" w:rsidRDefault="00AB00DF" w14:paraId="10C1B7DA" w14:textId="77777777">
      <w:pPr>
        <w:autoSpaceDE w:val="0"/>
        <w:autoSpaceDN w:val="0"/>
        <w:adjustRightInd w:val="0"/>
        <w:spacing w:after="0" w:line="240" w:lineRule="auto"/>
        <w:jc w:val="both"/>
        <w:rPr>
          <w:rFonts w:ascii="Source Sans Pro" w:hAnsi="Source Sans Pro" w:cstheme="minorHAnsi"/>
          <w:i/>
          <w:iCs/>
          <w:lang w:val="fr-FR"/>
        </w:rPr>
      </w:pPr>
      <w:r w:rsidRPr="00D565DE">
        <w:rPr>
          <w:rFonts w:ascii="Source Sans Pro" w:hAnsi="Source Sans Pro" w:cstheme="minorHAnsi"/>
          <w:i/>
          <w:iCs/>
          <w:lang w:val="fr-FR"/>
        </w:rPr>
        <w:t>Taille du groupe : de 15 à 50 personnes</w:t>
      </w:r>
    </w:p>
    <w:p w:rsidRPr="00D565DE" w:rsidR="00AB00DF" w:rsidP="00AB00DF" w:rsidRDefault="00AB00DF" w14:paraId="72B6E309" w14:textId="77777777">
      <w:pPr>
        <w:autoSpaceDE w:val="0"/>
        <w:autoSpaceDN w:val="0"/>
        <w:adjustRightInd w:val="0"/>
        <w:spacing w:after="0" w:line="240" w:lineRule="auto"/>
        <w:jc w:val="both"/>
        <w:rPr>
          <w:rFonts w:ascii="Source Sans Pro" w:hAnsi="Source Sans Pro" w:cstheme="minorHAnsi"/>
          <w:i/>
          <w:iCs/>
          <w:lang w:val="fr-FR"/>
        </w:rPr>
      </w:pPr>
      <w:r w:rsidRPr="00D565DE">
        <w:rPr>
          <w:rFonts w:ascii="Source Sans Pro" w:hAnsi="Source Sans Pro" w:cstheme="minorHAnsi"/>
          <w:i/>
          <w:iCs/>
          <w:lang w:val="fr-FR"/>
        </w:rPr>
        <w:t>Temps : 30 minutes</w:t>
      </w:r>
    </w:p>
    <w:p w:rsidRPr="00D565DE" w:rsidR="00AB00DF" w:rsidP="00AB00DF" w:rsidRDefault="00AB00DF" w14:paraId="6D30BCFD" w14:textId="77777777">
      <w:pPr>
        <w:autoSpaceDE w:val="0"/>
        <w:autoSpaceDN w:val="0"/>
        <w:adjustRightInd w:val="0"/>
        <w:spacing w:after="0" w:line="240" w:lineRule="auto"/>
        <w:jc w:val="both"/>
        <w:rPr>
          <w:rFonts w:ascii="Source Sans Pro" w:hAnsi="Source Sans Pro" w:cstheme="minorHAnsi"/>
          <w:i/>
          <w:iCs/>
          <w:lang w:val="fr-FR"/>
        </w:rPr>
      </w:pPr>
      <w:r w:rsidRPr="00D565DE">
        <w:rPr>
          <w:rFonts w:ascii="Source Sans Pro" w:hAnsi="Source Sans Pro" w:cstheme="minorHAnsi"/>
          <w:i/>
          <w:iCs/>
          <w:lang w:val="fr-FR"/>
        </w:rPr>
        <w:t>Matériel : Feuille d’un tableau de conférence et marqueurs.</w:t>
      </w:r>
    </w:p>
    <w:p w:rsidRPr="00D565DE" w:rsidR="00322322" w:rsidP="00AB00DF" w:rsidRDefault="00322322" w14:paraId="3695EA6B" w14:textId="77777777">
      <w:pPr>
        <w:autoSpaceDE w:val="0"/>
        <w:autoSpaceDN w:val="0"/>
        <w:adjustRightInd w:val="0"/>
        <w:spacing w:after="0" w:line="240" w:lineRule="auto"/>
        <w:jc w:val="both"/>
        <w:rPr>
          <w:rFonts w:ascii="Source Sans Pro" w:hAnsi="Source Sans Pro" w:cstheme="minorHAnsi"/>
          <w:lang w:val="fr-FR"/>
        </w:rPr>
      </w:pPr>
    </w:p>
    <w:p w:rsidRPr="00D565DE" w:rsidR="00AB00DF" w:rsidP="00AB00DF" w:rsidRDefault="00AB00DF" w14:paraId="01CF2555" w14:textId="77777777">
      <w:p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Objectif : Développer un climat de travail agréable au sein d’une équipe.</w:t>
      </w:r>
    </w:p>
    <w:p w:rsidRPr="00D565DE" w:rsidR="00AB00DF" w:rsidP="00AB00DF" w:rsidRDefault="00AB00DF" w14:paraId="02D7E541" w14:textId="77777777">
      <w:p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Quand l’utiliser : Lors d’un atelier au cours duquel les groupes doivent réaliser des tâches spécifiques.</w:t>
      </w:r>
    </w:p>
    <w:p w:rsidRPr="00D565DE" w:rsidR="00333625" w:rsidP="003302A7" w:rsidRDefault="00333625" w14:paraId="62EBF3C5" w14:textId="77777777">
      <w:pPr>
        <w:autoSpaceDE w:val="0"/>
        <w:autoSpaceDN w:val="0"/>
        <w:adjustRightInd w:val="0"/>
        <w:spacing w:after="0" w:line="240" w:lineRule="auto"/>
        <w:jc w:val="both"/>
        <w:rPr>
          <w:rFonts w:ascii="Source Sans Pro" w:hAnsi="Source Sans Pro" w:eastAsia="AdobePiStd" w:cstheme="minorHAnsi"/>
          <w:lang w:val="fr-FR"/>
        </w:rPr>
      </w:pPr>
    </w:p>
    <w:p w:rsidR="32F975C5" w:rsidP="14E5BB1B" w:rsidRDefault="32F975C5" w14:paraId="08ECDABA" w14:textId="6E125AB6">
      <w:pPr>
        <w:pStyle w:val="Normal"/>
        <w:bidi w:val="0"/>
        <w:spacing w:before="0" w:beforeAutospacing="off" w:after="0" w:afterAutospacing="off" w:line="240" w:lineRule="auto"/>
        <w:ind w:left="0" w:right="0"/>
        <w:jc w:val="both"/>
      </w:pPr>
      <w:r w:rsidRPr="14E5BB1B" w:rsidR="32F975C5">
        <w:rPr>
          <w:rFonts w:ascii="Source Sans Pro" w:hAnsi="Source Sans Pro" w:eastAsia="AdobePiStd" w:cs="Calibri" w:cstheme="minorAscii"/>
          <w:b w:val="1"/>
          <w:bCs w:val="1"/>
          <w:color w:val="C00000"/>
          <w:lang w:val="fr-FR"/>
        </w:rPr>
        <w:t>Consignes</w:t>
      </w:r>
    </w:p>
    <w:p w:rsidRPr="00D565DE" w:rsidR="00AB00DF" w:rsidP="00AB00DF" w:rsidRDefault="00AB00DF" w14:paraId="1BD06F12" w14:textId="77777777">
      <w:pPr>
        <w:pStyle w:val="ListParagraph"/>
        <w:numPr>
          <w:ilvl w:val="0"/>
          <w:numId w:val="3"/>
        </w:num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En tant que facilitateur, vous devez demander aux participants de former plusieurs petits groupes et de choisir un nom d’équipe.</w:t>
      </w:r>
    </w:p>
    <w:p w:rsidRPr="00D565DE" w:rsidR="00AB00DF" w:rsidP="00AB00DF" w:rsidRDefault="00AB00DF" w14:paraId="2641D5F0" w14:textId="77777777">
      <w:pPr>
        <w:pStyle w:val="ListParagraph"/>
        <w:numPr>
          <w:ilvl w:val="0"/>
          <w:numId w:val="3"/>
        </w:num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Demandez aux équipes de développer un logo graphique (marque) qui présentera qui elles sont/ce qu’elles sont aux autres participants. Dites-leur de dessiner une version géante de leur logo sur un tableau pour que le groupe le voie bien. Accordez dix minutes pour cette activité.</w:t>
      </w:r>
    </w:p>
    <w:p w:rsidRPr="00D565DE" w:rsidR="00AB00DF" w:rsidP="00AB00DF" w:rsidRDefault="00AB00DF" w14:paraId="46B92E35" w14:textId="77777777">
      <w:pPr>
        <w:pStyle w:val="ListParagraph"/>
        <w:numPr>
          <w:ilvl w:val="0"/>
          <w:numId w:val="3"/>
        </w:num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 xml:space="preserve">Une fois les logos achevés, demandez aux équipes de concevoir un slogan de </w:t>
      </w:r>
      <w:proofErr w:type="gramStart"/>
      <w:r w:rsidRPr="00D565DE">
        <w:rPr>
          <w:rFonts w:ascii="Source Sans Pro" w:hAnsi="Source Sans Pro" w:cstheme="minorHAnsi"/>
          <w:lang w:val="fr-FR"/>
        </w:rPr>
        <w:t>douze mots maximum</w:t>
      </w:r>
      <w:proofErr w:type="gramEnd"/>
      <w:r w:rsidRPr="00D565DE">
        <w:rPr>
          <w:rFonts w:ascii="Source Sans Pro" w:hAnsi="Source Sans Pro" w:cstheme="minorHAnsi"/>
          <w:lang w:val="fr-FR"/>
        </w:rPr>
        <w:t>, qui explique leur logo et crée une identité de groupe. Accordez dix minutes pour cette activité.</w:t>
      </w:r>
    </w:p>
    <w:p w:rsidRPr="00D565DE" w:rsidR="00AB00DF" w:rsidP="00AB00DF" w:rsidRDefault="00AB00DF" w14:paraId="492E6ECF" w14:textId="77777777">
      <w:pPr>
        <w:pStyle w:val="ListParagraph"/>
        <w:numPr>
          <w:ilvl w:val="0"/>
          <w:numId w:val="3"/>
        </w:num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 xml:space="preserve">Demandez à chaque équipe de présenter leurs produits au reste des participants et d’expliquer ce que leur logo et leur slogan représentent. </w:t>
      </w:r>
    </w:p>
    <w:p w:rsidRPr="00D565DE" w:rsidR="00333625" w:rsidP="00AB00DF" w:rsidRDefault="00333625" w14:paraId="38DD225C" w14:textId="0713C099">
      <w:pPr>
        <w:pStyle w:val="ListParagraph"/>
        <w:autoSpaceDE w:val="0"/>
        <w:autoSpaceDN w:val="0"/>
        <w:adjustRightInd w:val="0"/>
        <w:spacing w:after="0" w:line="240" w:lineRule="auto"/>
        <w:jc w:val="both"/>
        <w:rPr>
          <w:rFonts w:ascii="Source Sans Pro" w:hAnsi="Source Sans Pro" w:cstheme="minorHAnsi"/>
          <w:lang w:val="fr-FR"/>
        </w:rPr>
      </w:pPr>
    </w:p>
    <w:p w:rsidRPr="00D565DE" w:rsidR="00333625" w:rsidP="003302A7" w:rsidRDefault="00333625" w14:paraId="6D98A12B" w14:textId="77777777">
      <w:pPr>
        <w:autoSpaceDE w:val="0"/>
        <w:autoSpaceDN w:val="0"/>
        <w:adjustRightInd w:val="0"/>
        <w:spacing w:after="0" w:line="240" w:lineRule="auto"/>
        <w:jc w:val="both"/>
        <w:rPr>
          <w:rFonts w:ascii="Source Sans Pro" w:hAnsi="Source Sans Pro" w:cstheme="minorHAnsi"/>
          <w:lang w:val="fr-FR"/>
        </w:rPr>
      </w:pPr>
    </w:p>
    <w:p w:rsidRPr="00D565DE" w:rsidR="00ED4461" w:rsidP="00AB00DF" w:rsidRDefault="00ED4461" w14:paraId="0E01EE45" w14:textId="5ADFBCA7">
      <w:pPr>
        <w:autoSpaceDE w:val="0"/>
        <w:autoSpaceDN w:val="0"/>
        <w:adjustRightInd w:val="0"/>
        <w:spacing w:after="0" w:line="240" w:lineRule="auto"/>
        <w:jc w:val="both"/>
        <w:rPr>
          <w:rFonts w:ascii="Source Sans Pro" w:hAnsi="Source Sans Pro" w:cstheme="minorHAnsi"/>
          <w:color w:val="C00000"/>
          <w:lang w:val="fr-FR"/>
        </w:rPr>
      </w:pPr>
      <w:r w:rsidRPr="00D565DE">
        <w:rPr>
          <w:rFonts w:ascii="Source Sans Pro" w:hAnsi="Source Sans Pro" w:cstheme="minorHAnsi"/>
          <w:b/>
          <w:color w:val="C00000"/>
          <w:lang w:val="fr-FR"/>
        </w:rPr>
        <w:t>D</w:t>
      </w:r>
      <w:r w:rsidRPr="00D565DE" w:rsidR="00AB00DF">
        <w:rPr>
          <w:rFonts w:ascii="Source Sans Pro" w:hAnsi="Source Sans Pro" w:cstheme="minorHAnsi"/>
          <w:b/>
          <w:color w:val="C00000"/>
          <w:lang w:val="fr-FR"/>
        </w:rPr>
        <w:t>é</w:t>
      </w:r>
      <w:r w:rsidRPr="00D565DE">
        <w:rPr>
          <w:rFonts w:ascii="Source Sans Pro" w:hAnsi="Source Sans Pro" w:cstheme="minorHAnsi"/>
          <w:b/>
          <w:color w:val="C00000"/>
          <w:lang w:val="fr-FR"/>
        </w:rPr>
        <w:t>briefing</w:t>
      </w:r>
      <w:r w:rsidRPr="00D565DE" w:rsidR="00AB00DF">
        <w:rPr>
          <w:rFonts w:ascii="Source Sans Pro" w:hAnsi="Source Sans Pro" w:cstheme="minorHAnsi"/>
          <w:b/>
          <w:color w:val="C00000"/>
          <w:lang w:val="fr-FR"/>
        </w:rPr>
        <w:t xml:space="preserve"> </w:t>
      </w:r>
    </w:p>
    <w:p w:rsidRPr="00D565DE" w:rsidR="00AB00DF" w:rsidP="00AB00DF" w:rsidRDefault="00AB00DF" w14:paraId="454F7E20" w14:textId="77777777">
      <w:p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Lancez un débat sur la valeur de cet exercice en vue du travail qu’ils accompliront.</w:t>
      </w:r>
    </w:p>
    <w:p w:rsidRPr="00D565DE" w:rsidR="00333625" w:rsidP="003302A7" w:rsidRDefault="00333625" w14:paraId="2946DB82" w14:textId="77777777">
      <w:pPr>
        <w:autoSpaceDE w:val="0"/>
        <w:autoSpaceDN w:val="0"/>
        <w:adjustRightInd w:val="0"/>
        <w:spacing w:after="0" w:line="240" w:lineRule="auto"/>
        <w:jc w:val="both"/>
        <w:rPr>
          <w:rFonts w:ascii="Source Sans Pro" w:hAnsi="Source Sans Pro" w:cstheme="minorHAnsi"/>
          <w:lang w:val="fr-FR"/>
        </w:rPr>
      </w:pPr>
    </w:p>
    <w:p w:rsidRPr="00D565DE" w:rsidR="00552818" w:rsidP="003302A7" w:rsidRDefault="00552818" w14:paraId="1055D914" w14:textId="77777777">
      <w:pPr>
        <w:autoSpaceDE w:val="0"/>
        <w:autoSpaceDN w:val="0"/>
        <w:adjustRightInd w:val="0"/>
        <w:spacing w:after="0" w:line="240" w:lineRule="auto"/>
        <w:jc w:val="both"/>
        <w:rPr>
          <w:rFonts w:ascii="Source Sans Pro" w:hAnsi="Source Sans Pro" w:cstheme="minorHAnsi"/>
          <w:b/>
          <w:bCs/>
          <w:i/>
          <w:iCs/>
          <w:sz w:val="28"/>
          <w:szCs w:val="28"/>
          <w:lang w:val="fr-FR"/>
        </w:rPr>
      </w:pPr>
    </w:p>
    <w:p w:rsidRPr="00D565DE" w:rsidR="00D310EE" w:rsidP="003302A7" w:rsidRDefault="00AB00DF" w14:paraId="31A97431" w14:textId="4C89FFC9">
      <w:pPr>
        <w:autoSpaceDE w:val="0"/>
        <w:autoSpaceDN w:val="0"/>
        <w:adjustRightInd w:val="0"/>
        <w:spacing w:after="0" w:line="240" w:lineRule="auto"/>
        <w:jc w:val="both"/>
        <w:rPr>
          <w:rFonts w:ascii="Source Sans Pro" w:hAnsi="Source Sans Pro" w:cstheme="minorHAnsi"/>
          <w:b/>
          <w:bCs/>
          <w:i/>
          <w:iCs/>
          <w:sz w:val="28"/>
          <w:szCs w:val="28"/>
          <w:lang w:val="fr-FR"/>
        </w:rPr>
      </w:pPr>
      <w:r w:rsidRPr="00D565DE">
        <w:rPr>
          <w:rFonts w:ascii="Source Sans Pro" w:hAnsi="Source Sans Pro" w:cstheme="minorHAnsi"/>
          <w:b/>
          <w:bCs/>
          <w:i/>
          <w:iCs/>
          <w:sz w:val="28"/>
          <w:szCs w:val="28"/>
          <w:lang w:val="fr-FR"/>
        </w:rPr>
        <w:t xml:space="preserve">Activités supplémentaires </w:t>
      </w:r>
      <w:r w:rsidRPr="00D565DE" w:rsidR="00552818">
        <w:rPr>
          <w:rFonts w:ascii="Source Sans Pro" w:hAnsi="Source Sans Pro" w:cstheme="minorHAnsi"/>
          <w:b/>
          <w:bCs/>
          <w:i/>
          <w:iCs/>
          <w:sz w:val="28"/>
          <w:szCs w:val="28"/>
          <w:lang w:val="fr-FR"/>
        </w:rPr>
        <w:t>:</w:t>
      </w:r>
    </w:p>
    <w:p w:rsidRPr="00D565DE" w:rsidR="00333625" w:rsidP="003302A7" w:rsidRDefault="00333625" w14:paraId="5997CC1D" w14:textId="77777777">
      <w:pPr>
        <w:autoSpaceDE w:val="0"/>
        <w:autoSpaceDN w:val="0"/>
        <w:adjustRightInd w:val="0"/>
        <w:spacing w:after="0" w:line="240" w:lineRule="auto"/>
        <w:jc w:val="both"/>
        <w:rPr>
          <w:rFonts w:ascii="Source Sans Pro" w:hAnsi="Source Sans Pro" w:cstheme="minorHAnsi"/>
          <w:lang w:val="fr-FR"/>
        </w:rPr>
      </w:pPr>
    </w:p>
    <w:p w:rsidRPr="007212D3" w:rsidR="00333625" w:rsidP="00AB00DF" w:rsidRDefault="00AB5C4A" w14:paraId="28080764" w14:textId="041EBE5C">
      <w:pPr>
        <w:jc w:val="both"/>
        <w:rPr>
          <w:rFonts w:ascii="Source Sans Pro" w:hAnsi="Source Sans Pro" w:cstheme="minorHAnsi"/>
          <w:b/>
          <w:bCs/>
          <w:color w:val="65A000"/>
          <w:sz w:val="24"/>
          <w:szCs w:val="24"/>
          <w:lang w:val="fr-FR"/>
        </w:rPr>
      </w:pPr>
      <w:r w:rsidRPr="007212D3">
        <w:rPr>
          <w:rFonts w:ascii="Source Sans Pro" w:hAnsi="Source Sans Pro" w:cstheme="minorHAnsi"/>
          <w:b/>
          <w:bCs/>
          <w:color w:val="65A000"/>
          <w:sz w:val="24"/>
          <w:szCs w:val="24"/>
          <w:lang w:val="fr-FR"/>
        </w:rPr>
        <w:t>4</w:t>
      </w:r>
      <w:r w:rsidRPr="007212D3" w:rsidR="000B7D15">
        <w:rPr>
          <w:rFonts w:ascii="Source Sans Pro" w:hAnsi="Source Sans Pro" w:cstheme="minorHAnsi"/>
          <w:b/>
          <w:bCs/>
          <w:color w:val="65A000"/>
          <w:sz w:val="24"/>
          <w:szCs w:val="24"/>
          <w:lang w:val="fr-FR"/>
        </w:rPr>
        <w:t xml:space="preserve">. </w:t>
      </w:r>
      <w:r w:rsidRPr="007212D3" w:rsidR="00AB00DF">
        <w:rPr>
          <w:rFonts w:ascii="Source Sans Pro" w:hAnsi="Source Sans Pro" w:cstheme="minorHAnsi"/>
          <w:b/>
          <w:bCs/>
          <w:color w:val="65A000"/>
          <w:sz w:val="24"/>
          <w:szCs w:val="24"/>
          <w:lang w:val="fr-FR"/>
        </w:rPr>
        <w:t>Emmêler/Démêler</w:t>
      </w:r>
    </w:p>
    <w:p w:rsidRPr="00D565DE" w:rsidR="00AB00DF" w:rsidP="00AB00DF" w:rsidRDefault="00AB00DF" w14:paraId="047ECA1F" w14:textId="77777777">
      <w:pPr>
        <w:autoSpaceDE w:val="0"/>
        <w:autoSpaceDN w:val="0"/>
        <w:adjustRightInd w:val="0"/>
        <w:spacing w:after="0" w:line="240" w:lineRule="auto"/>
        <w:jc w:val="both"/>
        <w:rPr>
          <w:rFonts w:ascii="Source Sans Pro" w:hAnsi="Source Sans Pro" w:cstheme="minorHAnsi"/>
          <w:i/>
          <w:iCs/>
          <w:lang w:val="fr-FR"/>
        </w:rPr>
      </w:pPr>
      <w:r w:rsidRPr="00D565DE">
        <w:rPr>
          <w:rFonts w:ascii="Source Sans Pro" w:hAnsi="Source Sans Pro" w:cstheme="minorHAnsi"/>
          <w:i/>
          <w:iCs/>
          <w:lang w:val="fr-FR"/>
        </w:rPr>
        <w:t>Taille du groupe : de 15 à 25 personnes</w:t>
      </w:r>
    </w:p>
    <w:p w:rsidRPr="00D565DE" w:rsidR="00AB00DF" w:rsidP="00AB00DF" w:rsidRDefault="00AB00DF" w14:paraId="0F1CB8A5" w14:textId="77777777">
      <w:pPr>
        <w:autoSpaceDE w:val="0"/>
        <w:autoSpaceDN w:val="0"/>
        <w:adjustRightInd w:val="0"/>
        <w:spacing w:after="0" w:line="240" w:lineRule="auto"/>
        <w:jc w:val="both"/>
        <w:rPr>
          <w:rFonts w:ascii="Source Sans Pro" w:hAnsi="Source Sans Pro" w:cstheme="minorHAnsi"/>
          <w:i/>
          <w:iCs/>
          <w:lang w:val="fr-FR"/>
        </w:rPr>
      </w:pPr>
      <w:r w:rsidRPr="00D565DE">
        <w:rPr>
          <w:rFonts w:ascii="Source Sans Pro" w:hAnsi="Source Sans Pro" w:cstheme="minorHAnsi"/>
          <w:i/>
          <w:iCs/>
          <w:lang w:val="fr-FR"/>
        </w:rPr>
        <w:t>Temps : de 10 à 15 minutes</w:t>
      </w:r>
    </w:p>
    <w:p w:rsidRPr="00D565DE" w:rsidR="00AB00DF" w:rsidP="00AB00DF" w:rsidRDefault="00AB00DF" w14:paraId="5BE439F4" w14:textId="77777777">
      <w:pPr>
        <w:autoSpaceDE w:val="0"/>
        <w:autoSpaceDN w:val="0"/>
        <w:adjustRightInd w:val="0"/>
        <w:spacing w:after="0" w:line="240" w:lineRule="auto"/>
        <w:jc w:val="both"/>
        <w:rPr>
          <w:rFonts w:ascii="Source Sans Pro" w:hAnsi="Source Sans Pro" w:cstheme="minorHAnsi"/>
          <w:i/>
          <w:iCs/>
          <w:lang w:val="fr-FR"/>
        </w:rPr>
      </w:pPr>
      <w:r w:rsidRPr="00D565DE">
        <w:rPr>
          <w:rFonts w:ascii="Source Sans Pro" w:hAnsi="Source Sans Pro" w:cstheme="minorHAnsi"/>
          <w:i/>
          <w:iCs/>
          <w:lang w:val="fr-FR"/>
        </w:rPr>
        <w:t>Matériel : Aucun</w:t>
      </w:r>
    </w:p>
    <w:p w:rsidRPr="00D565DE" w:rsidR="00AB00DF" w:rsidP="00AB00DF" w:rsidRDefault="00AB00DF" w14:paraId="5D901F54" w14:textId="77777777">
      <w:p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Objectif : Démontrer que la coopération et le travail d’équipe sont des techniques de résolution de problèmes efficaces.</w:t>
      </w:r>
    </w:p>
    <w:p w:rsidRPr="00D565DE" w:rsidR="00AB00DF" w:rsidP="00AB00DF" w:rsidRDefault="00AB00DF" w14:paraId="7D0EC39C" w14:textId="77777777">
      <w:p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Quand l’utiliser : Au début d’une session de coopération et de mise en place d’une équipe ou d’une participation.</w:t>
      </w:r>
    </w:p>
    <w:p w:rsidRPr="00D565DE" w:rsidR="00333625" w:rsidP="003302A7" w:rsidRDefault="00333625" w14:paraId="110FFD37" w14:textId="77777777">
      <w:pPr>
        <w:autoSpaceDE w:val="0"/>
        <w:autoSpaceDN w:val="0"/>
        <w:adjustRightInd w:val="0"/>
        <w:spacing w:after="0" w:line="240" w:lineRule="auto"/>
        <w:jc w:val="both"/>
        <w:rPr>
          <w:rFonts w:ascii="Source Sans Pro" w:hAnsi="Source Sans Pro" w:eastAsia="AdobePiStd" w:cstheme="minorHAnsi"/>
          <w:lang w:val="fr-FR"/>
        </w:rPr>
      </w:pPr>
    </w:p>
    <w:p w:rsidRPr="00D565DE" w:rsidR="00333625" w:rsidP="14E5BB1B" w:rsidRDefault="00333625" w14:paraId="767E88E1" w14:textId="57B4B54B">
      <w:pPr>
        <w:autoSpaceDE w:val="0"/>
        <w:autoSpaceDN w:val="0"/>
        <w:adjustRightInd w:val="0"/>
        <w:spacing w:after="0" w:line="240" w:lineRule="auto"/>
        <w:jc w:val="both"/>
        <w:rPr>
          <w:rFonts w:ascii="Source Sans Pro" w:hAnsi="Source Sans Pro" w:eastAsia="AdobePiStd" w:cs="Calibri" w:cstheme="minorAscii"/>
          <w:b w:val="1"/>
          <w:bCs w:val="1"/>
          <w:color w:val="C00000"/>
          <w:lang w:val="fr-FR"/>
        </w:rPr>
      </w:pPr>
      <w:r w:rsidRPr="14E5BB1B" w:rsidR="22CEFFD4">
        <w:rPr>
          <w:rFonts w:ascii="Source Sans Pro" w:hAnsi="Source Sans Pro" w:eastAsia="AdobePiStd" w:cs="Calibri" w:cstheme="minorAscii"/>
          <w:b w:val="1"/>
          <w:bCs w:val="1"/>
          <w:color w:val="C00000"/>
          <w:lang w:val="fr-FR"/>
        </w:rPr>
        <w:t>Consigne</w:t>
      </w:r>
      <w:r w:rsidRPr="14E5BB1B" w:rsidR="000B7D15">
        <w:rPr>
          <w:rFonts w:ascii="Source Sans Pro" w:hAnsi="Source Sans Pro" w:eastAsia="AdobePiStd" w:cs="Calibri" w:cstheme="minorAscii"/>
          <w:b w:val="1"/>
          <w:bCs w:val="1"/>
          <w:color w:val="C00000"/>
          <w:lang w:val="fr-FR"/>
        </w:rPr>
        <w:t>s</w:t>
      </w:r>
    </w:p>
    <w:p w:rsidRPr="00D565DE" w:rsidR="00AB00DF" w:rsidP="00AB00DF" w:rsidRDefault="00AB00DF" w14:paraId="27C624AC" w14:textId="77777777">
      <w:pPr>
        <w:pStyle w:val="ListParagraph"/>
        <w:numPr>
          <w:ilvl w:val="0"/>
          <w:numId w:val="22"/>
        </w:num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Demander à quelqu’un de se porter volontaire pour jouer le rôle de « directeur ».</w:t>
      </w:r>
    </w:p>
    <w:p w:rsidRPr="00D565DE" w:rsidR="00AB00DF" w:rsidP="00AB00DF" w:rsidRDefault="00AB00DF" w14:paraId="7779B452" w14:textId="77777777">
      <w:pPr>
        <w:pStyle w:val="ListParagraph"/>
        <w:numPr>
          <w:ilvl w:val="0"/>
          <w:numId w:val="22"/>
        </w:num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Demandez aux autres participants de se tenir les mains et de former un cercle. Ensuite, sans leur permettre de se lâcher les mains, déplacez les participants en les faisant passer dessus, dessous et entre les uns les autres pour former un nœud humain.</w:t>
      </w:r>
    </w:p>
    <w:p w:rsidRPr="00D565DE" w:rsidR="00AB00DF" w:rsidP="00AB00DF" w:rsidRDefault="00AB00DF" w14:paraId="1307A5D4" w14:textId="77777777">
      <w:pPr>
        <w:pStyle w:val="ListParagraph"/>
        <w:numPr>
          <w:ilvl w:val="0"/>
          <w:numId w:val="22"/>
        </w:num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Quand le nœud humain est en place, demandez au « directeur » de les démêler. Tout le monde doit coopérer et suivre les instructions du directeur. Personne ne doit bouger sans en avoir reçu l’ordre. Chronométrez le temps qu’il faut pour cela.</w:t>
      </w:r>
    </w:p>
    <w:p w:rsidRPr="00D565DE" w:rsidR="00AB00DF" w:rsidP="00AB00DF" w:rsidRDefault="00AB00DF" w14:paraId="27716932" w14:textId="77777777">
      <w:pPr>
        <w:pStyle w:val="ListParagraph"/>
        <w:numPr>
          <w:ilvl w:val="0"/>
          <w:numId w:val="22"/>
        </w:num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Une fois le groupe démêlé, demandez au directeur de se joindre au groupe et de recréer le nœud. Cette fois-ci, les participants devront démêler le nœud eux-mêmes, sans l’aide du directeur. (Cela devrait être beaucoup plus facile.)</w:t>
      </w:r>
    </w:p>
    <w:p w:rsidRPr="00D565DE" w:rsidR="00AB00DF" w:rsidP="00AB00DF" w:rsidRDefault="00AB00DF" w14:paraId="44DD58F6" w14:textId="77777777">
      <w:pPr>
        <w:pStyle w:val="ListParagraph"/>
        <w:numPr>
          <w:ilvl w:val="0"/>
          <w:numId w:val="22"/>
        </w:num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Comparez le temps qu’il a fallu avec et sans le directeur.</w:t>
      </w:r>
    </w:p>
    <w:p w:rsidRPr="00D565DE" w:rsidR="00333625" w:rsidP="003302A7" w:rsidRDefault="00333625" w14:paraId="6B699379" w14:textId="77777777">
      <w:pPr>
        <w:autoSpaceDE w:val="0"/>
        <w:autoSpaceDN w:val="0"/>
        <w:adjustRightInd w:val="0"/>
        <w:spacing w:after="0" w:line="240" w:lineRule="auto"/>
        <w:jc w:val="both"/>
        <w:rPr>
          <w:rFonts w:ascii="Source Sans Pro" w:hAnsi="Source Sans Pro" w:cstheme="minorHAnsi"/>
          <w:lang w:val="fr-FR"/>
        </w:rPr>
      </w:pPr>
    </w:p>
    <w:p w:rsidRPr="00D565DE" w:rsidR="00ED4461" w:rsidP="00AB00DF" w:rsidRDefault="000B7D15" w14:paraId="4F9E5ADC" w14:textId="55082320">
      <w:pPr>
        <w:autoSpaceDE w:val="0"/>
        <w:autoSpaceDN w:val="0"/>
        <w:adjustRightInd w:val="0"/>
        <w:spacing w:after="0" w:line="240" w:lineRule="auto"/>
        <w:jc w:val="both"/>
        <w:rPr>
          <w:rFonts w:ascii="Source Sans Pro" w:hAnsi="Source Sans Pro" w:cstheme="minorHAnsi"/>
          <w:color w:val="C00000"/>
          <w:lang w:val="fr-FR"/>
        </w:rPr>
      </w:pPr>
      <w:r w:rsidRPr="00D565DE">
        <w:rPr>
          <w:rFonts w:ascii="Source Sans Pro" w:hAnsi="Source Sans Pro" w:cstheme="minorHAnsi"/>
          <w:b/>
          <w:color w:val="C00000"/>
          <w:lang w:val="fr-FR"/>
        </w:rPr>
        <w:t>D</w:t>
      </w:r>
      <w:r w:rsidRPr="00D565DE" w:rsidR="00AB00DF">
        <w:rPr>
          <w:rFonts w:ascii="Source Sans Pro" w:hAnsi="Source Sans Pro" w:cstheme="minorHAnsi"/>
          <w:b/>
          <w:color w:val="C00000"/>
          <w:lang w:val="fr-FR"/>
        </w:rPr>
        <w:t>é</w:t>
      </w:r>
      <w:r w:rsidRPr="00D565DE">
        <w:rPr>
          <w:rFonts w:ascii="Source Sans Pro" w:hAnsi="Source Sans Pro" w:cstheme="minorHAnsi"/>
          <w:b/>
          <w:color w:val="C00000"/>
          <w:lang w:val="fr-FR"/>
        </w:rPr>
        <w:t>brief</w:t>
      </w:r>
      <w:r w:rsidRPr="00D565DE" w:rsidR="00ED4461">
        <w:rPr>
          <w:rFonts w:ascii="Source Sans Pro" w:hAnsi="Source Sans Pro" w:cstheme="minorHAnsi"/>
          <w:b/>
          <w:color w:val="C00000"/>
          <w:lang w:val="fr-FR"/>
        </w:rPr>
        <w:t>ing</w:t>
      </w:r>
    </w:p>
    <w:p w:rsidR="00DB40EF" w:rsidP="008D0083" w:rsidRDefault="00AB00DF" w14:paraId="30D310A0" w14:textId="53FDC95D">
      <w:pPr>
        <w:rPr>
          <w:rFonts w:ascii="Source Sans Pro" w:hAnsi="Source Sans Pro" w:cstheme="minorHAnsi"/>
          <w:lang w:val="fr-FR"/>
        </w:rPr>
      </w:pPr>
      <w:r w:rsidRPr="00D565DE">
        <w:rPr>
          <w:rFonts w:ascii="Source Sans Pro" w:hAnsi="Source Sans Pro" w:cstheme="minorHAnsi"/>
          <w:lang w:val="fr-FR"/>
        </w:rPr>
        <w:t>Demandez au groupe quel est, d’après lui, l’objectif de cet exercice. Les participants feront probablement des commentaires sur le travail d’équipe, la coopération, le fait de ne pas se reposer sur un seul directeur, etc. Laissez ces commentaires déboucher sur un débat sur la question du travail d’équipe.</w:t>
      </w:r>
    </w:p>
    <w:p w:rsidRPr="00D565DE" w:rsidR="007212D3" w:rsidP="008D0083" w:rsidRDefault="007212D3" w14:paraId="21AA3FC6" w14:textId="77777777">
      <w:pPr>
        <w:rPr>
          <w:rFonts w:ascii="Source Sans Pro" w:hAnsi="Source Sans Pro" w:cstheme="minorHAnsi"/>
          <w:lang w:val="fr-FR"/>
        </w:rPr>
      </w:pPr>
    </w:p>
    <w:p w:rsidRPr="007212D3" w:rsidR="008D0083" w:rsidP="008D0083" w:rsidRDefault="00AB5C4A" w14:paraId="674032C6" w14:textId="759A9A49">
      <w:pPr>
        <w:jc w:val="both"/>
        <w:rPr>
          <w:rFonts w:ascii="Source Sans Pro" w:hAnsi="Source Sans Pro" w:cstheme="minorHAnsi"/>
          <w:b/>
          <w:bCs/>
          <w:color w:val="65A000"/>
          <w:sz w:val="24"/>
          <w:szCs w:val="24"/>
          <w:lang w:val="fr-FR"/>
        </w:rPr>
      </w:pPr>
      <w:r w:rsidRPr="007212D3">
        <w:rPr>
          <w:rFonts w:ascii="Source Sans Pro" w:hAnsi="Source Sans Pro" w:cstheme="minorHAnsi"/>
          <w:b/>
          <w:bCs/>
          <w:color w:val="65A000"/>
          <w:sz w:val="24"/>
          <w:szCs w:val="24"/>
          <w:lang w:val="fr-FR"/>
        </w:rPr>
        <w:t>5</w:t>
      </w:r>
      <w:r w:rsidRPr="007212D3" w:rsidR="000B7D15">
        <w:rPr>
          <w:rFonts w:ascii="Source Sans Pro" w:hAnsi="Source Sans Pro" w:cstheme="minorHAnsi"/>
          <w:b/>
          <w:bCs/>
          <w:color w:val="65A000"/>
          <w:sz w:val="24"/>
          <w:szCs w:val="24"/>
          <w:lang w:val="fr-FR"/>
        </w:rPr>
        <w:t xml:space="preserve">. </w:t>
      </w:r>
      <w:r w:rsidRPr="007212D3" w:rsidR="008D0083">
        <w:rPr>
          <w:rFonts w:ascii="Source Sans Pro" w:hAnsi="Source Sans Pro" w:cstheme="minorHAnsi"/>
          <w:b/>
          <w:bCs/>
          <w:color w:val="65A000"/>
          <w:sz w:val="24"/>
          <w:szCs w:val="24"/>
          <w:lang w:val="fr-FR"/>
        </w:rPr>
        <w:t>Énigmes</w:t>
      </w:r>
    </w:p>
    <w:p w:rsidRPr="00D565DE" w:rsidR="008D0083" w:rsidP="008D0083" w:rsidRDefault="008D0083" w14:paraId="194F5EDF" w14:textId="77777777">
      <w:pPr>
        <w:autoSpaceDE w:val="0"/>
        <w:autoSpaceDN w:val="0"/>
        <w:adjustRightInd w:val="0"/>
        <w:spacing w:after="0" w:line="240" w:lineRule="auto"/>
        <w:jc w:val="both"/>
        <w:rPr>
          <w:rFonts w:ascii="Source Sans Pro" w:hAnsi="Source Sans Pro" w:cstheme="minorHAnsi"/>
          <w:i/>
          <w:iCs/>
          <w:lang w:val="fr-FR"/>
        </w:rPr>
      </w:pPr>
      <w:r w:rsidRPr="00D565DE">
        <w:rPr>
          <w:rFonts w:ascii="Source Sans Pro" w:hAnsi="Source Sans Pro" w:cstheme="minorHAnsi"/>
          <w:i/>
          <w:iCs/>
          <w:lang w:val="fr-FR"/>
        </w:rPr>
        <w:t>Taille du groupe : de 10 à 30 personnes</w:t>
      </w:r>
    </w:p>
    <w:p w:rsidRPr="00D565DE" w:rsidR="008D0083" w:rsidP="008D0083" w:rsidRDefault="008D0083" w14:paraId="14F74C82" w14:textId="77777777">
      <w:pPr>
        <w:autoSpaceDE w:val="0"/>
        <w:autoSpaceDN w:val="0"/>
        <w:adjustRightInd w:val="0"/>
        <w:spacing w:after="0" w:line="240" w:lineRule="auto"/>
        <w:jc w:val="both"/>
        <w:rPr>
          <w:rFonts w:ascii="Source Sans Pro" w:hAnsi="Source Sans Pro" w:cstheme="minorHAnsi"/>
          <w:i/>
          <w:iCs/>
          <w:lang w:val="fr-FR"/>
        </w:rPr>
      </w:pPr>
      <w:r w:rsidRPr="00D565DE">
        <w:rPr>
          <w:rFonts w:ascii="Source Sans Pro" w:hAnsi="Source Sans Pro" w:cstheme="minorHAnsi"/>
          <w:i/>
          <w:iCs/>
          <w:lang w:val="fr-FR"/>
        </w:rPr>
        <w:t>Temps : de 20 à 30 minutes</w:t>
      </w:r>
    </w:p>
    <w:p w:rsidRPr="00D565DE" w:rsidR="008D0083" w:rsidP="008D0083" w:rsidRDefault="008D0083" w14:paraId="6E3ED33E" w14:textId="77777777">
      <w:pPr>
        <w:autoSpaceDE w:val="0"/>
        <w:autoSpaceDN w:val="0"/>
        <w:adjustRightInd w:val="0"/>
        <w:spacing w:after="0" w:line="240" w:lineRule="auto"/>
        <w:jc w:val="both"/>
        <w:rPr>
          <w:rFonts w:ascii="Source Sans Pro" w:hAnsi="Source Sans Pro" w:cstheme="minorHAnsi"/>
          <w:i/>
          <w:iCs/>
          <w:lang w:val="fr-FR"/>
        </w:rPr>
      </w:pPr>
      <w:r w:rsidRPr="00D565DE">
        <w:rPr>
          <w:rFonts w:ascii="Source Sans Pro" w:hAnsi="Source Sans Pro" w:cstheme="minorHAnsi"/>
          <w:i/>
          <w:iCs/>
          <w:lang w:val="fr-FR"/>
        </w:rPr>
        <w:t>Matériel : Enveloppes et cartes.</w:t>
      </w:r>
    </w:p>
    <w:p w:rsidRPr="00D565DE" w:rsidR="008D0083" w:rsidP="008D0083" w:rsidRDefault="008D0083" w14:paraId="7B3ADE51" w14:textId="77777777">
      <w:p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Objectif : Augmenter les capacités d’analyse et de résolution de problèmes.</w:t>
      </w:r>
    </w:p>
    <w:p w:rsidRPr="00D565DE" w:rsidR="008D0083" w:rsidP="008D0083" w:rsidRDefault="008D0083" w14:paraId="1C6FBFBD" w14:textId="77777777">
      <w:p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Quand l’utiliser : Au cours d’un évènement de groupe qui se concentre sur le travail d’équipe ou la résolution de problème.</w:t>
      </w:r>
    </w:p>
    <w:p w:rsidRPr="00D565DE" w:rsidR="00333625" w:rsidP="003302A7" w:rsidRDefault="00333625" w14:paraId="08CE6F91" w14:textId="77777777">
      <w:pPr>
        <w:autoSpaceDE w:val="0"/>
        <w:autoSpaceDN w:val="0"/>
        <w:adjustRightInd w:val="0"/>
        <w:spacing w:after="0" w:line="240" w:lineRule="auto"/>
        <w:jc w:val="both"/>
        <w:rPr>
          <w:rFonts w:ascii="Source Sans Pro" w:hAnsi="Source Sans Pro" w:eastAsia="AdobePiStd" w:cstheme="minorHAnsi"/>
          <w:lang w:val="fr-FR"/>
        </w:rPr>
      </w:pPr>
    </w:p>
    <w:p w:rsidRPr="00D565DE" w:rsidR="00333625" w:rsidP="14E5BB1B" w:rsidRDefault="00333625" w14:paraId="49647457" w14:textId="01536EF3">
      <w:pPr>
        <w:autoSpaceDE w:val="0"/>
        <w:autoSpaceDN w:val="0"/>
        <w:adjustRightInd w:val="0"/>
        <w:spacing w:after="0" w:line="240" w:lineRule="auto"/>
        <w:jc w:val="both"/>
        <w:rPr>
          <w:rFonts w:ascii="Source Sans Pro" w:hAnsi="Source Sans Pro" w:eastAsia="AdobePiStd" w:cs="Calibri" w:cstheme="minorAscii"/>
          <w:b w:val="1"/>
          <w:bCs w:val="1"/>
          <w:color w:val="C00000"/>
          <w:lang w:val="fr-FR"/>
        </w:rPr>
      </w:pPr>
      <w:r w:rsidRPr="14E5BB1B" w:rsidR="20A7862A">
        <w:rPr>
          <w:rFonts w:ascii="Source Sans Pro" w:hAnsi="Source Sans Pro" w:eastAsia="AdobePiStd" w:cs="Calibri" w:cstheme="minorAscii"/>
          <w:b w:val="1"/>
          <w:bCs w:val="1"/>
          <w:color w:val="C00000"/>
          <w:lang w:val="fr-FR"/>
        </w:rPr>
        <w:t>Consignes</w:t>
      </w:r>
    </w:p>
    <w:p w:rsidRPr="00D565DE" w:rsidR="008D0083" w:rsidP="008D0083" w:rsidRDefault="008D0083" w14:paraId="6C5AAE6C" w14:textId="77777777">
      <w:pPr>
        <w:numPr>
          <w:ilvl w:val="0"/>
          <w:numId w:val="5"/>
        </w:num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 xml:space="preserve">Désignez des observateurs (les facilitateurs peuvent être des observateurs). </w:t>
      </w:r>
    </w:p>
    <w:p w:rsidRPr="00D565DE" w:rsidR="008D0083" w:rsidP="008D0083" w:rsidRDefault="007212D3" w14:paraId="6DE25E8A" w14:textId="75D67AD2">
      <w:pPr>
        <w:numPr>
          <w:ilvl w:val="0"/>
          <w:numId w:val="5"/>
        </w:num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Inscrivez-les</w:t>
      </w:r>
      <w:r w:rsidRPr="00D565DE" w:rsidR="008D0083">
        <w:rPr>
          <w:rFonts w:ascii="Source Sans Pro" w:hAnsi="Source Sans Pro" w:cstheme="minorHAnsi"/>
          <w:lang w:val="fr-FR"/>
        </w:rPr>
        <w:t xml:space="preserve"> indices/réponses sur les cartes VIPP. Ajoutez le numéro de l’énigme. (cf. infra)</w:t>
      </w:r>
    </w:p>
    <w:p w:rsidRPr="00D565DE" w:rsidR="008D0083" w:rsidP="008D0083" w:rsidRDefault="008D0083" w14:paraId="2051D756" w14:textId="77777777">
      <w:pPr>
        <w:numPr>
          <w:ilvl w:val="0"/>
          <w:numId w:val="5"/>
        </w:num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Demandez aux participants de former quatre groupes comptant chacun un observateur.</w:t>
      </w:r>
    </w:p>
    <w:p w:rsidRPr="00D565DE" w:rsidR="008D0083" w:rsidP="008D0083" w:rsidRDefault="008D0083" w14:paraId="7EBEB3D0" w14:textId="77777777">
      <w:pPr>
        <w:numPr>
          <w:ilvl w:val="0"/>
          <w:numId w:val="5"/>
        </w:num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Toutes les cartes numérotées « 1 » sont placées dans l’enveloppe numérotée « 1 », et ainsi de suite pour les trois autres jeux de cartes restants. Chaque équipe doit disposer de quatre enveloppes numérotées 1, 2, 3 et 4.</w:t>
      </w:r>
    </w:p>
    <w:p w:rsidRPr="00D565DE" w:rsidR="008D0083" w:rsidP="008D0083" w:rsidRDefault="008D0083" w14:paraId="75052DE4" w14:textId="77777777">
      <w:pPr>
        <w:numPr>
          <w:ilvl w:val="0"/>
          <w:numId w:val="5"/>
        </w:num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Demandez aux équipes de résoudre le mystère. Pour accomplir cette tâche, chaque équipe doit faire deux choses : obtenir tous les indices et trouver la bonne réponse. La solution ne doit pas être donnée tant que l’équipe n’a pas tous les indices de l’énigme en sa possession.</w:t>
      </w:r>
    </w:p>
    <w:p w:rsidRPr="00D565DE" w:rsidR="008D0083" w:rsidP="008D0083" w:rsidRDefault="008D0083" w14:paraId="62BE836E" w14:textId="77777777">
      <w:pPr>
        <w:numPr>
          <w:ilvl w:val="0"/>
          <w:numId w:val="5"/>
        </w:num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Pour obtenir tous les indices, les membres de l’équipe doivent négocier avec les trois autres équipes. Les règles de négociation sont les suivantes :</w:t>
      </w:r>
    </w:p>
    <w:p w:rsidRPr="00D565DE" w:rsidR="00333625" w:rsidP="003302A7" w:rsidRDefault="00333625" w14:paraId="61CDCEAD" w14:textId="77777777">
      <w:pPr>
        <w:autoSpaceDE w:val="0"/>
        <w:autoSpaceDN w:val="0"/>
        <w:adjustRightInd w:val="0"/>
        <w:spacing w:after="0" w:line="240" w:lineRule="auto"/>
        <w:jc w:val="both"/>
        <w:rPr>
          <w:rFonts w:ascii="Source Sans Pro" w:hAnsi="Source Sans Pro" w:cstheme="minorHAnsi"/>
          <w:b/>
          <w:bCs/>
          <w:lang w:val="fr-FR"/>
        </w:rPr>
      </w:pPr>
    </w:p>
    <w:p w:rsidRPr="00D565DE" w:rsidR="00333625" w:rsidP="003302A7" w:rsidRDefault="00333625" w14:paraId="6CFC0018" w14:textId="3B7475D8">
      <w:pPr>
        <w:autoSpaceDE w:val="0"/>
        <w:autoSpaceDN w:val="0"/>
        <w:adjustRightInd w:val="0"/>
        <w:spacing w:after="0" w:line="240" w:lineRule="auto"/>
        <w:jc w:val="both"/>
        <w:rPr>
          <w:rFonts w:ascii="Source Sans Pro" w:hAnsi="Source Sans Pro" w:cstheme="minorHAnsi"/>
          <w:b/>
          <w:bCs/>
          <w:lang w:val="fr-FR"/>
        </w:rPr>
      </w:pPr>
      <w:r w:rsidRPr="00D565DE">
        <w:rPr>
          <w:rFonts w:ascii="Source Sans Pro" w:hAnsi="Source Sans Pro" w:cstheme="minorHAnsi"/>
          <w:b/>
          <w:bCs/>
          <w:lang w:val="fr-FR"/>
        </w:rPr>
        <w:t>R</w:t>
      </w:r>
      <w:r w:rsidR="007212D3">
        <w:rPr>
          <w:rFonts w:ascii="Source Sans Pro" w:hAnsi="Source Sans Pro" w:cstheme="minorHAnsi"/>
          <w:b/>
          <w:bCs/>
          <w:lang w:val="fr-FR"/>
        </w:rPr>
        <w:t>ègles</w:t>
      </w:r>
    </w:p>
    <w:p w:rsidRPr="00D565DE" w:rsidR="008D0083" w:rsidP="008D0083" w:rsidRDefault="008D0083" w14:paraId="1C7975E4" w14:textId="77777777">
      <w:pPr>
        <w:autoSpaceDE w:val="0"/>
        <w:autoSpaceDN w:val="0"/>
        <w:adjustRightInd w:val="0"/>
        <w:spacing w:after="0" w:line="240" w:lineRule="auto"/>
        <w:jc w:val="both"/>
        <w:rPr>
          <w:rFonts w:ascii="Source Sans Pro" w:hAnsi="Source Sans Pro" w:cstheme="minorHAnsi"/>
          <w:lang w:val="fr-FR"/>
        </w:rPr>
      </w:pPr>
      <w:r w:rsidRPr="00D565DE">
        <w:rPr>
          <w:rFonts w:ascii="Source Sans Pro" w:hAnsi="Source Sans Pro" w:cstheme="minorHAnsi"/>
          <w:lang w:val="fr-FR"/>
        </w:rPr>
        <w:t>À tout moment, un seul membre de l’équipe peut avoir quitté la pièce. Un seul membre peut négocier avec l’une des équipes à un instant donné. Chaque membre doit avoir au moins une opportunité de négocier avec une autre équipe. Deux indices maximum peuvent être négociés lors d’une même transaction avec une autre équipe.</w:t>
      </w:r>
    </w:p>
    <w:p w:rsidRPr="00D565DE" w:rsidR="00333625" w:rsidP="003302A7" w:rsidRDefault="00333625" w14:paraId="6BB9E253" w14:textId="77777777">
      <w:pPr>
        <w:autoSpaceDE w:val="0"/>
        <w:autoSpaceDN w:val="0"/>
        <w:adjustRightInd w:val="0"/>
        <w:spacing w:after="0" w:line="240" w:lineRule="auto"/>
        <w:jc w:val="both"/>
        <w:rPr>
          <w:rFonts w:ascii="Source Sans Pro" w:hAnsi="Source Sans Pro" w:cstheme="minorHAnsi"/>
          <w:b/>
          <w:bCs/>
          <w:lang w:val="fr-FR"/>
        </w:rPr>
      </w:pPr>
    </w:p>
    <w:p w:rsidR="007212D3" w:rsidP="008D0083" w:rsidRDefault="007212D3" w14:paraId="67053C35" w14:textId="77777777">
      <w:pPr>
        <w:autoSpaceDE w:val="0"/>
        <w:autoSpaceDN w:val="0"/>
        <w:adjustRightInd w:val="0"/>
        <w:spacing w:after="0" w:line="240" w:lineRule="auto"/>
        <w:jc w:val="both"/>
        <w:rPr>
          <w:rFonts w:ascii="Source Sans Pro" w:hAnsi="Source Sans Pro" w:cstheme="minorHAnsi"/>
          <w:b/>
          <w:bCs/>
          <w:lang w:val="fr-FR"/>
        </w:rPr>
      </w:pPr>
    </w:p>
    <w:p w:rsidR="007212D3" w:rsidP="008D0083" w:rsidRDefault="007212D3" w14:paraId="0C730208" w14:textId="77777777">
      <w:pPr>
        <w:autoSpaceDE w:val="0"/>
        <w:autoSpaceDN w:val="0"/>
        <w:adjustRightInd w:val="0"/>
        <w:spacing w:after="0" w:line="240" w:lineRule="auto"/>
        <w:jc w:val="both"/>
        <w:rPr>
          <w:rFonts w:ascii="Source Sans Pro" w:hAnsi="Source Sans Pro" w:cstheme="minorHAnsi"/>
          <w:b/>
          <w:bCs/>
          <w:lang w:val="fr-FR"/>
        </w:rPr>
      </w:pPr>
    </w:p>
    <w:p w:rsidRPr="00D565DE" w:rsidR="008D0083" w:rsidP="008D0083" w:rsidRDefault="008D0083" w14:paraId="08AD4D27" w14:textId="4EE3990A">
      <w:pPr>
        <w:autoSpaceDE w:val="0"/>
        <w:autoSpaceDN w:val="0"/>
        <w:adjustRightInd w:val="0"/>
        <w:spacing w:after="0" w:line="240" w:lineRule="auto"/>
        <w:jc w:val="both"/>
        <w:rPr>
          <w:rFonts w:ascii="Source Sans Pro" w:hAnsi="Source Sans Pro" w:cstheme="minorHAnsi"/>
          <w:b/>
          <w:bCs/>
          <w:lang w:val="fr-FR"/>
        </w:rPr>
      </w:pPr>
      <w:r w:rsidRPr="00D565DE">
        <w:rPr>
          <w:rFonts w:ascii="Source Sans Pro" w:hAnsi="Source Sans Pro" w:cstheme="minorHAnsi"/>
          <w:b/>
          <w:bCs/>
          <w:lang w:val="fr-FR"/>
        </w:rPr>
        <w:t>Énigme 1 : L’accident de voiture</w:t>
      </w:r>
    </w:p>
    <w:p w:rsidRPr="00D565DE" w:rsidR="008D0083" w:rsidP="008D0083" w:rsidRDefault="008D0083" w14:paraId="7B75993F" w14:textId="77777777">
      <w:pPr>
        <w:autoSpaceDE w:val="0"/>
        <w:autoSpaceDN w:val="0"/>
        <w:adjustRightInd w:val="0"/>
        <w:spacing w:after="0" w:line="240" w:lineRule="auto"/>
        <w:jc w:val="both"/>
        <w:rPr>
          <w:rFonts w:ascii="Source Sans Pro" w:hAnsi="Source Sans Pro"/>
          <w:lang w:val="fr-FR"/>
        </w:rPr>
      </w:pPr>
      <w:r w:rsidRPr="00D565DE">
        <w:rPr>
          <w:rFonts w:ascii="Source Sans Pro" w:hAnsi="Source Sans Pro"/>
          <w:lang w:val="fr-FR"/>
        </w:rPr>
        <w:t>M. Dupond et son fils sont en voiture. Ils ont un accident. Le père meurt sur le coup. Le fils se trouve dans un état critique et est transporté d’urgence à l’hôpital. Le chirurgien l’examine et déclare « Je ne peux pas l’opérer car il s’agit de mon fils, Arthur. » Comment expliquez-vous cette situation ?</w:t>
      </w:r>
    </w:p>
    <w:p w:rsidRPr="00D565DE" w:rsidR="008D0083" w:rsidP="008D0083" w:rsidRDefault="008D0083" w14:paraId="6984FC0C" w14:textId="77777777">
      <w:pPr>
        <w:autoSpaceDE w:val="0"/>
        <w:autoSpaceDN w:val="0"/>
        <w:adjustRightInd w:val="0"/>
        <w:spacing w:after="0" w:line="240" w:lineRule="auto"/>
        <w:jc w:val="both"/>
        <w:rPr>
          <w:rFonts w:ascii="Source Sans Pro" w:hAnsi="Source Sans Pro"/>
          <w:lang w:val="fr-FR"/>
        </w:rPr>
      </w:pPr>
    </w:p>
    <w:p w:rsidRPr="00D565DE" w:rsidR="008D0083" w:rsidP="008D0083" w:rsidRDefault="008D0083" w14:paraId="2DC6436F" w14:textId="77777777">
      <w:pPr>
        <w:autoSpaceDE w:val="0"/>
        <w:autoSpaceDN w:val="0"/>
        <w:adjustRightInd w:val="0"/>
        <w:spacing w:after="0" w:line="240" w:lineRule="auto"/>
        <w:jc w:val="both"/>
        <w:rPr>
          <w:rFonts w:ascii="Source Sans Pro" w:hAnsi="Source Sans Pro" w:cstheme="minorHAnsi"/>
          <w:b/>
          <w:bCs/>
          <w:lang w:val="fr-FR"/>
        </w:rPr>
      </w:pPr>
      <w:r w:rsidRPr="00D565DE">
        <w:rPr>
          <w:rFonts w:ascii="Source Sans Pro" w:hAnsi="Source Sans Pro" w:cstheme="minorHAnsi"/>
          <w:b/>
          <w:bCs/>
          <w:lang w:val="fr-FR"/>
        </w:rPr>
        <w:t>Énigme 2 : Que pensez-vous de ces pommes ?</w:t>
      </w:r>
    </w:p>
    <w:p w:rsidRPr="00D565DE" w:rsidR="008D0083" w:rsidP="008D0083" w:rsidRDefault="008D0083" w14:paraId="2A15C275" w14:textId="77777777">
      <w:pPr>
        <w:autoSpaceDE w:val="0"/>
        <w:autoSpaceDN w:val="0"/>
        <w:adjustRightInd w:val="0"/>
        <w:spacing w:after="0" w:line="240" w:lineRule="auto"/>
        <w:jc w:val="both"/>
        <w:rPr>
          <w:rFonts w:ascii="Source Sans Pro" w:hAnsi="Source Sans Pro"/>
          <w:lang w:val="fr-FR"/>
        </w:rPr>
      </w:pPr>
      <w:r w:rsidRPr="00D565DE">
        <w:rPr>
          <w:rFonts w:ascii="Source Sans Pro" w:hAnsi="Source Sans Pro"/>
          <w:lang w:val="fr-FR"/>
        </w:rPr>
        <w:t xml:space="preserve">Un épicier vend des pommes. Un client en achète la moitié, plus la moitié d’une pomme. Un deuxième client achète la moitié de ce qu’il reste, plus la moitié d’une pomme. Un troisième client achète la moitié de ce qu’il reste, plus la moitié d’une pomme. L’épicier a maintenant vendu tout son stock. Aucun de ses clients n’a acheté une fraction de pomme. Tous les achats étaient des nombres entiers. Combien de pommes l’épicier avait-il au début ? </w:t>
      </w:r>
    </w:p>
    <w:p w:rsidRPr="00D565DE" w:rsidR="008D0083" w:rsidP="003302A7" w:rsidRDefault="008D0083" w14:paraId="1FD1C0C6" w14:textId="77777777">
      <w:pPr>
        <w:autoSpaceDE w:val="0"/>
        <w:autoSpaceDN w:val="0"/>
        <w:adjustRightInd w:val="0"/>
        <w:spacing w:after="0" w:line="240" w:lineRule="auto"/>
        <w:jc w:val="both"/>
        <w:rPr>
          <w:rFonts w:ascii="Source Sans Pro" w:hAnsi="Source Sans Pro" w:cstheme="minorHAnsi"/>
          <w:b/>
          <w:bCs/>
          <w:lang w:val="fr-FR"/>
        </w:rPr>
      </w:pPr>
    </w:p>
    <w:p w:rsidRPr="00D565DE" w:rsidR="008D0083" w:rsidP="008D0083" w:rsidRDefault="008D0083" w14:paraId="655B4E3F" w14:textId="77777777">
      <w:pPr>
        <w:autoSpaceDE w:val="0"/>
        <w:autoSpaceDN w:val="0"/>
        <w:adjustRightInd w:val="0"/>
        <w:spacing w:after="0" w:line="240" w:lineRule="auto"/>
        <w:jc w:val="both"/>
        <w:rPr>
          <w:rFonts w:ascii="Source Sans Pro" w:hAnsi="Source Sans Pro" w:cstheme="minorHAnsi"/>
          <w:b/>
          <w:bCs/>
          <w:lang w:val="fr-FR"/>
        </w:rPr>
      </w:pPr>
      <w:r w:rsidRPr="00D565DE">
        <w:rPr>
          <w:rFonts w:ascii="Source Sans Pro" w:hAnsi="Source Sans Pro" w:cstheme="minorHAnsi"/>
          <w:b/>
          <w:bCs/>
          <w:lang w:val="fr-FR"/>
        </w:rPr>
        <w:t>Énigme 3 : Le perdant gagne</w:t>
      </w:r>
    </w:p>
    <w:p w:rsidRPr="00D565DE" w:rsidR="008D0083" w:rsidP="008D0083" w:rsidRDefault="008D0083" w14:paraId="7AD5C6DC" w14:textId="77777777">
      <w:pPr>
        <w:autoSpaceDE w:val="0"/>
        <w:autoSpaceDN w:val="0"/>
        <w:adjustRightInd w:val="0"/>
        <w:spacing w:after="0" w:line="240" w:lineRule="auto"/>
        <w:jc w:val="both"/>
        <w:rPr>
          <w:rFonts w:ascii="Source Sans Pro" w:hAnsi="Source Sans Pro"/>
          <w:lang w:val="fr-FR"/>
        </w:rPr>
      </w:pPr>
      <w:r w:rsidRPr="00D565DE">
        <w:rPr>
          <w:rFonts w:ascii="Source Sans Pro" w:hAnsi="Source Sans Pro"/>
          <w:lang w:val="fr-FR"/>
        </w:rPr>
        <w:t>Deux personnes sont chacune propriétaires d’un cheval. Chacune d’elles insiste à dire que son cheval est le plus lent. Elles étaient sur le point de faire la course pour résoudre leur querelle, mais elles ne peuvent pas se faire confiance : elles craignent que l’autre retienne son cheval et n’aille pas le plus vite possible. Comment peuvent-elles déterminer définitivement lequel des deux chevaux est le plus lent ?</w:t>
      </w:r>
    </w:p>
    <w:p w:rsidRPr="00D565DE" w:rsidR="008D0083" w:rsidP="003302A7" w:rsidRDefault="008D0083" w14:paraId="547C1AAC" w14:textId="77777777">
      <w:pPr>
        <w:autoSpaceDE w:val="0"/>
        <w:autoSpaceDN w:val="0"/>
        <w:adjustRightInd w:val="0"/>
        <w:spacing w:after="0" w:line="240" w:lineRule="auto"/>
        <w:jc w:val="both"/>
        <w:rPr>
          <w:rFonts w:ascii="Source Sans Pro" w:hAnsi="Source Sans Pro" w:cstheme="minorHAnsi"/>
          <w:b/>
          <w:bCs/>
          <w:lang w:val="fr-FR"/>
        </w:rPr>
      </w:pPr>
    </w:p>
    <w:p w:rsidRPr="00D565DE" w:rsidR="008D0083" w:rsidP="008D0083" w:rsidRDefault="008D0083" w14:paraId="08DBB38F" w14:textId="77777777">
      <w:pPr>
        <w:autoSpaceDE w:val="0"/>
        <w:autoSpaceDN w:val="0"/>
        <w:adjustRightInd w:val="0"/>
        <w:spacing w:after="0" w:line="240" w:lineRule="auto"/>
        <w:jc w:val="both"/>
        <w:rPr>
          <w:rFonts w:ascii="Source Sans Pro" w:hAnsi="Source Sans Pro" w:cstheme="minorHAnsi"/>
          <w:b/>
          <w:bCs/>
          <w:lang w:val="fr-FR"/>
        </w:rPr>
      </w:pPr>
      <w:r w:rsidRPr="00D565DE">
        <w:rPr>
          <w:rFonts w:ascii="Source Sans Pro" w:hAnsi="Source Sans Pro" w:cstheme="minorHAnsi"/>
          <w:b/>
          <w:bCs/>
          <w:lang w:val="fr-FR"/>
        </w:rPr>
        <w:t>Énigme 4 : Chaussettes en pagaille</w:t>
      </w:r>
    </w:p>
    <w:p w:rsidRPr="00D565DE" w:rsidR="008D0083" w:rsidP="008D0083" w:rsidRDefault="008D0083" w14:paraId="6F843A8E" w14:textId="77777777">
      <w:pPr>
        <w:autoSpaceDE w:val="0"/>
        <w:autoSpaceDN w:val="0"/>
        <w:adjustRightInd w:val="0"/>
        <w:spacing w:after="0" w:line="240" w:lineRule="auto"/>
        <w:jc w:val="both"/>
        <w:rPr>
          <w:rFonts w:ascii="Source Sans Pro" w:hAnsi="Source Sans Pro"/>
          <w:lang w:val="fr-FR"/>
        </w:rPr>
      </w:pPr>
      <w:r w:rsidRPr="00D565DE">
        <w:rPr>
          <w:rFonts w:ascii="Source Sans Pro" w:hAnsi="Source Sans Pro"/>
          <w:lang w:val="fr-FR"/>
        </w:rPr>
        <w:t>Douze chaussettes blanches et quarante-neuf chaussettes rouges sont mélangées dans un sèche-linge. Chaque chaussette est unique, il n’y a aucune paire distincte. Combien de chaussettes devez-vous retirer du sèche-linge les yeux fermés pour être sûr d’avoir rassemblé une paire ? Toutes les chaussettes sont de la même taille et faites dans le même tissu, si bien qu’il n’est pas possible de les distinguer par le toucher.</w:t>
      </w:r>
    </w:p>
    <w:p w:rsidRPr="00D565DE" w:rsidR="00333625" w:rsidP="003302A7" w:rsidRDefault="00333625" w14:paraId="5043CB0F" w14:textId="77777777">
      <w:pPr>
        <w:autoSpaceDE w:val="0"/>
        <w:autoSpaceDN w:val="0"/>
        <w:adjustRightInd w:val="0"/>
        <w:spacing w:after="0" w:line="240" w:lineRule="auto"/>
        <w:jc w:val="both"/>
        <w:rPr>
          <w:rFonts w:ascii="Source Sans Pro" w:hAnsi="Source Sans Pro" w:cstheme="minorHAnsi"/>
          <w:lang w:val="fr-FR"/>
        </w:rPr>
      </w:pPr>
    </w:p>
    <w:p w:rsidRPr="00D565DE" w:rsidR="008D0083" w:rsidP="008D0083" w:rsidRDefault="008D0083" w14:paraId="23B7C999" w14:textId="77777777">
      <w:pPr>
        <w:autoSpaceDE w:val="0"/>
        <w:autoSpaceDN w:val="0"/>
        <w:adjustRightInd w:val="0"/>
        <w:spacing w:after="0" w:line="240" w:lineRule="auto"/>
        <w:jc w:val="both"/>
        <w:rPr>
          <w:rFonts w:ascii="Source Sans Pro" w:hAnsi="Source Sans Pro" w:cstheme="minorHAnsi"/>
          <w:b/>
          <w:bCs/>
          <w:lang w:val="fr-FR"/>
        </w:rPr>
      </w:pPr>
      <w:r w:rsidRPr="00D565DE">
        <w:rPr>
          <w:rFonts w:ascii="Source Sans Pro" w:hAnsi="Source Sans Pro" w:cstheme="minorHAnsi"/>
          <w:b/>
          <w:bCs/>
          <w:lang w:val="fr-FR"/>
        </w:rPr>
        <w:t>L’accident de voiture</w:t>
      </w:r>
    </w:p>
    <w:p w:rsidRPr="00A55C42" w:rsidR="008D0083" w:rsidP="008D0083" w:rsidRDefault="008D0083" w14:paraId="73D490E4" w14:textId="4F1649B9">
      <w:pPr>
        <w:autoSpaceDE w:val="0"/>
        <w:autoSpaceDN w:val="0"/>
        <w:adjustRightInd w:val="0"/>
        <w:spacing w:after="0" w:line="240" w:lineRule="auto"/>
        <w:jc w:val="both"/>
        <w:rPr>
          <w:rFonts w:ascii="Source Sans Pro" w:hAnsi="Source Sans Pro"/>
          <w:lang w:val="fr-FR"/>
        </w:rPr>
      </w:pPr>
      <w:r w:rsidRPr="00D565DE">
        <w:rPr>
          <w:rFonts w:ascii="Source Sans Pro" w:hAnsi="Source Sans Pro"/>
          <w:lang w:val="fr-FR"/>
        </w:rPr>
        <w:t>Réponse : Le chirurgien était la mère d’Arthur.</w:t>
      </w:r>
    </w:p>
    <w:p w:rsidRPr="00D565DE" w:rsidR="008D0083" w:rsidP="008D0083" w:rsidRDefault="008D0083" w14:paraId="3CC781A0" w14:textId="77777777">
      <w:pPr>
        <w:autoSpaceDE w:val="0"/>
        <w:autoSpaceDN w:val="0"/>
        <w:adjustRightInd w:val="0"/>
        <w:spacing w:after="0" w:line="240" w:lineRule="auto"/>
        <w:jc w:val="both"/>
        <w:rPr>
          <w:rFonts w:ascii="Source Sans Pro" w:hAnsi="Source Sans Pro" w:cstheme="minorHAnsi"/>
          <w:b/>
          <w:bCs/>
          <w:lang w:val="fr-FR"/>
        </w:rPr>
      </w:pPr>
      <w:r w:rsidRPr="00D565DE">
        <w:rPr>
          <w:rFonts w:ascii="Source Sans Pro" w:hAnsi="Source Sans Pro" w:cstheme="minorHAnsi"/>
          <w:b/>
          <w:bCs/>
          <w:lang w:val="fr-FR"/>
        </w:rPr>
        <w:t>Que pensez-vous de ces pommes ?</w:t>
      </w:r>
    </w:p>
    <w:p w:rsidRPr="00A55C42" w:rsidR="008D0083" w:rsidP="008D0083" w:rsidRDefault="008D0083" w14:paraId="2F785468" w14:textId="2915BB36">
      <w:pPr>
        <w:autoSpaceDE w:val="0"/>
        <w:autoSpaceDN w:val="0"/>
        <w:adjustRightInd w:val="0"/>
        <w:spacing w:after="0" w:line="240" w:lineRule="auto"/>
        <w:jc w:val="both"/>
        <w:rPr>
          <w:rFonts w:ascii="Source Sans Pro" w:hAnsi="Source Sans Pro"/>
          <w:lang w:val="fr-FR"/>
        </w:rPr>
      </w:pPr>
      <w:r w:rsidRPr="00D565DE">
        <w:rPr>
          <w:rFonts w:ascii="Source Sans Pro" w:hAnsi="Source Sans Pro"/>
          <w:lang w:val="fr-FR"/>
        </w:rPr>
        <w:t>Réponse : L’épicier avait sept pommes à l’origine.</w:t>
      </w:r>
    </w:p>
    <w:p w:rsidRPr="00D565DE" w:rsidR="008D0083" w:rsidP="008D0083" w:rsidRDefault="008D0083" w14:paraId="364ADE7E" w14:textId="77777777">
      <w:pPr>
        <w:autoSpaceDE w:val="0"/>
        <w:autoSpaceDN w:val="0"/>
        <w:adjustRightInd w:val="0"/>
        <w:spacing w:after="0" w:line="240" w:lineRule="auto"/>
        <w:jc w:val="both"/>
        <w:rPr>
          <w:rFonts w:ascii="Source Sans Pro" w:hAnsi="Source Sans Pro" w:cstheme="minorHAnsi"/>
          <w:b/>
          <w:bCs/>
          <w:lang w:val="fr-FR"/>
        </w:rPr>
      </w:pPr>
      <w:r w:rsidRPr="00D565DE">
        <w:rPr>
          <w:rFonts w:ascii="Source Sans Pro" w:hAnsi="Source Sans Pro" w:cstheme="minorHAnsi"/>
          <w:b/>
          <w:bCs/>
          <w:lang w:val="fr-FR"/>
        </w:rPr>
        <w:t>Le perdant gagne</w:t>
      </w:r>
    </w:p>
    <w:p w:rsidRPr="00A55C42" w:rsidR="008D0083" w:rsidP="008D0083" w:rsidRDefault="008D0083" w14:paraId="319A928C" w14:textId="227DF9C4">
      <w:pPr>
        <w:autoSpaceDE w:val="0"/>
        <w:autoSpaceDN w:val="0"/>
        <w:adjustRightInd w:val="0"/>
        <w:spacing w:after="0" w:line="240" w:lineRule="auto"/>
        <w:jc w:val="both"/>
        <w:rPr>
          <w:rFonts w:ascii="Source Sans Pro" w:hAnsi="Source Sans Pro"/>
          <w:lang w:val="fr-FR"/>
        </w:rPr>
      </w:pPr>
      <w:r w:rsidRPr="00D565DE">
        <w:rPr>
          <w:rFonts w:ascii="Source Sans Pro" w:hAnsi="Source Sans Pro"/>
          <w:lang w:val="fr-FR"/>
        </w:rPr>
        <w:t>Réponse : Chacun court sur le cheval de l’autre.</w:t>
      </w:r>
    </w:p>
    <w:p w:rsidRPr="00D565DE" w:rsidR="008D0083" w:rsidP="008D0083" w:rsidRDefault="008D0083" w14:paraId="11F4DC9B" w14:textId="77777777">
      <w:pPr>
        <w:autoSpaceDE w:val="0"/>
        <w:autoSpaceDN w:val="0"/>
        <w:adjustRightInd w:val="0"/>
        <w:spacing w:after="0" w:line="240" w:lineRule="auto"/>
        <w:jc w:val="both"/>
        <w:rPr>
          <w:rFonts w:ascii="Source Sans Pro" w:hAnsi="Source Sans Pro" w:cstheme="minorHAnsi"/>
          <w:b/>
          <w:bCs/>
          <w:lang w:val="fr-FR"/>
        </w:rPr>
      </w:pPr>
      <w:r w:rsidRPr="00D565DE">
        <w:rPr>
          <w:rFonts w:ascii="Source Sans Pro" w:hAnsi="Source Sans Pro" w:cstheme="minorHAnsi"/>
          <w:b/>
          <w:bCs/>
          <w:lang w:val="fr-FR"/>
        </w:rPr>
        <w:t>Chaussettes en pagaille</w:t>
      </w:r>
    </w:p>
    <w:p w:rsidRPr="00D565DE" w:rsidR="008D0083" w:rsidP="008D0083" w:rsidRDefault="008D0083" w14:paraId="79BFCE51" w14:textId="77777777">
      <w:pPr>
        <w:autoSpaceDE w:val="0"/>
        <w:autoSpaceDN w:val="0"/>
        <w:adjustRightInd w:val="0"/>
        <w:spacing w:after="0" w:line="240" w:lineRule="auto"/>
        <w:jc w:val="both"/>
        <w:rPr>
          <w:rFonts w:ascii="Source Sans Pro" w:hAnsi="Source Sans Pro"/>
          <w:lang w:val="fr-FR"/>
        </w:rPr>
      </w:pPr>
      <w:r w:rsidRPr="00D565DE">
        <w:rPr>
          <w:rFonts w:ascii="Source Sans Pro" w:hAnsi="Source Sans Pro"/>
          <w:lang w:val="fr-FR"/>
        </w:rPr>
        <w:t>Réponse : Si vous retirez trois chaussettes du sèche-linge, deux d’entre elles correspondront forcément puisqu’il n’y a que deux couleurs.</w:t>
      </w:r>
    </w:p>
    <w:p w:rsidRPr="00D565DE" w:rsidR="008D0083" w:rsidP="008D0083" w:rsidRDefault="008D0083" w14:paraId="4E5AF97A" w14:textId="77777777">
      <w:pPr>
        <w:autoSpaceDE w:val="0"/>
        <w:autoSpaceDN w:val="0"/>
        <w:adjustRightInd w:val="0"/>
        <w:spacing w:after="0" w:line="240" w:lineRule="auto"/>
        <w:jc w:val="both"/>
        <w:rPr>
          <w:rFonts w:cstheme="minorHAnsi"/>
          <w:lang w:val="fr-FR"/>
        </w:rPr>
      </w:pPr>
    </w:p>
    <w:p w:rsidRPr="00D565DE" w:rsidR="008D0083" w:rsidP="008D0083" w:rsidRDefault="008D0083" w14:paraId="1321A77F" w14:textId="77777777">
      <w:pPr>
        <w:autoSpaceDE w:val="0"/>
        <w:autoSpaceDN w:val="0"/>
        <w:adjustRightInd w:val="0"/>
        <w:spacing w:after="0" w:line="240" w:lineRule="auto"/>
        <w:jc w:val="both"/>
        <w:rPr>
          <w:rFonts w:ascii="Source Sans Pro" w:hAnsi="Source Sans Pro"/>
          <w:lang w:val="fr-FR"/>
        </w:rPr>
      </w:pPr>
      <w:r w:rsidRPr="00D565DE">
        <w:rPr>
          <w:rFonts w:ascii="Source Sans Pro" w:hAnsi="Source Sans Pro"/>
          <w:lang w:val="fr-FR"/>
        </w:rPr>
        <w:t xml:space="preserve">Asseyez-vous là où vous pouvez voir et entendre la majeure partie de l’équipe. Prenez des notes et relevez des citations si possible. Notez les choses qui ont fait avancer ou ralentir l’équipe et l’impact de ce qui a été dit ou fait. </w:t>
      </w:r>
    </w:p>
    <w:p w:rsidRPr="00D565DE" w:rsidR="008D0083" w:rsidP="008D0083" w:rsidRDefault="008D0083" w14:paraId="0D237560" w14:textId="77777777">
      <w:pPr>
        <w:autoSpaceDE w:val="0"/>
        <w:autoSpaceDN w:val="0"/>
        <w:adjustRightInd w:val="0"/>
        <w:spacing w:after="0" w:line="240" w:lineRule="auto"/>
        <w:jc w:val="both"/>
        <w:rPr>
          <w:rFonts w:ascii="Source Sans Pro" w:hAnsi="Source Sans Pro"/>
          <w:lang w:val="fr-FR"/>
        </w:rPr>
      </w:pPr>
      <w:r w:rsidRPr="00D565DE">
        <w:rPr>
          <w:rFonts w:ascii="Source Sans Pro" w:hAnsi="Source Sans Pro"/>
          <w:lang w:val="fr-FR"/>
        </w:rPr>
        <w:t>Soyez attentif aux éléments suivants :</w:t>
      </w:r>
    </w:p>
    <w:p w:rsidRPr="00D565DE" w:rsidR="008D0083" w:rsidP="14E5BB1B" w:rsidRDefault="008D0083" w14:paraId="245AAD3B" w14:textId="0318C65C">
      <w:pPr>
        <w:pStyle w:val="ListParagraph"/>
        <w:numPr>
          <w:ilvl w:val="0"/>
          <w:numId w:val="20"/>
        </w:numPr>
        <w:autoSpaceDE w:val="0"/>
        <w:autoSpaceDN w:val="0"/>
        <w:adjustRightInd w:val="0"/>
        <w:spacing w:after="0" w:line="240" w:lineRule="auto"/>
        <w:jc w:val="both"/>
        <w:rPr>
          <w:rFonts w:ascii="Source Sans Pro" w:hAnsi="Source Sans Pro" w:cs="Calibri" w:cstheme="minorAscii"/>
          <w:lang w:val="fr-FR"/>
        </w:rPr>
      </w:pPr>
      <w:r w:rsidRPr="14E5BB1B" w:rsidR="2B6ECA11">
        <w:rPr>
          <w:rFonts w:ascii="Source Sans Pro" w:hAnsi="Source Sans Pro" w:cs="Calibri" w:cstheme="minorAscii"/>
          <w:lang w:val="fr-FR"/>
        </w:rPr>
        <w:t>Le</w:t>
      </w:r>
      <w:r w:rsidRPr="14E5BB1B" w:rsidR="2B6ECA11">
        <w:rPr>
          <w:rFonts w:ascii="Source Sans Pro" w:hAnsi="Source Sans Pro" w:cs="Calibri" w:cstheme="minorAscii"/>
          <w:lang w:val="fr-FR"/>
        </w:rPr>
        <w:t>s</w:t>
      </w:r>
      <w:r w:rsidRPr="14E5BB1B" w:rsidR="008D0083">
        <w:rPr>
          <w:rFonts w:ascii="Source Sans Pro" w:hAnsi="Source Sans Pro" w:cs="Calibri" w:cstheme="minorAscii"/>
          <w:lang w:val="fr-FR"/>
        </w:rPr>
        <w:t xml:space="preserve"> c</w:t>
      </w:r>
      <w:r w:rsidRPr="14E5BB1B" w:rsidR="008D0083">
        <w:rPr>
          <w:rFonts w:ascii="Source Sans Pro" w:hAnsi="Source Sans Pro" w:cs="Calibri" w:cstheme="minorAscii"/>
          <w:lang w:val="fr-FR"/>
        </w:rPr>
        <w:t>omportements compétitifs (travailler contre les autres équipes),</w:t>
      </w:r>
    </w:p>
    <w:p w:rsidRPr="00D565DE" w:rsidR="008D0083" w:rsidP="14E5BB1B" w:rsidRDefault="008D0083" w14:paraId="45B4839B" w14:textId="549A64F3">
      <w:pPr>
        <w:pStyle w:val="ListParagraph"/>
        <w:numPr>
          <w:ilvl w:val="0"/>
          <w:numId w:val="20"/>
        </w:numPr>
        <w:autoSpaceDE w:val="0"/>
        <w:autoSpaceDN w:val="0"/>
        <w:adjustRightInd w:val="0"/>
        <w:spacing w:after="0" w:line="240" w:lineRule="auto"/>
        <w:jc w:val="both"/>
        <w:rPr>
          <w:rFonts w:ascii="Source Sans Pro" w:hAnsi="Source Sans Pro" w:cs="Calibri" w:cstheme="minorAscii"/>
          <w:lang w:val="fr-FR"/>
        </w:rPr>
      </w:pPr>
      <w:r w:rsidRPr="14E5BB1B" w:rsidR="335B9807">
        <w:rPr>
          <w:rFonts w:ascii="Source Sans Pro" w:hAnsi="Source Sans Pro" w:cs="Calibri" w:cstheme="minorAscii"/>
          <w:lang w:val="fr-FR"/>
        </w:rPr>
        <w:t>L</w:t>
      </w:r>
      <w:r w:rsidRPr="14E5BB1B" w:rsidR="335B9807">
        <w:rPr>
          <w:rFonts w:ascii="Source Sans Pro" w:hAnsi="Source Sans Pro" w:cs="Calibri" w:cstheme="minorAscii"/>
          <w:lang w:val="fr-FR"/>
        </w:rPr>
        <w:t>es</w:t>
      </w:r>
      <w:r w:rsidRPr="14E5BB1B" w:rsidR="008D0083">
        <w:rPr>
          <w:rFonts w:ascii="Source Sans Pro" w:hAnsi="Source Sans Pro" w:cs="Calibri" w:cstheme="minorAscii"/>
          <w:lang w:val="fr-FR"/>
        </w:rPr>
        <w:t xml:space="preserve"> </w:t>
      </w:r>
      <w:r w:rsidRPr="14E5BB1B" w:rsidR="008D0083">
        <w:rPr>
          <w:rFonts w:ascii="Source Sans Pro" w:hAnsi="Source Sans Pro" w:cs="Calibri" w:cstheme="minorAscii"/>
          <w:lang w:val="fr-FR"/>
        </w:rPr>
        <w:t>comportements collaboratifs (travailler avec les autres équipes),</w:t>
      </w:r>
    </w:p>
    <w:p w:rsidRPr="00D565DE" w:rsidR="008D0083" w:rsidP="14E5BB1B" w:rsidRDefault="008D0083" w14:paraId="39299C9D" w14:textId="3245CD9B">
      <w:pPr>
        <w:pStyle w:val="ListParagraph"/>
        <w:numPr>
          <w:ilvl w:val="0"/>
          <w:numId w:val="20"/>
        </w:numPr>
        <w:autoSpaceDE w:val="0"/>
        <w:autoSpaceDN w:val="0"/>
        <w:adjustRightInd w:val="0"/>
        <w:spacing w:after="0" w:line="240" w:lineRule="auto"/>
        <w:jc w:val="both"/>
        <w:rPr>
          <w:rFonts w:ascii="Source Sans Pro" w:hAnsi="Source Sans Pro" w:cs="Calibri" w:cstheme="minorAscii"/>
          <w:lang w:val="fr-FR"/>
        </w:rPr>
      </w:pPr>
      <w:r w:rsidRPr="14E5BB1B" w:rsidR="6FA6D96A">
        <w:rPr>
          <w:rFonts w:ascii="Source Sans Pro" w:hAnsi="Source Sans Pro" w:cs="Calibri" w:cstheme="minorAscii"/>
          <w:lang w:val="fr-FR"/>
        </w:rPr>
        <w:t>L</w:t>
      </w:r>
      <w:r w:rsidRPr="14E5BB1B" w:rsidR="6FA6D96A">
        <w:rPr>
          <w:rFonts w:ascii="Source Sans Pro" w:hAnsi="Source Sans Pro" w:cs="Calibri" w:cstheme="minorAscii"/>
          <w:lang w:val="fr-FR"/>
        </w:rPr>
        <w:t>es</w:t>
      </w:r>
      <w:r w:rsidRPr="14E5BB1B" w:rsidR="008D0083">
        <w:rPr>
          <w:rFonts w:ascii="Source Sans Pro" w:hAnsi="Source Sans Pro" w:cs="Calibri" w:cstheme="minorAscii"/>
          <w:lang w:val="fr-FR"/>
        </w:rPr>
        <w:t xml:space="preserve"> </w:t>
      </w:r>
      <w:r w:rsidRPr="14E5BB1B" w:rsidR="008D0083">
        <w:rPr>
          <w:rFonts w:ascii="Source Sans Pro" w:hAnsi="Source Sans Pro" w:cs="Calibri" w:cstheme="minorAscii"/>
          <w:lang w:val="fr-FR"/>
        </w:rPr>
        <w:t>comportements visant l’objectif (se concentrer sur la tâche à réaliser),</w:t>
      </w:r>
    </w:p>
    <w:p w:rsidRPr="00D565DE" w:rsidR="008D0083" w:rsidP="14E5BB1B" w:rsidRDefault="008D0083" w14:paraId="0C69FB92" w14:textId="34B9509E">
      <w:pPr>
        <w:pStyle w:val="ListParagraph"/>
        <w:numPr>
          <w:ilvl w:val="0"/>
          <w:numId w:val="20"/>
        </w:numPr>
        <w:autoSpaceDE w:val="0"/>
        <w:autoSpaceDN w:val="0"/>
        <w:adjustRightInd w:val="0"/>
        <w:spacing w:after="0" w:line="240" w:lineRule="auto"/>
        <w:jc w:val="both"/>
        <w:rPr>
          <w:rFonts w:ascii="Source Sans Pro" w:hAnsi="Source Sans Pro" w:cs="Calibri" w:cstheme="minorAscii"/>
          <w:lang w:val="fr-FR"/>
        </w:rPr>
      </w:pPr>
      <w:r w:rsidRPr="14E5BB1B" w:rsidR="723E2680">
        <w:rPr>
          <w:rFonts w:ascii="Source Sans Pro" w:hAnsi="Source Sans Pro" w:cs="Calibri" w:cstheme="minorAscii"/>
          <w:lang w:val="fr-FR"/>
        </w:rPr>
        <w:t>L</w:t>
      </w:r>
      <w:r w:rsidRPr="14E5BB1B" w:rsidR="723E2680">
        <w:rPr>
          <w:rFonts w:ascii="Source Sans Pro" w:hAnsi="Source Sans Pro" w:cs="Calibri" w:cstheme="minorAscii"/>
          <w:lang w:val="fr-FR"/>
        </w:rPr>
        <w:t>es</w:t>
      </w:r>
      <w:r w:rsidRPr="14E5BB1B" w:rsidR="008D0083">
        <w:rPr>
          <w:rFonts w:ascii="Source Sans Pro" w:hAnsi="Source Sans Pro" w:cs="Calibri" w:cstheme="minorAscii"/>
          <w:lang w:val="fr-FR"/>
        </w:rPr>
        <w:t xml:space="preserve"> </w:t>
      </w:r>
      <w:r w:rsidRPr="14E5BB1B" w:rsidR="008D0083">
        <w:rPr>
          <w:rFonts w:ascii="Source Sans Pro" w:hAnsi="Source Sans Pro" w:cs="Calibri" w:cstheme="minorAscii"/>
          <w:lang w:val="fr-FR"/>
        </w:rPr>
        <w:t>comportements stratégiques (avoir une vue d’ensemble),</w:t>
      </w:r>
    </w:p>
    <w:p w:rsidRPr="00D565DE" w:rsidR="008D0083" w:rsidP="14E5BB1B" w:rsidRDefault="008D0083" w14:paraId="58E4BCEB" w14:textId="2D9423AE">
      <w:pPr>
        <w:pStyle w:val="ListParagraph"/>
        <w:numPr>
          <w:ilvl w:val="0"/>
          <w:numId w:val="20"/>
        </w:numPr>
        <w:autoSpaceDE w:val="0"/>
        <w:autoSpaceDN w:val="0"/>
        <w:adjustRightInd w:val="0"/>
        <w:spacing w:after="0" w:line="240" w:lineRule="auto"/>
        <w:jc w:val="both"/>
        <w:rPr>
          <w:rFonts w:ascii="Source Sans Pro" w:hAnsi="Source Sans Pro" w:cs="Calibri" w:cstheme="minorAscii"/>
          <w:lang w:val="fr-FR"/>
        </w:rPr>
      </w:pPr>
      <w:r w:rsidRPr="14E5BB1B" w:rsidR="6220C145">
        <w:rPr>
          <w:rFonts w:ascii="Source Sans Pro" w:hAnsi="Source Sans Pro" w:cs="Calibri" w:cstheme="minorAscii"/>
          <w:lang w:val="fr-FR"/>
        </w:rPr>
        <w:t>Le</w:t>
      </w:r>
      <w:r w:rsidRPr="14E5BB1B" w:rsidR="6220C145">
        <w:rPr>
          <w:rFonts w:ascii="Source Sans Pro" w:hAnsi="Source Sans Pro" w:cs="Calibri" w:cstheme="minorAscii"/>
          <w:lang w:val="fr-FR"/>
        </w:rPr>
        <w:t>s</w:t>
      </w:r>
      <w:r w:rsidRPr="14E5BB1B" w:rsidR="008D0083">
        <w:rPr>
          <w:rFonts w:ascii="Source Sans Pro" w:hAnsi="Source Sans Pro" w:cs="Calibri" w:cstheme="minorAscii"/>
          <w:lang w:val="fr-FR"/>
        </w:rPr>
        <w:t xml:space="preserve"> c</w:t>
      </w:r>
      <w:r w:rsidRPr="14E5BB1B" w:rsidR="008D0083">
        <w:rPr>
          <w:rFonts w:ascii="Source Sans Pro" w:hAnsi="Source Sans Pro" w:cs="Calibri" w:cstheme="minorAscii"/>
          <w:lang w:val="fr-FR"/>
        </w:rPr>
        <w:t>omportements de travail (comment les membres de l’équipe travaillent ensemble).</w:t>
      </w:r>
    </w:p>
    <w:p w:rsidR="00FE1797" w:rsidP="003302A7" w:rsidRDefault="00FE1797" w14:paraId="3C602240" w14:textId="77777777">
      <w:pPr>
        <w:autoSpaceDE w:val="0"/>
        <w:autoSpaceDN w:val="0"/>
        <w:adjustRightInd w:val="0"/>
        <w:spacing w:after="0" w:line="240" w:lineRule="auto"/>
        <w:jc w:val="both"/>
        <w:rPr>
          <w:rFonts w:ascii="Source Sans Pro" w:hAnsi="Source Sans Pro" w:cstheme="minorHAnsi"/>
          <w:lang w:val="fr-FR"/>
        </w:rPr>
      </w:pPr>
    </w:p>
    <w:p w:rsidRPr="00D565DE" w:rsidR="00ED4461" w:rsidP="003302A7" w:rsidRDefault="008D0083" w14:paraId="14A896F6" w14:textId="43E4D22F">
      <w:pPr>
        <w:autoSpaceDE w:val="0"/>
        <w:autoSpaceDN w:val="0"/>
        <w:adjustRightInd w:val="0"/>
        <w:spacing w:after="0" w:line="240" w:lineRule="auto"/>
        <w:jc w:val="both"/>
        <w:rPr>
          <w:rFonts w:ascii="Source Sans Pro" w:hAnsi="Source Sans Pro" w:cstheme="minorHAnsi"/>
          <w:color w:val="C00000"/>
          <w:lang w:val="fr-FR"/>
        </w:rPr>
      </w:pPr>
      <w:r w:rsidRPr="00D565DE">
        <w:rPr>
          <w:rFonts w:ascii="Source Sans Pro" w:hAnsi="Source Sans Pro" w:cstheme="minorHAnsi"/>
          <w:b/>
          <w:color w:val="C00000"/>
          <w:lang w:val="fr-FR"/>
        </w:rPr>
        <w:t>Dé</w:t>
      </w:r>
      <w:r w:rsidRPr="00D565DE" w:rsidR="00ED4461">
        <w:rPr>
          <w:rFonts w:ascii="Source Sans Pro" w:hAnsi="Source Sans Pro" w:cstheme="minorHAnsi"/>
          <w:b/>
          <w:color w:val="C00000"/>
          <w:lang w:val="fr-FR"/>
        </w:rPr>
        <w:t>briefing</w:t>
      </w:r>
      <w:r w:rsidRPr="00D565DE" w:rsidR="00ED4461">
        <w:rPr>
          <w:rFonts w:ascii="Source Sans Pro" w:hAnsi="Source Sans Pro" w:cstheme="minorHAnsi"/>
          <w:color w:val="C00000"/>
          <w:lang w:val="fr-FR"/>
        </w:rPr>
        <w:t>:</w:t>
      </w:r>
    </w:p>
    <w:p w:rsidRPr="00D565DE" w:rsidR="008D0083" w:rsidP="008D0083" w:rsidRDefault="008D0083" w14:paraId="37946A6B" w14:textId="77777777">
      <w:pPr>
        <w:autoSpaceDE w:val="0"/>
        <w:autoSpaceDN w:val="0"/>
        <w:adjustRightInd w:val="0"/>
        <w:spacing w:after="0" w:line="240" w:lineRule="auto"/>
        <w:jc w:val="both"/>
        <w:rPr>
          <w:rFonts w:ascii="Source Sans Pro" w:hAnsi="Source Sans Pro"/>
          <w:lang w:val="fr-FR"/>
        </w:rPr>
      </w:pPr>
      <w:r w:rsidRPr="00D565DE">
        <w:rPr>
          <w:rFonts w:ascii="Source Sans Pro" w:hAnsi="Source Sans Pro"/>
          <w:lang w:val="fr-FR"/>
        </w:rPr>
        <w:t>À la fin de l’exercice, les observateurs feront un rapport sur les points mentionnés ci-dessus. Celui-ci devra conduire à un débat sur ce qu’il s’est passé dans chaque équipe et dans l’ensemble du groupe.</w:t>
      </w:r>
    </w:p>
    <w:p w:rsidRPr="00D565DE" w:rsidR="00333625" w:rsidP="00DB40EF" w:rsidRDefault="00333625" w14:paraId="144A5D23" w14:textId="77777777">
      <w:pPr>
        <w:spacing w:after="0" w:line="240" w:lineRule="auto"/>
        <w:jc w:val="both"/>
        <w:rPr>
          <w:rFonts w:ascii="Source Sans Pro" w:hAnsi="Source Sans Pro"/>
          <w:lang w:val="fr-FR"/>
        </w:rPr>
      </w:pPr>
    </w:p>
    <w:tbl>
      <w:tblPr>
        <w:tblStyle w:val="TableGrid"/>
        <w:tblW w:w="9072" w:type="dxa"/>
        <w:tblInd w:w="108" w:type="dxa"/>
        <w:tblLook w:val="04A0" w:firstRow="1" w:lastRow="0" w:firstColumn="1" w:lastColumn="0" w:noHBand="0" w:noVBand="1"/>
      </w:tblPr>
      <w:tblGrid>
        <w:gridCol w:w="9072"/>
      </w:tblGrid>
      <w:tr w:rsidRPr="00D565DE" w:rsidR="00216D3E" w:rsidTr="00DB40EF" w14:paraId="49068E83" w14:textId="77777777">
        <w:trPr>
          <w:trHeight w:val="50"/>
        </w:trPr>
        <w:tc>
          <w:tcPr>
            <w:tcW w:w="9072" w:type="dxa"/>
            <w:tcBorders>
              <w:top w:val="single" w:color="auto" w:sz="4" w:space="0"/>
              <w:left w:val="single" w:color="auto" w:sz="4" w:space="0"/>
              <w:bottom w:val="single" w:color="auto" w:sz="4" w:space="0"/>
              <w:right w:val="single" w:color="auto" w:sz="4" w:space="0"/>
            </w:tcBorders>
            <w:shd w:val="clear" w:color="auto" w:fill="DBE5F1" w:themeFill="accent1" w:themeFillTint="33"/>
          </w:tcPr>
          <w:p w:rsidRPr="00D565DE" w:rsidR="008D0083" w:rsidP="008D0083" w:rsidRDefault="008D0083" w14:paraId="6F7D3529" w14:textId="77777777">
            <w:pPr>
              <w:rPr>
                <w:rFonts w:ascii="Calibri" w:hAnsi="Calibri" w:eastAsia="Calibri" w:cs="Calibri"/>
                <w:color w:val="C00000"/>
                <w:sz w:val="28"/>
                <w:szCs w:val="28"/>
                <w:lang w:val="fr-FR"/>
              </w:rPr>
            </w:pPr>
            <w:r w:rsidRPr="00D565DE">
              <w:rPr>
                <w:rFonts w:ascii="Calibri" w:hAnsi="Calibri" w:eastAsia="Calibri" w:cs="Calibri"/>
                <w:b/>
                <w:bCs/>
                <w:color w:val="C00000"/>
                <w:sz w:val="28"/>
                <w:szCs w:val="28"/>
                <w:lang w:val="fr-FR"/>
              </w:rPr>
              <w:t>Clause de non-responsabilité </w:t>
            </w:r>
          </w:p>
          <w:p w:rsidRPr="00D565DE" w:rsidR="008D0083" w:rsidP="008D0083" w:rsidRDefault="008D0083" w14:paraId="316D5756" w14:textId="77777777">
            <w:pPr>
              <w:rPr>
                <w:rFonts w:ascii="Source Sans Pro" w:hAnsi="Source Sans Pro" w:eastAsia="Source Sans Pro" w:cs="Source Sans Pro"/>
                <w:color w:val="000000" w:themeColor="text1"/>
                <w:sz w:val="18"/>
                <w:szCs w:val="18"/>
                <w:lang w:val="fr-FR"/>
              </w:rPr>
            </w:pPr>
          </w:p>
          <w:p w:rsidRPr="00D565DE" w:rsidR="008D0083" w:rsidP="008D0083" w:rsidRDefault="008D0083" w14:paraId="4ABC5861" w14:textId="77777777">
            <w:pPr>
              <w:rPr>
                <w:rFonts w:ascii="Source Sans Pro" w:hAnsi="Source Sans Pro" w:eastAsia="Source Sans Pro" w:cs="Source Sans Pro"/>
                <w:color w:val="000000" w:themeColor="text1"/>
                <w:sz w:val="18"/>
                <w:szCs w:val="18"/>
                <w:lang w:val="fr-FR"/>
              </w:rPr>
            </w:pPr>
            <w:r w:rsidRPr="00D565DE">
              <w:rPr>
                <w:rStyle w:val="normaltextrun"/>
                <w:rFonts w:ascii="Source Sans Pro" w:hAnsi="Source Sans Pro" w:eastAsia="Source Sans Pro" w:cs="Source Sans Pro"/>
                <w:b/>
                <w:bCs/>
                <w:color w:val="000000" w:themeColor="text1"/>
                <w:sz w:val="18"/>
                <w:szCs w:val="18"/>
                <w:lang w:val="fr-FR"/>
              </w:rPr>
              <w:t>Plateforme d’apprentissage de l’OMS sur la sécurité sanitaire – Supports de formation</w:t>
            </w:r>
            <w:r w:rsidRPr="00D565DE">
              <w:rPr>
                <w:rStyle w:val="eop"/>
                <w:rFonts w:ascii="Source Sans Pro" w:hAnsi="Source Sans Pro" w:eastAsia="Source Sans Pro" w:cs="Source Sans Pro"/>
                <w:color w:val="000000" w:themeColor="text1"/>
                <w:sz w:val="18"/>
                <w:szCs w:val="18"/>
                <w:lang w:val="fr-FR"/>
              </w:rPr>
              <w:t> </w:t>
            </w:r>
          </w:p>
          <w:p w:rsidRPr="00D565DE" w:rsidR="008D0083" w:rsidP="008D0083" w:rsidRDefault="008D0083" w14:paraId="36976EC9" w14:textId="77777777">
            <w:pPr>
              <w:rPr>
                <w:rFonts w:ascii="Source Sans Pro" w:hAnsi="Source Sans Pro" w:eastAsia="Source Sans Pro" w:cs="Source Sans Pro"/>
                <w:color w:val="000000" w:themeColor="text1"/>
                <w:sz w:val="18"/>
                <w:szCs w:val="18"/>
                <w:lang w:val="fr-FR"/>
              </w:rPr>
            </w:pPr>
          </w:p>
          <w:p w:rsidRPr="00D565DE" w:rsidR="008D0083" w:rsidP="008D0083" w:rsidRDefault="008D0083" w14:paraId="6A81DDEC" w14:textId="77777777">
            <w:pPr>
              <w:rPr>
                <w:rFonts w:ascii="Source Sans Pro" w:hAnsi="Source Sans Pro" w:eastAsia="Source Sans Pro" w:cs="Source Sans Pro"/>
                <w:color w:val="000000" w:themeColor="text1"/>
                <w:sz w:val="18"/>
                <w:szCs w:val="18"/>
                <w:lang w:val="fr-FR"/>
              </w:rPr>
            </w:pPr>
            <w:r w:rsidRPr="00D565DE">
              <w:rPr>
                <w:rStyle w:val="normaltextrun"/>
                <w:rFonts w:ascii="Source Sans Pro" w:hAnsi="Source Sans Pro" w:eastAsia="Source Sans Pro" w:cs="Source Sans Pro"/>
                <w:color w:val="000000" w:themeColor="text1"/>
                <w:sz w:val="18"/>
                <w:szCs w:val="18"/>
                <w:lang w:val="fr-FR"/>
              </w:rPr>
              <w:t>Les présents supports de formation sont la propriété de © l’Organisation mondiale de la Santé (OMS), 2022. Tous droits réservés. </w:t>
            </w:r>
          </w:p>
          <w:p w:rsidRPr="00D565DE" w:rsidR="008D0083" w:rsidP="008D0083" w:rsidRDefault="008D0083" w14:paraId="132B9CD3" w14:textId="77777777">
            <w:pPr>
              <w:rPr>
                <w:rFonts w:ascii="Source Sans Pro" w:hAnsi="Source Sans Pro" w:eastAsia="Source Sans Pro" w:cs="Source Sans Pro"/>
                <w:color w:val="000000" w:themeColor="text1"/>
                <w:sz w:val="18"/>
                <w:szCs w:val="18"/>
                <w:lang w:val="fr-FR"/>
              </w:rPr>
            </w:pPr>
            <w:r w:rsidRPr="00D565DE">
              <w:rPr>
                <w:rStyle w:val="normaltextrun"/>
                <w:rFonts w:ascii="Source Sans Pro" w:hAnsi="Source Sans Pro" w:eastAsia="Source Sans Pro" w:cs="Source Sans Pro"/>
                <w:color w:val="000000" w:themeColor="text1"/>
                <w:sz w:val="18"/>
                <w:szCs w:val="18"/>
                <w:lang w:val="fr-FR"/>
              </w:rPr>
              <w:t>Votre utilisation des présents supports est soumise aux conditions d’utilisation de la « </w:t>
            </w:r>
            <w:hyperlink r:id="rId12">
              <w:r w:rsidRPr="00D565DE">
                <w:rPr>
                  <w:rStyle w:val="Hyperlink"/>
                  <w:rFonts w:ascii="Source Sans Pro" w:hAnsi="Source Sans Pro" w:eastAsia="Source Sans Pro" w:cs="Source Sans Pro"/>
                  <w:sz w:val="18"/>
                  <w:szCs w:val="18"/>
                  <w:lang w:val="fr-FR"/>
                </w:rPr>
                <w:t>Plateforme d’apprentissage de l’OMS sur la sécurité sanitaire – Supports de formation</w:t>
              </w:r>
            </w:hyperlink>
            <w:r w:rsidRPr="00D565DE">
              <w:rPr>
                <w:rStyle w:val="normaltextrun"/>
                <w:rFonts w:ascii="Source Sans Pro" w:hAnsi="Source Sans Pro" w:eastAsia="Source Sans Pro" w:cs="Source Sans Pro"/>
                <w:color w:val="000000" w:themeColor="text1"/>
                <w:sz w:val="18"/>
                <w:szCs w:val="18"/>
                <w:lang w:val="fr-FR"/>
              </w:rPr>
              <w:t xml:space="preserve"> », que vous avez acceptées en les téléchargeant, et qui sont disponibles sur la Plateforme d’apprentissage sur la sécurité sanitaire à l’adresse suivante : </w:t>
            </w:r>
            <w:hyperlink r:id="rId13">
              <w:r w:rsidRPr="00D565DE">
                <w:rPr>
                  <w:rStyle w:val="Hyperlink"/>
                  <w:rFonts w:ascii="Source Sans Pro" w:hAnsi="Source Sans Pro" w:eastAsia="Source Sans Pro" w:cs="Source Sans Pro"/>
                  <w:sz w:val="18"/>
                  <w:szCs w:val="18"/>
                  <w:lang w:val="fr-FR"/>
                </w:rPr>
                <w:t>https://extranet.who.int/hslp</w:t>
              </w:r>
            </w:hyperlink>
            <w:r w:rsidRPr="00D565DE">
              <w:rPr>
                <w:rStyle w:val="normaltextrun"/>
                <w:rFonts w:ascii="Source Sans Pro" w:hAnsi="Source Sans Pro" w:eastAsia="Source Sans Pro" w:cs="Source Sans Pro"/>
                <w:color w:val="000000" w:themeColor="text1"/>
                <w:sz w:val="18"/>
                <w:szCs w:val="18"/>
                <w:lang w:val="fr-FR"/>
              </w:rPr>
              <w:t>.   </w:t>
            </w:r>
          </w:p>
          <w:p w:rsidRPr="00D565DE" w:rsidR="008D0083" w:rsidP="008D0083" w:rsidRDefault="008D0083" w14:paraId="0B2C0852" w14:textId="77777777">
            <w:pPr>
              <w:rPr>
                <w:rFonts w:ascii="Source Sans Pro" w:hAnsi="Source Sans Pro" w:eastAsia="Source Sans Pro" w:cs="Source Sans Pro"/>
                <w:color w:val="000000" w:themeColor="text1"/>
                <w:sz w:val="18"/>
                <w:szCs w:val="18"/>
                <w:lang w:val="fr-FR"/>
              </w:rPr>
            </w:pPr>
            <w:r w:rsidRPr="00D565DE">
              <w:rPr>
                <w:rStyle w:val="normaltextrun"/>
                <w:rFonts w:ascii="Source Sans Pro" w:hAnsi="Source Sans Pro" w:eastAsia="Source Sans Pro" w:cs="Source Sans Pro"/>
                <w:color w:val="000000" w:themeColor="text1"/>
                <w:sz w:val="18"/>
                <w:szCs w:val="18"/>
                <w:lang w:val="fr-FR"/>
              </w:rPr>
              <w:t>En cas d’adaptation, de modification, de traduction ou de toute autre révision du contenu de ces documents, vous ne devez pas laisser entendre que l’OMS est affiliée de quelque manière que ce soit à ces modifications, et vous ne devez pas utiliser le nom ni l’emblème de l’OMS dans les documents ainsi modifiés.  </w:t>
            </w:r>
          </w:p>
          <w:p w:rsidR="008D0083" w:rsidP="008D0083" w:rsidRDefault="008D0083" w14:paraId="3347F813" w14:textId="77777777">
            <w:pPr>
              <w:rPr>
                <w:rStyle w:val="normaltextrun"/>
                <w:rFonts w:ascii="Source Sans Pro" w:hAnsi="Source Sans Pro" w:eastAsia="Source Sans Pro" w:cs="Source Sans Pro"/>
                <w:color w:val="000000" w:themeColor="text1"/>
                <w:sz w:val="18"/>
                <w:szCs w:val="18"/>
                <w:lang w:val="fr-FR"/>
              </w:rPr>
            </w:pPr>
            <w:r w:rsidRPr="00D565DE">
              <w:rPr>
                <w:rStyle w:val="normaltextrun"/>
                <w:rFonts w:ascii="Source Sans Pro" w:hAnsi="Source Sans Pro" w:eastAsia="Source Sans Pro" w:cs="Source Sans Pro"/>
                <w:color w:val="000000" w:themeColor="text1"/>
                <w:sz w:val="18"/>
                <w:szCs w:val="18"/>
                <w:lang w:val="fr-FR"/>
              </w:rPr>
              <w:t xml:space="preserve">Si vous adaptez, modifiez, traduisez ou révisez de toute autre manière que ce soit le contenu de ces documents, vous devez en citer la source en indiquant la mention suivante : « Ces supports de formation sont une version modifiée du Kit de formation avancée des Equipes d’Intervention Rapide (disponible à l’adresse suivante : </w:t>
            </w:r>
            <w:hyperlink r:id="rId14">
              <w:r w:rsidRPr="00D565DE">
                <w:rPr>
                  <w:rStyle w:val="Hyperlink"/>
                  <w:rFonts w:ascii="Source Sans Pro" w:hAnsi="Source Sans Pro" w:eastAsia="Source Sans Pro" w:cs="Source Sans Pro"/>
                  <w:sz w:val="18"/>
                  <w:szCs w:val="18"/>
                  <w:lang w:val="fr-FR"/>
                </w:rPr>
                <w:t>https://extranet.who.int/hslp/</w:t>
              </w:r>
            </w:hyperlink>
            <w:r w:rsidRPr="00D565DE">
              <w:rPr>
                <w:rStyle w:val="normaltextrun"/>
                <w:rFonts w:ascii="Source Sans Pro" w:hAnsi="Source Sans Pro" w:eastAsia="Source Sans Pro" w:cs="Source Sans Pro"/>
                <w:color w:val="000000" w:themeColor="text1"/>
                <w:sz w:val="18"/>
                <w:szCs w:val="18"/>
                <w:lang w:val="fr-FR"/>
              </w:rPr>
              <w:t>), lequel est la propriété de © l’Organisation mondiale de la Santé (OMS) 2022, et sont utilisés avec l’autorisation de l’OMS. L’OMS décline toute responsabilité en cas de modification ou de révision des documents de l’OMS protégés par le droit d’auteur. »   </w:t>
            </w:r>
          </w:p>
          <w:p w:rsidRPr="00D565DE" w:rsidR="00A55C42" w:rsidP="008D0083" w:rsidRDefault="00A55C42" w14:paraId="15EA039A" w14:textId="77777777">
            <w:pPr>
              <w:rPr>
                <w:rFonts w:ascii="Source Sans Pro" w:hAnsi="Source Sans Pro" w:eastAsia="Source Sans Pro" w:cs="Source Sans Pro"/>
                <w:color w:val="000000" w:themeColor="text1"/>
                <w:sz w:val="18"/>
                <w:szCs w:val="18"/>
                <w:lang w:val="fr-FR"/>
              </w:rPr>
            </w:pPr>
          </w:p>
          <w:p w:rsidRPr="00D565DE" w:rsidR="00216D3E" w:rsidP="008D0083" w:rsidRDefault="008D0083" w14:paraId="463F29E8" w14:textId="6B04B2E9">
            <w:pPr>
              <w:widowControl w:val="0"/>
              <w:autoSpaceDE w:val="0"/>
              <w:autoSpaceDN w:val="0"/>
              <w:adjustRightInd w:val="0"/>
              <w:rPr>
                <w:rStyle w:val="eop"/>
                <w:rFonts w:ascii="Source Sans Pro" w:hAnsi="Source Sans Pro" w:eastAsia="Arial" w:cs="Arial"/>
                <w:color w:val="000000" w:themeColor="text1"/>
                <w:sz w:val="18"/>
                <w:szCs w:val="18"/>
                <w:lang w:val="fr-FR"/>
              </w:rPr>
            </w:pPr>
            <w:r w:rsidRPr="00D565DE">
              <w:rPr>
                <w:rStyle w:val="normaltextrun"/>
                <w:rFonts w:ascii="Source Sans Pro" w:hAnsi="Source Sans Pro" w:eastAsia="Source Sans Pro" w:cs="Source Sans Pro"/>
                <w:color w:val="000000" w:themeColor="text1"/>
                <w:sz w:val="18"/>
                <w:szCs w:val="18"/>
                <w:lang w:val="fr-FR"/>
              </w:rPr>
              <w:t xml:space="preserve">En outre, nous vous invitons à informer l’OMS de toute modification de ces documents utilisés à des fins publiques, d’archivage ou de formation continue, en envoyant un courrier électronique à l’adresse suivante : </w:t>
            </w:r>
            <w:hyperlink r:id="rId15">
              <w:r w:rsidRPr="00D565DE">
                <w:rPr>
                  <w:rStyle w:val="Hyperlink"/>
                  <w:rFonts w:ascii="Source Sans Pro" w:hAnsi="Source Sans Pro" w:eastAsia="Source Sans Pro" w:cs="Source Sans Pro"/>
                  <w:sz w:val="18"/>
                  <w:szCs w:val="18"/>
                  <w:lang w:val="fr-FR"/>
                </w:rPr>
                <w:t>ihrhrt@who.int</w:t>
              </w:r>
            </w:hyperlink>
            <w:r w:rsidRPr="00D565DE">
              <w:rPr>
                <w:rStyle w:val="normaltextrun"/>
                <w:rFonts w:ascii="Source Sans Pro" w:hAnsi="Source Sans Pro" w:eastAsia="Source Sans Pro" w:cs="Source Sans Pro"/>
                <w:color w:val="000000" w:themeColor="text1"/>
                <w:sz w:val="18"/>
                <w:szCs w:val="18"/>
                <w:lang w:val="fr-FR"/>
              </w:rPr>
              <w:t>.</w:t>
            </w:r>
            <w:r w:rsidRPr="00D565DE">
              <w:rPr>
                <w:rStyle w:val="eop"/>
                <w:rFonts w:ascii="Calibri Light" w:hAnsi="Calibri Light" w:eastAsia="Calibri Light" w:cs="Calibri Light"/>
                <w:color w:val="000000" w:themeColor="text1"/>
                <w:sz w:val="18"/>
                <w:szCs w:val="18"/>
                <w:lang w:val="fr-FR"/>
              </w:rPr>
              <w:t> </w:t>
            </w:r>
            <w:r w:rsidRPr="00D565DE">
              <w:rPr>
                <w:rStyle w:val="eop"/>
                <w:rFonts w:cs="Arial"/>
                <w:sz w:val="18"/>
                <w:szCs w:val="18"/>
                <w:lang w:val="fr-FR"/>
              </w:rPr>
              <w:t>​</w:t>
            </w:r>
          </w:p>
        </w:tc>
      </w:tr>
    </w:tbl>
    <w:p w:rsidRPr="008D0083" w:rsidR="00216D3E" w:rsidP="003302A7" w:rsidRDefault="00216D3E" w14:paraId="3B7B4B86" w14:textId="77777777">
      <w:pPr>
        <w:jc w:val="both"/>
        <w:rPr>
          <w:lang w:val="fr-FR"/>
        </w:rPr>
      </w:pPr>
    </w:p>
    <w:sectPr w:rsidRPr="008D0083" w:rsidR="00216D3E" w:rsidSect="00BB13C4">
      <w:headerReference w:type="default" r:id="rId16"/>
      <w:footerReference w:type="default" r:id="rId17"/>
      <w:pgSz w:w="11906" w:h="16838" w:orient="portrait"/>
      <w:pgMar w:top="1134" w:right="1440" w:bottom="1134"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C0228A" w:rsidP="000B7D15" w:rsidRDefault="00C0228A" w14:paraId="29B05330" w14:textId="77777777">
      <w:pPr>
        <w:spacing w:after="0" w:line="240" w:lineRule="auto"/>
      </w:pPr>
      <w:r>
        <w:separator/>
      </w:r>
    </w:p>
  </w:endnote>
  <w:endnote w:type="continuationSeparator" w:id="0">
    <w:p w:rsidR="00C0228A" w:rsidP="000B7D15" w:rsidRDefault="00C0228A" w14:paraId="3FEAA8C7"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Narrow">
    <w:panose1 w:val="020B0606020202030204"/>
    <w:charset w:val="00"/>
    <w:family w:val="swiss"/>
    <w:pitch w:val="variable"/>
    <w:sig w:usb0="00000287" w:usb1="00000800" w:usb2="00000000" w:usb3="00000000" w:csb0="0000009F" w:csb1="00000000"/>
  </w:font>
  <w:font w:name="Monotype Sorts">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altName w:val="Cambria Math"/>
    <w:panose1 w:val="020B0503030403020204"/>
    <w:charset w:val="EE"/>
    <w:family w:val="swiss"/>
    <w:pitch w:val="variable"/>
    <w:sig w:usb0="600002F7" w:usb1="02000003" w:usb2="00000000" w:usb3="00000000" w:csb0="0000019F" w:csb1="00000000"/>
  </w:font>
  <w:font w:name="AdobePiStd">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BB13C4" w:rsidRDefault="008D2DB6" w14:paraId="2C894AFF" w14:textId="6C8F03BB">
    <w:pPr>
      <w:pStyle w:val="Footer"/>
      <w:jc w:val="center"/>
      <w:rPr>
        <w:caps/>
        <w:noProof/>
        <w:color w:val="4F81BD" w:themeColor="accent1"/>
      </w:rPr>
    </w:pPr>
    <w:r w:rsidRPr="00C22EEA">
      <w:rPr>
        <w:noProof/>
        <w:color w:val="808080" w:themeColor="background1" w:themeShade="80"/>
        <w:lang w:val="fr-FR" w:eastAsia="fr-FR"/>
      </w:rPr>
      <mc:AlternateContent>
        <mc:Choice Requires="wps">
          <w:drawing>
            <wp:anchor distT="0" distB="0" distL="114300" distR="114300" simplePos="0" relativeHeight="251661312" behindDoc="0" locked="0" layoutInCell="1" allowOverlap="1" wp14:anchorId="4BFE7DAB" wp14:editId="5505FBA6">
              <wp:simplePos x="0" y="0"/>
              <wp:positionH relativeFrom="column">
                <wp:posOffset>5341815</wp:posOffset>
              </wp:positionH>
              <wp:positionV relativeFrom="paragraph">
                <wp:posOffset>-58420</wp:posOffset>
              </wp:positionV>
              <wp:extent cx="805815" cy="645160"/>
              <wp:effectExtent l="0" t="0" r="0" b="2540"/>
              <wp:wrapNone/>
              <wp:docPr id="47" name="Text Box 47"/>
              <wp:cNvGraphicFramePr/>
              <a:graphic xmlns:a="http://schemas.openxmlformats.org/drawingml/2006/main">
                <a:graphicData uri="http://schemas.microsoft.com/office/word/2010/wordprocessingShape">
                  <wps:wsp>
                    <wps:cNvSpPr txBox="1"/>
                    <wps:spPr>
                      <a:xfrm>
                        <a:off x="0" y="0"/>
                        <a:ext cx="805815" cy="645160"/>
                      </a:xfrm>
                      <a:prstGeom prst="rect">
                        <a:avLst/>
                      </a:prstGeom>
                      <a:noFill/>
                      <a:ln w="6350">
                        <a:noFill/>
                      </a:ln>
                    </wps:spPr>
                    <wps:txbx>
                      <w:txbxContent>
                        <w:p w:rsidR="00BB13C4" w:rsidP="00BB13C4" w:rsidRDefault="00F121BE" w14:paraId="4CBA784C" w14:textId="36537E0B">
                          <w:pPr>
                            <w:jc w:val="center"/>
                          </w:pPr>
                          <w:r w:rsidRPr="00F121BE">
                            <w:rPr>
                              <w:noProof/>
                              <w:lang w:val="fr-FR" w:eastAsia="fr-FR"/>
                            </w:rPr>
                            <w:drawing>
                              <wp:inline distT="0" distB="0" distL="0" distR="0" wp14:anchorId="67E6FE3E" wp14:editId="33BDF4DC">
                                <wp:extent cx="506487" cy="453292"/>
                                <wp:effectExtent l="0" t="0" r="8255" b="4445"/>
                                <wp:docPr id="3" name="Image 3" descr="C:\Users\DELL\Downloads\Frecnch ATP\WHO_RRT_Logo_Vertical_couleurs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wnloads\Frecnch ATP\WHO_RRT_Logo_Vertical_couleurs_fr.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28070" cy="472608"/>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5D4C5FE6">
            <v:shapetype id="_x0000_t202" coordsize="21600,21600" o:spt="202" path="m,l,21600r21600,l21600,xe" w14:anchorId="4BFE7DAB">
              <v:stroke joinstyle="miter"/>
              <v:path gradientshapeok="t" o:connecttype="rect"/>
            </v:shapetype>
            <v:shape id="Text Box 47" style="position:absolute;left:0;text-align:left;margin-left:420.6pt;margin-top:-4.6pt;width:63.45pt;height:5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">
              <v:textbox>
                <w:txbxContent>
                  <w:p w:rsidR="00BB13C4" w:rsidP="00BB13C4" w:rsidRDefault="00F121BE" w14:paraId="672A6659" w14:textId="36537E0B">
                    <w:pPr>
                      <w:jc w:val="center"/>
                    </w:pPr>
                    <w:r w:rsidRPr="00F121BE">
                      <w:rPr>
                        <w:noProof/>
                        <w:lang w:val="fr-FR" w:eastAsia="fr-FR"/>
                      </w:rPr>
                      <w:drawing>
                        <wp:inline distT="0" distB="0" distL="0" distR="0" wp14:anchorId="0830895B" wp14:editId="33BDF4DC">
                          <wp:extent cx="506487" cy="453292"/>
                          <wp:effectExtent l="0" t="0" r="8255" b="4445"/>
                          <wp:docPr id="123041885" name="Image 3" descr="C:\Users\DELL\Downloads\Frecnch ATP\WHO_RRT_Logo_Vertical_couleurs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wnloads\Frecnch ATP\WHO_RRT_Logo_Vertical_couleurs_fr.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28070" cy="472608"/>
                                  </a:xfrm>
                                  <a:prstGeom prst="rect">
                                    <a:avLst/>
                                  </a:prstGeom>
                                  <a:noFill/>
                                  <a:ln>
                                    <a:noFill/>
                                  </a:ln>
                                </pic:spPr>
                              </pic:pic>
                            </a:graphicData>
                          </a:graphic>
                        </wp:inline>
                      </w:drawing>
                    </w:r>
                  </w:p>
                </w:txbxContent>
              </v:textbox>
            </v:shape>
          </w:pict>
        </mc:Fallback>
      </mc:AlternateContent>
    </w:r>
    <w:r w:rsidRPr="00C22EEA" w:rsidR="00BB13C4">
      <w:rPr>
        <w:caps/>
        <w:noProof/>
        <w:color w:val="808080" w:themeColor="background1" w:themeShade="80"/>
        <w:lang w:val="fr-FR" w:eastAsia="fr-FR"/>
      </w:rPr>
      <mc:AlternateContent>
        <mc:Choice Requires="wps">
          <w:drawing>
            <wp:anchor distT="0" distB="0" distL="114300" distR="114300" simplePos="0" relativeHeight="251659264" behindDoc="0" locked="0" layoutInCell="1" allowOverlap="1" wp14:anchorId="3B48DC62" wp14:editId="699EFB37">
              <wp:simplePos x="0" y="0"/>
              <wp:positionH relativeFrom="column">
                <wp:posOffset>807720</wp:posOffset>
              </wp:positionH>
              <wp:positionV relativeFrom="paragraph">
                <wp:posOffset>147320</wp:posOffset>
              </wp:positionV>
              <wp:extent cx="4104640" cy="395605"/>
              <wp:effectExtent l="0" t="0" r="0" b="4445"/>
              <wp:wrapNone/>
              <wp:docPr id="1" name="Text Box 1"/>
              <wp:cNvGraphicFramePr/>
              <a:graphic xmlns:a="http://schemas.openxmlformats.org/drawingml/2006/main">
                <a:graphicData uri="http://schemas.microsoft.com/office/word/2010/wordprocessingShape">
                  <wps:wsp>
                    <wps:cNvSpPr txBox="1"/>
                    <wps:spPr>
                      <a:xfrm>
                        <a:off x="0" y="0"/>
                        <a:ext cx="4104640" cy="395605"/>
                      </a:xfrm>
                      <a:prstGeom prst="rect">
                        <a:avLst/>
                      </a:prstGeom>
                      <a:noFill/>
                      <a:ln w="6350">
                        <a:noFill/>
                      </a:ln>
                    </wps:spPr>
                    <wps:txbx>
                      <w:txbxContent>
                        <w:p w:rsidRPr="00552818" w:rsidR="00BB13C4" w:rsidP="008D2DB6" w:rsidRDefault="008D2DB6" w14:paraId="18A0E600" w14:textId="648447E4">
                          <w:pPr>
                            <w:jc w:val="center"/>
                            <w:rPr>
                              <w:rFonts w:ascii="Source Sans Pro" w:hAnsi="Source Sans Pro"/>
                              <w:color w:val="808080" w:themeColor="background1" w:themeShade="80"/>
                              <w:sz w:val="18"/>
                              <w:szCs w:val="18"/>
                            </w:rPr>
                          </w:pPr>
                          <w:r w:rsidRPr="00552818">
                            <w:rPr>
                              <w:rFonts w:ascii="Source Sans Pro" w:hAnsi="Source Sans Pro" w:eastAsiaTheme="majorEastAsia" w:cstheme="majorBidi"/>
                              <w:noProof/>
                              <w:color w:val="808080" w:themeColor="background1" w:themeShade="80"/>
                              <w:sz w:val="18"/>
                              <w:szCs w:val="18"/>
                            </w:rPr>
                            <w:t>RRT Advanced Training Package - A2.2 Teambuilding</w:t>
                          </w:r>
                          <w:r w:rsidR="00EA51FC">
                            <w:rPr>
                              <w:rFonts w:ascii="Source Sans Pro" w:hAnsi="Source Sans Pro" w:eastAsiaTheme="majorEastAsia" w:cstheme="majorBidi"/>
                              <w:noProof/>
                              <w:color w:val="808080" w:themeColor="background1" w:themeShade="80"/>
                              <w:sz w:val="18"/>
                              <w:szCs w:val="18"/>
                            </w:rPr>
                            <w:t xml:space="preserve"> V1 January 2023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0B883E60">
            <v:shape id="Text Box 1" style="position:absolute;left:0;text-align:left;margin-left:63.6pt;margin-top:11.6pt;width:323.2pt;height:31.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" w14:anchorId="3B48DC62">
              <v:textbox>
                <w:txbxContent>
                  <w:p w:rsidRPr="00552818" w:rsidR="00BB13C4" w:rsidP="008D2DB6" w:rsidRDefault="008D2DB6" w14:paraId="515D1FF3" w14:textId="648447E4">
                    <w:pPr>
                      <w:jc w:val="center"/>
                      <w:rPr>
                        <w:rFonts w:ascii="Source Sans Pro" w:hAnsi="Source Sans Pro"/>
                        <w:color w:val="808080" w:themeColor="background1" w:themeShade="80"/>
                        <w:sz w:val="18"/>
                        <w:szCs w:val="18"/>
                      </w:rPr>
                    </w:pPr>
                    <w:r w:rsidRPr="00552818">
                      <w:rPr>
                        <w:rFonts w:ascii="Source Sans Pro" w:hAnsi="Source Sans Pro" w:eastAsiaTheme="majorEastAsia" w:cstheme="majorBidi"/>
                        <w:noProof/>
                        <w:color w:val="808080" w:themeColor="background1" w:themeShade="80"/>
                        <w:sz w:val="18"/>
                        <w:szCs w:val="18"/>
                      </w:rPr>
                      <w:t>RRT Advanced Training Package - A2.2 Teambuilding</w:t>
                    </w:r>
                    <w:r w:rsidR="00EA51FC">
                      <w:rPr>
                        <w:rFonts w:ascii="Source Sans Pro" w:hAnsi="Source Sans Pro" w:eastAsiaTheme="majorEastAsia" w:cstheme="majorBidi"/>
                        <w:noProof/>
                        <w:color w:val="808080" w:themeColor="background1" w:themeShade="80"/>
                        <w:sz w:val="18"/>
                        <w:szCs w:val="18"/>
                      </w:rPr>
                      <w:t xml:space="preserve"> V1 January 2023</w:t>
                    </w:r>
                  </w:p>
                </w:txbxContent>
              </v:textbox>
            </v:shape>
          </w:pict>
        </mc:Fallback>
      </mc:AlternateContent>
    </w:r>
    <w:r w:rsidRPr="00C22EEA" w:rsidR="00BB13C4">
      <w:rPr>
        <w:noProof/>
        <w:color w:val="808080" w:themeColor="background1" w:themeShade="80"/>
        <w:lang w:val="fr-FR" w:eastAsia="fr-FR"/>
      </w:rPr>
      <mc:AlternateContent>
        <mc:Choice Requires="wps">
          <w:drawing>
            <wp:anchor distT="0" distB="0" distL="114300" distR="114300" simplePos="0" relativeHeight="251662336" behindDoc="0" locked="0" layoutInCell="1" allowOverlap="1" wp14:anchorId="7F239E8F" wp14:editId="5A56FEDA">
              <wp:simplePos x="0" y="0"/>
              <wp:positionH relativeFrom="column">
                <wp:posOffset>-519430</wp:posOffset>
              </wp:positionH>
              <wp:positionV relativeFrom="paragraph">
                <wp:posOffset>3810</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rsidR="00BB13C4" w:rsidP="00BB13C4" w:rsidRDefault="00F121BE" w14:paraId="7744DDBD" w14:textId="703C12DD">
                          <w:pPr>
                            <w:jc w:val="center"/>
                          </w:pPr>
                          <w:r>
                            <w:rPr>
                              <w:noProof/>
                              <w:lang w:val="fr-FR" w:eastAsia="fr-FR"/>
                            </w:rPr>
                            <w:drawing>
                              <wp:inline distT="0" distB="0" distL="0" distR="0" wp14:anchorId="4BAC9F32" wp14:editId="33982646">
                                <wp:extent cx="1208405" cy="303530"/>
                                <wp:effectExtent l="0" t="0" r="0" b="1270"/>
                                <wp:docPr id="1554378594" name="Image 1554378594"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208405" cy="30353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506FF52F">
            <v:shape id="Text Box 44" style="position:absolute;left:0;text-align:left;margin-left:-40.9pt;margin-top:.3pt;width:110.05pt;height:4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9"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" w14:anchorId="7F239E8F">
              <v:textbox>
                <w:txbxContent>
                  <w:p w:rsidR="00BB13C4" w:rsidP="00BB13C4" w:rsidRDefault="00F121BE" w14:paraId="0A37501D" w14:textId="703C12DD">
                    <w:pPr>
                      <w:jc w:val="center"/>
                    </w:pPr>
                    <w:r>
                      <w:rPr>
                        <w:noProof/>
                        <w:lang w:val="fr-FR" w:eastAsia="fr-FR"/>
                      </w:rPr>
                      <w:drawing>
                        <wp:inline distT="0" distB="0" distL="0" distR="0" wp14:anchorId="5D976B01" wp14:editId="33982646">
                          <wp:extent cx="1208405" cy="303530"/>
                          <wp:effectExtent l="0" t="0" r="0" b="1270"/>
                          <wp:docPr id="1019112503" name="Image 1554378594"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208405" cy="303530"/>
                                  </a:xfrm>
                                  <a:prstGeom prst="rect">
                                    <a:avLst/>
                                  </a:prstGeom>
                                </pic:spPr>
                              </pic:pic>
                            </a:graphicData>
                          </a:graphic>
                        </wp:inline>
                      </w:drawing>
                    </w:r>
                  </w:p>
                </w:txbxContent>
              </v:textbox>
            </v:shape>
          </w:pict>
        </mc:Fallback>
      </mc:AlternateContent>
    </w:r>
    <w:r w:rsidRPr="00C22EEA" w:rsidR="00BB13C4">
      <w:rPr>
        <w:caps/>
        <w:color w:val="808080" w:themeColor="background1" w:themeShade="80"/>
      </w:rPr>
      <w:fldChar w:fldCharType="begin"/>
    </w:r>
    <w:r w:rsidRPr="00C22EEA" w:rsidR="00BB13C4">
      <w:rPr>
        <w:caps/>
        <w:color w:val="808080" w:themeColor="background1" w:themeShade="80"/>
      </w:rPr>
      <w:instrText xml:space="preserve"> PAGE   \* MERGEFORMAT </w:instrText>
    </w:r>
    <w:r w:rsidRPr="00C22EEA" w:rsidR="00BB13C4">
      <w:rPr>
        <w:caps/>
        <w:color w:val="808080" w:themeColor="background1" w:themeShade="80"/>
      </w:rPr>
      <w:fldChar w:fldCharType="separate"/>
    </w:r>
    <w:r w:rsidR="00C0228A">
      <w:rPr>
        <w:caps/>
        <w:noProof/>
        <w:color w:val="808080" w:themeColor="background1" w:themeShade="80"/>
      </w:rPr>
      <w:t>1</w:t>
    </w:r>
    <w:r w:rsidRPr="00C22EEA" w:rsidR="00BB13C4">
      <w:rPr>
        <w:caps/>
        <w:noProof/>
        <w:color w:val="808080" w:themeColor="background1" w:themeShade="8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C0228A" w:rsidP="000B7D15" w:rsidRDefault="00C0228A" w14:paraId="4D70861A" w14:textId="77777777">
      <w:pPr>
        <w:spacing w:after="0" w:line="240" w:lineRule="auto"/>
      </w:pPr>
      <w:r>
        <w:separator/>
      </w:r>
    </w:p>
  </w:footnote>
  <w:footnote w:type="continuationSeparator" w:id="0">
    <w:p w:rsidR="00C0228A" w:rsidP="000B7D15" w:rsidRDefault="00C0228A" w14:paraId="49523E39"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25D11B6D" w:rsidTr="0599C074" w14:paraId="78BE46D9" w14:textId="77777777">
      <w:tc>
        <w:tcPr>
          <w:tcW w:w="3005" w:type="dxa"/>
        </w:tcPr>
        <w:p w:rsidR="25D11B6D" w:rsidP="25D11B6D" w:rsidRDefault="25D11B6D" w14:paraId="451DE926" w14:textId="4145C5C7">
          <w:pPr>
            <w:pStyle w:val="Header"/>
            <w:ind w:left="-115"/>
          </w:pPr>
          <w:r>
            <w:br/>
          </w:r>
        </w:p>
      </w:tc>
      <w:tc>
        <w:tcPr>
          <w:tcW w:w="3005" w:type="dxa"/>
        </w:tcPr>
        <w:p w:rsidR="25D11B6D" w:rsidP="25D11B6D" w:rsidRDefault="25D11B6D" w14:paraId="79F88071" w14:textId="49C66395">
          <w:pPr>
            <w:pStyle w:val="Header"/>
            <w:jc w:val="center"/>
          </w:pPr>
        </w:p>
      </w:tc>
      <w:tc>
        <w:tcPr>
          <w:tcW w:w="3005" w:type="dxa"/>
        </w:tcPr>
        <w:p w:rsidR="25D11B6D" w:rsidP="25D11B6D" w:rsidRDefault="25D11B6D" w14:paraId="1D7D5F97" w14:textId="26B66049">
          <w:pPr>
            <w:pStyle w:val="Header"/>
            <w:ind w:right="-115"/>
            <w:jc w:val="right"/>
          </w:pPr>
        </w:p>
      </w:tc>
    </w:tr>
  </w:tbl>
  <w:p w:rsidR="25D11B6D" w:rsidP="25D11B6D" w:rsidRDefault="25D11B6D" w14:paraId="51A0D894" w14:textId="5C18386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6D4310"/>
    <w:multiLevelType w:val="hybridMultilevel"/>
    <w:tmpl w:val="DA10418E"/>
    <w:lvl w:ilvl="0" w:tplc="56B6081A">
      <w:numFmt w:val="bullet"/>
      <w:lvlText w:val="-"/>
      <w:lvlJc w:val="left"/>
      <w:pPr>
        <w:ind w:left="360" w:hanging="360"/>
      </w:pPr>
      <w:rPr>
        <w:rFonts w:hint="default" w:ascii="Arial Narrow" w:hAnsi="Arial Narrow" w:eastAsia="Monotype Sorts" w:cs="Monotype Sorts"/>
        <w:color w:val="auto"/>
        <w:sz w:val="24"/>
        <w:szCs w:val="20"/>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abstractNum w:abstractNumId="1" w15:restartNumberingAfterBreak="0">
    <w:nsid w:val="05FF27B1"/>
    <w:multiLevelType w:val="hybridMultilevel"/>
    <w:tmpl w:val="E3B66A2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C1B1BE3"/>
    <w:multiLevelType w:val="hybridMultilevel"/>
    <w:tmpl w:val="456E1BA4"/>
    <w:lvl w:ilvl="0" w:tplc="71D475BC">
      <w:numFmt w:val="bullet"/>
      <w:lvlText w:val="-"/>
      <w:lvlJc w:val="left"/>
      <w:pPr>
        <w:ind w:left="720" w:hanging="360"/>
      </w:pPr>
      <w:rPr>
        <w:rFonts w:hint="default" w:ascii="Calibri" w:hAnsi="Calibri" w:cs="Calibri" w:eastAsiaTheme="minorHAnsi"/>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3" w15:restartNumberingAfterBreak="0">
    <w:nsid w:val="108D195B"/>
    <w:multiLevelType w:val="hybridMultilevel"/>
    <w:tmpl w:val="C2F2317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B7810C6"/>
    <w:multiLevelType w:val="hybridMultilevel"/>
    <w:tmpl w:val="5880AF1E"/>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2252091"/>
    <w:multiLevelType w:val="multilevel"/>
    <w:tmpl w:val="275EB71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6" w15:restartNumberingAfterBreak="0">
    <w:nsid w:val="22820877"/>
    <w:multiLevelType w:val="multilevel"/>
    <w:tmpl w:val="B768C14E"/>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7" w15:restartNumberingAfterBreak="0">
    <w:nsid w:val="31456292"/>
    <w:multiLevelType w:val="hybridMultilevel"/>
    <w:tmpl w:val="8962029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34234F22"/>
    <w:multiLevelType w:val="multilevel"/>
    <w:tmpl w:val="0D3E57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43A4355C"/>
    <w:multiLevelType w:val="hybridMultilevel"/>
    <w:tmpl w:val="FFE0D9F0"/>
    <w:lvl w:ilvl="0" w:tplc="08090015">
      <w:start w:val="3"/>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EE97865"/>
    <w:multiLevelType w:val="hybridMultilevel"/>
    <w:tmpl w:val="C2F2317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57B91FBA"/>
    <w:multiLevelType w:val="hybridMultilevel"/>
    <w:tmpl w:val="25C8BDC6"/>
    <w:lvl w:ilvl="0" w:tplc="0409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5ECD20DF"/>
    <w:multiLevelType w:val="hybridMultilevel"/>
    <w:tmpl w:val="CF265F3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3C54BC7"/>
    <w:multiLevelType w:val="hybridMultilevel"/>
    <w:tmpl w:val="CAC44A3E"/>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4" w15:restartNumberingAfterBreak="0">
    <w:nsid w:val="67434FA9"/>
    <w:multiLevelType w:val="multilevel"/>
    <w:tmpl w:val="C53AC236"/>
    <w:lvl w:ilvl="0">
      <w:start w:val="1"/>
      <w:numFmt w:val="bullet"/>
      <w:lvlText w:val=""/>
      <w:lvlJc w:val="left"/>
      <w:pPr>
        <w:tabs>
          <w:tab w:val="num" w:pos="720"/>
        </w:tabs>
        <w:ind w:left="720" w:hanging="360"/>
      </w:pPr>
      <w:rPr>
        <w:rFonts w:hint="default" w:ascii="Symbol" w:hAnsi="Symbol"/>
        <w:sz w:val="20"/>
      </w:rPr>
    </w:lvl>
    <w:lvl w:ilvl="1">
      <w:start w:val="2"/>
      <w:numFmt w:val="upp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5" w15:restartNumberingAfterBreak="0">
    <w:nsid w:val="6D8A08FB"/>
    <w:multiLevelType w:val="multilevel"/>
    <w:tmpl w:val="6B88DA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6DC20281"/>
    <w:multiLevelType w:val="hybridMultilevel"/>
    <w:tmpl w:val="5F408DFA"/>
    <w:lvl w:ilvl="0" w:tplc="08090015">
      <w:start w:val="4"/>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707C1AF4"/>
    <w:multiLevelType w:val="hybridMultilevel"/>
    <w:tmpl w:val="760AD4B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78B63DFB"/>
    <w:multiLevelType w:val="hybridMultilevel"/>
    <w:tmpl w:val="0F8E3D1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7B01196D"/>
    <w:multiLevelType w:val="multilevel"/>
    <w:tmpl w:val="A8FC7DB4"/>
    <w:lvl w:ilvl="0">
      <w:start w:val="1"/>
      <w:numFmt w:val="bullet"/>
      <w:lvlText w:val=""/>
      <w:lvlJc w:val="left"/>
      <w:pPr>
        <w:ind w:left="720" w:hanging="360"/>
      </w:pPr>
      <w:rPr>
        <w:rFonts w:hint="default" w:ascii="Symbol" w:hAnsi="Symbol"/>
        <w:color w:val="65A000"/>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0" w15:restartNumberingAfterBreak="0">
    <w:nsid w:val="7D4173C9"/>
    <w:multiLevelType w:val="hybridMultilevel"/>
    <w:tmpl w:val="72244636"/>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1" w15:restartNumberingAfterBreak="0">
    <w:nsid w:val="7DF16272"/>
    <w:multiLevelType w:val="multilevel"/>
    <w:tmpl w:val="DFC4044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num w:numId="1" w16cid:durableId="740104197">
    <w:abstractNumId w:val="14"/>
  </w:num>
  <w:num w:numId="2" w16cid:durableId="259333633">
    <w:abstractNumId w:val="20"/>
  </w:num>
  <w:num w:numId="3" w16cid:durableId="493113002">
    <w:abstractNumId w:val="10"/>
  </w:num>
  <w:num w:numId="4" w16cid:durableId="1698315879">
    <w:abstractNumId w:val="11"/>
  </w:num>
  <w:num w:numId="5" w16cid:durableId="41560217">
    <w:abstractNumId w:val="1"/>
  </w:num>
  <w:num w:numId="6" w16cid:durableId="249776542">
    <w:abstractNumId w:val="3"/>
  </w:num>
  <w:num w:numId="7" w16cid:durableId="1602372604">
    <w:abstractNumId w:val="12"/>
  </w:num>
  <w:num w:numId="8" w16cid:durableId="326595310">
    <w:abstractNumId w:val="4"/>
  </w:num>
  <w:num w:numId="9" w16cid:durableId="804393067">
    <w:abstractNumId w:val="9"/>
  </w:num>
  <w:num w:numId="10" w16cid:durableId="978537057">
    <w:abstractNumId w:val="16"/>
  </w:num>
  <w:num w:numId="11" w16cid:durableId="1169248867">
    <w:abstractNumId w:val="8"/>
  </w:num>
  <w:num w:numId="12" w16cid:durableId="557400321">
    <w:abstractNumId w:val="6"/>
  </w:num>
  <w:num w:numId="13" w16cid:durableId="889733379">
    <w:abstractNumId w:val="21"/>
  </w:num>
  <w:num w:numId="14" w16cid:durableId="717321574">
    <w:abstractNumId w:val="5"/>
  </w:num>
  <w:num w:numId="15" w16cid:durableId="1559781532">
    <w:abstractNumId w:val="15"/>
  </w:num>
  <w:num w:numId="16" w16cid:durableId="1333023224">
    <w:abstractNumId w:val="7"/>
  </w:num>
  <w:num w:numId="17" w16cid:durableId="1029725015">
    <w:abstractNumId w:val="0"/>
  </w:num>
  <w:num w:numId="18" w16cid:durableId="1812406086">
    <w:abstractNumId w:val="13"/>
  </w:num>
  <w:num w:numId="19" w16cid:durableId="1842768531">
    <w:abstractNumId w:val="2"/>
  </w:num>
  <w:num w:numId="20" w16cid:durableId="1041368381">
    <w:abstractNumId w:val="19"/>
  </w:num>
  <w:num w:numId="21" w16cid:durableId="656110142">
    <w:abstractNumId w:val="18"/>
  </w:num>
  <w:num w:numId="22" w16cid:durableId="938175328">
    <w:abstractNumId w:val="17"/>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90"/>
  <w:trackRevisions w:val="false"/>
  <w:defaultTabStop w:val="720"/>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47C02"/>
    <w:rsid w:val="00043D11"/>
    <w:rsid w:val="000B7D15"/>
    <w:rsid w:val="00216D3E"/>
    <w:rsid w:val="002E0672"/>
    <w:rsid w:val="00322322"/>
    <w:rsid w:val="003302A7"/>
    <w:rsid w:val="00333625"/>
    <w:rsid w:val="00395998"/>
    <w:rsid w:val="003E4AD0"/>
    <w:rsid w:val="00425580"/>
    <w:rsid w:val="004A040E"/>
    <w:rsid w:val="004E17E1"/>
    <w:rsid w:val="00515BC3"/>
    <w:rsid w:val="00552818"/>
    <w:rsid w:val="007212D3"/>
    <w:rsid w:val="007A1044"/>
    <w:rsid w:val="007B63E9"/>
    <w:rsid w:val="007D14EB"/>
    <w:rsid w:val="00840C63"/>
    <w:rsid w:val="008468F2"/>
    <w:rsid w:val="00857370"/>
    <w:rsid w:val="008D0083"/>
    <w:rsid w:val="008D2DB6"/>
    <w:rsid w:val="00932761"/>
    <w:rsid w:val="00947C02"/>
    <w:rsid w:val="009923AE"/>
    <w:rsid w:val="009F1866"/>
    <w:rsid w:val="00A55C42"/>
    <w:rsid w:val="00AB00DF"/>
    <w:rsid w:val="00AB5C4A"/>
    <w:rsid w:val="00B71A12"/>
    <w:rsid w:val="00BB13C4"/>
    <w:rsid w:val="00C0228A"/>
    <w:rsid w:val="00C22EEA"/>
    <w:rsid w:val="00D17CD1"/>
    <w:rsid w:val="00D310EE"/>
    <w:rsid w:val="00D565DE"/>
    <w:rsid w:val="00D66A5B"/>
    <w:rsid w:val="00DB40EF"/>
    <w:rsid w:val="00DF242B"/>
    <w:rsid w:val="00E8015F"/>
    <w:rsid w:val="00E85EA0"/>
    <w:rsid w:val="00EA51FC"/>
    <w:rsid w:val="00EC7E46"/>
    <w:rsid w:val="00ED4461"/>
    <w:rsid w:val="00ED6E26"/>
    <w:rsid w:val="00F121BE"/>
    <w:rsid w:val="00FE0BBE"/>
    <w:rsid w:val="00FE1797"/>
    <w:rsid w:val="0599C074"/>
    <w:rsid w:val="0684900F"/>
    <w:rsid w:val="14E5BB1B"/>
    <w:rsid w:val="1C322FF0"/>
    <w:rsid w:val="20A7862A"/>
    <w:rsid w:val="20C4389D"/>
    <w:rsid w:val="22CEFFD4"/>
    <w:rsid w:val="25D11B6D"/>
    <w:rsid w:val="2AEA97EF"/>
    <w:rsid w:val="2B6ECA11"/>
    <w:rsid w:val="2C73B367"/>
    <w:rsid w:val="32F975C5"/>
    <w:rsid w:val="335B9807"/>
    <w:rsid w:val="3A1800FA"/>
    <w:rsid w:val="3DFF9CB0"/>
    <w:rsid w:val="434CC503"/>
    <w:rsid w:val="59AAB8C4"/>
    <w:rsid w:val="5BB6B0A1"/>
    <w:rsid w:val="6220C145"/>
    <w:rsid w:val="66634E7B"/>
    <w:rsid w:val="6DF375D0"/>
    <w:rsid w:val="6FA6D96A"/>
    <w:rsid w:val="6FE0AD98"/>
    <w:rsid w:val="717C7DF9"/>
    <w:rsid w:val="723E2680"/>
    <w:rsid w:val="73C8494E"/>
    <w:rsid w:val="785A51FB"/>
    <w:rsid w:val="7A8ED62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04D89E7"/>
  <w15:docId w15:val="{C11C6C4B-24C2-4D91-B9F9-AC3DD3E2FEF1}"/>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heme="minorHAnsi" w:hAnsiTheme="minorHAnsi" w:eastAsia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NormalWeb">
    <w:name w:val="Normal (Web)"/>
    <w:basedOn w:val="Normal"/>
    <w:uiPriority w:val="99"/>
    <w:semiHidden/>
    <w:unhideWhenUsed/>
    <w:rsid w:val="00947C02"/>
    <w:pPr>
      <w:spacing w:before="100" w:beforeAutospacing="1" w:after="100" w:afterAutospacing="1" w:line="240" w:lineRule="auto"/>
    </w:pPr>
    <w:rPr>
      <w:rFonts w:ascii="Times New Roman" w:hAnsi="Times New Roman" w:eastAsia="Times New Roman" w:cs="Times New Roman"/>
      <w:sz w:val="24"/>
      <w:szCs w:val="24"/>
      <w:lang w:eastAsia="en-GB"/>
    </w:rPr>
  </w:style>
  <w:style w:type="paragraph" w:styleId="ListParagraph">
    <w:name w:val="List Paragraph"/>
    <w:basedOn w:val="Normal"/>
    <w:uiPriority w:val="34"/>
    <w:qFormat/>
    <w:rsid w:val="00947C02"/>
    <w:pPr>
      <w:ind w:left="720"/>
      <w:contextualSpacing/>
    </w:pPr>
  </w:style>
  <w:style w:type="paragraph" w:styleId="Header">
    <w:name w:val="header"/>
    <w:basedOn w:val="Normal"/>
    <w:link w:val="HeaderChar"/>
    <w:uiPriority w:val="99"/>
    <w:unhideWhenUsed/>
    <w:rsid w:val="000B7D15"/>
    <w:pPr>
      <w:tabs>
        <w:tab w:val="center" w:pos="4513"/>
        <w:tab w:val="right" w:pos="9026"/>
      </w:tabs>
      <w:spacing w:after="0" w:line="240" w:lineRule="auto"/>
    </w:pPr>
  </w:style>
  <w:style w:type="character" w:styleId="HeaderChar" w:customStyle="1">
    <w:name w:val="Header Char"/>
    <w:basedOn w:val="DefaultParagraphFont"/>
    <w:link w:val="Header"/>
    <w:uiPriority w:val="99"/>
    <w:rsid w:val="000B7D15"/>
  </w:style>
  <w:style w:type="paragraph" w:styleId="Footer">
    <w:name w:val="footer"/>
    <w:basedOn w:val="Normal"/>
    <w:link w:val="FooterChar"/>
    <w:uiPriority w:val="99"/>
    <w:unhideWhenUsed/>
    <w:rsid w:val="000B7D15"/>
    <w:pPr>
      <w:tabs>
        <w:tab w:val="center" w:pos="4513"/>
        <w:tab w:val="right" w:pos="9026"/>
      </w:tabs>
      <w:spacing w:after="0" w:line="240" w:lineRule="auto"/>
    </w:pPr>
  </w:style>
  <w:style w:type="character" w:styleId="FooterChar" w:customStyle="1">
    <w:name w:val="Footer Char"/>
    <w:basedOn w:val="DefaultParagraphFont"/>
    <w:link w:val="Footer"/>
    <w:uiPriority w:val="99"/>
    <w:rsid w:val="000B7D15"/>
  </w:style>
  <w:style w:type="character" w:styleId="Emphasis">
    <w:name w:val="Emphasis"/>
    <w:basedOn w:val="DefaultParagraphFont"/>
    <w:uiPriority w:val="20"/>
    <w:qFormat/>
    <w:rsid w:val="002E0672"/>
    <w:rPr>
      <w:i/>
      <w:iCs/>
    </w:rPr>
  </w:style>
  <w:style w:type="character" w:styleId="Strong">
    <w:name w:val="Strong"/>
    <w:basedOn w:val="DefaultParagraphFont"/>
    <w:uiPriority w:val="22"/>
    <w:qFormat/>
    <w:rsid w:val="002E0672"/>
    <w:rPr>
      <w:b/>
      <w:bCs/>
    </w:rPr>
  </w:style>
  <w:style w:type="character" w:styleId="Hyperlink">
    <w:name w:val="Hyperlink"/>
    <w:uiPriority w:val="99"/>
    <w:unhideWhenUsed/>
    <w:rsid w:val="00216D3E"/>
    <w:rPr>
      <w:color w:val="0000FF"/>
      <w:u w:val="single"/>
    </w:rPr>
  </w:style>
  <w:style w:type="table" w:styleId="TableGrid">
    <w:name w:val="Table Grid"/>
    <w:basedOn w:val="TableNormal"/>
    <w:uiPriority w:val="59"/>
    <w:rsid w:val="00216D3E"/>
    <w:pPr>
      <w:spacing w:after="0" w:line="240" w:lineRule="auto"/>
    </w:pPr>
    <w:rPr>
      <w:rFonts w:ascii="Times New Roman" w:hAnsi="Times New Roman" w:eastAsia="Times New Roman" w:cs="Times New Roman"/>
      <w:sz w:val="20"/>
      <w:szCs w:val="20"/>
      <w:lang w:val="en-US" w:eastAsia="zh-CN"/>
    </w:rPr>
    <w:tblPr>
      <w:tblInd w:w="0" w:type="nil"/>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normaltextrun" w:customStyle="1">
    <w:name w:val="normaltextrun"/>
    <w:basedOn w:val="DefaultParagraphFont"/>
    <w:rsid w:val="0599C074"/>
  </w:style>
  <w:style w:type="character" w:styleId="eop" w:customStyle="1">
    <w:name w:val="eop"/>
    <w:basedOn w:val="DefaultParagraphFont"/>
    <w:rsid w:val="0599C07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78644">
      <w:bodyDiv w:val="1"/>
      <w:marLeft w:val="0"/>
      <w:marRight w:val="0"/>
      <w:marTop w:val="0"/>
      <w:marBottom w:val="0"/>
      <w:divBdr>
        <w:top w:val="none" w:sz="0" w:space="0" w:color="auto"/>
        <w:left w:val="none" w:sz="0" w:space="0" w:color="auto"/>
        <w:bottom w:val="none" w:sz="0" w:space="0" w:color="auto"/>
        <w:right w:val="none" w:sz="0" w:space="0" w:color="auto"/>
      </w:divBdr>
    </w:div>
    <w:div w:id="464353216">
      <w:bodyDiv w:val="1"/>
      <w:marLeft w:val="0"/>
      <w:marRight w:val="0"/>
      <w:marTop w:val="0"/>
      <w:marBottom w:val="0"/>
      <w:divBdr>
        <w:top w:val="none" w:sz="0" w:space="0" w:color="auto"/>
        <w:left w:val="none" w:sz="0" w:space="0" w:color="auto"/>
        <w:bottom w:val="none" w:sz="0" w:space="0" w:color="auto"/>
        <w:right w:val="none" w:sz="0" w:space="0" w:color="auto"/>
      </w:divBdr>
      <w:divsChild>
        <w:div w:id="697968410">
          <w:marLeft w:val="0"/>
          <w:marRight w:val="0"/>
          <w:marTop w:val="0"/>
          <w:marBottom w:val="0"/>
          <w:divBdr>
            <w:top w:val="none" w:sz="0" w:space="0" w:color="auto"/>
            <w:left w:val="none" w:sz="0" w:space="0" w:color="auto"/>
            <w:bottom w:val="none" w:sz="0" w:space="0" w:color="auto"/>
            <w:right w:val="none" w:sz="0" w:space="0" w:color="auto"/>
          </w:divBdr>
          <w:divsChild>
            <w:div w:id="269362286">
              <w:marLeft w:val="0"/>
              <w:marRight w:val="0"/>
              <w:marTop w:val="0"/>
              <w:marBottom w:val="0"/>
              <w:divBdr>
                <w:top w:val="none" w:sz="0" w:space="0" w:color="auto"/>
                <w:left w:val="none" w:sz="0" w:space="0" w:color="auto"/>
                <w:bottom w:val="none" w:sz="0" w:space="0" w:color="auto"/>
                <w:right w:val="none" w:sz="0" w:space="0" w:color="auto"/>
              </w:divBdr>
              <w:divsChild>
                <w:div w:id="2005624696">
                  <w:marLeft w:val="0"/>
                  <w:marRight w:val="0"/>
                  <w:marTop w:val="0"/>
                  <w:marBottom w:val="0"/>
                  <w:divBdr>
                    <w:top w:val="none" w:sz="0" w:space="0" w:color="auto"/>
                    <w:left w:val="none" w:sz="0" w:space="0" w:color="auto"/>
                    <w:bottom w:val="none" w:sz="0" w:space="0" w:color="auto"/>
                    <w:right w:val="none" w:sz="0" w:space="0" w:color="auto"/>
                  </w:divBdr>
                  <w:divsChild>
                    <w:div w:id="849610902">
                      <w:marLeft w:val="0"/>
                      <w:marRight w:val="0"/>
                      <w:marTop w:val="0"/>
                      <w:marBottom w:val="0"/>
                      <w:divBdr>
                        <w:top w:val="none" w:sz="0" w:space="0" w:color="auto"/>
                        <w:left w:val="none" w:sz="0" w:space="0" w:color="auto"/>
                        <w:bottom w:val="none" w:sz="0" w:space="0" w:color="auto"/>
                        <w:right w:val="none" w:sz="0" w:space="0" w:color="auto"/>
                      </w:divBdr>
                      <w:divsChild>
                        <w:div w:id="1682198718">
                          <w:marLeft w:val="0"/>
                          <w:marRight w:val="0"/>
                          <w:marTop w:val="0"/>
                          <w:marBottom w:val="0"/>
                          <w:divBdr>
                            <w:top w:val="none" w:sz="0" w:space="0" w:color="auto"/>
                            <w:left w:val="none" w:sz="0" w:space="0" w:color="auto"/>
                            <w:bottom w:val="none" w:sz="0" w:space="0" w:color="auto"/>
                            <w:right w:val="none" w:sz="0" w:space="0" w:color="auto"/>
                          </w:divBdr>
                          <w:divsChild>
                            <w:div w:id="1503669010">
                              <w:marLeft w:val="0"/>
                              <w:marRight w:val="0"/>
                              <w:marTop w:val="0"/>
                              <w:marBottom w:val="0"/>
                              <w:divBdr>
                                <w:top w:val="none" w:sz="0" w:space="0" w:color="auto"/>
                                <w:left w:val="none" w:sz="0" w:space="0" w:color="auto"/>
                                <w:bottom w:val="none" w:sz="0" w:space="0" w:color="auto"/>
                                <w:right w:val="none" w:sz="0" w:space="0" w:color="auto"/>
                              </w:divBdr>
                              <w:divsChild>
                                <w:div w:id="1080255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57012487">
      <w:bodyDiv w:val="1"/>
      <w:marLeft w:val="0"/>
      <w:marRight w:val="0"/>
      <w:marTop w:val="0"/>
      <w:marBottom w:val="0"/>
      <w:divBdr>
        <w:top w:val="none" w:sz="0" w:space="0" w:color="auto"/>
        <w:left w:val="none" w:sz="0" w:space="0" w:color="auto"/>
        <w:bottom w:val="none" w:sz="0" w:space="0" w:color="auto"/>
        <w:right w:val="none" w:sz="0" w:space="0" w:color="auto"/>
      </w:divBdr>
      <w:divsChild>
        <w:div w:id="1131938443">
          <w:marLeft w:val="0"/>
          <w:marRight w:val="0"/>
          <w:marTop w:val="0"/>
          <w:marBottom w:val="0"/>
          <w:divBdr>
            <w:top w:val="none" w:sz="0" w:space="0" w:color="auto"/>
            <w:left w:val="none" w:sz="0" w:space="0" w:color="auto"/>
            <w:bottom w:val="none" w:sz="0" w:space="0" w:color="auto"/>
            <w:right w:val="none" w:sz="0" w:space="0" w:color="auto"/>
          </w:divBdr>
          <w:divsChild>
            <w:div w:id="156725821">
              <w:marLeft w:val="0"/>
              <w:marRight w:val="0"/>
              <w:marTop w:val="0"/>
              <w:marBottom w:val="0"/>
              <w:divBdr>
                <w:top w:val="none" w:sz="0" w:space="0" w:color="auto"/>
                <w:left w:val="none" w:sz="0" w:space="0" w:color="auto"/>
                <w:bottom w:val="none" w:sz="0" w:space="0" w:color="auto"/>
                <w:right w:val="none" w:sz="0" w:space="0" w:color="auto"/>
              </w:divBdr>
              <w:divsChild>
                <w:div w:id="371349841">
                  <w:marLeft w:val="0"/>
                  <w:marRight w:val="0"/>
                  <w:marTop w:val="0"/>
                  <w:marBottom w:val="0"/>
                  <w:divBdr>
                    <w:top w:val="none" w:sz="0" w:space="0" w:color="auto"/>
                    <w:left w:val="none" w:sz="0" w:space="0" w:color="auto"/>
                    <w:bottom w:val="none" w:sz="0" w:space="0" w:color="auto"/>
                    <w:right w:val="none" w:sz="0" w:space="0" w:color="auto"/>
                  </w:divBdr>
                  <w:divsChild>
                    <w:div w:id="1979726989">
                      <w:marLeft w:val="0"/>
                      <w:marRight w:val="0"/>
                      <w:marTop w:val="0"/>
                      <w:marBottom w:val="0"/>
                      <w:divBdr>
                        <w:top w:val="none" w:sz="0" w:space="0" w:color="auto"/>
                        <w:left w:val="none" w:sz="0" w:space="0" w:color="auto"/>
                        <w:bottom w:val="none" w:sz="0" w:space="0" w:color="auto"/>
                        <w:right w:val="none" w:sz="0" w:space="0" w:color="auto"/>
                      </w:divBdr>
                      <w:divsChild>
                        <w:div w:id="1673415021">
                          <w:marLeft w:val="0"/>
                          <w:marRight w:val="0"/>
                          <w:marTop w:val="0"/>
                          <w:marBottom w:val="0"/>
                          <w:divBdr>
                            <w:top w:val="none" w:sz="0" w:space="0" w:color="auto"/>
                            <w:left w:val="none" w:sz="0" w:space="0" w:color="auto"/>
                            <w:bottom w:val="none" w:sz="0" w:space="0" w:color="auto"/>
                            <w:right w:val="none" w:sz="0" w:space="0" w:color="auto"/>
                          </w:divBdr>
                          <w:divsChild>
                            <w:div w:id="1033268227">
                              <w:marLeft w:val="0"/>
                              <w:marRight w:val="0"/>
                              <w:marTop w:val="0"/>
                              <w:marBottom w:val="0"/>
                              <w:divBdr>
                                <w:top w:val="none" w:sz="0" w:space="0" w:color="auto"/>
                                <w:left w:val="none" w:sz="0" w:space="0" w:color="auto"/>
                                <w:bottom w:val="none" w:sz="0" w:space="0" w:color="auto"/>
                                <w:right w:val="none" w:sz="0" w:space="0" w:color="auto"/>
                              </w:divBdr>
                              <w:divsChild>
                                <w:div w:id="680085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72478943">
      <w:bodyDiv w:val="1"/>
      <w:marLeft w:val="0"/>
      <w:marRight w:val="0"/>
      <w:marTop w:val="0"/>
      <w:marBottom w:val="0"/>
      <w:divBdr>
        <w:top w:val="none" w:sz="0" w:space="0" w:color="auto"/>
        <w:left w:val="none" w:sz="0" w:space="0" w:color="auto"/>
        <w:bottom w:val="none" w:sz="0" w:space="0" w:color="auto"/>
        <w:right w:val="none" w:sz="0" w:space="0" w:color="auto"/>
      </w:divBdr>
      <w:divsChild>
        <w:div w:id="99839703">
          <w:marLeft w:val="0"/>
          <w:marRight w:val="0"/>
          <w:marTop w:val="0"/>
          <w:marBottom w:val="0"/>
          <w:divBdr>
            <w:top w:val="none" w:sz="0" w:space="0" w:color="auto"/>
            <w:left w:val="none" w:sz="0" w:space="0" w:color="auto"/>
            <w:bottom w:val="none" w:sz="0" w:space="0" w:color="auto"/>
            <w:right w:val="none" w:sz="0" w:space="0" w:color="auto"/>
          </w:divBdr>
          <w:divsChild>
            <w:div w:id="855734574">
              <w:marLeft w:val="0"/>
              <w:marRight w:val="0"/>
              <w:marTop w:val="0"/>
              <w:marBottom w:val="0"/>
              <w:divBdr>
                <w:top w:val="none" w:sz="0" w:space="0" w:color="auto"/>
                <w:left w:val="none" w:sz="0" w:space="0" w:color="auto"/>
                <w:bottom w:val="none" w:sz="0" w:space="0" w:color="auto"/>
                <w:right w:val="none" w:sz="0" w:space="0" w:color="auto"/>
              </w:divBdr>
              <w:divsChild>
                <w:div w:id="1961959521">
                  <w:marLeft w:val="0"/>
                  <w:marRight w:val="0"/>
                  <w:marTop w:val="0"/>
                  <w:marBottom w:val="0"/>
                  <w:divBdr>
                    <w:top w:val="none" w:sz="0" w:space="0" w:color="auto"/>
                    <w:left w:val="none" w:sz="0" w:space="0" w:color="auto"/>
                    <w:bottom w:val="none" w:sz="0" w:space="0" w:color="auto"/>
                    <w:right w:val="none" w:sz="0" w:space="0" w:color="auto"/>
                  </w:divBdr>
                  <w:divsChild>
                    <w:div w:id="1798644211">
                      <w:marLeft w:val="0"/>
                      <w:marRight w:val="0"/>
                      <w:marTop w:val="0"/>
                      <w:marBottom w:val="0"/>
                      <w:divBdr>
                        <w:top w:val="none" w:sz="0" w:space="0" w:color="auto"/>
                        <w:left w:val="none" w:sz="0" w:space="0" w:color="auto"/>
                        <w:bottom w:val="none" w:sz="0" w:space="0" w:color="auto"/>
                        <w:right w:val="none" w:sz="0" w:space="0" w:color="auto"/>
                      </w:divBdr>
                      <w:divsChild>
                        <w:div w:id="693533821">
                          <w:marLeft w:val="0"/>
                          <w:marRight w:val="0"/>
                          <w:marTop w:val="0"/>
                          <w:marBottom w:val="0"/>
                          <w:divBdr>
                            <w:top w:val="none" w:sz="0" w:space="0" w:color="auto"/>
                            <w:left w:val="none" w:sz="0" w:space="0" w:color="auto"/>
                            <w:bottom w:val="none" w:sz="0" w:space="0" w:color="auto"/>
                            <w:right w:val="none" w:sz="0" w:space="0" w:color="auto"/>
                          </w:divBdr>
                          <w:divsChild>
                            <w:div w:id="1709061351">
                              <w:marLeft w:val="0"/>
                              <w:marRight w:val="0"/>
                              <w:marTop w:val="0"/>
                              <w:marBottom w:val="0"/>
                              <w:divBdr>
                                <w:top w:val="none" w:sz="0" w:space="0" w:color="auto"/>
                                <w:left w:val="none" w:sz="0" w:space="0" w:color="auto"/>
                                <w:bottom w:val="none" w:sz="0" w:space="0" w:color="auto"/>
                                <w:right w:val="none" w:sz="0" w:space="0" w:color="auto"/>
                              </w:divBdr>
                              <w:divsChild>
                                <w:div w:id="1928415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hyperlink" Target="https://extranet.who.int/hslp" TargetMode="External" Id="rId13" /><Relationship Type="http://schemas.openxmlformats.org/officeDocument/2006/relationships/fontTable" Target="fontTable.xml" Id="rId18" /><Relationship Type="http://schemas.openxmlformats.org/officeDocument/2006/relationships/customXml" Target="../customXml/item3.xml" Id="rId3" /><Relationship Type="http://schemas.openxmlformats.org/officeDocument/2006/relationships/webSettings" Target="webSettings.xml" Id="rId7" /><Relationship Type="http://schemas.openxmlformats.org/officeDocument/2006/relationships/hyperlink" Target="https://extranet.who.int/hslp/?q=content/terms-use" TargetMode="External" Id="rId12" /><Relationship Type="http://schemas.openxmlformats.org/officeDocument/2006/relationships/footer" Target="footer1.xml" Id="rId17" /><Relationship Type="http://schemas.openxmlformats.org/officeDocument/2006/relationships/customXml" Target="../customXml/item2.xml" Id="rId2" /><Relationship Type="http://schemas.openxmlformats.org/officeDocument/2006/relationships/header" Target="header1.xml" Id="rId16"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image" Target="media/image2.png" Id="rId11" /><Relationship Type="http://schemas.openxmlformats.org/officeDocument/2006/relationships/styles" Target="styles.xml" Id="rId5" /><Relationship Type="http://schemas.openxmlformats.org/officeDocument/2006/relationships/hyperlink" Target="mailto:ihrhrt@who.int" TargetMode="External" Id="rId15" /><Relationship Type="http://schemas.openxmlformats.org/officeDocument/2006/relationships/image" Target="media/image1.emf" Id="rId10" /><Relationship Type="http://schemas.openxmlformats.org/officeDocument/2006/relationships/theme" Target="theme/theme1.xml" Id="rId19"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hyperlink" Target="https://extranet.who.int/hslp/" TargetMode="External" Id="rId14" /></Relationships>
</file>

<file path=word/_rels/footer1.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7" ma:contentTypeDescription="Create a new document." ma:contentTypeScope="" ma:versionID="8b7ca3fcd0f8a43490d4a1aa6ede037a">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1af4ee1692950464feca522641eecc8a"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4ACB3A2-276F-4B1E-A1DD-A3476FD7865A}">
  <ds:schemaRefs>
    <ds:schemaRef ds:uri="http://purl.org/dc/terms/"/>
    <ds:schemaRef ds:uri="http://schemas.microsoft.com/office/infopath/2007/PartnerControls"/>
    <ds:schemaRef ds:uri="http://purl.org/dc/dcmitype/"/>
    <ds:schemaRef ds:uri="http://purl.org/dc/elements/1.1/"/>
    <ds:schemaRef ds:uri="http://schemas.microsoft.com/office/2006/metadata/properties"/>
    <ds:schemaRef ds:uri="450f158c-397a-4a9d-b005-a44c92e0fccb"/>
    <ds:schemaRef ds:uri="http://schemas.openxmlformats.org/package/2006/metadata/core-properties"/>
    <ds:schemaRef ds:uri="http://schemas.microsoft.com/office/2006/documentManagement/types"/>
    <ds:schemaRef ds:uri="e2a64997-203d-4655-a595-383c2eb1e865"/>
    <ds:schemaRef ds:uri="http://www.w3.org/XML/1998/namespace"/>
  </ds:schemaRefs>
</ds:datastoreItem>
</file>

<file path=customXml/itemProps2.xml><?xml version="1.0" encoding="utf-8"?>
<ds:datastoreItem xmlns:ds="http://schemas.openxmlformats.org/officeDocument/2006/customXml" ds:itemID="{D51F5054-720C-4004-8A01-9ED016BF9F2A}">
  <ds:schemaRefs>
    <ds:schemaRef ds:uri="http://schemas.microsoft.com/sharepoint/v3/contenttype/forms"/>
  </ds:schemaRefs>
</ds:datastoreItem>
</file>

<file path=customXml/itemProps3.xml><?xml version="1.0" encoding="utf-8"?>
<ds:datastoreItem xmlns:ds="http://schemas.openxmlformats.org/officeDocument/2006/customXml" ds:itemID="{D5C25AC7-1E93-4E1A-A7BF-7BD8F1A5C11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World Health Organization</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GOMEZ, Paula</dc:creator>
  <cp:lastModifiedBy>EZZINE, Hind</cp:lastModifiedBy>
  <cp:revision>17</cp:revision>
  <dcterms:created xsi:type="dcterms:W3CDTF">2023-01-06T16:49:00Z</dcterms:created>
  <dcterms:modified xsi:type="dcterms:W3CDTF">2023-07-12T22:08:27Z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139500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