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88AA" w14:textId="081ABA5C" w:rsidR="006F117A" w:rsidRDefault="00A0473E">
      <w:pPr>
        <w:pStyle w:val="Heading1"/>
        <w:keepLines w:val="0"/>
        <w:spacing w:before="0"/>
        <w:rPr>
          <w:rFonts w:ascii="Arial" w:hAnsi="Arial" w:cs="Arial"/>
          <w:b/>
          <w:bCs/>
          <w:color w:val="009AC9"/>
          <w:kern w:val="36"/>
          <w:sz w:val="36"/>
          <w:szCs w:val="36"/>
          <w:lang w:val="es-ES"/>
        </w:rPr>
      </w:pPr>
      <w:r>
        <w:rPr>
          <w:rFonts w:ascii="Arial" w:hAnsi="Arial" w:cs="Arial"/>
          <w:b/>
          <w:bCs/>
          <w:color w:val="009AC9"/>
          <w:kern w:val="36"/>
          <w:sz w:val="36"/>
          <w:szCs w:val="36"/>
          <w:lang w:val="es-ES"/>
        </w:rPr>
        <w:t>Prueba diagnóstica rápida de antígenos del SARS</w:t>
      </w:r>
      <w:r w:rsidR="00131ECB">
        <w:rPr>
          <w:rFonts w:ascii="Arial" w:hAnsi="Arial" w:cs="Arial"/>
          <w:b/>
          <w:bCs/>
          <w:color w:val="009AC9"/>
          <w:kern w:val="36"/>
          <w:sz w:val="36"/>
          <w:szCs w:val="36"/>
          <w:lang w:val="es-ES"/>
        </w:rPr>
        <w:noBreakHyphen/>
      </w:r>
      <w:r>
        <w:rPr>
          <w:rFonts w:ascii="Arial" w:hAnsi="Arial" w:cs="Arial"/>
          <w:b/>
          <w:bCs/>
          <w:color w:val="009AC9"/>
          <w:kern w:val="36"/>
          <w:sz w:val="36"/>
          <w:szCs w:val="36"/>
          <w:lang w:val="es-ES"/>
        </w:rPr>
        <w:t>CoV-2</w:t>
      </w:r>
      <w:r w:rsidR="00131ECB">
        <w:rPr>
          <w:rFonts w:ascii="Arial" w:hAnsi="Arial" w:cs="Arial"/>
          <w:b/>
          <w:bCs/>
          <w:color w:val="009AC9"/>
          <w:kern w:val="36"/>
          <w:sz w:val="36"/>
          <w:szCs w:val="36"/>
          <w:lang w:val="es-ES"/>
        </w:rPr>
        <w:t>:</w:t>
      </w:r>
      <w:r>
        <w:rPr>
          <w:rFonts w:ascii="Arial" w:hAnsi="Arial" w:cs="Arial"/>
          <w:b/>
          <w:bCs/>
          <w:color w:val="009AC9"/>
          <w:kern w:val="36"/>
          <w:sz w:val="36"/>
          <w:szCs w:val="36"/>
          <w:lang w:val="es-ES"/>
        </w:rPr>
        <w:t xml:space="preserve"> Lista de verificación de los materiales didácticos</w:t>
      </w:r>
    </w:p>
    <w:p w14:paraId="1286CBEF" w14:textId="77777777" w:rsidR="006F117A" w:rsidRDefault="00A0473E">
      <w:pPr>
        <w:pStyle w:val="Heading3"/>
        <w:spacing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Equipamiento del aula (aula 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30"/>
        <w:gridCol w:w="2755"/>
      </w:tblGrid>
      <w:tr w:rsidR="006F117A" w14:paraId="32656C0D" w14:textId="77777777">
        <w:tc>
          <w:tcPr>
            <w:tcW w:w="4531" w:type="dxa"/>
            <w:shd w:val="clear" w:color="auto" w:fill="009AC9"/>
          </w:tcPr>
          <w:p w14:paraId="584A520F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Elementos</w:t>
            </w:r>
          </w:p>
        </w:tc>
        <w:tc>
          <w:tcPr>
            <w:tcW w:w="1730" w:type="dxa"/>
            <w:shd w:val="clear" w:color="auto" w:fill="009AC9"/>
            <w:vAlign w:val="center"/>
          </w:tcPr>
          <w:p w14:paraId="363AF92B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2755" w:type="dxa"/>
            <w:shd w:val="clear" w:color="auto" w:fill="009AC9"/>
          </w:tcPr>
          <w:p w14:paraId="0F75B9CB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Verificación</w:t>
            </w:r>
          </w:p>
        </w:tc>
      </w:tr>
      <w:tr w:rsidR="006F117A" w14:paraId="415F6772" w14:textId="77777777">
        <w:tc>
          <w:tcPr>
            <w:tcW w:w="4531" w:type="dxa"/>
            <w:vAlign w:val="center"/>
          </w:tcPr>
          <w:p w14:paraId="77EEF740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Rotafolios con caballete</w:t>
            </w:r>
          </w:p>
        </w:tc>
        <w:tc>
          <w:tcPr>
            <w:tcW w:w="1730" w:type="dxa"/>
            <w:vAlign w:val="center"/>
          </w:tcPr>
          <w:p w14:paraId="25904BDC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2755" w:type="dxa"/>
            <w:vAlign w:val="center"/>
          </w:tcPr>
          <w:p w14:paraId="2BBB0945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59718AE3" w14:textId="77777777">
        <w:tc>
          <w:tcPr>
            <w:tcW w:w="4531" w:type="dxa"/>
            <w:vAlign w:val="center"/>
          </w:tcPr>
          <w:p w14:paraId="04104FEB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Computadora portátil</w:t>
            </w:r>
          </w:p>
        </w:tc>
        <w:tc>
          <w:tcPr>
            <w:tcW w:w="1730" w:type="dxa"/>
            <w:vAlign w:val="center"/>
          </w:tcPr>
          <w:p w14:paraId="00D69323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42D751FF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46CD3B52" w14:textId="77777777">
        <w:tc>
          <w:tcPr>
            <w:tcW w:w="4531" w:type="dxa"/>
            <w:vAlign w:val="center"/>
          </w:tcPr>
          <w:p w14:paraId="73EA174E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Proyector compatible con computadora</w:t>
            </w:r>
          </w:p>
        </w:tc>
        <w:tc>
          <w:tcPr>
            <w:tcW w:w="1730" w:type="dxa"/>
            <w:vAlign w:val="center"/>
          </w:tcPr>
          <w:p w14:paraId="768CFA4D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196B5CA1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0A0DBF7A" w14:textId="77777777">
        <w:tc>
          <w:tcPr>
            <w:tcW w:w="4531" w:type="dxa"/>
            <w:vAlign w:val="center"/>
          </w:tcPr>
          <w:p w14:paraId="4A69806C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Cable de extensión</w:t>
            </w:r>
          </w:p>
        </w:tc>
        <w:tc>
          <w:tcPr>
            <w:tcW w:w="1730" w:type="dxa"/>
            <w:vAlign w:val="center"/>
          </w:tcPr>
          <w:p w14:paraId="4C707B96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124206DB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6277BF4C" w14:textId="77777777">
        <w:tc>
          <w:tcPr>
            <w:tcW w:w="4531" w:type="dxa"/>
            <w:vAlign w:val="center"/>
          </w:tcPr>
          <w:p w14:paraId="4C775C79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Papelera</w:t>
            </w:r>
          </w:p>
        </w:tc>
        <w:tc>
          <w:tcPr>
            <w:tcW w:w="1730" w:type="dxa"/>
            <w:vAlign w:val="center"/>
          </w:tcPr>
          <w:p w14:paraId="1A236DCB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5C37C46F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7115F785" w14:textId="77777777">
        <w:tc>
          <w:tcPr>
            <w:tcW w:w="4531" w:type="dxa"/>
            <w:vAlign w:val="center"/>
          </w:tcPr>
          <w:p w14:paraId="26F2B2CF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Rotuladores</w:t>
            </w:r>
          </w:p>
        </w:tc>
        <w:tc>
          <w:tcPr>
            <w:tcW w:w="1730" w:type="dxa"/>
            <w:vAlign w:val="center"/>
          </w:tcPr>
          <w:p w14:paraId="47C26DC4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3</w:t>
            </w:r>
          </w:p>
        </w:tc>
        <w:tc>
          <w:tcPr>
            <w:tcW w:w="2755" w:type="dxa"/>
            <w:vAlign w:val="center"/>
          </w:tcPr>
          <w:p w14:paraId="08F9C562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65DE31DE" w14:textId="77777777">
        <w:tc>
          <w:tcPr>
            <w:tcW w:w="4531" w:type="dxa"/>
            <w:vAlign w:val="center"/>
          </w:tcPr>
          <w:p w14:paraId="72C5AEFC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Cinta adhesiva para la fijación en el rotafolio</w:t>
            </w:r>
          </w:p>
        </w:tc>
        <w:tc>
          <w:tcPr>
            <w:tcW w:w="1730" w:type="dxa"/>
            <w:vAlign w:val="center"/>
          </w:tcPr>
          <w:p w14:paraId="24D6FB8D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667D0964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02D5B2B0" w14:textId="77777777">
        <w:tc>
          <w:tcPr>
            <w:tcW w:w="4531" w:type="dxa"/>
            <w:vAlign w:val="center"/>
          </w:tcPr>
          <w:p w14:paraId="182C0B1C" w14:textId="77777777" w:rsidR="006F117A" w:rsidRDefault="00A0473E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Libreta de notas</w:t>
            </w:r>
          </w:p>
        </w:tc>
        <w:tc>
          <w:tcPr>
            <w:tcW w:w="1730" w:type="dxa"/>
            <w:vAlign w:val="center"/>
          </w:tcPr>
          <w:p w14:paraId="6CB2F581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288148E1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6CA06EDF" w14:textId="77777777">
        <w:tc>
          <w:tcPr>
            <w:tcW w:w="4531" w:type="dxa"/>
            <w:vAlign w:val="center"/>
          </w:tcPr>
          <w:p w14:paraId="5B34C056" w14:textId="77777777" w:rsidR="006F117A" w:rsidRDefault="00A0473E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Bolígrafos y lápices </w:t>
            </w:r>
          </w:p>
        </w:tc>
        <w:tc>
          <w:tcPr>
            <w:tcW w:w="1730" w:type="dxa"/>
            <w:vAlign w:val="center"/>
          </w:tcPr>
          <w:p w14:paraId="11C37824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12E4BFD8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</w:tbl>
    <w:p w14:paraId="61CA640F" w14:textId="77777777" w:rsidR="006F117A" w:rsidRDefault="00A0473E">
      <w:pPr>
        <w:pStyle w:val="Heading3"/>
        <w:spacing w:line="276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Demostración y prácticas (aula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30"/>
        <w:gridCol w:w="2755"/>
      </w:tblGrid>
      <w:tr w:rsidR="006F117A" w14:paraId="4D3715D3" w14:textId="77777777">
        <w:trPr>
          <w:tblHeader/>
        </w:trPr>
        <w:tc>
          <w:tcPr>
            <w:tcW w:w="4531" w:type="dxa"/>
            <w:shd w:val="clear" w:color="auto" w:fill="009AC9"/>
            <w:vAlign w:val="center"/>
          </w:tcPr>
          <w:p w14:paraId="2C6D87D0" w14:textId="77777777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Elementos</w:t>
            </w:r>
          </w:p>
        </w:tc>
        <w:tc>
          <w:tcPr>
            <w:tcW w:w="1730" w:type="dxa"/>
            <w:shd w:val="clear" w:color="auto" w:fill="009AC9"/>
            <w:vAlign w:val="center"/>
          </w:tcPr>
          <w:p w14:paraId="010013C7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2755" w:type="dxa"/>
            <w:shd w:val="clear" w:color="auto" w:fill="009AC9"/>
          </w:tcPr>
          <w:p w14:paraId="7B036B44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Verificación</w:t>
            </w:r>
          </w:p>
        </w:tc>
      </w:tr>
      <w:tr w:rsidR="006F117A" w14:paraId="0A39587C" w14:textId="77777777">
        <w:tc>
          <w:tcPr>
            <w:tcW w:w="4531" w:type="dxa"/>
            <w:vAlign w:val="center"/>
          </w:tcPr>
          <w:p w14:paraId="554D2A46" w14:textId="77777777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Hisopos estériles nuevos (sin abrir)</w:t>
            </w:r>
          </w:p>
        </w:tc>
        <w:tc>
          <w:tcPr>
            <w:tcW w:w="1730" w:type="dxa"/>
            <w:vAlign w:val="center"/>
          </w:tcPr>
          <w:p w14:paraId="0C5BAB7B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3 por participante</w:t>
            </w:r>
          </w:p>
        </w:tc>
        <w:tc>
          <w:tcPr>
            <w:tcW w:w="2755" w:type="dxa"/>
            <w:vAlign w:val="center"/>
          </w:tcPr>
          <w:p w14:paraId="33CE3E50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:rsidRPr="00856DCB" w14:paraId="1F93A1B3" w14:textId="77777777">
        <w:tc>
          <w:tcPr>
            <w:tcW w:w="9016" w:type="dxa"/>
            <w:gridSpan w:val="3"/>
            <w:vAlign w:val="center"/>
          </w:tcPr>
          <w:p w14:paraId="55044338" w14:textId="77777777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Equipo de protección personal (EPP), que incluye:</w:t>
            </w:r>
          </w:p>
        </w:tc>
      </w:tr>
      <w:tr w:rsidR="006F117A" w14:paraId="412381B1" w14:textId="77777777">
        <w:tc>
          <w:tcPr>
            <w:tcW w:w="4531" w:type="dxa"/>
            <w:vAlign w:val="center"/>
          </w:tcPr>
          <w:p w14:paraId="7DAF0825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Guantes (diversas tallas)</w:t>
            </w:r>
          </w:p>
        </w:tc>
        <w:tc>
          <w:tcPr>
            <w:tcW w:w="1730" w:type="dxa"/>
            <w:vAlign w:val="center"/>
          </w:tcPr>
          <w:p w14:paraId="3ED87584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5 pares por participante</w:t>
            </w:r>
          </w:p>
        </w:tc>
        <w:tc>
          <w:tcPr>
            <w:tcW w:w="2755" w:type="dxa"/>
            <w:vAlign w:val="center"/>
          </w:tcPr>
          <w:p w14:paraId="11212F62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42AC2738" w14:textId="77777777">
        <w:tc>
          <w:tcPr>
            <w:tcW w:w="4531" w:type="dxa"/>
            <w:vAlign w:val="center"/>
          </w:tcPr>
          <w:p w14:paraId="0A333AE5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Batas</w:t>
            </w:r>
          </w:p>
        </w:tc>
        <w:tc>
          <w:tcPr>
            <w:tcW w:w="1730" w:type="dxa"/>
            <w:vAlign w:val="center"/>
          </w:tcPr>
          <w:p w14:paraId="6A6723A1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11CEB96C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0A2C09AB" w14:textId="77777777">
        <w:tc>
          <w:tcPr>
            <w:tcW w:w="4531" w:type="dxa"/>
            <w:vAlign w:val="center"/>
          </w:tcPr>
          <w:p w14:paraId="61697804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Protección ocular o caretas protectoras</w:t>
            </w:r>
          </w:p>
        </w:tc>
        <w:tc>
          <w:tcPr>
            <w:tcW w:w="1730" w:type="dxa"/>
            <w:vAlign w:val="center"/>
          </w:tcPr>
          <w:p w14:paraId="262E2824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53C6BC20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0BAB0E0A" w14:textId="77777777">
        <w:tc>
          <w:tcPr>
            <w:tcW w:w="4531" w:type="dxa"/>
            <w:vAlign w:val="center"/>
          </w:tcPr>
          <w:p w14:paraId="567BAA21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Mascarillas de protección respiratoria (N95 o FFP2)</w:t>
            </w:r>
          </w:p>
        </w:tc>
        <w:tc>
          <w:tcPr>
            <w:tcW w:w="1730" w:type="dxa"/>
            <w:vAlign w:val="center"/>
          </w:tcPr>
          <w:p w14:paraId="613A98FD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200C1C6C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7FFEF909" w14:textId="77777777">
        <w:tc>
          <w:tcPr>
            <w:tcW w:w="4531" w:type="dxa"/>
            <w:vAlign w:val="center"/>
          </w:tcPr>
          <w:p w14:paraId="3C464EF4" w14:textId="77777777" w:rsidR="006F117A" w:rsidRPr="00131ECB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 w:rsidRPr="00131ECB">
              <w:rPr>
                <w:rFonts w:ascii="Arial" w:hAnsi="Arial" w:cs="Arial"/>
                <w:b w:val="0"/>
                <w:bCs w:val="0"/>
                <w:sz w:val="20"/>
                <w:szCs w:val="20"/>
                <w:lang w:val="pt-BR"/>
              </w:rPr>
              <w:t>Bolígrafos o rotuladores para etiquetar o rotular</w:t>
            </w:r>
          </w:p>
        </w:tc>
        <w:tc>
          <w:tcPr>
            <w:tcW w:w="1730" w:type="dxa"/>
            <w:vAlign w:val="center"/>
          </w:tcPr>
          <w:p w14:paraId="704FBEC1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3E55E355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:rsidRPr="00856DCB" w14:paraId="129500AC" w14:textId="77777777">
        <w:tc>
          <w:tcPr>
            <w:tcW w:w="9016" w:type="dxa"/>
            <w:gridSpan w:val="3"/>
            <w:vAlign w:val="center"/>
          </w:tcPr>
          <w:p w14:paraId="73A4C135" w14:textId="77777777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Desinfectantes y productos para el lavado de las manos:</w:t>
            </w:r>
          </w:p>
        </w:tc>
      </w:tr>
      <w:tr w:rsidR="006F117A" w14:paraId="05AD7345" w14:textId="77777777">
        <w:tc>
          <w:tcPr>
            <w:tcW w:w="4531" w:type="dxa"/>
            <w:vAlign w:val="center"/>
          </w:tcPr>
          <w:p w14:paraId="7947880B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Lejía de uso doméstico (3%–5%)</w:t>
            </w:r>
          </w:p>
        </w:tc>
        <w:tc>
          <w:tcPr>
            <w:tcW w:w="1730" w:type="dxa"/>
            <w:vAlign w:val="center"/>
          </w:tcPr>
          <w:p w14:paraId="483B0BBA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botella (1 l)</w:t>
            </w:r>
          </w:p>
        </w:tc>
        <w:tc>
          <w:tcPr>
            <w:tcW w:w="2755" w:type="dxa"/>
            <w:vAlign w:val="center"/>
          </w:tcPr>
          <w:p w14:paraId="1C3DB09F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6CBF9BF0" w14:textId="77777777">
        <w:tc>
          <w:tcPr>
            <w:tcW w:w="4531" w:type="dxa"/>
            <w:vAlign w:val="center"/>
          </w:tcPr>
          <w:p w14:paraId="6A2BD7AF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lastRenderedPageBreak/>
              <w:t>Etanol (70%)</w:t>
            </w:r>
          </w:p>
        </w:tc>
        <w:tc>
          <w:tcPr>
            <w:tcW w:w="1730" w:type="dxa"/>
            <w:vAlign w:val="center"/>
          </w:tcPr>
          <w:p w14:paraId="2EFE4891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botella (1 l)</w:t>
            </w:r>
          </w:p>
        </w:tc>
        <w:tc>
          <w:tcPr>
            <w:tcW w:w="2755" w:type="dxa"/>
            <w:vAlign w:val="center"/>
          </w:tcPr>
          <w:p w14:paraId="6C329D0B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1D96B0CD" w14:textId="77777777">
        <w:tc>
          <w:tcPr>
            <w:tcW w:w="4531" w:type="dxa"/>
            <w:vAlign w:val="center"/>
          </w:tcPr>
          <w:p w14:paraId="0DCE4A97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Jabón para el lavado de las manos o gel hidroalcohólico para las manos</w:t>
            </w:r>
          </w:p>
        </w:tc>
        <w:tc>
          <w:tcPr>
            <w:tcW w:w="1730" w:type="dxa"/>
            <w:vAlign w:val="center"/>
          </w:tcPr>
          <w:p w14:paraId="3E1034D5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botella (500 ml)</w:t>
            </w:r>
          </w:p>
        </w:tc>
        <w:tc>
          <w:tcPr>
            <w:tcW w:w="2755" w:type="dxa"/>
            <w:vAlign w:val="center"/>
          </w:tcPr>
          <w:p w14:paraId="0EC7AF24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40176375" w14:textId="77777777">
        <w:tc>
          <w:tcPr>
            <w:tcW w:w="4531" w:type="dxa"/>
            <w:vAlign w:val="center"/>
          </w:tcPr>
          <w:p w14:paraId="39096F35" w14:textId="77777777" w:rsidR="006F117A" w:rsidRDefault="00A0473E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Toallas de papel para limpiar el puesto de trabajo y las manos</w:t>
            </w:r>
          </w:p>
        </w:tc>
        <w:tc>
          <w:tcPr>
            <w:tcW w:w="1730" w:type="dxa"/>
            <w:vAlign w:val="center"/>
          </w:tcPr>
          <w:p w14:paraId="39FC09B7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rollo</w:t>
            </w:r>
          </w:p>
        </w:tc>
        <w:tc>
          <w:tcPr>
            <w:tcW w:w="2755" w:type="dxa"/>
            <w:vAlign w:val="center"/>
          </w:tcPr>
          <w:p w14:paraId="150D7392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2A514EBA" w14:textId="77777777">
        <w:tc>
          <w:tcPr>
            <w:tcW w:w="4531" w:type="dxa"/>
            <w:vAlign w:val="center"/>
          </w:tcPr>
          <w:p w14:paraId="5C4F5AEA" w14:textId="77777777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PDR de antígenos del SARS-CoV-2</w:t>
            </w:r>
          </w:p>
        </w:tc>
        <w:tc>
          <w:tcPr>
            <w:tcW w:w="1730" w:type="dxa"/>
            <w:vAlign w:val="center"/>
          </w:tcPr>
          <w:p w14:paraId="6B5FB3EC" w14:textId="77777777" w:rsidR="006F117A" w:rsidRDefault="00A0473E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5 por participante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51865AAC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628F87BF" w14:textId="77777777">
        <w:tc>
          <w:tcPr>
            <w:tcW w:w="4531" w:type="dxa"/>
            <w:vAlign w:val="center"/>
          </w:tcPr>
          <w:p w14:paraId="0C461209" w14:textId="2A61FDA0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Bolsas herméticas para materiales de riesgo biológico en las que colocar o trasladar los materiales de riesgo biológico</w:t>
            </w:r>
          </w:p>
        </w:tc>
        <w:tc>
          <w:tcPr>
            <w:tcW w:w="1730" w:type="dxa"/>
            <w:vAlign w:val="center"/>
          </w:tcPr>
          <w:p w14:paraId="772E9C49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cada 5 participantes</w:t>
            </w:r>
          </w:p>
        </w:tc>
        <w:tc>
          <w:tcPr>
            <w:tcW w:w="2755" w:type="dxa"/>
            <w:vAlign w:val="center"/>
          </w:tcPr>
          <w:p w14:paraId="522EA57D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43157C54" w14:textId="77777777">
        <w:tc>
          <w:tcPr>
            <w:tcW w:w="4531" w:type="dxa"/>
            <w:vAlign w:val="center"/>
          </w:tcPr>
          <w:p w14:paraId="37579456" w14:textId="77777777" w:rsidR="006F117A" w:rsidRDefault="00A0473E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 xml:space="preserve">Recipientes para desechos en los que introducir las bolsas para materiales de riesgo biológico  </w:t>
            </w:r>
          </w:p>
        </w:tc>
        <w:tc>
          <w:tcPr>
            <w:tcW w:w="1730" w:type="dxa"/>
            <w:vAlign w:val="center"/>
          </w:tcPr>
          <w:p w14:paraId="35E27AF0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cada 5 participantes</w:t>
            </w:r>
          </w:p>
        </w:tc>
        <w:tc>
          <w:tcPr>
            <w:tcW w:w="2755" w:type="dxa"/>
            <w:vAlign w:val="center"/>
          </w:tcPr>
          <w:p w14:paraId="4C931EE8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571626A1" w14:textId="77777777">
        <w:tc>
          <w:tcPr>
            <w:tcW w:w="4531" w:type="dxa"/>
            <w:vAlign w:val="center"/>
          </w:tcPr>
          <w:p w14:paraId="2A4F7863" w14:textId="77777777" w:rsidR="006F117A" w:rsidRDefault="00A0473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Dos botellas del líquido pulverizable (una para la lejía y la otra para el etanol)</w:t>
            </w:r>
          </w:p>
        </w:tc>
        <w:tc>
          <w:tcPr>
            <w:tcW w:w="1730" w:type="dxa"/>
            <w:vAlign w:val="center"/>
          </w:tcPr>
          <w:p w14:paraId="45CA2796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2755" w:type="dxa"/>
            <w:vAlign w:val="center"/>
          </w:tcPr>
          <w:p w14:paraId="775D731D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1362F927" w14:textId="77777777">
        <w:tc>
          <w:tcPr>
            <w:tcW w:w="4531" w:type="dxa"/>
            <w:vAlign w:val="center"/>
          </w:tcPr>
          <w:p w14:paraId="07D4DB83" w14:textId="33F6D291" w:rsidR="006F117A" w:rsidRDefault="00A0473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Dispositivos de medi</w:t>
            </w:r>
            <w:r w:rsidR="00131ECB">
              <w:rPr>
                <w:rFonts w:ascii="Arial" w:hAnsi="Arial" w:cs="Arial"/>
                <w:lang w:val="es-ES"/>
              </w:rPr>
              <w:t>ción</w:t>
            </w:r>
            <w:r>
              <w:rPr>
                <w:rFonts w:ascii="Arial" w:hAnsi="Arial" w:cs="Arial"/>
                <w:lang w:val="es-ES"/>
              </w:rPr>
              <w:t xml:space="preserve"> para preparar las soluciones de lejía y de alcohol</w:t>
            </w:r>
          </w:p>
        </w:tc>
        <w:tc>
          <w:tcPr>
            <w:tcW w:w="1730" w:type="dxa"/>
            <w:vAlign w:val="center"/>
          </w:tcPr>
          <w:p w14:paraId="0BF5EF15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2</w:t>
            </w:r>
          </w:p>
        </w:tc>
        <w:tc>
          <w:tcPr>
            <w:tcW w:w="2755" w:type="dxa"/>
            <w:vAlign w:val="center"/>
          </w:tcPr>
          <w:p w14:paraId="74E1BED5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55E3749C" w14:textId="77777777">
        <w:tc>
          <w:tcPr>
            <w:tcW w:w="4531" w:type="dxa"/>
            <w:vAlign w:val="center"/>
          </w:tcPr>
          <w:p w14:paraId="56FD05BD" w14:textId="77777777" w:rsidR="006F117A" w:rsidRDefault="00A0473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Cronómetros</w:t>
            </w:r>
          </w:p>
        </w:tc>
        <w:tc>
          <w:tcPr>
            <w:tcW w:w="1730" w:type="dxa"/>
            <w:vAlign w:val="center"/>
          </w:tcPr>
          <w:p w14:paraId="43D202D2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cada 5 participantes</w:t>
            </w:r>
          </w:p>
        </w:tc>
        <w:tc>
          <w:tcPr>
            <w:tcW w:w="2755" w:type="dxa"/>
            <w:vAlign w:val="center"/>
          </w:tcPr>
          <w:p w14:paraId="6AC2FFFD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3F8E14B6" w14:textId="77777777">
        <w:tc>
          <w:tcPr>
            <w:tcW w:w="4531" w:type="dxa"/>
            <w:vAlign w:val="center"/>
          </w:tcPr>
          <w:p w14:paraId="11FD6D80" w14:textId="3FFEF256" w:rsidR="006F117A" w:rsidRDefault="00A0473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Materiales para las pruebas de </w:t>
            </w:r>
            <w:r w:rsidR="000626E2">
              <w:rPr>
                <w:rFonts w:ascii="Arial" w:hAnsi="Arial" w:cs="Arial"/>
                <w:lang w:val="es-ES"/>
              </w:rPr>
              <w:t>desempeño</w:t>
            </w:r>
            <w:r>
              <w:rPr>
                <w:rFonts w:ascii="Arial" w:hAnsi="Arial" w:cs="Arial"/>
                <w:lang w:val="es-ES"/>
              </w:rPr>
              <w:t xml:space="preserve"> (controles positivos y negativos)</w:t>
            </w:r>
          </w:p>
        </w:tc>
        <w:tc>
          <w:tcPr>
            <w:tcW w:w="1730" w:type="dxa"/>
            <w:vAlign w:val="center"/>
          </w:tcPr>
          <w:p w14:paraId="425E7F66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5 por participante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3E4A32DD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64A273C5" w14:textId="77777777">
        <w:tc>
          <w:tcPr>
            <w:tcW w:w="4531" w:type="dxa"/>
            <w:vAlign w:val="center"/>
          </w:tcPr>
          <w:p w14:paraId="48BD6E72" w14:textId="77777777" w:rsidR="006F117A" w:rsidRDefault="00A0473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Libro de registro de PDR de antígenos del SARS-CoV-2  </w:t>
            </w:r>
          </w:p>
        </w:tc>
        <w:tc>
          <w:tcPr>
            <w:tcW w:w="1730" w:type="dxa"/>
            <w:vAlign w:val="center"/>
          </w:tcPr>
          <w:p w14:paraId="2642ED92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 por cada 5 participantes</w:t>
            </w:r>
          </w:p>
        </w:tc>
        <w:tc>
          <w:tcPr>
            <w:tcW w:w="2755" w:type="dxa"/>
            <w:vAlign w:val="center"/>
          </w:tcPr>
          <w:p w14:paraId="70A0D1ED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  <w:tr w:rsidR="006F117A" w14:paraId="07648CBE" w14:textId="77777777">
        <w:tc>
          <w:tcPr>
            <w:tcW w:w="4531" w:type="dxa"/>
            <w:vAlign w:val="center"/>
          </w:tcPr>
          <w:p w14:paraId="47404460" w14:textId="77777777" w:rsidR="006F117A" w:rsidRDefault="00A0473E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Termómetro  </w:t>
            </w:r>
          </w:p>
        </w:tc>
        <w:tc>
          <w:tcPr>
            <w:tcW w:w="1730" w:type="dxa"/>
            <w:vAlign w:val="center"/>
          </w:tcPr>
          <w:p w14:paraId="078C01BA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  <w:t>1</w:t>
            </w:r>
          </w:p>
        </w:tc>
        <w:tc>
          <w:tcPr>
            <w:tcW w:w="2755" w:type="dxa"/>
            <w:vAlign w:val="center"/>
          </w:tcPr>
          <w:p w14:paraId="212AF0CC" w14:textId="77777777" w:rsidR="006F117A" w:rsidRDefault="00A0473E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s-ES"/>
              </w:rPr>
            </w:pPr>
            <w:r>
              <w:rPr>
                <w:rFonts w:eastAsia="Hiragino Maru Gothic ProN W4" w:cs="Hiragino Maru Gothic ProN W4"/>
                <w:sz w:val="36"/>
                <w:szCs w:val="36"/>
                <w:lang w:val="es-ES"/>
              </w:rPr>
              <w:t>◻️</w:t>
            </w:r>
          </w:p>
        </w:tc>
      </w:tr>
    </w:tbl>
    <w:p w14:paraId="6119BAF6" w14:textId="77777777" w:rsidR="006F117A" w:rsidRDefault="006F117A">
      <w:pPr>
        <w:spacing w:line="276" w:lineRule="auto"/>
        <w:rPr>
          <w:rFonts w:ascii="Arial" w:hAnsi="Arial" w:cs="Arial"/>
          <w:lang w:val="es-ES"/>
        </w:rPr>
      </w:pPr>
    </w:p>
    <w:p w14:paraId="3326539F" w14:textId="78277451" w:rsidR="006F117A" w:rsidRDefault="00A0473E">
      <w:pPr>
        <w:spacing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vertAlign w:val="superscript"/>
          <w:lang w:val="es-ES"/>
        </w:rPr>
        <w:t xml:space="preserve">1 </w:t>
      </w:r>
      <w:r>
        <w:rPr>
          <w:rFonts w:ascii="Arial" w:hAnsi="Arial" w:cs="Arial"/>
          <w:lang w:val="es-ES"/>
        </w:rPr>
        <w:t xml:space="preserve">Incluir como mínimo uno de reserva por participante por si se produce </w:t>
      </w:r>
      <w:r w:rsidR="00131ECB">
        <w:rPr>
          <w:rFonts w:ascii="Arial" w:hAnsi="Arial" w:cs="Arial"/>
          <w:lang w:val="es-ES"/>
        </w:rPr>
        <w:t>algún</w:t>
      </w:r>
      <w:r>
        <w:rPr>
          <w:rFonts w:ascii="Arial" w:hAnsi="Arial" w:cs="Arial"/>
          <w:lang w:val="es-ES"/>
        </w:rPr>
        <w:t xml:space="preserve"> accidente o es necesario repetir la capacitación. Si no se dispone de controles positivos y negativos, obtener muestras con hisopo nasofaríngeo para mostrar la forma de realizar las PDR de antígenos del SARS</w:t>
      </w:r>
      <w:r w:rsidR="00131ECB">
        <w:rPr>
          <w:rFonts w:ascii="Arial" w:hAnsi="Arial" w:cs="Arial"/>
          <w:lang w:val="es-ES"/>
        </w:rPr>
        <w:noBreakHyphen/>
      </w:r>
      <w:r>
        <w:rPr>
          <w:rFonts w:ascii="Arial" w:hAnsi="Arial" w:cs="Arial"/>
          <w:lang w:val="es-ES"/>
        </w:rPr>
        <w:t xml:space="preserve">CoV-2 y para llevar a cabo las evaluaciones de competencias.  </w:t>
      </w:r>
    </w:p>
    <w:p w14:paraId="6062D5F3" w14:textId="77777777" w:rsidR="006F117A" w:rsidRDefault="006F117A">
      <w:pPr>
        <w:spacing w:line="276" w:lineRule="auto"/>
        <w:rPr>
          <w:rFonts w:ascii="Arial" w:hAnsi="Arial" w:cs="Arial"/>
          <w:lang w:val="es-ES"/>
        </w:rPr>
      </w:pPr>
    </w:p>
    <w:p w14:paraId="1C7F5643" w14:textId="77777777" w:rsidR="006F117A" w:rsidRDefault="00A0473E">
      <w:pPr>
        <w:spacing w:line="276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_________________________</w:t>
      </w:r>
    </w:p>
    <w:p w14:paraId="7FC14CA7" w14:textId="73A976D5" w:rsidR="006F117A" w:rsidRDefault="00856DCB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79A5E" wp14:editId="4F3D09B0">
                <wp:simplePos x="0" y="0"/>
                <wp:positionH relativeFrom="column">
                  <wp:posOffset>-61595</wp:posOffset>
                </wp:positionH>
                <wp:positionV relativeFrom="paragraph">
                  <wp:posOffset>98425</wp:posOffset>
                </wp:positionV>
                <wp:extent cx="5835650" cy="29171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9171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3D53" id="Rectangle 1" o:spid="_x0000_s1026" style="position:absolute;margin-left:-4.85pt;margin-top:7.75pt;width:459.5pt;height:2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" filled="f" strokecolor="black [3213]" strokeweight="1pt">
                <v:path arrowok="t"/>
              </v:rect>
            </w:pict>
          </mc:Fallback>
        </mc:AlternateContent>
      </w:r>
    </w:p>
    <w:p w14:paraId="35A691A3" w14:textId="3742A9C5" w:rsidR="006F117A" w:rsidRDefault="00A0473E">
      <w:pPr>
        <w:rPr>
          <w:rFonts w:ascii="Arial" w:hAnsi="Arial" w:cs="Arial"/>
          <w:b/>
          <w:bCs/>
          <w:color w:val="0070C0"/>
          <w:lang w:val="es-ES"/>
        </w:rPr>
      </w:pPr>
      <w:r>
        <w:rPr>
          <w:rFonts w:ascii="Arial" w:hAnsi="Arial" w:cs="Arial"/>
          <w:b/>
          <w:bCs/>
          <w:color w:val="0070C0"/>
          <w:lang w:val="es-ES"/>
        </w:rPr>
        <w:t>Declaración de exención de responsabilidad</w:t>
      </w:r>
      <w:r w:rsidR="00D07259">
        <w:rPr>
          <w:rFonts w:ascii="Arial" w:hAnsi="Arial" w:cs="Arial"/>
          <w:b/>
          <w:bCs/>
          <w:color w:val="0070C0"/>
          <w:lang w:val="es-ES"/>
        </w:rPr>
        <w:t>es</w:t>
      </w:r>
    </w:p>
    <w:p w14:paraId="522DF481" w14:textId="77777777" w:rsidR="006F117A" w:rsidRDefault="006F117A">
      <w:pPr>
        <w:rPr>
          <w:rFonts w:ascii="Arial" w:hAnsi="Arial" w:cs="Arial"/>
          <w:b/>
          <w:bCs/>
          <w:lang w:val="es-ES"/>
        </w:rPr>
      </w:pPr>
    </w:p>
    <w:p w14:paraId="4809CDFB" w14:textId="735ACB19" w:rsidR="006F117A" w:rsidRDefault="00A0473E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Plataforma </w:t>
      </w:r>
      <w:r w:rsidR="00131ECB">
        <w:rPr>
          <w:rFonts w:ascii="Arial" w:hAnsi="Arial" w:cs="Arial"/>
          <w:b/>
          <w:bCs/>
          <w:lang w:val="es-ES"/>
        </w:rPr>
        <w:t xml:space="preserve">de la OMS </w:t>
      </w:r>
      <w:r>
        <w:rPr>
          <w:rFonts w:ascii="Arial" w:hAnsi="Arial" w:cs="Arial"/>
          <w:b/>
          <w:bCs/>
          <w:lang w:val="es-ES"/>
        </w:rPr>
        <w:t xml:space="preserve">de </w:t>
      </w:r>
      <w:r w:rsidR="00131ECB">
        <w:rPr>
          <w:rFonts w:ascii="Arial" w:hAnsi="Arial" w:cs="Arial"/>
          <w:b/>
          <w:bCs/>
          <w:lang w:val="es-ES"/>
        </w:rPr>
        <w:t>aprendizaje de seguridad sanitaria:</w:t>
      </w:r>
      <w:r>
        <w:rPr>
          <w:rFonts w:ascii="Arial" w:hAnsi="Arial" w:cs="Arial"/>
          <w:b/>
          <w:bCs/>
          <w:lang w:val="es-ES"/>
        </w:rPr>
        <w:t xml:space="preserve"> Materiales </w:t>
      </w:r>
      <w:r w:rsidR="00D07259">
        <w:rPr>
          <w:rFonts w:ascii="Arial" w:hAnsi="Arial" w:cs="Arial"/>
          <w:b/>
          <w:bCs/>
          <w:lang w:val="es-ES"/>
        </w:rPr>
        <w:t>didácticos</w:t>
      </w:r>
    </w:p>
    <w:p w14:paraId="3B2FFD36" w14:textId="77777777" w:rsidR="006F117A" w:rsidRDefault="006F117A">
      <w:pPr>
        <w:rPr>
          <w:rFonts w:ascii="Arial" w:hAnsi="Arial" w:cs="Arial"/>
          <w:lang w:val="es-ES"/>
        </w:rPr>
      </w:pPr>
    </w:p>
    <w:p w14:paraId="3B11D117" w14:textId="35A1D9C8" w:rsidR="006F117A" w:rsidRDefault="00A0473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Estos materiales didácticos de la OMS son © Organización Mundial de la Salud (OMS) 202</w:t>
      </w:r>
      <w:r w:rsidR="00856DCB">
        <w:rPr>
          <w:rFonts w:ascii="Arial" w:hAnsi="Arial" w:cs="Arial"/>
          <w:lang w:val="es-ES"/>
        </w:rPr>
        <w:t>2</w:t>
      </w:r>
      <w:r>
        <w:rPr>
          <w:rFonts w:ascii="Arial" w:hAnsi="Arial" w:cs="Arial"/>
          <w:lang w:val="es-ES"/>
        </w:rPr>
        <w:t>. Reservados todos los derechos.</w:t>
      </w:r>
    </w:p>
    <w:p w14:paraId="358F3C58" w14:textId="77777777" w:rsidR="006F117A" w:rsidRDefault="006F117A">
      <w:pPr>
        <w:rPr>
          <w:rFonts w:ascii="Arial" w:hAnsi="Arial" w:cs="Arial"/>
          <w:lang w:val="es-ES"/>
        </w:rPr>
      </w:pPr>
    </w:p>
    <w:p w14:paraId="530ABF67" w14:textId="7B34A4DA" w:rsidR="006F117A" w:rsidRDefault="00A0473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uso de estos materiales está sujeto a las </w:t>
      </w:r>
      <w:hyperlink r:id="rId9" w:history="1">
        <w:r w:rsidR="00131ECB">
          <w:rPr>
            <w:rStyle w:val="Hyperlink"/>
            <w:rFonts w:ascii="Arial" w:hAnsi="Arial" w:cs="Arial"/>
            <w:lang w:val="es-ES"/>
          </w:rPr>
          <w:t xml:space="preserve">condiciones de uso de la </w:t>
        </w:r>
        <w:r w:rsidR="005840EF">
          <w:rPr>
            <w:rStyle w:val="Hyperlink"/>
            <w:rFonts w:ascii="Arial" w:hAnsi="Arial" w:cs="Arial"/>
            <w:lang w:val="es-ES"/>
          </w:rPr>
          <w:t xml:space="preserve">los materiales didácticos de la </w:t>
        </w:r>
        <w:r w:rsidR="00131ECB">
          <w:rPr>
            <w:rStyle w:val="Hyperlink"/>
            <w:rFonts w:ascii="Arial" w:hAnsi="Arial" w:cs="Arial"/>
            <w:lang w:val="es-ES"/>
          </w:rPr>
          <w:t>plataforma de la OMS de aprendizaje de seguridad sanitaria</w:t>
        </w:r>
      </w:hyperlink>
      <w:r>
        <w:rPr>
          <w:rFonts w:ascii="Arial" w:hAnsi="Arial" w:cs="Arial"/>
          <w:lang w:val="es-ES"/>
        </w:rPr>
        <w:t xml:space="preserve"> que usted aceptó al descargarlos y que pueden consultarse </w:t>
      </w:r>
      <w:r w:rsidR="00131ECB">
        <w:rPr>
          <w:rFonts w:ascii="Arial" w:hAnsi="Arial" w:cs="Arial"/>
          <w:lang w:val="es-ES"/>
        </w:rPr>
        <w:t xml:space="preserve">[en inglés] </w:t>
      </w:r>
      <w:r>
        <w:rPr>
          <w:rFonts w:ascii="Arial" w:hAnsi="Arial" w:cs="Arial"/>
          <w:lang w:val="es-ES"/>
        </w:rPr>
        <w:t xml:space="preserve">en la </w:t>
      </w:r>
      <w:r w:rsidR="00131ECB">
        <w:rPr>
          <w:rFonts w:ascii="Arial" w:hAnsi="Arial" w:cs="Arial"/>
          <w:lang w:val="es-ES"/>
        </w:rPr>
        <w:t xml:space="preserve">plataforma de aprendizaje de seguridad sanitaria </w:t>
      </w:r>
      <w:r>
        <w:rPr>
          <w:rFonts w:ascii="Arial" w:hAnsi="Arial" w:cs="Arial"/>
          <w:lang w:val="es-ES"/>
        </w:rPr>
        <w:t xml:space="preserve">en: </w:t>
      </w:r>
      <w:hyperlink r:id="rId10" w:history="1">
        <w:r>
          <w:rPr>
            <w:rStyle w:val="Hyperlink"/>
            <w:rFonts w:ascii="Arial" w:hAnsi="Arial" w:cs="Arial"/>
            <w:lang w:val="es-ES"/>
          </w:rPr>
          <w:t>https://extranet.who.int/hslp</w:t>
        </w:r>
      </w:hyperlink>
      <w:r>
        <w:rPr>
          <w:rFonts w:ascii="Arial" w:hAnsi="Arial" w:cs="Arial"/>
          <w:lang w:val="es-ES"/>
        </w:rPr>
        <w:t xml:space="preserve">.  </w:t>
      </w:r>
    </w:p>
    <w:p w14:paraId="5E5DBE8A" w14:textId="77777777" w:rsidR="006F117A" w:rsidRDefault="006F117A">
      <w:pPr>
        <w:rPr>
          <w:rFonts w:ascii="Arial" w:hAnsi="Arial" w:cs="Arial"/>
          <w:lang w:val="es-ES"/>
        </w:rPr>
      </w:pPr>
    </w:p>
    <w:p w14:paraId="4D639218" w14:textId="75DD312B" w:rsidR="006F117A" w:rsidRDefault="00A0473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Si usted adapta, modifica, traduce o cambia </w:t>
      </w:r>
      <w:r w:rsidR="0045757C">
        <w:rPr>
          <w:rFonts w:ascii="Arial" w:hAnsi="Arial" w:cs="Arial"/>
          <w:lang w:val="es-ES"/>
        </w:rPr>
        <w:t>de c</w:t>
      </w:r>
      <w:r>
        <w:rPr>
          <w:rFonts w:ascii="Arial" w:hAnsi="Arial" w:cs="Arial"/>
          <w:lang w:val="es-ES"/>
        </w:rPr>
        <w:t>ualquier otr</w:t>
      </w:r>
      <w:r w:rsidR="0045757C">
        <w:rPr>
          <w:rFonts w:ascii="Arial" w:hAnsi="Arial" w:cs="Arial"/>
          <w:lang w:val="es-ES"/>
        </w:rPr>
        <w:t xml:space="preserve">a manera </w:t>
      </w:r>
      <w:r>
        <w:rPr>
          <w:rFonts w:ascii="Arial" w:hAnsi="Arial" w:cs="Arial"/>
          <w:lang w:val="es-ES"/>
        </w:rPr>
        <w:t xml:space="preserve">el contenido de estos materiales, no </w:t>
      </w:r>
      <w:r w:rsidR="00131ECB">
        <w:rPr>
          <w:rFonts w:ascii="Arial" w:hAnsi="Arial" w:cs="Arial"/>
          <w:lang w:val="es-ES"/>
        </w:rPr>
        <w:t xml:space="preserve">debe dar </w:t>
      </w:r>
      <w:r>
        <w:rPr>
          <w:rFonts w:ascii="Arial" w:hAnsi="Arial" w:cs="Arial"/>
          <w:lang w:val="es-ES"/>
        </w:rPr>
        <w:t xml:space="preserve">a entender que la OMS respalda en modo alguno esas modificaciones </w:t>
      </w:r>
      <w:r w:rsidR="00131ECB">
        <w:rPr>
          <w:rFonts w:ascii="Arial" w:hAnsi="Arial" w:cs="Arial"/>
          <w:lang w:val="es-ES"/>
        </w:rPr>
        <w:t>ni puede usar e</w:t>
      </w:r>
      <w:r>
        <w:rPr>
          <w:rFonts w:ascii="Arial" w:hAnsi="Arial" w:cs="Arial"/>
          <w:lang w:val="es-ES"/>
        </w:rPr>
        <w:t xml:space="preserve">l nombre </w:t>
      </w:r>
      <w:r w:rsidR="00131ECB">
        <w:rPr>
          <w:rFonts w:ascii="Arial" w:hAnsi="Arial" w:cs="Arial"/>
          <w:lang w:val="es-ES"/>
        </w:rPr>
        <w:t>o</w:t>
      </w:r>
      <w:r>
        <w:rPr>
          <w:rFonts w:ascii="Arial" w:hAnsi="Arial" w:cs="Arial"/>
          <w:lang w:val="es-ES"/>
        </w:rPr>
        <w:t xml:space="preserve"> el </w:t>
      </w:r>
      <w:r w:rsidR="00946175">
        <w:rPr>
          <w:rFonts w:ascii="Arial" w:hAnsi="Arial" w:cs="Arial"/>
          <w:lang w:val="es-ES"/>
        </w:rPr>
        <w:t>logo</w:t>
      </w:r>
      <w:r>
        <w:rPr>
          <w:rFonts w:ascii="Arial" w:hAnsi="Arial" w:cs="Arial"/>
          <w:lang w:val="es-ES"/>
        </w:rPr>
        <w:t xml:space="preserve"> de la OMS en esos materiales modificados.  </w:t>
      </w:r>
    </w:p>
    <w:p w14:paraId="490EDEDF" w14:textId="77777777" w:rsidR="00946175" w:rsidRDefault="00946175">
      <w:pPr>
        <w:rPr>
          <w:rFonts w:ascii="Arial" w:hAnsi="Arial" w:cs="Arial"/>
          <w:lang w:val="es-ES"/>
        </w:rPr>
      </w:pPr>
    </w:p>
    <w:p w14:paraId="7FE87403" w14:textId="46EEDB3C" w:rsidR="006F117A" w:rsidRDefault="00A0473E">
      <w:pPr>
        <w:spacing w:after="160" w:line="259" w:lineRule="auto"/>
        <w:rPr>
          <w:lang w:val="es-ES"/>
        </w:rPr>
      </w:pPr>
      <w:r>
        <w:rPr>
          <w:rFonts w:ascii="Arial" w:hAnsi="Arial" w:cs="Arial"/>
          <w:lang w:val="es-ES"/>
        </w:rPr>
        <w:t xml:space="preserve">Además, sírvase informar a la OMS de cualquier modificación de estos materiales que usted utilice públicamente, para fines de registro y desarrollo continuo, enviando un mensaje de correo electrónico a </w:t>
      </w:r>
      <w:hyperlink r:id="rId11" w:history="1">
        <w:r>
          <w:rPr>
            <w:rFonts w:ascii="Arial" w:hAnsi="Arial" w:cs="Arial"/>
            <w:u w:val="single"/>
            <w:lang w:val="es-ES"/>
          </w:rPr>
          <w:t>ihrhrt@who.int</w:t>
        </w:r>
      </w:hyperlink>
      <w:r>
        <w:rPr>
          <w:rFonts w:ascii="Arial" w:hAnsi="Arial" w:cs="Arial"/>
          <w:lang w:val="es-ES"/>
        </w:rPr>
        <w:t>.</w:t>
      </w:r>
    </w:p>
    <w:sectPr w:rsidR="006F117A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0FA3" w14:textId="77777777" w:rsidR="004A2930" w:rsidRDefault="004A2930">
      <w:r>
        <w:separator/>
      </w:r>
    </w:p>
  </w:endnote>
  <w:endnote w:type="continuationSeparator" w:id="0">
    <w:p w14:paraId="5F8FA20F" w14:textId="77777777" w:rsidR="004A2930" w:rsidRDefault="004A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iragino Maru Gothic ProN W4">
    <w:altName w:val="MS Gothic"/>
    <w:charset w:val="80"/>
    <w:family w:val="swiss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9161413"/>
      <w:docPartObj>
        <w:docPartGallery w:val="Page Numbers (Bottom of Page)"/>
        <w:docPartUnique/>
      </w:docPartObj>
    </w:sdtPr>
    <w:sdtContent>
      <w:p w14:paraId="3A447BCA" w14:textId="53EBB8BF" w:rsidR="006F117A" w:rsidRDefault="00A047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856DCB">
          <w:rPr>
            <w:rStyle w:val="PageNumber"/>
          </w:rPr>
          <w:fldChar w:fldCharType="separate"/>
        </w:r>
        <w:r w:rsidR="00856DC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04DCAD9" w14:textId="77777777" w:rsidR="006F117A" w:rsidRDefault="006F11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5794795"/>
      <w:docPartObj>
        <w:docPartGallery w:val="Page Numbers (Bottom of Page)"/>
        <w:docPartUnique/>
      </w:docPartObj>
    </w:sdtPr>
    <w:sdtContent>
      <w:p w14:paraId="0B51EFA0" w14:textId="77777777" w:rsidR="006F117A" w:rsidRPr="00131ECB" w:rsidRDefault="00A0473E">
        <w:pPr>
          <w:pStyle w:val="Footer"/>
          <w:framePr w:wrap="none" w:vAnchor="text" w:hAnchor="margin" w:xAlign="right" w:y="1"/>
          <w:rPr>
            <w:rStyle w:val="PageNumber"/>
            <w:lang w:val="es-ES"/>
          </w:rPr>
        </w:pPr>
        <w:r>
          <w:rPr>
            <w:rStyle w:val="PageNumber"/>
          </w:rPr>
          <w:fldChar w:fldCharType="begin"/>
        </w:r>
        <w:r w:rsidRPr="00131ECB">
          <w:rPr>
            <w:rStyle w:val="PageNumber"/>
            <w:lang w:val="es-ES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131ECB">
          <w:rPr>
            <w:rStyle w:val="PageNumber"/>
            <w:noProof/>
            <w:lang w:val="es-ES"/>
          </w:rPr>
          <w:t>2</w:t>
        </w:r>
        <w:r>
          <w:rPr>
            <w:rStyle w:val="PageNumber"/>
          </w:rPr>
          <w:fldChar w:fldCharType="end"/>
        </w:r>
      </w:p>
    </w:sdtContent>
  </w:sdt>
  <w:p w14:paraId="61629188" w14:textId="26E5BBA8" w:rsidR="006F117A" w:rsidRPr="00131ECB" w:rsidRDefault="00A0473E">
    <w:pPr>
      <w:pStyle w:val="Footer"/>
      <w:ind w:right="360"/>
      <w:rPr>
        <w:lang w:val="es-ES"/>
      </w:rPr>
    </w:pPr>
    <w:r w:rsidRPr="00131ECB">
      <w:rPr>
        <w:b/>
        <w:bCs/>
        <w:lang w:val="es-ES"/>
      </w:rPr>
      <w:t xml:space="preserve">Taller de capacitación sobre pruebas diagnósticas rápidas de antígenos del SARS-CoV-2 </w:t>
    </w:r>
    <w:r w:rsidR="00131ECB">
      <w:rPr>
        <w:b/>
        <w:bCs/>
        <w:lang w:val="es-ES"/>
      </w:rPr>
      <w:t>(</w:t>
    </w:r>
    <w:r w:rsidRPr="00131ECB">
      <w:rPr>
        <w:b/>
        <w:bCs/>
        <w:lang w:val="es-ES"/>
      </w:rPr>
      <w:t>v</w:t>
    </w:r>
    <w:r w:rsidR="00856DCB">
      <w:rPr>
        <w:b/>
        <w:bCs/>
        <w:lang w:val="es-ES"/>
      </w:rPr>
      <w:t>3</w:t>
    </w:r>
    <w:r w:rsidRPr="00131ECB">
      <w:rPr>
        <w:b/>
        <w:bCs/>
        <w:lang w:val="es-ES"/>
      </w:rPr>
      <w:t>.0</w:t>
    </w:r>
    <w:r w:rsidR="00131ECB">
      <w:rPr>
        <w:b/>
        <w:bCs/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CCC6" w14:textId="77777777" w:rsidR="004A2930" w:rsidRDefault="004A2930">
      <w:r>
        <w:separator/>
      </w:r>
    </w:p>
  </w:footnote>
  <w:footnote w:type="continuationSeparator" w:id="0">
    <w:p w14:paraId="4F9290D2" w14:textId="77777777" w:rsidR="004A2930" w:rsidRDefault="004A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7A"/>
    <w:rsid w:val="000626E2"/>
    <w:rsid w:val="00075A07"/>
    <w:rsid w:val="00131ECB"/>
    <w:rsid w:val="0045757C"/>
    <w:rsid w:val="004A2930"/>
    <w:rsid w:val="005840EF"/>
    <w:rsid w:val="006C6B6F"/>
    <w:rsid w:val="006F117A"/>
    <w:rsid w:val="007C2A1F"/>
    <w:rsid w:val="00856DCB"/>
    <w:rsid w:val="00946175"/>
    <w:rsid w:val="00A0473E"/>
    <w:rsid w:val="00D07259"/>
    <w:rsid w:val="00D1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63D1"/>
  <w15:docId w15:val="{2A06CBB9-95D1-4ED8-AD69-A5D13256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Book" w:eastAsiaTheme="minorEastAsia" w:hAnsi="Avenir Book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390" w:after="130"/>
      <w:outlineLvl w:val="2"/>
    </w:pPr>
    <w:rPr>
      <w:rFonts w:eastAsiaTheme="majorEastAsia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ascii="Avenir Book" w:eastAsiaTheme="majorEastAsia" w:hAnsi="Avenir Book" w:cstheme="majorBidi"/>
      <w:b/>
      <w:bCs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venir Book" w:eastAsiaTheme="minorEastAsia" w:hAnsi="Avenir Book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99"/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eastAsiaTheme="minorEastAsia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venir Book" w:eastAsiaTheme="minorEastAsia" w:hAnsi="Avenir Book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venir Book" w:eastAsiaTheme="minorEastAsia" w:hAnsi="Avenir Book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venir Book" w:eastAsiaTheme="minorEastAsia" w:hAnsi="Avenir Book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hrhrt@who.in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xtranet.who.int/hslp" TargetMode="External"/><Relationship Id="rId4" Type="http://schemas.openxmlformats.org/officeDocument/2006/relationships/styles" Target="styles.xml"/><Relationship Id="rId9" Type="http://schemas.openxmlformats.org/officeDocument/2006/relationships/hyperlink" Target="https://extranet.who.int/hslp/?q=content/terms-u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57272B239F45BF04C2CC49F4149A" ma:contentTypeVersion="15" ma:contentTypeDescription="Create a new document." ma:contentTypeScope="" ma:versionID="eba3de616e0b4ecf889af978614f148a">
  <xsd:schema xmlns:xsd="http://www.w3.org/2001/XMLSchema" xmlns:xs="http://www.w3.org/2001/XMLSchema" xmlns:p="http://schemas.microsoft.com/office/2006/metadata/properties" xmlns:ns2="4c29955c-3983-4360-85fb-74cf7af43e96" xmlns:ns3="862aa5ca-c86a-4192-b148-097035e828f6" targetNamespace="http://schemas.microsoft.com/office/2006/metadata/properties" ma:root="true" ma:fieldsID="d876c733c9e71274071c8ca2a9163494" ns2:_="" ns3:_="">
    <xsd:import namespace="4c29955c-3983-4360-85fb-74cf7af43e96"/>
    <xsd:import namespace="862aa5ca-c86a-4192-b148-097035e828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MIS" minOccurs="0"/>
                <xsd:element ref="ns2:PMIS0" minOccurs="0"/>
                <xsd:element ref="ns2:Suppl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955c-3983-4360-85fb-74cf7af43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MIS" ma:index="20" nillable="true" ma:displayName="Year" ma:format="Dropdown" ma:internalName="PMIS" ma:percentage="FALSE">
      <xsd:simpleType>
        <xsd:restriction base="dms:Number"/>
      </xsd:simpleType>
    </xsd:element>
    <xsd:element name="PMIS0" ma:index="21" nillable="true" ma:displayName="PMIS" ma:format="Dropdown" ma:internalName="PMIS0">
      <xsd:simpleType>
        <xsd:restriction base="dms:Text">
          <xsd:maxLength value="255"/>
        </xsd:restriction>
      </xsd:simpleType>
    </xsd:element>
    <xsd:element name="Supplier" ma:index="22" nillable="true" ma:displayName="Supplier" ma:format="Dropdown" ma:internalName="Suppli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a5ca-c86a-4192-b148-097035e82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plier xmlns="4c29955c-3983-4360-85fb-74cf7af43e96" xsi:nil="true"/>
    <PMIS0 xmlns="4c29955c-3983-4360-85fb-74cf7af43e96" xsi:nil="true"/>
    <PMIS xmlns="4c29955c-3983-4360-85fb-74cf7af43e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A80BD-E72B-479C-B6D4-7EF8C3929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9955c-3983-4360-85fb-74cf7af43e96"/>
    <ds:schemaRef ds:uri="862aa5ca-c86a-4192-b148-097035e82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8397F-E882-4C0C-9D37-7ACF9F3A4F02}">
  <ds:schemaRefs>
    <ds:schemaRef ds:uri="http://schemas.microsoft.com/office/2006/metadata/properties"/>
    <ds:schemaRef ds:uri="http://schemas.microsoft.com/office/infopath/2007/PartnerControls"/>
    <ds:schemaRef ds:uri="4c29955c-3983-4360-85fb-74cf7af43e96"/>
  </ds:schemaRefs>
</ds:datastoreItem>
</file>

<file path=customXml/itemProps3.xml><?xml version="1.0" encoding="utf-8"?>
<ds:datastoreItem xmlns:ds="http://schemas.openxmlformats.org/officeDocument/2006/customXml" ds:itemID="{7DB10206-F023-4C84-8693-FC0FD403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Trollip</dc:creator>
  <cp:lastModifiedBy>natacha milhano</cp:lastModifiedBy>
  <cp:revision>2</cp:revision>
  <dcterms:created xsi:type="dcterms:W3CDTF">2022-09-21T13:07:00Z</dcterms:created>
  <dcterms:modified xsi:type="dcterms:W3CDTF">2022-09-21T13:07:00Z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0x010100CAD057272B239F45BF04C2CC49F4149A</vt:lpwstr>
  </property>
</Properties>
</file>