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bidiVisual/>
        <w:tblW w:w="11070" w:type="dxa"/>
        <w:tblInd w:w="-5" w:type="dxa"/>
        <w:tblLayout w:type="fixed"/>
        <w:tblLook w:val="04A0" w:firstRow="1" w:lastRow="0" w:firstColumn="1" w:lastColumn="0" w:noHBand="0" w:noVBand="1"/>
      </w:tblPr>
      <w:tblGrid>
        <w:gridCol w:w="2363"/>
        <w:gridCol w:w="2677"/>
        <w:gridCol w:w="1980"/>
        <w:gridCol w:w="540"/>
        <w:gridCol w:w="3240"/>
        <w:gridCol w:w="270"/>
      </w:tblGrid>
      <w:tr w:rsidRPr="00F864C4" w:rsidR="00F864C4" w:rsidTr="00474094" w14:paraId="09373BC6" w14:textId="77777777">
        <w:trPr>
          <w:trHeight w:val="413"/>
        </w:trPr>
        <w:tc>
          <w:tcPr>
            <w:tcW w:w="2363" w:type="dxa"/>
          </w:tcPr>
          <w:p w:rsidRPr="00F864C4" w:rsidR="00F864C4" w:rsidP="00B6300A" w:rsidRDefault="00F864C4" w14:paraId="077AFAF5" w14:textId="77777777">
            <w:pPr>
              <w:bidi/>
              <w:jc w:val="both"/>
              <w:rPr>
                <w:rFonts w:asciiTheme="minorHAnsi" w:hAnsiTheme="minorHAnsi"/>
                <w:b/>
                <w:sz w:val="20"/>
                <w:szCs w:val="20"/>
              </w:rPr>
            </w:pPr>
            <w:r w:rsidRPr="00F864C4">
              <w:rPr>
                <w:rFonts w:asciiTheme="minorHAnsi" w:hAnsiTheme="minorHAnsi"/>
                <w:b/>
                <w:bCs/>
                <w:sz w:val="20"/>
                <w:szCs w:val="20"/>
                <w:rtl/>
                <w:lang w:eastAsia="ar" w:bidi="ar-MA"/>
              </w:rPr>
              <w:t>الحدث:</w:t>
            </w:r>
          </w:p>
          <w:p w:rsidR="00F864C4" w:rsidP="00B6300A" w:rsidRDefault="00474094" w14:paraId="13FA3404" w14:textId="14E49E0F">
            <w:pPr>
              <w:bidi/>
              <w:jc w:val="both"/>
              <w:rPr>
                <w:rFonts w:asciiTheme="minorHAnsi" w:hAnsiTheme="minorHAnsi"/>
                <w:sz w:val="20"/>
                <w:szCs w:val="20"/>
              </w:rPr>
            </w:pPr>
            <w:r>
              <w:rPr>
                <w:rFonts w:asciiTheme="minorHAnsi" w:hAnsiTheme="minorHAnsi"/>
                <w:sz w:val="20"/>
                <w:szCs w:val="20"/>
                <w:rtl/>
                <w:lang w:eastAsia="ar" w:bidi="ar-MA"/>
              </w:rPr>
              <w:t>الحمى الصفراء</w:t>
            </w:r>
          </w:p>
          <w:p w:rsidRPr="00F864C4" w:rsidR="0078745E" w:rsidP="00B6300A" w:rsidRDefault="0078745E" w14:paraId="00AA3AF9" w14:textId="77777777">
            <w:pPr>
              <w:bidi/>
              <w:jc w:val="both"/>
              <w:rPr>
                <w:rFonts w:asciiTheme="minorHAnsi" w:hAnsiTheme="minorHAnsi"/>
                <w:sz w:val="20"/>
                <w:szCs w:val="20"/>
              </w:rPr>
            </w:pPr>
          </w:p>
        </w:tc>
        <w:tc>
          <w:tcPr>
            <w:tcW w:w="2677" w:type="dxa"/>
          </w:tcPr>
          <w:p w:rsidRPr="00F864C4" w:rsidR="00F864C4" w:rsidP="0078745E" w:rsidRDefault="00F864C4" w14:paraId="1DA51ACE" w14:textId="77777777">
            <w:pPr>
              <w:bidi/>
              <w:rPr>
                <w:rFonts w:asciiTheme="minorHAnsi" w:hAnsiTheme="minorHAnsi"/>
                <w:b/>
                <w:sz w:val="20"/>
                <w:szCs w:val="20"/>
              </w:rPr>
            </w:pPr>
            <w:r w:rsidRPr="00F864C4">
              <w:rPr>
                <w:rFonts w:asciiTheme="minorHAnsi" w:hAnsiTheme="minorHAnsi"/>
                <w:b/>
                <w:bCs/>
                <w:sz w:val="20"/>
                <w:szCs w:val="20"/>
                <w:rtl/>
                <w:lang w:eastAsia="ar" w:bidi="ar-MA"/>
              </w:rPr>
              <w:t xml:space="preserve">تاريخ التقديم/ التقرير رقم: </w:t>
            </w:r>
          </w:p>
          <w:p w:rsidRPr="00F864C4" w:rsidR="0078745E" w:rsidP="0082324B" w:rsidRDefault="003E4F60" w14:paraId="62021B17" w14:textId="169121F5">
            <w:pPr>
              <w:bidi/>
              <w:rPr>
                <w:rFonts w:asciiTheme="minorHAnsi" w:hAnsiTheme="minorHAnsi"/>
                <w:sz w:val="20"/>
                <w:szCs w:val="20"/>
              </w:rPr>
            </w:pPr>
            <w:r>
              <w:rPr>
                <w:rFonts w:hint="cs" w:asciiTheme="minorHAnsi" w:hAnsiTheme="minorHAnsi"/>
                <w:sz w:val="20"/>
                <w:szCs w:val="20"/>
                <w:rtl/>
                <w:lang w:eastAsia="ar" w:bidi="ar-MA"/>
              </w:rPr>
              <w:t>2016-08-28</w:t>
            </w:r>
            <w:r w:rsidR="00474094">
              <w:rPr>
                <w:rFonts w:asciiTheme="minorHAnsi" w:hAnsiTheme="minorHAnsi"/>
                <w:sz w:val="20"/>
                <w:szCs w:val="20"/>
                <w:rtl/>
                <w:lang w:eastAsia="ar" w:bidi="ar-MA"/>
              </w:rPr>
              <w:t>/4</w:t>
            </w:r>
          </w:p>
        </w:tc>
        <w:tc>
          <w:tcPr>
            <w:tcW w:w="2520" w:type="dxa"/>
            <w:gridSpan w:val="2"/>
          </w:tcPr>
          <w:p w:rsidRPr="00F864C4" w:rsidR="00F864C4" w:rsidP="0082324B" w:rsidRDefault="00F864C4" w14:paraId="05D626ED" w14:textId="77777777">
            <w:pPr>
              <w:bidi/>
              <w:rPr>
                <w:rFonts w:asciiTheme="minorHAnsi" w:hAnsiTheme="minorHAnsi"/>
                <w:b/>
                <w:sz w:val="20"/>
                <w:szCs w:val="20"/>
              </w:rPr>
            </w:pPr>
            <w:r w:rsidRPr="00F864C4">
              <w:rPr>
                <w:rFonts w:asciiTheme="minorHAnsi" w:hAnsiTheme="minorHAnsi"/>
                <w:b/>
                <w:bCs/>
                <w:sz w:val="20"/>
                <w:szCs w:val="20"/>
                <w:rtl/>
                <w:lang w:eastAsia="ar" w:bidi="ar-MA"/>
              </w:rPr>
              <w:t>الموقع:</w:t>
            </w:r>
          </w:p>
          <w:p w:rsidR="00F864C4" w:rsidP="0082324B" w:rsidRDefault="00474094" w14:paraId="039FFA90" w14:textId="1F911DA5">
            <w:pPr>
              <w:bidi/>
              <w:rPr>
                <w:rFonts w:asciiTheme="minorHAnsi" w:hAnsiTheme="minorHAnsi"/>
                <w:sz w:val="20"/>
                <w:szCs w:val="20"/>
              </w:rPr>
            </w:pPr>
            <w:r>
              <w:rPr>
                <w:rFonts w:asciiTheme="minorHAnsi" w:hAnsiTheme="minorHAnsi"/>
                <w:sz w:val="20"/>
                <w:szCs w:val="20"/>
                <w:rtl/>
                <w:lang w:eastAsia="ar" w:bidi="ar-MA"/>
              </w:rPr>
              <w:t>منطقة رينغا، أنغولا</w:t>
            </w:r>
          </w:p>
          <w:p w:rsidRPr="00F864C4" w:rsidR="0078745E" w:rsidP="0082324B" w:rsidRDefault="0078745E" w14:paraId="2B5C1D16" w14:textId="77777777">
            <w:pPr>
              <w:bidi/>
              <w:rPr>
                <w:rFonts w:asciiTheme="minorHAnsi" w:hAnsiTheme="minorHAnsi"/>
                <w:sz w:val="20"/>
                <w:szCs w:val="20"/>
              </w:rPr>
            </w:pPr>
          </w:p>
        </w:tc>
        <w:tc>
          <w:tcPr>
            <w:tcW w:w="3240" w:type="dxa"/>
          </w:tcPr>
          <w:p w:rsidRPr="00F864C4" w:rsidR="00F864C4" w:rsidP="0082324B" w:rsidRDefault="00F864C4" w14:paraId="07D4A65E" w14:textId="77777777">
            <w:pPr>
              <w:bidi/>
              <w:rPr>
                <w:rFonts w:asciiTheme="minorHAnsi" w:hAnsiTheme="minorHAnsi"/>
                <w:b/>
                <w:sz w:val="20"/>
                <w:szCs w:val="20"/>
              </w:rPr>
            </w:pPr>
            <w:r w:rsidRPr="00F864C4">
              <w:rPr>
                <w:rFonts w:asciiTheme="minorHAnsi" w:hAnsiTheme="minorHAnsi"/>
                <w:b/>
                <w:bCs/>
                <w:sz w:val="20"/>
                <w:szCs w:val="20"/>
                <w:rtl/>
                <w:lang w:eastAsia="ar" w:bidi="ar-MA"/>
              </w:rPr>
              <w:t xml:space="preserve">أعد التقرير:  </w:t>
            </w:r>
          </w:p>
          <w:p w:rsidRPr="0078745E" w:rsidR="0078745E" w:rsidP="00474094" w:rsidRDefault="00474094" w14:paraId="6DBB5577" w14:textId="34705151">
            <w:pPr>
              <w:bidi/>
              <w:rPr>
                <w:rFonts w:asciiTheme="minorHAnsi" w:hAnsiTheme="minorHAnsi"/>
                <w:bCs/>
                <w:sz w:val="20"/>
                <w:szCs w:val="20"/>
              </w:rPr>
            </w:pPr>
            <w:r>
              <w:rPr>
                <w:rFonts w:asciiTheme="minorHAnsi" w:hAnsiTheme="minorHAnsi"/>
                <w:sz w:val="20"/>
                <w:szCs w:val="20"/>
                <w:rtl/>
                <w:lang w:eastAsia="ar" w:bidi="ar-MA"/>
              </w:rPr>
              <w:t>ماري نيانغانا</w:t>
            </w:r>
          </w:p>
        </w:tc>
        <w:tc>
          <w:tcPr>
            <w:tcW w:w="270" w:type="dxa"/>
          </w:tcPr>
          <w:p w:rsidRPr="00F864C4" w:rsidR="00F864C4" w:rsidP="00F864C4" w:rsidRDefault="00F864C4" w14:paraId="686BC37B" w14:textId="648DF627">
            <w:pPr>
              <w:bidi/>
              <w:rPr>
                <w:rFonts w:asciiTheme="minorHAnsi" w:hAnsiTheme="minorHAnsi"/>
                <w:b/>
                <w:sz w:val="20"/>
                <w:szCs w:val="20"/>
              </w:rPr>
            </w:pPr>
          </w:p>
        </w:tc>
      </w:tr>
      <w:tr w:rsidRPr="00F864C4" w:rsidR="00E602BD" w:rsidTr="00474094" w14:paraId="5AA11F35" w14:textId="77777777">
        <w:tc>
          <w:tcPr>
            <w:tcW w:w="11070" w:type="dxa"/>
            <w:gridSpan w:val="6"/>
          </w:tcPr>
          <w:p w:rsidRPr="00AD4C8C" w:rsidR="003951E9" w:rsidP="003951E9" w:rsidRDefault="003951E9" w14:paraId="26FCD899" w14:textId="5C9101C7">
            <w:pPr>
              <w:bidi/>
              <w:rPr>
                <w:rFonts w:cs="Arial" w:asciiTheme="minorHAnsi" w:hAnsiTheme="minorHAnsi"/>
                <w:sz w:val="20"/>
                <w:szCs w:val="20"/>
              </w:rPr>
            </w:pPr>
            <w:r w:rsidRPr="00AD4C8C">
              <w:rPr>
                <w:rFonts w:cs="Arial" w:asciiTheme="minorHAnsi" w:hAnsiTheme="minorHAnsi"/>
                <w:b/>
                <w:bCs/>
                <w:sz w:val="20"/>
                <w:szCs w:val="20"/>
                <w:rtl/>
                <w:lang w:eastAsia="ar" w:bidi="ar-MA"/>
              </w:rPr>
              <w:t xml:space="preserve">الوضع الراهن: </w:t>
            </w:r>
          </w:p>
          <w:p w:rsidRPr="00F864C4" w:rsidR="00C30362" w:rsidP="00780740" w:rsidRDefault="00474094" w14:paraId="4D0E2BDD" w14:textId="5FF10231">
            <w:pPr>
              <w:pStyle w:val="Default"/>
              <w:bidi/>
              <w:rPr>
                <w:rFonts w:asciiTheme="minorHAnsi" w:hAnsiTheme="minorHAnsi"/>
                <w:color w:val="auto"/>
                <w:sz w:val="20"/>
                <w:szCs w:val="20"/>
              </w:rPr>
            </w:pPr>
            <w:r>
              <w:rPr>
                <w:rFonts w:asciiTheme="minorHAnsi" w:hAnsiTheme="minorHAnsi"/>
                <w:color w:val="auto"/>
                <w:sz w:val="20"/>
                <w:szCs w:val="20"/>
                <w:rtl/>
                <w:lang w:eastAsia="ar" w:bidi="ar-MA"/>
              </w:rPr>
              <w:t>انخفاض حالات الحمى الصفراء في منطقة رينغا.</w:t>
            </w:r>
          </w:p>
          <w:p w:rsidRPr="00F864C4" w:rsidR="00780740" w:rsidP="00053C9D" w:rsidRDefault="00780740" w14:paraId="33B5A5A9" w14:textId="77777777">
            <w:pPr>
              <w:pStyle w:val="Default"/>
              <w:bidi/>
              <w:rPr>
                <w:rFonts w:asciiTheme="minorHAnsi" w:hAnsiTheme="minorHAnsi"/>
                <w:color w:val="auto"/>
                <w:sz w:val="20"/>
                <w:szCs w:val="20"/>
              </w:rPr>
            </w:pPr>
          </w:p>
        </w:tc>
      </w:tr>
      <w:tr w:rsidRPr="00F864C4" w:rsidR="00E602BD" w:rsidTr="00474094" w14:paraId="07AAEC6F" w14:textId="77777777">
        <w:tc>
          <w:tcPr>
            <w:tcW w:w="11070" w:type="dxa"/>
            <w:gridSpan w:val="6"/>
          </w:tcPr>
          <w:p w:rsidRPr="00F864C4" w:rsidR="00D0391C" w:rsidRDefault="00D0391C" w14:paraId="5610A0DF" w14:textId="73794813">
            <w:pPr>
              <w:bidi/>
              <w:rPr>
                <w:rFonts w:asciiTheme="minorHAnsi" w:hAnsiTheme="minorHAnsi"/>
                <w:sz w:val="20"/>
                <w:szCs w:val="20"/>
              </w:rPr>
            </w:pPr>
            <w:r w:rsidRPr="00F864C4">
              <w:rPr>
                <w:rFonts w:asciiTheme="minorHAnsi" w:hAnsiTheme="minorHAnsi"/>
                <w:b/>
                <w:bCs/>
                <w:sz w:val="20"/>
                <w:szCs w:val="20"/>
                <w:rtl/>
                <w:lang w:eastAsia="ar" w:bidi="ar-MA"/>
              </w:rPr>
              <w:t xml:space="preserve">المسائل/ الشواغل الرئيسية </w:t>
            </w:r>
          </w:p>
          <w:p w:rsidR="00D0391C" w:rsidRDefault="00474094" w14:paraId="56F879C1" w14:textId="2D05AF48">
            <w:pPr>
              <w:bidi/>
              <w:rPr>
                <w:rFonts w:asciiTheme="minorHAnsi" w:hAnsiTheme="minorHAnsi"/>
                <w:sz w:val="20"/>
                <w:szCs w:val="20"/>
              </w:rPr>
            </w:pPr>
            <w:r>
              <w:rPr>
                <w:rFonts w:asciiTheme="minorHAnsi" w:hAnsiTheme="minorHAnsi"/>
                <w:sz w:val="20"/>
                <w:szCs w:val="20"/>
                <w:rtl/>
                <w:lang w:eastAsia="ar" w:bidi="ar-MA"/>
              </w:rPr>
              <w:t>- استمرار ظهور حالات الحمى الصفراء في مناطق نائية لا تتوافر فيها إمكانية الحصول على الرعاية الصحية، أو أي من التدخلات السابقة لفريق الاستجابة السريعة.</w:t>
            </w:r>
          </w:p>
          <w:p w:rsidR="00474094" w:rsidRDefault="00474094" w14:paraId="1996F04F" w14:textId="77777777">
            <w:pPr>
              <w:bidi/>
              <w:rPr>
                <w:rFonts w:asciiTheme="minorHAnsi" w:hAnsiTheme="minorHAnsi"/>
                <w:sz w:val="20"/>
                <w:szCs w:val="20"/>
              </w:rPr>
            </w:pPr>
            <w:r>
              <w:rPr>
                <w:rFonts w:asciiTheme="minorHAnsi" w:hAnsiTheme="minorHAnsi"/>
                <w:sz w:val="20"/>
                <w:szCs w:val="20"/>
                <w:rtl/>
                <w:lang w:eastAsia="ar" w:bidi="ar-MA"/>
              </w:rPr>
              <w:t>- إشاعات في المجتمع المحلي أن الحمى الصفراء سببها شُرب المياه المعالجة بالكلور.</w:t>
            </w:r>
          </w:p>
          <w:p w:rsidR="00474094" w:rsidRDefault="00474094" w14:paraId="367CBEE0" w14:textId="77777777">
            <w:pPr>
              <w:bidi/>
              <w:rPr>
                <w:rFonts w:asciiTheme="minorHAnsi" w:hAnsiTheme="minorHAnsi"/>
                <w:sz w:val="20"/>
                <w:szCs w:val="20"/>
              </w:rPr>
            </w:pPr>
            <w:r>
              <w:rPr>
                <w:rFonts w:asciiTheme="minorHAnsi" w:hAnsiTheme="minorHAnsi"/>
                <w:sz w:val="20"/>
                <w:szCs w:val="20"/>
                <w:rtl/>
                <w:lang w:eastAsia="ar" w:bidi="ar-MA"/>
              </w:rPr>
              <w:t xml:space="preserve">- تختلف جودة البيانات في مرافق الرعاية الصحية. </w:t>
            </w:r>
          </w:p>
          <w:p w:rsidRPr="00474094" w:rsidR="00474094" w:rsidRDefault="00474094" w14:paraId="31931AD6" w14:textId="5EA4471A">
            <w:pPr>
              <w:bidi/>
              <w:rPr>
                <w:rFonts w:asciiTheme="minorHAnsi" w:hAnsiTheme="minorHAnsi"/>
                <w:b/>
                <w:sz w:val="20"/>
                <w:szCs w:val="20"/>
              </w:rPr>
            </w:pPr>
            <w:r>
              <w:rPr>
                <w:rFonts w:asciiTheme="minorHAnsi" w:hAnsiTheme="minorHAnsi"/>
                <w:sz w:val="20"/>
                <w:szCs w:val="20"/>
                <w:rtl/>
                <w:lang w:eastAsia="ar" w:bidi="ar-MA"/>
              </w:rPr>
              <w:t>- عدم استخدام القوائم الخطية وتعاريف الحالات الموحدة.</w:t>
            </w:r>
          </w:p>
          <w:p w:rsidRPr="00053C9D" w:rsidR="0044039B" w:rsidRDefault="0044039B" w14:paraId="1563CCCA" w14:textId="77777777">
            <w:pPr>
              <w:bidi/>
              <w:rPr>
                <w:rFonts w:asciiTheme="minorHAnsi" w:hAnsiTheme="minorHAnsi"/>
                <w:b/>
                <w:sz w:val="20"/>
                <w:szCs w:val="20"/>
              </w:rPr>
            </w:pPr>
          </w:p>
          <w:p w:rsidRPr="00053C9D" w:rsidR="00E602BD" w:rsidP="00053C9D" w:rsidRDefault="00E602BD" w14:paraId="30B41589" w14:textId="77777777">
            <w:pPr>
              <w:bidi/>
              <w:rPr>
                <w:rFonts w:asciiTheme="minorHAnsi" w:hAnsiTheme="minorHAnsi"/>
                <w:sz w:val="20"/>
                <w:szCs w:val="20"/>
              </w:rPr>
            </w:pPr>
          </w:p>
        </w:tc>
      </w:tr>
      <w:tr w:rsidRPr="00F864C4" w:rsidR="00E602BD" w:rsidTr="00474094" w14:paraId="3862931F" w14:textId="77777777">
        <w:tc>
          <w:tcPr>
            <w:tcW w:w="11070" w:type="dxa"/>
            <w:gridSpan w:val="6"/>
          </w:tcPr>
          <w:p w:rsidRPr="00F864C4" w:rsidR="00D0391C" w:rsidP="00D0391C" w:rsidRDefault="00D0391C" w14:paraId="433D12A0" w14:textId="737CA6D5">
            <w:pPr>
              <w:bidi/>
              <w:rPr>
                <w:rFonts w:cs="Arial" w:asciiTheme="minorHAnsi" w:hAnsiTheme="minorHAnsi"/>
                <w:b/>
                <w:sz w:val="20"/>
                <w:szCs w:val="20"/>
              </w:rPr>
            </w:pPr>
            <w:r w:rsidRPr="00F864C4">
              <w:rPr>
                <w:rFonts w:cs="Arial" w:asciiTheme="minorHAnsi" w:hAnsiTheme="minorHAnsi"/>
                <w:b/>
                <w:bCs/>
                <w:sz w:val="20"/>
                <w:szCs w:val="20"/>
                <w:rtl/>
                <w:lang w:eastAsia="ar" w:bidi="ar-MA"/>
              </w:rPr>
              <w:t xml:space="preserve">الإنجازات </w:t>
            </w:r>
          </w:p>
          <w:p w:rsidR="0044039B" w:rsidP="00D0391C" w:rsidRDefault="00474094" w14:paraId="3CE56CA1" w14:textId="77777777">
            <w:pPr>
              <w:bidi/>
              <w:rPr>
                <w:rFonts w:asciiTheme="minorHAnsi" w:hAnsiTheme="minorHAnsi"/>
                <w:sz w:val="20"/>
                <w:szCs w:val="20"/>
              </w:rPr>
            </w:pPr>
            <w:r>
              <w:rPr>
                <w:rFonts w:asciiTheme="minorHAnsi" w:hAnsiTheme="minorHAnsi"/>
                <w:sz w:val="20"/>
                <w:szCs w:val="20"/>
                <w:rtl/>
                <w:lang w:eastAsia="ar" w:bidi="ar-MA"/>
              </w:rPr>
              <w:t>- تلقت 75% من مرافق الرعاية الصحية في منطقة رينغا تدريبًا على الوقاية من العدوى ومكافحتها.</w:t>
            </w:r>
          </w:p>
          <w:p w:rsidRPr="00053C9D" w:rsidR="00474094" w:rsidP="00D0391C" w:rsidRDefault="00474094" w14:paraId="2E5E5200" w14:textId="5A267901">
            <w:pPr>
              <w:bidi/>
              <w:rPr>
                <w:rFonts w:asciiTheme="minorHAnsi" w:hAnsiTheme="minorHAnsi"/>
                <w:sz w:val="20"/>
                <w:szCs w:val="20"/>
              </w:rPr>
            </w:pPr>
            <w:r>
              <w:rPr>
                <w:rFonts w:asciiTheme="minorHAnsi" w:hAnsiTheme="minorHAnsi"/>
                <w:sz w:val="20"/>
                <w:szCs w:val="20"/>
                <w:rtl/>
                <w:lang w:eastAsia="ar" w:bidi="ar-MA"/>
              </w:rPr>
              <w:t>- تلقت 10 بلدات مواد حملات التعبئة المجتمعية.</w:t>
            </w:r>
          </w:p>
          <w:p w:rsidRPr="00F864C4" w:rsidR="006415CB" w:rsidP="00A01886" w:rsidRDefault="006415CB" w14:paraId="48852ED6" w14:textId="77777777">
            <w:pPr>
              <w:bidi/>
              <w:rPr>
                <w:rFonts w:asciiTheme="minorHAnsi" w:hAnsiTheme="minorHAnsi"/>
                <w:sz w:val="20"/>
                <w:szCs w:val="20"/>
              </w:rPr>
            </w:pPr>
            <w:r w:rsidRPr="00F864C4">
              <w:rPr>
                <w:rFonts w:asciiTheme="minorHAnsi" w:hAnsiTheme="minorHAnsi"/>
                <w:sz w:val="20"/>
                <w:szCs w:val="20"/>
                <w:rtl/>
                <w:lang w:eastAsia="ar" w:bidi="ar-MA"/>
              </w:rPr>
              <w:t xml:space="preserve"> </w:t>
            </w:r>
          </w:p>
        </w:tc>
      </w:tr>
      <w:tr w:rsidRPr="00F864C4" w:rsidR="00E602BD" w:rsidTr="00474094" w14:paraId="12828702" w14:textId="77777777">
        <w:tc>
          <w:tcPr>
            <w:tcW w:w="11070" w:type="dxa"/>
            <w:gridSpan w:val="6"/>
          </w:tcPr>
          <w:p w:rsidRPr="00F864C4" w:rsidR="00D0391C" w:rsidP="00D0391C" w:rsidRDefault="00D0391C" w14:paraId="38B2DBC3" w14:textId="77777777">
            <w:pPr>
              <w:bidi/>
              <w:rPr>
                <w:rFonts w:cs="Arial" w:asciiTheme="minorHAnsi" w:hAnsiTheme="minorHAnsi"/>
                <w:b/>
                <w:sz w:val="20"/>
                <w:szCs w:val="20"/>
              </w:rPr>
            </w:pPr>
            <w:r w:rsidRPr="00F864C4">
              <w:rPr>
                <w:rFonts w:cs="Arial" w:asciiTheme="minorHAnsi" w:hAnsiTheme="minorHAnsi"/>
                <w:b/>
                <w:bCs/>
                <w:sz w:val="20"/>
                <w:szCs w:val="20"/>
                <w:rtl/>
                <w:lang w:eastAsia="ar" w:bidi="ar-MA"/>
              </w:rPr>
              <w:t>التغيرات في احتياجات الموارد (وتشمل العاملين):</w:t>
            </w:r>
          </w:p>
          <w:p w:rsidRPr="00474094" w:rsidR="00D0391C" w:rsidP="00D0391C" w:rsidRDefault="00474094" w14:paraId="40A596F7" w14:textId="736922E3">
            <w:pPr>
              <w:bidi/>
              <w:rPr>
                <w:rFonts w:asciiTheme="minorHAnsi" w:hAnsiTheme="minorHAnsi"/>
                <w:sz w:val="20"/>
                <w:szCs w:val="20"/>
              </w:rPr>
            </w:pPr>
            <w:r w:rsidRPr="00474094">
              <w:rPr>
                <w:rFonts w:asciiTheme="minorHAnsi" w:hAnsiTheme="minorHAnsi"/>
                <w:sz w:val="20"/>
                <w:szCs w:val="20"/>
                <w:rtl/>
                <w:lang w:eastAsia="ar" w:bidi="ar-MA"/>
              </w:rPr>
              <w:t>- هناك حاجة إلى أخصائي وبائيات إضافي لتقديم التدريب على إدارة البيانات والالتزام بتعريف الحالات/ القوائم الخطية.</w:t>
            </w:r>
          </w:p>
          <w:p w:rsidRPr="00053C9D" w:rsidR="00D0391C" w:rsidP="00053C9D" w:rsidRDefault="00D0391C" w14:paraId="2B9D5461" w14:textId="77777777">
            <w:pPr>
              <w:bidi/>
              <w:rPr>
                <w:rFonts w:asciiTheme="minorHAnsi" w:hAnsiTheme="minorHAnsi"/>
                <w:sz w:val="20"/>
                <w:szCs w:val="20"/>
              </w:rPr>
            </w:pPr>
          </w:p>
          <w:p w:rsidRPr="00053C9D" w:rsidR="00053C9D" w:rsidP="00053C9D" w:rsidRDefault="00053C9D" w14:paraId="4DBACE20" w14:textId="77777777">
            <w:pPr>
              <w:bidi/>
              <w:rPr>
                <w:rFonts w:asciiTheme="minorHAnsi" w:hAnsiTheme="minorHAnsi"/>
                <w:sz w:val="20"/>
                <w:szCs w:val="20"/>
              </w:rPr>
            </w:pPr>
          </w:p>
        </w:tc>
      </w:tr>
      <w:tr w:rsidRPr="00F864C4" w:rsidR="00474094" w:rsidTr="00474094" w14:paraId="098B17A1" w14:textId="77777777">
        <w:tc>
          <w:tcPr>
            <w:tcW w:w="7020" w:type="dxa"/>
            <w:gridSpan w:val="3"/>
          </w:tcPr>
          <w:p w:rsidRPr="00F864C4" w:rsidR="00474094" w:rsidP="0007620C" w:rsidRDefault="00474094" w14:paraId="348201FD" w14:textId="6B064AF4">
            <w:pPr>
              <w:pBdr>
                <w:bottom w:val="single" w:color="auto" w:sz="6" w:space="1"/>
              </w:pBdr>
              <w:bidi/>
              <w:jc w:val="center"/>
              <w:rPr>
                <w:rFonts w:cs="Arial" w:asciiTheme="minorHAnsi" w:hAnsiTheme="minorHAnsi"/>
                <w:b/>
                <w:sz w:val="20"/>
                <w:szCs w:val="20"/>
              </w:rPr>
            </w:pPr>
            <w:r w:rsidRPr="00F864C4">
              <w:rPr>
                <w:rFonts w:cs="Arial" w:asciiTheme="minorHAnsi" w:hAnsiTheme="minorHAnsi"/>
                <w:b/>
                <w:bCs/>
                <w:sz w:val="20"/>
                <w:szCs w:val="20"/>
                <w:rtl/>
                <w:lang w:eastAsia="ar" w:bidi="ar-MA"/>
              </w:rPr>
              <w:t>المشروع الحالي والمهام الحالية:</w:t>
            </w:r>
          </w:p>
          <w:p w:rsidR="00474094" w:rsidP="00D24450" w:rsidRDefault="002D4E85" w14:paraId="4DCA7564" w14:textId="3B42AA08">
            <w:pPr>
              <w:pStyle w:val="ListParagraph"/>
              <w:numPr>
                <w:ilvl w:val="0"/>
                <w:numId w:val="2"/>
              </w:numPr>
              <w:bidi/>
              <w:rPr>
                <w:rFonts w:cs="Arial" w:asciiTheme="minorHAnsi" w:hAnsiTheme="minorHAnsi"/>
                <w:sz w:val="20"/>
                <w:szCs w:val="20"/>
              </w:rPr>
            </w:pPr>
            <w:r>
              <w:rPr>
                <w:rFonts w:cs="Arial" w:asciiTheme="minorHAnsi" w:hAnsiTheme="minorHAnsi"/>
                <w:sz w:val="20"/>
                <w:szCs w:val="20"/>
                <w:rtl/>
                <w:lang w:eastAsia="ar" w:bidi="ar-MA"/>
              </w:rPr>
              <w:t xml:space="preserve"> التدريبات على الوقاية من العدوى ومكافحتها.</w:t>
            </w:r>
          </w:p>
          <w:p w:rsidRPr="00F864C4" w:rsidR="002D4E85" w:rsidP="00D24450" w:rsidRDefault="002D4E85" w14:paraId="7A930B77" w14:textId="5DEE376F">
            <w:pPr>
              <w:pStyle w:val="ListParagraph"/>
              <w:numPr>
                <w:ilvl w:val="0"/>
                <w:numId w:val="2"/>
              </w:numPr>
              <w:bidi/>
              <w:rPr>
                <w:rFonts w:cs="Arial" w:asciiTheme="minorHAnsi" w:hAnsiTheme="minorHAnsi"/>
                <w:sz w:val="20"/>
                <w:szCs w:val="20"/>
              </w:rPr>
            </w:pPr>
            <w:r>
              <w:rPr>
                <w:rFonts w:cs="Arial" w:asciiTheme="minorHAnsi" w:hAnsiTheme="minorHAnsi"/>
                <w:sz w:val="20"/>
                <w:szCs w:val="20"/>
                <w:rtl/>
                <w:lang w:eastAsia="ar" w:bidi="ar-MA"/>
              </w:rPr>
              <w:t>حملات التعبئة المجتمعية</w:t>
            </w:r>
            <w:r w:rsidR="0091480F">
              <w:rPr>
                <w:rFonts w:hint="cs" w:cs="Arial" w:asciiTheme="minorHAnsi" w:hAnsiTheme="minorHAnsi"/>
                <w:sz w:val="20"/>
                <w:szCs w:val="20"/>
                <w:rtl/>
                <w:lang w:eastAsia="ar" w:bidi="ar-MA"/>
              </w:rPr>
              <w:t>.</w:t>
            </w:r>
          </w:p>
        </w:tc>
        <w:tc>
          <w:tcPr>
            <w:tcW w:w="4050" w:type="dxa"/>
            <w:gridSpan w:val="3"/>
          </w:tcPr>
          <w:p w:rsidRPr="00F864C4" w:rsidR="00474094" w:rsidP="008E5DF6" w:rsidRDefault="00474094" w14:paraId="023FA596" w14:textId="77777777">
            <w:pPr>
              <w:pBdr>
                <w:bottom w:val="single" w:color="auto" w:sz="6" w:space="1"/>
              </w:pBdr>
              <w:bidi/>
              <w:jc w:val="center"/>
              <w:rPr>
                <w:rFonts w:asciiTheme="minorHAnsi" w:hAnsiTheme="minorHAnsi"/>
                <w:b/>
                <w:sz w:val="20"/>
                <w:szCs w:val="20"/>
              </w:rPr>
            </w:pPr>
            <w:r w:rsidRPr="00F864C4">
              <w:rPr>
                <w:rFonts w:asciiTheme="minorHAnsi" w:hAnsiTheme="minorHAnsi"/>
                <w:b/>
                <w:bCs/>
                <w:sz w:val="20"/>
                <w:szCs w:val="20"/>
                <w:rtl/>
                <w:lang w:eastAsia="ar" w:bidi="ar-MA"/>
              </w:rPr>
              <w:t>تاريخ الانتهاء</w:t>
            </w:r>
            <w:r w:rsidRPr="00F864C4">
              <w:rPr>
                <w:rFonts w:asciiTheme="minorHAnsi" w:hAnsiTheme="minorHAnsi"/>
                <w:b/>
                <w:bCs/>
                <w:sz w:val="20"/>
                <w:szCs w:val="20"/>
                <w:lang w:eastAsia="ar" w:bidi="en-US"/>
              </w:rPr>
              <w:t>‬</w:t>
            </w:r>
            <w:r w:rsidRPr="00F864C4">
              <w:rPr>
                <w:rFonts w:asciiTheme="minorHAnsi" w:hAnsiTheme="minorHAnsi"/>
                <w:b/>
                <w:bCs/>
                <w:sz w:val="20"/>
                <w:szCs w:val="20"/>
                <w:rtl/>
                <w:lang w:eastAsia="ar" w:bidi="ar-MA"/>
              </w:rPr>
              <w:t>:</w:t>
            </w:r>
          </w:p>
          <w:p w:rsidRPr="00F864C4" w:rsidR="00474094" w:rsidP="00AB54FE" w:rsidRDefault="00474094" w14:paraId="5EC0124E" w14:textId="77777777">
            <w:pPr>
              <w:bidi/>
              <w:rPr>
                <w:rFonts w:asciiTheme="minorHAnsi" w:hAnsiTheme="minorHAnsi"/>
                <w:sz w:val="20"/>
                <w:szCs w:val="20"/>
              </w:rPr>
            </w:pPr>
          </w:p>
        </w:tc>
      </w:tr>
      <w:tr w:rsidRPr="00F864C4" w:rsidR="00E602BD" w:rsidTr="002D4E85" w14:paraId="5988C3A8" w14:textId="77777777">
        <w:trPr>
          <w:trHeight w:val="683"/>
        </w:trPr>
        <w:tc>
          <w:tcPr>
            <w:tcW w:w="11070" w:type="dxa"/>
            <w:gridSpan w:val="6"/>
          </w:tcPr>
          <w:p w:rsidR="008E5DF6" w:rsidRDefault="00D0391C" w14:paraId="38162513" w14:textId="7D7FDC27">
            <w:pPr>
              <w:bidi/>
              <w:rPr>
                <w:rFonts w:asciiTheme="minorHAnsi" w:hAnsiTheme="minorHAnsi"/>
                <w:sz w:val="20"/>
                <w:szCs w:val="20"/>
              </w:rPr>
            </w:pPr>
            <w:r w:rsidRPr="00F864C4">
              <w:rPr>
                <w:rFonts w:asciiTheme="minorHAnsi" w:hAnsiTheme="minorHAnsi"/>
                <w:b/>
                <w:bCs/>
                <w:sz w:val="20"/>
                <w:szCs w:val="20"/>
                <w:rtl/>
                <w:lang w:eastAsia="ar" w:bidi="ar-MA"/>
              </w:rPr>
              <w:t xml:space="preserve">أخرى </w:t>
            </w:r>
          </w:p>
          <w:p w:rsidRPr="002D4E85" w:rsidR="002D4E85" w:rsidRDefault="002D4E85" w14:paraId="2D2DC6D8" w14:textId="50321DEA">
            <w:pPr>
              <w:bidi/>
              <w:rPr>
                <w:rFonts w:asciiTheme="minorHAnsi" w:hAnsiTheme="minorHAnsi"/>
                <w:i/>
                <w:sz w:val="20"/>
                <w:szCs w:val="20"/>
              </w:rPr>
            </w:pPr>
            <w:r w:rsidRPr="002D4E85">
              <w:rPr>
                <w:rFonts w:asciiTheme="minorHAnsi" w:hAnsiTheme="minorHAnsi"/>
                <w:sz w:val="20"/>
                <w:szCs w:val="20"/>
                <w:rtl/>
                <w:lang w:eastAsia="ar" w:bidi="ar-MA"/>
              </w:rPr>
              <w:t>5 حالات</w:t>
            </w:r>
          </w:p>
          <w:p w:rsidRPr="00F864C4" w:rsidR="008E5E1B" w:rsidP="00DF161A" w:rsidRDefault="008E5E1B" w14:paraId="44991C79" w14:textId="77777777">
            <w:pPr>
              <w:bidi/>
              <w:rPr>
                <w:rFonts w:asciiTheme="minorHAnsi" w:hAnsiTheme="minorHAnsi"/>
                <w:sz w:val="20"/>
                <w:szCs w:val="20"/>
              </w:rPr>
            </w:pPr>
          </w:p>
          <w:p w:rsidRPr="00F864C4" w:rsidR="00DF161A" w:rsidP="008E5E1B" w:rsidRDefault="00DF161A" w14:paraId="40E62E3D" w14:textId="77777777">
            <w:pPr>
              <w:bidi/>
              <w:rPr>
                <w:rFonts w:asciiTheme="minorHAnsi" w:hAnsiTheme="minorHAnsi"/>
                <w:sz w:val="20"/>
                <w:szCs w:val="20"/>
              </w:rPr>
            </w:pPr>
          </w:p>
        </w:tc>
      </w:tr>
    </w:tbl>
    <w:p w:rsidR="00D0391C" w:rsidP="00BE18E8" w:rsidRDefault="00D0391C" w14:paraId="6EC6FAA4" w14:textId="77777777">
      <w:pPr>
        <w:bidi/>
        <w:rPr>
          <w:rFonts w:asciiTheme="minorHAnsi" w:hAnsiTheme="minorHAnsi"/>
          <w:sz w:val="20"/>
          <w:szCs w:val="20"/>
        </w:rPr>
      </w:pPr>
    </w:p>
    <w:p w:rsidR="00D30AF6" w:rsidRDefault="00D30AF6" w14:paraId="04E6F6C1" w14:textId="716A8C77">
      <w:pPr>
        <w:bidi/>
        <w:spacing w:after="200" w:line="276" w:lineRule="auto"/>
        <w:rPr>
          <w:rFonts w:asciiTheme="minorHAnsi" w:hAnsiTheme="minorHAnsi"/>
          <w:sz w:val="20"/>
          <w:szCs w:val="20"/>
        </w:rPr>
      </w:pPr>
      <w:r>
        <w:rPr>
          <w:rFonts w:asciiTheme="minorHAnsi" w:hAnsiTheme="minorHAnsi"/>
          <w:sz w:val="20"/>
          <w:szCs w:val="20"/>
          <w:rtl/>
          <w:lang w:eastAsia="ar" w:bidi="ar-MA"/>
        </w:rPr>
        <w:br w:type="page"/>
      </w:r>
    </w:p>
    <w:p w:rsidR="00667C12" w:rsidP="00BE18E8" w:rsidRDefault="00667C12" w14:paraId="1F9BB6FB" w14:textId="77777777">
      <w:pPr>
        <w:bidi/>
        <w:rPr>
          <w:rFonts w:asciiTheme="minorHAnsi" w:hAnsiTheme="minorHAnsi"/>
          <w:sz w:val="20"/>
          <w:szCs w:val="20"/>
        </w:rPr>
      </w:pPr>
    </w:p>
    <w:tbl>
      <w:tblPr>
        <w:tblStyle w:val="TableGrid"/>
        <w:bidiVisual/>
        <w:tblW w:w="11057" w:type="dxa"/>
        <w:tblInd w:w="-34" w:type="dxa"/>
        <w:shd w:val="clear" w:color="auto" w:fill="DBE5F1" w:themeFill="accent1" w:themeFillTint="33"/>
        <w:tblLook w:val="04A0" w:firstRow="1" w:lastRow="0" w:firstColumn="1" w:lastColumn="0" w:noHBand="0" w:noVBand="1"/>
      </w:tblPr>
      <w:tblGrid>
        <w:gridCol w:w="11057"/>
      </w:tblGrid>
      <w:tr w:rsidR="00667C12" w:rsidTr="00D30AF6" w14:paraId="7E790CA4" w14:textId="77777777">
        <w:tc>
          <w:tcPr>
            <w:tcW w:w="11057" w:type="dxa"/>
            <w:tcBorders>
              <w:top w:val="single" w:color="auto" w:sz="4" w:space="0"/>
              <w:left w:val="single" w:color="auto" w:sz="4" w:space="0"/>
              <w:bottom w:val="single" w:color="auto" w:sz="4" w:space="0"/>
              <w:right w:val="single" w:color="auto" w:sz="4" w:space="0"/>
            </w:tcBorders>
            <w:shd w:val="clear" w:color="auto" w:fill="DBE5F1" w:themeFill="accent1" w:themeFillTint="33"/>
          </w:tcPr>
          <w:p w:rsidRPr="00D30AF6" w:rsidR="6B0A20C7" w:rsidP="6B0A20C7" w:rsidRDefault="6B0A20C7" w14:paraId="1C471421" w14:textId="30FBFDB8">
            <w:pPr>
              <w:bidi/>
              <w:spacing w:after="200" w:line="276" w:lineRule="auto"/>
              <w:rPr>
                <w:rFonts w:ascii="Calibri" w:hAnsi="Calibri" w:eastAsia="Calibri" w:cs="Calibri"/>
                <w:color w:val="C00000"/>
                <w:sz w:val="22"/>
                <w:szCs w:val="22"/>
              </w:rPr>
            </w:pPr>
            <w:r w:rsidRPr="00D30AF6">
              <w:rPr>
                <w:rFonts w:ascii="Calibri" w:hAnsi="Calibri" w:eastAsia="Calibri" w:cs="Calibri"/>
                <w:b/>
                <w:bCs/>
                <w:color w:val="C00000"/>
                <w:sz w:val="22"/>
                <w:szCs w:val="22"/>
                <w:rtl/>
                <w:lang w:eastAsia="ar" w:bidi="ar-MA"/>
              </w:rPr>
              <w:t>إخلاء المسؤولية</w:t>
            </w:r>
          </w:p>
          <w:p w:rsidR="6B0A20C7" w:rsidP="6B0A20C7" w:rsidRDefault="6B0A20C7" w14:paraId="2B51BB78" w14:textId="3D1412CA">
            <w:pPr>
              <w:bidi/>
              <w:spacing w:beforeAutospacing="1" w:afterAutospacing="1"/>
              <w:rPr>
                <w:rFonts w:ascii="Arial" w:hAnsi="Arial" w:eastAsia="Arial" w:cs="Arial"/>
                <w:color w:val="000000" w:themeColor="text1"/>
                <w:sz w:val="18"/>
                <w:szCs w:val="18"/>
              </w:rPr>
            </w:pPr>
            <w:r w:rsidRPr="6B0A20C7">
              <w:rPr>
                <w:rStyle w:val="normaltextrun"/>
                <w:rFonts w:ascii="Arial" w:hAnsi="Arial" w:eastAsia="Arial" w:cs="Arial"/>
                <w:b/>
                <w:bCs/>
                <w:color w:val="10253F"/>
                <w:sz w:val="18"/>
                <w:szCs w:val="18"/>
                <w:rtl/>
                <w:lang w:eastAsia="ar" w:bidi="ar-MA"/>
              </w:rPr>
              <w:t>منصة منظمة الصحة العالمية للتعلُّم في مجال الأمن الصِ</w:t>
            </w:r>
            <w:r w:rsidR="00E4615C">
              <w:rPr>
                <w:rStyle w:val="normaltextrun"/>
                <w:rFonts w:hint="cs" w:ascii="Arial" w:hAnsi="Arial" w:eastAsia="Arial" w:cs="Arial"/>
                <w:b/>
                <w:bCs/>
                <w:color w:val="10253F"/>
                <w:sz w:val="18"/>
                <w:szCs w:val="18"/>
                <w:rtl/>
                <w:lang w:eastAsia="ar" w:bidi="ar-MA"/>
              </w:rPr>
              <w:t>ّ</w:t>
            </w:r>
            <w:r w:rsidRPr="6B0A20C7">
              <w:rPr>
                <w:rStyle w:val="normaltextrun"/>
                <w:rFonts w:ascii="Arial" w:hAnsi="Arial" w:eastAsia="Arial" w:cs="Arial"/>
                <w:b/>
                <w:bCs/>
                <w:color w:val="10253F"/>
                <w:sz w:val="18"/>
                <w:szCs w:val="18"/>
                <w:rtl/>
                <w:lang w:eastAsia="ar" w:bidi="ar-MA"/>
              </w:rPr>
              <w:t xml:space="preserve">حيِّ - مواد تدريبية </w:t>
            </w:r>
          </w:p>
          <w:p w:rsidR="6B0A20C7" w:rsidP="6B0A20C7" w:rsidRDefault="6B0A20C7" w14:paraId="6EA5382A" w14:textId="33107A83">
            <w:pPr>
              <w:bidi/>
              <w:spacing w:beforeAutospacing="1" w:afterAutospacing="1"/>
              <w:rPr>
                <w:rFonts w:ascii="Arial" w:hAnsi="Arial" w:eastAsia="Arial" w:cs="Arial"/>
                <w:color w:val="000000" w:themeColor="text1"/>
                <w:sz w:val="18"/>
                <w:szCs w:val="18"/>
              </w:rPr>
            </w:pPr>
            <w:r w:rsidRPr="6B0A20C7">
              <w:rPr>
                <w:rStyle w:val="normaltextrun"/>
                <w:rFonts w:ascii="Arial" w:hAnsi="Arial" w:eastAsia="Arial" w:cs="Arial"/>
                <w:color w:val="10253F"/>
                <w:sz w:val="18"/>
                <w:szCs w:val="18"/>
                <w:rtl/>
                <w:lang w:eastAsia="ar" w:bidi="ar-MA"/>
              </w:rPr>
              <w:t>حقوق هذه المواد التدريبية محفوظة لصالح منظمة الصحة العالمية بموجب حق المؤلف (© منظمة الصحة العالمية 2022). جميع الحقوق محفوظة.</w:t>
            </w:r>
            <w:r w:rsidRPr="6B0A20C7">
              <w:rPr>
                <w:rStyle w:val="normaltextrun"/>
                <w:rFonts w:ascii="Arial" w:hAnsi="Arial" w:eastAsia="Arial" w:cs="Arial"/>
                <w:color w:val="10253F"/>
                <w:sz w:val="18"/>
                <w:szCs w:val="18"/>
                <w:lang w:eastAsia="ar" w:bidi="en-US"/>
              </w:rPr>
              <w:t>‬</w:t>
            </w:r>
            <w:r w:rsidRPr="6B0A20C7">
              <w:rPr>
                <w:rStyle w:val="normaltextrun"/>
                <w:rFonts w:ascii="Arial" w:hAnsi="Arial" w:eastAsia="Arial" w:cs="Arial"/>
                <w:color w:val="10253F"/>
                <w:sz w:val="18"/>
                <w:szCs w:val="18"/>
                <w:rtl/>
                <w:lang w:eastAsia="ar" w:bidi="ar-MA"/>
              </w:rPr>
              <w:t xml:space="preserve"> </w:t>
            </w:r>
          </w:p>
          <w:p w:rsidR="6B0A20C7" w:rsidP="6B0A20C7" w:rsidRDefault="6B0A20C7" w14:paraId="39F6C591" w14:textId="373F752C">
            <w:pPr>
              <w:bidi/>
              <w:spacing w:beforeAutospacing="1" w:afterAutospacing="1"/>
              <w:rPr>
                <w:rFonts w:ascii="Arial" w:hAnsi="Arial" w:eastAsia="Arial" w:cs="Arial"/>
                <w:color w:val="000000" w:themeColor="text1"/>
                <w:sz w:val="18"/>
                <w:szCs w:val="18"/>
              </w:rPr>
            </w:pPr>
            <w:r w:rsidRPr="6B0A20C7">
              <w:rPr>
                <w:rStyle w:val="normaltextrun"/>
                <w:rFonts w:ascii="Arial" w:hAnsi="Arial" w:eastAsia="Arial" w:cs="Arial"/>
                <w:color w:val="10253F"/>
                <w:sz w:val="18"/>
                <w:szCs w:val="18"/>
                <w:rtl/>
                <w:lang w:eastAsia="ar" w:bidi="ar-MA"/>
              </w:rPr>
              <w:t xml:space="preserve">يخضع استخدامك لهذه المواد إلى </w:t>
            </w:r>
            <w:hyperlink r:id="rId11">
              <w:r w:rsidRPr="6B0A20C7">
                <w:rPr>
                  <w:rStyle w:val="Hyperlink"/>
                  <w:rFonts w:ascii="Arial" w:hAnsi="Arial" w:eastAsia="Arial" w:cs="Arial"/>
                  <w:sz w:val="18"/>
                  <w:szCs w:val="18"/>
                  <w:rtl/>
                  <w:lang w:eastAsia="ar" w:bidi="ar-MA"/>
                </w:rPr>
                <w:t xml:space="preserve">«شروط الاستخدام - منصة منظمة الصحة العالمية للتعلُّم في مجال الأمن الصِّحيِّ، </w:t>
              </w:r>
            </w:hyperlink>
            <w:hyperlink r:id="rId12">
              <w:r w:rsidRPr="6B0A20C7">
                <w:rPr>
                  <w:rStyle w:val="Hyperlink"/>
                  <w:rFonts w:ascii="Arial" w:hAnsi="Arial" w:eastAsia="Arial" w:cs="Arial"/>
                  <w:sz w:val="18"/>
                  <w:szCs w:val="18"/>
                  <w:rtl/>
                  <w:lang w:eastAsia="ar" w:bidi="ar-MA"/>
                </w:rPr>
                <w:t>مواد تدريبية</w:t>
              </w:r>
            </w:hyperlink>
            <w:r w:rsidRPr="6B0A20C7">
              <w:rPr>
                <w:rStyle w:val="normaltextrun"/>
                <w:rFonts w:ascii="Arial" w:hAnsi="Arial" w:eastAsia="Arial" w:cs="Arial"/>
                <w:color w:val="10253F"/>
                <w:sz w:val="18"/>
                <w:szCs w:val="18"/>
                <w:rtl/>
                <w:lang w:eastAsia="ar" w:bidi="ar-MA"/>
              </w:rPr>
              <w:t>»، التي قبلتها عند تنزيلها، وهي متاحة على منصة التعلُّم في مجال الأمن الصِّحيِّ على الرابط الآتي: (</w:t>
            </w:r>
            <w:hyperlink r:id="rId13">
              <w:r w:rsidRPr="6B0A20C7">
                <w:rPr>
                  <w:rStyle w:val="Hyperlink"/>
                  <w:rFonts w:ascii="Arial" w:hAnsi="Arial" w:eastAsia="Arial" w:cs="Arial"/>
                  <w:sz w:val="18"/>
                  <w:szCs w:val="18"/>
                  <w:lang w:eastAsia="ar" w:bidi="en-US"/>
                </w:rPr>
                <w:t>https://extranet.who.int/hslp</w:t>
              </w:r>
            </w:hyperlink>
            <w:r w:rsidRPr="6B0A20C7">
              <w:rPr>
                <w:rStyle w:val="normaltextrun"/>
                <w:rFonts w:ascii="Arial" w:hAnsi="Arial" w:eastAsia="Arial" w:cs="Arial"/>
                <w:color w:val="10253F"/>
                <w:sz w:val="18"/>
                <w:szCs w:val="18"/>
                <w:rtl/>
                <w:lang w:eastAsia="ar" w:bidi="ar-MA"/>
              </w:rPr>
              <w:t>).</w:t>
            </w:r>
            <w:r w:rsidRPr="6B0A20C7">
              <w:rPr>
                <w:rStyle w:val="eop"/>
                <w:rFonts w:ascii="Arial" w:hAnsi="Arial" w:eastAsia="Arial" w:cs="Arial"/>
                <w:color w:val="000000" w:themeColor="text1"/>
                <w:sz w:val="18"/>
                <w:szCs w:val="18"/>
                <w:rtl/>
                <w:lang w:eastAsia="ar" w:bidi="ar-MA"/>
              </w:rPr>
              <w:t xml:space="preserve">   </w:t>
            </w:r>
          </w:p>
          <w:p w:rsidR="6B0A20C7" w:rsidP="6B0A20C7" w:rsidRDefault="6B0A20C7" w14:paraId="085241FF" w14:textId="22A0EA40">
            <w:pPr>
              <w:bidi/>
              <w:spacing w:beforeAutospacing="1" w:afterAutospacing="1"/>
              <w:rPr>
                <w:rFonts w:ascii="Arial" w:hAnsi="Arial" w:eastAsia="Arial" w:cs="Arial"/>
                <w:color w:val="000000" w:themeColor="text1"/>
                <w:sz w:val="18"/>
                <w:szCs w:val="18"/>
              </w:rPr>
            </w:pPr>
            <w:r w:rsidRPr="6B0A20C7">
              <w:rPr>
                <w:rStyle w:val="eop"/>
                <w:rFonts w:ascii="Arial" w:hAnsi="Arial" w:eastAsia="Arial" w:cs="Arial"/>
                <w:color w:val="000000" w:themeColor="text1"/>
                <w:sz w:val="18"/>
                <w:szCs w:val="18"/>
                <w:rtl/>
                <w:lang w:eastAsia="ar" w:bidi="ar-MA"/>
              </w:rPr>
              <w:t xml:space="preserve"> </w:t>
            </w:r>
          </w:p>
          <w:p w:rsidR="6B0A20C7" w:rsidP="6B0A20C7" w:rsidRDefault="6B0A20C7" w14:paraId="63DF4D06" w14:textId="140684D4">
            <w:pPr>
              <w:bidi/>
              <w:spacing w:beforeAutospacing="1" w:afterAutospacing="1"/>
              <w:rPr>
                <w:rFonts w:ascii="Arial" w:hAnsi="Arial" w:eastAsia="Arial" w:cs="Arial"/>
                <w:color w:val="000000" w:themeColor="text1"/>
                <w:sz w:val="18"/>
                <w:szCs w:val="18"/>
              </w:rPr>
            </w:pPr>
            <w:r w:rsidRPr="6B0A20C7">
              <w:rPr>
                <w:rStyle w:val="normaltextrun"/>
                <w:rFonts w:ascii="Arial" w:hAnsi="Arial" w:eastAsia="Arial" w:cs="Arial"/>
                <w:color w:val="10253F"/>
                <w:sz w:val="18"/>
                <w:szCs w:val="18"/>
                <w:rtl/>
                <w:lang w:eastAsia="ar" w:bidi="ar-MA"/>
              </w:rPr>
              <w:t xml:space="preserve">إذا أحدثت تغييرات في محتويات هذه المواد أو عدَّلتها أو ترجمتها أو نقَّحتها بأي طريقة أخرى، فعليك أن تُوضِّح أن المنظمة ليس لها علاقة من قريبٍ أو بعيدٍ بهذه التعديلات، ولا يجوز أن تستخدم اسم المنظمة أو شعارها في هذه المواد المُعدَّلة.  </w:t>
            </w:r>
          </w:p>
          <w:p w:rsidR="6B0A20C7" w:rsidP="6B0A20C7" w:rsidRDefault="6B0A20C7" w14:paraId="2FEE2199" w14:textId="5DF255C7">
            <w:pPr>
              <w:bidi/>
              <w:spacing w:beforeAutospacing="1" w:afterAutospacing="1"/>
              <w:rPr>
                <w:rFonts w:ascii="Arial" w:hAnsi="Arial" w:eastAsia="Arial" w:cs="Arial"/>
                <w:color w:val="000000" w:themeColor="text1"/>
                <w:sz w:val="18"/>
                <w:szCs w:val="18"/>
              </w:rPr>
            </w:pPr>
            <w:r w:rsidRPr="6B0A20C7">
              <w:rPr>
                <w:rStyle w:val="eop"/>
                <w:rFonts w:ascii="Arial" w:hAnsi="Arial" w:eastAsia="Arial" w:cs="Arial"/>
                <w:color w:val="000000" w:themeColor="text1"/>
                <w:sz w:val="18"/>
                <w:szCs w:val="18"/>
                <w:rtl/>
                <w:lang w:eastAsia="ar" w:bidi="ar-MA"/>
              </w:rPr>
              <w:t xml:space="preserve"> </w:t>
            </w:r>
          </w:p>
          <w:p w:rsidR="6B0A20C7" w:rsidP="6B0A20C7" w:rsidRDefault="6B0A20C7" w14:paraId="377FA9D6" w14:textId="612D6AC2">
            <w:pPr>
              <w:bidi/>
              <w:spacing w:beforeAutospacing="1" w:afterAutospacing="1"/>
              <w:rPr>
                <w:rFonts w:ascii="Arial" w:hAnsi="Arial" w:eastAsia="Arial" w:cs="Arial"/>
                <w:color w:val="000000" w:themeColor="text1"/>
                <w:sz w:val="18"/>
                <w:szCs w:val="18"/>
              </w:rPr>
            </w:pPr>
            <w:r w:rsidRPr="6B0A20C7">
              <w:rPr>
                <w:rStyle w:val="normaltextrun"/>
                <w:rFonts w:ascii="Arial" w:hAnsi="Arial" w:eastAsia="Arial" w:cs="Arial"/>
                <w:color w:val="10253F"/>
                <w:sz w:val="18"/>
                <w:szCs w:val="18"/>
                <w:rtl/>
                <w:lang w:eastAsia="ar" w:bidi="ar-MA"/>
              </w:rPr>
              <w:t xml:space="preserve">وإذا أحدثت تغييرات في محتويات هذه المواد أو عدَّلتها أو ترجمتها أو نقَّحتها بأي طريقة أخرى، فعليك أن تُفصح عن مصدر المواد من خلال الإسناد الآتي: «هذه المواد التدريبية هي نسخة معدلة من «حزمة التدريب المتقدم لفِرَق الاستجابة السريعة» (متاحة على الرابط الآتي: </w:t>
            </w:r>
            <w:hyperlink r:id="rId14">
              <w:r w:rsidRPr="6B0A20C7">
                <w:rPr>
                  <w:rStyle w:val="Hyperlink"/>
                  <w:rFonts w:ascii="Arial" w:hAnsi="Arial" w:eastAsia="Arial" w:cs="Arial"/>
                  <w:sz w:val="18"/>
                  <w:szCs w:val="18"/>
                  <w:lang w:eastAsia="ar" w:bidi="en-US"/>
                </w:rPr>
                <w:t>https://extranet.who.int/hslp</w:t>
              </w:r>
              <w:r w:rsidRPr="6B0A20C7">
                <w:rPr>
                  <w:rStyle w:val="Hyperlink"/>
                  <w:rFonts w:ascii="Arial" w:hAnsi="Arial" w:eastAsia="Arial" w:cs="Arial"/>
                  <w:sz w:val="18"/>
                  <w:szCs w:val="18"/>
                  <w:rtl/>
                  <w:lang w:eastAsia="ar" w:bidi="ar-MA"/>
                </w:rPr>
                <w:t>/</w:t>
              </w:r>
            </w:hyperlink>
            <w:r w:rsidRPr="6B0A20C7">
              <w:rPr>
                <w:rStyle w:val="normaltextrun"/>
                <w:rFonts w:ascii="Arial" w:hAnsi="Arial" w:eastAsia="Arial" w:cs="Arial"/>
                <w:color w:val="10253F"/>
                <w:sz w:val="18"/>
                <w:szCs w:val="18"/>
                <w:rtl/>
                <w:lang w:eastAsia="ar" w:bidi="ar-MA"/>
              </w:rPr>
              <w:t xml:space="preserve">)، وحقوقها محفوظة لصالح منظمة الصحة العالمية بموجب حق المؤلف (© منظمة الصحة العالمية، 2022)، ومُستخدمة بتصريح من منظمة الصحة العالمية. وتُخلي منظمة الصحة العالمية مسؤوليتها تمامًا عن أي تعديلات أو تنقيحات على المواد الخاصة بها المحمية بموجب حق المؤلف».   </w:t>
            </w:r>
          </w:p>
          <w:p w:rsidR="6B0A20C7" w:rsidP="6B0A20C7" w:rsidRDefault="6B0A20C7" w14:paraId="20D2566D" w14:textId="4932BF03">
            <w:pPr>
              <w:bidi/>
              <w:spacing w:beforeAutospacing="1" w:afterAutospacing="1"/>
              <w:rPr>
                <w:rStyle w:val="eop"/>
                <w:rFonts w:ascii="Arial" w:hAnsi="Arial" w:eastAsia="Arial" w:cs="Arial"/>
                <w:color w:val="000000" w:themeColor="text1"/>
                <w:sz w:val="18"/>
                <w:szCs w:val="18"/>
              </w:rPr>
            </w:pPr>
            <w:r w:rsidRPr="6B0A20C7">
              <w:rPr>
                <w:rStyle w:val="normaltextrun"/>
                <w:rFonts w:ascii="Arial" w:hAnsi="Arial" w:eastAsia="Arial" w:cs="Arial"/>
                <w:color w:val="10253F"/>
                <w:sz w:val="18"/>
                <w:szCs w:val="18"/>
                <w:rtl/>
                <w:lang w:eastAsia="ar" w:bidi="ar-MA"/>
              </w:rPr>
              <w:t xml:space="preserve">وعلاوةً على ذلك، يُرجَى إخطار المنظمة بأي تعديلات قد تطرأ على هذه المواد التي تستخدمها علانيةً، لأغراض حفظ السجلات ومواصلة التطوير، عن طريق إرسال رسالة على عنوان البريد الإلكتروني التالي: </w:t>
            </w:r>
            <w:hyperlink r:id="rId15">
              <w:r w:rsidRPr="6B0A20C7">
                <w:rPr>
                  <w:rStyle w:val="Hyperlink"/>
                  <w:rFonts w:ascii="Arial" w:hAnsi="Arial" w:eastAsia="Arial" w:cs="Arial"/>
                  <w:sz w:val="18"/>
                  <w:szCs w:val="18"/>
                  <w:lang w:eastAsia="ar" w:bidi="en-US"/>
                </w:rPr>
                <w:t>ihrhrt@who.int</w:t>
              </w:r>
            </w:hyperlink>
            <w:r w:rsidRPr="6B0A20C7">
              <w:rPr>
                <w:rStyle w:val="normaltextrun"/>
                <w:rFonts w:ascii="Arial" w:hAnsi="Arial" w:eastAsia="Arial" w:cs="Arial"/>
                <w:color w:val="10253F"/>
                <w:sz w:val="18"/>
                <w:szCs w:val="18"/>
                <w:rtl/>
                <w:lang w:eastAsia="ar" w:bidi="ar-MA"/>
              </w:rPr>
              <w:t>.</w:t>
            </w:r>
          </w:p>
          <w:p w:rsidR="00667C12" w:rsidRDefault="00667C12" w14:paraId="3E8E91B8" w14:textId="77777777">
            <w:pPr>
              <w:widowControl w:val="0"/>
              <w:autoSpaceDE w:val="0"/>
              <w:autoSpaceDN w:val="0"/>
              <w:bidi/>
              <w:adjustRightInd w:val="0"/>
              <w:rPr>
                <w:rFonts w:ascii="Univers" w:hAnsi="Univers"/>
                <w:b/>
                <w:bCs/>
                <w:color w:val="0070C0"/>
              </w:rPr>
            </w:pPr>
          </w:p>
        </w:tc>
      </w:tr>
    </w:tbl>
    <w:p w:rsidR="00667C12" w:rsidP="00BE18E8" w:rsidRDefault="00667C12" w14:paraId="4CD1FDE4" w14:textId="078A499C">
      <w:pPr>
        <w:bidi/>
        <w:rPr>
          <w:rFonts w:asciiTheme="minorHAnsi" w:hAnsiTheme="minorHAnsi"/>
          <w:sz w:val="20"/>
          <w:szCs w:val="20"/>
        </w:rPr>
      </w:pPr>
    </w:p>
    <w:p w:rsidR="00325423" w:rsidP="00BE18E8" w:rsidRDefault="00325423" w14:paraId="5F368F8E" w14:textId="26123129">
      <w:pPr>
        <w:bidi/>
        <w:rPr>
          <w:rFonts w:asciiTheme="minorHAnsi" w:hAnsiTheme="minorHAnsi"/>
          <w:sz w:val="20"/>
          <w:szCs w:val="20"/>
        </w:rPr>
      </w:pPr>
    </w:p>
    <w:p w:rsidR="00325423" w:rsidP="00BE18E8" w:rsidRDefault="00325423" w14:paraId="22F4C930" w14:textId="17CDBF3C">
      <w:pPr>
        <w:bidi/>
        <w:rPr>
          <w:rFonts w:asciiTheme="minorHAnsi" w:hAnsiTheme="minorHAnsi"/>
          <w:sz w:val="20"/>
          <w:szCs w:val="20"/>
        </w:rPr>
      </w:pPr>
    </w:p>
    <w:p w:rsidRPr="00325423" w:rsidR="00325423" w:rsidP="00BE18E8" w:rsidRDefault="00325423" w14:paraId="1DE30C7A" w14:textId="34753BD3">
      <w:pPr>
        <w:bidi/>
        <w:rPr>
          <w:rFonts w:asciiTheme="minorHAnsi" w:hAnsiTheme="minorHAnsi"/>
          <w:sz w:val="22"/>
          <w:szCs w:val="22"/>
        </w:rPr>
      </w:pPr>
    </w:p>
    <w:sectPr w:rsidRPr="00325423" w:rsidR="00325423" w:rsidSect="008F6E3D">
      <w:headerReference w:type="default" r:id="rId16"/>
      <w:footerReference w:type="default" r:id="rId17"/>
      <w:headerReference w:type="first" r:id="rId18"/>
      <w:footerReference w:type="first" r:id="rId19"/>
      <w:pgSz w:w="12240" w:h="15840" w:orient="portrait"/>
      <w:pgMar w:top="432" w:right="720" w:bottom="432" w:left="72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9A3EDF" w:rsidP="00D0391C" w:rsidRDefault="009A3EDF" w14:paraId="1B5E0321" w14:textId="77777777">
      <w:r>
        <w:separator/>
      </w:r>
    </w:p>
  </w:endnote>
  <w:endnote w:type="continuationSeparator" w:id="0">
    <w:p w:rsidR="009A3EDF" w:rsidP="00D0391C" w:rsidRDefault="009A3EDF" w14:paraId="3306DC24" w14:textId="77777777">
      <w:r>
        <w:continuationSeparator/>
      </w:r>
    </w:p>
  </w:endnote>
  <w:endnote w:type="continuationNotice" w:id="1">
    <w:p w:rsidR="009A3EDF" w:rsidRDefault="009A3EDF" w14:paraId="6B4C111C"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Univers">
    <w:charset w:val="00"/>
    <w:family w:val="swiss"/>
    <w:pitch w:val="variable"/>
    <w:sig w:usb0="80000287" w:usb1="00000000" w:usb2="00000000" w:usb3="00000000" w:csb0="0000000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D30AF6" w:rsidRDefault="00D30AF6" w14:paraId="60CC8A05" w14:textId="01D899E7">
    <w:pPr>
      <w:pStyle w:val="Footer"/>
      <w:tabs>
        <w:tab w:val="clear" w:pos="4680"/>
        <w:tab w:val="clear" w:pos="9360"/>
      </w:tabs>
      <w:bidi/>
      <w:jc w:val="center"/>
      <w:rPr>
        <w:caps/>
        <w:noProof/>
        <w:color w:val="4F81BD" w:themeColor="accent1"/>
      </w:rPr>
    </w:pPr>
    <w:r>
      <w:rPr>
        <w:noProof/>
        <w:rtl/>
        <w:lang w:eastAsia="en-US"/>
      </w:rPr>
      <mc:AlternateContent>
        <mc:Choice Requires="wps">
          <w:drawing>
            <wp:anchor distT="0" distB="0" distL="114300" distR="114300" simplePos="0" relativeHeight="251665408" behindDoc="0" locked="0" layoutInCell="1" allowOverlap="1" wp14:anchorId="205CD099" wp14:editId="2F7525E8">
              <wp:simplePos x="0" y="0"/>
              <wp:positionH relativeFrom="column">
                <wp:posOffset>6022340</wp:posOffset>
              </wp:positionH>
              <wp:positionV relativeFrom="paragraph">
                <wp:posOffset>73660</wp:posOffset>
              </wp:positionV>
              <wp:extent cx="615315" cy="645160"/>
              <wp:effectExtent l="0" t="0" r="0" b="0"/>
              <wp:wrapNone/>
              <wp:docPr id="7" name="Text Box 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rsidR="00D30AF6" w:rsidP="00D30AF6" w:rsidRDefault="00D30AF6" w14:paraId="6C77BB0B" w14:textId="77777777">
                          <w:pPr>
                            <w:bidi/>
                            <w:jc w:val="center"/>
                          </w:pPr>
                          <w:r w:rsidRPr="00DF1077">
                            <w:rPr>
                              <w:noProof/>
                              <w:rtl/>
                              <w:lang w:eastAsia="en-US"/>
                            </w:rPr>
                            <w:drawing>
                              <wp:inline distT="0" distB="0" distL="0" distR="0" wp14:anchorId="2BE5A7B3" wp14:editId="245F3BEC">
                                <wp:extent cx="435360" cy="451485"/>
                                <wp:effectExtent l="0" t="0" r="0" b="57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205CD099">
              <v:stroke joinstyle="miter"/>
              <v:path gradientshapeok="t" o:connecttype="rect"/>
            </v:shapetype>
            <v:shape id="Text Box 7" style="position:absolute;left:0;text-align:left;margin-left:474.2pt;margin-top:5.8pt;width:48.45pt;height:50.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">
              <v:textbox>
                <w:txbxContent>
                  <w:p w:rsidR="00D30AF6" w:rsidP="00D30AF6" w:rsidRDefault="00D30AF6" w14:paraId="6C77BB0B" w14:textId="77777777">
                    <w:pPr>
                      <w:bidi/>
                      <w:jc w:val="center"/>
                    </w:pPr>
                    <w:r w:rsidRPr="00DF1077">
                      <w:rPr>
                        <w:noProof/>
                        <w:rtl/>
                        <w:lang w:eastAsia="en-US"/>
                      </w:rPr>
                      <w:drawing>
                        <wp:inline distT="0" distB="0" distL="0" distR="0" wp14:anchorId="2BE5A7B3" wp14:editId="245F3BEC">
                          <wp:extent cx="435360" cy="451485"/>
                          <wp:effectExtent l="0" t="0" r="0" b="57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v:textbox>
            </v:shape>
          </w:pict>
        </mc:Fallback>
      </mc:AlternateContent>
    </w:r>
    <w:r>
      <w:rPr>
        <w:noProof/>
        <w:rtl/>
        <w:lang w:eastAsia="en-US"/>
      </w:rPr>
      <mc:AlternateContent>
        <mc:Choice Requires="wps">
          <w:drawing>
            <wp:anchor distT="0" distB="0" distL="114300" distR="114300" simplePos="0" relativeHeight="251666432" behindDoc="0" locked="0" layoutInCell="1" allowOverlap="1" wp14:anchorId="630D61B3" wp14:editId="6D436B76">
              <wp:simplePos x="0" y="0"/>
              <wp:positionH relativeFrom="column">
                <wp:posOffset>0</wp:posOffset>
              </wp:positionH>
              <wp:positionV relativeFrom="paragraph">
                <wp:posOffset>109728</wp:posOffset>
              </wp:positionV>
              <wp:extent cx="1397635" cy="518160"/>
              <wp:effectExtent l="0" t="0" r="0" b="0"/>
              <wp:wrapNone/>
              <wp:docPr id="8" name="Text Box 8"/>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rsidR="00D30AF6" w:rsidP="00D30AF6" w:rsidRDefault="00D30AF6" w14:paraId="748A818E" w14:textId="77777777">
                          <w:pPr>
                            <w:bidi/>
                            <w:jc w:val="center"/>
                          </w:pPr>
                          <w:r>
                            <w:rPr>
                              <w:noProof/>
                              <w:rtl/>
                              <w:lang w:eastAsia="en-US"/>
                            </w:rPr>
                            <w:drawing>
                              <wp:inline distT="0" distB="0" distL="0" distR="0" wp14:anchorId="0E78874F" wp14:editId="40EB904E">
                                <wp:extent cx="1125415" cy="344343"/>
                                <wp:effectExtent l="0" t="0" r="5080" b="0"/>
                                <wp:docPr id="10"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style="position:absolute;left:0;text-align:left;margin-left:0;margin-top:8.65pt;width:110.05pt;height:40.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" w14:anchorId="630D61B3">
              <v:textbox>
                <w:txbxContent>
                  <w:p w:rsidR="00D30AF6" w:rsidP="00D30AF6" w:rsidRDefault="00D30AF6" w14:paraId="748A818E" w14:textId="77777777">
                    <w:pPr>
                      <w:bidi/>
                      <w:jc w:val="center"/>
                    </w:pPr>
                    <w:r>
                      <w:rPr>
                        <w:noProof/>
                        <w:rtl/>
                        <w:lang w:eastAsia="en-US"/>
                      </w:rPr>
                      <w:drawing>
                        <wp:inline distT="0" distB="0" distL="0" distR="0" wp14:anchorId="0E78874F" wp14:editId="40EB904E">
                          <wp:extent cx="1125415" cy="344343"/>
                          <wp:effectExtent l="0" t="0" r="5080" b="0"/>
                          <wp:docPr id="10"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D30AF6">
      <w:rPr>
        <w:color w:val="808080" w:themeColor="background1" w:themeShade="80"/>
        <w:rtl/>
        <w:lang w:eastAsia="ar" w:bidi="ar-MA"/>
      </w:rPr>
      <w:fldChar w:fldCharType="begin"/>
    </w:r>
    <w:r w:rsidRPr="00D30AF6">
      <w:rPr>
        <w:color w:val="808080" w:themeColor="background1" w:themeShade="80"/>
        <w:rtl/>
        <w:lang w:eastAsia="ar" w:bidi="ar-MA"/>
      </w:rPr>
      <w:instrText xml:space="preserve"> PAGE   \* MERGEFORMAT </w:instrText>
    </w:r>
    <w:r w:rsidRPr="00D30AF6">
      <w:rPr>
        <w:color w:val="808080" w:themeColor="background1" w:themeShade="80"/>
        <w:rtl/>
        <w:lang w:eastAsia="ar" w:bidi="ar-MA"/>
      </w:rPr>
      <w:fldChar w:fldCharType="separate"/>
    </w:r>
    <w:r w:rsidR="00E87E19">
      <w:rPr>
        <w:noProof/>
        <w:color w:val="808080" w:themeColor="background1" w:themeShade="80"/>
        <w:rtl/>
        <w:lang w:eastAsia="ar" w:bidi="ar-MA"/>
      </w:rPr>
      <w:t>2</w:t>
    </w:r>
    <w:r w:rsidRPr="00D30AF6">
      <w:rPr>
        <w:noProof/>
        <w:color w:val="808080" w:themeColor="background1" w:themeShade="80"/>
        <w:rtl/>
        <w:lang w:eastAsia="ar" w:bidi="ar-MA"/>
      </w:rPr>
      <w:fldChar w:fldCharType="end"/>
    </w:r>
  </w:p>
  <w:p w:rsidR="003951E9" w:rsidRDefault="00D30AF6" w14:paraId="3EE8C2B3" w14:textId="32BFE8C5">
    <w:pPr>
      <w:pStyle w:val="Footer"/>
      <w:bidi/>
    </w:pPr>
    <w:r>
      <w:rPr>
        <w:noProof/>
        <w:color w:val="4F81BD" w:themeColor="accent1"/>
        <w:rtl/>
        <w:lang w:eastAsia="en-US"/>
      </w:rPr>
      <mc:AlternateContent>
        <mc:Choice Requires="wps">
          <w:drawing>
            <wp:anchor distT="0" distB="0" distL="114300" distR="114300" simplePos="0" relativeHeight="251664384" behindDoc="0" locked="0" layoutInCell="1" allowOverlap="1" wp14:anchorId="6B5A3F7F" wp14:editId="24112D09">
              <wp:simplePos x="0" y="0"/>
              <wp:positionH relativeFrom="column">
                <wp:posOffset>1306082</wp:posOffset>
              </wp:positionH>
              <wp:positionV relativeFrom="paragraph">
                <wp:posOffset>24601</wp:posOffset>
              </wp:positionV>
              <wp:extent cx="4511040" cy="390144"/>
              <wp:effectExtent l="0" t="0" r="0" b="0"/>
              <wp:wrapNone/>
              <wp:docPr id="6" name="Text Box 6"/>
              <wp:cNvGraphicFramePr/>
              <a:graphic xmlns:a="http://schemas.openxmlformats.org/drawingml/2006/main">
                <a:graphicData uri="http://schemas.microsoft.com/office/word/2010/wordprocessingShape">
                  <wps:wsp>
                    <wps:cNvSpPr txBox="1"/>
                    <wps:spPr>
                      <a:xfrm>
                        <a:off x="0" y="0"/>
                        <a:ext cx="4511040" cy="390144"/>
                      </a:xfrm>
                      <a:prstGeom prst="rect">
                        <a:avLst/>
                      </a:prstGeom>
                      <a:noFill/>
                      <a:ln w="6350">
                        <a:noFill/>
                      </a:ln>
                    </wps:spPr>
                    <wps:txbx>
                      <w:txbxContent>
                        <w:p w:rsidR="00D30AF6" w:rsidP="0056054D" w:rsidRDefault="00D30AF6" w14:paraId="6D71E040" w14:textId="6FA7CDC7">
                          <w:pPr>
                            <w:tabs>
                              <w:tab w:val="left" w:pos="622"/>
                            </w:tabs>
                            <w:bidi/>
                            <w:spacing w:after="200" w:line="276" w:lineRule="auto"/>
                            <w:jc w:val="center"/>
                          </w:pPr>
                          <w:r w:rsidRPr="00D30AF6">
                            <w:rPr>
                              <w:rFonts w:ascii="Cambria" w:hAnsi="Cambria" w:eastAsia="Cambria"/>
                              <w:color w:val="808080" w:themeColor="background1" w:themeShade="80"/>
                              <w:sz w:val="20"/>
                              <w:szCs w:val="20"/>
                              <w:rtl/>
                              <w:lang w:eastAsia="ar" w:bidi="ar-MA"/>
                            </w:rPr>
                            <w:t xml:space="preserve">حزمة التدريب المتقدم الذي تقدمه منظمة الصحة العالمية لفِرَق الاستجابة السريعة </w:t>
                          </w:r>
                          <w:r w:rsidRPr="00D30AF6">
                            <w:rPr>
                              <w:rFonts w:ascii="Cambria" w:hAnsi="Cambria" w:eastAsia="Cambria" w:cs="Cambria"/>
                              <w:color w:val="808080" w:themeColor="background1" w:themeShade="80"/>
                              <w:sz w:val="20"/>
                              <w:szCs w:val="20"/>
                              <w:rtl/>
                              <w:lang w:eastAsia="ar" w:bidi="ar-MA"/>
                            </w:rPr>
                            <w:t xml:space="preserve">- </w:t>
                          </w:r>
                          <w:r w:rsidRPr="00D30AF6">
                            <w:rPr>
                              <w:rFonts w:ascii="Cambria" w:hAnsi="Cambria" w:eastAsia="Cambria" w:cs="Cambria"/>
                              <w:color w:val="808080" w:themeColor="background1" w:themeShade="80"/>
                              <w:sz w:val="20"/>
                              <w:szCs w:val="20"/>
                              <w:lang w:eastAsia="ar" w:bidi="en-US"/>
                            </w:rPr>
                            <w:t>A4.1 SITREP _ 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6" style="position:absolute;left:0;text-align:left;margin-left:102.85pt;margin-top:1.95pt;width:355.2pt;height:30.7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" w14:anchorId="6B5A3F7F">
              <v:textbox>
                <w:txbxContent>
                  <w:p w:rsidR="00D30AF6" w:rsidP="0056054D" w:rsidRDefault="00D30AF6" w14:paraId="6D71E040" w14:textId="6FA7CDC7">
                    <w:pPr>
                      <w:tabs>
                        <w:tab w:val="left" w:pos="622"/>
                      </w:tabs>
                      <w:bidi/>
                      <w:spacing w:after="200" w:line="276" w:lineRule="auto"/>
                      <w:jc w:val="center"/>
                    </w:pPr>
                    <w:r w:rsidRPr="00D30AF6">
                      <w:rPr>
                        <w:rFonts w:ascii="Cambria" w:hAnsi="Cambria" w:eastAsia="Cambria"/>
                        <w:color w:val="808080" w:themeColor="background1" w:themeShade="80"/>
                        <w:sz w:val="20"/>
                        <w:szCs w:val="20"/>
                        <w:rtl/>
                        <w:lang w:eastAsia="ar" w:bidi="ar-MA"/>
                      </w:rPr>
                      <w:t xml:space="preserve">حزمة التدريب المتقدم الذي تقدمه منظمة الصحة العالمية لفِرَق الاستجابة السريعة </w:t>
                    </w:r>
                    <w:r w:rsidRPr="00D30AF6">
                      <w:rPr>
                        <w:rFonts w:ascii="Cambria" w:hAnsi="Cambria" w:eastAsia="Cambria" w:cs="Cambria"/>
                        <w:color w:val="808080" w:themeColor="background1" w:themeShade="80"/>
                        <w:sz w:val="20"/>
                        <w:szCs w:val="20"/>
                        <w:rtl/>
                        <w:lang w:eastAsia="ar" w:bidi="ar-MA"/>
                      </w:rPr>
                      <w:t xml:space="preserve">- </w:t>
                    </w:r>
                    <w:r w:rsidRPr="00D30AF6">
                      <w:rPr>
                        <w:rFonts w:ascii="Cambria" w:hAnsi="Cambria" w:eastAsia="Cambria" w:cs="Cambria"/>
                        <w:color w:val="808080" w:themeColor="background1" w:themeShade="80"/>
                        <w:sz w:val="20"/>
                        <w:szCs w:val="20"/>
                        <w:lang w:eastAsia="ar" w:bidi="en-US"/>
                      </w:rPr>
                      <w:t>A4.1 SITREP _ IR</w:t>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D30AF6" w:rsidRDefault="00D30AF6" w14:paraId="6CF73B7E" w14:textId="25B82321">
    <w:pPr>
      <w:pStyle w:val="Footer"/>
      <w:tabs>
        <w:tab w:val="clear" w:pos="4680"/>
        <w:tab w:val="clear" w:pos="9360"/>
      </w:tabs>
      <w:bidi w:val="1"/>
      <w:jc w:val="center"/>
      <w:rPr>
        <w:caps w:val="1"/>
        <w:noProof/>
        <w:color w:val="4F81BD" w:themeColor="accent1"/>
      </w:rPr>
    </w:pPr>
    <w:r w:rsidR="3C06D8DF">
      <w:drawing>
        <wp:anchor distT="0" distB="0" distL="114300" distR="114300" simplePos="0" relativeHeight="251658240" behindDoc="0" locked="0" layoutInCell="1" allowOverlap="1" wp14:editId="3E266B6F" wp14:anchorId="5B9D2CA2">
          <wp:simplePos x="0" y="0"/>
          <wp:positionH relativeFrom="column">
            <wp:align>left</wp:align>
          </wp:positionH>
          <wp:positionV relativeFrom="paragraph">
            <wp:posOffset>0</wp:posOffset>
          </wp:positionV>
          <wp:extent cx="904875" cy="257175"/>
          <wp:effectExtent l="0" t="0" r="0" b="0"/>
          <wp:wrapNone/>
          <wp:docPr id="1007081695" name="" title=""/>
          <wp:cNvGraphicFramePr>
            <a:graphicFrameLocks noChangeAspect="1"/>
          </wp:cNvGraphicFramePr>
          <a:graphic>
            <a:graphicData uri="http://schemas.openxmlformats.org/drawingml/2006/picture">
              <pic:pic>
                <pic:nvPicPr>
                  <pic:cNvPr id="0" name=""/>
                  <pic:cNvPicPr/>
                </pic:nvPicPr>
                <pic:blipFill>
                  <a:blip r:embed="R6477671dc42c47c4">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904875" cy="257175"/>
                  </a:xfrm>
                  <a:prstGeom prst="rect">
                    <a:avLst/>
                  </a:prstGeom>
                </pic:spPr>
              </pic:pic>
            </a:graphicData>
          </a:graphic>
          <wp14:sizeRelH relativeFrom="page">
            <wp14:pctWidth>0</wp14:pctWidth>
          </wp14:sizeRelH>
          <wp14:sizeRelV relativeFrom="page">
            <wp14:pctHeight>0</wp14:pctHeight>
          </wp14:sizeRelV>
        </wp:anchor>
      </w:drawing>
    </w:r>
    <w:r>
      <w:rPr>
        <w:noProof/>
        <w:rtl/>
        <w:lang w:eastAsia="en-US"/>
      </w:rPr>
      <mc:AlternateContent>
        <mc:Choice Requires="wps">
          <w:drawing>
            <wp:anchor distT="0" distB="0" distL="114300" distR="114300" simplePos="0" relativeHeight="251661312" behindDoc="0" locked="0" layoutInCell="1" allowOverlap="1" wp14:anchorId="457CB50E" wp14:editId="574C7791">
              <wp:simplePos x="0" y="0"/>
              <wp:positionH relativeFrom="column">
                <wp:posOffset>6046470</wp:posOffset>
              </wp:positionH>
              <wp:positionV relativeFrom="paragraph">
                <wp:posOffset>71755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rsidR="00D30AF6" w:rsidP="00D30AF6" w:rsidRDefault="00D30AF6" w14:paraId="4B0961C8" w14:textId="77777777">
                          <w:pPr>
                            <w:bidi/>
                            <w:jc w:val="center"/>
                          </w:pPr>
                          <w:r w:rsidRPr="00DF1077">
                            <w:rPr>
                              <w:noProof/>
                              <w:rtl/>
                              <w:lang w:eastAsia="en-US"/>
                            </w:rPr>
                            <w:drawing>
                              <wp:inline distT="0" distB="0" distL="0" distR="0" wp14:anchorId="41F90A66" wp14:editId="0A10D59B">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457CB50E">
              <v:stroke joinstyle="miter"/>
              <v:path gradientshapeok="t" o:connecttype="rect"/>
            </v:shapetype>
            <v:shape id="Text Box 47" style="position:absolute;left:0;text-align:left;margin-left:476.1pt;margin-top:5.65pt;width:48.45pt;height:5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">
              <v:textbox>
                <w:txbxContent>
                  <w:p w:rsidR="00D30AF6" w:rsidP="00D30AF6" w:rsidRDefault="00D30AF6" w14:paraId="4B0961C8" w14:textId="77777777">
                    <w:pPr>
                      <w:bidi/>
                      <w:jc w:val="center"/>
                    </w:pPr>
                    <w:r w:rsidRPr="00DF1077">
                      <w:rPr>
                        <w:noProof/>
                        <w:rtl/>
                        <w:lang w:eastAsia="en-US"/>
                      </w:rPr>
                      <w:drawing>
                        <wp:inline distT="0" distB="0" distL="0" distR="0" wp14:anchorId="41F90A66" wp14:editId="0A10D59B">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v:textbox>
            </v:shape>
          </w:pict>
        </mc:Fallback>
      </mc:AlternateContent>
    </w:r>
    <w:r w:rsidRPr="177C3BC7">
      <w:rPr>
        <w:noProof/>
        <w:color w:val="808080" w:themeColor="background1" w:themeShade="80"/>
        <w:lang w:eastAsia="ar" w:bidi="ar-MA"/>
      </w:rPr>
      <w:fldChar w:fldCharType="begin"/>
    </w:r>
    <w:r w:rsidRPr="00D30AF6">
      <w:rPr>
        <w:color w:val="808080" w:themeColor="background1" w:themeShade="80"/>
        <w:rtl w:val="1"/>
        <w:lang w:eastAsia="ar" w:bidi="ar-MA"/>
      </w:rPr>
      <w:instrText xml:space="preserve"> PAGE   \* MERGEFORMAT </w:instrText>
    </w:r>
    <w:r w:rsidRPr="00D30AF6">
      <w:rPr>
        <w:color w:val="808080" w:themeColor="background1" w:themeShade="80"/>
        <w:rtl w:val="1"/>
        <w:lang w:eastAsia="ar" w:bidi="ar-MA"/>
      </w:rPr>
      <w:fldChar w:fldCharType="separate"/>
    </w:r>
    <w:r w:rsidR="7C4E61A7">
      <w:rPr>
        <w:noProof/>
        <w:color w:val="808080" w:themeColor="background1" w:themeShade="80"/>
        <w:lang w:eastAsia="ar" w:bidi="ar-MA"/>
      </w:rPr>
      <w:t>1</w:t>
    </w:r>
    <w:r w:rsidRPr="177C3BC7">
      <w:rPr>
        <w:noProof/>
        <w:color w:val="808080" w:themeColor="background1" w:themeShade="80"/>
        <w:lang w:eastAsia="ar" w:bidi="ar-MA"/>
      </w:rPr>
      <w:fldChar w:fldCharType="end"/>
    </w:r>
  </w:p>
  <w:p w:rsidR="5631C6B1" w:rsidP="5631C6B1" w:rsidRDefault="00D30AF6" w14:paraId="725806FF" w14:textId="1C8D462A">
    <w:pPr>
      <w:pStyle w:val="Footer"/>
      <w:bidi/>
    </w:pPr>
    <w:r>
      <w:rPr>
        <w:noProof/>
        <w:color w:val="4F81BD" w:themeColor="accent1"/>
        <w:rtl/>
        <w:lang w:eastAsia="en-US"/>
      </w:rPr>
      <mc:AlternateContent>
        <mc:Choice Requires="wps">
          <w:drawing>
            <wp:anchor distT="0" distB="0" distL="114300" distR="114300" simplePos="0" relativeHeight="251659264" behindDoc="0" locked="0" layoutInCell="1" allowOverlap="1" wp14:anchorId="26E5D72D" wp14:editId="794384B7">
              <wp:simplePos x="0" y="0"/>
              <wp:positionH relativeFrom="column">
                <wp:posOffset>1287535</wp:posOffset>
              </wp:positionH>
              <wp:positionV relativeFrom="paragraph">
                <wp:posOffset>20918</wp:posOffset>
              </wp:positionV>
              <wp:extent cx="4511040" cy="390144"/>
              <wp:effectExtent l="0" t="0" r="0" b="0"/>
              <wp:wrapNone/>
              <wp:docPr id="5" name="Text Box 5"/>
              <wp:cNvGraphicFramePr/>
              <a:graphic xmlns:a="http://schemas.openxmlformats.org/drawingml/2006/main">
                <a:graphicData uri="http://schemas.microsoft.com/office/word/2010/wordprocessingShape">
                  <wps:wsp>
                    <wps:cNvSpPr txBox="1"/>
                    <wps:spPr>
                      <a:xfrm>
                        <a:off x="0" y="0"/>
                        <a:ext cx="4511040" cy="390144"/>
                      </a:xfrm>
                      <a:prstGeom prst="rect">
                        <a:avLst/>
                      </a:prstGeom>
                      <a:noFill/>
                      <a:ln w="6350">
                        <a:noFill/>
                      </a:ln>
                    </wps:spPr>
                    <wps:txbx>
                      <w:txbxContent>
                        <w:p w:rsidR="00D30AF6" w:rsidP="0056054D" w:rsidRDefault="00D30AF6" w14:paraId="7792280E" w14:textId="30A8176E">
                          <w:pPr>
                            <w:tabs>
                              <w:tab w:val="left" w:pos="622"/>
                            </w:tabs>
                            <w:bidi/>
                            <w:spacing w:after="200" w:line="276" w:lineRule="auto"/>
                            <w:jc w:val="center"/>
                          </w:pPr>
                          <w:r w:rsidRPr="00D30AF6">
                            <w:rPr>
                              <w:rFonts w:ascii="Cambria" w:hAnsi="Cambria" w:eastAsia="Cambria"/>
                              <w:color w:val="808080" w:themeColor="background1" w:themeShade="80"/>
                              <w:sz w:val="20"/>
                              <w:szCs w:val="20"/>
                              <w:rtl/>
                              <w:lang w:eastAsia="ar" w:bidi="ar-MA"/>
                            </w:rPr>
                            <w:t xml:space="preserve">حزمة التدريب المتقدم الذي تقدمه منظمة الصحة العالمية لفِرَق الاستجابة السريعة </w:t>
                          </w:r>
                          <w:r w:rsidRPr="00D30AF6">
                            <w:rPr>
                              <w:rFonts w:ascii="Cambria" w:hAnsi="Cambria" w:eastAsia="Cambria" w:cs="Cambria"/>
                              <w:color w:val="808080" w:themeColor="background1" w:themeShade="80"/>
                              <w:sz w:val="20"/>
                              <w:szCs w:val="20"/>
                              <w:rtl/>
                              <w:lang w:eastAsia="ar" w:bidi="ar-MA"/>
                            </w:rPr>
                            <w:t xml:space="preserve">- </w:t>
                          </w:r>
                          <w:r w:rsidRPr="00D30AF6">
                            <w:rPr>
                              <w:rFonts w:ascii="Cambria" w:hAnsi="Cambria" w:eastAsia="Cambria" w:cs="Cambria"/>
                              <w:color w:val="808080" w:themeColor="background1" w:themeShade="80"/>
                              <w:sz w:val="20"/>
                              <w:szCs w:val="20"/>
                              <w:lang w:eastAsia="ar" w:bidi="en-US"/>
                            </w:rPr>
                            <w:t>A4.1 SITREP _ 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style="position:absolute;left:0;text-align:left;margin-left:101.4pt;margin-top:1.65pt;width:355.2pt;height:30.7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spid="_x0000_s1031"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" w14:anchorId="26E5D72D">
              <v:textbox>
                <w:txbxContent>
                  <w:p w:rsidR="00D30AF6" w:rsidP="0056054D" w:rsidRDefault="00D30AF6" w14:paraId="7792280E" w14:textId="30A8176E">
                    <w:pPr>
                      <w:tabs>
                        <w:tab w:val="left" w:pos="622"/>
                      </w:tabs>
                      <w:bidi/>
                      <w:spacing w:after="200" w:line="276" w:lineRule="auto"/>
                      <w:jc w:val="center"/>
                    </w:pPr>
                    <w:r w:rsidRPr="00D30AF6">
                      <w:rPr>
                        <w:rFonts w:ascii="Cambria" w:hAnsi="Cambria" w:eastAsia="Cambria"/>
                        <w:color w:val="808080" w:themeColor="background1" w:themeShade="80"/>
                        <w:sz w:val="20"/>
                        <w:szCs w:val="20"/>
                        <w:rtl/>
                        <w:lang w:eastAsia="ar" w:bidi="ar-MA"/>
                      </w:rPr>
                      <w:t xml:space="preserve">حزمة التدريب المتقدم الذي تقدمه منظمة الصحة العالمية لفِرَق الاستجابة السريعة </w:t>
                    </w:r>
                    <w:r w:rsidRPr="00D30AF6">
                      <w:rPr>
                        <w:rFonts w:ascii="Cambria" w:hAnsi="Cambria" w:eastAsia="Cambria" w:cs="Cambria"/>
                        <w:color w:val="808080" w:themeColor="background1" w:themeShade="80"/>
                        <w:sz w:val="20"/>
                        <w:szCs w:val="20"/>
                        <w:rtl/>
                        <w:lang w:eastAsia="ar" w:bidi="ar-MA"/>
                      </w:rPr>
                      <w:t xml:space="preserve">- </w:t>
                    </w:r>
                    <w:r w:rsidRPr="00D30AF6">
                      <w:rPr>
                        <w:rFonts w:ascii="Cambria" w:hAnsi="Cambria" w:eastAsia="Cambria" w:cs="Cambria"/>
                        <w:color w:val="808080" w:themeColor="background1" w:themeShade="80"/>
                        <w:sz w:val="20"/>
                        <w:szCs w:val="20"/>
                        <w:lang w:eastAsia="ar" w:bidi="en-US"/>
                      </w:rPr>
                      <w:t>A4.1 SITREP _ IR</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9A3EDF" w:rsidP="00D0391C" w:rsidRDefault="009A3EDF" w14:paraId="2B9E3BA7" w14:textId="77777777">
      <w:r>
        <w:separator/>
      </w:r>
    </w:p>
  </w:footnote>
  <w:footnote w:type="continuationSeparator" w:id="0">
    <w:p w:rsidR="009A3EDF" w:rsidP="00D0391C" w:rsidRDefault="009A3EDF" w14:paraId="2A6FDC9C" w14:textId="77777777">
      <w:r>
        <w:continuationSeparator/>
      </w:r>
    </w:p>
  </w:footnote>
  <w:footnote w:type="continuationNotice" w:id="1">
    <w:p w:rsidR="009A3EDF" w:rsidRDefault="009A3EDF" w14:paraId="6233CC20"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D30AF6" w:rsidR="00D0391C" w:rsidP="00D30AF6" w:rsidRDefault="6B0A20C7" w14:paraId="7E916CE8" w14:textId="605D2BEA">
    <w:pPr>
      <w:bidi/>
      <w:jc w:val="center"/>
      <w:rPr>
        <w:rFonts w:asciiTheme="minorHAnsi" w:hAnsiTheme="minorHAnsi" w:cstheme="minorHAnsi"/>
      </w:rPr>
    </w:pPr>
    <w:r w:rsidRPr="00D30AF6">
      <w:rPr>
        <w:rFonts w:asciiTheme="minorHAnsi" w:hAnsiTheme="minorHAnsi" w:cstheme="minorHAnsi"/>
        <w:b/>
        <w:bCs/>
        <w:rtl/>
        <w:lang w:eastAsia="ar" w:bidi="ar-MA"/>
      </w:rPr>
      <w:t>حزمة التدريب المتقدم لفِرَق الاستجابة السريعة</w:t>
    </w:r>
  </w:p>
  <w:p w:rsidRPr="00D30AF6" w:rsidR="00D0391C" w:rsidP="00D73FC7" w:rsidRDefault="6B0A20C7" w14:paraId="244864DA" w14:textId="2C0E6B1D">
    <w:pPr>
      <w:bidi/>
      <w:jc w:val="center"/>
      <w:rPr>
        <w:rFonts w:asciiTheme="minorHAnsi" w:hAnsiTheme="minorHAnsi" w:cstheme="minorHAnsi"/>
        <w:b/>
        <w:bCs/>
      </w:rPr>
    </w:pPr>
    <w:r w:rsidRPr="00D30AF6">
      <w:rPr>
        <w:rFonts w:asciiTheme="minorHAnsi" w:hAnsiTheme="minorHAnsi" w:cstheme="minorHAnsi"/>
        <w:b/>
        <w:bCs/>
        <w:rtl/>
        <w:lang w:eastAsia="ar" w:bidi="ar-MA"/>
      </w:rPr>
      <w:t>أ</w:t>
    </w:r>
    <w:r w:rsidR="00D73FC7">
      <w:rPr>
        <w:rFonts w:asciiTheme="minorHAnsi" w:hAnsiTheme="minorHAnsi" w:cstheme="minorHAnsi"/>
        <w:b/>
        <w:bCs/>
        <w:rtl/>
        <w:lang w:eastAsia="ar" w:bidi="ar-MA"/>
      </w:rPr>
      <w:t>1.4</w:t>
    </w:r>
    <w:r w:rsidRPr="00D30AF6">
      <w:rPr>
        <w:rFonts w:asciiTheme="minorHAnsi" w:hAnsiTheme="minorHAnsi" w:cstheme="minorHAnsi"/>
        <w:b/>
        <w:bCs/>
        <w:rtl/>
        <w:lang w:eastAsia="ar" w:bidi="ar-MA"/>
      </w:rPr>
      <w:t>أ مثال على تقرير الحالة</w:t>
    </w:r>
  </w:p>
  <w:p w:rsidR="00D30AF6" w:rsidP="00D30AF6" w:rsidRDefault="00D30AF6" w14:paraId="7CC50118" w14:textId="77777777">
    <w:pPr>
      <w:bidi/>
      <w:rPr>
        <w:rFonts w:ascii="Verdana" w:hAnsi="Verdana"/>
        <w:b/>
        <w:bC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bidiVisual/>
      <w:tblW w:w="0" w:type="auto"/>
      <w:tblLayout w:type="fixed"/>
      <w:tblLook w:val="06A0" w:firstRow="1" w:lastRow="0" w:firstColumn="1" w:lastColumn="0" w:noHBand="1" w:noVBand="1"/>
    </w:tblPr>
    <w:tblGrid>
      <w:gridCol w:w="3600"/>
      <w:gridCol w:w="3600"/>
      <w:gridCol w:w="3600"/>
    </w:tblGrid>
    <w:tr w:rsidR="5631C6B1" w:rsidTr="1C488457" w14:paraId="4C628F3B" w14:textId="77777777">
      <w:tc>
        <w:tcPr>
          <w:tcW w:w="3600" w:type="dxa"/>
        </w:tcPr>
        <w:p w:rsidR="5631C6B1" w:rsidP="5631C6B1" w:rsidRDefault="5631C6B1" w14:paraId="4B1B845A" w14:textId="7C02239D">
          <w:pPr>
            <w:pStyle w:val="Header"/>
            <w:bidi/>
            <w:ind w:left="-115"/>
          </w:pPr>
          <w:r>
            <w:rPr>
              <w:rtl/>
              <w:lang w:eastAsia="ar" w:bidi="ar-MA"/>
            </w:rPr>
            <w:br/>
          </w:r>
        </w:p>
      </w:tc>
      <w:tc>
        <w:tcPr>
          <w:tcW w:w="3600" w:type="dxa"/>
        </w:tcPr>
        <w:p w:rsidR="5631C6B1" w:rsidP="5631C6B1" w:rsidRDefault="5631C6B1" w14:paraId="15DF3289" w14:textId="1C2DB8B5">
          <w:pPr>
            <w:pStyle w:val="Header"/>
            <w:bidi/>
            <w:jc w:val="center"/>
            <w:rPr>
              <w:rFonts w:asciiTheme="minorHAnsi" w:hAnsiTheme="minorHAnsi" w:eastAsiaTheme="minorEastAsia" w:cstheme="minorBidi"/>
              <w:b/>
              <w:bCs/>
            </w:rPr>
          </w:pPr>
          <w:r w:rsidRPr="5631C6B1">
            <w:rPr>
              <w:rFonts w:asciiTheme="minorHAnsi" w:hAnsiTheme="minorHAnsi" w:eastAsiaTheme="minorEastAsia" w:cstheme="minorBidi"/>
              <w:b/>
              <w:bCs/>
              <w:rtl/>
              <w:lang w:eastAsia="ar" w:bidi="ar-MA"/>
            </w:rPr>
            <w:t>حزمة التدريب المتقدم لفِرَق الاستجابة السريعة</w:t>
          </w:r>
        </w:p>
        <w:p w:rsidR="5631C6B1" w:rsidP="00D73FC7" w:rsidRDefault="1C488457" w14:paraId="1F0680AD" w14:textId="472EF327">
          <w:pPr>
            <w:pStyle w:val="Header"/>
            <w:bidi/>
            <w:jc w:val="center"/>
            <w:rPr>
              <w:b/>
              <w:bCs/>
            </w:rPr>
          </w:pPr>
          <w:r w:rsidRPr="1C488457">
            <w:rPr>
              <w:rFonts w:asciiTheme="minorHAnsi" w:hAnsiTheme="minorHAnsi" w:eastAsiaTheme="minorEastAsia" w:cstheme="minorBidi"/>
              <w:b/>
              <w:bCs/>
              <w:rtl/>
              <w:lang w:eastAsia="ar" w:bidi="ar-MA"/>
            </w:rPr>
            <w:t>أ</w:t>
          </w:r>
          <w:r w:rsidR="00D73FC7">
            <w:rPr>
              <w:rFonts w:asciiTheme="minorHAnsi" w:hAnsiTheme="minorHAnsi" w:eastAsiaTheme="minorEastAsia" w:cstheme="minorBidi"/>
              <w:b/>
              <w:bCs/>
              <w:rtl/>
              <w:lang w:eastAsia="ar" w:bidi="ar-MA"/>
            </w:rPr>
            <w:t>1.4</w:t>
          </w:r>
          <w:r w:rsidRPr="1C488457">
            <w:rPr>
              <w:rFonts w:asciiTheme="minorHAnsi" w:hAnsiTheme="minorHAnsi" w:eastAsiaTheme="minorEastAsia" w:cstheme="minorBidi"/>
              <w:b/>
              <w:bCs/>
              <w:rtl/>
              <w:lang w:eastAsia="ar" w:bidi="ar-MA"/>
            </w:rPr>
            <w:t>أ مثال على تقرير الحالة</w:t>
          </w:r>
        </w:p>
      </w:tc>
      <w:tc>
        <w:tcPr>
          <w:tcW w:w="3600" w:type="dxa"/>
        </w:tcPr>
        <w:p w:rsidR="5631C6B1" w:rsidP="5631C6B1" w:rsidRDefault="5631C6B1" w14:paraId="36EA4230" w14:textId="51785FDB">
          <w:pPr>
            <w:pStyle w:val="Header"/>
            <w:bidi/>
            <w:ind w:right="-115"/>
            <w:jc w:val="right"/>
          </w:pPr>
        </w:p>
      </w:tc>
    </w:tr>
  </w:tbl>
  <w:p w:rsidR="5631C6B1" w:rsidP="5631C6B1" w:rsidRDefault="5631C6B1" w14:paraId="52368682" w14:textId="7F5258DE">
    <w:pPr>
      <w:pStyle w:val="Header"/>
      <w:bid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E6374EB"/>
    <w:multiLevelType w:val="hybridMultilevel"/>
    <w:tmpl w:val="4A32CAB0"/>
    <w:lvl w:ilvl="0" w:tplc="D82C9ABA">
      <w:start w:val="3"/>
      <w:numFmt w:val="bullet"/>
      <w:lvlText w:val="-"/>
      <w:lvlJc w:val="left"/>
      <w:pPr>
        <w:ind w:left="720" w:hanging="360"/>
      </w:pPr>
      <w:rPr>
        <w:rFonts w:hint="default" w:ascii="Verdana" w:hAnsi="Verdana" w:eastAsia="Times New Roman" w:cs="Times New Roman"/>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 w15:restartNumberingAfterBreak="0">
    <w:nsid w:val="307C4149"/>
    <w:multiLevelType w:val="hybridMultilevel"/>
    <w:tmpl w:val="78E8E1F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 w15:restartNumberingAfterBreak="0">
    <w:nsid w:val="4F5B0FA9"/>
    <w:multiLevelType w:val="hybridMultilevel"/>
    <w:tmpl w:val="FFAE4B20"/>
    <w:lvl w:ilvl="0" w:tplc="1610A70A">
      <w:start w:val="1"/>
      <w:numFmt w:val="bullet"/>
      <w:lvlText w:val=""/>
      <w:lvlJc w:val="left"/>
      <w:pPr>
        <w:ind w:left="360" w:hanging="360"/>
      </w:pPr>
      <w:rPr>
        <w:rFonts w:hint="default" w:ascii="Wingdings" w:hAnsi="Wingdings"/>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3" w15:restartNumberingAfterBreak="0">
    <w:nsid w:val="774E2CAB"/>
    <w:multiLevelType w:val="hybridMultilevel"/>
    <w:tmpl w:val="288C0304"/>
    <w:lvl w:ilvl="0" w:tplc="0952F930">
      <w:start w:val="3"/>
      <w:numFmt w:val="bullet"/>
      <w:lvlText w:val="-"/>
      <w:lvlJc w:val="left"/>
      <w:pPr>
        <w:ind w:left="360" w:hanging="360"/>
      </w:pPr>
      <w:rPr>
        <w:rFonts w:hint="default" w:ascii="Verdana" w:hAnsi="Verdana" w:eastAsia="Times New Roman" w:cs="Arial"/>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num w:numId="1" w16cid:durableId="1432317877">
    <w:abstractNumId w:val="2"/>
  </w:num>
  <w:num w:numId="2" w16cid:durableId="1554846613">
    <w:abstractNumId w:val="3"/>
  </w:num>
  <w:num w:numId="3" w16cid:durableId="1557624560">
    <w:abstractNumId w:val="0"/>
  </w:num>
  <w:num w:numId="4" w16cid:durableId="17684708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dirty"/>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391C"/>
    <w:rsid w:val="00032D9B"/>
    <w:rsid w:val="00043290"/>
    <w:rsid w:val="00053C9D"/>
    <w:rsid w:val="00074301"/>
    <w:rsid w:val="0007620C"/>
    <w:rsid w:val="000806EF"/>
    <w:rsid w:val="000806FD"/>
    <w:rsid w:val="00097714"/>
    <w:rsid w:val="000A5B8D"/>
    <w:rsid w:val="001129B5"/>
    <w:rsid w:val="001E7426"/>
    <w:rsid w:val="001F32C1"/>
    <w:rsid w:val="00227A8B"/>
    <w:rsid w:val="002302F1"/>
    <w:rsid w:val="002C1C09"/>
    <w:rsid w:val="002D4E85"/>
    <w:rsid w:val="00325423"/>
    <w:rsid w:val="00342C50"/>
    <w:rsid w:val="0037129E"/>
    <w:rsid w:val="003951E9"/>
    <w:rsid w:val="0039590A"/>
    <w:rsid w:val="003B003F"/>
    <w:rsid w:val="003E4F60"/>
    <w:rsid w:val="00420371"/>
    <w:rsid w:val="00425518"/>
    <w:rsid w:val="00426DF1"/>
    <w:rsid w:val="004337E0"/>
    <w:rsid w:val="0044039B"/>
    <w:rsid w:val="00474094"/>
    <w:rsid w:val="0047467F"/>
    <w:rsid w:val="004B516F"/>
    <w:rsid w:val="004F195B"/>
    <w:rsid w:val="0050403E"/>
    <w:rsid w:val="0056054D"/>
    <w:rsid w:val="00562024"/>
    <w:rsid w:val="005662B9"/>
    <w:rsid w:val="00594EC3"/>
    <w:rsid w:val="0060192A"/>
    <w:rsid w:val="00621DE9"/>
    <w:rsid w:val="0062354C"/>
    <w:rsid w:val="006279D6"/>
    <w:rsid w:val="00630033"/>
    <w:rsid w:val="00636EF8"/>
    <w:rsid w:val="00640BC4"/>
    <w:rsid w:val="006415CB"/>
    <w:rsid w:val="00667C12"/>
    <w:rsid w:val="007465BB"/>
    <w:rsid w:val="00747140"/>
    <w:rsid w:val="007553C0"/>
    <w:rsid w:val="00770553"/>
    <w:rsid w:val="00780740"/>
    <w:rsid w:val="0078745E"/>
    <w:rsid w:val="0079567A"/>
    <w:rsid w:val="007C0423"/>
    <w:rsid w:val="008D7114"/>
    <w:rsid w:val="008E3D31"/>
    <w:rsid w:val="008E5DF6"/>
    <w:rsid w:val="008E5E1B"/>
    <w:rsid w:val="008F6E3D"/>
    <w:rsid w:val="0091480F"/>
    <w:rsid w:val="00917284"/>
    <w:rsid w:val="009733B1"/>
    <w:rsid w:val="009878AD"/>
    <w:rsid w:val="009A142B"/>
    <w:rsid w:val="009A1B82"/>
    <w:rsid w:val="009A3EDF"/>
    <w:rsid w:val="009C06D1"/>
    <w:rsid w:val="00A01886"/>
    <w:rsid w:val="00A039B7"/>
    <w:rsid w:val="00A731AD"/>
    <w:rsid w:val="00A8437D"/>
    <w:rsid w:val="00A92A4D"/>
    <w:rsid w:val="00AB54FE"/>
    <w:rsid w:val="00AD2EC2"/>
    <w:rsid w:val="00AD4A05"/>
    <w:rsid w:val="00AD4C8C"/>
    <w:rsid w:val="00AE7261"/>
    <w:rsid w:val="00B02268"/>
    <w:rsid w:val="00B17B1C"/>
    <w:rsid w:val="00B3455D"/>
    <w:rsid w:val="00B4642C"/>
    <w:rsid w:val="00B6300A"/>
    <w:rsid w:val="00BB18D1"/>
    <w:rsid w:val="00BE18E8"/>
    <w:rsid w:val="00C30362"/>
    <w:rsid w:val="00C37D3E"/>
    <w:rsid w:val="00C4132A"/>
    <w:rsid w:val="00C418AB"/>
    <w:rsid w:val="00C817FD"/>
    <w:rsid w:val="00CB7560"/>
    <w:rsid w:val="00CE1DF9"/>
    <w:rsid w:val="00CE3BBB"/>
    <w:rsid w:val="00D0391C"/>
    <w:rsid w:val="00D24450"/>
    <w:rsid w:val="00D30AF6"/>
    <w:rsid w:val="00D73FC7"/>
    <w:rsid w:val="00DE030B"/>
    <w:rsid w:val="00DF161A"/>
    <w:rsid w:val="00E0713D"/>
    <w:rsid w:val="00E4615C"/>
    <w:rsid w:val="00E50C22"/>
    <w:rsid w:val="00E602BD"/>
    <w:rsid w:val="00E65F00"/>
    <w:rsid w:val="00E70380"/>
    <w:rsid w:val="00E81169"/>
    <w:rsid w:val="00E87E19"/>
    <w:rsid w:val="00EE06EC"/>
    <w:rsid w:val="00EE75F6"/>
    <w:rsid w:val="00EF7A03"/>
    <w:rsid w:val="00F07D7A"/>
    <w:rsid w:val="00F864C4"/>
    <w:rsid w:val="00FA2BCD"/>
    <w:rsid w:val="00FB1ACC"/>
    <w:rsid w:val="00FB4220"/>
    <w:rsid w:val="00FB4837"/>
    <w:rsid w:val="00FC7D09"/>
    <w:rsid w:val="00FF75F5"/>
    <w:rsid w:val="047DC859"/>
    <w:rsid w:val="177C3BC7"/>
    <w:rsid w:val="1C488457"/>
    <w:rsid w:val="1FF59A15"/>
    <w:rsid w:val="20396214"/>
    <w:rsid w:val="20E95D08"/>
    <w:rsid w:val="2335285D"/>
    <w:rsid w:val="2B840241"/>
    <w:rsid w:val="2D1FD2A2"/>
    <w:rsid w:val="303D0BB4"/>
    <w:rsid w:val="338F1426"/>
    <w:rsid w:val="38628549"/>
    <w:rsid w:val="3C06D8DF"/>
    <w:rsid w:val="3E53B126"/>
    <w:rsid w:val="3E70C979"/>
    <w:rsid w:val="5631C6B1"/>
    <w:rsid w:val="6B0A20C7"/>
    <w:rsid w:val="6EDD0B2B"/>
    <w:rsid w:val="77409661"/>
    <w:rsid w:val="7C4E61A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38A8D1"/>
  <w15:docId w15:val="{8294AE88-EA5E-4944-87E3-62EFC7E4B5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US" w:eastAsia="ar-MA"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0391C"/>
    <w:pPr>
      <w:spacing w:after="0" w:line="240" w:lineRule="auto"/>
    </w:pPr>
    <w:rPr>
      <w:rFonts w:ascii="Times New Roman" w:hAnsi="Times New Roman" w:eastAsia="Times New Roman" w:cs="Times New Roman"/>
      <w:sz w:val="24"/>
      <w:szCs w:val="2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link w:val="HeaderChar"/>
    <w:uiPriority w:val="99"/>
    <w:unhideWhenUsed/>
    <w:rsid w:val="00D0391C"/>
    <w:pPr>
      <w:tabs>
        <w:tab w:val="center" w:pos="4680"/>
        <w:tab w:val="right" w:pos="9360"/>
      </w:tabs>
    </w:pPr>
  </w:style>
  <w:style w:type="character" w:styleId="HeaderChar" w:customStyle="1">
    <w:name w:val="Header Char"/>
    <w:basedOn w:val="DefaultParagraphFont"/>
    <w:link w:val="Header"/>
    <w:uiPriority w:val="99"/>
    <w:rsid w:val="00D0391C"/>
    <w:rPr>
      <w:rFonts w:ascii="Times New Roman" w:hAnsi="Times New Roman" w:eastAsia="Times New Roman" w:cs="Times New Roman"/>
      <w:sz w:val="24"/>
      <w:szCs w:val="24"/>
    </w:rPr>
  </w:style>
  <w:style w:type="paragraph" w:styleId="Footer">
    <w:name w:val="footer"/>
    <w:basedOn w:val="Normal"/>
    <w:link w:val="FooterChar"/>
    <w:uiPriority w:val="99"/>
    <w:unhideWhenUsed/>
    <w:rsid w:val="00D0391C"/>
    <w:pPr>
      <w:tabs>
        <w:tab w:val="center" w:pos="4680"/>
        <w:tab w:val="right" w:pos="9360"/>
      </w:tabs>
    </w:pPr>
  </w:style>
  <w:style w:type="character" w:styleId="FooterChar" w:customStyle="1">
    <w:name w:val="Footer Char"/>
    <w:basedOn w:val="DefaultParagraphFont"/>
    <w:link w:val="Footer"/>
    <w:uiPriority w:val="99"/>
    <w:rsid w:val="00D0391C"/>
    <w:rPr>
      <w:rFonts w:ascii="Times New Roman" w:hAnsi="Times New Roman" w:eastAsia="Times New Roman" w:cs="Times New Roman"/>
      <w:sz w:val="24"/>
      <w:szCs w:val="24"/>
    </w:rPr>
  </w:style>
  <w:style w:type="paragraph" w:styleId="BalloonText">
    <w:name w:val="Balloon Text"/>
    <w:basedOn w:val="Normal"/>
    <w:link w:val="BalloonTextChar"/>
    <w:uiPriority w:val="99"/>
    <w:semiHidden/>
    <w:unhideWhenUsed/>
    <w:rsid w:val="00D0391C"/>
    <w:rPr>
      <w:rFonts w:ascii="Tahoma" w:hAnsi="Tahoma" w:cs="Tahoma"/>
      <w:sz w:val="16"/>
      <w:szCs w:val="16"/>
    </w:rPr>
  </w:style>
  <w:style w:type="character" w:styleId="BalloonTextChar" w:customStyle="1">
    <w:name w:val="Balloon Text Char"/>
    <w:basedOn w:val="DefaultParagraphFont"/>
    <w:link w:val="BalloonText"/>
    <w:uiPriority w:val="99"/>
    <w:semiHidden/>
    <w:rsid w:val="00D0391C"/>
    <w:rPr>
      <w:rFonts w:ascii="Tahoma" w:hAnsi="Tahoma" w:eastAsia="Times New Roman" w:cs="Tahoma"/>
      <w:sz w:val="16"/>
      <w:szCs w:val="16"/>
    </w:rPr>
  </w:style>
  <w:style w:type="table" w:styleId="TableGrid">
    <w:name w:val="Table Grid"/>
    <w:basedOn w:val="TableNormal"/>
    <w:uiPriority w:val="59"/>
    <w:rsid w:val="00D0391C"/>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ListParagraph">
    <w:name w:val="List Paragraph"/>
    <w:basedOn w:val="Normal"/>
    <w:uiPriority w:val="34"/>
    <w:qFormat/>
    <w:rsid w:val="008E5DF6"/>
    <w:pPr>
      <w:ind w:left="720"/>
      <w:contextualSpacing/>
    </w:pPr>
  </w:style>
  <w:style w:type="character" w:styleId="CommentReference">
    <w:name w:val="annotation reference"/>
    <w:basedOn w:val="DefaultParagraphFont"/>
    <w:uiPriority w:val="99"/>
    <w:semiHidden/>
    <w:unhideWhenUsed/>
    <w:rsid w:val="00C4132A"/>
    <w:rPr>
      <w:sz w:val="16"/>
      <w:szCs w:val="16"/>
    </w:rPr>
  </w:style>
  <w:style w:type="paragraph" w:styleId="CommentText">
    <w:name w:val="annotation text"/>
    <w:basedOn w:val="Normal"/>
    <w:link w:val="CommentTextChar"/>
    <w:uiPriority w:val="99"/>
    <w:semiHidden/>
    <w:unhideWhenUsed/>
    <w:rsid w:val="00C4132A"/>
    <w:rPr>
      <w:sz w:val="20"/>
      <w:szCs w:val="20"/>
    </w:rPr>
  </w:style>
  <w:style w:type="character" w:styleId="CommentTextChar" w:customStyle="1">
    <w:name w:val="Comment Text Char"/>
    <w:basedOn w:val="DefaultParagraphFont"/>
    <w:link w:val="CommentText"/>
    <w:uiPriority w:val="99"/>
    <w:semiHidden/>
    <w:rsid w:val="00C4132A"/>
    <w:rPr>
      <w:rFonts w:ascii="Times New Roman" w:hAnsi="Times New Roman" w:eastAsia="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C4132A"/>
    <w:rPr>
      <w:b/>
      <w:bCs/>
    </w:rPr>
  </w:style>
  <w:style w:type="character" w:styleId="CommentSubjectChar" w:customStyle="1">
    <w:name w:val="Comment Subject Char"/>
    <w:basedOn w:val="CommentTextChar"/>
    <w:link w:val="CommentSubject"/>
    <w:uiPriority w:val="99"/>
    <w:semiHidden/>
    <w:rsid w:val="00C4132A"/>
    <w:rPr>
      <w:rFonts w:ascii="Times New Roman" w:hAnsi="Times New Roman" w:eastAsia="Times New Roman" w:cs="Times New Roman"/>
      <w:b/>
      <w:bCs/>
      <w:sz w:val="20"/>
      <w:szCs w:val="20"/>
    </w:rPr>
  </w:style>
  <w:style w:type="paragraph" w:styleId="Default" w:customStyle="1">
    <w:name w:val="Default"/>
    <w:rsid w:val="008D7114"/>
    <w:pPr>
      <w:autoSpaceDE w:val="0"/>
      <w:autoSpaceDN w:val="0"/>
      <w:adjustRightInd w:val="0"/>
      <w:spacing w:after="0" w:line="240" w:lineRule="auto"/>
    </w:pPr>
    <w:rPr>
      <w:rFonts w:ascii="Arial" w:hAnsi="Arial" w:cs="Arial"/>
      <w:color w:val="000000"/>
      <w:sz w:val="24"/>
      <w:szCs w:val="24"/>
    </w:rPr>
  </w:style>
  <w:style w:type="character" w:styleId="Hyperlink">
    <w:name w:val="Hyperlink"/>
    <w:uiPriority w:val="99"/>
    <w:unhideWhenUsed/>
    <w:rsid w:val="00667C12"/>
    <w:rPr>
      <w:color w:val="0000FF"/>
      <w:u w:val="single"/>
    </w:rPr>
  </w:style>
  <w:style w:type="character" w:styleId="UnresolvedMention1" w:customStyle="1">
    <w:name w:val="Unresolved Mention1"/>
    <w:basedOn w:val="DefaultParagraphFont"/>
    <w:uiPriority w:val="99"/>
    <w:semiHidden/>
    <w:unhideWhenUsed/>
    <w:rsid w:val="00325423"/>
    <w:rPr>
      <w:color w:val="808080"/>
      <w:shd w:val="clear" w:color="auto" w:fill="E6E6E6"/>
    </w:rPr>
  </w:style>
  <w:style w:type="character" w:styleId="normaltextrun" w:customStyle="1">
    <w:name w:val="normaltextrun"/>
    <w:basedOn w:val="DefaultParagraphFont"/>
    <w:uiPriority w:val="1"/>
    <w:rsid w:val="6B0A20C7"/>
  </w:style>
  <w:style w:type="character" w:styleId="eop" w:customStyle="1">
    <w:name w:val="eop"/>
    <w:basedOn w:val="DefaultParagraphFont"/>
    <w:uiPriority w:val="1"/>
    <w:rsid w:val="6B0A20C7"/>
  </w:style>
  <w:style w:type="character" w:styleId="PageNumber">
    <w:name w:val="page number"/>
    <w:basedOn w:val="DefaultParagraphFont"/>
    <w:uiPriority w:val="99"/>
    <w:semiHidden/>
    <w:unhideWhenUsed/>
    <w:rsid w:val="00D30AF6"/>
  </w:style>
  <w:style w:type="paragraph" w:styleId="Revision">
    <w:name w:val="Revision"/>
    <w:hidden/>
    <w:uiPriority w:val="99"/>
    <w:semiHidden/>
    <w:rsid w:val="002302F1"/>
    <w:pPr>
      <w:spacing w:after="0" w:line="240" w:lineRule="auto"/>
    </w:pPr>
    <w:rPr>
      <w:rFonts w:ascii="Times New Roman" w:hAnsi="Times New Roman" w:eastAsia="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61177120">
      <w:bodyDiv w:val="1"/>
      <w:marLeft w:val="0"/>
      <w:marRight w:val="0"/>
      <w:marTop w:val="0"/>
      <w:marBottom w:val="0"/>
      <w:divBdr>
        <w:top w:val="none" w:sz="0" w:space="0" w:color="auto"/>
        <w:left w:val="none" w:sz="0" w:space="0" w:color="auto"/>
        <w:bottom w:val="none" w:sz="0" w:space="0" w:color="auto"/>
        <w:right w:val="none" w:sz="0" w:space="0" w:color="auto"/>
      </w:divBdr>
    </w:div>
    <w:div w:id="1924794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extranet.who.int/hslp" TargetMode="External" Id="rId13" /><Relationship Type="http://schemas.openxmlformats.org/officeDocument/2006/relationships/header" Target="header2.xm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extranet.who.int/hslp/?q=content/terms-use" TargetMode="External" Id="rId12" /><Relationship Type="http://schemas.openxmlformats.org/officeDocument/2006/relationships/footer" Target="footer1.xml" Id="rId17" /><Relationship Type="http://schemas.openxmlformats.org/officeDocument/2006/relationships/customXml" Target="../customXml/item2.xml" Id="rId2" /><Relationship Type="http://schemas.openxmlformats.org/officeDocument/2006/relationships/header" Target="header1.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https://extranet.who.int/hslp/?q=content/terms-use" TargetMode="External" Id="rId11" /><Relationship Type="http://schemas.openxmlformats.org/officeDocument/2006/relationships/numbering" Target="numbering.xml" Id="rId5" /><Relationship Type="http://schemas.openxmlformats.org/officeDocument/2006/relationships/hyperlink" Target="mailto:ihrhrt@who.int" TargetMode="External" Id="rId15" /><Relationship Type="http://schemas.openxmlformats.org/officeDocument/2006/relationships/endnotes" Target="endnotes.xml" Id="rId10" /><Relationship Type="http://schemas.openxmlformats.org/officeDocument/2006/relationships/footer" Target="foot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extranet.who.int/hslp/" TargetMode="External" Id="rId14" /></Relationships>
</file>

<file path=word/_rels/foot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0.emf"/><Relationship Id="rId1" Type="http://schemas.openxmlformats.org/officeDocument/2006/relationships/image" Target="media/image1.emf"/><Relationship Id="rId4" Type="http://schemas.openxmlformats.org/officeDocument/2006/relationships/image" Target="media/image20.png"/></Relationships>
</file>

<file path=word/_rels/footer2.xml.rels>&#65279;<?xml version="1.0" encoding="utf-8"?><Relationships xmlns="http://schemas.openxmlformats.org/package/2006/relationships"><Relationship Type="http://schemas.openxmlformats.org/officeDocument/2006/relationships/image" Target="media/image10.emf" Id="rId2" /><Relationship Type="http://schemas.openxmlformats.org/officeDocument/2006/relationships/image" Target="media/image1.emf" Id="rId1" /><Relationship Type="http://schemas.openxmlformats.org/officeDocument/2006/relationships/image" Target="/media/image.jpg" Id="R6477671dc42c47c4"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Props1.xml><?xml version="1.0" encoding="utf-8"?>
<ds:datastoreItem xmlns:ds="http://schemas.openxmlformats.org/officeDocument/2006/customXml" ds:itemID="{F2431375-FD64-4BD4-8040-FB1B94EAD312}">
  <ds:schemaRefs>
    <ds:schemaRef ds:uri="http://schemas.openxmlformats.org/officeDocument/2006/bibliography"/>
  </ds:schemaRefs>
</ds:datastoreItem>
</file>

<file path=customXml/itemProps2.xml><?xml version="1.0" encoding="utf-8"?>
<ds:datastoreItem xmlns:ds="http://schemas.openxmlformats.org/officeDocument/2006/customXml" ds:itemID="{E34EA025-8D90-4B8E-882F-58772DE6F384}">
  <ds:schemaRefs>
    <ds:schemaRef ds:uri="http://schemas.microsoft.com/sharepoint/v3/contenttype/forms"/>
  </ds:schemaRefs>
</ds:datastoreItem>
</file>

<file path=customXml/itemProps3.xml><?xml version="1.0" encoding="utf-8"?>
<ds:datastoreItem xmlns:ds="http://schemas.openxmlformats.org/officeDocument/2006/customXml" ds:itemID="{993A60D5-0B59-4759-BB12-B3D1658CF3C4}"/>
</file>

<file path=customXml/itemProps4.xml><?xml version="1.0" encoding="utf-8"?>
<ds:datastoreItem xmlns:ds="http://schemas.openxmlformats.org/officeDocument/2006/customXml" ds:itemID="{8196DDD1-6971-46EF-86D5-B9BA63D1B996}">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Centers for Disease Control and Prevention</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CDC User</dc:creator>
  <cp:lastModifiedBy>hindezzine3 (hindezzine3@gmail.com)</cp:lastModifiedBy>
  <cp:revision>8</cp:revision>
  <dcterms:created xsi:type="dcterms:W3CDTF">2023-10-05T05:47:00Z</dcterms:created>
  <dcterms:modified xsi:type="dcterms:W3CDTF">2024-03-13T09:18:35Z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c3e7dbe3-af9c-4f02-b79b-59870a04b81a</vt:lpwstr>
  </property>
  <property fmtid="{D5CDD505-2E9C-101B-9397-08002B2CF9AE}" pid="3" name="ContentTypeId">
    <vt:lpwstr>0x01010063D8C0AFE3A8684EAD891AA7EE49FBD9</vt:lpwstr>
  </property>
  <property fmtid="{D5CDD505-2E9C-101B-9397-08002B2CF9AE}" pid="4" name="MediaServiceImageTags">
    <vt:lpwstr/>
  </property>
  <property fmtid="{D5CDD505-2E9C-101B-9397-08002B2CF9AE}" pid="5" name="Order">
    <vt:r8>3323300</vt:r8>
  </property>
  <property fmtid="{D5CDD505-2E9C-101B-9397-08002B2CF9AE}" pid="6" name="xd_Signature">
    <vt:bool>false</vt:bool>
  </property>
  <property fmtid="{D5CDD505-2E9C-101B-9397-08002B2CF9AE}" pid="7" name="xd_ProgID">
    <vt:lpwstr/>
  </property>
  <property fmtid="{D5CDD505-2E9C-101B-9397-08002B2CF9AE}" pid="8" name="TriggerFlowInfo">
    <vt:lpwstr/>
  </property>
  <property fmtid="{D5CDD505-2E9C-101B-9397-08002B2CF9AE}" pid="9" name="_SourceUrl">
    <vt:lpwstr/>
  </property>
  <property fmtid="{D5CDD505-2E9C-101B-9397-08002B2CF9AE}" pid="10" name="_SharedFileIndex">
    <vt:lpwstr/>
  </property>
  <property fmtid="{D5CDD505-2E9C-101B-9397-08002B2CF9AE}" pid="11" name="ComplianceAssetId">
    <vt:lpwstr/>
  </property>
  <property fmtid="{D5CDD505-2E9C-101B-9397-08002B2CF9AE}" pid="12" name="TemplateUrl">
    <vt:lpwstr/>
  </property>
  <property fmtid="{D5CDD505-2E9C-101B-9397-08002B2CF9AE}" pid="13" name="_ExtendedDescription">
    <vt:lpwstr/>
  </property>
  <property fmtid="{D5CDD505-2E9C-101B-9397-08002B2CF9AE}" pid="14" name="lcf76f155ced4ddcb4097134ff3c332f">
    <vt:lpwstr/>
  </property>
  <property fmtid="{D5CDD505-2E9C-101B-9397-08002B2CF9AE}" pid="15" name="TaxCatchAll">
    <vt:lpwstr/>
  </property>
</Properties>
</file>