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53DE2A" w14:textId="5A2055ED" w:rsidR="00A550CB" w:rsidRPr="007C7853" w:rsidRDefault="00052A7C" w:rsidP="00331DC2">
      <w:pPr>
        <w:bidi/>
        <w:spacing w:after="0" w:line="240" w:lineRule="auto"/>
        <w:jc w:val="center"/>
        <w:rPr>
          <w:rFonts w:ascii="Sakkal Majalla" w:hAnsi="Sakkal Majalla" w:cs="Sakkal Majalla"/>
          <w:b/>
          <w:color w:val="FFFFFF" w:themeColor="background1"/>
          <w:sz w:val="24"/>
          <w:szCs w:val="24"/>
          <w:lang w:val="en-US"/>
        </w:rPr>
      </w:pPr>
      <w:r w:rsidRPr="007C7853">
        <w:rPr>
          <w:rFonts w:ascii="Sakkal Majalla" w:eastAsia="Source Sans Pro" w:hAnsi="Sakkal Majalla" w:cs="Sakkal Majalla"/>
          <w:b/>
          <w:bCs/>
          <w:noProof/>
          <w:color w:val="FFFFFF" w:themeColor="background1"/>
          <w:sz w:val="24"/>
          <w:szCs w:val="24"/>
          <w:rtl/>
          <w:lang w:val="en-US" w:eastAsia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62847D" wp14:editId="2E56BF7B">
                <wp:simplePos x="0" y="0"/>
                <wp:positionH relativeFrom="column">
                  <wp:posOffset>5805170</wp:posOffset>
                </wp:positionH>
                <wp:positionV relativeFrom="paragraph">
                  <wp:posOffset>-820517</wp:posOffset>
                </wp:positionV>
                <wp:extent cx="914400" cy="76390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D1AA6" w14:textId="77777777" w:rsidR="00052A7C" w:rsidRPr="00950D3F" w:rsidRDefault="00052A7C" w:rsidP="00052A7C">
                            <w:pPr>
                              <w:bidi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 xml:space="preserve"> </w:t>
                            </w:r>
                            <w:r w:rsidRPr="00950D3F"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24"/>
                                <w:szCs w:val="24"/>
                                <w:rtl/>
                                <w:lang w:val="en-US" w:eastAsia="en-US"/>
                              </w:rPr>
                              <w:drawing>
                                <wp:inline distT="0" distB="0" distL="0" distR="0" wp14:anchorId="2EAC16BB" wp14:editId="1AF0CDF7">
                                  <wp:extent cx="550147" cy="570523"/>
                                  <wp:effectExtent l="0" t="0" r="0" b="127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2614" cy="5730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62847D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left:0;text-align:left;margin-left:457.1pt;margin-top:-64.6pt;width:1in;height:60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" filled="f" stroked="f" strokeweight=".5pt">
                <v:textbox>
                  <w:txbxContent>
                    <w:p w14:paraId="186D1AA6" w14:textId="77777777" w:rsidR="00052A7C" w:rsidRPr="00950D3F" w:rsidRDefault="00052A7C" w:rsidP="00052A7C">
                      <w:pPr>
                        <w:bidi/>
                        <w:rPr>
                          <w:lang w:val="en-US"/>
                        </w:rPr>
                      </w:pPr>
                      <w:r>
                        <w:rPr>
                          <w:rtl/>
                          <w:lang w:eastAsia="ar" w:bidi="ar-MA"/>
                        </w:rPr>
                        <w:t xml:space="preserve"> </w:t>
                      </w:r>
                      <w:r w:rsidRPr="00950D3F">
                        <w:rPr>
                          <w:b/>
                          <w:bCs/>
                          <w:noProof/>
                          <w:color w:val="000000" w:themeColor="text1"/>
                          <w:sz w:val="24"/>
                          <w:szCs w:val="24"/>
                          <w:rtl/>
                          <w:lang w:val="en-US" w:eastAsia="en-US"/>
                        </w:rPr>
                        <w:drawing>
                          <wp:inline distT="0" distB="0" distL="0" distR="0" wp14:anchorId="2EAC16BB" wp14:editId="1AF0CDF7">
                            <wp:extent cx="550147" cy="570523"/>
                            <wp:effectExtent l="0" t="0" r="0" b="127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2614" cy="5730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7C7853">
        <w:rPr>
          <w:rFonts w:ascii="Sakkal Majalla" w:eastAsia="Source Sans Pro" w:hAnsi="Sakkal Majalla" w:cs="Sakkal Majalla"/>
          <w:b/>
          <w:bCs/>
          <w:noProof/>
          <w:color w:val="FFFFFF" w:themeColor="background1"/>
          <w:sz w:val="24"/>
          <w:szCs w:val="24"/>
          <w:rtl/>
          <w:lang w:val="en-US" w:eastAsia="en-US"/>
        </w:rPr>
        <w:drawing>
          <wp:anchor distT="0" distB="0" distL="114300" distR="114300" simplePos="0" relativeHeight="251659264" behindDoc="1" locked="0" layoutInCell="1" allowOverlap="1" wp14:anchorId="415E9468" wp14:editId="365B32DF">
            <wp:simplePos x="0" y="0"/>
            <wp:positionH relativeFrom="column">
              <wp:posOffset>-2531891</wp:posOffset>
            </wp:positionH>
            <wp:positionV relativeFrom="paragraph">
              <wp:posOffset>-1918531</wp:posOffset>
            </wp:positionV>
            <wp:extent cx="10715625" cy="2966720"/>
            <wp:effectExtent l="0" t="0" r="3175" b="50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562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2D67" w:rsidRPr="007C7853">
        <w:rPr>
          <w:rFonts w:ascii="Sakkal Majalla" w:eastAsia="Source Sans Pro" w:hAnsi="Sakkal Majalla" w:cs="Sakkal Majalla"/>
          <w:b/>
          <w:bCs/>
          <w:color w:val="FFFFFF" w:themeColor="background1"/>
          <w:sz w:val="24"/>
          <w:szCs w:val="24"/>
          <w:rtl/>
          <w:lang w:eastAsia="ar" w:bidi="ar-MA"/>
        </w:rPr>
        <w:t>حزمة التدريب المتقدم لفِرَق الاستجابة السريعة - مكان التدريب، المدينة، البلد، التواريخ</w:t>
      </w:r>
    </w:p>
    <w:p w14:paraId="28C3BA7A" w14:textId="77777777" w:rsidR="009C5156" w:rsidRPr="007C7853" w:rsidRDefault="009C5156" w:rsidP="00B36B14">
      <w:pPr>
        <w:bidi/>
        <w:spacing w:after="0" w:line="240" w:lineRule="auto"/>
        <w:jc w:val="center"/>
        <w:rPr>
          <w:rFonts w:ascii="Sakkal Majalla" w:hAnsi="Sakkal Majalla" w:cs="Sakkal Majalla"/>
          <w:b/>
          <w:color w:val="FFFFFF" w:themeColor="background1"/>
          <w:sz w:val="24"/>
          <w:szCs w:val="24"/>
          <w:lang w:val="en-US"/>
        </w:rPr>
      </w:pPr>
    </w:p>
    <w:p w14:paraId="697EDCA1" w14:textId="108E8B93" w:rsidR="00FC20C6" w:rsidRPr="007C7853" w:rsidRDefault="00742D67" w:rsidP="3A557181">
      <w:pPr>
        <w:bidi/>
        <w:spacing w:after="0" w:line="240" w:lineRule="auto"/>
        <w:jc w:val="center"/>
        <w:rPr>
          <w:rFonts w:ascii="Sakkal Majalla" w:hAnsi="Sakkal Majalla" w:cs="Sakkal Majalla"/>
          <w:b/>
          <w:bCs/>
          <w:color w:val="FFFFFF" w:themeColor="background1"/>
          <w:sz w:val="24"/>
          <w:szCs w:val="24"/>
          <w:lang w:val="en-US"/>
        </w:rPr>
      </w:pPr>
      <w:r w:rsidRPr="007C7853">
        <w:rPr>
          <w:rFonts w:ascii="Sakkal Majalla" w:eastAsia="Source Sans Pro" w:hAnsi="Sakkal Majalla" w:cs="Sakkal Majalla"/>
          <w:b/>
          <w:bCs/>
          <w:color w:val="FFFFFF" w:themeColor="background1"/>
          <w:sz w:val="24"/>
          <w:szCs w:val="24"/>
          <w:rtl/>
          <w:lang w:eastAsia="ar" w:bidi="ar-MA"/>
        </w:rPr>
        <w:t>جدول أعمال الاجتماع التحضيري لفريق التيسير</w:t>
      </w:r>
    </w:p>
    <w:p w14:paraId="42E2F17E" w14:textId="77777777" w:rsidR="00A550CB" w:rsidRPr="007C7853" w:rsidRDefault="00A550CB" w:rsidP="00B36B14">
      <w:pPr>
        <w:bidi/>
        <w:spacing w:after="0" w:line="240" w:lineRule="auto"/>
        <w:rPr>
          <w:rFonts w:ascii="Sakkal Majalla" w:hAnsi="Sakkal Majalla" w:cs="Sakkal Majalla"/>
          <w:b/>
          <w:lang w:val="en-US"/>
        </w:rPr>
      </w:pPr>
    </w:p>
    <w:p w14:paraId="292C3F02" w14:textId="77777777" w:rsidR="00052A7C" w:rsidRPr="007C7853" w:rsidRDefault="00052A7C" w:rsidP="00B36B14">
      <w:pPr>
        <w:bidi/>
        <w:spacing w:after="0" w:line="240" w:lineRule="auto"/>
        <w:rPr>
          <w:rFonts w:ascii="Sakkal Majalla" w:hAnsi="Sakkal Majalla" w:cs="Sakkal Majalla"/>
          <w:b/>
          <w:lang w:val="en-US"/>
        </w:rPr>
      </w:pPr>
    </w:p>
    <w:p w14:paraId="09AF0A8A" w14:textId="18023EB4" w:rsidR="00E378D9" w:rsidRPr="007C7853" w:rsidRDefault="009C5156" w:rsidP="00B36B14">
      <w:pPr>
        <w:bidi/>
        <w:spacing w:after="0" w:line="240" w:lineRule="auto"/>
        <w:rPr>
          <w:rFonts w:ascii="Sakkal Majalla" w:hAnsi="Sakkal Majalla" w:cs="Sakkal Majalla"/>
          <w:b/>
          <w:color w:val="65A000"/>
          <w:lang w:val="en-US"/>
        </w:rPr>
      </w:pPr>
      <w:r w:rsidRPr="007C7853">
        <w:rPr>
          <w:rFonts w:ascii="Sakkal Majalla" w:eastAsia="Source Sans Pro" w:hAnsi="Sakkal Majalla" w:cs="Sakkal Majalla"/>
          <w:b/>
          <w:bCs/>
          <w:color w:val="65A000"/>
          <w:rtl/>
          <w:lang w:eastAsia="ar" w:bidi="ar-MA"/>
        </w:rPr>
        <w:t>اليوم 1</w:t>
      </w:r>
    </w:p>
    <w:p w14:paraId="33CBCC27" w14:textId="77777777" w:rsidR="009C5156" w:rsidRPr="007C7853" w:rsidRDefault="009C5156" w:rsidP="00B36B14">
      <w:pPr>
        <w:bidi/>
        <w:spacing w:after="0" w:line="240" w:lineRule="auto"/>
        <w:rPr>
          <w:rFonts w:ascii="Sakkal Majalla" w:hAnsi="Sakkal Majalla" w:cs="Sakkal Majalla"/>
          <w:b/>
          <w:lang w:val="en-US"/>
        </w:rPr>
      </w:pPr>
    </w:p>
    <w:p w14:paraId="1B340975" w14:textId="77777777" w:rsidR="00576556" w:rsidRPr="007C7853" w:rsidRDefault="00743D2E" w:rsidP="00B36B14">
      <w:pPr>
        <w:bidi/>
        <w:spacing w:after="0" w:line="240" w:lineRule="auto"/>
        <w:rPr>
          <w:rFonts w:ascii="Sakkal Majalla" w:hAnsi="Sakkal Majalla" w:cs="Sakkal Majalla"/>
          <w:b/>
          <w:lang w:val="en-US"/>
        </w:rPr>
      </w:pPr>
      <w:r w:rsidRPr="007C7853">
        <w:rPr>
          <w:rFonts w:ascii="Sakkal Majalla" w:eastAsia="Source Sans Pro" w:hAnsi="Sakkal Majalla" w:cs="Sakkal Majalla"/>
          <w:b/>
          <w:bCs/>
          <w:rtl/>
          <w:lang w:eastAsia="ar" w:bidi="ar-MA"/>
        </w:rPr>
        <w:t>الفترة الصباحية</w:t>
      </w:r>
    </w:p>
    <w:tbl>
      <w:tblPr>
        <w:tblStyle w:val="TableGrid"/>
        <w:bidiVisual/>
        <w:tblW w:w="900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00"/>
        <w:gridCol w:w="7020"/>
        <w:gridCol w:w="1080"/>
      </w:tblGrid>
      <w:tr w:rsidR="00FC20C6" w:rsidRPr="007C7853" w14:paraId="29C0A3FE" w14:textId="77777777" w:rsidTr="0016377E">
        <w:tc>
          <w:tcPr>
            <w:tcW w:w="900" w:type="dxa"/>
            <w:shd w:val="clear" w:color="auto" w:fill="65A000"/>
          </w:tcPr>
          <w:p w14:paraId="365B7F42" w14:textId="77777777" w:rsidR="00393E14" w:rsidRPr="007C7853" w:rsidRDefault="00742D67" w:rsidP="00B36B14">
            <w:pPr>
              <w:bidi/>
              <w:rPr>
                <w:rFonts w:ascii="Sakkal Majalla" w:hAnsi="Sakkal Majalla" w:cs="Sakkal Majalla"/>
                <w:b/>
                <w:color w:val="FFFFFF" w:themeColor="background1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color w:val="FFFFFF" w:themeColor="background1"/>
                <w:rtl/>
                <w:lang w:eastAsia="ar" w:bidi="ar-MA"/>
              </w:rPr>
              <w:t>الوقت</w:t>
            </w:r>
          </w:p>
        </w:tc>
        <w:tc>
          <w:tcPr>
            <w:tcW w:w="7020" w:type="dxa"/>
            <w:shd w:val="clear" w:color="auto" w:fill="65A000"/>
          </w:tcPr>
          <w:p w14:paraId="6F2DD1D4" w14:textId="432629A5" w:rsidR="00393E14" w:rsidRPr="007C7853" w:rsidRDefault="00742D67" w:rsidP="00B36B14">
            <w:pPr>
              <w:bidi/>
              <w:rPr>
                <w:rFonts w:ascii="Sakkal Majalla" w:hAnsi="Sakkal Majalla" w:cs="Sakkal Majalla"/>
                <w:b/>
                <w:color w:val="FFFFFF" w:themeColor="background1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color w:val="FFFFFF" w:themeColor="background1"/>
                <w:rtl/>
                <w:lang w:eastAsia="ar" w:bidi="ar-MA"/>
              </w:rPr>
              <w:t>البند</w:t>
            </w:r>
          </w:p>
        </w:tc>
        <w:tc>
          <w:tcPr>
            <w:tcW w:w="1080" w:type="dxa"/>
            <w:shd w:val="clear" w:color="auto" w:fill="65A000"/>
          </w:tcPr>
          <w:p w14:paraId="4BD79D76" w14:textId="77777777" w:rsidR="00393E14" w:rsidRPr="007C7853" w:rsidRDefault="00742D67" w:rsidP="00B36B14">
            <w:pPr>
              <w:bidi/>
              <w:rPr>
                <w:rFonts w:ascii="Sakkal Majalla" w:hAnsi="Sakkal Majalla" w:cs="Sakkal Majalla"/>
                <w:b/>
                <w:color w:val="FFFFFF" w:themeColor="background1"/>
                <w:sz w:val="21"/>
                <w:szCs w:val="21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color w:val="FFFFFF" w:themeColor="background1"/>
                <w:sz w:val="21"/>
                <w:szCs w:val="21"/>
                <w:rtl/>
                <w:lang w:eastAsia="ar" w:bidi="ar-MA"/>
              </w:rPr>
              <w:t>المطلوب</w:t>
            </w:r>
          </w:p>
        </w:tc>
      </w:tr>
      <w:tr w:rsidR="00393E14" w:rsidRPr="007C7853" w14:paraId="7BE96CAA" w14:textId="77777777" w:rsidTr="3A557181">
        <w:tc>
          <w:tcPr>
            <w:tcW w:w="900" w:type="dxa"/>
          </w:tcPr>
          <w:p w14:paraId="5E5FFEDE" w14:textId="77777777" w:rsidR="00393E14" w:rsidRPr="007C7853" w:rsidRDefault="00576556" w:rsidP="00B36B14">
            <w:pPr>
              <w:bidi/>
              <w:rPr>
                <w:rFonts w:ascii="Sakkal Majalla" w:hAnsi="Sakkal Majalla" w:cs="Sakkal Majalla"/>
                <w:b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sz w:val="20"/>
                <w:szCs w:val="20"/>
                <w:rtl/>
                <w:lang w:eastAsia="ar" w:bidi="ar-MA"/>
              </w:rPr>
              <w:t>ساعتان-3 ساعات</w:t>
            </w:r>
          </w:p>
        </w:tc>
        <w:tc>
          <w:tcPr>
            <w:tcW w:w="7020" w:type="dxa"/>
          </w:tcPr>
          <w:p w14:paraId="23C18250" w14:textId="06816466" w:rsidR="00393E14" w:rsidRPr="007C7853" w:rsidRDefault="00742D67" w:rsidP="00B36B14">
            <w:pPr>
              <w:pStyle w:val="ListParagraph"/>
              <w:numPr>
                <w:ilvl w:val="0"/>
                <w:numId w:val="2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 xml:space="preserve">تزويد أعضاء فريق التيسير بنُسخٍ مطبوعةٍ من أحدث نسخة من جدول الأعمال. وتوفير وحدة تخزين نقالة عليها جميع المواد التدريبية التي ستُستخدم و/ أو رابط إلكتروني للاطلاع على هذه المواد على </w:t>
            </w: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lang w:val="en-US" w:eastAsia="ar" w:bidi="en-US"/>
              </w:rPr>
              <w:t>Dropbox</w:t>
            </w: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 xml:space="preserve"> أو منصة أخرى على الإنترنت.</w:t>
            </w:r>
          </w:p>
          <w:p w14:paraId="0B985C81" w14:textId="77777777" w:rsidR="00393E14" w:rsidRPr="007C7853" w:rsidRDefault="00576556" w:rsidP="006D050B">
            <w:pPr>
              <w:pStyle w:val="ListParagraph"/>
              <w:numPr>
                <w:ilvl w:val="0"/>
                <w:numId w:val="2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وضع اللمسات الأخيرة على جدول الأعمال، وتأكيد المُيسِّرين لكل جلسة تدريب، والوقت المُخصص لها، وغير ذلك.</w:t>
            </w:r>
          </w:p>
          <w:p w14:paraId="6F218ABD" w14:textId="77777777" w:rsidR="00050101" w:rsidRPr="007C7853" w:rsidRDefault="00050101" w:rsidP="006D050B">
            <w:pPr>
              <w:pStyle w:val="ListParagraph"/>
              <w:numPr>
                <w:ilvl w:val="0"/>
                <w:numId w:val="2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color w:val="FF0000"/>
                <w:sz w:val="20"/>
                <w:szCs w:val="20"/>
                <w:rtl/>
                <w:lang w:eastAsia="ar" w:bidi="ar-MA"/>
              </w:rPr>
              <w:t>ملاحظة مهمة للمُيسِّرين: ينبغي ألا يزيد عدد شرائح العروض التقديمية التي تُعرض خلال 30 دقيقة عن 15-17 شريحةً، وينبغي ألا يزيد عدد شرائح العروض التقديمية التي تُعرض خلال 60 دقيقة عن 30-32 شريحةً. ومن الضروري إتاحة بعض الوقت للأسئلة والأجوبة والمناقشات.</w:t>
            </w:r>
          </w:p>
          <w:p w14:paraId="6110AA62" w14:textId="1B52C670" w:rsidR="009C5156" w:rsidRPr="007C7853" w:rsidRDefault="00C148B6" w:rsidP="00B36B14">
            <w:pPr>
              <w:pStyle w:val="ListParagraph"/>
              <w:numPr>
                <w:ilvl w:val="0"/>
                <w:numId w:val="2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تعيين/ تحديث الأدوار والأسماء للجلسة الافتتاحية (مسؤولو وزارة الصحة/ منظمة الصحة العالمية؟).</w:t>
            </w:r>
          </w:p>
          <w:p w14:paraId="1623CD92" w14:textId="6629D3BA" w:rsidR="00C148B6" w:rsidRPr="007C7853" w:rsidRDefault="00A550CB" w:rsidP="00B36B14">
            <w:pPr>
              <w:pStyle w:val="ListParagraph"/>
              <w:numPr>
                <w:ilvl w:val="0"/>
                <w:numId w:val="2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تعيين مَن سيتولى دور الرئاسة في اليوم الأول (ثم يمكنكم التناوب).</w:t>
            </w:r>
          </w:p>
          <w:p w14:paraId="2E2E9DF7" w14:textId="77777777" w:rsidR="00DE07DB" w:rsidRPr="007C7853" w:rsidRDefault="00E378D9" w:rsidP="00E378D9">
            <w:pPr>
              <w:pStyle w:val="ListParagraph"/>
              <w:numPr>
                <w:ilvl w:val="0"/>
                <w:numId w:val="2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تعيين مَن سيتولى دور مراقبة الوقت في اليوم الأول (ثم يمكنكم التناوب).</w:t>
            </w:r>
          </w:p>
          <w:p w14:paraId="769205DE" w14:textId="0FA83F16" w:rsidR="007C35E4" w:rsidRPr="007C7853" w:rsidRDefault="5C418EF6" w:rsidP="3A557181">
            <w:pPr>
              <w:pStyle w:val="ListParagraph"/>
              <w:numPr>
                <w:ilvl w:val="0"/>
                <w:numId w:val="2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الانتهاء من العرض التقديمي "</w:t>
            </w: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lang w:val="en-US" w:eastAsia="ar" w:bidi="en-US"/>
              </w:rPr>
              <w:t xml:space="preserve">PPT </w:t>
            </w:r>
            <w:proofErr w:type="spellStart"/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lang w:val="en-US" w:eastAsia="ar" w:bidi="en-US"/>
              </w:rPr>
              <w:t>RRT_ATP_training_introduction</w:t>
            </w:r>
            <w:proofErr w:type="spellEnd"/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"</w:t>
            </w:r>
          </w:p>
        </w:tc>
        <w:tc>
          <w:tcPr>
            <w:tcW w:w="1080" w:type="dxa"/>
          </w:tcPr>
          <w:p w14:paraId="5AF81FD1" w14:textId="66900492" w:rsidR="00393E14" w:rsidRPr="007C7853" w:rsidRDefault="00742D67" w:rsidP="00B36B14">
            <w:p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جميع البنود</w:t>
            </w:r>
          </w:p>
        </w:tc>
      </w:tr>
    </w:tbl>
    <w:p w14:paraId="44FAAA7F" w14:textId="77777777" w:rsidR="00C148B6" w:rsidRPr="007C7853" w:rsidRDefault="00C148B6" w:rsidP="00B36B14">
      <w:pPr>
        <w:bidi/>
        <w:spacing w:after="0" w:line="240" w:lineRule="auto"/>
        <w:rPr>
          <w:rFonts w:ascii="Sakkal Majalla" w:hAnsi="Sakkal Majalla" w:cs="Sakkal Majalla"/>
          <w:lang w:val="en-US"/>
        </w:rPr>
      </w:pPr>
    </w:p>
    <w:p w14:paraId="3F7E7F7E" w14:textId="77777777" w:rsidR="00743D2E" w:rsidRPr="007C7853" w:rsidRDefault="00743D2E" w:rsidP="00B36B14">
      <w:pPr>
        <w:bidi/>
        <w:spacing w:after="0" w:line="240" w:lineRule="auto"/>
        <w:rPr>
          <w:rFonts w:ascii="Sakkal Majalla" w:hAnsi="Sakkal Majalla" w:cs="Sakkal Majalla"/>
          <w:b/>
          <w:lang w:val="en-US"/>
        </w:rPr>
      </w:pPr>
      <w:r w:rsidRPr="007C7853">
        <w:rPr>
          <w:rFonts w:ascii="Sakkal Majalla" w:eastAsia="Source Sans Pro" w:hAnsi="Sakkal Majalla" w:cs="Sakkal Majalla"/>
          <w:b/>
          <w:bCs/>
          <w:rtl/>
          <w:lang w:eastAsia="ar" w:bidi="ar-MA"/>
        </w:rPr>
        <w:t>فترة ما بعد الظهر</w:t>
      </w:r>
    </w:p>
    <w:tbl>
      <w:tblPr>
        <w:tblStyle w:val="TableGrid"/>
        <w:bidiVisual/>
        <w:tblW w:w="900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00"/>
        <w:gridCol w:w="7020"/>
        <w:gridCol w:w="1080"/>
      </w:tblGrid>
      <w:tr w:rsidR="00393E14" w:rsidRPr="007C7853" w14:paraId="6047D5D2" w14:textId="77777777" w:rsidTr="00F6150D">
        <w:tc>
          <w:tcPr>
            <w:tcW w:w="900" w:type="dxa"/>
          </w:tcPr>
          <w:p w14:paraId="72EDDE29" w14:textId="77777777" w:rsidR="00393E14" w:rsidRPr="007C7853" w:rsidRDefault="00F6150D" w:rsidP="00B36B14">
            <w:pPr>
              <w:bidi/>
              <w:rPr>
                <w:rFonts w:ascii="Sakkal Majalla" w:hAnsi="Sakkal Majalla" w:cs="Sakkal Majalla"/>
                <w:b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sz w:val="20"/>
                <w:szCs w:val="20"/>
                <w:rtl/>
                <w:lang w:eastAsia="ar" w:bidi="ar-MA"/>
              </w:rPr>
              <w:t>3 ساعات</w:t>
            </w:r>
          </w:p>
        </w:tc>
        <w:tc>
          <w:tcPr>
            <w:tcW w:w="7020" w:type="dxa"/>
          </w:tcPr>
          <w:p w14:paraId="2A70BF7C" w14:textId="77777777" w:rsidR="00B5570B" w:rsidRPr="007C7853" w:rsidRDefault="00B5570B" w:rsidP="00F6150D">
            <w:pPr>
              <w:pStyle w:val="ListParagraph"/>
              <w:numPr>
                <w:ilvl w:val="0"/>
                <w:numId w:val="9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تزويد فريق التيسير بنُسخٍ مطبوعةٍ من «دليل المُيسِّرين» للتمرين على المهارات.</w:t>
            </w:r>
          </w:p>
          <w:p w14:paraId="426EC3CD" w14:textId="77777777" w:rsidR="009B6031" w:rsidRPr="007C7853" w:rsidRDefault="00576556" w:rsidP="00AE36F7">
            <w:pPr>
              <w:pStyle w:val="ListParagraph"/>
              <w:numPr>
                <w:ilvl w:val="0"/>
                <w:numId w:val="9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تقديم العرض التقديمي "</w:t>
            </w: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lang w:val="en-US" w:eastAsia="ar" w:bidi="en-US"/>
              </w:rPr>
              <w:t>C1.1 Introduction</w:t>
            </w: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"، وهو مقدمة للميسِّرين حول التمرين على المهارات: مراجعة/ استذكار كل خطوة من خطوات تمرين المهارات القائم على سيناريو، والتأكد من فهم الجميع للسيناريو وإلمامهم به.</w:t>
            </w:r>
          </w:p>
          <w:p w14:paraId="2E5A5B74" w14:textId="5DE86399" w:rsidR="00AE36F7" w:rsidRPr="007C7853" w:rsidRDefault="00AE36F7" w:rsidP="00F6150D">
            <w:pPr>
              <w:pStyle w:val="ListParagraph"/>
              <w:numPr>
                <w:ilvl w:val="0"/>
                <w:numId w:val="9"/>
              </w:numPr>
              <w:bidi/>
              <w:rPr>
                <w:rFonts w:ascii="Sakkal Majalla" w:hAnsi="Sakkal Majalla" w:cs="Sakkal Majalla"/>
                <w:b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شرح دورَيْ كلٍّ من المُدرب والمُقيِّم. تعيين مُدرب ومُقيِّم لكل مجموعة/ فريق (القائمة الكاملة في الأداة 1، علامة التبويب 2، أدوار التمرين على المهارات).</w:t>
            </w:r>
          </w:p>
          <w:p w14:paraId="5B732BA9" w14:textId="29C86D6D" w:rsidR="00B5570B" w:rsidRPr="007C7853" w:rsidRDefault="00B5570B" w:rsidP="00F6150D">
            <w:pPr>
              <w:pStyle w:val="ListParagraph"/>
              <w:numPr>
                <w:ilvl w:val="0"/>
                <w:numId w:val="9"/>
              </w:numPr>
              <w:bidi/>
              <w:rPr>
                <w:rFonts w:ascii="Sakkal Majalla" w:hAnsi="Sakkal Majalla" w:cs="Sakkal Majalla"/>
                <w:b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توزيع «تمثيل الأدوار» على أعضاء فريق التيسير (القائمة الكاملة في الأداة 1، علامة التبويب 2، أدوار التمرين على المهارات). وإذا أمكن، يُفضل تجنب تكليف المُدربين بأداء «تمثيل الأدوار».</w:t>
            </w:r>
          </w:p>
          <w:p w14:paraId="6C5EC6E9" w14:textId="6E44A942" w:rsidR="00F6150D" w:rsidRPr="007C7853" w:rsidRDefault="00F6150D" w:rsidP="00AE36F7">
            <w:pPr>
              <w:pStyle w:val="ListParagraph"/>
              <w:numPr>
                <w:ilvl w:val="0"/>
                <w:numId w:val="9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استعراض قائمة المشاركين، وتحديد كيفية تقسيم المشاركين إلى مجموعات طوال فترة التدريب (القائمة الكاملة في الملحق 1).</w:t>
            </w:r>
          </w:p>
        </w:tc>
        <w:tc>
          <w:tcPr>
            <w:tcW w:w="1080" w:type="dxa"/>
          </w:tcPr>
          <w:p w14:paraId="0B01D4A8" w14:textId="77777777" w:rsidR="00393E14" w:rsidRPr="007C7853" w:rsidRDefault="00B5570B" w:rsidP="00B36B14">
            <w:p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جميع البنود</w:t>
            </w:r>
          </w:p>
        </w:tc>
      </w:tr>
    </w:tbl>
    <w:p w14:paraId="1B0FDE60" w14:textId="77777777" w:rsidR="00DE07DB" w:rsidRPr="007C7853" w:rsidRDefault="00DE07DB" w:rsidP="00B36B14">
      <w:pPr>
        <w:bidi/>
        <w:spacing w:after="0" w:line="240" w:lineRule="auto"/>
        <w:rPr>
          <w:rFonts w:ascii="Sakkal Majalla" w:hAnsi="Sakkal Majalla" w:cs="Sakkal Majalla"/>
          <w:lang w:val="en-US"/>
        </w:rPr>
      </w:pPr>
    </w:p>
    <w:p w14:paraId="16114683" w14:textId="17347624" w:rsidR="00E378D9" w:rsidRPr="007C7853" w:rsidRDefault="009C5156" w:rsidP="00B36B14">
      <w:pPr>
        <w:bidi/>
        <w:spacing w:after="0" w:line="240" w:lineRule="auto"/>
        <w:rPr>
          <w:rFonts w:ascii="Sakkal Majalla" w:hAnsi="Sakkal Majalla" w:cs="Sakkal Majalla"/>
          <w:b/>
          <w:color w:val="65A000"/>
          <w:lang w:val="en-US"/>
        </w:rPr>
      </w:pPr>
      <w:r w:rsidRPr="007C7853">
        <w:rPr>
          <w:rFonts w:ascii="Sakkal Majalla" w:eastAsia="Source Sans Pro" w:hAnsi="Sakkal Majalla" w:cs="Sakkal Majalla"/>
          <w:b/>
          <w:bCs/>
          <w:color w:val="65A000"/>
          <w:rtl/>
          <w:lang w:eastAsia="ar" w:bidi="ar-MA"/>
        </w:rPr>
        <w:t>اليوم الثاني</w:t>
      </w:r>
    </w:p>
    <w:p w14:paraId="52A4F2F5" w14:textId="77777777" w:rsidR="009C5156" w:rsidRPr="007C7853" w:rsidRDefault="009C5156" w:rsidP="00B36B14">
      <w:pPr>
        <w:bidi/>
        <w:spacing w:after="0" w:line="240" w:lineRule="auto"/>
        <w:rPr>
          <w:rFonts w:ascii="Sakkal Majalla" w:hAnsi="Sakkal Majalla" w:cs="Sakkal Majalla"/>
          <w:b/>
          <w:lang w:val="en-US"/>
        </w:rPr>
      </w:pPr>
    </w:p>
    <w:p w14:paraId="2FCABFB2" w14:textId="77777777" w:rsidR="00DE07DB" w:rsidRPr="007C7853" w:rsidRDefault="00743D2E" w:rsidP="00B36B14">
      <w:pPr>
        <w:bidi/>
        <w:spacing w:after="0" w:line="240" w:lineRule="auto"/>
        <w:rPr>
          <w:rFonts w:ascii="Sakkal Majalla" w:hAnsi="Sakkal Majalla" w:cs="Sakkal Majalla"/>
          <w:b/>
          <w:lang w:val="en-US"/>
        </w:rPr>
      </w:pPr>
      <w:r w:rsidRPr="007C7853">
        <w:rPr>
          <w:rFonts w:ascii="Sakkal Majalla" w:eastAsia="Source Sans Pro" w:hAnsi="Sakkal Majalla" w:cs="Sakkal Majalla"/>
          <w:b/>
          <w:bCs/>
          <w:rtl/>
          <w:lang w:eastAsia="ar" w:bidi="ar-MA"/>
        </w:rPr>
        <w:t>الفترة الصباحية</w:t>
      </w:r>
    </w:p>
    <w:tbl>
      <w:tblPr>
        <w:tblStyle w:val="TableGrid"/>
        <w:bidiVisual/>
        <w:tblW w:w="900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00"/>
        <w:gridCol w:w="7020"/>
        <w:gridCol w:w="1080"/>
      </w:tblGrid>
      <w:tr w:rsidR="00DE07DB" w:rsidRPr="007C7853" w14:paraId="564D1DF4" w14:textId="77777777" w:rsidTr="00DE07DB">
        <w:tc>
          <w:tcPr>
            <w:tcW w:w="900" w:type="dxa"/>
          </w:tcPr>
          <w:p w14:paraId="1028DAAC" w14:textId="77777777" w:rsidR="00DE07DB" w:rsidRPr="007C7853" w:rsidRDefault="00DE07DB" w:rsidP="00DE07DB">
            <w:pPr>
              <w:bidi/>
              <w:rPr>
                <w:rFonts w:ascii="Sakkal Majalla" w:hAnsi="Sakkal Majalla" w:cs="Sakkal Majalla"/>
                <w:b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sz w:val="20"/>
                <w:szCs w:val="20"/>
                <w:rtl/>
                <w:lang w:eastAsia="ar" w:bidi="ar-MA"/>
              </w:rPr>
              <w:t>ساعة واحدة</w:t>
            </w:r>
          </w:p>
        </w:tc>
        <w:tc>
          <w:tcPr>
            <w:tcW w:w="7020" w:type="dxa"/>
          </w:tcPr>
          <w:p w14:paraId="0A59A525" w14:textId="77777777" w:rsidR="00DE07DB" w:rsidRPr="007C7853" w:rsidRDefault="00DE07DB" w:rsidP="00DE07DB">
            <w:pPr>
              <w:pStyle w:val="ListParagraph"/>
              <w:numPr>
                <w:ilvl w:val="0"/>
                <w:numId w:val="13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مُلخص يقدمه الميسرون حول القصة الخاصة بتمرين المهارات: يشرح الميسرون الذي فهموه عن المحتوى القُطري، والقصة، والسيناريو.</w:t>
            </w:r>
          </w:p>
          <w:p w14:paraId="2C2139CF" w14:textId="77777777" w:rsidR="00DE07DB" w:rsidRPr="007C7853" w:rsidRDefault="00DE07DB" w:rsidP="00DE07DB">
            <w:pPr>
              <w:pStyle w:val="ListParagraph"/>
              <w:numPr>
                <w:ilvl w:val="0"/>
                <w:numId w:val="13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أسئلة/ أجوبة.</w:t>
            </w:r>
          </w:p>
          <w:p w14:paraId="11B38AFA" w14:textId="77777777" w:rsidR="00DE07DB" w:rsidRPr="007C7853" w:rsidRDefault="00DE07DB" w:rsidP="00DE07DB">
            <w:pPr>
              <w:pStyle w:val="ListParagraph"/>
              <w:numPr>
                <w:ilvl w:val="0"/>
                <w:numId w:val="13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استعراض العرض التقديمي الخاص باستخلاص المعلومات "</w:t>
            </w: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lang w:val="en-US" w:eastAsia="ar" w:bidi="en-US"/>
              </w:rPr>
              <w:t>C1.4 Debriefing</w:t>
            </w: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 xml:space="preserve">" </w:t>
            </w:r>
          </w:p>
        </w:tc>
        <w:tc>
          <w:tcPr>
            <w:tcW w:w="1080" w:type="dxa"/>
          </w:tcPr>
          <w:p w14:paraId="2FE744F4" w14:textId="77777777" w:rsidR="00DE07DB" w:rsidRPr="007C7853" w:rsidRDefault="00DE07DB" w:rsidP="00DE07DB">
            <w:p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جميع البنود</w:t>
            </w:r>
          </w:p>
        </w:tc>
      </w:tr>
    </w:tbl>
    <w:p w14:paraId="28BA6537" w14:textId="77777777" w:rsidR="00EB1F61" w:rsidRPr="007C7853" w:rsidRDefault="00EB1F61" w:rsidP="00B36B14">
      <w:pPr>
        <w:bidi/>
        <w:spacing w:after="0" w:line="240" w:lineRule="auto"/>
        <w:rPr>
          <w:rFonts w:ascii="Sakkal Majalla" w:hAnsi="Sakkal Majalla" w:cs="Sakkal Majalla"/>
          <w:b/>
          <w:lang w:val="en-US"/>
        </w:rPr>
      </w:pPr>
    </w:p>
    <w:tbl>
      <w:tblPr>
        <w:tblStyle w:val="TableGrid"/>
        <w:bidiVisual/>
        <w:tblW w:w="900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00"/>
        <w:gridCol w:w="7020"/>
        <w:gridCol w:w="1080"/>
      </w:tblGrid>
      <w:tr w:rsidR="00B5570B" w:rsidRPr="007C7853" w14:paraId="1CEDE77F" w14:textId="77777777" w:rsidTr="00F6150D">
        <w:tc>
          <w:tcPr>
            <w:tcW w:w="900" w:type="dxa"/>
          </w:tcPr>
          <w:p w14:paraId="11C9BA96" w14:textId="77777777" w:rsidR="00B5570B" w:rsidRPr="007C7853" w:rsidRDefault="00B5570B" w:rsidP="00B36B14">
            <w:pPr>
              <w:bidi/>
              <w:rPr>
                <w:rFonts w:ascii="Sakkal Majalla" w:hAnsi="Sakkal Majalla" w:cs="Sakkal Majalla"/>
                <w:b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sz w:val="20"/>
                <w:szCs w:val="20"/>
                <w:rtl/>
                <w:lang w:eastAsia="ar" w:bidi="ar-MA"/>
              </w:rPr>
              <w:t>ساعتان</w:t>
            </w:r>
          </w:p>
        </w:tc>
        <w:tc>
          <w:tcPr>
            <w:tcW w:w="7020" w:type="dxa"/>
          </w:tcPr>
          <w:p w14:paraId="5CF1AC87" w14:textId="77777777" w:rsidR="00DE07DB" w:rsidRPr="007C7853" w:rsidRDefault="00C45C18" w:rsidP="00DE07DB">
            <w:pPr>
              <w:pStyle w:val="ListParagraph"/>
              <w:numPr>
                <w:ilvl w:val="0"/>
                <w:numId w:val="13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على كل ميسر أو مجموعة فرعية استعراض/ إعداد قائمة بالاحتياجات اللوجستية اللازمة لكل جلسة، وتشمل المطبوعات (لضمان أن يتحمل الجميع مسؤولياتهم، ولكن ينبغي بصوة مبدئية إعداد جميع المطبوعات/ شراء جميع المعدات).</w:t>
            </w:r>
          </w:p>
          <w:p w14:paraId="3E74B12E" w14:textId="37D6FC00" w:rsidR="00EB1F61" w:rsidRPr="007C7853" w:rsidRDefault="00EB1F61" w:rsidP="00DE07DB">
            <w:pPr>
              <w:pStyle w:val="ListParagraph"/>
              <w:numPr>
                <w:ilvl w:val="0"/>
                <w:numId w:val="13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color w:val="FF0000"/>
                <w:sz w:val="20"/>
                <w:szCs w:val="20"/>
                <w:rtl/>
                <w:lang w:eastAsia="ar" w:bidi="ar-MA"/>
              </w:rPr>
              <w:lastRenderedPageBreak/>
              <w:t xml:space="preserve">خبراء الوقاية من العدوى ومكافحتها، والمختبرات، واللوجستيات: عليهم أن يستغرقوا الوقت اللازم للتحقق مرةً أخرى من توافر معدات الوقاية الشخصية، وكمياتها وجودتها، ومواد جمع العينات المختبرية، والمعدات والمواد اللازمة لتحضير محلول الكلور. </w:t>
            </w:r>
          </w:p>
        </w:tc>
        <w:tc>
          <w:tcPr>
            <w:tcW w:w="1080" w:type="dxa"/>
          </w:tcPr>
          <w:p w14:paraId="1DBDFF0A" w14:textId="77777777" w:rsidR="00B5570B" w:rsidRPr="007C7853" w:rsidRDefault="00B5570B" w:rsidP="00B36B14">
            <w:p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lastRenderedPageBreak/>
              <w:t>جميع البنود</w:t>
            </w:r>
          </w:p>
        </w:tc>
      </w:tr>
    </w:tbl>
    <w:p w14:paraId="6DD6A3D6" w14:textId="5C320B94" w:rsidR="00743D2E" w:rsidRPr="007C7853" w:rsidRDefault="00743D2E" w:rsidP="00B36B14">
      <w:pPr>
        <w:bidi/>
        <w:spacing w:after="0" w:line="240" w:lineRule="auto"/>
        <w:rPr>
          <w:rFonts w:ascii="Sakkal Majalla" w:hAnsi="Sakkal Majalla" w:cs="Sakkal Majalla"/>
          <w:b/>
          <w:lang w:val="en-US"/>
        </w:rPr>
      </w:pPr>
      <w:r w:rsidRPr="007C7853">
        <w:rPr>
          <w:rFonts w:ascii="Sakkal Majalla" w:eastAsia="Source Sans Pro" w:hAnsi="Sakkal Majalla" w:cs="Sakkal Majalla"/>
          <w:b/>
          <w:bCs/>
          <w:rtl/>
          <w:lang w:eastAsia="ar" w:bidi="ar-MA"/>
        </w:rPr>
        <w:t>فترة ما بعد الظهر</w:t>
      </w:r>
    </w:p>
    <w:tbl>
      <w:tblPr>
        <w:tblStyle w:val="TableGrid"/>
        <w:bidiVisual/>
        <w:tblW w:w="900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00"/>
        <w:gridCol w:w="7020"/>
        <w:gridCol w:w="1080"/>
      </w:tblGrid>
      <w:tr w:rsidR="00F6150D" w:rsidRPr="007C7853" w14:paraId="7C9E4FC6" w14:textId="77777777" w:rsidTr="00F6150D">
        <w:tc>
          <w:tcPr>
            <w:tcW w:w="900" w:type="dxa"/>
          </w:tcPr>
          <w:p w14:paraId="5E584B7E" w14:textId="77777777" w:rsidR="00F6150D" w:rsidRPr="007C7853" w:rsidRDefault="00DE07DB" w:rsidP="00DE07DB">
            <w:pPr>
              <w:bidi/>
              <w:rPr>
                <w:rFonts w:ascii="Sakkal Majalla" w:hAnsi="Sakkal Majalla" w:cs="Sakkal Majalla"/>
                <w:b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sz w:val="20"/>
                <w:szCs w:val="20"/>
                <w:rtl/>
                <w:lang w:eastAsia="ar" w:bidi="ar-MA"/>
              </w:rPr>
              <w:t>ساعتان</w:t>
            </w:r>
          </w:p>
        </w:tc>
        <w:tc>
          <w:tcPr>
            <w:tcW w:w="7020" w:type="dxa"/>
          </w:tcPr>
          <w:p w14:paraId="62EB6D08" w14:textId="77777777" w:rsidR="00B43580" w:rsidRPr="007C7853" w:rsidRDefault="00B43580" w:rsidP="00B43580">
            <w:pPr>
              <w:pStyle w:val="ListParagraph"/>
              <w:numPr>
                <w:ilvl w:val="0"/>
                <w:numId w:val="13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مراجعة أسئلة الاختبارين القبلي والبعدي والانتهاء منها.</w:t>
            </w:r>
          </w:p>
          <w:p w14:paraId="7CC2C91C" w14:textId="45ADE36A" w:rsidR="00DE07DB" w:rsidRPr="007C7853" w:rsidRDefault="00DE07DB" w:rsidP="00DE07DB">
            <w:pPr>
              <w:pStyle w:val="ListParagraph"/>
              <w:numPr>
                <w:ilvl w:val="0"/>
                <w:numId w:val="13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 xml:space="preserve">ينبغي الانتهاء من العروض التقديمية والمواد الأخرى وإرسالها إلى مُنسق فريق التيسير </w:t>
            </w:r>
            <w:r w:rsidR="00AE36F7" w:rsidRPr="007C7853">
              <w:rPr>
                <w:rFonts w:ascii="Sakkal Majalla" w:eastAsia="Source Sans Pro" w:hAnsi="Sakkal Majalla" w:cs="Sakkal Majalla"/>
                <w:i/>
                <w:iCs/>
                <w:sz w:val="20"/>
                <w:szCs w:val="20"/>
                <w:highlight w:val="yellow"/>
                <w:rtl/>
                <w:lang w:eastAsia="ar" w:bidi="ar-MA"/>
              </w:rPr>
              <w:t>(أضف عنوان البريد الإلكتروني)</w:t>
            </w: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.</w:t>
            </w:r>
            <w:r w:rsidR="00AE36F7" w:rsidRPr="007C7853">
              <w:rPr>
                <w:rFonts w:ascii="Sakkal Majalla" w:eastAsia="Source Sans Pro" w:hAnsi="Sakkal Majalla" w:cs="Sakkal Majalla"/>
                <w:i/>
                <w:iCs/>
                <w:sz w:val="20"/>
                <w:szCs w:val="20"/>
                <w:highlight w:val="yellow"/>
                <w:rtl/>
                <w:lang w:eastAsia="ar" w:bidi="ar-MA"/>
              </w:rPr>
              <w:t xml:space="preserve"> </w:t>
            </w:r>
          </w:p>
          <w:p w14:paraId="57AA2504" w14:textId="77777777" w:rsidR="00B43580" w:rsidRPr="007C7853" w:rsidRDefault="00B43580" w:rsidP="00DE07DB">
            <w:pPr>
              <w:pStyle w:val="ListParagraph"/>
              <w:numPr>
                <w:ilvl w:val="0"/>
                <w:numId w:val="13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color w:val="FF0000"/>
                <w:sz w:val="20"/>
                <w:szCs w:val="20"/>
                <w:rtl/>
                <w:lang w:eastAsia="ar" w:bidi="ar-MA"/>
              </w:rPr>
              <w:t>ملاحظة مهمة: ينبغي ألا يزيد عدد شرائح العروض التقديمية التي تُعرض خلال 30 دقيقة عن 15-17 شريحةً، وينبغي ألا يزيد عدد شرائح العروض التقديمية التي تُعرض خلال 60 دقيقة عن 30-32 شريحةً.</w:t>
            </w:r>
          </w:p>
        </w:tc>
        <w:tc>
          <w:tcPr>
            <w:tcW w:w="1080" w:type="dxa"/>
          </w:tcPr>
          <w:p w14:paraId="355AEF62" w14:textId="77777777" w:rsidR="00F6150D" w:rsidRPr="007C7853" w:rsidRDefault="00F6150D" w:rsidP="00DE07DB">
            <w:p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جميع البنود</w:t>
            </w:r>
          </w:p>
        </w:tc>
      </w:tr>
    </w:tbl>
    <w:p w14:paraId="60676294" w14:textId="77777777" w:rsidR="00FC61DE" w:rsidRPr="007C7853" w:rsidRDefault="00FC61DE" w:rsidP="00B36B14">
      <w:pPr>
        <w:bidi/>
        <w:spacing w:after="0" w:line="240" w:lineRule="auto"/>
        <w:rPr>
          <w:rFonts w:ascii="Sakkal Majalla" w:hAnsi="Sakkal Majalla" w:cs="Sakkal Majalla"/>
          <w:lang w:val="en-US"/>
        </w:rPr>
      </w:pPr>
    </w:p>
    <w:tbl>
      <w:tblPr>
        <w:tblStyle w:val="TableGrid"/>
        <w:bidiVisual/>
        <w:tblW w:w="900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00"/>
        <w:gridCol w:w="8100"/>
      </w:tblGrid>
      <w:tr w:rsidR="00331DC2" w:rsidRPr="007C7853" w14:paraId="4580D8DD" w14:textId="77777777" w:rsidTr="3A557181">
        <w:tc>
          <w:tcPr>
            <w:tcW w:w="900" w:type="dxa"/>
          </w:tcPr>
          <w:p w14:paraId="793DA725" w14:textId="77777777" w:rsidR="00331DC2" w:rsidRPr="007C7853" w:rsidRDefault="00331DC2" w:rsidP="00B36B14">
            <w:pPr>
              <w:bidi/>
              <w:rPr>
                <w:rFonts w:ascii="Sakkal Majalla" w:hAnsi="Sakkal Majalla" w:cs="Sakkal Majalla"/>
                <w:b/>
                <w:sz w:val="20"/>
                <w:szCs w:val="20"/>
                <w:lang w:val="en-US"/>
              </w:rPr>
            </w:pPr>
          </w:p>
        </w:tc>
        <w:tc>
          <w:tcPr>
            <w:tcW w:w="8100" w:type="dxa"/>
          </w:tcPr>
          <w:p w14:paraId="4D423F69" w14:textId="77777777" w:rsidR="00331DC2" w:rsidRPr="007C7853" w:rsidRDefault="00331DC2" w:rsidP="00B36B14">
            <w:p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اللوجستيات:</w:t>
            </w:r>
          </w:p>
          <w:p w14:paraId="01877A7C" w14:textId="77777777" w:rsidR="00331DC2" w:rsidRPr="007C7853" w:rsidRDefault="00331DC2" w:rsidP="00B36B14">
            <w:pPr>
              <w:pStyle w:val="ListParagraph"/>
              <w:numPr>
                <w:ilvl w:val="0"/>
                <w:numId w:val="10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مراجعة تنظيم قاعة الجلسة العامة (طاولة واحدة مستديرة لكل مجموعة، 8 إلى 10 مشاركين على كل طاولة).</w:t>
            </w:r>
          </w:p>
          <w:p w14:paraId="4572AAA2" w14:textId="3A2911C9" w:rsidR="00331DC2" w:rsidRPr="007C7853" w:rsidRDefault="00331DC2" w:rsidP="00B36B14">
            <w:pPr>
              <w:pStyle w:val="ListParagraph"/>
              <w:numPr>
                <w:ilvl w:val="0"/>
                <w:numId w:val="10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 xml:space="preserve">تجربة المعدات التي ستُستخدم </w:t>
            </w:r>
            <w:r w:rsidR="006F5228">
              <w:rPr>
                <w:rFonts w:ascii="Sakkal Majalla" w:eastAsia="Source Sans Pro" w:hAnsi="Sakkal Majalla" w:cs="Sakkal Majalla" w:hint="cs"/>
                <w:sz w:val="20"/>
                <w:szCs w:val="20"/>
                <w:rtl/>
                <w:lang w:eastAsia="ar" w:bidi="ar-MA"/>
              </w:rPr>
              <w:t xml:space="preserve">في </w:t>
            </w: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أثناء الجلسة العامة (الحاسوب المحمول، جهاز العرض، الميكروفونات، الإنترنت، الصوت).</w:t>
            </w:r>
          </w:p>
          <w:p w14:paraId="5B08DC8C" w14:textId="77777777" w:rsidR="00331DC2" w:rsidRPr="007C7853" w:rsidRDefault="00331DC2" w:rsidP="00B36B14">
            <w:pPr>
              <w:pStyle w:val="ListParagraph"/>
              <w:numPr>
                <w:ilvl w:val="0"/>
                <w:numId w:val="10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تنزيل نُسخ إلكترونية من المواد التي ستُستخدم على الحاسوب المحمول في قاعة الجلسة العامة.</w:t>
            </w:r>
          </w:p>
          <w:p w14:paraId="7E01C80A" w14:textId="77777777" w:rsidR="00331DC2" w:rsidRPr="007C7853" w:rsidRDefault="00331DC2" w:rsidP="00B36B14">
            <w:pPr>
              <w:pStyle w:val="ListParagraph"/>
              <w:numPr>
                <w:ilvl w:val="0"/>
                <w:numId w:val="10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معاينة قاعتَي التقسيم إلى مجموعات فرعية (8-10 مشاركين في كل قاعة)، وقاعتين صغيرتين لتمثيل الأدوار.</w:t>
            </w:r>
          </w:p>
          <w:p w14:paraId="25641807" w14:textId="77777777" w:rsidR="00331DC2" w:rsidRPr="007C7853" w:rsidRDefault="00331DC2" w:rsidP="00B36B14">
            <w:pPr>
              <w:pStyle w:val="ListParagraph"/>
              <w:numPr>
                <w:ilvl w:val="0"/>
                <w:numId w:val="10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تجهيز غرفة السكرتارية بالقرب من قاعة الجلسة العامة (الحاسوب المحمول، الطابعة، الإنترنت).</w:t>
            </w:r>
          </w:p>
          <w:p w14:paraId="0BFA89B5" w14:textId="5074C08F" w:rsidR="00331DC2" w:rsidRPr="007C7853" w:rsidRDefault="00331DC2" w:rsidP="3A557181">
            <w:pPr>
              <w:pStyle w:val="ListParagraph"/>
              <w:numPr>
                <w:ilvl w:val="0"/>
                <w:numId w:val="10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مراجعة المواد/ تأمين الإمدادات (</w:t>
            </w:r>
            <w:proofErr w:type="spellStart"/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lang w:val="en-US" w:eastAsia="ar" w:bidi="en-US"/>
              </w:rPr>
              <w:t>RRT_ATP_material_checklist</w:t>
            </w:r>
            <w:proofErr w:type="spellEnd"/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).</w:t>
            </w:r>
          </w:p>
          <w:p w14:paraId="25818AF8" w14:textId="17BBB30D" w:rsidR="00331DC2" w:rsidRPr="007C7853" w:rsidRDefault="00331DC2" w:rsidP="3A557181">
            <w:pPr>
              <w:pStyle w:val="ListParagraph"/>
              <w:numPr>
                <w:ilvl w:val="0"/>
                <w:numId w:val="10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مراجعة/ عدّ/ إعداد المواد المطبوعة (</w:t>
            </w:r>
            <w:proofErr w:type="spellStart"/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lang w:val="en-US" w:eastAsia="ar" w:bidi="en-US"/>
              </w:rPr>
              <w:t>RRT_ATP_material_checklist</w:t>
            </w:r>
            <w:proofErr w:type="spellEnd"/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).</w:t>
            </w:r>
          </w:p>
          <w:p w14:paraId="75BD17FE" w14:textId="77777777" w:rsidR="00331DC2" w:rsidRPr="007C7853" w:rsidRDefault="007B0629" w:rsidP="00B36B14">
            <w:pPr>
              <w:pStyle w:val="ListParagraph"/>
              <w:numPr>
                <w:ilvl w:val="0"/>
                <w:numId w:val="11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مشاركة نسخة من جدول الأعمال مع مُنسق الفندق لضمان إجراء الاستراحات/ تقديم الوجبات في الوقت المحدد.</w:t>
            </w:r>
          </w:p>
          <w:p w14:paraId="724E6B8C" w14:textId="77777777" w:rsidR="00331DC2" w:rsidRPr="007C7853" w:rsidRDefault="00331DC2" w:rsidP="00B36B14">
            <w:pPr>
              <w:pStyle w:val="ListParagraph"/>
              <w:numPr>
                <w:ilvl w:val="0"/>
                <w:numId w:val="11"/>
              </w:numPr>
              <w:bidi/>
              <w:rPr>
                <w:rFonts w:ascii="Sakkal Majalla" w:hAnsi="Sakkal Majalla" w:cs="Sakkal Majalla"/>
                <w:sz w:val="20"/>
                <w:szCs w:val="20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sz w:val="20"/>
                <w:szCs w:val="20"/>
                <w:rtl/>
                <w:lang w:eastAsia="ar" w:bidi="ar-MA"/>
              </w:rPr>
              <w:t>إعداد مكتب الترحيب/ التسجيل مع لوحات الأسماء، والشارات، وقائمة التسجيل، وغيرها.</w:t>
            </w:r>
          </w:p>
        </w:tc>
      </w:tr>
    </w:tbl>
    <w:p w14:paraId="2689D50F" w14:textId="77777777" w:rsidR="001F6411" w:rsidRPr="007C7853" w:rsidRDefault="001F6411" w:rsidP="00B36B14">
      <w:pPr>
        <w:bidi/>
        <w:spacing w:after="0" w:line="240" w:lineRule="auto"/>
        <w:rPr>
          <w:rFonts w:ascii="Sakkal Majalla" w:hAnsi="Sakkal Majalla" w:cs="Sakkal Majalla"/>
          <w:lang w:val="en-US"/>
        </w:rPr>
      </w:pPr>
    </w:p>
    <w:p w14:paraId="4152D9C8" w14:textId="77777777" w:rsidR="0016377E" w:rsidRPr="007C7853" w:rsidRDefault="0016377E">
      <w:pPr>
        <w:bidi/>
        <w:rPr>
          <w:rFonts w:ascii="Sakkal Majalla" w:hAnsi="Sakkal Majalla" w:cs="Sakkal Majalla"/>
          <w:b/>
          <w:lang w:val="en-US"/>
        </w:rPr>
      </w:pPr>
      <w:r w:rsidRPr="007C7853">
        <w:rPr>
          <w:rFonts w:ascii="Sakkal Majalla" w:eastAsia="Source Sans Pro" w:hAnsi="Sakkal Majalla" w:cs="Sakkal Majalla"/>
          <w:b/>
          <w:bCs/>
          <w:rtl/>
          <w:lang w:eastAsia="ar" w:bidi="ar-MA"/>
        </w:rPr>
        <w:br w:type="page"/>
      </w:r>
    </w:p>
    <w:p w14:paraId="10BF64B6" w14:textId="00546928" w:rsidR="00B36B14" w:rsidRPr="007C7853" w:rsidRDefault="00B36B14" w:rsidP="00B36B14">
      <w:pPr>
        <w:bidi/>
        <w:spacing w:after="0" w:line="240" w:lineRule="auto"/>
        <w:rPr>
          <w:rFonts w:ascii="Sakkal Majalla" w:hAnsi="Sakkal Majalla" w:cs="Sakkal Majalla"/>
          <w:b/>
          <w:color w:val="65A000"/>
          <w:lang w:val="en-US"/>
        </w:rPr>
      </w:pPr>
      <w:r w:rsidRPr="007C7853">
        <w:rPr>
          <w:rFonts w:ascii="Sakkal Majalla" w:eastAsia="Source Sans Pro" w:hAnsi="Sakkal Majalla" w:cs="Sakkal Majalla"/>
          <w:b/>
          <w:bCs/>
          <w:color w:val="65A000"/>
          <w:rtl/>
          <w:lang w:eastAsia="ar" w:bidi="ar-MA"/>
        </w:rPr>
        <w:lastRenderedPageBreak/>
        <w:t>الملاحق</w:t>
      </w:r>
    </w:p>
    <w:p w14:paraId="62C0A6A9" w14:textId="4F166C9D" w:rsidR="001F6411" w:rsidRPr="007C7853" w:rsidRDefault="007B0629" w:rsidP="001F6411">
      <w:pPr>
        <w:bidi/>
        <w:spacing w:after="0" w:line="240" w:lineRule="auto"/>
        <w:rPr>
          <w:rFonts w:ascii="Sakkal Majalla" w:hAnsi="Sakkal Majalla" w:cs="Sakkal Majalla"/>
          <w:b/>
          <w:lang w:val="en-US"/>
        </w:rPr>
      </w:pPr>
      <w:r w:rsidRPr="007C7853">
        <w:rPr>
          <w:rFonts w:ascii="Sakkal Majalla" w:eastAsia="Source Sans Pro" w:hAnsi="Sakkal Majalla" w:cs="Sakkal Majalla"/>
          <w:b/>
          <w:bCs/>
          <w:rtl/>
          <w:lang w:eastAsia="ar" w:bidi="ar-MA"/>
        </w:rPr>
        <w:t>الملحق 1: تقسيم المشاركين إلى مجموعات</w:t>
      </w:r>
    </w:p>
    <w:p w14:paraId="13C6946A" w14:textId="77777777" w:rsidR="001F6411" w:rsidRPr="007C7853" w:rsidRDefault="001F6411" w:rsidP="001F6411">
      <w:pPr>
        <w:bidi/>
        <w:spacing w:after="0" w:line="240" w:lineRule="auto"/>
        <w:rPr>
          <w:rFonts w:ascii="Sakkal Majalla" w:hAnsi="Sakkal Majalla" w:cs="Sakkal Majalla"/>
          <w:b/>
          <w:lang w:val="en-US"/>
        </w:rPr>
      </w:pPr>
    </w:p>
    <w:tbl>
      <w:tblPr>
        <w:tblStyle w:val="TableGrid"/>
        <w:bidiVisual/>
        <w:tblW w:w="8931" w:type="dxa"/>
        <w:tblInd w:w="108" w:type="dxa"/>
        <w:tblLook w:val="04A0" w:firstRow="1" w:lastRow="0" w:firstColumn="1" w:lastColumn="0" w:noHBand="0" w:noVBand="1"/>
      </w:tblPr>
      <w:tblGrid>
        <w:gridCol w:w="1421"/>
        <w:gridCol w:w="440"/>
        <w:gridCol w:w="3701"/>
        <w:gridCol w:w="275"/>
        <w:gridCol w:w="3094"/>
      </w:tblGrid>
      <w:tr w:rsidR="00FC61DE" w:rsidRPr="007C7853" w14:paraId="798EBAA9" w14:textId="77777777" w:rsidTr="0016377E">
        <w:tc>
          <w:tcPr>
            <w:tcW w:w="1421" w:type="dxa"/>
            <w:shd w:val="clear" w:color="auto" w:fill="65A000"/>
          </w:tcPr>
          <w:p w14:paraId="44385304" w14:textId="77777777" w:rsidR="00FC61DE" w:rsidRPr="007C7853" w:rsidRDefault="00FC61DE" w:rsidP="00DD4CA4">
            <w:pPr>
              <w:bidi/>
              <w:jc w:val="center"/>
              <w:rPr>
                <w:rFonts w:ascii="Sakkal Majalla" w:hAnsi="Sakkal Majalla" w:cs="Sakkal Majalla"/>
                <w:b/>
                <w:color w:val="FFFFFF" w:themeColor="background1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color w:val="FFFFFF" w:themeColor="background1"/>
                <w:rtl/>
                <w:lang w:eastAsia="ar" w:bidi="ar-MA"/>
              </w:rPr>
              <w:t>فِرَق الاستجابة السريعة</w:t>
            </w:r>
          </w:p>
        </w:tc>
        <w:tc>
          <w:tcPr>
            <w:tcW w:w="4141" w:type="dxa"/>
            <w:gridSpan w:val="2"/>
            <w:shd w:val="clear" w:color="auto" w:fill="65A000"/>
          </w:tcPr>
          <w:p w14:paraId="3FD5963F" w14:textId="77777777" w:rsidR="00FC61DE" w:rsidRPr="007C7853" w:rsidRDefault="00FC61DE" w:rsidP="00DD4CA4">
            <w:pPr>
              <w:bidi/>
              <w:jc w:val="center"/>
              <w:rPr>
                <w:rFonts w:ascii="Sakkal Majalla" w:hAnsi="Sakkal Majalla" w:cs="Sakkal Majalla"/>
                <w:b/>
                <w:color w:val="FFFFFF" w:themeColor="background1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color w:val="FFFFFF" w:themeColor="background1"/>
                <w:rtl/>
                <w:lang w:eastAsia="ar" w:bidi="ar-MA"/>
              </w:rPr>
              <w:t>أعضاء الفريق</w:t>
            </w:r>
          </w:p>
        </w:tc>
        <w:tc>
          <w:tcPr>
            <w:tcW w:w="3369" w:type="dxa"/>
            <w:gridSpan w:val="2"/>
            <w:shd w:val="clear" w:color="auto" w:fill="65A000"/>
          </w:tcPr>
          <w:p w14:paraId="7FF1C7E6" w14:textId="77777777" w:rsidR="00FC61DE" w:rsidRPr="007C7853" w:rsidRDefault="00FC61DE" w:rsidP="00DD4CA4">
            <w:pPr>
              <w:bidi/>
              <w:jc w:val="center"/>
              <w:rPr>
                <w:rFonts w:ascii="Sakkal Majalla" w:hAnsi="Sakkal Majalla" w:cs="Sakkal Majalla"/>
                <w:b/>
                <w:color w:val="FFFFFF" w:themeColor="background1"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color w:val="FFFFFF" w:themeColor="background1"/>
                <w:rtl/>
                <w:lang w:eastAsia="ar" w:bidi="ar-MA"/>
              </w:rPr>
              <w:t>الخبرات/ الخلفيات</w:t>
            </w:r>
          </w:p>
        </w:tc>
      </w:tr>
      <w:tr w:rsidR="002C37CB" w:rsidRPr="007C7853" w14:paraId="733EEC0D" w14:textId="77777777" w:rsidTr="009C5156">
        <w:trPr>
          <w:trHeight w:val="299"/>
        </w:trPr>
        <w:tc>
          <w:tcPr>
            <w:tcW w:w="1421" w:type="dxa"/>
            <w:vMerge w:val="restart"/>
          </w:tcPr>
          <w:p w14:paraId="739BEC30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فريق الاستجابة السريعة 1</w:t>
            </w:r>
          </w:p>
          <w:p w14:paraId="661C0D53" w14:textId="77777777" w:rsidR="002C37CB" w:rsidRPr="007C7853" w:rsidRDefault="002C37CB" w:rsidP="009C5156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5D381B31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1</w:t>
            </w:r>
          </w:p>
        </w:tc>
        <w:tc>
          <w:tcPr>
            <w:tcW w:w="3976" w:type="dxa"/>
            <w:gridSpan w:val="2"/>
          </w:tcPr>
          <w:p w14:paraId="4C78122C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355E06FD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60E78745" w14:textId="77777777" w:rsidTr="009C5156">
        <w:tc>
          <w:tcPr>
            <w:tcW w:w="1421" w:type="dxa"/>
            <w:vMerge/>
          </w:tcPr>
          <w:p w14:paraId="4FF2AE40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2C13AD16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2</w:t>
            </w:r>
          </w:p>
        </w:tc>
        <w:tc>
          <w:tcPr>
            <w:tcW w:w="3976" w:type="dxa"/>
            <w:gridSpan w:val="2"/>
          </w:tcPr>
          <w:p w14:paraId="09E3E4AF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06C8D030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386911B7" w14:textId="77777777" w:rsidTr="009C5156">
        <w:tc>
          <w:tcPr>
            <w:tcW w:w="1421" w:type="dxa"/>
            <w:vMerge/>
          </w:tcPr>
          <w:p w14:paraId="2D3D46FF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22D971D1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 xml:space="preserve">3 </w:t>
            </w:r>
          </w:p>
        </w:tc>
        <w:tc>
          <w:tcPr>
            <w:tcW w:w="3976" w:type="dxa"/>
            <w:gridSpan w:val="2"/>
          </w:tcPr>
          <w:p w14:paraId="0AF015DA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37830524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04A08B66" w14:textId="77777777" w:rsidTr="009C5156">
        <w:tc>
          <w:tcPr>
            <w:tcW w:w="1421" w:type="dxa"/>
            <w:vMerge/>
          </w:tcPr>
          <w:p w14:paraId="31D978F1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7F0178C2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4</w:t>
            </w:r>
          </w:p>
        </w:tc>
        <w:tc>
          <w:tcPr>
            <w:tcW w:w="3976" w:type="dxa"/>
            <w:gridSpan w:val="2"/>
          </w:tcPr>
          <w:p w14:paraId="7682A80E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0D760B6A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1F957E48" w14:textId="77777777" w:rsidTr="009C5156">
        <w:tc>
          <w:tcPr>
            <w:tcW w:w="1421" w:type="dxa"/>
            <w:vMerge/>
          </w:tcPr>
          <w:p w14:paraId="1E1069C6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76B6A0BA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5</w:t>
            </w:r>
          </w:p>
        </w:tc>
        <w:tc>
          <w:tcPr>
            <w:tcW w:w="3976" w:type="dxa"/>
            <w:gridSpan w:val="2"/>
          </w:tcPr>
          <w:p w14:paraId="5740EA91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7073A533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3D20C826" w14:textId="77777777" w:rsidTr="009C5156">
        <w:tc>
          <w:tcPr>
            <w:tcW w:w="1421" w:type="dxa"/>
            <w:vMerge/>
          </w:tcPr>
          <w:p w14:paraId="451A413C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1B4573AA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6</w:t>
            </w:r>
          </w:p>
        </w:tc>
        <w:tc>
          <w:tcPr>
            <w:tcW w:w="3976" w:type="dxa"/>
            <w:gridSpan w:val="2"/>
          </w:tcPr>
          <w:p w14:paraId="52730491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21831747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3C15FB91" w14:textId="77777777" w:rsidTr="009C5156">
        <w:tc>
          <w:tcPr>
            <w:tcW w:w="1421" w:type="dxa"/>
            <w:vMerge/>
          </w:tcPr>
          <w:p w14:paraId="2DAB2CFA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1AE93E20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7</w:t>
            </w:r>
          </w:p>
        </w:tc>
        <w:tc>
          <w:tcPr>
            <w:tcW w:w="3976" w:type="dxa"/>
            <w:gridSpan w:val="2"/>
          </w:tcPr>
          <w:p w14:paraId="01011A29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225543C7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15E4B92D" w14:textId="77777777" w:rsidTr="009C5156">
        <w:tc>
          <w:tcPr>
            <w:tcW w:w="1421" w:type="dxa"/>
            <w:vMerge/>
          </w:tcPr>
          <w:p w14:paraId="3260B997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43BC91CC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8</w:t>
            </w:r>
          </w:p>
        </w:tc>
        <w:tc>
          <w:tcPr>
            <w:tcW w:w="3976" w:type="dxa"/>
            <w:gridSpan w:val="2"/>
          </w:tcPr>
          <w:p w14:paraId="343224F0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02BFDF43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5E01F095" w14:textId="77777777" w:rsidTr="009C5156">
        <w:tc>
          <w:tcPr>
            <w:tcW w:w="1421" w:type="dxa"/>
            <w:vMerge/>
          </w:tcPr>
          <w:p w14:paraId="02A0B0CC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69AB2420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9</w:t>
            </w:r>
          </w:p>
        </w:tc>
        <w:tc>
          <w:tcPr>
            <w:tcW w:w="3976" w:type="dxa"/>
            <w:gridSpan w:val="2"/>
          </w:tcPr>
          <w:p w14:paraId="6595CB4C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FFFFFF" w:themeFill="background1"/>
          </w:tcPr>
          <w:p w14:paraId="3EA51420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106C3029" w14:textId="77777777" w:rsidTr="009C5156">
        <w:trPr>
          <w:trHeight w:val="53"/>
        </w:trPr>
        <w:tc>
          <w:tcPr>
            <w:tcW w:w="1421" w:type="dxa"/>
            <w:vMerge/>
          </w:tcPr>
          <w:p w14:paraId="0B775F9F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7D9C01EB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10</w:t>
            </w:r>
          </w:p>
        </w:tc>
        <w:tc>
          <w:tcPr>
            <w:tcW w:w="3976" w:type="dxa"/>
            <w:gridSpan w:val="2"/>
          </w:tcPr>
          <w:p w14:paraId="6502862F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FFFFFF" w:themeFill="background1"/>
          </w:tcPr>
          <w:p w14:paraId="2CE2B5FB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FC61DE" w:rsidRPr="007C7853" w14:paraId="72D2C961" w14:textId="77777777" w:rsidTr="0016377E">
        <w:trPr>
          <w:trHeight w:val="80"/>
        </w:trPr>
        <w:tc>
          <w:tcPr>
            <w:tcW w:w="1421" w:type="dxa"/>
            <w:shd w:val="clear" w:color="auto" w:fill="65A000"/>
          </w:tcPr>
          <w:p w14:paraId="21803D6F" w14:textId="77777777" w:rsidR="00FC61DE" w:rsidRPr="007C7853" w:rsidRDefault="00FC61DE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  <w:shd w:val="clear" w:color="auto" w:fill="65A000"/>
          </w:tcPr>
          <w:p w14:paraId="4FC18911" w14:textId="77777777" w:rsidR="00FC61DE" w:rsidRPr="007C7853" w:rsidRDefault="00FC61DE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976" w:type="dxa"/>
            <w:gridSpan w:val="2"/>
            <w:shd w:val="clear" w:color="auto" w:fill="65A000"/>
          </w:tcPr>
          <w:p w14:paraId="4EB41E6D" w14:textId="77777777" w:rsidR="00FC61DE" w:rsidRPr="007C7853" w:rsidRDefault="00FC61DE" w:rsidP="00DD4CA4">
            <w:pPr>
              <w:bidi/>
              <w:rPr>
                <w:rFonts w:ascii="Sakkal Majalla" w:hAnsi="Sakkal Majalla" w:cs="Sakkal Majalla"/>
                <w:b/>
                <w:sz w:val="16"/>
                <w:szCs w:val="16"/>
                <w:lang w:val="en-US"/>
              </w:rPr>
            </w:pPr>
          </w:p>
        </w:tc>
        <w:tc>
          <w:tcPr>
            <w:tcW w:w="3094" w:type="dxa"/>
            <w:shd w:val="clear" w:color="auto" w:fill="65A000"/>
          </w:tcPr>
          <w:p w14:paraId="6F001FD9" w14:textId="77777777" w:rsidR="00FC61DE" w:rsidRPr="007C7853" w:rsidRDefault="00FC61DE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51104890" w14:textId="77777777" w:rsidTr="009C5156">
        <w:tc>
          <w:tcPr>
            <w:tcW w:w="1421" w:type="dxa"/>
            <w:vMerge w:val="restart"/>
          </w:tcPr>
          <w:p w14:paraId="1B8490B1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فريق الاستجابة السريعة 2</w:t>
            </w:r>
          </w:p>
          <w:p w14:paraId="35A41930" w14:textId="77777777" w:rsidR="002C37CB" w:rsidRPr="007C7853" w:rsidRDefault="002C37CB" w:rsidP="009C5156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73671BC7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1</w:t>
            </w:r>
          </w:p>
        </w:tc>
        <w:tc>
          <w:tcPr>
            <w:tcW w:w="3976" w:type="dxa"/>
            <w:gridSpan w:val="2"/>
          </w:tcPr>
          <w:p w14:paraId="55A19D39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34197E55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17377D64" w14:textId="77777777" w:rsidTr="009C5156">
        <w:tc>
          <w:tcPr>
            <w:tcW w:w="1421" w:type="dxa"/>
            <w:vMerge/>
          </w:tcPr>
          <w:p w14:paraId="78BC934D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756BECC0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2</w:t>
            </w:r>
          </w:p>
        </w:tc>
        <w:tc>
          <w:tcPr>
            <w:tcW w:w="3976" w:type="dxa"/>
            <w:gridSpan w:val="2"/>
          </w:tcPr>
          <w:p w14:paraId="486684A6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1FFBBABC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03BC33D0" w14:textId="77777777" w:rsidTr="009C5156">
        <w:tc>
          <w:tcPr>
            <w:tcW w:w="1421" w:type="dxa"/>
            <w:vMerge/>
          </w:tcPr>
          <w:p w14:paraId="46D2168E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04B82C64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 xml:space="preserve">3 </w:t>
            </w:r>
          </w:p>
        </w:tc>
        <w:tc>
          <w:tcPr>
            <w:tcW w:w="3976" w:type="dxa"/>
            <w:gridSpan w:val="2"/>
          </w:tcPr>
          <w:p w14:paraId="288BB3E6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1281418B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5706CB00" w14:textId="77777777" w:rsidTr="009C5156">
        <w:tc>
          <w:tcPr>
            <w:tcW w:w="1421" w:type="dxa"/>
            <w:vMerge/>
          </w:tcPr>
          <w:p w14:paraId="661C5C85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69164FBA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4</w:t>
            </w:r>
          </w:p>
        </w:tc>
        <w:tc>
          <w:tcPr>
            <w:tcW w:w="3976" w:type="dxa"/>
            <w:gridSpan w:val="2"/>
          </w:tcPr>
          <w:p w14:paraId="17FD849D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73D5400B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4075A72F" w14:textId="77777777" w:rsidTr="009C5156">
        <w:tc>
          <w:tcPr>
            <w:tcW w:w="1421" w:type="dxa"/>
            <w:vMerge/>
          </w:tcPr>
          <w:p w14:paraId="3AA69325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2367CB9C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5</w:t>
            </w:r>
          </w:p>
        </w:tc>
        <w:tc>
          <w:tcPr>
            <w:tcW w:w="3976" w:type="dxa"/>
            <w:gridSpan w:val="2"/>
          </w:tcPr>
          <w:p w14:paraId="5FFAD8FE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35636064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16BC334A" w14:textId="77777777" w:rsidTr="009C5156">
        <w:tc>
          <w:tcPr>
            <w:tcW w:w="1421" w:type="dxa"/>
            <w:vMerge/>
          </w:tcPr>
          <w:p w14:paraId="7C9B7B28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73D09980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6</w:t>
            </w:r>
          </w:p>
        </w:tc>
        <w:tc>
          <w:tcPr>
            <w:tcW w:w="3976" w:type="dxa"/>
            <w:gridSpan w:val="2"/>
            <w:shd w:val="clear" w:color="auto" w:fill="auto"/>
          </w:tcPr>
          <w:p w14:paraId="249DB9F7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51F3F2F3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1564B753" w14:textId="77777777" w:rsidTr="009C5156">
        <w:tc>
          <w:tcPr>
            <w:tcW w:w="1421" w:type="dxa"/>
            <w:vMerge/>
          </w:tcPr>
          <w:p w14:paraId="4D085DA5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54FD72E2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7</w:t>
            </w:r>
          </w:p>
        </w:tc>
        <w:tc>
          <w:tcPr>
            <w:tcW w:w="3976" w:type="dxa"/>
            <w:gridSpan w:val="2"/>
          </w:tcPr>
          <w:p w14:paraId="1A2D302E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529E13A6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343FAC91" w14:textId="77777777" w:rsidTr="009C5156">
        <w:tc>
          <w:tcPr>
            <w:tcW w:w="1421" w:type="dxa"/>
            <w:vMerge/>
          </w:tcPr>
          <w:p w14:paraId="53D9B3D5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61D4D38F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8</w:t>
            </w:r>
          </w:p>
        </w:tc>
        <w:tc>
          <w:tcPr>
            <w:tcW w:w="3976" w:type="dxa"/>
            <w:gridSpan w:val="2"/>
          </w:tcPr>
          <w:p w14:paraId="3CC50558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6D6AC620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297AFA71" w14:textId="77777777" w:rsidTr="009C5156">
        <w:tc>
          <w:tcPr>
            <w:tcW w:w="1421" w:type="dxa"/>
            <w:vMerge/>
          </w:tcPr>
          <w:p w14:paraId="09CC02BB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7291816B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9</w:t>
            </w:r>
          </w:p>
        </w:tc>
        <w:tc>
          <w:tcPr>
            <w:tcW w:w="3976" w:type="dxa"/>
            <w:gridSpan w:val="2"/>
          </w:tcPr>
          <w:p w14:paraId="531EDCA2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620308F1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2EE36197" w14:textId="77777777" w:rsidTr="009C5156">
        <w:tc>
          <w:tcPr>
            <w:tcW w:w="1421" w:type="dxa"/>
            <w:vMerge/>
          </w:tcPr>
          <w:p w14:paraId="6DE68250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3F2218EB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10</w:t>
            </w:r>
          </w:p>
        </w:tc>
        <w:tc>
          <w:tcPr>
            <w:tcW w:w="3976" w:type="dxa"/>
            <w:gridSpan w:val="2"/>
          </w:tcPr>
          <w:p w14:paraId="1A22D1E8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44DB5F4A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FC61DE" w:rsidRPr="007C7853" w14:paraId="7EFCB3E9" w14:textId="77777777" w:rsidTr="0016377E">
        <w:tc>
          <w:tcPr>
            <w:tcW w:w="1421" w:type="dxa"/>
            <w:shd w:val="clear" w:color="auto" w:fill="65A000"/>
          </w:tcPr>
          <w:p w14:paraId="6423B12D" w14:textId="77777777" w:rsidR="00FC61DE" w:rsidRPr="007C7853" w:rsidRDefault="00FC61DE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  <w:shd w:val="clear" w:color="auto" w:fill="65A000"/>
          </w:tcPr>
          <w:p w14:paraId="4850E496" w14:textId="77777777" w:rsidR="00FC61DE" w:rsidRPr="007C7853" w:rsidRDefault="00FC61DE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976" w:type="dxa"/>
            <w:gridSpan w:val="2"/>
            <w:shd w:val="clear" w:color="auto" w:fill="65A000"/>
          </w:tcPr>
          <w:p w14:paraId="625E3524" w14:textId="77777777" w:rsidR="00FC61DE" w:rsidRPr="007C7853" w:rsidRDefault="00FC61DE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65A000"/>
          </w:tcPr>
          <w:p w14:paraId="5329A06F" w14:textId="77777777" w:rsidR="00FC61DE" w:rsidRPr="007C7853" w:rsidRDefault="00FC61DE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7B0629" w:rsidRPr="007C7853" w14:paraId="378860AE" w14:textId="77777777" w:rsidTr="009C5156">
        <w:tc>
          <w:tcPr>
            <w:tcW w:w="1421" w:type="dxa"/>
            <w:vMerge w:val="restart"/>
            <w:shd w:val="clear" w:color="auto" w:fill="auto"/>
          </w:tcPr>
          <w:p w14:paraId="3F8EFFEF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فريق الاستجابة السريعة 2</w:t>
            </w:r>
          </w:p>
          <w:p w14:paraId="6F3D4891" w14:textId="77777777" w:rsidR="007B0629" w:rsidRPr="007C7853" w:rsidRDefault="007B0629" w:rsidP="009C5156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  <w:shd w:val="clear" w:color="auto" w:fill="auto"/>
          </w:tcPr>
          <w:p w14:paraId="1D15CD00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1</w:t>
            </w:r>
          </w:p>
        </w:tc>
        <w:tc>
          <w:tcPr>
            <w:tcW w:w="3976" w:type="dxa"/>
            <w:gridSpan w:val="2"/>
            <w:shd w:val="clear" w:color="auto" w:fill="auto"/>
          </w:tcPr>
          <w:p w14:paraId="6866493F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auto"/>
          </w:tcPr>
          <w:p w14:paraId="3714E455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7B0629" w:rsidRPr="007C7853" w14:paraId="508EDBE2" w14:textId="77777777" w:rsidTr="009C5156">
        <w:tc>
          <w:tcPr>
            <w:tcW w:w="1421" w:type="dxa"/>
            <w:vMerge/>
            <w:shd w:val="clear" w:color="auto" w:fill="auto"/>
          </w:tcPr>
          <w:p w14:paraId="05F1B7D9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  <w:shd w:val="clear" w:color="auto" w:fill="auto"/>
          </w:tcPr>
          <w:p w14:paraId="2526C1FF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2</w:t>
            </w:r>
          </w:p>
        </w:tc>
        <w:tc>
          <w:tcPr>
            <w:tcW w:w="3976" w:type="dxa"/>
            <w:gridSpan w:val="2"/>
            <w:shd w:val="clear" w:color="auto" w:fill="auto"/>
          </w:tcPr>
          <w:p w14:paraId="5AED1606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auto"/>
          </w:tcPr>
          <w:p w14:paraId="5472BB78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7B0629" w:rsidRPr="007C7853" w14:paraId="0143217D" w14:textId="77777777" w:rsidTr="009C5156">
        <w:tc>
          <w:tcPr>
            <w:tcW w:w="1421" w:type="dxa"/>
            <w:vMerge/>
            <w:shd w:val="clear" w:color="auto" w:fill="auto"/>
          </w:tcPr>
          <w:p w14:paraId="13965F85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  <w:shd w:val="clear" w:color="auto" w:fill="auto"/>
          </w:tcPr>
          <w:p w14:paraId="0ADB32CF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 xml:space="preserve">3 </w:t>
            </w:r>
          </w:p>
        </w:tc>
        <w:tc>
          <w:tcPr>
            <w:tcW w:w="3976" w:type="dxa"/>
            <w:gridSpan w:val="2"/>
            <w:shd w:val="clear" w:color="auto" w:fill="auto"/>
          </w:tcPr>
          <w:p w14:paraId="1638D93D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auto"/>
          </w:tcPr>
          <w:p w14:paraId="1DF2A8D1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7B0629" w:rsidRPr="007C7853" w14:paraId="738E1A91" w14:textId="77777777" w:rsidTr="009C5156">
        <w:tc>
          <w:tcPr>
            <w:tcW w:w="1421" w:type="dxa"/>
            <w:vMerge/>
            <w:shd w:val="clear" w:color="auto" w:fill="auto"/>
          </w:tcPr>
          <w:p w14:paraId="0768576F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  <w:shd w:val="clear" w:color="auto" w:fill="auto"/>
          </w:tcPr>
          <w:p w14:paraId="48EEF872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4</w:t>
            </w:r>
          </w:p>
        </w:tc>
        <w:tc>
          <w:tcPr>
            <w:tcW w:w="3976" w:type="dxa"/>
            <w:gridSpan w:val="2"/>
            <w:shd w:val="clear" w:color="auto" w:fill="auto"/>
          </w:tcPr>
          <w:p w14:paraId="12BDF875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auto"/>
          </w:tcPr>
          <w:p w14:paraId="1CF163CB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7B0629" w:rsidRPr="007C7853" w14:paraId="2B218C59" w14:textId="77777777" w:rsidTr="009C5156">
        <w:tc>
          <w:tcPr>
            <w:tcW w:w="1421" w:type="dxa"/>
            <w:vMerge/>
            <w:shd w:val="clear" w:color="auto" w:fill="auto"/>
          </w:tcPr>
          <w:p w14:paraId="2D9E12E1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  <w:shd w:val="clear" w:color="auto" w:fill="auto"/>
          </w:tcPr>
          <w:p w14:paraId="2447124A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5</w:t>
            </w:r>
          </w:p>
        </w:tc>
        <w:tc>
          <w:tcPr>
            <w:tcW w:w="3976" w:type="dxa"/>
            <w:gridSpan w:val="2"/>
            <w:shd w:val="clear" w:color="auto" w:fill="auto"/>
          </w:tcPr>
          <w:p w14:paraId="55955E79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auto"/>
          </w:tcPr>
          <w:p w14:paraId="5E562DA2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7B0629" w:rsidRPr="007C7853" w14:paraId="737F8D71" w14:textId="77777777" w:rsidTr="009C5156">
        <w:tc>
          <w:tcPr>
            <w:tcW w:w="1421" w:type="dxa"/>
            <w:vMerge/>
            <w:shd w:val="clear" w:color="auto" w:fill="auto"/>
          </w:tcPr>
          <w:p w14:paraId="41120CC5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  <w:shd w:val="clear" w:color="auto" w:fill="auto"/>
          </w:tcPr>
          <w:p w14:paraId="6C80C49F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6</w:t>
            </w:r>
          </w:p>
        </w:tc>
        <w:tc>
          <w:tcPr>
            <w:tcW w:w="3976" w:type="dxa"/>
            <w:gridSpan w:val="2"/>
            <w:shd w:val="clear" w:color="auto" w:fill="auto"/>
          </w:tcPr>
          <w:p w14:paraId="2303E68C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auto"/>
          </w:tcPr>
          <w:p w14:paraId="67B05A28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7B0629" w:rsidRPr="007C7853" w14:paraId="29952415" w14:textId="77777777" w:rsidTr="009C5156">
        <w:tc>
          <w:tcPr>
            <w:tcW w:w="1421" w:type="dxa"/>
            <w:vMerge/>
            <w:shd w:val="clear" w:color="auto" w:fill="auto"/>
          </w:tcPr>
          <w:p w14:paraId="7F620AE1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  <w:shd w:val="clear" w:color="auto" w:fill="auto"/>
          </w:tcPr>
          <w:p w14:paraId="6F484A0E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7</w:t>
            </w:r>
          </w:p>
        </w:tc>
        <w:tc>
          <w:tcPr>
            <w:tcW w:w="3976" w:type="dxa"/>
            <w:gridSpan w:val="2"/>
            <w:shd w:val="clear" w:color="auto" w:fill="auto"/>
          </w:tcPr>
          <w:p w14:paraId="434DDFB7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auto"/>
          </w:tcPr>
          <w:p w14:paraId="1D8C4739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7B0629" w:rsidRPr="007C7853" w14:paraId="0370ACE1" w14:textId="77777777" w:rsidTr="009C5156">
        <w:tc>
          <w:tcPr>
            <w:tcW w:w="1421" w:type="dxa"/>
            <w:vMerge/>
            <w:shd w:val="clear" w:color="auto" w:fill="auto"/>
          </w:tcPr>
          <w:p w14:paraId="59961351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  <w:shd w:val="clear" w:color="auto" w:fill="auto"/>
          </w:tcPr>
          <w:p w14:paraId="6D6FF486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8</w:t>
            </w:r>
          </w:p>
        </w:tc>
        <w:tc>
          <w:tcPr>
            <w:tcW w:w="3976" w:type="dxa"/>
            <w:gridSpan w:val="2"/>
            <w:shd w:val="clear" w:color="auto" w:fill="auto"/>
          </w:tcPr>
          <w:p w14:paraId="7B049A4F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auto"/>
          </w:tcPr>
          <w:p w14:paraId="7AA0BC9C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7B0629" w:rsidRPr="007C7853" w14:paraId="328157C0" w14:textId="77777777" w:rsidTr="009C5156">
        <w:tc>
          <w:tcPr>
            <w:tcW w:w="1421" w:type="dxa"/>
            <w:vMerge/>
            <w:shd w:val="clear" w:color="auto" w:fill="auto"/>
          </w:tcPr>
          <w:p w14:paraId="14A4DF20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  <w:shd w:val="clear" w:color="auto" w:fill="auto"/>
          </w:tcPr>
          <w:p w14:paraId="1410889F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9</w:t>
            </w:r>
          </w:p>
        </w:tc>
        <w:tc>
          <w:tcPr>
            <w:tcW w:w="3976" w:type="dxa"/>
            <w:gridSpan w:val="2"/>
            <w:shd w:val="clear" w:color="auto" w:fill="auto"/>
          </w:tcPr>
          <w:p w14:paraId="595605DD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auto"/>
          </w:tcPr>
          <w:p w14:paraId="542BE1C6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7B0629" w:rsidRPr="007C7853" w14:paraId="22CE9F30" w14:textId="77777777" w:rsidTr="009C5156">
        <w:tc>
          <w:tcPr>
            <w:tcW w:w="1421" w:type="dxa"/>
            <w:vMerge/>
            <w:shd w:val="clear" w:color="auto" w:fill="auto"/>
          </w:tcPr>
          <w:p w14:paraId="27102D07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  <w:shd w:val="clear" w:color="auto" w:fill="auto"/>
          </w:tcPr>
          <w:p w14:paraId="329C3BF0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10</w:t>
            </w:r>
          </w:p>
        </w:tc>
        <w:tc>
          <w:tcPr>
            <w:tcW w:w="3976" w:type="dxa"/>
            <w:gridSpan w:val="2"/>
            <w:shd w:val="clear" w:color="auto" w:fill="auto"/>
          </w:tcPr>
          <w:p w14:paraId="2EB42A39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auto"/>
          </w:tcPr>
          <w:p w14:paraId="50C4A3D9" w14:textId="77777777" w:rsidR="007B0629" w:rsidRPr="007C7853" w:rsidRDefault="007B0629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FC61DE" w:rsidRPr="007C7853" w14:paraId="53BB9AF5" w14:textId="77777777" w:rsidTr="0016377E">
        <w:tc>
          <w:tcPr>
            <w:tcW w:w="1421" w:type="dxa"/>
            <w:shd w:val="clear" w:color="auto" w:fill="65A000"/>
          </w:tcPr>
          <w:p w14:paraId="64BEFD94" w14:textId="77777777" w:rsidR="00FC61DE" w:rsidRPr="007C7853" w:rsidRDefault="00FC61DE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  <w:shd w:val="clear" w:color="auto" w:fill="65A000"/>
          </w:tcPr>
          <w:p w14:paraId="0E1309DC" w14:textId="77777777" w:rsidR="00FC61DE" w:rsidRPr="007C7853" w:rsidRDefault="00FC61DE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976" w:type="dxa"/>
            <w:gridSpan w:val="2"/>
            <w:shd w:val="clear" w:color="auto" w:fill="65A000"/>
          </w:tcPr>
          <w:p w14:paraId="0B6DF067" w14:textId="77777777" w:rsidR="00FC61DE" w:rsidRPr="007C7853" w:rsidRDefault="00FC61DE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  <w:shd w:val="clear" w:color="auto" w:fill="65A000"/>
          </w:tcPr>
          <w:p w14:paraId="13AC4ABB" w14:textId="77777777" w:rsidR="00FC61DE" w:rsidRPr="007C7853" w:rsidRDefault="00FC61DE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250D6389" w14:textId="77777777" w:rsidTr="009C5156">
        <w:tc>
          <w:tcPr>
            <w:tcW w:w="1421" w:type="dxa"/>
            <w:vMerge w:val="restart"/>
          </w:tcPr>
          <w:p w14:paraId="5F349D97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فريق الاستجابة السريعة 4</w:t>
            </w:r>
          </w:p>
          <w:p w14:paraId="7A026B6E" w14:textId="77777777" w:rsidR="002C37CB" w:rsidRPr="007C7853" w:rsidRDefault="002C37CB" w:rsidP="009C5156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49E06235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1</w:t>
            </w:r>
          </w:p>
        </w:tc>
        <w:tc>
          <w:tcPr>
            <w:tcW w:w="3976" w:type="dxa"/>
            <w:gridSpan w:val="2"/>
          </w:tcPr>
          <w:p w14:paraId="40246B63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50389087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5D439DEA" w14:textId="77777777" w:rsidTr="009C5156">
        <w:tc>
          <w:tcPr>
            <w:tcW w:w="1421" w:type="dxa"/>
            <w:vMerge/>
          </w:tcPr>
          <w:p w14:paraId="0DB0461B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3E7E2A4A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2</w:t>
            </w:r>
          </w:p>
        </w:tc>
        <w:tc>
          <w:tcPr>
            <w:tcW w:w="3976" w:type="dxa"/>
            <w:gridSpan w:val="2"/>
            <w:shd w:val="clear" w:color="auto" w:fill="auto"/>
          </w:tcPr>
          <w:p w14:paraId="0929205E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09CB7491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7877EF6B" w14:textId="77777777" w:rsidTr="009C5156">
        <w:tc>
          <w:tcPr>
            <w:tcW w:w="1421" w:type="dxa"/>
            <w:vMerge/>
          </w:tcPr>
          <w:p w14:paraId="060DFF8A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62110954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 xml:space="preserve">3 </w:t>
            </w:r>
          </w:p>
        </w:tc>
        <w:tc>
          <w:tcPr>
            <w:tcW w:w="3976" w:type="dxa"/>
            <w:gridSpan w:val="2"/>
          </w:tcPr>
          <w:p w14:paraId="429FBE32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05506679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7A537833" w14:textId="77777777" w:rsidTr="009C5156">
        <w:tc>
          <w:tcPr>
            <w:tcW w:w="1421" w:type="dxa"/>
            <w:vMerge/>
          </w:tcPr>
          <w:p w14:paraId="2C28D64E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35B240AF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4</w:t>
            </w:r>
          </w:p>
        </w:tc>
        <w:tc>
          <w:tcPr>
            <w:tcW w:w="3976" w:type="dxa"/>
            <w:gridSpan w:val="2"/>
          </w:tcPr>
          <w:p w14:paraId="126844F5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452A1424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17FE170A" w14:textId="77777777" w:rsidTr="009C5156">
        <w:tc>
          <w:tcPr>
            <w:tcW w:w="1421" w:type="dxa"/>
            <w:vMerge/>
          </w:tcPr>
          <w:p w14:paraId="6F373589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340DB019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5</w:t>
            </w:r>
          </w:p>
        </w:tc>
        <w:tc>
          <w:tcPr>
            <w:tcW w:w="3976" w:type="dxa"/>
            <w:gridSpan w:val="2"/>
          </w:tcPr>
          <w:p w14:paraId="0C297525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2D7FB98D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046EE925" w14:textId="77777777" w:rsidTr="009C5156">
        <w:tc>
          <w:tcPr>
            <w:tcW w:w="1421" w:type="dxa"/>
            <w:vMerge/>
          </w:tcPr>
          <w:p w14:paraId="09C692AF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21F5F1F5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6</w:t>
            </w:r>
          </w:p>
        </w:tc>
        <w:tc>
          <w:tcPr>
            <w:tcW w:w="3976" w:type="dxa"/>
            <w:gridSpan w:val="2"/>
          </w:tcPr>
          <w:p w14:paraId="73500830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6056FE84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186C5442" w14:textId="77777777" w:rsidTr="009C5156">
        <w:tc>
          <w:tcPr>
            <w:tcW w:w="1421" w:type="dxa"/>
            <w:vMerge/>
          </w:tcPr>
          <w:p w14:paraId="2DF2E617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5A71DC4B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7</w:t>
            </w:r>
          </w:p>
        </w:tc>
        <w:tc>
          <w:tcPr>
            <w:tcW w:w="3976" w:type="dxa"/>
            <w:gridSpan w:val="2"/>
          </w:tcPr>
          <w:p w14:paraId="5D1CFE37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3C515D12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734A5035" w14:textId="77777777" w:rsidTr="009C5156">
        <w:tc>
          <w:tcPr>
            <w:tcW w:w="1421" w:type="dxa"/>
            <w:vMerge/>
          </w:tcPr>
          <w:p w14:paraId="0EE91DDA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202AFEAD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8</w:t>
            </w:r>
          </w:p>
        </w:tc>
        <w:tc>
          <w:tcPr>
            <w:tcW w:w="3976" w:type="dxa"/>
            <w:gridSpan w:val="2"/>
          </w:tcPr>
          <w:p w14:paraId="2C78FB74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38536B5B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794BCBEF" w14:textId="77777777" w:rsidTr="009C5156">
        <w:tc>
          <w:tcPr>
            <w:tcW w:w="1421" w:type="dxa"/>
            <w:vMerge/>
          </w:tcPr>
          <w:p w14:paraId="04F3EC68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1CC0FBAB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9</w:t>
            </w:r>
          </w:p>
        </w:tc>
        <w:tc>
          <w:tcPr>
            <w:tcW w:w="3976" w:type="dxa"/>
            <w:gridSpan w:val="2"/>
          </w:tcPr>
          <w:p w14:paraId="32839734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7D4C75B0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  <w:tr w:rsidR="002C37CB" w:rsidRPr="007C7853" w14:paraId="74F096E7" w14:textId="77777777" w:rsidTr="009C5156">
        <w:tc>
          <w:tcPr>
            <w:tcW w:w="1421" w:type="dxa"/>
            <w:vMerge/>
          </w:tcPr>
          <w:p w14:paraId="6BDB7859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440" w:type="dxa"/>
          </w:tcPr>
          <w:p w14:paraId="5DA4D728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  <w:r w:rsidRPr="007C7853">
              <w:rPr>
                <w:rFonts w:ascii="Sakkal Majalla" w:eastAsia="Source Sans Pro" w:hAnsi="Sakkal Majalla" w:cs="Sakkal Majalla"/>
                <w:b/>
                <w:bCs/>
                <w:rtl/>
                <w:lang w:eastAsia="ar" w:bidi="ar-MA"/>
              </w:rPr>
              <w:t>10</w:t>
            </w:r>
          </w:p>
        </w:tc>
        <w:tc>
          <w:tcPr>
            <w:tcW w:w="3976" w:type="dxa"/>
            <w:gridSpan w:val="2"/>
          </w:tcPr>
          <w:p w14:paraId="17DEF7DE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  <w:tc>
          <w:tcPr>
            <w:tcW w:w="3094" w:type="dxa"/>
          </w:tcPr>
          <w:p w14:paraId="5FD7CD6C" w14:textId="77777777" w:rsidR="002C37CB" w:rsidRPr="007C7853" w:rsidRDefault="002C37CB" w:rsidP="00DD4CA4">
            <w:pPr>
              <w:bidi/>
              <w:rPr>
                <w:rFonts w:ascii="Sakkal Majalla" w:hAnsi="Sakkal Majalla" w:cs="Sakkal Majalla"/>
                <w:b/>
                <w:lang w:val="en-US"/>
              </w:rPr>
            </w:pPr>
          </w:p>
        </w:tc>
      </w:tr>
    </w:tbl>
    <w:p w14:paraId="6256B265" w14:textId="77777777" w:rsidR="00B36B14" w:rsidRPr="007C7853" w:rsidRDefault="00B36B14" w:rsidP="0016377E">
      <w:pPr>
        <w:bidi/>
        <w:spacing w:after="0" w:line="240" w:lineRule="auto"/>
        <w:rPr>
          <w:rFonts w:ascii="Sakkal Majalla" w:hAnsi="Sakkal Majalla" w:cs="Sakkal Majalla"/>
          <w:lang w:val="en-US"/>
        </w:rPr>
      </w:pPr>
    </w:p>
    <w:sectPr w:rsidR="00B36B14" w:rsidRPr="007C7853" w:rsidSect="00C148B6">
      <w:headerReference w:type="default" r:id="rId13"/>
      <w:footerReference w:type="default" r:id="rId14"/>
      <w:pgSz w:w="11906" w:h="16838"/>
      <w:pgMar w:top="1440" w:right="1440" w:bottom="1440" w:left="1440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F0FDCE" w14:textId="77777777" w:rsidR="002A563A" w:rsidRDefault="002A563A" w:rsidP="009F489E">
      <w:pPr>
        <w:spacing w:after="0" w:line="240" w:lineRule="auto"/>
      </w:pPr>
      <w:r>
        <w:separator/>
      </w:r>
    </w:p>
  </w:endnote>
  <w:endnote w:type="continuationSeparator" w:id="0">
    <w:p w14:paraId="144A8A36" w14:textId="77777777" w:rsidR="002A563A" w:rsidRDefault="002A563A" w:rsidP="009F489E">
      <w:pPr>
        <w:spacing w:after="0" w:line="240" w:lineRule="auto"/>
      </w:pPr>
      <w:r>
        <w:continuationSeparator/>
      </w:r>
    </w:p>
  </w:endnote>
  <w:endnote w:type="continuationNotice" w:id="1">
    <w:p w14:paraId="72D272C7" w14:textId="77777777" w:rsidR="002A563A" w:rsidRDefault="002A563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kkal Majalla">
    <w:charset w:val="B2"/>
    <w:family w:val="auto"/>
    <w:pitch w:val="variable"/>
    <w:sig w:usb0="80002007" w:usb1="80000000" w:usb2="00000008" w:usb3="00000000" w:csb0="000000D3" w:csb1="00000000"/>
  </w:font>
  <w:font w:name="Source Sans Pro">
    <w:panose1 w:val="020B0503030403020204"/>
    <w:charset w:val="00"/>
    <w:family w:val="swiss"/>
    <w:pitch w:val="variable"/>
    <w:sig w:usb0="600002F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tl/>
      </w:rPr>
      <w:id w:val="-416478131"/>
      <w:docPartObj>
        <w:docPartGallery w:val="Page Numbers (Bottom of Page)"/>
        <w:docPartUnique/>
      </w:docPartObj>
    </w:sdtPr>
    <w:sdtEndPr>
      <w:rPr>
        <w:noProof/>
        <w:color w:val="808080" w:themeColor="background1" w:themeShade="80"/>
      </w:rPr>
    </w:sdtEndPr>
    <w:sdtContent>
      <w:p w14:paraId="1395A74D" w14:textId="155838DC" w:rsidR="00DE07DB" w:rsidRPr="0016377E" w:rsidRDefault="00052A7C">
        <w:pPr>
          <w:pStyle w:val="Footer"/>
          <w:bidi/>
          <w:jc w:val="center"/>
          <w:rPr>
            <w:color w:val="808080" w:themeColor="background1" w:themeShade="80"/>
          </w:rPr>
        </w:pPr>
        <w:r w:rsidRPr="0016377E">
          <w:rPr>
            <w:noProof/>
            <w:color w:val="808080" w:themeColor="background1" w:themeShade="80"/>
            <w:rtl/>
            <w:lang w:val="en-US" w:eastAsia="en-US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4FE11B40" wp14:editId="6AD1DB79">
                  <wp:simplePos x="0" y="0"/>
                  <wp:positionH relativeFrom="column">
                    <wp:posOffset>-457200</wp:posOffset>
                  </wp:positionH>
                  <wp:positionV relativeFrom="paragraph">
                    <wp:posOffset>50165</wp:posOffset>
                  </wp:positionV>
                  <wp:extent cx="1397635" cy="518160"/>
                  <wp:effectExtent l="0" t="0" r="0" b="0"/>
                  <wp:wrapNone/>
                  <wp:docPr id="44" name="Text Box 4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1397635" cy="518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C47DEA0" w14:textId="0C79406C" w:rsidR="00052A7C" w:rsidRDefault="00077078" w:rsidP="00052A7C">
                              <w:pPr>
                                <w:bidi/>
                                <w:jc w:val="center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2A92449" wp14:editId="101BAFED">
                                    <wp:extent cx="1208405" cy="353060"/>
                                    <wp:effectExtent l="0" t="0" r="0" b="8890"/>
                                    <wp:docPr id="1" name="Picture 1" descr="Blue writing on a white background&#10;&#10;Description automatically generat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Picture 1" descr="Blue writing on a white background&#10;&#10;Description automatically generated"/>
                                            <pic:cNvPicPr/>
                                          </pic:nvPicPr>
                                          <pic:blipFill>
                                            <a:blip r:embed="rId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08405" cy="3530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4FE11B40" id="_x0000_t202" coordsize="21600,21600" o:spt="202" path="m,l,21600r21600,l21600,xe">
                  <v:stroke joinstyle="miter"/>
                  <v:path gradientshapeok="t" o:connecttype="rect"/>
                </v:shapetype>
                <v:shape id="Text Box 44" o:spid="_x0000_s1027" type="#_x0000_t202" style="position:absolute;left:0;text-align:left;margin-left:-36pt;margin-top:3.95pt;width:110.05pt;height:4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" filled="f" stroked="f" strokeweight=".5pt">
                  <v:textbox>
                    <w:txbxContent>
                      <w:p w14:paraId="1C47DEA0" w14:textId="0C79406C" w:rsidR="00052A7C" w:rsidRDefault="00077078" w:rsidP="00052A7C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22A92449" wp14:editId="101BAFED">
                              <wp:extent cx="1208405" cy="353060"/>
                              <wp:effectExtent l="0" t="0" r="0" b="8890"/>
                              <wp:docPr id="1" name="Picture 1" descr="Blue writing on a white background&#10;&#10;Description automatically generated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Picture 1" descr="Blue writing on a white background&#10;&#10;Description automatically generated"/>
                                      <pic:cNvPicPr/>
                                    </pic:nvPicPr>
                                    <pic:blipFill>
                                      <a:blip r:embed="rId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08405" cy="35306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16377E">
          <w:rPr>
            <w:noProof/>
            <w:color w:val="808080" w:themeColor="background1" w:themeShade="80"/>
            <w:rtl/>
            <w:lang w:val="en-US" w:eastAsia="en-US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39EAF0DE" wp14:editId="4CC1CC2C">
                  <wp:simplePos x="0" y="0"/>
                  <wp:positionH relativeFrom="column">
                    <wp:posOffset>887730</wp:posOffset>
                  </wp:positionH>
                  <wp:positionV relativeFrom="paragraph">
                    <wp:posOffset>175260</wp:posOffset>
                  </wp:positionV>
                  <wp:extent cx="4368800" cy="395605"/>
                  <wp:effectExtent l="0" t="0" r="0" b="0"/>
                  <wp:wrapNone/>
                  <wp:docPr id="5" name="Text Box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4368800" cy="3956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47E00EF" w14:textId="77777777" w:rsidR="008F55D1" w:rsidRDefault="00052A7C" w:rsidP="008F55D1">
                              <w:pPr>
                                <w:bidi/>
                                <w:jc w:val="center"/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0"/>
                                  <w:szCs w:val="10"/>
                                  <w:rtl/>
                                  <w:lang w:eastAsia="ar" w:bidi="ar-MA"/>
                                </w:rPr>
                              </w:pPr>
                              <w:r w:rsidRPr="008F55D1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0"/>
                                  <w:szCs w:val="10"/>
                                  <w:rtl/>
                                  <w:lang w:eastAsia="ar" w:bidi="ar-MA"/>
                                </w:rPr>
                                <w:t>حزمة التدريب المتقدم لفِرَق الاستجابة السريعة - جدول أعمال المُيسرين</w:t>
                              </w:r>
                            </w:p>
                            <w:p w14:paraId="0389C751" w14:textId="71EC6224" w:rsidR="00052A7C" w:rsidRPr="008F55D1" w:rsidRDefault="00052A7C" w:rsidP="00D31763">
                              <w:pPr>
                                <w:jc w:val="center"/>
                                <w:rPr>
                                  <w:rFonts w:ascii="Source Sans Pro" w:hAnsi="Source Sans Pro"/>
                                  <w:color w:val="808080" w:themeColor="background1" w:themeShade="80"/>
                                  <w:sz w:val="14"/>
                                  <w:szCs w:val="14"/>
                                </w:rPr>
                              </w:pPr>
                              <w:r w:rsidRPr="008F55D1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0"/>
                                  <w:szCs w:val="10"/>
                                  <w:rtl/>
                                  <w:lang w:eastAsia="ar" w:bidi="ar-MA"/>
                                </w:rPr>
                                <w:t xml:space="preserve"> "</w:t>
                              </w:r>
                              <w:r w:rsidRPr="008F55D1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0"/>
                                  <w:szCs w:val="10"/>
                                  <w:lang w:val="en-US" w:eastAsia="ar" w:bidi="en-US"/>
                                </w:rPr>
                                <w:t>Facilitators agenda - V1 January</w:t>
                              </w:r>
                              <w:r w:rsidRPr="008F55D1">
                                <w:rPr>
                                  <w:rFonts w:ascii="Source Sans Pro" w:eastAsiaTheme="majorEastAsia" w:hAnsi="Source Sans Pro" w:cstheme="minorHAnsi"/>
                                  <w:color w:val="808080" w:themeColor="background1" w:themeShade="80"/>
                                  <w:sz w:val="10"/>
                                  <w:szCs w:val="10"/>
                                  <w:rtl/>
                                  <w:lang w:eastAsia="ar" w:bidi="ar-MA"/>
                                </w:rPr>
                                <w:t xml:space="preserve"> 2023"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39EAF0DE" id="Text Box 5" o:spid="_x0000_s1028" type="#_x0000_t202" style="position:absolute;left:0;text-align:left;margin-left:69.9pt;margin-top:13.8pt;width:344pt;height:31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" filled="f" stroked="f" strokeweight=".5pt">
                  <v:textbox>
                    <w:txbxContent>
                      <w:p w14:paraId="147E00EF" w14:textId="77777777" w:rsidR="008F55D1" w:rsidRDefault="00052A7C" w:rsidP="008F55D1">
                        <w:pPr>
                          <w:bidi/>
                          <w:jc w:val="center"/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0"/>
                            <w:szCs w:val="10"/>
                            <w:rtl/>
                            <w:lang w:eastAsia="ar" w:bidi="ar-MA"/>
                          </w:rPr>
                        </w:pPr>
                        <w:r w:rsidRPr="008F55D1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0"/>
                            <w:szCs w:val="10"/>
                            <w:rtl/>
                            <w:lang w:eastAsia="ar" w:bidi="ar-MA"/>
                          </w:rPr>
                          <w:t>حزمة التدريب المتقدم لفِرَق الاستجابة السريعة - جدول أعمال المُيسرين</w:t>
                        </w:r>
                      </w:p>
                      <w:p w14:paraId="0389C751" w14:textId="71EC6224" w:rsidR="00052A7C" w:rsidRPr="008F55D1" w:rsidRDefault="00052A7C" w:rsidP="00D31763">
                        <w:pPr>
                          <w:jc w:val="center"/>
                          <w:rPr>
                            <w:rFonts w:ascii="Source Sans Pro" w:hAnsi="Source Sans Pro"/>
                            <w:color w:val="808080" w:themeColor="background1" w:themeShade="80"/>
                            <w:sz w:val="14"/>
                            <w:szCs w:val="14"/>
                          </w:rPr>
                        </w:pPr>
                        <w:r w:rsidRPr="008F55D1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0"/>
                            <w:szCs w:val="10"/>
                            <w:rtl/>
                            <w:lang w:eastAsia="ar" w:bidi="ar-MA"/>
                          </w:rPr>
                          <w:t xml:space="preserve"> "</w:t>
                        </w:r>
                        <w:r w:rsidRPr="008F55D1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0"/>
                            <w:szCs w:val="10"/>
                            <w:lang w:val="en-US" w:eastAsia="ar" w:bidi="en-US"/>
                          </w:rPr>
                          <w:t>Facilitators agenda - V1 January</w:t>
                        </w:r>
                        <w:r w:rsidRPr="008F55D1">
                          <w:rPr>
                            <w:rFonts w:ascii="Source Sans Pro" w:eastAsiaTheme="majorEastAsia" w:hAnsi="Source Sans Pro" w:cstheme="minorHAnsi"/>
                            <w:color w:val="808080" w:themeColor="background1" w:themeShade="80"/>
                            <w:sz w:val="10"/>
                            <w:szCs w:val="10"/>
                            <w:rtl/>
                            <w:lang w:eastAsia="ar" w:bidi="ar-MA"/>
                          </w:rPr>
                          <w:t xml:space="preserve"> 2023"</w:t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16377E">
          <w:rPr>
            <w:noProof/>
            <w:color w:val="808080" w:themeColor="background1" w:themeShade="80"/>
            <w:rtl/>
            <w:lang w:val="en-US" w:eastAsia="en-US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556187C" wp14:editId="4F8281A6">
                  <wp:simplePos x="0" y="0"/>
                  <wp:positionH relativeFrom="column">
                    <wp:posOffset>5565140</wp:posOffset>
                  </wp:positionH>
                  <wp:positionV relativeFrom="paragraph">
                    <wp:posOffset>14898</wp:posOffset>
                  </wp:positionV>
                  <wp:extent cx="615315" cy="645160"/>
                  <wp:effectExtent l="0" t="0" r="0" b="0"/>
                  <wp:wrapNone/>
                  <wp:docPr id="47" name="Text Box 4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15315" cy="645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63C4930" w14:textId="77777777" w:rsidR="00052A7C" w:rsidRDefault="00052A7C" w:rsidP="00052A7C">
                              <w:pPr>
                                <w:bidi/>
                                <w:jc w:val="center"/>
                              </w:pPr>
                              <w:r w:rsidRPr="00DF1077">
                                <w:rPr>
                                  <w:noProof/>
                                  <w:rtl/>
                                  <w:lang w:val="en-US" w:eastAsia="en-US"/>
                                </w:rPr>
                                <w:drawing>
                                  <wp:inline distT="0" distB="0" distL="0" distR="0" wp14:anchorId="2CB11DA2" wp14:editId="21CAA5F2">
                                    <wp:extent cx="435360" cy="451485"/>
                                    <wp:effectExtent l="0" t="0" r="0" b="5715"/>
                                    <wp:docPr id="49" name="Picture 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58894" cy="475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 w14:anchorId="7556187C" id="Text Box 47" o:spid="_x0000_s1029" type="#_x0000_t202" style="position:absolute;left:0;text-align:left;margin-left:438.2pt;margin-top:1.15pt;width:48.45pt;height:50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" filled="f" stroked="f" strokeweight=".5pt">
                  <v:textbox>
                    <w:txbxContent>
                      <w:p w14:paraId="663C4930" w14:textId="77777777" w:rsidR="00052A7C" w:rsidRDefault="00052A7C" w:rsidP="00052A7C">
                        <w:pPr>
                          <w:bidi/>
                          <w:jc w:val="center"/>
                        </w:pPr>
                        <w:r w:rsidRPr="00DF1077">
                          <w:rPr>
                            <w:noProof/>
                            <w:rtl/>
                            <w:lang w:val="en-US" w:eastAsia="en-US"/>
                          </w:rPr>
                          <w:drawing>
                            <wp:inline distT="0" distB="0" distL="0" distR="0" wp14:anchorId="2CB11DA2" wp14:editId="21CAA5F2">
                              <wp:extent cx="435360" cy="451485"/>
                              <wp:effectExtent l="0" t="0" r="0" b="5715"/>
                              <wp:docPr id="49" name="Picture 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58894" cy="4758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DE07DB" w:rsidRPr="0016377E">
          <w:rPr>
            <w:color w:val="808080" w:themeColor="background1" w:themeShade="80"/>
            <w:rtl/>
            <w:lang w:eastAsia="ar" w:bidi="ar-MA"/>
          </w:rPr>
          <w:fldChar w:fldCharType="begin"/>
        </w:r>
        <w:r w:rsidR="00DE07DB" w:rsidRPr="0016377E">
          <w:rPr>
            <w:color w:val="808080" w:themeColor="background1" w:themeShade="80"/>
            <w:rtl/>
            <w:lang w:eastAsia="ar" w:bidi="ar-MA"/>
          </w:rPr>
          <w:instrText xml:space="preserve"> PAGE   \* MERGEFORMAT </w:instrText>
        </w:r>
        <w:r w:rsidR="00DE07DB" w:rsidRPr="0016377E">
          <w:rPr>
            <w:color w:val="808080" w:themeColor="background1" w:themeShade="80"/>
            <w:rtl/>
            <w:lang w:eastAsia="ar" w:bidi="ar-MA"/>
          </w:rPr>
          <w:fldChar w:fldCharType="separate"/>
        </w:r>
        <w:r w:rsidR="00EA443D">
          <w:rPr>
            <w:noProof/>
            <w:color w:val="808080" w:themeColor="background1" w:themeShade="80"/>
            <w:rtl/>
            <w:lang w:eastAsia="ar" w:bidi="ar-MA"/>
          </w:rPr>
          <w:t>4</w:t>
        </w:r>
        <w:r w:rsidR="00DE07DB" w:rsidRPr="0016377E">
          <w:rPr>
            <w:noProof/>
            <w:color w:val="808080" w:themeColor="background1" w:themeShade="80"/>
            <w:rtl/>
            <w:lang w:eastAsia="ar" w:bidi="ar-MA"/>
          </w:rPr>
          <w:fldChar w:fldCharType="end"/>
        </w:r>
      </w:p>
    </w:sdtContent>
  </w:sdt>
  <w:p w14:paraId="6F3FED64" w14:textId="77777777" w:rsidR="00DE07DB" w:rsidRDefault="00DE07DB">
    <w:pPr>
      <w:pStyle w:val="Footer"/>
      <w:bidi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6A9484" w14:textId="77777777" w:rsidR="002A563A" w:rsidRDefault="002A563A" w:rsidP="009F489E">
      <w:pPr>
        <w:spacing w:after="0" w:line="240" w:lineRule="auto"/>
      </w:pPr>
      <w:r>
        <w:separator/>
      </w:r>
    </w:p>
  </w:footnote>
  <w:footnote w:type="continuationSeparator" w:id="0">
    <w:p w14:paraId="475CEB42" w14:textId="77777777" w:rsidR="002A563A" w:rsidRDefault="002A563A" w:rsidP="009F489E">
      <w:pPr>
        <w:spacing w:after="0" w:line="240" w:lineRule="auto"/>
      </w:pPr>
      <w:r>
        <w:continuationSeparator/>
      </w:r>
    </w:p>
  </w:footnote>
  <w:footnote w:type="continuationNotice" w:id="1">
    <w:p w14:paraId="489CF359" w14:textId="77777777" w:rsidR="002A563A" w:rsidRDefault="002A563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0B22E8DE" w14:paraId="261AF70B" w14:textId="77777777" w:rsidTr="0B22E8DE">
      <w:tc>
        <w:tcPr>
          <w:tcW w:w="3005" w:type="dxa"/>
        </w:tcPr>
        <w:p w14:paraId="0FEC6BDE" w14:textId="1D97D369" w:rsidR="0B22E8DE" w:rsidRDefault="0B22E8DE" w:rsidP="0B22E8DE">
          <w:pPr>
            <w:pStyle w:val="Header"/>
            <w:bidi/>
            <w:ind w:left="-115"/>
          </w:pPr>
        </w:p>
      </w:tc>
      <w:tc>
        <w:tcPr>
          <w:tcW w:w="3005" w:type="dxa"/>
        </w:tcPr>
        <w:p w14:paraId="72747937" w14:textId="7E681A05" w:rsidR="0B22E8DE" w:rsidRDefault="0B22E8DE" w:rsidP="0B22E8DE">
          <w:pPr>
            <w:pStyle w:val="Header"/>
            <w:bidi/>
            <w:jc w:val="center"/>
          </w:pPr>
        </w:p>
      </w:tc>
      <w:tc>
        <w:tcPr>
          <w:tcW w:w="3005" w:type="dxa"/>
        </w:tcPr>
        <w:p w14:paraId="2E0F97E5" w14:textId="7B79B6EE" w:rsidR="0B22E8DE" w:rsidRDefault="0B22E8DE" w:rsidP="0B22E8DE">
          <w:pPr>
            <w:pStyle w:val="Header"/>
            <w:bidi/>
            <w:ind w:right="-115"/>
            <w:jc w:val="right"/>
          </w:pPr>
        </w:p>
      </w:tc>
    </w:tr>
  </w:tbl>
  <w:p w14:paraId="2CEA8A52" w14:textId="59951B18" w:rsidR="0B22E8DE" w:rsidRDefault="0B22E8DE" w:rsidP="0B22E8DE">
    <w:pPr>
      <w:pStyle w:val="Header"/>
      <w:bidi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633F8"/>
    <w:multiLevelType w:val="hybridMultilevel"/>
    <w:tmpl w:val="C2CCBB18"/>
    <w:lvl w:ilvl="0" w:tplc="760AD4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A90C13"/>
    <w:multiLevelType w:val="hybridMultilevel"/>
    <w:tmpl w:val="EF485FE6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5F3DF5"/>
    <w:multiLevelType w:val="hybridMultilevel"/>
    <w:tmpl w:val="5C64D76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DB0FCC"/>
    <w:multiLevelType w:val="hybridMultilevel"/>
    <w:tmpl w:val="7C4E2EE4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EC3329"/>
    <w:multiLevelType w:val="hybridMultilevel"/>
    <w:tmpl w:val="777E9FAA"/>
    <w:lvl w:ilvl="0" w:tplc="760AD4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590653"/>
    <w:multiLevelType w:val="hybridMultilevel"/>
    <w:tmpl w:val="C16828F8"/>
    <w:lvl w:ilvl="0" w:tplc="760AD4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835EFF"/>
    <w:multiLevelType w:val="hybridMultilevel"/>
    <w:tmpl w:val="67B60EFA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4F1BDF"/>
    <w:multiLevelType w:val="hybridMultilevel"/>
    <w:tmpl w:val="D3C230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E92086"/>
    <w:multiLevelType w:val="hybridMultilevel"/>
    <w:tmpl w:val="EAF66414"/>
    <w:lvl w:ilvl="0" w:tplc="760AD4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B66730"/>
    <w:multiLevelType w:val="hybridMultilevel"/>
    <w:tmpl w:val="AE00D9CA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0EF7845"/>
    <w:multiLevelType w:val="hybridMultilevel"/>
    <w:tmpl w:val="72B2A6F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69A2332B"/>
    <w:multiLevelType w:val="hybridMultilevel"/>
    <w:tmpl w:val="88DCC162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C80427C"/>
    <w:multiLevelType w:val="hybridMultilevel"/>
    <w:tmpl w:val="912EFC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16391065">
    <w:abstractNumId w:val="10"/>
  </w:num>
  <w:num w:numId="2" w16cid:durableId="1415736865">
    <w:abstractNumId w:val="0"/>
  </w:num>
  <w:num w:numId="3" w16cid:durableId="299313871">
    <w:abstractNumId w:val="5"/>
  </w:num>
  <w:num w:numId="4" w16cid:durableId="1465780395">
    <w:abstractNumId w:val="8"/>
  </w:num>
  <w:num w:numId="5" w16cid:durableId="676230755">
    <w:abstractNumId w:val="4"/>
  </w:num>
  <w:num w:numId="6" w16cid:durableId="1926644533">
    <w:abstractNumId w:val="2"/>
  </w:num>
  <w:num w:numId="7" w16cid:durableId="1838112563">
    <w:abstractNumId w:val="11"/>
  </w:num>
  <w:num w:numId="8" w16cid:durableId="1526749748">
    <w:abstractNumId w:val="9"/>
  </w:num>
  <w:num w:numId="9" w16cid:durableId="791555395">
    <w:abstractNumId w:val="1"/>
  </w:num>
  <w:num w:numId="10" w16cid:durableId="740060882">
    <w:abstractNumId w:val="3"/>
  </w:num>
  <w:num w:numId="11" w16cid:durableId="163058677">
    <w:abstractNumId w:val="6"/>
  </w:num>
  <w:num w:numId="12" w16cid:durableId="1870487497">
    <w:abstractNumId w:val="12"/>
  </w:num>
  <w:num w:numId="13" w16cid:durableId="196630750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65CF"/>
    <w:rsid w:val="00050101"/>
    <w:rsid w:val="00052A7C"/>
    <w:rsid w:val="000626AB"/>
    <w:rsid w:val="00077078"/>
    <w:rsid w:val="000A358C"/>
    <w:rsid w:val="000F43FA"/>
    <w:rsid w:val="000F58B8"/>
    <w:rsid w:val="00105B4F"/>
    <w:rsid w:val="00117EE0"/>
    <w:rsid w:val="00125514"/>
    <w:rsid w:val="00136686"/>
    <w:rsid w:val="0016377E"/>
    <w:rsid w:val="00175AA3"/>
    <w:rsid w:val="001E73D2"/>
    <w:rsid w:val="001F6411"/>
    <w:rsid w:val="00251093"/>
    <w:rsid w:val="002665CF"/>
    <w:rsid w:val="002A563A"/>
    <w:rsid w:val="002C37CB"/>
    <w:rsid w:val="002D1840"/>
    <w:rsid w:val="002E08F7"/>
    <w:rsid w:val="002E7959"/>
    <w:rsid w:val="00315050"/>
    <w:rsid w:val="00331C45"/>
    <w:rsid w:val="00331DC2"/>
    <w:rsid w:val="003908EE"/>
    <w:rsid w:val="00393E14"/>
    <w:rsid w:val="003C0B9B"/>
    <w:rsid w:val="003F3530"/>
    <w:rsid w:val="00436566"/>
    <w:rsid w:val="004468C9"/>
    <w:rsid w:val="004F46CA"/>
    <w:rsid w:val="00504309"/>
    <w:rsid w:val="00504535"/>
    <w:rsid w:val="00555F54"/>
    <w:rsid w:val="005610EA"/>
    <w:rsid w:val="00576556"/>
    <w:rsid w:val="005E7165"/>
    <w:rsid w:val="006075B7"/>
    <w:rsid w:val="00631576"/>
    <w:rsid w:val="0067650D"/>
    <w:rsid w:val="006D050B"/>
    <w:rsid w:val="006F5228"/>
    <w:rsid w:val="006F6C9A"/>
    <w:rsid w:val="00722981"/>
    <w:rsid w:val="00723330"/>
    <w:rsid w:val="00742D67"/>
    <w:rsid w:val="00743D2E"/>
    <w:rsid w:val="007B0629"/>
    <w:rsid w:val="007C35E4"/>
    <w:rsid w:val="007C7853"/>
    <w:rsid w:val="00850D8A"/>
    <w:rsid w:val="00866C4B"/>
    <w:rsid w:val="0089779F"/>
    <w:rsid w:val="008D3A5B"/>
    <w:rsid w:val="008F55D1"/>
    <w:rsid w:val="0095619F"/>
    <w:rsid w:val="00971460"/>
    <w:rsid w:val="00982F6D"/>
    <w:rsid w:val="009B6031"/>
    <w:rsid w:val="009C5156"/>
    <w:rsid w:val="009F489E"/>
    <w:rsid w:val="00A156A1"/>
    <w:rsid w:val="00A550CB"/>
    <w:rsid w:val="00A60194"/>
    <w:rsid w:val="00AE36F7"/>
    <w:rsid w:val="00AE38E4"/>
    <w:rsid w:val="00B36B14"/>
    <w:rsid w:val="00B42D90"/>
    <w:rsid w:val="00B43580"/>
    <w:rsid w:val="00B5570B"/>
    <w:rsid w:val="00B62B2F"/>
    <w:rsid w:val="00B95E8A"/>
    <w:rsid w:val="00BB3144"/>
    <w:rsid w:val="00BB7964"/>
    <w:rsid w:val="00C0427F"/>
    <w:rsid w:val="00C148B6"/>
    <w:rsid w:val="00C154DD"/>
    <w:rsid w:val="00C23C12"/>
    <w:rsid w:val="00C45C18"/>
    <w:rsid w:val="00D17AAE"/>
    <w:rsid w:val="00D31763"/>
    <w:rsid w:val="00D440DA"/>
    <w:rsid w:val="00D722E8"/>
    <w:rsid w:val="00D9561E"/>
    <w:rsid w:val="00DE07DB"/>
    <w:rsid w:val="00E27E94"/>
    <w:rsid w:val="00E378D9"/>
    <w:rsid w:val="00E85765"/>
    <w:rsid w:val="00EA443D"/>
    <w:rsid w:val="00EB1F61"/>
    <w:rsid w:val="00EB7456"/>
    <w:rsid w:val="00EE4458"/>
    <w:rsid w:val="00F16A43"/>
    <w:rsid w:val="00F6150D"/>
    <w:rsid w:val="00F77C65"/>
    <w:rsid w:val="00F9501E"/>
    <w:rsid w:val="00FA0DCE"/>
    <w:rsid w:val="00FC20C6"/>
    <w:rsid w:val="00FC61DE"/>
    <w:rsid w:val="00FE5147"/>
    <w:rsid w:val="00FF536F"/>
    <w:rsid w:val="0B22E8DE"/>
    <w:rsid w:val="3A557181"/>
    <w:rsid w:val="5C418EF6"/>
    <w:rsid w:val="7555FF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C44316"/>
  <w15:docId w15:val="{667EEA0A-91FE-4E6C-A559-BD916CF276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GB" w:eastAsia="ar-M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2665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A358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9F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F489E"/>
  </w:style>
  <w:style w:type="paragraph" w:styleId="Footer">
    <w:name w:val="footer"/>
    <w:basedOn w:val="Normal"/>
    <w:link w:val="FooterChar"/>
    <w:uiPriority w:val="99"/>
    <w:unhideWhenUsed/>
    <w:rsid w:val="009F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F489E"/>
  </w:style>
  <w:style w:type="character" w:styleId="Hyperlink">
    <w:name w:val="Hyperlink"/>
    <w:basedOn w:val="DefaultParagraphFont"/>
    <w:uiPriority w:val="99"/>
    <w:unhideWhenUsed/>
    <w:rsid w:val="00C23C1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76556"/>
    <w:rPr>
      <w:color w:val="808080"/>
      <w:shd w:val="clear" w:color="auto" w:fill="E6E6E6"/>
    </w:rPr>
  </w:style>
  <w:style w:type="character" w:styleId="FollowedHyperlink">
    <w:name w:val="FollowedHyperlink"/>
    <w:basedOn w:val="DefaultParagraphFont"/>
    <w:uiPriority w:val="99"/>
    <w:semiHidden/>
    <w:unhideWhenUsed/>
    <w:rsid w:val="00331DC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emf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0.emf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jpg"/><Relationship Id="rId4" Type="http://schemas.openxmlformats.org/officeDocument/2006/relationships/image" Target="media/image4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1a56caba1d28ef78f5c8feee0cc64e9b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0ca5d2017546268e0723b78e7690e2bc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  <SharedWithUsers xmlns="450f158c-397a-4a9d-b005-a44c92e0fccb">
      <UserInfo>
        <DisplayName/>
        <AccountId xsi:nil="true"/>
        <AccountType/>
      </UserInfo>
    </SharedWithUsers>
    <MediaLengthInSeconds xmlns="e2a64997-203d-4655-a595-383c2eb1e86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9B39EA0-3221-4CC4-A9FE-900045A8B9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2a64997-203d-4655-a595-383c2eb1e865"/>
    <ds:schemaRef ds:uri="450f158c-397a-4a9d-b005-a44c92e0fc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412CC8-C14E-4A1B-916D-069278E6F340}">
  <ds:schemaRefs>
    <ds:schemaRef ds:uri="http://schemas.microsoft.com/office/2006/metadata/properties"/>
    <ds:schemaRef ds:uri="http://schemas.microsoft.com/office/infopath/2007/PartnerControls"/>
    <ds:schemaRef ds:uri="450f158c-397a-4a9d-b005-a44c92e0fccb"/>
    <ds:schemaRef ds:uri="e2a64997-203d-4655-a595-383c2eb1e865"/>
  </ds:schemaRefs>
</ds:datastoreItem>
</file>

<file path=customXml/itemProps3.xml><?xml version="1.0" encoding="utf-8"?>
<ds:datastoreItem xmlns:ds="http://schemas.openxmlformats.org/officeDocument/2006/customXml" ds:itemID="{2BEEDCA2-00B9-40B1-A9C1-F903FB0AE2A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4</Pages>
  <Words>649</Words>
  <Characters>3574</Characters>
  <Application>Microsoft Office Word</Application>
  <DocSecurity>0</DocSecurity>
  <Lines>29</Lines>
  <Paragraphs>8</Paragraphs>
  <ScaleCrop>false</ScaleCrop>
  <Company>WHO</Company>
  <LinksUpToDate>false</LinksUpToDate>
  <CharactersWithSpaces>4215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BAYUGO, Yolanda</dc:creator>
  <cp:lastModifiedBy>GOMEZ, Paula</cp:lastModifiedBy>
  <cp:revision>3</cp:revision>
  <cp:lastPrinted>2017-02-10T13:00:00Z</cp:lastPrinted>
  <dcterms:created xsi:type="dcterms:W3CDTF">2023-10-22T05:08:00Z</dcterms:created>
  <dcterms:modified xsi:type="dcterms:W3CDTF">2024-02-08T17:22:00Z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MediaServiceImageTags">
    <vt:lpwstr/>
  </property>
  <property fmtid="{D5CDD505-2E9C-101B-9397-08002B2CF9AE}" pid="4" name="Order">
    <vt:r8>155200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</Properties>
</file>