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870A2C" w14:textId="77777777" w:rsidR="001D40EA" w:rsidRDefault="001D40EA" w:rsidP="001D40EA">
      <w:pPr>
        <w:pStyle w:val="Heading1"/>
        <w:jc w:val="center"/>
      </w:pPr>
      <w:bookmarkStart w:id="0" w:name="_Toc185081965"/>
      <w:r>
        <w:rPr>
          <w:lang w:val="sr-Latn-RS"/>
        </w:rPr>
        <w:t>A</w:t>
      </w:r>
      <w:r w:rsidRPr="00BB4ED1">
        <w:t>NALYSIS OF THE POSITION OF THE ELDERLY IN THE CITY OF SOMBOR</w:t>
      </w:r>
      <w:bookmarkEnd w:id="0"/>
    </w:p>
    <w:p w14:paraId="449E1433" w14:textId="77777777" w:rsidR="001D40EA" w:rsidRDefault="001D40EA" w:rsidP="001D40EA">
      <w:pPr>
        <w:jc w:val="both"/>
        <w:rPr>
          <w:rFonts w:cs="Calibri"/>
        </w:rPr>
      </w:pPr>
    </w:p>
    <w:p w14:paraId="7F79B6AD" w14:textId="77777777" w:rsidR="001D40EA" w:rsidRPr="00D25173" w:rsidRDefault="001D40EA" w:rsidP="001D40EA">
      <w:pPr>
        <w:jc w:val="both"/>
        <w:rPr>
          <w:rFonts w:cs="Calibri"/>
          <w:b/>
        </w:rPr>
      </w:pPr>
      <w:r w:rsidRPr="00BB4ED1">
        <w:rPr>
          <w:rFonts w:cs="Calibri"/>
        </w:rPr>
        <w:t xml:space="preserve">A working group was formed to improve the position of the elderly in the local community, consisting of representatives of various institutions and organizations that focus on working with the elderly. During 2024, at working meetings, it defined the position of the elderly in the area of </w:t>
      </w:r>
      <w:r w:rsidRPr="00BB4ED1">
        <w:rPr>
          <w:rFonts w:ascii="Arial" w:hAnsi="Arial" w:cs="Arial"/>
        </w:rPr>
        <w:t>​​</w:t>
      </w:r>
      <w:r w:rsidRPr="00BB4ED1">
        <w:rPr>
          <w:rFonts w:cs="Calibri"/>
        </w:rPr>
        <w:t>the city of Sombor through a SWOT analysis</w:t>
      </w:r>
      <w:r>
        <w:rPr>
          <w:rFonts w:cs="Calibri"/>
        </w:rPr>
        <w:t xml:space="preserve"> principle.</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8"/>
        <w:gridCol w:w="5885"/>
      </w:tblGrid>
      <w:tr w:rsidR="001D40EA" w:rsidRPr="005A751D" w14:paraId="0C6657A0" w14:textId="77777777" w:rsidTr="00333857">
        <w:trPr>
          <w:trHeight w:val="600"/>
        </w:trPr>
        <w:tc>
          <w:tcPr>
            <w:tcW w:w="9061" w:type="dxa"/>
            <w:gridSpan w:val="2"/>
          </w:tcPr>
          <w:p w14:paraId="7B61F5FE" w14:textId="77777777" w:rsidR="001D40EA" w:rsidRPr="005A751D" w:rsidRDefault="001D40EA" w:rsidP="00333857">
            <w:pPr>
              <w:jc w:val="both"/>
              <w:rPr>
                <w:rFonts w:cs="Calibri"/>
                <w:b/>
              </w:rPr>
            </w:pPr>
          </w:p>
          <w:p w14:paraId="782707E2" w14:textId="77777777" w:rsidR="001D40EA" w:rsidRPr="005A751D" w:rsidRDefault="001D40EA" w:rsidP="00333857">
            <w:pPr>
              <w:jc w:val="center"/>
              <w:rPr>
                <w:rFonts w:cs="Calibri"/>
                <w:b/>
              </w:rPr>
            </w:pPr>
            <w:r>
              <w:rPr>
                <w:rFonts w:cs="Calibri"/>
                <w:b/>
                <w:sz w:val="28"/>
                <w:szCs w:val="28"/>
                <w:lang w:val="sr-Latn-RS"/>
              </w:rPr>
              <w:t>ANALYSIS</w:t>
            </w:r>
            <w:r w:rsidRPr="005A751D">
              <w:rPr>
                <w:rFonts w:cs="Calibri"/>
                <w:b/>
                <w:sz w:val="28"/>
                <w:szCs w:val="28"/>
                <w:lang w:val="sr-Latn-RS"/>
              </w:rPr>
              <w:t xml:space="preserve"> </w:t>
            </w:r>
          </w:p>
        </w:tc>
      </w:tr>
      <w:tr w:rsidR="001D40EA" w:rsidRPr="005A751D" w14:paraId="3CEB87CC" w14:textId="77777777" w:rsidTr="00333857">
        <w:trPr>
          <w:trHeight w:val="864"/>
        </w:trPr>
        <w:tc>
          <w:tcPr>
            <w:tcW w:w="1836" w:type="dxa"/>
          </w:tcPr>
          <w:p w14:paraId="4D3C459A" w14:textId="77777777" w:rsidR="001D40EA" w:rsidRPr="005A751D" w:rsidRDefault="001D40EA" w:rsidP="00333857">
            <w:pPr>
              <w:jc w:val="both"/>
              <w:rPr>
                <w:rFonts w:cs="Calibri"/>
                <w:b/>
              </w:rPr>
            </w:pPr>
            <w:r w:rsidRPr="00BB4ED1">
              <w:rPr>
                <w:rFonts w:cs="Calibri"/>
                <w:b/>
              </w:rPr>
              <w:t>advantages/strengths</w:t>
            </w:r>
          </w:p>
          <w:p w14:paraId="1C4712CB" w14:textId="77777777" w:rsidR="001D40EA" w:rsidRPr="005A751D" w:rsidRDefault="001D40EA" w:rsidP="00333857">
            <w:pPr>
              <w:jc w:val="both"/>
              <w:rPr>
                <w:rFonts w:cs="Calibri"/>
                <w:b/>
              </w:rPr>
            </w:pPr>
          </w:p>
        </w:tc>
        <w:tc>
          <w:tcPr>
            <w:tcW w:w="7225" w:type="dxa"/>
          </w:tcPr>
          <w:p w14:paraId="6DA8B429" w14:textId="77777777" w:rsidR="001D40EA" w:rsidRPr="005A751D" w:rsidRDefault="001D40EA" w:rsidP="00333857">
            <w:pPr>
              <w:spacing w:after="0" w:line="240" w:lineRule="auto"/>
              <w:rPr>
                <w:rFonts w:cs="Calibri"/>
                <w:b/>
              </w:rPr>
            </w:pPr>
          </w:p>
          <w:p w14:paraId="7C146E7E" w14:textId="77777777" w:rsidR="001D40EA" w:rsidRPr="00BB4ED1" w:rsidRDefault="001D40EA" w:rsidP="001D40EA">
            <w:pPr>
              <w:numPr>
                <w:ilvl w:val="0"/>
                <w:numId w:val="8"/>
              </w:numPr>
              <w:spacing w:after="160" w:line="259" w:lineRule="auto"/>
              <w:jc w:val="both"/>
              <w:rPr>
                <w:rFonts w:cs="Calibri"/>
              </w:rPr>
            </w:pPr>
            <w:r w:rsidRPr="00BB4ED1">
              <w:rPr>
                <w:rFonts w:cs="Calibri"/>
              </w:rPr>
              <w:t>Continuous cooperation with the civil sector in the field of social protection</w:t>
            </w:r>
          </w:p>
          <w:p w14:paraId="36DFE3AA" w14:textId="77777777" w:rsidR="001D40EA" w:rsidRPr="00BB4ED1" w:rsidRDefault="001D40EA" w:rsidP="001D40EA">
            <w:pPr>
              <w:numPr>
                <w:ilvl w:val="0"/>
                <w:numId w:val="8"/>
              </w:numPr>
              <w:spacing w:after="160" w:line="259" w:lineRule="auto"/>
              <w:jc w:val="both"/>
              <w:rPr>
                <w:rFonts w:cs="Calibri"/>
              </w:rPr>
            </w:pPr>
            <w:r w:rsidRPr="00BB4ED1">
              <w:rPr>
                <w:rFonts w:cs="Calibri"/>
              </w:rPr>
              <w:t>Network of cultural facilities and built sports facilities</w:t>
            </w:r>
          </w:p>
          <w:p w14:paraId="462DCF64" w14:textId="77777777" w:rsidR="001D40EA" w:rsidRPr="00BB4ED1" w:rsidRDefault="001D40EA" w:rsidP="001D40EA">
            <w:pPr>
              <w:numPr>
                <w:ilvl w:val="0"/>
                <w:numId w:val="8"/>
              </w:numPr>
              <w:spacing w:after="160" w:line="259" w:lineRule="auto"/>
              <w:jc w:val="both"/>
              <w:rPr>
                <w:rFonts w:cs="Calibri"/>
              </w:rPr>
            </w:pPr>
            <w:r w:rsidRPr="00BB4ED1">
              <w:rPr>
                <w:rFonts w:cs="Calibri"/>
              </w:rPr>
              <w:t>Good inter-sectoral cooperation (health, education, social protection)</w:t>
            </w:r>
          </w:p>
          <w:p w14:paraId="667A18FA" w14:textId="77777777" w:rsidR="001D40EA" w:rsidRPr="00BB4ED1" w:rsidRDefault="001D40EA" w:rsidP="001D40EA">
            <w:pPr>
              <w:numPr>
                <w:ilvl w:val="0"/>
                <w:numId w:val="8"/>
              </w:numPr>
              <w:spacing w:after="160" w:line="259" w:lineRule="auto"/>
              <w:jc w:val="both"/>
              <w:rPr>
                <w:rFonts w:cs="Calibri"/>
              </w:rPr>
            </w:pPr>
            <w:r w:rsidRPr="00BB4ED1">
              <w:rPr>
                <w:rFonts w:cs="Calibri"/>
              </w:rPr>
              <w:t>City administration recognizes the needs and problems of people 65+, especially people with disabilities</w:t>
            </w:r>
          </w:p>
          <w:p w14:paraId="751D0D01" w14:textId="77777777" w:rsidR="001D40EA" w:rsidRPr="00BB4ED1" w:rsidRDefault="001D40EA" w:rsidP="001D40EA">
            <w:pPr>
              <w:numPr>
                <w:ilvl w:val="0"/>
                <w:numId w:val="8"/>
              </w:numPr>
              <w:spacing w:after="160" w:line="259" w:lineRule="auto"/>
              <w:jc w:val="both"/>
              <w:rPr>
                <w:rFonts w:cs="Calibri"/>
              </w:rPr>
            </w:pPr>
            <w:r w:rsidRPr="00BB4ED1">
              <w:rPr>
                <w:rFonts w:cs="Calibri"/>
              </w:rPr>
              <w:t>Older people show enthusiasm, experience and knowledge (formal and informal education - health care, social protection, transport, culture and art, sports, organization...), information</w:t>
            </w:r>
          </w:p>
          <w:p w14:paraId="7688C590" w14:textId="77777777" w:rsidR="001D40EA" w:rsidRPr="00BB4ED1" w:rsidRDefault="001D40EA" w:rsidP="001D40EA">
            <w:pPr>
              <w:numPr>
                <w:ilvl w:val="0"/>
                <w:numId w:val="8"/>
              </w:numPr>
              <w:spacing w:after="160" w:line="259" w:lineRule="auto"/>
              <w:jc w:val="both"/>
              <w:rPr>
                <w:rFonts w:cs="Calibri"/>
              </w:rPr>
            </w:pPr>
            <w:r>
              <w:rPr>
                <w:rFonts w:cs="Calibri"/>
              </w:rPr>
              <w:t>I</w:t>
            </w:r>
            <w:r w:rsidRPr="00BB4ED1">
              <w:rPr>
                <w:rFonts w:cs="Calibri"/>
              </w:rPr>
              <w:t>nterest in being involved in the system and making decisions important for the population of older citizens</w:t>
            </w:r>
          </w:p>
          <w:p w14:paraId="78101C38" w14:textId="77777777" w:rsidR="001D40EA" w:rsidRPr="00BB4ED1" w:rsidRDefault="001D40EA" w:rsidP="001D40EA">
            <w:pPr>
              <w:numPr>
                <w:ilvl w:val="0"/>
                <w:numId w:val="8"/>
              </w:numPr>
              <w:spacing w:after="160" w:line="259" w:lineRule="auto"/>
              <w:jc w:val="both"/>
              <w:rPr>
                <w:rFonts w:cs="Calibri"/>
              </w:rPr>
            </w:pPr>
            <w:r w:rsidRPr="00BB4ED1">
              <w:rPr>
                <w:rFonts w:cs="Calibri"/>
              </w:rPr>
              <w:t>Feeling of respect due to engagement in various organizations and projects</w:t>
            </w:r>
          </w:p>
          <w:p w14:paraId="1D179ABD" w14:textId="77777777" w:rsidR="001D40EA" w:rsidRPr="00BB4ED1" w:rsidRDefault="001D40EA" w:rsidP="001D40EA">
            <w:pPr>
              <w:numPr>
                <w:ilvl w:val="0"/>
                <w:numId w:val="8"/>
              </w:numPr>
              <w:spacing w:after="160" w:line="259" w:lineRule="auto"/>
              <w:jc w:val="both"/>
              <w:rPr>
                <w:rFonts w:cs="Calibri"/>
              </w:rPr>
            </w:pPr>
            <w:r w:rsidRPr="00BB4ED1">
              <w:rPr>
                <w:rFonts w:cs="Calibri"/>
              </w:rPr>
              <w:t>Good organization of associations into clubs and sections</w:t>
            </w:r>
          </w:p>
          <w:p w14:paraId="2D980B05" w14:textId="77777777" w:rsidR="001D40EA" w:rsidRPr="005A751D" w:rsidRDefault="001D40EA" w:rsidP="001D40EA">
            <w:pPr>
              <w:numPr>
                <w:ilvl w:val="0"/>
                <w:numId w:val="8"/>
              </w:numPr>
              <w:spacing w:after="160" w:line="259" w:lineRule="auto"/>
              <w:jc w:val="both"/>
              <w:rPr>
                <w:rFonts w:cs="Calibri"/>
              </w:rPr>
            </w:pPr>
            <w:r w:rsidRPr="00BB4ED1">
              <w:rPr>
                <w:rFonts w:cs="Calibri"/>
              </w:rPr>
              <w:t>Cooperation with other pensioner associations</w:t>
            </w:r>
          </w:p>
        </w:tc>
      </w:tr>
      <w:tr w:rsidR="001D40EA" w:rsidRPr="005A751D" w14:paraId="3BDD4249" w14:textId="77777777" w:rsidTr="00333857">
        <w:trPr>
          <w:trHeight w:val="864"/>
        </w:trPr>
        <w:tc>
          <w:tcPr>
            <w:tcW w:w="1836" w:type="dxa"/>
          </w:tcPr>
          <w:p w14:paraId="32C573CD" w14:textId="77777777" w:rsidR="001D40EA" w:rsidRPr="005A751D" w:rsidRDefault="001D40EA" w:rsidP="00333857">
            <w:pPr>
              <w:jc w:val="both"/>
              <w:rPr>
                <w:rFonts w:cs="Calibri"/>
                <w:b/>
              </w:rPr>
            </w:pPr>
            <w:r w:rsidRPr="00BB4ED1">
              <w:rPr>
                <w:rFonts w:cs="Calibri"/>
                <w:b/>
              </w:rPr>
              <w:t>weaknesses/shortcomings</w:t>
            </w:r>
          </w:p>
        </w:tc>
        <w:tc>
          <w:tcPr>
            <w:tcW w:w="7225" w:type="dxa"/>
          </w:tcPr>
          <w:p w14:paraId="5BF85F61" w14:textId="77777777" w:rsidR="001D40EA" w:rsidRPr="005A751D" w:rsidRDefault="001D40EA" w:rsidP="00333857">
            <w:pPr>
              <w:spacing w:after="0" w:line="240" w:lineRule="auto"/>
              <w:rPr>
                <w:rFonts w:cs="Calibri"/>
                <w:b/>
              </w:rPr>
            </w:pPr>
          </w:p>
          <w:p w14:paraId="626FF942" w14:textId="77777777" w:rsidR="001D40EA" w:rsidRPr="00BB4ED1" w:rsidRDefault="001D40EA" w:rsidP="001D40EA">
            <w:pPr>
              <w:numPr>
                <w:ilvl w:val="0"/>
                <w:numId w:val="9"/>
              </w:numPr>
              <w:spacing w:after="160" w:line="259" w:lineRule="auto"/>
              <w:jc w:val="both"/>
              <w:rPr>
                <w:rFonts w:cs="Calibri"/>
              </w:rPr>
            </w:pPr>
            <w:r w:rsidRPr="00BB4ED1">
              <w:rPr>
                <w:rFonts w:cs="Calibri"/>
              </w:rPr>
              <w:t>Insufficient awareness of the wider community about the problem of older people and their situation</w:t>
            </w:r>
          </w:p>
          <w:p w14:paraId="7CBA3DD4" w14:textId="77777777" w:rsidR="001D40EA" w:rsidRPr="00BB4ED1" w:rsidRDefault="001D40EA" w:rsidP="001D40EA">
            <w:pPr>
              <w:numPr>
                <w:ilvl w:val="0"/>
                <w:numId w:val="9"/>
              </w:numPr>
              <w:spacing w:after="160" w:line="259" w:lineRule="auto"/>
              <w:jc w:val="both"/>
              <w:rPr>
                <w:rFonts w:cs="Calibri"/>
              </w:rPr>
            </w:pPr>
            <w:r w:rsidRPr="00BB4ED1">
              <w:rPr>
                <w:rFonts w:cs="Calibri"/>
              </w:rPr>
              <w:lastRenderedPageBreak/>
              <w:t>Insufficient education of young people about this problem, both formally in the educational system and informally in the family</w:t>
            </w:r>
          </w:p>
          <w:p w14:paraId="0FE2DA97" w14:textId="77777777" w:rsidR="001D40EA" w:rsidRPr="00BB4ED1" w:rsidRDefault="001D40EA" w:rsidP="001D40EA">
            <w:pPr>
              <w:numPr>
                <w:ilvl w:val="0"/>
                <w:numId w:val="9"/>
              </w:numPr>
              <w:spacing w:after="160" w:line="259" w:lineRule="auto"/>
              <w:jc w:val="both"/>
              <w:rPr>
                <w:rFonts w:cs="Calibri"/>
              </w:rPr>
            </w:pPr>
            <w:r w:rsidRPr="00BB4ED1">
              <w:rPr>
                <w:rFonts w:cs="Calibri"/>
              </w:rPr>
              <w:t>Inability for older citizens to engage in the work of associations or informal groups of pensioners, due to poor health, difficulty moving, and distance from the place of occurrence</w:t>
            </w:r>
          </w:p>
          <w:p w14:paraId="0CE88DFA" w14:textId="77777777" w:rsidR="001D40EA" w:rsidRPr="00BB4ED1" w:rsidRDefault="001D40EA" w:rsidP="001D40EA">
            <w:pPr>
              <w:numPr>
                <w:ilvl w:val="0"/>
                <w:numId w:val="9"/>
              </w:numPr>
              <w:spacing w:after="160" w:line="259" w:lineRule="auto"/>
              <w:jc w:val="both"/>
              <w:rPr>
                <w:rFonts w:cs="Calibri"/>
              </w:rPr>
            </w:pPr>
            <w:r w:rsidRPr="00BB4ED1">
              <w:rPr>
                <w:rFonts w:cs="Calibri"/>
              </w:rPr>
              <w:t>Alienation, passivity, and isolation of older people (especially in rural areas)</w:t>
            </w:r>
          </w:p>
          <w:p w14:paraId="509B6F5C" w14:textId="77777777" w:rsidR="001D40EA" w:rsidRPr="00BB4ED1" w:rsidRDefault="001D40EA" w:rsidP="001D40EA">
            <w:pPr>
              <w:numPr>
                <w:ilvl w:val="0"/>
                <w:numId w:val="9"/>
              </w:numPr>
              <w:spacing w:after="160" w:line="259" w:lineRule="auto"/>
              <w:jc w:val="both"/>
              <w:rPr>
                <w:rFonts w:cs="Calibri"/>
              </w:rPr>
            </w:pPr>
            <w:r w:rsidRPr="00BB4ED1">
              <w:rPr>
                <w:rFonts w:cs="Calibri"/>
              </w:rPr>
              <w:t>There is no specialized transportation for elderly and disabled users of healthcare services to healthcare institutions and a shortage of healthcare workers</w:t>
            </w:r>
          </w:p>
          <w:p w14:paraId="760BF775" w14:textId="77777777" w:rsidR="001D40EA" w:rsidRPr="00BB4ED1" w:rsidRDefault="001D40EA" w:rsidP="001D40EA">
            <w:pPr>
              <w:numPr>
                <w:ilvl w:val="0"/>
                <w:numId w:val="9"/>
              </w:numPr>
              <w:spacing w:after="160" w:line="259" w:lineRule="auto"/>
              <w:jc w:val="both"/>
              <w:rPr>
                <w:rFonts w:cs="Calibri"/>
              </w:rPr>
            </w:pPr>
            <w:r w:rsidRPr="00BB4ED1">
              <w:rPr>
                <w:rFonts w:cs="Calibri"/>
              </w:rPr>
              <w:t>Within the healthcare system, there is a problem with the efficiency and care of elderly people</w:t>
            </w:r>
          </w:p>
          <w:p w14:paraId="442137F1" w14:textId="77777777" w:rsidR="001D40EA" w:rsidRPr="00BB4ED1" w:rsidRDefault="001D40EA" w:rsidP="001D40EA">
            <w:pPr>
              <w:numPr>
                <w:ilvl w:val="0"/>
                <w:numId w:val="9"/>
              </w:numPr>
              <w:spacing w:after="160" w:line="259" w:lineRule="auto"/>
              <w:jc w:val="both"/>
              <w:rPr>
                <w:rFonts w:cs="Calibri"/>
              </w:rPr>
            </w:pPr>
            <w:r w:rsidRPr="00BB4ED1">
              <w:rPr>
                <w:rFonts w:cs="Calibri"/>
              </w:rPr>
              <w:t>Lack of institutions for the protection of elderly, immobile people</w:t>
            </w:r>
          </w:p>
          <w:p w14:paraId="496BFCE1" w14:textId="77777777" w:rsidR="001D40EA" w:rsidRPr="00BB4ED1" w:rsidRDefault="001D40EA" w:rsidP="001D40EA">
            <w:pPr>
              <w:numPr>
                <w:ilvl w:val="0"/>
                <w:numId w:val="9"/>
              </w:numPr>
              <w:spacing w:after="160" w:line="259" w:lineRule="auto"/>
              <w:jc w:val="both"/>
              <w:rPr>
                <w:rFonts w:cs="Calibri"/>
              </w:rPr>
            </w:pPr>
            <w:r w:rsidRPr="00BB4ED1">
              <w:rPr>
                <w:rFonts w:cs="Calibri"/>
              </w:rPr>
              <w:t>Lack of staff in the social work center</w:t>
            </w:r>
          </w:p>
          <w:p w14:paraId="4ED125E5" w14:textId="77777777" w:rsidR="001D40EA" w:rsidRPr="00BB4ED1" w:rsidRDefault="001D40EA" w:rsidP="001D40EA">
            <w:pPr>
              <w:numPr>
                <w:ilvl w:val="0"/>
                <w:numId w:val="9"/>
              </w:numPr>
              <w:spacing w:after="160" w:line="259" w:lineRule="auto"/>
              <w:jc w:val="both"/>
              <w:rPr>
                <w:rFonts w:cs="Calibri"/>
              </w:rPr>
            </w:pPr>
            <w:r w:rsidRPr="00BB4ED1">
              <w:rPr>
                <w:rFonts w:cs="Calibri"/>
              </w:rPr>
              <w:t>Despite the home care service (geronto housewives), there is insufficient coverage and quality</w:t>
            </w:r>
          </w:p>
          <w:p w14:paraId="48A79A15" w14:textId="77777777" w:rsidR="001D40EA" w:rsidRPr="00BB4ED1" w:rsidRDefault="001D40EA" w:rsidP="001D40EA">
            <w:pPr>
              <w:numPr>
                <w:ilvl w:val="0"/>
                <w:numId w:val="9"/>
              </w:numPr>
              <w:spacing w:after="160" w:line="259" w:lineRule="auto"/>
              <w:jc w:val="both"/>
              <w:rPr>
                <w:rFonts w:cs="Calibri"/>
              </w:rPr>
            </w:pPr>
            <w:r w:rsidRPr="00BB4ED1">
              <w:rPr>
                <w:rFonts w:cs="Calibri"/>
              </w:rPr>
              <w:t>Poor quality of life for elderly people in general</w:t>
            </w:r>
          </w:p>
          <w:p w14:paraId="60CEF3F0" w14:textId="77777777" w:rsidR="001D40EA" w:rsidRPr="00BB4ED1" w:rsidRDefault="001D40EA" w:rsidP="001D40EA">
            <w:pPr>
              <w:numPr>
                <w:ilvl w:val="0"/>
                <w:numId w:val="9"/>
              </w:numPr>
              <w:spacing w:after="160" w:line="259" w:lineRule="auto"/>
              <w:jc w:val="both"/>
              <w:rPr>
                <w:rFonts w:cs="Calibri"/>
              </w:rPr>
            </w:pPr>
            <w:r w:rsidRPr="00BB4ED1">
              <w:rPr>
                <w:rFonts w:cs="Calibri"/>
              </w:rPr>
              <w:t>Poor financial situation of pensioners, low amount of state subsidies</w:t>
            </w:r>
          </w:p>
          <w:p w14:paraId="7E7135FF" w14:textId="77777777" w:rsidR="001D40EA" w:rsidRPr="00BB4ED1" w:rsidRDefault="001D40EA" w:rsidP="001D40EA">
            <w:pPr>
              <w:numPr>
                <w:ilvl w:val="0"/>
                <w:numId w:val="9"/>
              </w:numPr>
              <w:spacing w:after="160" w:line="259" w:lineRule="auto"/>
              <w:jc w:val="both"/>
              <w:rPr>
                <w:rFonts w:cs="Calibri"/>
              </w:rPr>
            </w:pPr>
            <w:r w:rsidRPr="00BB4ED1">
              <w:rPr>
                <w:rFonts w:cs="Calibri"/>
              </w:rPr>
              <w:t>Lack of information</w:t>
            </w:r>
          </w:p>
          <w:p w14:paraId="5831627C" w14:textId="77777777" w:rsidR="001D40EA" w:rsidRPr="00BB4ED1" w:rsidRDefault="001D40EA" w:rsidP="001D40EA">
            <w:pPr>
              <w:numPr>
                <w:ilvl w:val="0"/>
                <w:numId w:val="9"/>
              </w:numPr>
              <w:spacing w:after="160" w:line="259" w:lineRule="auto"/>
              <w:jc w:val="both"/>
              <w:rPr>
                <w:rFonts w:cs="Calibri"/>
              </w:rPr>
            </w:pPr>
            <w:r w:rsidRPr="00BB4ED1">
              <w:rPr>
                <w:rFonts w:cs="Calibri"/>
              </w:rPr>
              <w:t>Lack of education and inclusion in modern forms of communication, use of electronic media and the Internet</w:t>
            </w:r>
          </w:p>
          <w:p w14:paraId="799C09C8" w14:textId="77777777" w:rsidR="001D40EA" w:rsidRPr="00BB4ED1" w:rsidRDefault="001D40EA" w:rsidP="001D40EA">
            <w:pPr>
              <w:numPr>
                <w:ilvl w:val="0"/>
                <w:numId w:val="9"/>
              </w:numPr>
              <w:spacing w:after="160" w:line="259" w:lineRule="auto"/>
              <w:jc w:val="both"/>
              <w:rPr>
                <w:rFonts w:cs="Calibri"/>
              </w:rPr>
            </w:pPr>
            <w:r w:rsidRPr="00BB4ED1">
              <w:rPr>
                <w:rFonts w:cs="Calibri"/>
              </w:rPr>
              <w:t>Insufficient psychological support</w:t>
            </w:r>
          </w:p>
          <w:p w14:paraId="72303C95" w14:textId="77777777" w:rsidR="001D40EA" w:rsidRPr="00BB4ED1" w:rsidRDefault="001D40EA" w:rsidP="001D40EA">
            <w:pPr>
              <w:numPr>
                <w:ilvl w:val="0"/>
                <w:numId w:val="9"/>
              </w:numPr>
              <w:spacing w:after="160" w:line="259" w:lineRule="auto"/>
              <w:jc w:val="both"/>
              <w:rPr>
                <w:rFonts w:cs="Calibri"/>
              </w:rPr>
            </w:pPr>
            <w:r w:rsidRPr="00BB4ED1">
              <w:rPr>
                <w:rFonts w:cs="Calibri"/>
              </w:rPr>
              <w:t>Low level of involvement of elderly people in decision-making about the elderly at all levels</w:t>
            </w:r>
          </w:p>
          <w:p w14:paraId="3F9114F1" w14:textId="77777777" w:rsidR="001D40EA" w:rsidRPr="005A751D" w:rsidRDefault="001D40EA" w:rsidP="001D40EA">
            <w:pPr>
              <w:numPr>
                <w:ilvl w:val="0"/>
                <w:numId w:val="9"/>
              </w:numPr>
              <w:spacing w:after="160" w:line="259" w:lineRule="auto"/>
              <w:jc w:val="both"/>
              <w:rPr>
                <w:rFonts w:cs="Calibri"/>
              </w:rPr>
            </w:pPr>
            <w:r w:rsidRPr="00BB4ED1">
              <w:rPr>
                <w:rFonts w:cs="Calibri"/>
              </w:rPr>
              <w:t>Lack of sports and recreational spaces for elderly people</w:t>
            </w:r>
          </w:p>
        </w:tc>
      </w:tr>
      <w:tr w:rsidR="001D40EA" w:rsidRPr="005A751D" w14:paraId="38C9BC7C" w14:textId="77777777" w:rsidTr="00333857">
        <w:trPr>
          <w:trHeight w:val="192"/>
        </w:trPr>
        <w:tc>
          <w:tcPr>
            <w:tcW w:w="1836" w:type="dxa"/>
          </w:tcPr>
          <w:p w14:paraId="3244B11A" w14:textId="77777777" w:rsidR="001D40EA" w:rsidRPr="005A751D" w:rsidRDefault="001D40EA" w:rsidP="00333857">
            <w:pPr>
              <w:jc w:val="both"/>
              <w:rPr>
                <w:rFonts w:cs="Calibri"/>
              </w:rPr>
            </w:pPr>
            <w:r w:rsidRPr="00BB4ED1">
              <w:rPr>
                <w:rFonts w:cs="Calibri"/>
                <w:b/>
                <w:bCs/>
              </w:rPr>
              <w:lastRenderedPageBreak/>
              <w:t>potentials/opportunities</w:t>
            </w:r>
          </w:p>
        </w:tc>
        <w:tc>
          <w:tcPr>
            <w:tcW w:w="7225" w:type="dxa"/>
          </w:tcPr>
          <w:p w14:paraId="104B1055" w14:textId="77777777" w:rsidR="001D40EA" w:rsidRPr="00BB4ED1" w:rsidRDefault="001D40EA" w:rsidP="001D40EA">
            <w:pPr>
              <w:numPr>
                <w:ilvl w:val="0"/>
                <w:numId w:val="10"/>
              </w:numPr>
              <w:spacing w:after="160" w:line="259" w:lineRule="auto"/>
              <w:jc w:val="both"/>
              <w:rPr>
                <w:rFonts w:cs="Calibri"/>
              </w:rPr>
            </w:pPr>
            <w:r w:rsidRPr="00BB4ED1">
              <w:rPr>
                <w:rFonts w:cs="Calibri"/>
              </w:rPr>
              <w:t>Network of cultural facilities and built sports facilities</w:t>
            </w:r>
          </w:p>
          <w:p w14:paraId="2ABE5736" w14:textId="77777777" w:rsidR="001D40EA" w:rsidRPr="00BB4ED1" w:rsidRDefault="001D40EA" w:rsidP="001D40EA">
            <w:pPr>
              <w:numPr>
                <w:ilvl w:val="0"/>
                <w:numId w:val="10"/>
              </w:numPr>
              <w:spacing w:after="160" w:line="259" w:lineRule="auto"/>
              <w:jc w:val="both"/>
              <w:rPr>
                <w:rFonts w:cs="Calibri"/>
              </w:rPr>
            </w:pPr>
            <w:r w:rsidRPr="00BB4ED1">
              <w:rPr>
                <w:rFonts w:cs="Calibri"/>
              </w:rPr>
              <w:t>Pilot initiative for innovative social services</w:t>
            </w:r>
          </w:p>
          <w:p w14:paraId="63246D49" w14:textId="77777777" w:rsidR="001D40EA" w:rsidRPr="00BB4ED1" w:rsidRDefault="001D40EA" w:rsidP="001D40EA">
            <w:pPr>
              <w:numPr>
                <w:ilvl w:val="0"/>
                <w:numId w:val="10"/>
              </w:numPr>
              <w:spacing w:after="160" w:line="259" w:lineRule="auto"/>
              <w:jc w:val="both"/>
              <w:rPr>
                <w:rFonts w:cs="Calibri"/>
              </w:rPr>
            </w:pPr>
            <w:r>
              <w:rPr>
                <w:rFonts w:cs="Calibri"/>
              </w:rPr>
              <w:t>I</w:t>
            </w:r>
            <w:r w:rsidRPr="00BB4ED1">
              <w:rPr>
                <w:rFonts w:cs="Calibri"/>
              </w:rPr>
              <w:t>ncrease budget funds for projects to meet the needs of the elderly</w:t>
            </w:r>
          </w:p>
          <w:p w14:paraId="07816BFB" w14:textId="77777777" w:rsidR="001D40EA" w:rsidRPr="00BB4ED1" w:rsidRDefault="001D40EA" w:rsidP="001D40EA">
            <w:pPr>
              <w:numPr>
                <w:ilvl w:val="0"/>
                <w:numId w:val="10"/>
              </w:numPr>
              <w:spacing w:after="160" w:line="259" w:lineRule="auto"/>
              <w:jc w:val="both"/>
              <w:rPr>
                <w:rFonts w:cs="Calibri"/>
              </w:rPr>
            </w:pPr>
            <w:r w:rsidRPr="00BB4ED1">
              <w:rPr>
                <w:rFonts w:cs="Calibri"/>
              </w:rPr>
              <w:t>Ensure visibility of examples of good practice in the field of aging</w:t>
            </w:r>
          </w:p>
          <w:p w14:paraId="0B18233A" w14:textId="77777777" w:rsidR="001D40EA" w:rsidRPr="00BB4ED1" w:rsidRDefault="001D40EA" w:rsidP="001D40EA">
            <w:pPr>
              <w:numPr>
                <w:ilvl w:val="0"/>
                <w:numId w:val="10"/>
              </w:numPr>
              <w:spacing w:after="160" w:line="259" w:lineRule="auto"/>
              <w:jc w:val="both"/>
              <w:rPr>
                <w:rFonts w:cs="Calibri"/>
              </w:rPr>
            </w:pPr>
            <w:r w:rsidRPr="00BB4ED1">
              <w:rPr>
                <w:rFonts w:cs="Calibri"/>
              </w:rPr>
              <w:lastRenderedPageBreak/>
              <w:t>Development of the private sector in the domain of public services - nursing homes, outpatient clinics</w:t>
            </w:r>
          </w:p>
          <w:p w14:paraId="380C0D89" w14:textId="77777777" w:rsidR="001D40EA" w:rsidRPr="00BB4ED1" w:rsidRDefault="001D40EA" w:rsidP="001D40EA">
            <w:pPr>
              <w:numPr>
                <w:ilvl w:val="0"/>
                <w:numId w:val="10"/>
              </w:numPr>
              <w:spacing w:after="160" w:line="259" w:lineRule="auto"/>
              <w:jc w:val="both"/>
              <w:rPr>
                <w:rFonts w:cs="Calibri"/>
              </w:rPr>
            </w:pPr>
            <w:r w:rsidRPr="00BB4ED1">
              <w:rPr>
                <w:rFonts w:cs="Calibri"/>
              </w:rPr>
              <w:t>Volunteerism</w:t>
            </w:r>
          </w:p>
          <w:p w14:paraId="417013B7" w14:textId="77777777" w:rsidR="001D40EA" w:rsidRPr="00BB4ED1" w:rsidRDefault="001D40EA" w:rsidP="001D40EA">
            <w:pPr>
              <w:numPr>
                <w:ilvl w:val="0"/>
                <w:numId w:val="10"/>
              </w:numPr>
              <w:spacing w:after="160" w:line="259" w:lineRule="auto"/>
              <w:jc w:val="both"/>
              <w:rPr>
                <w:rFonts w:cs="Calibri"/>
              </w:rPr>
            </w:pPr>
            <w:r w:rsidRPr="00BB4ED1">
              <w:rPr>
                <w:rFonts w:cs="Calibri"/>
              </w:rPr>
              <w:t>Cooperation of the educational, social and health sectors as well as the trend of increasing social protection services and cooperation with the competent authorities of the City of Sombor</w:t>
            </w:r>
          </w:p>
          <w:p w14:paraId="03B1303F" w14:textId="77777777" w:rsidR="001D40EA" w:rsidRPr="00BB4ED1" w:rsidRDefault="001D40EA" w:rsidP="001D40EA">
            <w:pPr>
              <w:numPr>
                <w:ilvl w:val="0"/>
                <w:numId w:val="10"/>
              </w:numPr>
              <w:spacing w:after="160" w:line="259" w:lineRule="auto"/>
              <w:jc w:val="both"/>
              <w:rPr>
                <w:rFonts w:cs="Calibri"/>
              </w:rPr>
            </w:pPr>
            <w:r w:rsidRPr="00BB4ED1">
              <w:rPr>
                <w:rFonts w:cs="Calibri"/>
              </w:rPr>
              <w:t>Improvement of services and accessibility of the network of social protection facilities for the elderly</w:t>
            </w:r>
          </w:p>
          <w:p w14:paraId="3F948F6B" w14:textId="77777777" w:rsidR="001D40EA" w:rsidRPr="00BB4ED1" w:rsidRDefault="001D40EA" w:rsidP="001D40EA">
            <w:pPr>
              <w:numPr>
                <w:ilvl w:val="0"/>
                <w:numId w:val="10"/>
              </w:numPr>
              <w:spacing w:after="160" w:line="259" w:lineRule="auto"/>
              <w:jc w:val="both"/>
              <w:rPr>
                <w:rFonts w:cs="Calibri"/>
              </w:rPr>
            </w:pPr>
            <w:r w:rsidRPr="00BB4ED1">
              <w:rPr>
                <w:rFonts w:cs="Calibri"/>
              </w:rPr>
              <w:t>Improvement of services and accessibility of the network of health care facilities for the needs of the elderly</w:t>
            </w:r>
          </w:p>
          <w:p w14:paraId="414ECDFE" w14:textId="77777777" w:rsidR="001D40EA" w:rsidRPr="00BB4ED1" w:rsidRDefault="001D40EA" w:rsidP="001D40EA">
            <w:pPr>
              <w:numPr>
                <w:ilvl w:val="0"/>
                <w:numId w:val="10"/>
              </w:numPr>
              <w:spacing w:after="160" w:line="259" w:lineRule="auto"/>
              <w:jc w:val="both"/>
              <w:rPr>
                <w:rFonts w:cs="Calibri"/>
              </w:rPr>
            </w:pPr>
            <w:r w:rsidRPr="00BB4ED1">
              <w:rPr>
                <w:rFonts w:cs="Calibri"/>
              </w:rPr>
              <w:t>Multidisciplinary approach, multi-sectoral approach in organizing and connecting activities related to the elderly</w:t>
            </w:r>
          </w:p>
          <w:p w14:paraId="0741661D" w14:textId="77777777" w:rsidR="001D40EA" w:rsidRPr="00BB4ED1" w:rsidRDefault="001D40EA" w:rsidP="001D40EA">
            <w:pPr>
              <w:numPr>
                <w:ilvl w:val="0"/>
                <w:numId w:val="10"/>
              </w:numPr>
              <w:spacing w:after="160" w:line="259" w:lineRule="auto"/>
              <w:jc w:val="both"/>
              <w:rPr>
                <w:rFonts w:cs="Calibri"/>
              </w:rPr>
            </w:pPr>
            <w:r w:rsidRPr="00BB4ED1">
              <w:rPr>
                <w:rFonts w:cs="Calibri"/>
              </w:rPr>
              <w:t>Further development of services</w:t>
            </w:r>
          </w:p>
          <w:p w14:paraId="72F71C08" w14:textId="77777777" w:rsidR="001D40EA" w:rsidRPr="00BB4ED1" w:rsidRDefault="001D40EA" w:rsidP="001D40EA">
            <w:pPr>
              <w:numPr>
                <w:ilvl w:val="0"/>
                <w:numId w:val="10"/>
              </w:numPr>
              <w:spacing w:after="160" w:line="259" w:lineRule="auto"/>
              <w:jc w:val="both"/>
              <w:rPr>
                <w:rFonts w:cs="Calibri"/>
              </w:rPr>
            </w:pPr>
            <w:r w:rsidRPr="00BB4ED1">
              <w:rPr>
                <w:rFonts w:cs="Calibri"/>
              </w:rPr>
              <w:t>Better organization of associations through coordination of the City of Sombor</w:t>
            </w:r>
          </w:p>
          <w:p w14:paraId="0CFB5346" w14:textId="77777777" w:rsidR="001D40EA" w:rsidRPr="00BB4ED1" w:rsidRDefault="001D40EA" w:rsidP="001D40EA">
            <w:pPr>
              <w:numPr>
                <w:ilvl w:val="0"/>
                <w:numId w:val="10"/>
              </w:numPr>
              <w:spacing w:after="160" w:line="259" w:lineRule="auto"/>
              <w:jc w:val="both"/>
              <w:rPr>
                <w:rFonts w:cs="Calibri"/>
              </w:rPr>
            </w:pPr>
            <w:r w:rsidRPr="00BB4ED1">
              <w:rPr>
                <w:rFonts w:cs="Calibri"/>
              </w:rPr>
              <w:t>Promotion of policies for the elderly through the media, newspapers, gatherings</w:t>
            </w:r>
          </w:p>
          <w:p w14:paraId="20B65B5B" w14:textId="77777777" w:rsidR="001D40EA" w:rsidRPr="00BB4ED1" w:rsidRDefault="001D40EA" w:rsidP="001D40EA">
            <w:pPr>
              <w:numPr>
                <w:ilvl w:val="0"/>
                <w:numId w:val="10"/>
              </w:numPr>
              <w:spacing w:after="160" w:line="259" w:lineRule="auto"/>
              <w:jc w:val="both"/>
              <w:rPr>
                <w:rFonts w:cs="Calibri"/>
              </w:rPr>
            </w:pPr>
            <w:r w:rsidRPr="00BB4ED1">
              <w:rPr>
                <w:rFonts w:cs="Calibri"/>
              </w:rPr>
              <w:t>Informing decision-makers of the importance of defining policies for the elderly</w:t>
            </w:r>
          </w:p>
          <w:p w14:paraId="0EDB6B02" w14:textId="77777777" w:rsidR="001D40EA" w:rsidRPr="00BB4ED1" w:rsidRDefault="001D40EA" w:rsidP="001D40EA">
            <w:pPr>
              <w:numPr>
                <w:ilvl w:val="0"/>
                <w:numId w:val="10"/>
              </w:numPr>
              <w:spacing w:after="160" w:line="259" w:lineRule="auto"/>
              <w:jc w:val="both"/>
              <w:rPr>
                <w:rFonts w:cs="Calibri"/>
              </w:rPr>
            </w:pPr>
            <w:r w:rsidRPr="00BB4ED1">
              <w:rPr>
                <w:rFonts w:cs="Calibri"/>
              </w:rPr>
              <w:t>Establishing cooperation between the private sector and associations of the elderly (tourism, catering, old crafts)</w:t>
            </w:r>
          </w:p>
          <w:p w14:paraId="12A4E101" w14:textId="77777777" w:rsidR="001D40EA" w:rsidRPr="00BB4ED1" w:rsidRDefault="001D40EA" w:rsidP="001D40EA">
            <w:pPr>
              <w:numPr>
                <w:ilvl w:val="0"/>
                <w:numId w:val="10"/>
              </w:numPr>
              <w:spacing w:after="160" w:line="259" w:lineRule="auto"/>
              <w:jc w:val="both"/>
              <w:rPr>
                <w:rFonts w:cs="Calibri"/>
              </w:rPr>
            </w:pPr>
            <w:r w:rsidRPr="00BB4ED1">
              <w:rPr>
                <w:rFonts w:cs="Calibri"/>
              </w:rPr>
              <w:t>Cooperation with other associations (youth office, and involving volunteers in these activities)</w:t>
            </w:r>
          </w:p>
          <w:p w14:paraId="5A589C75" w14:textId="77777777" w:rsidR="001D40EA" w:rsidRPr="00BB4ED1" w:rsidRDefault="001D40EA" w:rsidP="001D40EA">
            <w:pPr>
              <w:numPr>
                <w:ilvl w:val="0"/>
                <w:numId w:val="10"/>
              </w:numPr>
              <w:spacing w:after="160" w:line="259" w:lineRule="auto"/>
              <w:jc w:val="both"/>
              <w:rPr>
                <w:rFonts w:cs="Calibri"/>
              </w:rPr>
            </w:pPr>
            <w:r w:rsidRPr="00BB4ED1">
              <w:rPr>
                <w:rFonts w:cs="Calibri"/>
              </w:rPr>
              <w:t>Promotion of intergenerational cooperation</w:t>
            </w:r>
          </w:p>
          <w:p w14:paraId="14771E15" w14:textId="77777777" w:rsidR="001D40EA" w:rsidRPr="005A751D" w:rsidRDefault="001D40EA" w:rsidP="001D40EA">
            <w:pPr>
              <w:numPr>
                <w:ilvl w:val="0"/>
                <w:numId w:val="10"/>
              </w:numPr>
              <w:spacing w:after="160" w:line="259" w:lineRule="auto"/>
              <w:jc w:val="both"/>
              <w:rPr>
                <w:rFonts w:cs="Calibri"/>
                <w:lang w:val="sr-Latn-RS"/>
              </w:rPr>
            </w:pPr>
            <w:r w:rsidRPr="00BB4ED1">
              <w:rPr>
                <w:rFonts w:cs="Calibri"/>
              </w:rPr>
              <w:t>Engaging older, physically and mentally vital persons, to help or socialize with those who are unable to be active in the activities of associations or pensioner clubs</w:t>
            </w:r>
          </w:p>
        </w:tc>
      </w:tr>
    </w:tbl>
    <w:p w14:paraId="2E50A502" w14:textId="77777777" w:rsidR="001D40EA" w:rsidRPr="00D25173" w:rsidRDefault="001D40EA" w:rsidP="001D40EA">
      <w:pPr>
        <w:jc w:val="both"/>
        <w:rPr>
          <w:rFonts w:cs="Calibri"/>
        </w:rPr>
      </w:pPr>
    </w:p>
    <w:p w14:paraId="6DDC03A2" w14:textId="77777777" w:rsidR="00882C3D" w:rsidRDefault="00882C3D" w:rsidP="00882C3D">
      <w:pPr>
        <w:pStyle w:val="Heading1"/>
        <w:jc w:val="center"/>
      </w:pPr>
      <w:bookmarkStart w:id="1" w:name="_Toc185081966"/>
    </w:p>
    <w:p w14:paraId="29551BD2" w14:textId="0E54FF8A" w:rsidR="00882C3D" w:rsidRDefault="00882C3D" w:rsidP="00882C3D">
      <w:pPr>
        <w:pStyle w:val="Heading1"/>
        <w:jc w:val="center"/>
      </w:pPr>
      <w:r>
        <w:t>PROVIDERS OF SOCIAL PROTECTION SERVICES IN THE TERRITORY OF THE CITY OF SOMBOR</w:t>
      </w:r>
      <w:bookmarkEnd w:id="1"/>
    </w:p>
    <w:p w14:paraId="4119130B" w14:textId="77777777" w:rsidR="00882C3D" w:rsidRPr="003A5903" w:rsidRDefault="00882C3D" w:rsidP="00882C3D">
      <w:pPr>
        <w:rPr>
          <w:lang w:val="x-none" w:eastAsia="x-none"/>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3"/>
        <w:gridCol w:w="6436"/>
      </w:tblGrid>
      <w:tr w:rsidR="00882C3D" w:rsidRPr="005A751D" w14:paraId="2BB4C333" w14:textId="77777777" w:rsidTr="00333857">
        <w:trPr>
          <w:trHeight w:val="600"/>
        </w:trPr>
        <w:tc>
          <w:tcPr>
            <w:tcW w:w="2497" w:type="dxa"/>
          </w:tcPr>
          <w:p w14:paraId="79FC58F8" w14:textId="77777777" w:rsidR="00882C3D" w:rsidRPr="005A751D" w:rsidRDefault="00882C3D" w:rsidP="00333857">
            <w:pPr>
              <w:ind w:left="-23"/>
              <w:rPr>
                <w:rFonts w:cs="Calibri"/>
                <w:b/>
              </w:rPr>
            </w:pPr>
            <w:r w:rsidRPr="00816AAF">
              <w:rPr>
                <w:rFonts w:cs="Calibri"/>
                <w:b/>
              </w:rPr>
              <w:t>Name of organization or institution</w:t>
            </w:r>
          </w:p>
        </w:tc>
        <w:tc>
          <w:tcPr>
            <w:tcW w:w="6635" w:type="dxa"/>
          </w:tcPr>
          <w:p w14:paraId="60EE2956" w14:textId="77777777" w:rsidR="00882C3D" w:rsidRPr="005A751D" w:rsidRDefault="00882C3D" w:rsidP="00333857">
            <w:pPr>
              <w:rPr>
                <w:rFonts w:cs="Calibri"/>
                <w:b/>
                <w:lang w:val="sr-Latn-RS"/>
              </w:rPr>
            </w:pPr>
            <w:r w:rsidRPr="005A751D">
              <w:rPr>
                <w:rFonts w:cs="Calibri"/>
                <w:b/>
                <w:lang w:val="sr-Latn-RS"/>
              </w:rPr>
              <w:t>SOCIAL WORK CENTER "SOMBOR" SOMBOR</w:t>
            </w:r>
          </w:p>
        </w:tc>
      </w:tr>
      <w:tr w:rsidR="00882C3D" w:rsidRPr="005A751D" w14:paraId="146647A3" w14:textId="77777777" w:rsidTr="00333857">
        <w:trPr>
          <w:trHeight w:val="600"/>
        </w:trPr>
        <w:tc>
          <w:tcPr>
            <w:tcW w:w="2497" w:type="dxa"/>
          </w:tcPr>
          <w:p w14:paraId="50B15823" w14:textId="77777777" w:rsidR="00882C3D" w:rsidRPr="005A751D" w:rsidRDefault="00882C3D" w:rsidP="00333857">
            <w:pPr>
              <w:ind w:left="-23"/>
              <w:rPr>
                <w:rFonts w:cs="Calibri"/>
                <w:b/>
              </w:rPr>
            </w:pPr>
            <w:r w:rsidRPr="00B80DC6">
              <w:rPr>
                <w:rFonts w:cs="Calibri"/>
                <w:b/>
              </w:rPr>
              <w:t>Field of action</w:t>
            </w:r>
          </w:p>
        </w:tc>
        <w:tc>
          <w:tcPr>
            <w:tcW w:w="6635" w:type="dxa"/>
          </w:tcPr>
          <w:p w14:paraId="3E8F2409" w14:textId="77777777" w:rsidR="00882C3D" w:rsidRPr="005A751D" w:rsidRDefault="00882C3D" w:rsidP="00333857">
            <w:pPr>
              <w:spacing w:after="0"/>
              <w:jc w:val="both"/>
              <w:rPr>
                <w:rFonts w:cs="Calibri"/>
                <w:b/>
                <w:bCs/>
                <w:lang w:val="sr-Latn-RS"/>
              </w:rPr>
            </w:pPr>
            <w:r w:rsidRPr="00B80DC6">
              <w:rPr>
                <w:rFonts w:cs="Calibri"/>
                <w:b/>
                <w:bCs/>
                <w:lang w:val="sr-Latn-RS"/>
              </w:rPr>
              <w:t>Social protection</w:t>
            </w:r>
          </w:p>
        </w:tc>
      </w:tr>
      <w:tr w:rsidR="00882C3D" w:rsidRPr="005A751D" w14:paraId="26E4B091" w14:textId="77777777" w:rsidTr="00333857">
        <w:trPr>
          <w:trHeight w:val="600"/>
        </w:trPr>
        <w:tc>
          <w:tcPr>
            <w:tcW w:w="2497" w:type="dxa"/>
          </w:tcPr>
          <w:p w14:paraId="32D6EDF1" w14:textId="77777777" w:rsidR="00882C3D" w:rsidRPr="005A751D" w:rsidRDefault="00882C3D" w:rsidP="00333857">
            <w:pPr>
              <w:ind w:left="-23"/>
              <w:rPr>
                <w:rFonts w:cs="Calibri"/>
                <w:b/>
              </w:rPr>
            </w:pPr>
            <w:r w:rsidRPr="00B80DC6">
              <w:rPr>
                <w:rFonts w:cs="Calibri"/>
                <w:b/>
              </w:rPr>
              <w:t>Brief description of the activities</w:t>
            </w:r>
          </w:p>
        </w:tc>
        <w:tc>
          <w:tcPr>
            <w:tcW w:w="6635" w:type="dxa"/>
          </w:tcPr>
          <w:p w14:paraId="7A72F317" w14:textId="77777777" w:rsidR="00882C3D" w:rsidRPr="005A751D" w:rsidRDefault="00882C3D" w:rsidP="00333857">
            <w:pPr>
              <w:spacing w:after="0"/>
              <w:jc w:val="both"/>
              <w:rPr>
                <w:rFonts w:cs="Calibri"/>
                <w:lang w:val="sr-Latn-RS"/>
              </w:rPr>
            </w:pPr>
            <w:r w:rsidRPr="005A751D">
              <w:rPr>
                <w:rFonts w:cs="Calibri"/>
                <w:lang w:val="sr-Latn-RS"/>
              </w:rPr>
              <w:t>The Social Work Center "Sombor" is a social welfare institution that performs tasks related to the rights and social welfare services provided by the former Republic of Serbia, as entrusted tasks and tasks related to the rights, or social welfare services provided by the former unit of local self-government. The work at the Center is organized through five organizational units, starting from 01.05.2009, and in accordance with the Regulation on the organization, norms and standards of the work of the Social Work Center ("Official Gazette of the Republic of Serbia" No. 59/08). These are: Legal Affairs Service; Child and Youth Protection Service; Adult and Elderly Protection Service; Children and Youth Institution "Sombor"; Local Rights and Services Service.</w:t>
            </w:r>
          </w:p>
        </w:tc>
      </w:tr>
      <w:tr w:rsidR="00882C3D" w:rsidRPr="005A751D" w14:paraId="1A323885" w14:textId="77777777" w:rsidTr="00333857">
        <w:trPr>
          <w:trHeight w:val="1444"/>
        </w:trPr>
        <w:tc>
          <w:tcPr>
            <w:tcW w:w="2497" w:type="dxa"/>
          </w:tcPr>
          <w:p w14:paraId="2E568437" w14:textId="77777777" w:rsidR="00882C3D" w:rsidRPr="005A751D" w:rsidRDefault="00882C3D" w:rsidP="00333857">
            <w:pPr>
              <w:ind w:left="-23"/>
              <w:rPr>
                <w:rFonts w:cs="Calibri"/>
                <w:b/>
              </w:rPr>
            </w:pPr>
            <w:r>
              <w:rPr>
                <w:rFonts w:cs="Calibri"/>
                <w:b/>
              </w:rPr>
              <w:t>Contact details</w:t>
            </w:r>
          </w:p>
        </w:tc>
        <w:tc>
          <w:tcPr>
            <w:tcW w:w="6635" w:type="dxa"/>
          </w:tcPr>
          <w:p w14:paraId="481B0E24" w14:textId="77777777" w:rsidR="00882C3D" w:rsidRPr="005A751D" w:rsidRDefault="00882C3D" w:rsidP="00333857">
            <w:pPr>
              <w:ind w:left="-23"/>
              <w:rPr>
                <w:rFonts w:cs="Calibri"/>
                <w:bCs/>
                <w:lang w:val="sr-Latn-RS"/>
              </w:rPr>
            </w:pPr>
            <w:r w:rsidRPr="005A751D">
              <w:rPr>
                <w:rFonts w:cs="Calibri"/>
                <w:bCs/>
                <w:lang w:val="sr-Latn-RS"/>
              </w:rPr>
              <w:t>Headquarters: 25000 Sombor, Karađorđeva 4</w:t>
            </w:r>
          </w:p>
          <w:p w14:paraId="50FA64F3" w14:textId="77777777" w:rsidR="00882C3D" w:rsidRPr="005A751D" w:rsidRDefault="00882C3D" w:rsidP="00333857">
            <w:pPr>
              <w:ind w:left="-23"/>
              <w:rPr>
                <w:rFonts w:cs="Calibri"/>
                <w:bCs/>
                <w:lang w:val="sr-Latn-RS"/>
              </w:rPr>
            </w:pPr>
            <w:r w:rsidRPr="005A751D">
              <w:rPr>
                <w:rFonts w:cs="Calibri"/>
                <w:bCs/>
                <w:lang w:val="sr-Latn-RS"/>
              </w:rPr>
              <w:t>Contact - telephone exchange: 025/482-499</w:t>
            </w:r>
            <w:r w:rsidRPr="005A751D">
              <w:rPr>
                <w:rFonts w:cs="Calibri"/>
                <w:bCs/>
                <w:lang w:val="sr-Latn-RS"/>
              </w:rPr>
              <w:tab/>
            </w:r>
          </w:p>
          <w:p w14:paraId="30FFB15E" w14:textId="77777777" w:rsidR="00882C3D" w:rsidRPr="005A751D" w:rsidRDefault="00882C3D" w:rsidP="00333857">
            <w:pPr>
              <w:ind w:left="-23"/>
              <w:rPr>
                <w:rFonts w:cs="Calibri"/>
                <w:bCs/>
                <w:lang w:val="sr-Latn-RS"/>
              </w:rPr>
            </w:pPr>
            <w:r w:rsidRPr="005A751D">
              <w:rPr>
                <w:rFonts w:cs="Calibri"/>
                <w:bCs/>
                <w:lang w:val="sr-Latn-RS"/>
              </w:rPr>
              <w:t>Email: sombor.csr@minrzs.gov.rs</w:t>
            </w:r>
            <w:r w:rsidRPr="005A751D">
              <w:rPr>
                <w:rFonts w:cs="Calibri"/>
                <w:bCs/>
                <w:lang w:val="sr-Latn-RS"/>
              </w:rPr>
              <w:tab/>
            </w:r>
          </w:p>
          <w:p w14:paraId="5C443CFC" w14:textId="77777777" w:rsidR="00882C3D" w:rsidRPr="005A751D" w:rsidRDefault="00882C3D" w:rsidP="00333857">
            <w:pPr>
              <w:ind w:left="-23"/>
              <w:rPr>
                <w:rFonts w:cs="Calibri"/>
                <w:bCs/>
                <w:lang w:val="sr-Latn-RS"/>
              </w:rPr>
            </w:pPr>
            <w:r w:rsidRPr="005A751D">
              <w:rPr>
                <w:rFonts w:cs="Calibri"/>
                <w:bCs/>
                <w:lang w:val="sr-Latn-RS"/>
              </w:rPr>
              <w:t>Website: www.csrsombor.org.rs</w:t>
            </w:r>
          </w:p>
          <w:p w14:paraId="40E48795" w14:textId="77777777" w:rsidR="00882C3D" w:rsidRPr="005A751D" w:rsidRDefault="00882C3D" w:rsidP="00333857">
            <w:pPr>
              <w:ind w:left="-23"/>
              <w:rPr>
                <w:rFonts w:cs="Calibri"/>
                <w:b/>
                <w:lang w:val="sr-Latn-RS"/>
              </w:rPr>
            </w:pPr>
            <w:r w:rsidRPr="005A751D">
              <w:rPr>
                <w:rFonts w:cs="Calibri"/>
                <w:bCs/>
                <w:lang w:val="sr-Latn-RS"/>
              </w:rPr>
              <w:t>Director: Mihajlo Škorić</w:t>
            </w:r>
          </w:p>
        </w:tc>
      </w:tr>
    </w:tbl>
    <w:p w14:paraId="13AF148B" w14:textId="77777777" w:rsidR="00882C3D" w:rsidRDefault="00882C3D" w:rsidP="00882C3D">
      <w:pPr>
        <w:rPr>
          <w:rFonts w:cs="Calibri"/>
          <w:b/>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9"/>
        <w:gridCol w:w="6520"/>
      </w:tblGrid>
      <w:tr w:rsidR="00882C3D" w:rsidRPr="005A751D" w14:paraId="6B7B8CF3" w14:textId="77777777" w:rsidTr="00333857">
        <w:trPr>
          <w:trHeight w:val="600"/>
        </w:trPr>
        <w:tc>
          <w:tcPr>
            <w:tcW w:w="2407" w:type="dxa"/>
          </w:tcPr>
          <w:p w14:paraId="3EB3E440" w14:textId="77777777" w:rsidR="00882C3D" w:rsidRPr="005A751D" w:rsidRDefault="00882C3D" w:rsidP="00333857">
            <w:pPr>
              <w:ind w:left="-23"/>
              <w:rPr>
                <w:rFonts w:cs="Calibri"/>
                <w:b/>
              </w:rPr>
            </w:pPr>
            <w:r w:rsidRPr="00816AAF">
              <w:rPr>
                <w:rFonts w:cs="Calibri"/>
                <w:b/>
              </w:rPr>
              <w:t>Name of organization or institution</w:t>
            </w:r>
          </w:p>
        </w:tc>
        <w:tc>
          <w:tcPr>
            <w:tcW w:w="6725" w:type="dxa"/>
          </w:tcPr>
          <w:p w14:paraId="1648373B" w14:textId="77777777" w:rsidR="00882C3D" w:rsidRPr="005A751D" w:rsidRDefault="00882C3D" w:rsidP="00333857">
            <w:pPr>
              <w:jc w:val="both"/>
              <w:rPr>
                <w:rFonts w:cs="Calibri"/>
                <w:b/>
              </w:rPr>
            </w:pPr>
            <w:r w:rsidRPr="005A751D">
              <w:rPr>
                <w:rFonts w:cs="Calibri"/>
                <w:b/>
              </w:rPr>
              <w:t>RED CROSS SOMBOR</w:t>
            </w:r>
          </w:p>
        </w:tc>
      </w:tr>
      <w:tr w:rsidR="00882C3D" w:rsidRPr="005A751D" w14:paraId="71455449" w14:textId="77777777" w:rsidTr="00333857">
        <w:trPr>
          <w:trHeight w:val="600"/>
        </w:trPr>
        <w:tc>
          <w:tcPr>
            <w:tcW w:w="2407" w:type="dxa"/>
          </w:tcPr>
          <w:p w14:paraId="7DDB4128" w14:textId="77777777" w:rsidR="00882C3D" w:rsidRPr="005A751D" w:rsidRDefault="00882C3D" w:rsidP="00333857">
            <w:pPr>
              <w:ind w:left="-23"/>
              <w:rPr>
                <w:rFonts w:cs="Calibri"/>
                <w:b/>
              </w:rPr>
            </w:pPr>
            <w:r w:rsidRPr="00B80DC6">
              <w:rPr>
                <w:rFonts w:cs="Calibri"/>
                <w:b/>
              </w:rPr>
              <w:t>Field of action</w:t>
            </w:r>
          </w:p>
        </w:tc>
        <w:tc>
          <w:tcPr>
            <w:tcW w:w="6725" w:type="dxa"/>
          </w:tcPr>
          <w:p w14:paraId="5F5F9789" w14:textId="77777777" w:rsidR="00882C3D" w:rsidRPr="005A751D" w:rsidRDefault="00882C3D" w:rsidP="00333857">
            <w:pPr>
              <w:spacing w:after="0"/>
              <w:jc w:val="both"/>
              <w:rPr>
                <w:rFonts w:cs="Calibri"/>
                <w:b/>
              </w:rPr>
            </w:pPr>
            <w:r w:rsidRPr="005A751D">
              <w:rPr>
                <w:rFonts w:cs="Calibri"/>
                <w:b/>
              </w:rPr>
              <w:t>Social protection and humanitarian work</w:t>
            </w:r>
          </w:p>
        </w:tc>
      </w:tr>
      <w:tr w:rsidR="00882C3D" w:rsidRPr="005A751D" w14:paraId="45D2D858" w14:textId="77777777" w:rsidTr="00333857">
        <w:trPr>
          <w:trHeight w:val="600"/>
        </w:trPr>
        <w:tc>
          <w:tcPr>
            <w:tcW w:w="2407" w:type="dxa"/>
          </w:tcPr>
          <w:p w14:paraId="0BBF557B" w14:textId="77777777" w:rsidR="00882C3D" w:rsidRPr="005A751D" w:rsidRDefault="00882C3D" w:rsidP="00333857">
            <w:pPr>
              <w:ind w:left="-23"/>
              <w:rPr>
                <w:rFonts w:cs="Calibri"/>
                <w:b/>
              </w:rPr>
            </w:pPr>
            <w:r w:rsidRPr="00B80DC6">
              <w:rPr>
                <w:rFonts w:cs="Calibri"/>
                <w:b/>
              </w:rPr>
              <w:t>Brief description of the activities</w:t>
            </w:r>
          </w:p>
        </w:tc>
        <w:tc>
          <w:tcPr>
            <w:tcW w:w="6725" w:type="dxa"/>
          </w:tcPr>
          <w:p w14:paraId="463F04F5" w14:textId="77777777" w:rsidR="00882C3D" w:rsidRPr="005A751D" w:rsidRDefault="00882C3D" w:rsidP="00333857">
            <w:pPr>
              <w:jc w:val="both"/>
              <w:rPr>
                <w:rFonts w:cs="Calibri"/>
              </w:rPr>
            </w:pPr>
            <w:r w:rsidRPr="005A751D">
              <w:rPr>
                <w:rFonts w:cs="Calibri"/>
              </w:rPr>
              <w:t>The Red Cross Sombor is a humanitarian, independent and voluntary organization that implements its program activities thanks to the help of volunteers and the professional engagement of employees.</w:t>
            </w:r>
          </w:p>
          <w:p w14:paraId="7AAE0A76" w14:textId="77777777" w:rsidR="00882C3D" w:rsidRPr="005A751D" w:rsidRDefault="00882C3D" w:rsidP="00333857">
            <w:pPr>
              <w:jc w:val="both"/>
              <w:rPr>
                <w:rFonts w:cs="Calibri"/>
              </w:rPr>
            </w:pPr>
            <w:r w:rsidRPr="005A751D">
              <w:rPr>
                <w:rFonts w:cs="Calibri"/>
              </w:rPr>
              <w:lastRenderedPageBreak/>
              <w:t>The Red Cross in Sombor carries out educational and health missions, deals with health promotion, diffusion of the organization's principles, voluntary blood donation, programs of psycho-social support and assistance to vulnerable segments of the population. Intensive youth activities are organized every summer at the Red Cross camp in Bački Monoštor. The Red Cross Sombor achieves good international cooperation, especially with countries in the region. Red Cross youth achieve exceptional results at provincial and republican first aid competitions. Young activist Milica, a high school student, saved the life of an elderly woman who fell ill on the street.</w:t>
            </w:r>
          </w:p>
          <w:p w14:paraId="01D43A72" w14:textId="77777777" w:rsidR="00882C3D" w:rsidRPr="005A751D" w:rsidRDefault="00882C3D" w:rsidP="00333857">
            <w:pPr>
              <w:jc w:val="both"/>
              <w:rPr>
                <w:rFonts w:cs="Calibri"/>
              </w:rPr>
            </w:pPr>
            <w:r w:rsidRPr="005A751D">
              <w:rPr>
                <w:rFonts w:cs="Calibri"/>
              </w:rPr>
              <w:t>The Red Cross Sombor played a very important role in three extraordinary events in the previous decade – the floods in Serbia, the migrant crisis, and especially during the Covid 19 pandemic. Special support programs have also been developed, e.g. the "Parenting Support Service" and innovative social welfare service programs aimed primarily at the elderly. With the support of the city of Sombor, it provides significant assistance to socially vulnerable people for many years. The City Organization of the Red Cross Sombor was awarded the Charter of the City of Sombor in 2021.</w:t>
            </w:r>
          </w:p>
        </w:tc>
      </w:tr>
      <w:tr w:rsidR="00882C3D" w:rsidRPr="005A751D" w14:paraId="5D3A07C6" w14:textId="77777777" w:rsidTr="00333857">
        <w:trPr>
          <w:trHeight w:val="600"/>
        </w:trPr>
        <w:tc>
          <w:tcPr>
            <w:tcW w:w="2407" w:type="dxa"/>
          </w:tcPr>
          <w:p w14:paraId="44C272E6" w14:textId="77777777" w:rsidR="00882C3D" w:rsidRPr="005A751D" w:rsidRDefault="00882C3D" w:rsidP="00333857">
            <w:pPr>
              <w:ind w:left="-23"/>
              <w:rPr>
                <w:rFonts w:cs="Calibri"/>
                <w:b/>
              </w:rPr>
            </w:pPr>
            <w:r>
              <w:rPr>
                <w:rFonts w:cs="Calibri"/>
                <w:b/>
              </w:rPr>
              <w:lastRenderedPageBreak/>
              <w:t>Contact details</w:t>
            </w:r>
          </w:p>
        </w:tc>
        <w:tc>
          <w:tcPr>
            <w:tcW w:w="6725" w:type="dxa"/>
          </w:tcPr>
          <w:p w14:paraId="72BEC49B" w14:textId="77777777" w:rsidR="00882C3D" w:rsidRPr="005A751D" w:rsidRDefault="00882C3D" w:rsidP="00333857">
            <w:pPr>
              <w:jc w:val="both"/>
              <w:rPr>
                <w:rFonts w:cs="Calibri"/>
              </w:rPr>
            </w:pPr>
            <w:r w:rsidRPr="005A751D">
              <w:rPr>
                <w:rFonts w:cs="Calibri"/>
              </w:rPr>
              <w:t>Headquarters: 25000 Sombor, Apatinski put bb</w:t>
            </w:r>
          </w:p>
          <w:p w14:paraId="1B897375" w14:textId="77777777" w:rsidR="00882C3D" w:rsidRPr="005A751D" w:rsidRDefault="00882C3D" w:rsidP="00333857">
            <w:pPr>
              <w:tabs>
                <w:tab w:val="left" w:pos="4170"/>
              </w:tabs>
              <w:jc w:val="both"/>
              <w:rPr>
                <w:rFonts w:cs="Calibri"/>
              </w:rPr>
            </w:pPr>
            <w:r w:rsidRPr="005A751D">
              <w:rPr>
                <w:rFonts w:cs="Calibri"/>
              </w:rPr>
              <w:t>Contact - telephone exchange: 025/431430</w:t>
            </w:r>
          </w:p>
          <w:p w14:paraId="031F20CE" w14:textId="77777777" w:rsidR="00882C3D" w:rsidRPr="005A751D" w:rsidRDefault="00882C3D" w:rsidP="00333857">
            <w:pPr>
              <w:tabs>
                <w:tab w:val="left" w:pos="4170"/>
              </w:tabs>
              <w:jc w:val="both"/>
              <w:rPr>
                <w:rFonts w:cs="Calibri"/>
              </w:rPr>
            </w:pPr>
            <w:r w:rsidRPr="005A751D">
              <w:rPr>
                <w:rFonts w:cs="Calibri"/>
              </w:rPr>
              <w:t xml:space="preserve">Email: </w:t>
            </w:r>
            <w:hyperlink r:id="rId5" w:history="1">
              <w:r w:rsidRPr="00FF0F79">
                <w:rPr>
                  <w:rStyle w:val="Hyperlink"/>
                  <w:rFonts w:cs="Calibri"/>
                </w:rPr>
                <w:t xml:space="preserve">ckso@mts.rs </w:t>
              </w:r>
            </w:hyperlink>
            <w:r w:rsidRPr="005A751D">
              <w:rPr>
                <w:rFonts w:cs="Calibri"/>
              </w:rPr>
              <w:t>, sombor@redcross.org.rs</w:t>
            </w:r>
            <w:r w:rsidRPr="005A751D">
              <w:rPr>
                <w:rFonts w:cs="Calibri"/>
              </w:rPr>
              <w:tab/>
            </w:r>
          </w:p>
          <w:p w14:paraId="5C3A3562" w14:textId="77777777" w:rsidR="00882C3D" w:rsidRPr="005A751D" w:rsidRDefault="00882C3D" w:rsidP="00333857">
            <w:pPr>
              <w:tabs>
                <w:tab w:val="left" w:pos="4170"/>
              </w:tabs>
              <w:jc w:val="both"/>
              <w:rPr>
                <w:rFonts w:cs="Calibri"/>
              </w:rPr>
            </w:pPr>
            <w:r w:rsidRPr="005A751D">
              <w:rPr>
                <w:rFonts w:cs="Calibri"/>
              </w:rPr>
              <w:t>Website: www.cksombor.org.rs</w:t>
            </w:r>
          </w:p>
          <w:p w14:paraId="401ED36F" w14:textId="77777777" w:rsidR="00882C3D" w:rsidRPr="005A751D" w:rsidRDefault="00882C3D" w:rsidP="00333857">
            <w:pPr>
              <w:tabs>
                <w:tab w:val="left" w:pos="4170"/>
              </w:tabs>
              <w:jc w:val="both"/>
              <w:rPr>
                <w:rFonts w:cs="Calibri"/>
              </w:rPr>
            </w:pPr>
            <w:r w:rsidRPr="005A751D">
              <w:rPr>
                <w:rFonts w:cs="Calibri"/>
              </w:rPr>
              <w:t>President: Prof. Dr. Miloš Petrović</w:t>
            </w:r>
          </w:p>
          <w:p w14:paraId="79A22A34" w14:textId="77777777" w:rsidR="00882C3D" w:rsidRPr="005A751D" w:rsidRDefault="00882C3D" w:rsidP="00333857">
            <w:pPr>
              <w:tabs>
                <w:tab w:val="left" w:pos="4170"/>
              </w:tabs>
              <w:jc w:val="both"/>
              <w:rPr>
                <w:rFonts w:cs="Calibri"/>
              </w:rPr>
            </w:pPr>
            <w:r w:rsidRPr="005A751D">
              <w:rPr>
                <w:rFonts w:cs="Calibri"/>
              </w:rPr>
              <w:t>Secretary: Biljana Klipa</w:t>
            </w:r>
          </w:p>
        </w:tc>
      </w:tr>
    </w:tbl>
    <w:p w14:paraId="16490C93" w14:textId="77777777" w:rsidR="00882C3D" w:rsidRDefault="00882C3D" w:rsidP="00882C3D">
      <w:pPr>
        <w:rPr>
          <w:rFonts w:cs="Calibri"/>
          <w:b/>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0"/>
        <w:gridCol w:w="6519"/>
      </w:tblGrid>
      <w:tr w:rsidR="00882C3D" w:rsidRPr="005A751D" w14:paraId="3061EC18" w14:textId="77777777" w:rsidTr="00333857">
        <w:trPr>
          <w:trHeight w:val="600"/>
        </w:trPr>
        <w:tc>
          <w:tcPr>
            <w:tcW w:w="2407" w:type="dxa"/>
          </w:tcPr>
          <w:p w14:paraId="0B742E7C" w14:textId="77777777" w:rsidR="00882C3D" w:rsidRPr="005A751D" w:rsidRDefault="00882C3D" w:rsidP="00333857">
            <w:pPr>
              <w:ind w:left="-23"/>
              <w:rPr>
                <w:rFonts w:cs="Calibri"/>
                <w:b/>
              </w:rPr>
            </w:pPr>
            <w:r w:rsidRPr="00816AAF">
              <w:rPr>
                <w:rFonts w:cs="Calibri"/>
                <w:b/>
              </w:rPr>
              <w:t>Name of organization or institution</w:t>
            </w:r>
          </w:p>
        </w:tc>
        <w:tc>
          <w:tcPr>
            <w:tcW w:w="6725" w:type="dxa"/>
          </w:tcPr>
          <w:p w14:paraId="0327FEAD" w14:textId="77777777" w:rsidR="00882C3D" w:rsidRPr="005A751D" w:rsidRDefault="00882C3D" w:rsidP="00333857">
            <w:pPr>
              <w:jc w:val="both"/>
              <w:rPr>
                <w:rFonts w:cs="Calibri"/>
                <w:b/>
                <w:lang w:val="sr-Latn-RS"/>
              </w:rPr>
            </w:pPr>
            <w:r w:rsidRPr="00B80DC6">
              <w:rPr>
                <w:rFonts w:cs="Calibri"/>
                <w:b/>
                <w:lang w:val="sr-Latn-RS"/>
              </w:rPr>
              <w:t>GERONTOLOGICAL CENTER SOMBOR</w:t>
            </w:r>
          </w:p>
        </w:tc>
      </w:tr>
      <w:tr w:rsidR="00882C3D" w:rsidRPr="005A751D" w14:paraId="7FD72B21" w14:textId="77777777" w:rsidTr="00333857">
        <w:trPr>
          <w:trHeight w:val="600"/>
        </w:trPr>
        <w:tc>
          <w:tcPr>
            <w:tcW w:w="2407" w:type="dxa"/>
          </w:tcPr>
          <w:p w14:paraId="37AB25DF" w14:textId="77777777" w:rsidR="00882C3D" w:rsidRPr="005A751D" w:rsidRDefault="00882C3D" w:rsidP="00333857">
            <w:pPr>
              <w:ind w:left="-23"/>
              <w:rPr>
                <w:rFonts w:cs="Calibri"/>
                <w:b/>
              </w:rPr>
            </w:pPr>
            <w:r w:rsidRPr="00B80DC6">
              <w:rPr>
                <w:rFonts w:cs="Calibri"/>
                <w:b/>
              </w:rPr>
              <w:t>Field of action</w:t>
            </w:r>
          </w:p>
        </w:tc>
        <w:tc>
          <w:tcPr>
            <w:tcW w:w="6725" w:type="dxa"/>
          </w:tcPr>
          <w:p w14:paraId="3BD89BA0" w14:textId="77777777" w:rsidR="00882C3D" w:rsidRPr="005A751D" w:rsidRDefault="00882C3D" w:rsidP="00333857">
            <w:pPr>
              <w:spacing w:after="0"/>
              <w:jc w:val="both"/>
              <w:rPr>
                <w:rFonts w:cs="Calibri"/>
                <w:b/>
                <w:bCs/>
                <w:lang w:val="sr-Latn-RS"/>
              </w:rPr>
            </w:pPr>
            <w:r w:rsidRPr="00B80DC6">
              <w:rPr>
                <w:rFonts w:cs="Calibri"/>
                <w:b/>
                <w:bCs/>
                <w:lang w:val="sr-Latn-RS"/>
              </w:rPr>
              <w:t>Social protection</w:t>
            </w:r>
          </w:p>
        </w:tc>
      </w:tr>
      <w:tr w:rsidR="00882C3D" w:rsidRPr="005A751D" w14:paraId="512E3855" w14:textId="77777777" w:rsidTr="00333857">
        <w:trPr>
          <w:trHeight w:val="600"/>
        </w:trPr>
        <w:tc>
          <w:tcPr>
            <w:tcW w:w="2407" w:type="dxa"/>
          </w:tcPr>
          <w:p w14:paraId="7C9E814D" w14:textId="77777777" w:rsidR="00882C3D" w:rsidRPr="005A751D" w:rsidRDefault="00882C3D" w:rsidP="00333857">
            <w:pPr>
              <w:ind w:left="-23"/>
              <w:rPr>
                <w:rFonts w:cs="Calibri"/>
                <w:b/>
              </w:rPr>
            </w:pPr>
            <w:r w:rsidRPr="00B80DC6">
              <w:rPr>
                <w:rFonts w:cs="Calibri"/>
                <w:b/>
              </w:rPr>
              <w:t>Brief description of the activit</w:t>
            </w:r>
            <w:r>
              <w:rPr>
                <w:rFonts w:cs="Calibri"/>
                <w:b/>
              </w:rPr>
              <w:t>ies</w:t>
            </w:r>
          </w:p>
        </w:tc>
        <w:tc>
          <w:tcPr>
            <w:tcW w:w="6725" w:type="dxa"/>
          </w:tcPr>
          <w:p w14:paraId="67D371F6" w14:textId="77777777" w:rsidR="00882C3D" w:rsidRPr="000E1290" w:rsidRDefault="00882C3D" w:rsidP="00333857">
            <w:pPr>
              <w:spacing w:after="0"/>
              <w:jc w:val="both"/>
              <w:rPr>
                <w:rFonts w:cs="Calibri"/>
                <w:lang w:val="sr-Latn-RS"/>
              </w:rPr>
            </w:pPr>
            <w:r w:rsidRPr="000E1290">
              <w:rPr>
                <w:rFonts w:cs="Calibri"/>
                <w:lang w:val="sr-Latn-RS"/>
              </w:rPr>
              <w:t xml:space="preserve">The Gerontological Center Sombor is a social welfare institution for the accommodation of adults and elderly people, with a capacity of 305 users (Facility Selenča 150 and Facility on Apatinsko put 155), which provides housing, nutrition, care, health care, social work services, cultural - entertainment, recreational, occupational and other activities, depending on the needs, abilities and interests of the users, which makes their stay in the institution more pleasant </w:t>
            </w:r>
            <w:r w:rsidRPr="000E1290">
              <w:rPr>
                <w:rFonts w:cs="Calibri"/>
                <w:lang w:val="sr-Latn-RS"/>
              </w:rPr>
              <w:lastRenderedPageBreak/>
              <w:t>and richer. The institution consists of three separate buildings, one of which is an administrative building, while the other two are accommodation units for users (OJ Stationary, New building – OJ Lamela 1 and OJ Lamela 2), which include double, triple and multi-bed rooms for accommodating users, doctor's offices, outpatient clinics, day rooms, kitchenettes, rooms intended for occupational therapy and physical therapy, two chapels, a library and reading room, a kitchen, a bakery, restaurants, a hair salon, warehouses, a laundry room, a master workshop, a boiler room, garages and rooms for employees.</w:t>
            </w:r>
          </w:p>
          <w:p w14:paraId="35C7E879" w14:textId="77777777" w:rsidR="00882C3D" w:rsidRPr="005A751D" w:rsidRDefault="00882C3D" w:rsidP="00333857">
            <w:pPr>
              <w:spacing w:after="0"/>
              <w:jc w:val="both"/>
              <w:rPr>
                <w:rFonts w:cs="Calibri"/>
                <w:lang w:val="sr-Latn-RS"/>
              </w:rPr>
            </w:pPr>
            <w:r w:rsidRPr="000E1290">
              <w:rPr>
                <w:rFonts w:cs="Calibri"/>
                <w:lang w:val="sr-Latn-RS"/>
              </w:rPr>
              <w:t>The Gerontological Center Sombor also provides a non-institutional form of care, the Gerontological Club. Club members satisfy various life needs such as socializing, cultural and entertainment, recreational activities, social integration and developing solidarity among members. The club is open to members every weekday from 11 am to 6 pm and on Sundays from 6 pm to 9 pm. During this period, club activities are implemented through socializing, the work of committees and sections, and various program activities.</w:t>
            </w:r>
          </w:p>
        </w:tc>
      </w:tr>
      <w:tr w:rsidR="00882C3D" w:rsidRPr="005A751D" w14:paraId="7F4957E7" w14:textId="77777777" w:rsidTr="00333857">
        <w:trPr>
          <w:trHeight w:val="1516"/>
        </w:trPr>
        <w:tc>
          <w:tcPr>
            <w:tcW w:w="2407" w:type="dxa"/>
          </w:tcPr>
          <w:p w14:paraId="7533EE91" w14:textId="77777777" w:rsidR="00882C3D" w:rsidRPr="005A751D" w:rsidRDefault="00882C3D" w:rsidP="00333857">
            <w:pPr>
              <w:ind w:left="-23"/>
              <w:rPr>
                <w:rFonts w:cs="Calibri"/>
                <w:b/>
              </w:rPr>
            </w:pPr>
            <w:r>
              <w:rPr>
                <w:rFonts w:cs="Calibri"/>
                <w:b/>
              </w:rPr>
              <w:lastRenderedPageBreak/>
              <w:t>Contact data</w:t>
            </w:r>
          </w:p>
        </w:tc>
        <w:tc>
          <w:tcPr>
            <w:tcW w:w="6725" w:type="dxa"/>
          </w:tcPr>
          <w:p w14:paraId="64541AC6" w14:textId="77777777" w:rsidR="00882C3D" w:rsidRPr="005A751D" w:rsidRDefault="00882C3D" w:rsidP="00333857">
            <w:pPr>
              <w:suppressAutoHyphens/>
              <w:spacing w:after="0"/>
              <w:jc w:val="both"/>
              <w:rPr>
                <w:rFonts w:cs="Calibri"/>
              </w:rPr>
            </w:pPr>
            <w:r w:rsidRPr="005A751D">
              <w:rPr>
                <w:rFonts w:cs="Calibri"/>
              </w:rPr>
              <w:t>Седиште: 25000 Сомбор, Првомајски булевар бб</w:t>
            </w:r>
          </w:p>
          <w:p w14:paraId="0993FF91" w14:textId="77777777" w:rsidR="00882C3D" w:rsidRPr="005A751D" w:rsidRDefault="00882C3D" w:rsidP="00333857">
            <w:pPr>
              <w:tabs>
                <w:tab w:val="left" w:pos="4170"/>
              </w:tabs>
              <w:suppressAutoHyphens/>
              <w:spacing w:after="0"/>
              <w:jc w:val="both"/>
              <w:rPr>
                <w:rFonts w:cs="Calibri"/>
              </w:rPr>
            </w:pPr>
            <w:r w:rsidRPr="005A751D">
              <w:rPr>
                <w:rFonts w:cs="Calibri"/>
              </w:rPr>
              <w:t>Контакт- тел. централа:  025/440540</w:t>
            </w:r>
          </w:p>
          <w:p w14:paraId="0DC004CB" w14:textId="77777777" w:rsidR="00882C3D" w:rsidRPr="005A751D" w:rsidRDefault="00882C3D" w:rsidP="00333857">
            <w:pPr>
              <w:tabs>
                <w:tab w:val="left" w:pos="4170"/>
              </w:tabs>
              <w:suppressAutoHyphens/>
              <w:spacing w:after="0"/>
              <w:jc w:val="both"/>
              <w:rPr>
                <w:rFonts w:cs="Calibri"/>
              </w:rPr>
            </w:pPr>
            <w:r w:rsidRPr="005A751D">
              <w:rPr>
                <w:rFonts w:cs="Calibri"/>
              </w:rPr>
              <w:t xml:space="preserve">Е маил: </w:t>
            </w:r>
            <w:hyperlink r:id="rId6" w:history="1">
              <w:r w:rsidRPr="00942BE8">
                <w:rPr>
                  <w:rStyle w:val="Hyperlink"/>
                  <w:rFonts w:cs="Calibri"/>
                </w:rPr>
                <w:t>office@gcsombor.org.rs</w:t>
              </w:r>
            </w:hyperlink>
            <w:r>
              <w:rPr>
                <w:rFonts w:cs="Calibri"/>
              </w:rPr>
              <w:t xml:space="preserve"> </w:t>
            </w:r>
            <w:r w:rsidRPr="005A751D">
              <w:rPr>
                <w:rFonts w:cs="Calibri"/>
              </w:rPr>
              <w:tab/>
            </w:r>
          </w:p>
          <w:p w14:paraId="1A848C2E" w14:textId="77777777" w:rsidR="00882C3D" w:rsidRPr="005A751D" w:rsidRDefault="00882C3D" w:rsidP="00333857">
            <w:pPr>
              <w:tabs>
                <w:tab w:val="left" w:pos="4170"/>
              </w:tabs>
              <w:suppressAutoHyphens/>
              <w:spacing w:after="0"/>
              <w:jc w:val="both"/>
              <w:rPr>
                <w:rFonts w:cs="Calibri"/>
              </w:rPr>
            </w:pPr>
            <w:r w:rsidRPr="005A751D">
              <w:rPr>
                <w:rFonts w:cs="Calibri"/>
              </w:rPr>
              <w:t xml:space="preserve">Интернет страница: </w:t>
            </w:r>
            <w:hyperlink r:id="rId7" w:history="1">
              <w:r w:rsidRPr="00942BE8">
                <w:rPr>
                  <w:rStyle w:val="Hyperlink"/>
                  <w:rFonts w:cs="Calibri"/>
                </w:rPr>
                <w:t>www.gcsombor.org.rs</w:t>
              </w:r>
            </w:hyperlink>
            <w:r>
              <w:rPr>
                <w:rFonts w:cs="Calibri"/>
              </w:rPr>
              <w:t xml:space="preserve"> </w:t>
            </w:r>
          </w:p>
          <w:p w14:paraId="6A028F89" w14:textId="77777777" w:rsidR="00882C3D" w:rsidRPr="005A751D" w:rsidRDefault="00882C3D" w:rsidP="00333857">
            <w:pPr>
              <w:tabs>
                <w:tab w:val="left" w:pos="4170"/>
              </w:tabs>
              <w:suppressAutoHyphens/>
              <w:spacing w:after="0"/>
              <w:jc w:val="both"/>
              <w:rPr>
                <w:rFonts w:cs="Calibri"/>
              </w:rPr>
            </w:pPr>
            <w:r w:rsidRPr="005A751D">
              <w:rPr>
                <w:rFonts w:cs="Calibri"/>
              </w:rPr>
              <w:t>Директор: Зоран Дрча</w:t>
            </w:r>
          </w:p>
        </w:tc>
      </w:tr>
    </w:tbl>
    <w:p w14:paraId="3BBE30A7" w14:textId="77777777" w:rsidR="00882C3D" w:rsidRDefault="00882C3D" w:rsidP="00882C3D">
      <w:pPr>
        <w:jc w:val="both"/>
        <w:rPr>
          <w:rFonts w:cs="Calibri"/>
          <w:lang w:val="sr-Latn-RS"/>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7"/>
        <w:gridCol w:w="6522"/>
      </w:tblGrid>
      <w:tr w:rsidR="00882C3D" w:rsidRPr="005A751D" w14:paraId="0DEEFE14" w14:textId="77777777" w:rsidTr="00333857">
        <w:trPr>
          <w:trHeight w:val="600"/>
        </w:trPr>
        <w:tc>
          <w:tcPr>
            <w:tcW w:w="2407" w:type="dxa"/>
          </w:tcPr>
          <w:p w14:paraId="0A5D5AB3" w14:textId="77777777" w:rsidR="00882C3D" w:rsidRPr="005A751D" w:rsidRDefault="00882C3D" w:rsidP="00333857">
            <w:pPr>
              <w:ind w:left="-23"/>
              <w:rPr>
                <w:rFonts w:cs="Calibri"/>
                <w:b/>
              </w:rPr>
            </w:pPr>
            <w:r w:rsidRPr="00816AAF">
              <w:rPr>
                <w:rFonts w:cs="Calibri"/>
                <w:b/>
              </w:rPr>
              <w:t>Name of organization or institution</w:t>
            </w:r>
          </w:p>
        </w:tc>
        <w:tc>
          <w:tcPr>
            <w:tcW w:w="6725" w:type="dxa"/>
          </w:tcPr>
          <w:p w14:paraId="3A6D4B50" w14:textId="77777777" w:rsidR="00882C3D" w:rsidRPr="005A751D" w:rsidRDefault="00882C3D" w:rsidP="00333857">
            <w:pPr>
              <w:jc w:val="both"/>
              <w:rPr>
                <w:rFonts w:cs="Calibri"/>
                <w:b/>
              </w:rPr>
            </w:pPr>
            <w:r w:rsidRPr="000E1290">
              <w:rPr>
                <w:rFonts w:cs="Calibri"/>
                <w:b/>
              </w:rPr>
              <w:t>CENTER FOR PROVIDING SOCIAL PROTECTION SERVICES OF THE CITY OF SOMBOR</w:t>
            </w:r>
          </w:p>
        </w:tc>
      </w:tr>
      <w:tr w:rsidR="00882C3D" w:rsidRPr="005A751D" w14:paraId="2D8E80A2" w14:textId="77777777" w:rsidTr="00333857">
        <w:trPr>
          <w:trHeight w:val="600"/>
        </w:trPr>
        <w:tc>
          <w:tcPr>
            <w:tcW w:w="2407" w:type="dxa"/>
          </w:tcPr>
          <w:p w14:paraId="2495F9B8" w14:textId="77777777" w:rsidR="00882C3D" w:rsidRPr="005A751D" w:rsidRDefault="00882C3D" w:rsidP="00333857">
            <w:pPr>
              <w:ind w:left="-23"/>
              <w:rPr>
                <w:rFonts w:cs="Calibri"/>
                <w:b/>
              </w:rPr>
            </w:pPr>
            <w:r w:rsidRPr="00B80DC6">
              <w:rPr>
                <w:rFonts w:cs="Calibri"/>
                <w:b/>
              </w:rPr>
              <w:t>Field of action</w:t>
            </w:r>
          </w:p>
        </w:tc>
        <w:tc>
          <w:tcPr>
            <w:tcW w:w="6725" w:type="dxa"/>
          </w:tcPr>
          <w:p w14:paraId="2899C104" w14:textId="77777777" w:rsidR="00882C3D" w:rsidRPr="005A751D" w:rsidRDefault="00882C3D" w:rsidP="00333857">
            <w:pPr>
              <w:spacing w:after="0"/>
              <w:jc w:val="both"/>
              <w:rPr>
                <w:rFonts w:cs="Calibri"/>
                <w:b/>
                <w:bCs/>
                <w:lang w:val="sr-Latn-RS"/>
              </w:rPr>
            </w:pPr>
            <w:r w:rsidRPr="00B80DC6">
              <w:rPr>
                <w:rFonts w:cs="Calibri"/>
                <w:b/>
                <w:bCs/>
                <w:lang w:val="sr-Latn-RS"/>
              </w:rPr>
              <w:t>Social protection</w:t>
            </w:r>
          </w:p>
        </w:tc>
      </w:tr>
      <w:tr w:rsidR="00882C3D" w:rsidRPr="005A751D" w14:paraId="1CDBDB00" w14:textId="77777777" w:rsidTr="00333857">
        <w:trPr>
          <w:trHeight w:val="600"/>
        </w:trPr>
        <w:tc>
          <w:tcPr>
            <w:tcW w:w="2407" w:type="dxa"/>
          </w:tcPr>
          <w:p w14:paraId="4EE999F2" w14:textId="77777777" w:rsidR="00882C3D" w:rsidRPr="005A751D" w:rsidRDefault="00882C3D" w:rsidP="00333857">
            <w:pPr>
              <w:ind w:left="-23"/>
              <w:rPr>
                <w:rFonts w:cs="Calibri"/>
                <w:b/>
              </w:rPr>
            </w:pPr>
            <w:r w:rsidRPr="00B80DC6">
              <w:rPr>
                <w:rFonts w:cs="Calibri"/>
                <w:b/>
              </w:rPr>
              <w:t>Brief description of the activit</w:t>
            </w:r>
            <w:r>
              <w:rPr>
                <w:rFonts w:cs="Calibri"/>
                <w:b/>
              </w:rPr>
              <w:t>ies</w:t>
            </w:r>
          </w:p>
        </w:tc>
        <w:tc>
          <w:tcPr>
            <w:tcW w:w="6725" w:type="dxa"/>
          </w:tcPr>
          <w:p w14:paraId="72C3C39C" w14:textId="77777777" w:rsidR="00882C3D" w:rsidRPr="000E1290" w:rsidRDefault="00882C3D" w:rsidP="00333857">
            <w:pPr>
              <w:tabs>
                <w:tab w:val="left" w:pos="4170"/>
              </w:tabs>
              <w:jc w:val="both"/>
              <w:rPr>
                <w:rFonts w:cs="Calibri"/>
              </w:rPr>
            </w:pPr>
            <w:r w:rsidRPr="000E1290">
              <w:rPr>
                <w:rFonts w:cs="Calibri"/>
              </w:rPr>
              <w:t>The Center for the Provision of Social Welfare Services of the City of Sombor was established in September 2021 with the aim of establishing, developing and providing social welfare services within the jurisdiction of local self-government, in accordance with the law and other regulations governing the field of social welfare.</w:t>
            </w:r>
          </w:p>
          <w:p w14:paraId="5B342AAF" w14:textId="77777777" w:rsidR="00882C3D" w:rsidRPr="000E1290" w:rsidRDefault="00882C3D" w:rsidP="00333857">
            <w:pPr>
              <w:tabs>
                <w:tab w:val="left" w:pos="4170"/>
              </w:tabs>
              <w:jc w:val="both"/>
              <w:rPr>
                <w:rFonts w:cs="Calibri"/>
              </w:rPr>
            </w:pPr>
            <w:r w:rsidRPr="000E1290">
              <w:rPr>
                <w:rFonts w:cs="Calibri"/>
              </w:rPr>
              <w:t>The plan is to successively establish services.</w:t>
            </w:r>
          </w:p>
          <w:p w14:paraId="7B5674E1" w14:textId="77777777" w:rsidR="00882C3D" w:rsidRPr="000E1290" w:rsidRDefault="00882C3D" w:rsidP="00333857">
            <w:pPr>
              <w:tabs>
                <w:tab w:val="left" w:pos="4170"/>
              </w:tabs>
              <w:jc w:val="both"/>
              <w:rPr>
                <w:rFonts w:cs="Calibri"/>
              </w:rPr>
            </w:pPr>
            <w:r w:rsidRPr="000E1290">
              <w:rPr>
                <w:rFonts w:cs="Calibri"/>
              </w:rPr>
              <w:t xml:space="preserve">The institution currently operates a Shelter for Women and Children Victims of Domestic Violence and Victims of Human Trafficking, a Marriage and Family Counseling Center, a Social and Educational Counseling Center, a Counseling Center for Early Child Development, a support service for independent living for people with disabilities - Personal Assistant and an innovative social welfare service - Host in the Community. The institution is in the </w:t>
            </w:r>
            <w:r w:rsidRPr="000E1290">
              <w:rPr>
                <w:rFonts w:cs="Calibri"/>
              </w:rPr>
              <w:lastRenderedPageBreak/>
              <w:t>process of licensing the service Personal Companion for Children and Students.</w:t>
            </w:r>
          </w:p>
          <w:p w14:paraId="3ECEDEDD" w14:textId="77777777" w:rsidR="00882C3D" w:rsidRPr="000E1290" w:rsidRDefault="00882C3D" w:rsidP="00333857">
            <w:pPr>
              <w:tabs>
                <w:tab w:val="left" w:pos="4170"/>
              </w:tabs>
              <w:jc w:val="both"/>
              <w:rPr>
                <w:rFonts w:cs="Calibri"/>
              </w:rPr>
            </w:pPr>
            <w:r w:rsidRPr="000E1290">
              <w:rPr>
                <w:rFonts w:cs="Calibri"/>
              </w:rPr>
              <w:t>The vision of the Center is to recognize the needs of children, youth, and adults with developmental disabilities, disabilities, and intellectual disabilities through supporting their personal development by implementing services, ensuring safety for victims of domestic violence and victims of human trafficking, or supporting a healthy population with risks and problems in the form of individual, partner, parental, and family problems.</w:t>
            </w:r>
          </w:p>
          <w:p w14:paraId="21489955" w14:textId="77777777" w:rsidR="00882C3D" w:rsidRPr="000E1290" w:rsidRDefault="00882C3D" w:rsidP="00333857">
            <w:pPr>
              <w:tabs>
                <w:tab w:val="left" w:pos="4170"/>
              </w:tabs>
              <w:jc w:val="both"/>
              <w:rPr>
                <w:rFonts w:cs="Calibri"/>
              </w:rPr>
            </w:pPr>
            <w:r w:rsidRPr="000E1290">
              <w:rPr>
                <w:rFonts w:cs="Calibri"/>
              </w:rPr>
              <w:t>Until obtaining a license, the institution is in the role of a customer of the services Home Help, Personal Companion for Children and Students, Day Care for Children, Youth, and Adults with Developmental Disabilities, Physical Disabilities, or Intellectual Disabilities.</w:t>
            </w:r>
          </w:p>
          <w:p w14:paraId="792F0B92" w14:textId="77777777" w:rsidR="00882C3D" w:rsidRPr="005A751D" w:rsidRDefault="00882C3D" w:rsidP="00333857">
            <w:pPr>
              <w:jc w:val="both"/>
              <w:rPr>
                <w:rFonts w:cs="Calibri"/>
              </w:rPr>
            </w:pPr>
            <w:r w:rsidRPr="000E1290">
              <w:rPr>
                <w:rFonts w:cs="Calibri"/>
              </w:rPr>
              <w:t>The services of this center significantly contribute to the quality of life of the users of these services, they remain in their own household, in a familiar social environment, thanks to them, placement in an institution as the most restrictive form of protection is prolonged or avoided.</w:t>
            </w:r>
          </w:p>
        </w:tc>
      </w:tr>
      <w:tr w:rsidR="00882C3D" w:rsidRPr="005A751D" w14:paraId="7084FFF5" w14:textId="77777777" w:rsidTr="00333857">
        <w:trPr>
          <w:trHeight w:val="1516"/>
        </w:trPr>
        <w:tc>
          <w:tcPr>
            <w:tcW w:w="2407" w:type="dxa"/>
          </w:tcPr>
          <w:p w14:paraId="396D4553" w14:textId="77777777" w:rsidR="00882C3D" w:rsidRPr="005A751D" w:rsidRDefault="00882C3D" w:rsidP="00333857">
            <w:pPr>
              <w:ind w:left="-23"/>
              <w:rPr>
                <w:rFonts w:cs="Calibri"/>
                <w:b/>
              </w:rPr>
            </w:pPr>
            <w:r>
              <w:rPr>
                <w:rFonts w:cs="Calibri"/>
                <w:b/>
              </w:rPr>
              <w:lastRenderedPageBreak/>
              <w:t>Contact data</w:t>
            </w:r>
          </w:p>
        </w:tc>
        <w:tc>
          <w:tcPr>
            <w:tcW w:w="6725" w:type="dxa"/>
          </w:tcPr>
          <w:p w14:paraId="30094F14" w14:textId="77777777" w:rsidR="00882C3D" w:rsidRPr="005A751D" w:rsidRDefault="00882C3D" w:rsidP="00333857">
            <w:pPr>
              <w:spacing w:after="0"/>
              <w:jc w:val="both"/>
              <w:rPr>
                <w:rFonts w:cs="Calibri"/>
              </w:rPr>
            </w:pPr>
            <w:r w:rsidRPr="005A751D">
              <w:rPr>
                <w:rFonts w:cs="Calibri"/>
              </w:rPr>
              <w:t>Седиште: 25000 Сомбор, Трг цара Лазара 1</w:t>
            </w:r>
          </w:p>
          <w:p w14:paraId="702B8881" w14:textId="77777777" w:rsidR="00882C3D" w:rsidRPr="005A751D" w:rsidRDefault="00882C3D" w:rsidP="00333857">
            <w:pPr>
              <w:tabs>
                <w:tab w:val="left" w:pos="4170"/>
              </w:tabs>
              <w:spacing w:after="0"/>
              <w:jc w:val="both"/>
              <w:rPr>
                <w:rFonts w:cs="Calibri"/>
              </w:rPr>
            </w:pPr>
            <w:r w:rsidRPr="005A751D">
              <w:rPr>
                <w:rFonts w:cs="Calibri"/>
              </w:rPr>
              <w:t>Контакт- тел. централа: 025/415-081</w:t>
            </w:r>
            <w:r w:rsidRPr="005A751D">
              <w:rPr>
                <w:rFonts w:cs="Calibri"/>
              </w:rPr>
              <w:tab/>
            </w:r>
          </w:p>
          <w:p w14:paraId="5120BFB0" w14:textId="77777777" w:rsidR="00882C3D" w:rsidRPr="005A751D" w:rsidRDefault="00882C3D" w:rsidP="00333857">
            <w:pPr>
              <w:tabs>
                <w:tab w:val="left" w:pos="4170"/>
              </w:tabs>
              <w:spacing w:after="0"/>
              <w:jc w:val="both"/>
              <w:rPr>
                <w:rFonts w:cs="Calibri"/>
              </w:rPr>
            </w:pPr>
            <w:r w:rsidRPr="005A751D">
              <w:rPr>
                <w:rFonts w:cs="Calibri"/>
              </w:rPr>
              <w:t>Е маил: cpuszsombor@gmail.com</w:t>
            </w:r>
          </w:p>
          <w:p w14:paraId="7066A278" w14:textId="77777777" w:rsidR="00882C3D" w:rsidRPr="005A751D" w:rsidRDefault="00882C3D" w:rsidP="00333857">
            <w:pPr>
              <w:tabs>
                <w:tab w:val="left" w:pos="4170"/>
              </w:tabs>
              <w:spacing w:after="0"/>
              <w:jc w:val="both"/>
              <w:rPr>
                <w:rFonts w:cs="Calibri"/>
              </w:rPr>
            </w:pPr>
            <w:r w:rsidRPr="005A751D">
              <w:rPr>
                <w:rFonts w:cs="Calibri"/>
              </w:rPr>
              <w:t xml:space="preserve">Интернет страница: </w:t>
            </w:r>
            <w:hyperlink r:id="rId8" w:history="1">
              <w:r w:rsidRPr="005A751D">
                <w:rPr>
                  <w:rStyle w:val="Hyperlink"/>
                  <w:rFonts w:cs="Calibri"/>
                </w:rPr>
                <w:t>http://www.cpuszso.rs</w:t>
              </w:r>
            </w:hyperlink>
            <w:r w:rsidRPr="005A751D">
              <w:rPr>
                <w:rFonts w:cs="Calibri"/>
              </w:rPr>
              <w:t xml:space="preserve"> </w:t>
            </w:r>
          </w:p>
          <w:p w14:paraId="2C73C623" w14:textId="77777777" w:rsidR="00882C3D" w:rsidRPr="005A751D" w:rsidRDefault="00882C3D" w:rsidP="00333857">
            <w:pPr>
              <w:tabs>
                <w:tab w:val="left" w:pos="4170"/>
              </w:tabs>
              <w:spacing w:after="0"/>
              <w:jc w:val="both"/>
              <w:rPr>
                <w:rFonts w:cs="Calibri"/>
              </w:rPr>
            </w:pPr>
            <w:r w:rsidRPr="005A751D">
              <w:rPr>
                <w:rFonts w:cs="Calibri"/>
              </w:rPr>
              <w:t>Директор: Јелена Стакић</w:t>
            </w:r>
          </w:p>
        </w:tc>
      </w:tr>
    </w:tbl>
    <w:p w14:paraId="395C52A4" w14:textId="77777777" w:rsidR="00882C3D" w:rsidRDefault="00882C3D" w:rsidP="00882C3D">
      <w:pPr>
        <w:jc w:val="both"/>
        <w:rPr>
          <w:rFonts w:cs="Calibri"/>
          <w:lang w:val="sr-Latn-RS"/>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3"/>
        <w:gridCol w:w="6516"/>
      </w:tblGrid>
      <w:tr w:rsidR="00882C3D" w:rsidRPr="005A751D" w14:paraId="009495F1" w14:textId="77777777" w:rsidTr="00333857">
        <w:trPr>
          <w:trHeight w:val="600"/>
        </w:trPr>
        <w:tc>
          <w:tcPr>
            <w:tcW w:w="2407" w:type="dxa"/>
          </w:tcPr>
          <w:p w14:paraId="25DB2224" w14:textId="77777777" w:rsidR="00882C3D" w:rsidRPr="005A751D" w:rsidRDefault="00882C3D" w:rsidP="00333857">
            <w:pPr>
              <w:ind w:left="-23"/>
              <w:rPr>
                <w:rFonts w:cs="Calibri"/>
                <w:b/>
              </w:rPr>
            </w:pPr>
            <w:r w:rsidRPr="00816AAF">
              <w:rPr>
                <w:rFonts w:cs="Calibri"/>
                <w:b/>
              </w:rPr>
              <w:t>Name of organization or institution</w:t>
            </w:r>
          </w:p>
        </w:tc>
        <w:tc>
          <w:tcPr>
            <w:tcW w:w="6725" w:type="dxa"/>
          </w:tcPr>
          <w:p w14:paraId="62B97A45" w14:textId="77777777" w:rsidR="00882C3D" w:rsidRPr="005A751D" w:rsidRDefault="00882C3D" w:rsidP="00333857">
            <w:pPr>
              <w:jc w:val="both"/>
              <w:rPr>
                <w:rFonts w:cs="Calibri"/>
                <w:b/>
              </w:rPr>
            </w:pPr>
            <w:r w:rsidRPr="000E1290">
              <w:rPr>
                <w:rFonts w:cs="Calibri"/>
                <w:b/>
              </w:rPr>
              <w:t>HEALTH CENTER "DR ĐORĐE LAZIĆ" SOMBOR</w:t>
            </w:r>
          </w:p>
        </w:tc>
      </w:tr>
      <w:tr w:rsidR="00882C3D" w:rsidRPr="005A751D" w14:paraId="008C020C" w14:textId="77777777" w:rsidTr="00333857">
        <w:trPr>
          <w:trHeight w:val="600"/>
        </w:trPr>
        <w:tc>
          <w:tcPr>
            <w:tcW w:w="2407" w:type="dxa"/>
          </w:tcPr>
          <w:p w14:paraId="5F48EF1A" w14:textId="77777777" w:rsidR="00882C3D" w:rsidRPr="005A751D" w:rsidRDefault="00882C3D" w:rsidP="00333857">
            <w:pPr>
              <w:ind w:left="-23"/>
              <w:rPr>
                <w:rFonts w:cs="Calibri"/>
                <w:b/>
              </w:rPr>
            </w:pPr>
            <w:r w:rsidRPr="00B80DC6">
              <w:rPr>
                <w:rFonts w:cs="Calibri"/>
                <w:b/>
              </w:rPr>
              <w:t>Field of action</w:t>
            </w:r>
          </w:p>
        </w:tc>
        <w:tc>
          <w:tcPr>
            <w:tcW w:w="6725" w:type="dxa"/>
          </w:tcPr>
          <w:p w14:paraId="0C09AD43" w14:textId="77777777" w:rsidR="00882C3D" w:rsidRPr="009A292E" w:rsidRDefault="00882C3D" w:rsidP="00333857">
            <w:pPr>
              <w:spacing w:after="0"/>
              <w:jc w:val="both"/>
              <w:rPr>
                <w:rFonts w:cs="Calibri"/>
                <w:b/>
                <w:lang w:val="en-BE"/>
              </w:rPr>
            </w:pPr>
            <w:r w:rsidRPr="009A292E">
              <w:rPr>
                <w:rFonts w:cs="Calibri"/>
                <w:b/>
                <w:lang w:val="en"/>
              </w:rPr>
              <w:t>Primary health care</w:t>
            </w:r>
          </w:p>
          <w:p w14:paraId="6A48A919" w14:textId="77777777" w:rsidR="00882C3D" w:rsidRPr="000E1290" w:rsidRDefault="00882C3D" w:rsidP="00333857">
            <w:pPr>
              <w:spacing w:after="0"/>
              <w:jc w:val="both"/>
              <w:rPr>
                <w:rFonts w:cs="Calibri"/>
                <w:b/>
                <w:lang w:val="sr-Cyrl-RS"/>
              </w:rPr>
            </w:pPr>
          </w:p>
        </w:tc>
      </w:tr>
      <w:tr w:rsidR="00882C3D" w:rsidRPr="005A751D" w14:paraId="4632D7DD" w14:textId="77777777" w:rsidTr="00333857">
        <w:trPr>
          <w:trHeight w:val="600"/>
        </w:trPr>
        <w:tc>
          <w:tcPr>
            <w:tcW w:w="2407" w:type="dxa"/>
          </w:tcPr>
          <w:p w14:paraId="1637314C" w14:textId="77777777" w:rsidR="00882C3D" w:rsidRPr="005A751D" w:rsidRDefault="00882C3D" w:rsidP="00333857">
            <w:pPr>
              <w:ind w:left="-23"/>
              <w:rPr>
                <w:rFonts w:cs="Calibri"/>
                <w:b/>
              </w:rPr>
            </w:pPr>
            <w:r w:rsidRPr="00B80DC6">
              <w:rPr>
                <w:rFonts w:cs="Calibri"/>
                <w:b/>
              </w:rPr>
              <w:t>Brief description of the activit</w:t>
            </w:r>
            <w:r>
              <w:rPr>
                <w:rFonts w:cs="Calibri"/>
                <w:b/>
              </w:rPr>
              <w:t>ies</w:t>
            </w:r>
          </w:p>
        </w:tc>
        <w:tc>
          <w:tcPr>
            <w:tcW w:w="6725" w:type="dxa"/>
          </w:tcPr>
          <w:p w14:paraId="5E6AE728" w14:textId="77777777" w:rsidR="00882C3D" w:rsidRPr="00B857CE" w:rsidRDefault="00882C3D" w:rsidP="00333857">
            <w:pPr>
              <w:pStyle w:val="BodyText"/>
              <w:jc w:val="both"/>
              <w:rPr>
                <w:rFonts w:eastAsia="Calibri" w:cs="Calibri"/>
                <w:color w:val="222222"/>
                <w:lang w:eastAsia="en-GB"/>
              </w:rPr>
            </w:pPr>
            <w:r w:rsidRPr="009A292E">
              <w:rPr>
                <w:rFonts w:eastAsia="Calibri" w:cs="Calibri"/>
                <w:color w:val="222222"/>
                <w:lang w:eastAsia="en-GB"/>
              </w:rPr>
              <w:t xml:space="preserve">The “Dr. Đorđe Lazić” Health Center in Sombor is a primary health care institution. Within the institution, there are general occupational medicine services in the city, at six points, and an occupational medicine service in all populated areas of the city of Sombor, and there are fifteen of them. In addition to the above, a polyvalent patronage service, a prevention center, a service for the protection of preschool children, a service for the protection of school children and youth, a women's protection service, an emergency medical service, an emergency care service, a poor health care service. diagnostics, a dental health care service for children, a dental health care service for adults and an occupational medicine service. All outpatient clinics are equipped with the necessary and modern equipment, and employees </w:t>
            </w:r>
            <w:r w:rsidRPr="009A292E">
              <w:rPr>
                <w:rFonts w:eastAsia="Calibri" w:cs="Calibri"/>
                <w:color w:val="222222"/>
                <w:lang w:eastAsia="en-GB"/>
              </w:rPr>
              <w:lastRenderedPageBreak/>
              <w:t>are continuously trained. Last year, a complete reconstruction of the building in Mirna Street, i.e. the facility where the frequency of patients is the highest, was completed.</w:t>
            </w:r>
          </w:p>
        </w:tc>
      </w:tr>
      <w:tr w:rsidR="00882C3D" w:rsidRPr="005A751D" w14:paraId="5BAE23BE" w14:textId="77777777" w:rsidTr="00333857">
        <w:trPr>
          <w:trHeight w:val="600"/>
        </w:trPr>
        <w:tc>
          <w:tcPr>
            <w:tcW w:w="2407" w:type="dxa"/>
          </w:tcPr>
          <w:p w14:paraId="279011DA" w14:textId="77777777" w:rsidR="00882C3D" w:rsidRPr="005A751D" w:rsidRDefault="00882C3D" w:rsidP="00333857">
            <w:pPr>
              <w:ind w:left="-23"/>
              <w:rPr>
                <w:rFonts w:cs="Calibri"/>
                <w:b/>
              </w:rPr>
            </w:pPr>
            <w:r>
              <w:rPr>
                <w:rFonts w:cs="Calibri"/>
                <w:b/>
              </w:rPr>
              <w:lastRenderedPageBreak/>
              <w:t>Contact data</w:t>
            </w:r>
          </w:p>
        </w:tc>
        <w:tc>
          <w:tcPr>
            <w:tcW w:w="6725" w:type="dxa"/>
          </w:tcPr>
          <w:p w14:paraId="5D09A67E" w14:textId="77777777" w:rsidR="00882C3D" w:rsidRPr="005A751D" w:rsidRDefault="00882C3D" w:rsidP="00333857">
            <w:pPr>
              <w:spacing w:after="0"/>
              <w:jc w:val="both"/>
              <w:rPr>
                <w:rFonts w:cs="Calibri"/>
              </w:rPr>
            </w:pPr>
            <w:r w:rsidRPr="005A751D">
              <w:rPr>
                <w:rFonts w:cs="Calibri"/>
              </w:rPr>
              <w:t>Седиште: 25000 Сомбор, Мирна 3</w:t>
            </w:r>
          </w:p>
          <w:p w14:paraId="564528DB" w14:textId="77777777" w:rsidR="00882C3D" w:rsidRPr="005A751D" w:rsidRDefault="00882C3D" w:rsidP="00333857">
            <w:pPr>
              <w:tabs>
                <w:tab w:val="left" w:pos="4170"/>
              </w:tabs>
              <w:spacing w:after="0"/>
              <w:jc w:val="both"/>
              <w:rPr>
                <w:rFonts w:cs="Calibri"/>
              </w:rPr>
            </w:pPr>
            <w:r w:rsidRPr="005A751D">
              <w:rPr>
                <w:rFonts w:cs="Calibri"/>
              </w:rPr>
              <w:t>Контакт- тел. централа: 025/438-566</w:t>
            </w:r>
            <w:r w:rsidRPr="005A751D">
              <w:rPr>
                <w:rFonts w:cs="Calibri"/>
              </w:rPr>
              <w:tab/>
            </w:r>
          </w:p>
          <w:p w14:paraId="363D47C7" w14:textId="77777777" w:rsidR="00882C3D" w:rsidRPr="005A751D" w:rsidRDefault="00882C3D" w:rsidP="00333857">
            <w:pPr>
              <w:tabs>
                <w:tab w:val="left" w:pos="4170"/>
              </w:tabs>
              <w:spacing w:after="0"/>
              <w:jc w:val="both"/>
              <w:rPr>
                <w:rFonts w:cs="Calibri"/>
              </w:rPr>
            </w:pPr>
            <w:r w:rsidRPr="005A751D">
              <w:rPr>
                <w:rFonts w:cs="Calibri"/>
              </w:rPr>
              <w:t>Е маил: office@dzsombor.rs</w:t>
            </w:r>
            <w:r w:rsidRPr="005A751D">
              <w:rPr>
                <w:rFonts w:cs="Calibri"/>
              </w:rPr>
              <w:tab/>
            </w:r>
          </w:p>
          <w:p w14:paraId="67F77E8C" w14:textId="77777777" w:rsidR="00882C3D" w:rsidRPr="005A751D" w:rsidRDefault="00882C3D" w:rsidP="00333857">
            <w:pPr>
              <w:tabs>
                <w:tab w:val="left" w:pos="4170"/>
              </w:tabs>
              <w:spacing w:after="0"/>
              <w:jc w:val="both"/>
              <w:rPr>
                <w:rFonts w:cs="Calibri"/>
              </w:rPr>
            </w:pPr>
            <w:r w:rsidRPr="005A751D">
              <w:rPr>
                <w:rFonts w:cs="Calibri"/>
              </w:rPr>
              <w:t>Интернет страница: www.dzsombor.rc</w:t>
            </w:r>
          </w:p>
          <w:p w14:paraId="1CBEB839" w14:textId="77777777" w:rsidR="00882C3D" w:rsidRPr="005A751D" w:rsidRDefault="00882C3D" w:rsidP="00333857">
            <w:pPr>
              <w:tabs>
                <w:tab w:val="left" w:pos="4170"/>
              </w:tabs>
              <w:spacing w:after="0"/>
              <w:jc w:val="both"/>
              <w:rPr>
                <w:rFonts w:cs="Calibri"/>
              </w:rPr>
            </w:pPr>
            <w:r w:rsidRPr="005A751D">
              <w:rPr>
                <w:rFonts w:cs="Calibri"/>
              </w:rPr>
              <w:t>Директор: др Емеше Ури</w:t>
            </w:r>
          </w:p>
        </w:tc>
      </w:tr>
    </w:tbl>
    <w:p w14:paraId="429E2357" w14:textId="77777777" w:rsidR="00882C3D" w:rsidRDefault="00882C3D" w:rsidP="00882C3D">
      <w:pPr>
        <w:jc w:val="both"/>
        <w:rPr>
          <w:rFonts w:cs="Calibri"/>
          <w:lang w:val="sr-Latn-RS"/>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3"/>
        <w:gridCol w:w="6526"/>
      </w:tblGrid>
      <w:tr w:rsidR="00882C3D" w:rsidRPr="005A751D" w14:paraId="797999DB" w14:textId="77777777" w:rsidTr="00333857">
        <w:trPr>
          <w:trHeight w:val="600"/>
        </w:trPr>
        <w:tc>
          <w:tcPr>
            <w:tcW w:w="2407" w:type="dxa"/>
          </w:tcPr>
          <w:p w14:paraId="47BE88FC" w14:textId="77777777" w:rsidR="00882C3D" w:rsidRPr="005A751D" w:rsidRDefault="00882C3D" w:rsidP="00333857">
            <w:pPr>
              <w:ind w:left="-23"/>
              <w:rPr>
                <w:rFonts w:cs="Calibri"/>
                <w:b/>
              </w:rPr>
            </w:pPr>
            <w:r w:rsidRPr="00816AAF">
              <w:rPr>
                <w:rFonts w:cs="Calibri"/>
                <w:b/>
              </w:rPr>
              <w:t>Name of organization or institution</w:t>
            </w:r>
          </w:p>
        </w:tc>
        <w:tc>
          <w:tcPr>
            <w:tcW w:w="6725" w:type="dxa"/>
          </w:tcPr>
          <w:p w14:paraId="739A1737" w14:textId="77777777" w:rsidR="00882C3D" w:rsidRPr="005A751D" w:rsidRDefault="00882C3D" w:rsidP="00333857">
            <w:pPr>
              <w:jc w:val="both"/>
              <w:rPr>
                <w:rFonts w:cs="Calibri"/>
                <w:b/>
              </w:rPr>
            </w:pPr>
            <w:r w:rsidRPr="000D7D69">
              <w:rPr>
                <w:rFonts w:cs="Calibri"/>
                <w:b/>
              </w:rPr>
              <w:t>GENERAL HOSPITAL "DR RADIVOJ SIMONOVIĆ" SOMBOR</w:t>
            </w:r>
          </w:p>
        </w:tc>
      </w:tr>
      <w:tr w:rsidR="00882C3D" w:rsidRPr="005A751D" w14:paraId="48A8A337" w14:textId="77777777" w:rsidTr="00333857">
        <w:trPr>
          <w:trHeight w:val="600"/>
        </w:trPr>
        <w:tc>
          <w:tcPr>
            <w:tcW w:w="2407" w:type="dxa"/>
          </w:tcPr>
          <w:p w14:paraId="49105095" w14:textId="77777777" w:rsidR="00882C3D" w:rsidRPr="005A751D" w:rsidRDefault="00882C3D" w:rsidP="00333857">
            <w:pPr>
              <w:ind w:left="-23"/>
              <w:rPr>
                <w:rFonts w:cs="Calibri"/>
                <w:b/>
              </w:rPr>
            </w:pPr>
            <w:r w:rsidRPr="00B80DC6">
              <w:rPr>
                <w:rFonts w:cs="Calibri"/>
                <w:b/>
              </w:rPr>
              <w:t>Field of action</w:t>
            </w:r>
          </w:p>
        </w:tc>
        <w:tc>
          <w:tcPr>
            <w:tcW w:w="6725" w:type="dxa"/>
          </w:tcPr>
          <w:p w14:paraId="11F03EDF" w14:textId="77777777" w:rsidR="00882C3D" w:rsidRPr="005A751D" w:rsidRDefault="00882C3D" w:rsidP="00333857">
            <w:pPr>
              <w:spacing w:after="0"/>
              <w:jc w:val="both"/>
              <w:rPr>
                <w:rFonts w:cs="Calibri"/>
                <w:b/>
              </w:rPr>
            </w:pPr>
            <w:r>
              <w:rPr>
                <w:rFonts w:cs="Calibri"/>
                <w:b/>
              </w:rPr>
              <w:t>Regional healthcare institute</w:t>
            </w:r>
          </w:p>
        </w:tc>
      </w:tr>
      <w:tr w:rsidR="00882C3D" w:rsidRPr="005A751D" w14:paraId="21FDC2F8" w14:textId="77777777" w:rsidTr="00333857">
        <w:trPr>
          <w:trHeight w:val="600"/>
        </w:trPr>
        <w:tc>
          <w:tcPr>
            <w:tcW w:w="2407" w:type="dxa"/>
          </w:tcPr>
          <w:p w14:paraId="088A4349" w14:textId="77777777" w:rsidR="00882C3D" w:rsidRPr="005A751D" w:rsidRDefault="00882C3D" w:rsidP="00333857">
            <w:pPr>
              <w:ind w:left="-23"/>
              <w:rPr>
                <w:rFonts w:cs="Calibri"/>
                <w:b/>
              </w:rPr>
            </w:pPr>
            <w:r w:rsidRPr="00B80DC6">
              <w:rPr>
                <w:rFonts w:cs="Calibri"/>
                <w:b/>
              </w:rPr>
              <w:t>Brief description of the activit</w:t>
            </w:r>
            <w:r>
              <w:rPr>
                <w:rFonts w:cs="Calibri"/>
                <w:b/>
              </w:rPr>
              <w:t>ies</w:t>
            </w:r>
          </w:p>
        </w:tc>
        <w:tc>
          <w:tcPr>
            <w:tcW w:w="6725" w:type="dxa"/>
          </w:tcPr>
          <w:p w14:paraId="3B43F3E1" w14:textId="77777777" w:rsidR="00882C3D" w:rsidRPr="000D7D69" w:rsidRDefault="00882C3D" w:rsidP="00333857">
            <w:pPr>
              <w:spacing w:after="0"/>
              <w:jc w:val="both"/>
              <w:rPr>
                <w:rFonts w:cs="Calibri"/>
                <w:lang w:val="sr-Latn-RS"/>
              </w:rPr>
            </w:pPr>
            <w:r w:rsidRPr="000D7D69">
              <w:rPr>
                <w:rFonts w:cs="Calibri"/>
                <w:lang w:val="sr-Latn-RS"/>
              </w:rPr>
              <w:t>The General Hospital "Dr Radivoj Simonović" in Sombor is a regional health institution that provides health care to the population of the West Bačka District (in addition to Sombor, the municipalities of Apatin, Odžaci and Kula). The number of residents attending the General Hospital in Sombor is around 187,500. Since July 1, 2009, the General Hospital has been an independent legal entity, after the separation of the Health Center "Dr Đorđe Lazić" Sombor.</w:t>
            </w:r>
          </w:p>
          <w:p w14:paraId="38EFC698" w14:textId="77777777" w:rsidR="00882C3D" w:rsidRPr="000D7D69" w:rsidRDefault="00882C3D" w:rsidP="00333857">
            <w:pPr>
              <w:spacing w:after="0"/>
              <w:jc w:val="both"/>
              <w:rPr>
                <w:rFonts w:cs="Calibri"/>
                <w:lang w:val="sr-Latn-RS"/>
              </w:rPr>
            </w:pPr>
            <w:r w:rsidRPr="000D7D69">
              <w:rPr>
                <w:rFonts w:cs="Calibri"/>
                <w:lang w:val="sr-Latn-RS"/>
              </w:rPr>
              <w:t>The facilities of the General Hospital in Sombor are located in 3 locations: the largest in Vojvođanska Street, on Apatinsko Put is the Psychiatric Service, and in the settlement of Bezdan, 16 km from Sombor, is the Department of Physical Medicine and Rehabilitation, better known as the Bezdan Spa.</w:t>
            </w:r>
          </w:p>
          <w:p w14:paraId="61A29679" w14:textId="77777777" w:rsidR="00882C3D" w:rsidRPr="000D7D69" w:rsidRDefault="00882C3D" w:rsidP="00333857">
            <w:pPr>
              <w:spacing w:after="0"/>
              <w:jc w:val="both"/>
              <w:rPr>
                <w:rFonts w:cs="Calibri"/>
                <w:lang w:val="sr-Latn-RS"/>
              </w:rPr>
            </w:pPr>
            <w:r w:rsidRPr="000D7D69">
              <w:rPr>
                <w:rFonts w:cs="Calibri"/>
                <w:lang w:val="sr-Latn-RS"/>
              </w:rPr>
              <w:t>The hospital has 732 patient beds. The total number of employees is 1142.</w:t>
            </w:r>
          </w:p>
          <w:p w14:paraId="35739752" w14:textId="77777777" w:rsidR="00882C3D" w:rsidRPr="000D7D69" w:rsidRDefault="00882C3D" w:rsidP="00333857">
            <w:pPr>
              <w:spacing w:after="0"/>
              <w:jc w:val="both"/>
              <w:rPr>
                <w:rFonts w:cs="Calibri"/>
                <w:lang w:val="sr-Latn-RS"/>
              </w:rPr>
            </w:pPr>
            <w:r w:rsidRPr="000D7D69">
              <w:rPr>
                <w:rFonts w:cs="Calibri"/>
                <w:lang w:val="sr-Latn-RS"/>
              </w:rPr>
              <w:t>The general hospital provides specialist and subspecialist healthcare in many areas of medical science, and often the level of services provided exceeds the secondary level of healthcare.</w:t>
            </w:r>
          </w:p>
          <w:p w14:paraId="2E80E5D4" w14:textId="77777777" w:rsidR="00882C3D" w:rsidRPr="005A751D" w:rsidRDefault="00882C3D" w:rsidP="00333857">
            <w:pPr>
              <w:spacing w:after="0"/>
              <w:jc w:val="both"/>
              <w:rPr>
                <w:rFonts w:cs="Calibri"/>
                <w:lang w:val="sr-Latn-RS"/>
              </w:rPr>
            </w:pPr>
            <w:r w:rsidRPr="000D7D69">
              <w:rPr>
                <w:rFonts w:cs="Calibri"/>
                <w:lang w:val="sr-Latn-RS"/>
              </w:rPr>
              <w:t>It is equipped with modern equipment, employees are continuously trained, and the goal is quality healthcare.</w:t>
            </w:r>
          </w:p>
        </w:tc>
      </w:tr>
      <w:tr w:rsidR="00882C3D" w:rsidRPr="005A751D" w14:paraId="08E4606B" w14:textId="77777777" w:rsidTr="00333857">
        <w:trPr>
          <w:trHeight w:val="600"/>
        </w:trPr>
        <w:tc>
          <w:tcPr>
            <w:tcW w:w="2407" w:type="dxa"/>
          </w:tcPr>
          <w:p w14:paraId="1F2D6C7A" w14:textId="77777777" w:rsidR="00882C3D" w:rsidRPr="005A751D" w:rsidRDefault="00882C3D" w:rsidP="00333857">
            <w:pPr>
              <w:ind w:left="-23"/>
              <w:rPr>
                <w:rFonts w:cs="Calibri"/>
                <w:b/>
              </w:rPr>
            </w:pPr>
            <w:r>
              <w:rPr>
                <w:rFonts w:cs="Calibri"/>
                <w:b/>
              </w:rPr>
              <w:t>Contact data</w:t>
            </w:r>
          </w:p>
        </w:tc>
        <w:tc>
          <w:tcPr>
            <w:tcW w:w="6725" w:type="dxa"/>
          </w:tcPr>
          <w:p w14:paraId="2CA749A1" w14:textId="77777777" w:rsidR="00882C3D" w:rsidRPr="005A751D" w:rsidRDefault="00882C3D" w:rsidP="00333857">
            <w:pPr>
              <w:spacing w:after="0"/>
              <w:jc w:val="both"/>
              <w:rPr>
                <w:rFonts w:cs="Calibri"/>
                <w:lang w:val="sr-Latn-RS"/>
              </w:rPr>
            </w:pPr>
            <w:r w:rsidRPr="005A751D">
              <w:rPr>
                <w:rFonts w:cs="Calibri"/>
                <w:lang w:val="sr-Latn-RS"/>
              </w:rPr>
              <w:t>Седиште: 25000 Сомбор, Војвођанска 75</w:t>
            </w:r>
          </w:p>
          <w:p w14:paraId="28C08001" w14:textId="77777777" w:rsidR="00882C3D" w:rsidRPr="005A751D" w:rsidRDefault="00882C3D" w:rsidP="00333857">
            <w:pPr>
              <w:spacing w:after="0"/>
              <w:jc w:val="both"/>
              <w:rPr>
                <w:rFonts w:cs="Calibri"/>
                <w:lang w:val="sr-Latn-RS"/>
              </w:rPr>
            </w:pPr>
            <w:r w:rsidRPr="005A751D">
              <w:rPr>
                <w:rFonts w:cs="Calibri"/>
                <w:lang w:val="sr-Latn-RS"/>
              </w:rPr>
              <w:t>Контакт- тел. централа: 025/467-700</w:t>
            </w:r>
            <w:r w:rsidRPr="005A751D">
              <w:rPr>
                <w:rFonts w:cs="Calibri"/>
                <w:lang w:val="sr-Latn-RS"/>
              </w:rPr>
              <w:tab/>
            </w:r>
          </w:p>
          <w:p w14:paraId="7BFB6A05" w14:textId="77777777" w:rsidR="00882C3D" w:rsidRPr="005A751D" w:rsidRDefault="00882C3D" w:rsidP="00333857">
            <w:pPr>
              <w:spacing w:after="0"/>
              <w:jc w:val="both"/>
              <w:rPr>
                <w:rFonts w:cs="Calibri"/>
                <w:lang w:val="sr-Latn-RS"/>
              </w:rPr>
            </w:pPr>
            <w:r w:rsidRPr="005A751D">
              <w:rPr>
                <w:rFonts w:cs="Calibri"/>
                <w:lang w:val="sr-Latn-RS"/>
              </w:rPr>
              <w:t>Е маил: uprava@bolnicasombor.org.rs</w:t>
            </w:r>
            <w:r w:rsidRPr="005A751D">
              <w:rPr>
                <w:rFonts w:cs="Calibri"/>
                <w:lang w:val="sr-Latn-RS"/>
              </w:rPr>
              <w:tab/>
            </w:r>
          </w:p>
          <w:p w14:paraId="771F42D7" w14:textId="77777777" w:rsidR="00882C3D" w:rsidRPr="005A751D" w:rsidRDefault="00882C3D" w:rsidP="00333857">
            <w:pPr>
              <w:spacing w:after="0"/>
              <w:jc w:val="both"/>
              <w:rPr>
                <w:rFonts w:cs="Calibri"/>
                <w:lang w:val="sr-Latn-RS"/>
              </w:rPr>
            </w:pPr>
            <w:r w:rsidRPr="005A751D">
              <w:rPr>
                <w:rFonts w:cs="Calibri"/>
                <w:lang w:val="sr-Latn-RS"/>
              </w:rPr>
              <w:t>Интернет страница: www.</w:t>
            </w:r>
            <w:r w:rsidRPr="005A751D">
              <w:rPr>
                <w:rFonts w:cs="Calibri"/>
              </w:rPr>
              <w:t>bolnicasombor.org.rs</w:t>
            </w:r>
          </w:p>
          <w:p w14:paraId="05542A38" w14:textId="77777777" w:rsidR="00882C3D" w:rsidRPr="005A751D" w:rsidRDefault="00882C3D" w:rsidP="00333857">
            <w:pPr>
              <w:spacing w:after="0"/>
              <w:jc w:val="both"/>
              <w:rPr>
                <w:rFonts w:cs="Calibri"/>
                <w:lang w:val="sr-Latn-RS"/>
              </w:rPr>
            </w:pPr>
            <w:r w:rsidRPr="005A751D">
              <w:rPr>
                <w:rFonts w:cs="Calibri"/>
                <w:lang w:val="sr-Latn-RS"/>
              </w:rPr>
              <w:t xml:space="preserve">Директор: </w:t>
            </w:r>
            <w:r w:rsidRPr="005A751D">
              <w:rPr>
                <w:rFonts w:cs="Calibri"/>
              </w:rPr>
              <w:t xml:space="preserve">др </w:t>
            </w:r>
            <w:r w:rsidRPr="005A751D">
              <w:rPr>
                <w:rFonts w:cs="Calibri"/>
                <w:lang w:val="sr-Latn-RS"/>
              </w:rPr>
              <w:t xml:space="preserve"> Драган Растовић</w:t>
            </w:r>
          </w:p>
        </w:tc>
      </w:tr>
    </w:tbl>
    <w:p w14:paraId="3C539395" w14:textId="77777777" w:rsidR="00882C3D" w:rsidRDefault="00882C3D" w:rsidP="00882C3D">
      <w:pPr>
        <w:jc w:val="both"/>
        <w:rPr>
          <w:rFonts w:cs="Calibri"/>
          <w:lang w:val="sr-Latn-RS"/>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3"/>
        <w:gridCol w:w="6516"/>
      </w:tblGrid>
      <w:tr w:rsidR="00882C3D" w:rsidRPr="005A751D" w14:paraId="5D6F299D" w14:textId="77777777" w:rsidTr="00333857">
        <w:trPr>
          <w:trHeight w:val="600"/>
        </w:trPr>
        <w:tc>
          <w:tcPr>
            <w:tcW w:w="2407" w:type="dxa"/>
          </w:tcPr>
          <w:p w14:paraId="6D518322" w14:textId="77777777" w:rsidR="00882C3D" w:rsidRPr="005A751D" w:rsidRDefault="00882C3D" w:rsidP="00333857">
            <w:pPr>
              <w:ind w:left="-23"/>
              <w:rPr>
                <w:rFonts w:cs="Calibri"/>
                <w:b/>
              </w:rPr>
            </w:pPr>
            <w:r w:rsidRPr="00816AAF">
              <w:rPr>
                <w:rFonts w:cs="Calibri"/>
                <w:b/>
              </w:rPr>
              <w:t>Name of organization or institution</w:t>
            </w:r>
          </w:p>
        </w:tc>
        <w:tc>
          <w:tcPr>
            <w:tcW w:w="6725" w:type="dxa"/>
          </w:tcPr>
          <w:p w14:paraId="6B209E8B" w14:textId="77777777" w:rsidR="00882C3D" w:rsidRPr="005A751D" w:rsidRDefault="00882C3D" w:rsidP="00333857">
            <w:pPr>
              <w:jc w:val="both"/>
              <w:rPr>
                <w:rFonts w:cs="Calibri"/>
                <w:b/>
              </w:rPr>
            </w:pPr>
            <w:r w:rsidRPr="000D7D69">
              <w:rPr>
                <w:rFonts w:cs="Calibri"/>
                <w:b/>
              </w:rPr>
              <w:t>REPUBLIC PENSION AND DISABILITY INSURANCE FUND SOMBOR BRANCH</w:t>
            </w:r>
          </w:p>
        </w:tc>
      </w:tr>
      <w:tr w:rsidR="00882C3D" w:rsidRPr="005A751D" w14:paraId="530D34C1" w14:textId="77777777" w:rsidTr="00333857">
        <w:trPr>
          <w:trHeight w:val="600"/>
        </w:trPr>
        <w:tc>
          <w:tcPr>
            <w:tcW w:w="2407" w:type="dxa"/>
          </w:tcPr>
          <w:p w14:paraId="0C9C5444" w14:textId="77777777" w:rsidR="00882C3D" w:rsidRPr="005A751D" w:rsidRDefault="00882C3D" w:rsidP="00333857">
            <w:pPr>
              <w:ind w:left="-23"/>
              <w:rPr>
                <w:rFonts w:cs="Calibri"/>
                <w:b/>
              </w:rPr>
            </w:pPr>
            <w:r w:rsidRPr="00B80DC6">
              <w:rPr>
                <w:rFonts w:cs="Calibri"/>
                <w:b/>
              </w:rPr>
              <w:lastRenderedPageBreak/>
              <w:t>Field of action</w:t>
            </w:r>
          </w:p>
        </w:tc>
        <w:tc>
          <w:tcPr>
            <w:tcW w:w="6725" w:type="dxa"/>
          </w:tcPr>
          <w:p w14:paraId="64595B37" w14:textId="77777777" w:rsidR="00882C3D" w:rsidRPr="005A751D" w:rsidRDefault="00882C3D" w:rsidP="00333857">
            <w:pPr>
              <w:spacing w:after="0"/>
              <w:jc w:val="both"/>
              <w:rPr>
                <w:rFonts w:cs="Calibri"/>
                <w:b/>
              </w:rPr>
            </w:pPr>
            <w:r w:rsidRPr="000D7D69">
              <w:rPr>
                <w:rFonts w:cs="Calibri"/>
                <w:b/>
              </w:rPr>
              <w:t>PENSION AND DISABILITY INSURANCE</w:t>
            </w:r>
          </w:p>
        </w:tc>
      </w:tr>
      <w:tr w:rsidR="00882C3D" w:rsidRPr="005A751D" w14:paraId="7CCBF8EC" w14:textId="77777777" w:rsidTr="00333857">
        <w:trPr>
          <w:trHeight w:val="600"/>
        </w:trPr>
        <w:tc>
          <w:tcPr>
            <w:tcW w:w="2407" w:type="dxa"/>
          </w:tcPr>
          <w:p w14:paraId="3CADBFE8" w14:textId="77777777" w:rsidR="00882C3D" w:rsidRPr="005A751D" w:rsidRDefault="00882C3D" w:rsidP="00333857">
            <w:pPr>
              <w:ind w:left="-23"/>
              <w:rPr>
                <w:rFonts w:cs="Calibri"/>
                <w:b/>
              </w:rPr>
            </w:pPr>
            <w:r w:rsidRPr="00B80DC6">
              <w:rPr>
                <w:rFonts w:cs="Calibri"/>
                <w:b/>
              </w:rPr>
              <w:t>Brief description of the activit</w:t>
            </w:r>
            <w:r>
              <w:rPr>
                <w:rFonts w:cs="Calibri"/>
                <w:b/>
              </w:rPr>
              <w:t>ies</w:t>
            </w:r>
          </w:p>
        </w:tc>
        <w:tc>
          <w:tcPr>
            <w:tcW w:w="6725" w:type="dxa"/>
          </w:tcPr>
          <w:p w14:paraId="70A8016B" w14:textId="77777777" w:rsidR="00882C3D" w:rsidRPr="000D7D69" w:rsidRDefault="00882C3D" w:rsidP="00333857">
            <w:pPr>
              <w:pStyle w:val="BodyText"/>
              <w:spacing w:after="150"/>
              <w:jc w:val="both"/>
              <w:rPr>
                <w:rFonts w:eastAsia="Calibri" w:cs="Calibri"/>
                <w:color w:val="212529"/>
                <w:lang w:eastAsia="en-GB"/>
              </w:rPr>
            </w:pPr>
            <w:r w:rsidRPr="000D7D69">
              <w:rPr>
                <w:rFonts w:eastAsia="Calibri" w:cs="Calibri"/>
                <w:color w:val="212529"/>
                <w:lang w:eastAsia="en-GB"/>
              </w:rPr>
              <w:t>The Republic Pension Fund provides the opportunity to obtain a new generation Pension Card, which, in addition to proving pensioner status, is used to obtain benefits and discounts in everyday spending and contributes to improving the material status of pensioners and beneficiaries of other rights from pension and disability insurance.</w:t>
            </w:r>
          </w:p>
          <w:p w14:paraId="784B536A" w14:textId="77777777" w:rsidR="00882C3D" w:rsidRPr="00B857CE" w:rsidRDefault="00882C3D" w:rsidP="00333857">
            <w:pPr>
              <w:pStyle w:val="BodyText"/>
              <w:jc w:val="both"/>
              <w:rPr>
                <w:rFonts w:eastAsia="Calibri" w:cs="Calibri"/>
                <w:color w:val="212529"/>
                <w:lang w:eastAsia="en-GB"/>
              </w:rPr>
            </w:pPr>
            <w:r w:rsidRPr="000D7D69">
              <w:rPr>
                <w:rFonts w:eastAsia="Calibri" w:cs="Calibri"/>
                <w:color w:val="212529"/>
                <w:lang w:eastAsia="en-GB"/>
              </w:rPr>
              <w:t>This project of the Fund includes the wider social community, primarily the Government of the Republic of Serbia, local governments, socially responsible business entities and entrepreneurs who provide special discounts to pensioners who present a Pension Card when paying for goods and services, as well as public enterprises, companies and institutions that provide benefits based on points.</w:t>
            </w:r>
          </w:p>
        </w:tc>
      </w:tr>
      <w:tr w:rsidR="00882C3D" w:rsidRPr="005A751D" w14:paraId="246FD7A0" w14:textId="77777777" w:rsidTr="00333857">
        <w:trPr>
          <w:trHeight w:val="600"/>
        </w:trPr>
        <w:tc>
          <w:tcPr>
            <w:tcW w:w="2407" w:type="dxa"/>
          </w:tcPr>
          <w:p w14:paraId="381979D5" w14:textId="77777777" w:rsidR="00882C3D" w:rsidRPr="005A751D" w:rsidRDefault="00882C3D" w:rsidP="00333857">
            <w:pPr>
              <w:ind w:left="-23"/>
              <w:rPr>
                <w:rFonts w:cs="Calibri"/>
                <w:b/>
              </w:rPr>
            </w:pPr>
            <w:r>
              <w:rPr>
                <w:rFonts w:cs="Calibri"/>
                <w:b/>
              </w:rPr>
              <w:t>Contact data</w:t>
            </w:r>
          </w:p>
        </w:tc>
        <w:tc>
          <w:tcPr>
            <w:tcW w:w="6725" w:type="dxa"/>
          </w:tcPr>
          <w:p w14:paraId="4463C336" w14:textId="77777777" w:rsidR="00882C3D" w:rsidRPr="005A751D" w:rsidRDefault="00882C3D" w:rsidP="00333857">
            <w:pPr>
              <w:spacing w:after="0"/>
              <w:jc w:val="both"/>
              <w:rPr>
                <w:rFonts w:cs="Calibri"/>
                <w:lang w:val="sr-Latn-RS"/>
              </w:rPr>
            </w:pPr>
            <w:r w:rsidRPr="005A751D">
              <w:rPr>
                <w:rFonts w:cs="Calibri"/>
                <w:lang w:val="sr-Latn-RS"/>
              </w:rPr>
              <w:t>Седиште: 25000 Сомбор, улица Венац Степе Степановица 18</w:t>
            </w:r>
          </w:p>
          <w:p w14:paraId="4244B87F" w14:textId="77777777" w:rsidR="00882C3D" w:rsidRPr="005A751D" w:rsidRDefault="00882C3D" w:rsidP="00333857">
            <w:pPr>
              <w:spacing w:after="0"/>
              <w:jc w:val="both"/>
              <w:rPr>
                <w:rFonts w:cs="Calibri"/>
                <w:lang w:val="sr-Latn-RS"/>
              </w:rPr>
            </w:pPr>
            <w:r w:rsidRPr="005A751D">
              <w:rPr>
                <w:rFonts w:cs="Calibri"/>
                <w:lang w:val="sr-Latn-RS"/>
              </w:rPr>
              <w:t>Емаил: zeljko.laslo@пио.рс</w:t>
            </w:r>
          </w:p>
          <w:p w14:paraId="6166BDB8" w14:textId="77777777" w:rsidR="00882C3D" w:rsidRPr="005A751D" w:rsidRDefault="00882C3D" w:rsidP="00333857">
            <w:pPr>
              <w:spacing w:after="0"/>
              <w:jc w:val="both"/>
              <w:rPr>
                <w:rFonts w:cs="Calibri"/>
                <w:lang w:val="sr-Latn-RS"/>
              </w:rPr>
            </w:pPr>
            <w:r w:rsidRPr="005A751D">
              <w:rPr>
                <w:rFonts w:cs="Calibri"/>
                <w:lang w:val="sr-Latn-RS"/>
              </w:rPr>
              <w:t>Интернет страница: www.pio.rs</w:t>
            </w:r>
          </w:p>
          <w:p w14:paraId="3D893707" w14:textId="77777777" w:rsidR="00882C3D" w:rsidRPr="005A751D" w:rsidRDefault="00882C3D" w:rsidP="00333857">
            <w:pPr>
              <w:spacing w:after="0"/>
              <w:jc w:val="both"/>
              <w:rPr>
                <w:rFonts w:cs="Calibri"/>
                <w:lang w:val="sr-Latn-RS"/>
              </w:rPr>
            </w:pPr>
            <w:r w:rsidRPr="005A751D">
              <w:rPr>
                <w:rFonts w:cs="Calibri"/>
                <w:lang w:val="sr-Latn-RS"/>
              </w:rPr>
              <w:t xml:space="preserve">Телефон: 025/465-904 </w:t>
            </w:r>
          </w:p>
          <w:p w14:paraId="5410D2B2" w14:textId="77777777" w:rsidR="00882C3D" w:rsidRPr="005A751D" w:rsidRDefault="00882C3D" w:rsidP="00333857">
            <w:pPr>
              <w:spacing w:after="0"/>
              <w:jc w:val="both"/>
              <w:rPr>
                <w:rFonts w:cs="Calibri"/>
              </w:rPr>
            </w:pPr>
            <w:r>
              <w:rPr>
                <w:rFonts w:cs="Calibri"/>
                <w:lang w:val="sr-Cyrl-RS"/>
              </w:rPr>
              <w:t>Директор</w:t>
            </w:r>
            <w:r w:rsidRPr="005A751D">
              <w:rPr>
                <w:rFonts w:cs="Calibri"/>
                <w:lang w:val="sr-Latn-RS"/>
              </w:rPr>
              <w:t xml:space="preserve">: </w:t>
            </w:r>
            <w:r w:rsidRPr="005A751D">
              <w:rPr>
                <w:rFonts w:cs="Calibri"/>
              </w:rPr>
              <w:t>Жељко Ласло</w:t>
            </w:r>
          </w:p>
        </w:tc>
      </w:tr>
    </w:tbl>
    <w:p w14:paraId="71AFCA3F" w14:textId="77777777" w:rsidR="00882C3D" w:rsidRDefault="00882C3D" w:rsidP="00882C3D">
      <w:pPr>
        <w:jc w:val="both"/>
        <w:rPr>
          <w:rFonts w:cs="Calibri"/>
          <w:lang w:val="sr-Latn-RS"/>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3"/>
        <w:gridCol w:w="6526"/>
      </w:tblGrid>
      <w:tr w:rsidR="00882C3D" w:rsidRPr="005A751D" w14:paraId="3AD15B25" w14:textId="77777777" w:rsidTr="00333857">
        <w:trPr>
          <w:trHeight w:val="600"/>
        </w:trPr>
        <w:tc>
          <w:tcPr>
            <w:tcW w:w="2407" w:type="dxa"/>
          </w:tcPr>
          <w:p w14:paraId="7FEECAC5" w14:textId="77777777" w:rsidR="00882C3D" w:rsidRPr="005A751D" w:rsidRDefault="00882C3D" w:rsidP="00333857">
            <w:pPr>
              <w:ind w:left="-23"/>
              <w:rPr>
                <w:rFonts w:cs="Calibri"/>
                <w:b/>
              </w:rPr>
            </w:pPr>
            <w:r w:rsidRPr="00816AAF">
              <w:rPr>
                <w:rFonts w:cs="Calibri"/>
                <w:b/>
              </w:rPr>
              <w:t>Name of organization or institution</w:t>
            </w:r>
          </w:p>
        </w:tc>
        <w:tc>
          <w:tcPr>
            <w:tcW w:w="6725" w:type="dxa"/>
          </w:tcPr>
          <w:p w14:paraId="06E5D963" w14:textId="77777777" w:rsidR="00882C3D" w:rsidRPr="005A751D" w:rsidRDefault="00882C3D" w:rsidP="00333857">
            <w:pPr>
              <w:jc w:val="both"/>
              <w:rPr>
                <w:rFonts w:cs="Calibri"/>
                <w:b/>
              </w:rPr>
            </w:pPr>
            <w:r w:rsidRPr="000D7D69">
              <w:rPr>
                <w:rFonts w:cs="Calibri"/>
                <w:b/>
              </w:rPr>
              <w:t>CITY LIBRARY "KARLO BJELICKI"</w:t>
            </w:r>
          </w:p>
        </w:tc>
      </w:tr>
      <w:tr w:rsidR="00882C3D" w:rsidRPr="005A751D" w14:paraId="201192E3" w14:textId="77777777" w:rsidTr="00333857">
        <w:trPr>
          <w:trHeight w:val="600"/>
        </w:trPr>
        <w:tc>
          <w:tcPr>
            <w:tcW w:w="2407" w:type="dxa"/>
          </w:tcPr>
          <w:p w14:paraId="0CA26C6B" w14:textId="77777777" w:rsidR="00882C3D" w:rsidRPr="005A751D" w:rsidRDefault="00882C3D" w:rsidP="00333857">
            <w:pPr>
              <w:ind w:left="-23"/>
              <w:rPr>
                <w:rFonts w:cs="Calibri"/>
                <w:b/>
              </w:rPr>
            </w:pPr>
            <w:r w:rsidRPr="00B80DC6">
              <w:rPr>
                <w:rFonts w:cs="Calibri"/>
                <w:b/>
              </w:rPr>
              <w:t>Field of action</w:t>
            </w:r>
          </w:p>
        </w:tc>
        <w:tc>
          <w:tcPr>
            <w:tcW w:w="6725" w:type="dxa"/>
          </w:tcPr>
          <w:p w14:paraId="4E25ED68" w14:textId="77777777" w:rsidR="00882C3D" w:rsidRPr="005A751D" w:rsidRDefault="00882C3D" w:rsidP="00333857">
            <w:pPr>
              <w:spacing w:after="0"/>
              <w:jc w:val="both"/>
              <w:rPr>
                <w:rFonts w:cs="Calibri"/>
                <w:b/>
              </w:rPr>
            </w:pPr>
            <w:r w:rsidRPr="000D7D69">
              <w:rPr>
                <w:rFonts w:cs="Calibri"/>
                <w:b/>
              </w:rPr>
              <w:t xml:space="preserve">Library activities in the area of </w:t>
            </w:r>
            <w:r w:rsidRPr="000D7D69">
              <w:rPr>
                <w:rFonts w:ascii="Arial" w:hAnsi="Arial" w:cs="Arial"/>
                <w:b/>
              </w:rPr>
              <w:t>​​</w:t>
            </w:r>
            <w:r w:rsidRPr="000D7D69">
              <w:rPr>
                <w:rFonts w:cs="Calibri"/>
                <w:b/>
              </w:rPr>
              <w:t>the city of Sombor</w:t>
            </w:r>
          </w:p>
        </w:tc>
      </w:tr>
      <w:tr w:rsidR="00882C3D" w:rsidRPr="005A751D" w14:paraId="1CB5BD1B" w14:textId="77777777" w:rsidTr="00333857">
        <w:trPr>
          <w:trHeight w:val="600"/>
        </w:trPr>
        <w:tc>
          <w:tcPr>
            <w:tcW w:w="2407" w:type="dxa"/>
          </w:tcPr>
          <w:p w14:paraId="5D3CDBB7" w14:textId="77777777" w:rsidR="00882C3D" w:rsidRPr="005A751D" w:rsidRDefault="00882C3D" w:rsidP="00333857">
            <w:pPr>
              <w:ind w:left="-23"/>
              <w:rPr>
                <w:rFonts w:cs="Calibri"/>
                <w:b/>
              </w:rPr>
            </w:pPr>
            <w:r w:rsidRPr="00B80DC6">
              <w:rPr>
                <w:rFonts w:cs="Calibri"/>
                <w:b/>
              </w:rPr>
              <w:t>Brief description of the activit</w:t>
            </w:r>
            <w:r>
              <w:rPr>
                <w:rFonts w:cs="Calibri"/>
                <w:b/>
              </w:rPr>
              <w:t>ies</w:t>
            </w:r>
          </w:p>
        </w:tc>
        <w:tc>
          <w:tcPr>
            <w:tcW w:w="6725" w:type="dxa"/>
          </w:tcPr>
          <w:p w14:paraId="02C5DFBD" w14:textId="77777777" w:rsidR="00882C3D" w:rsidRPr="000D7D69" w:rsidRDefault="00882C3D" w:rsidP="00333857">
            <w:pPr>
              <w:pStyle w:val="BodyText"/>
              <w:jc w:val="both"/>
              <w:rPr>
                <w:rFonts w:eastAsia="Calibri" w:cs="Calibri"/>
                <w:color w:val="212529"/>
                <w:lang w:eastAsia="en-GB"/>
              </w:rPr>
            </w:pPr>
            <w:r w:rsidRPr="000D7D69">
              <w:rPr>
                <w:rFonts w:eastAsia="Calibri" w:cs="Calibri"/>
                <w:color w:val="212529"/>
                <w:lang w:eastAsia="en-GB"/>
              </w:rPr>
              <w:t>The service is intended for older people, people with reduced mobility or immobile people.</w:t>
            </w:r>
          </w:p>
          <w:p w14:paraId="7C250A7B" w14:textId="77777777" w:rsidR="00882C3D" w:rsidRPr="000D7D69" w:rsidRDefault="00882C3D" w:rsidP="00333857">
            <w:pPr>
              <w:pStyle w:val="BodyText"/>
              <w:jc w:val="both"/>
              <w:rPr>
                <w:rFonts w:eastAsia="Calibri" w:cs="Calibri"/>
                <w:color w:val="212529"/>
                <w:lang w:eastAsia="en-GB"/>
              </w:rPr>
            </w:pPr>
            <w:r w:rsidRPr="000D7D69">
              <w:rPr>
                <w:rFonts w:eastAsia="Calibri" w:cs="Calibri"/>
                <w:color w:val="212529"/>
                <w:lang w:eastAsia="en-GB"/>
              </w:rPr>
              <w:t>The program refers to providing support in home conditions by bringing books to their home address. The idea is to provide access to the library's collection and ensure unhindered borrowing of materials to people with reduced mobility, immobile people and people tied to their homes.</w:t>
            </w:r>
          </w:p>
          <w:p w14:paraId="34101310" w14:textId="77777777" w:rsidR="00882C3D" w:rsidRPr="000D7D69" w:rsidRDefault="00882C3D" w:rsidP="00333857">
            <w:pPr>
              <w:pStyle w:val="BodyText"/>
              <w:jc w:val="both"/>
              <w:rPr>
                <w:rFonts w:eastAsia="Calibri" w:cs="Calibri"/>
                <w:color w:val="212529"/>
                <w:lang w:eastAsia="en-GB"/>
              </w:rPr>
            </w:pPr>
            <w:r w:rsidRPr="000D7D69">
              <w:rPr>
                <w:rFonts w:eastAsia="Calibri" w:cs="Calibri"/>
                <w:color w:val="212529"/>
                <w:lang w:eastAsia="en-GB"/>
              </w:rPr>
              <w:t>This group of citizens is completely exempt from paying membership fees. The library visits their home addresses twice a month, on Thursdays, and books are returned and new ones are brought. By phone or online, users are able to order the materials they want to borrow, check whether the library has them, etc.</w:t>
            </w:r>
          </w:p>
          <w:p w14:paraId="67B81976" w14:textId="77777777" w:rsidR="00882C3D" w:rsidRPr="00B857CE" w:rsidRDefault="00882C3D" w:rsidP="00333857">
            <w:pPr>
              <w:pStyle w:val="BodyText"/>
              <w:jc w:val="both"/>
              <w:rPr>
                <w:rFonts w:eastAsia="Calibri" w:cs="Calibri"/>
                <w:lang w:eastAsia="en-GB"/>
              </w:rPr>
            </w:pPr>
            <w:r w:rsidRPr="000D7D69">
              <w:rPr>
                <w:rFonts w:eastAsia="Calibri" w:cs="Calibri"/>
                <w:color w:val="212529"/>
                <w:lang w:eastAsia="en-GB"/>
              </w:rPr>
              <w:t>In addition to bringing books to the citizens' home addresses, books are also brought to the Gerontological Center in Sombor.</w:t>
            </w:r>
          </w:p>
        </w:tc>
      </w:tr>
      <w:tr w:rsidR="00882C3D" w:rsidRPr="005A751D" w14:paraId="672D2D5B" w14:textId="77777777" w:rsidTr="00333857">
        <w:trPr>
          <w:trHeight w:val="600"/>
        </w:trPr>
        <w:tc>
          <w:tcPr>
            <w:tcW w:w="2407" w:type="dxa"/>
          </w:tcPr>
          <w:p w14:paraId="0324643E" w14:textId="77777777" w:rsidR="00882C3D" w:rsidRPr="005A751D" w:rsidRDefault="00882C3D" w:rsidP="00333857">
            <w:pPr>
              <w:ind w:left="-23"/>
              <w:rPr>
                <w:rFonts w:cs="Calibri"/>
                <w:b/>
              </w:rPr>
            </w:pPr>
            <w:r>
              <w:rPr>
                <w:rFonts w:cs="Calibri"/>
                <w:b/>
              </w:rPr>
              <w:t>Contact data</w:t>
            </w:r>
          </w:p>
        </w:tc>
        <w:tc>
          <w:tcPr>
            <w:tcW w:w="6725" w:type="dxa"/>
          </w:tcPr>
          <w:p w14:paraId="2626512D" w14:textId="77777777" w:rsidR="00882C3D" w:rsidRPr="005A751D" w:rsidRDefault="00882C3D" w:rsidP="00333857">
            <w:pPr>
              <w:spacing w:after="0"/>
              <w:jc w:val="both"/>
              <w:rPr>
                <w:rFonts w:cs="Calibri"/>
                <w:lang w:val="sr-Latn-RS"/>
              </w:rPr>
            </w:pPr>
            <w:r w:rsidRPr="005A751D">
              <w:rPr>
                <w:rFonts w:cs="Calibri"/>
                <w:lang w:val="sr-Latn-RS"/>
              </w:rPr>
              <w:t>Седиште: 25000 Сомбор, улица Краља Петра Првог 11</w:t>
            </w:r>
          </w:p>
          <w:p w14:paraId="2704FD19" w14:textId="77777777" w:rsidR="00882C3D" w:rsidRPr="005A751D" w:rsidRDefault="00882C3D" w:rsidP="00333857">
            <w:pPr>
              <w:spacing w:after="0"/>
              <w:jc w:val="both"/>
              <w:rPr>
                <w:rFonts w:cs="Calibri"/>
                <w:lang w:val="sr-Latn-RS"/>
              </w:rPr>
            </w:pPr>
            <w:r w:rsidRPr="005A751D">
              <w:rPr>
                <w:rFonts w:cs="Calibri"/>
                <w:lang w:val="sr-Latn-RS"/>
              </w:rPr>
              <w:t>Емаил: bibliotekaso@eunet.rs</w:t>
            </w:r>
          </w:p>
          <w:p w14:paraId="056E7915" w14:textId="77777777" w:rsidR="00882C3D" w:rsidRPr="005A751D" w:rsidRDefault="00882C3D" w:rsidP="00333857">
            <w:pPr>
              <w:spacing w:after="0"/>
              <w:jc w:val="both"/>
              <w:rPr>
                <w:rFonts w:cs="Calibri"/>
                <w:lang w:val="sr-Latn-RS"/>
              </w:rPr>
            </w:pPr>
            <w:r w:rsidRPr="005A751D">
              <w:rPr>
                <w:rFonts w:cs="Calibri"/>
                <w:lang w:val="sr-Latn-RS"/>
              </w:rPr>
              <w:t>Интернет страница:www.biblioso.org.rs</w:t>
            </w:r>
          </w:p>
          <w:p w14:paraId="7A27DBAA" w14:textId="77777777" w:rsidR="00882C3D" w:rsidRPr="005A751D" w:rsidRDefault="00882C3D" w:rsidP="00333857">
            <w:pPr>
              <w:spacing w:after="0"/>
              <w:jc w:val="both"/>
              <w:rPr>
                <w:rFonts w:cs="Calibri"/>
                <w:lang w:val="sr-Latn-RS"/>
              </w:rPr>
            </w:pPr>
            <w:r w:rsidRPr="005A751D">
              <w:rPr>
                <w:rFonts w:cs="Calibri"/>
                <w:lang w:val="sr-Latn-RS"/>
              </w:rPr>
              <w:lastRenderedPageBreak/>
              <w:t>Телефон: 025/482-827</w:t>
            </w:r>
          </w:p>
          <w:p w14:paraId="6622FC12" w14:textId="77777777" w:rsidR="00882C3D" w:rsidRPr="005A751D" w:rsidRDefault="00882C3D" w:rsidP="00333857">
            <w:pPr>
              <w:spacing w:after="0"/>
              <w:jc w:val="both"/>
              <w:rPr>
                <w:rFonts w:cs="Calibri"/>
                <w:lang w:val="sr-Latn-RS"/>
              </w:rPr>
            </w:pPr>
            <w:r w:rsidRPr="005A751D">
              <w:rPr>
                <w:rFonts w:cs="Calibri"/>
                <w:lang w:val="sr-Latn-RS"/>
              </w:rPr>
              <w:t>Директор: Наташа Туркић</w:t>
            </w:r>
          </w:p>
        </w:tc>
      </w:tr>
    </w:tbl>
    <w:p w14:paraId="4B31EEB3" w14:textId="77777777" w:rsidR="00882C3D" w:rsidRDefault="00882C3D" w:rsidP="00882C3D">
      <w:pPr>
        <w:jc w:val="both"/>
        <w:rPr>
          <w:rFonts w:cs="Calibri"/>
          <w:lang w:val="sr-Latn-RS"/>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1"/>
        <w:gridCol w:w="6518"/>
      </w:tblGrid>
      <w:tr w:rsidR="00882C3D" w:rsidRPr="005A751D" w14:paraId="157FCC36" w14:textId="77777777" w:rsidTr="00333857">
        <w:trPr>
          <w:trHeight w:val="600"/>
        </w:trPr>
        <w:tc>
          <w:tcPr>
            <w:tcW w:w="2407" w:type="dxa"/>
          </w:tcPr>
          <w:p w14:paraId="559F1F6B" w14:textId="77777777" w:rsidR="00882C3D" w:rsidRPr="005A751D" w:rsidRDefault="00882C3D" w:rsidP="00333857">
            <w:pPr>
              <w:ind w:left="-23"/>
              <w:rPr>
                <w:rFonts w:cs="Calibri"/>
                <w:b/>
              </w:rPr>
            </w:pPr>
            <w:r w:rsidRPr="00816AAF">
              <w:rPr>
                <w:rFonts w:cs="Calibri"/>
                <w:b/>
              </w:rPr>
              <w:t>Name of organization or institution</w:t>
            </w:r>
          </w:p>
        </w:tc>
        <w:tc>
          <w:tcPr>
            <w:tcW w:w="6725" w:type="dxa"/>
          </w:tcPr>
          <w:p w14:paraId="54853645" w14:textId="77777777" w:rsidR="00882C3D" w:rsidRPr="005A751D" w:rsidRDefault="00882C3D" w:rsidP="00333857">
            <w:pPr>
              <w:jc w:val="both"/>
              <w:rPr>
                <w:rFonts w:cs="Calibri"/>
                <w:b/>
              </w:rPr>
            </w:pPr>
            <w:r w:rsidRPr="000D7D69">
              <w:rPr>
                <w:rFonts w:cs="Calibri"/>
                <w:b/>
              </w:rPr>
              <w:t>PUBLIC INSTITUTION SPORTS CENTER "SOKO"</w:t>
            </w:r>
          </w:p>
        </w:tc>
      </w:tr>
      <w:tr w:rsidR="00882C3D" w:rsidRPr="005A751D" w14:paraId="0DCE3ED6" w14:textId="77777777" w:rsidTr="00333857">
        <w:trPr>
          <w:trHeight w:val="600"/>
        </w:trPr>
        <w:tc>
          <w:tcPr>
            <w:tcW w:w="2407" w:type="dxa"/>
          </w:tcPr>
          <w:p w14:paraId="62C9F09B" w14:textId="77777777" w:rsidR="00882C3D" w:rsidRPr="005A751D" w:rsidRDefault="00882C3D" w:rsidP="00333857">
            <w:pPr>
              <w:spacing w:after="0" w:line="240" w:lineRule="auto"/>
              <w:ind w:left="-23"/>
              <w:rPr>
                <w:rFonts w:cs="Calibri"/>
                <w:b/>
              </w:rPr>
            </w:pPr>
            <w:r w:rsidRPr="00B80DC6">
              <w:rPr>
                <w:rFonts w:cs="Calibri"/>
                <w:b/>
              </w:rPr>
              <w:t>Field of action</w:t>
            </w:r>
          </w:p>
        </w:tc>
        <w:tc>
          <w:tcPr>
            <w:tcW w:w="6725" w:type="dxa"/>
          </w:tcPr>
          <w:p w14:paraId="782064F7" w14:textId="77777777" w:rsidR="00882C3D" w:rsidRPr="005A751D" w:rsidRDefault="00882C3D" w:rsidP="00333857">
            <w:pPr>
              <w:spacing w:after="0" w:line="240" w:lineRule="auto"/>
              <w:jc w:val="both"/>
              <w:rPr>
                <w:rFonts w:cs="Calibri"/>
                <w:b/>
              </w:rPr>
            </w:pPr>
            <w:r w:rsidRPr="000D7D69">
              <w:rPr>
                <w:rFonts w:cs="Calibri"/>
                <w:b/>
              </w:rPr>
              <w:t>Sports and physical education</w:t>
            </w:r>
          </w:p>
        </w:tc>
      </w:tr>
      <w:tr w:rsidR="00882C3D" w:rsidRPr="005A751D" w14:paraId="2D07B758" w14:textId="77777777" w:rsidTr="00333857">
        <w:trPr>
          <w:trHeight w:val="600"/>
        </w:trPr>
        <w:tc>
          <w:tcPr>
            <w:tcW w:w="2407" w:type="dxa"/>
          </w:tcPr>
          <w:p w14:paraId="3C4D48D2" w14:textId="77777777" w:rsidR="00882C3D" w:rsidRPr="005A751D" w:rsidRDefault="00882C3D" w:rsidP="00333857">
            <w:pPr>
              <w:spacing w:after="0"/>
              <w:ind w:left="-23"/>
              <w:rPr>
                <w:rFonts w:cs="Calibri"/>
                <w:b/>
              </w:rPr>
            </w:pPr>
            <w:r w:rsidRPr="00B80DC6">
              <w:rPr>
                <w:rFonts w:cs="Calibri"/>
                <w:b/>
              </w:rPr>
              <w:t>Brief description of the activit</w:t>
            </w:r>
            <w:r>
              <w:rPr>
                <w:rFonts w:cs="Calibri"/>
                <w:b/>
              </w:rPr>
              <w:t>ies</w:t>
            </w:r>
          </w:p>
        </w:tc>
        <w:tc>
          <w:tcPr>
            <w:tcW w:w="6725" w:type="dxa"/>
          </w:tcPr>
          <w:p w14:paraId="7BEF7927" w14:textId="77777777" w:rsidR="00882C3D" w:rsidRPr="005A751D" w:rsidRDefault="00882C3D" w:rsidP="00333857">
            <w:pPr>
              <w:spacing w:after="0"/>
              <w:jc w:val="both"/>
              <w:rPr>
                <w:rFonts w:cs="Calibri"/>
              </w:rPr>
            </w:pPr>
            <w:r w:rsidRPr="000D7D69">
              <w:rPr>
                <w:rFonts w:cs="Calibri"/>
              </w:rPr>
              <w:t>In addition to its core activities, the Soko Sports Center promotes sports through the organization of various programs and content, and provides free admission to the indoor swimming pool on weekdays from 9 a.m. to 12 p.m. for the oldest citizens who have a pensioner card.</w:t>
            </w:r>
          </w:p>
        </w:tc>
      </w:tr>
      <w:tr w:rsidR="00882C3D" w:rsidRPr="005A751D" w14:paraId="21887FF7" w14:textId="77777777" w:rsidTr="00333857">
        <w:trPr>
          <w:trHeight w:val="600"/>
        </w:trPr>
        <w:tc>
          <w:tcPr>
            <w:tcW w:w="2407" w:type="dxa"/>
          </w:tcPr>
          <w:p w14:paraId="1C116D48" w14:textId="77777777" w:rsidR="00882C3D" w:rsidRPr="005A751D" w:rsidRDefault="00882C3D" w:rsidP="00333857">
            <w:pPr>
              <w:ind w:left="-23"/>
              <w:rPr>
                <w:rFonts w:cs="Calibri"/>
                <w:b/>
              </w:rPr>
            </w:pPr>
            <w:r>
              <w:rPr>
                <w:rFonts w:cs="Calibri"/>
                <w:b/>
              </w:rPr>
              <w:t>Contact data</w:t>
            </w:r>
          </w:p>
        </w:tc>
        <w:tc>
          <w:tcPr>
            <w:tcW w:w="6725" w:type="dxa"/>
          </w:tcPr>
          <w:p w14:paraId="639A337A" w14:textId="77777777" w:rsidR="00882C3D" w:rsidRPr="005A751D" w:rsidRDefault="00882C3D" w:rsidP="00333857">
            <w:pPr>
              <w:spacing w:after="0"/>
              <w:jc w:val="both"/>
              <w:rPr>
                <w:rFonts w:cs="Calibri"/>
              </w:rPr>
            </w:pPr>
            <w:r w:rsidRPr="005A751D">
              <w:rPr>
                <w:rFonts w:cs="Calibri"/>
              </w:rPr>
              <w:t>Седиште: 25000 Сомбор, улица Венац Петра Бојовића 11</w:t>
            </w:r>
          </w:p>
          <w:p w14:paraId="2DB5C4BC" w14:textId="77777777" w:rsidR="00882C3D" w:rsidRPr="005A751D" w:rsidRDefault="00882C3D" w:rsidP="00333857">
            <w:pPr>
              <w:tabs>
                <w:tab w:val="left" w:pos="1140"/>
              </w:tabs>
              <w:spacing w:after="0"/>
              <w:jc w:val="both"/>
              <w:rPr>
                <w:rFonts w:cs="Calibri"/>
              </w:rPr>
            </w:pPr>
            <w:r w:rsidRPr="005A751D">
              <w:rPr>
                <w:rFonts w:cs="Calibri"/>
              </w:rPr>
              <w:t>Емаил: scsokoso@gmail.com</w:t>
            </w:r>
          </w:p>
          <w:p w14:paraId="31492BFA" w14:textId="77777777" w:rsidR="00882C3D" w:rsidRPr="005A751D" w:rsidRDefault="00882C3D" w:rsidP="00333857">
            <w:pPr>
              <w:spacing w:after="0"/>
              <w:jc w:val="both"/>
              <w:rPr>
                <w:rFonts w:cs="Calibri"/>
              </w:rPr>
            </w:pPr>
            <w:r w:rsidRPr="005A751D">
              <w:rPr>
                <w:rFonts w:cs="Calibri"/>
              </w:rPr>
              <w:t>Интернет страница: www.scsoko.rs</w:t>
            </w:r>
          </w:p>
          <w:p w14:paraId="5F28DAD4" w14:textId="77777777" w:rsidR="00882C3D" w:rsidRPr="005A751D" w:rsidRDefault="00882C3D" w:rsidP="00333857">
            <w:pPr>
              <w:tabs>
                <w:tab w:val="left" w:pos="2490"/>
              </w:tabs>
              <w:spacing w:after="0"/>
              <w:jc w:val="both"/>
              <w:rPr>
                <w:rFonts w:cs="Calibri"/>
              </w:rPr>
            </w:pPr>
            <w:r w:rsidRPr="005A751D">
              <w:rPr>
                <w:rFonts w:cs="Calibri"/>
              </w:rPr>
              <w:t>Телефон: 025/412-331</w:t>
            </w:r>
          </w:p>
          <w:p w14:paraId="3D5FDC05" w14:textId="77777777" w:rsidR="00882C3D" w:rsidRPr="005A751D" w:rsidRDefault="00882C3D" w:rsidP="00333857">
            <w:pPr>
              <w:tabs>
                <w:tab w:val="left" w:pos="2490"/>
              </w:tabs>
              <w:spacing w:after="0"/>
              <w:jc w:val="both"/>
              <w:rPr>
                <w:rFonts w:cs="Calibri"/>
              </w:rPr>
            </w:pPr>
            <w:r w:rsidRPr="005A751D">
              <w:rPr>
                <w:rFonts w:cs="Calibri"/>
              </w:rPr>
              <w:t>Директор: Дарко Косановић</w:t>
            </w:r>
          </w:p>
        </w:tc>
      </w:tr>
    </w:tbl>
    <w:p w14:paraId="0CA1D989" w14:textId="77777777" w:rsidR="00882C3D" w:rsidRDefault="00882C3D" w:rsidP="00882C3D">
      <w:pPr>
        <w:jc w:val="both"/>
        <w:rPr>
          <w:rFonts w:cs="Calibri"/>
          <w:lang w:val="sr-Latn-RS"/>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5"/>
        <w:gridCol w:w="6524"/>
      </w:tblGrid>
      <w:tr w:rsidR="00882C3D" w:rsidRPr="005A751D" w14:paraId="3FD014D0" w14:textId="77777777" w:rsidTr="00333857">
        <w:trPr>
          <w:trHeight w:val="600"/>
        </w:trPr>
        <w:tc>
          <w:tcPr>
            <w:tcW w:w="2407" w:type="dxa"/>
          </w:tcPr>
          <w:p w14:paraId="38231617" w14:textId="77777777" w:rsidR="00882C3D" w:rsidRPr="005A751D" w:rsidRDefault="00882C3D" w:rsidP="00333857">
            <w:pPr>
              <w:ind w:left="-23"/>
              <w:rPr>
                <w:rFonts w:cs="Calibri"/>
                <w:b/>
              </w:rPr>
            </w:pPr>
            <w:r w:rsidRPr="00816AAF">
              <w:rPr>
                <w:rFonts w:cs="Calibri"/>
                <w:b/>
              </w:rPr>
              <w:t>Name of organization or institution</w:t>
            </w:r>
          </w:p>
        </w:tc>
        <w:tc>
          <w:tcPr>
            <w:tcW w:w="6725" w:type="dxa"/>
          </w:tcPr>
          <w:p w14:paraId="35134879" w14:textId="77777777" w:rsidR="00882C3D" w:rsidRPr="005A751D" w:rsidRDefault="00882C3D" w:rsidP="00333857">
            <w:pPr>
              <w:jc w:val="both"/>
              <w:rPr>
                <w:rFonts w:cs="Calibri"/>
                <w:b/>
              </w:rPr>
            </w:pPr>
            <w:r w:rsidRPr="000D7D69">
              <w:rPr>
                <w:rFonts w:cs="Calibri"/>
                <w:b/>
                <w:lang w:val="sr-Latn-RS"/>
              </w:rPr>
              <w:t>CITY ASSOCIATION OF PENSIONERS OF THE CITY OF SOMBOR</w:t>
            </w:r>
          </w:p>
        </w:tc>
      </w:tr>
      <w:tr w:rsidR="00882C3D" w:rsidRPr="005A751D" w14:paraId="2EBAA608" w14:textId="77777777" w:rsidTr="00333857">
        <w:trPr>
          <w:trHeight w:val="600"/>
        </w:trPr>
        <w:tc>
          <w:tcPr>
            <w:tcW w:w="2407" w:type="dxa"/>
          </w:tcPr>
          <w:p w14:paraId="2CBB34A6" w14:textId="77777777" w:rsidR="00882C3D" w:rsidRPr="005A751D" w:rsidRDefault="00882C3D" w:rsidP="00333857">
            <w:pPr>
              <w:ind w:left="-23"/>
              <w:rPr>
                <w:rFonts w:cs="Calibri"/>
                <w:b/>
              </w:rPr>
            </w:pPr>
            <w:r w:rsidRPr="00B80DC6">
              <w:rPr>
                <w:rFonts w:cs="Calibri"/>
                <w:b/>
              </w:rPr>
              <w:t>Field of action</w:t>
            </w:r>
          </w:p>
        </w:tc>
        <w:tc>
          <w:tcPr>
            <w:tcW w:w="6725" w:type="dxa"/>
          </w:tcPr>
          <w:p w14:paraId="24DF89EA" w14:textId="77777777" w:rsidR="00882C3D" w:rsidRPr="00E66F4C" w:rsidRDefault="00882C3D" w:rsidP="00333857">
            <w:pPr>
              <w:spacing w:after="0"/>
              <w:jc w:val="both"/>
              <w:rPr>
                <w:rFonts w:cs="Calibri"/>
                <w:b/>
                <w:bCs/>
                <w:lang w:val="sr-Latn-RS"/>
              </w:rPr>
            </w:pPr>
            <w:r>
              <w:rPr>
                <w:rFonts w:cs="Calibri"/>
                <w:b/>
                <w:bCs/>
                <w:lang w:val="sr-Latn-RS"/>
              </w:rPr>
              <w:t>Activities for elderly, social support</w:t>
            </w:r>
          </w:p>
        </w:tc>
      </w:tr>
      <w:tr w:rsidR="00882C3D" w:rsidRPr="005A751D" w14:paraId="05022848" w14:textId="77777777" w:rsidTr="00333857">
        <w:trPr>
          <w:trHeight w:val="600"/>
        </w:trPr>
        <w:tc>
          <w:tcPr>
            <w:tcW w:w="2407" w:type="dxa"/>
          </w:tcPr>
          <w:p w14:paraId="49805A72" w14:textId="77777777" w:rsidR="00882C3D" w:rsidRPr="005A751D" w:rsidRDefault="00882C3D" w:rsidP="00333857">
            <w:pPr>
              <w:ind w:left="-23"/>
              <w:rPr>
                <w:rFonts w:cs="Calibri"/>
                <w:b/>
              </w:rPr>
            </w:pPr>
            <w:r w:rsidRPr="00B80DC6">
              <w:rPr>
                <w:rFonts w:cs="Calibri"/>
                <w:b/>
              </w:rPr>
              <w:t>Brief description of the activit</w:t>
            </w:r>
            <w:r>
              <w:rPr>
                <w:rFonts w:cs="Calibri"/>
                <w:b/>
              </w:rPr>
              <w:t>ies</w:t>
            </w:r>
          </w:p>
        </w:tc>
        <w:tc>
          <w:tcPr>
            <w:tcW w:w="6725" w:type="dxa"/>
          </w:tcPr>
          <w:p w14:paraId="5C1AA393" w14:textId="77777777" w:rsidR="00882C3D" w:rsidRPr="00B857CE" w:rsidRDefault="00882C3D" w:rsidP="00333857">
            <w:pPr>
              <w:pStyle w:val="BodyText"/>
              <w:jc w:val="both"/>
              <w:rPr>
                <w:rFonts w:eastAsia="Calibri" w:cs="Calibri"/>
                <w:lang w:eastAsia="en-GB"/>
              </w:rPr>
            </w:pPr>
            <w:r w:rsidRPr="00BB3430">
              <w:rPr>
                <w:rFonts w:eastAsia="Calibri" w:cs="Calibri"/>
                <w:color w:val="222222"/>
                <w:lang w:eastAsia="en-GB"/>
              </w:rPr>
              <w:t>The City Association of Pensioners was founded back in 1947. It is engaged in improving and protecting the position of pensioners, developing social and humanitarian work, organizing the social life of pensioners and meeting the needs of its members. The association's offices are open every working day from 9 am to 12 pm, and the employees are dedicated to each member and monitor their individual needs and opportunities. Members are very active in the social community, organizing various cultural and entertainment activities (workshops, fairs, projects, excursions, etc.)</w:t>
            </w:r>
          </w:p>
        </w:tc>
      </w:tr>
      <w:tr w:rsidR="00882C3D" w:rsidRPr="005A751D" w14:paraId="26066C27" w14:textId="77777777" w:rsidTr="00333857">
        <w:trPr>
          <w:trHeight w:val="600"/>
        </w:trPr>
        <w:tc>
          <w:tcPr>
            <w:tcW w:w="2407" w:type="dxa"/>
          </w:tcPr>
          <w:p w14:paraId="3ECFF885" w14:textId="77777777" w:rsidR="00882C3D" w:rsidRPr="005A751D" w:rsidRDefault="00882C3D" w:rsidP="00333857">
            <w:pPr>
              <w:ind w:left="-23"/>
              <w:rPr>
                <w:rFonts w:cs="Calibri"/>
                <w:b/>
              </w:rPr>
            </w:pPr>
            <w:r>
              <w:rPr>
                <w:rFonts w:cs="Calibri"/>
                <w:b/>
              </w:rPr>
              <w:t>Contact data</w:t>
            </w:r>
          </w:p>
        </w:tc>
        <w:tc>
          <w:tcPr>
            <w:tcW w:w="6725" w:type="dxa"/>
          </w:tcPr>
          <w:p w14:paraId="4B7DE028" w14:textId="77777777" w:rsidR="00882C3D" w:rsidRPr="005A751D" w:rsidRDefault="00882C3D" w:rsidP="00333857">
            <w:pPr>
              <w:spacing w:after="0"/>
              <w:jc w:val="both"/>
              <w:rPr>
                <w:rFonts w:cs="Calibri"/>
              </w:rPr>
            </w:pPr>
            <w:r w:rsidRPr="005A751D">
              <w:rPr>
                <w:rFonts w:cs="Calibri"/>
              </w:rPr>
              <w:t>Седиште: 25000 Сомбор, Венац Петра Бојовића 20</w:t>
            </w:r>
          </w:p>
          <w:p w14:paraId="370D3034" w14:textId="77777777" w:rsidR="00882C3D" w:rsidRPr="005A751D" w:rsidRDefault="00882C3D" w:rsidP="00333857">
            <w:pPr>
              <w:tabs>
                <w:tab w:val="left" w:pos="4170"/>
              </w:tabs>
              <w:spacing w:after="0"/>
              <w:jc w:val="both"/>
              <w:rPr>
                <w:rFonts w:cs="Calibri"/>
              </w:rPr>
            </w:pPr>
            <w:r w:rsidRPr="005A751D">
              <w:rPr>
                <w:rFonts w:cs="Calibri"/>
              </w:rPr>
              <w:t>Контакт- тел. централа: 025/413-153</w:t>
            </w:r>
            <w:r w:rsidRPr="005A751D">
              <w:rPr>
                <w:rFonts w:cs="Calibri"/>
              </w:rPr>
              <w:tab/>
            </w:r>
          </w:p>
          <w:p w14:paraId="0FFF1449" w14:textId="77777777" w:rsidR="00882C3D" w:rsidRPr="005A751D" w:rsidRDefault="00882C3D" w:rsidP="00333857">
            <w:pPr>
              <w:tabs>
                <w:tab w:val="left" w:pos="4170"/>
              </w:tabs>
              <w:spacing w:after="0"/>
              <w:jc w:val="both"/>
              <w:rPr>
                <w:rFonts w:cs="Calibri"/>
              </w:rPr>
            </w:pPr>
            <w:r w:rsidRPr="005A751D">
              <w:rPr>
                <w:rFonts w:cs="Calibri"/>
              </w:rPr>
              <w:t>Е маил: gupenzioneraso@gmail.com</w:t>
            </w:r>
            <w:r w:rsidRPr="005A751D">
              <w:rPr>
                <w:rFonts w:cs="Calibri"/>
              </w:rPr>
              <w:tab/>
            </w:r>
          </w:p>
          <w:p w14:paraId="47B9DC62" w14:textId="77777777" w:rsidR="00882C3D" w:rsidRPr="005A751D" w:rsidRDefault="00882C3D" w:rsidP="00333857">
            <w:pPr>
              <w:tabs>
                <w:tab w:val="left" w:pos="4170"/>
              </w:tabs>
              <w:spacing w:after="0"/>
              <w:jc w:val="both"/>
              <w:rPr>
                <w:rFonts w:cs="Calibri"/>
              </w:rPr>
            </w:pPr>
            <w:r w:rsidRPr="005A751D">
              <w:rPr>
                <w:rFonts w:cs="Calibri"/>
              </w:rPr>
              <w:t>Интернет страница: /</w:t>
            </w:r>
          </w:p>
          <w:p w14:paraId="4048675B" w14:textId="77777777" w:rsidR="00882C3D" w:rsidRPr="005A751D" w:rsidRDefault="00882C3D" w:rsidP="00333857">
            <w:pPr>
              <w:tabs>
                <w:tab w:val="left" w:pos="4170"/>
              </w:tabs>
              <w:spacing w:after="0"/>
              <w:jc w:val="both"/>
              <w:rPr>
                <w:rFonts w:cs="Calibri"/>
              </w:rPr>
            </w:pPr>
            <w:r w:rsidRPr="005A751D">
              <w:rPr>
                <w:rFonts w:cs="Calibri"/>
              </w:rPr>
              <w:t>Председница : Ирена Живановић</w:t>
            </w:r>
          </w:p>
          <w:p w14:paraId="34B1DA09" w14:textId="77777777" w:rsidR="00882C3D" w:rsidRPr="005A751D" w:rsidRDefault="00882C3D" w:rsidP="00333857">
            <w:pPr>
              <w:spacing w:after="0"/>
              <w:jc w:val="both"/>
              <w:rPr>
                <w:rFonts w:cs="Calibri"/>
                <w:lang w:val="sr-Latn-RS"/>
              </w:rPr>
            </w:pPr>
            <w:r w:rsidRPr="005A751D">
              <w:rPr>
                <w:rFonts w:cs="Calibri"/>
              </w:rPr>
              <w:t>Секретар: Гизела Жужић</w:t>
            </w:r>
          </w:p>
        </w:tc>
      </w:tr>
    </w:tbl>
    <w:p w14:paraId="5F6FE8AF" w14:textId="77777777" w:rsidR="00882C3D" w:rsidRDefault="00882C3D" w:rsidP="00882C3D">
      <w:pPr>
        <w:jc w:val="both"/>
        <w:rPr>
          <w:rFonts w:cs="Calibri"/>
          <w:lang w:val="sr-Latn-RS"/>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8"/>
        <w:gridCol w:w="6521"/>
      </w:tblGrid>
      <w:tr w:rsidR="00882C3D" w:rsidRPr="005A751D" w14:paraId="7ECA333D" w14:textId="77777777" w:rsidTr="00333857">
        <w:trPr>
          <w:trHeight w:val="600"/>
        </w:trPr>
        <w:tc>
          <w:tcPr>
            <w:tcW w:w="2407" w:type="dxa"/>
          </w:tcPr>
          <w:p w14:paraId="633E7D94" w14:textId="77777777" w:rsidR="00882C3D" w:rsidRPr="005A751D" w:rsidRDefault="00882C3D" w:rsidP="00333857">
            <w:pPr>
              <w:ind w:left="-23"/>
              <w:rPr>
                <w:rFonts w:cs="Calibri"/>
                <w:b/>
              </w:rPr>
            </w:pPr>
            <w:r w:rsidRPr="00816AAF">
              <w:rPr>
                <w:rFonts w:cs="Calibri"/>
                <w:b/>
              </w:rPr>
              <w:t>Name of organization or institution</w:t>
            </w:r>
          </w:p>
        </w:tc>
        <w:tc>
          <w:tcPr>
            <w:tcW w:w="6725" w:type="dxa"/>
          </w:tcPr>
          <w:p w14:paraId="6F648834" w14:textId="77777777" w:rsidR="00882C3D" w:rsidRPr="005A751D" w:rsidRDefault="00882C3D" w:rsidP="00333857">
            <w:pPr>
              <w:jc w:val="both"/>
              <w:rPr>
                <w:rFonts w:cs="Calibri"/>
                <w:b/>
              </w:rPr>
            </w:pPr>
            <w:r>
              <w:rPr>
                <w:rFonts w:cs="Calibri"/>
                <w:b/>
              </w:rPr>
              <w:t>Association of blind Sombor</w:t>
            </w:r>
          </w:p>
        </w:tc>
      </w:tr>
      <w:tr w:rsidR="00882C3D" w:rsidRPr="005A751D" w14:paraId="79B4E53C" w14:textId="77777777" w:rsidTr="00333857">
        <w:trPr>
          <w:trHeight w:val="600"/>
        </w:trPr>
        <w:tc>
          <w:tcPr>
            <w:tcW w:w="2407" w:type="dxa"/>
          </w:tcPr>
          <w:p w14:paraId="2E1CB135" w14:textId="77777777" w:rsidR="00882C3D" w:rsidRPr="005A751D" w:rsidRDefault="00882C3D" w:rsidP="00333857">
            <w:pPr>
              <w:ind w:left="-23"/>
              <w:rPr>
                <w:rFonts w:cs="Calibri"/>
                <w:b/>
              </w:rPr>
            </w:pPr>
            <w:r w:rsidRPr="00B80DC6">
              <w:rPr>
                <w:rFonts w:cs="Calibri"/>
                <w:b/>
              </w:rPr>
              <w:lastRenderedPageBreak/>
              <w:t>Field of action</w:t>
            </w:r>
          </w:p>
        </w:tc>
        <w:tc>
          <w:tcPr>
            <w:tcW w:w="6725" w:type="dxa"/>
          </w:tcPr>
          <w:p w14:paraId="1DC71672" w14:textId="77777777" w:rsidR="00882C3D" w:rsidRPr="005A751D" w:rsidRDefault="00882C3D" w:rsidP="00333857">
            <w:pPr>
              <w:spacing w:after="0"/>
              <w:jc w:val="both"/>
              <w:rPr>
                <w:rFonts w:cs="Calibri"/>
                <w:b/>
              </w:rPr>
            </w:pPr>
            <w:r>
              <w:rPr>
                <w:rFonts w:cs="Calibri"/>
                <w:b/>
              </w:rPr>
              <w:t>Social and humanitarian association</w:t>
            </w:r>
          </w:p>
        </w:tc>
      </w:tr>
      <w:tr w:rsidR="00882C3D" w:rsidRPr="005A751D" w14:paraId="1D57AEF3" w14:textId="77777777" w:rsidTr="00333857">
        <w:trPr>
          <w:trHeight w:val="600"/>
        </w:trPr>
        <w:tc>
          <w:tcPr>
            <w:tcW w:w="2407" w:type="dxa"/>
          </w:tcPr>
          <w:p w14:paraId="2BCB1620" w14:textId="77777777" w:rsidR="00882C3D" w:rsidRPr="005A751D" w:rsidRDefault="00882C3D" w:rsidP="00333857">
            <w:pPr>
              <w:ind w:left="-23"/>
              <w:rPr>
                <w:rFonts w:cs="Calibri"/>
                <w:b/>
              </w:rPr>
            </w:pPr>
            <w:r w:rsidRPr="00B80DC6">
              <w:rPr>
                <w:rFonts w:cs="Calibri"/>
                <w:b/>
              </w:rPr>
              <w:t>Brief description of the activit</w:t>
            </w:r>
            <w:r>
              <w:rPr>
                <w:rFonts w:cs="Calibri"/>
                <w:b/>
              </w:rPr>
              <w:t>ies</w:t>
            </w:r>
          </w:p>
        </w:tc>
        <w:tc>
          <w:tcPr>
            <w:tcW w:w="6725" w:type="dxa"/>
          </w:tcPr>
          <w:p w14:paraId="291C8FAF" w14:textId="77777777" w:rsidR="00882C3D" w:rsidRPr="00BB3430" w:rsidRDefault="00882C3D" w:rsidP="00333857">
            <w:pPr>
              <w:tabs>
                <w:tab w:val="left" w:pos="2490"/>
              </w:tabs>
              <w:jc w:val="both"/>
              <w:rPr>
                <w:rFonts w:cs="Calibri"/>
                <w:color w:val="333333"/>
                <w:shd w:val="clear" w:color="auto" w:fill="FFFFFF"/>
              </w:rPr>
            </w:pPr>
            <w:r w:rsidRPr="00BB3430">
              <w:rPr>
                <w:rFonts w:cs="Calibri"/>
                <w:color w:val="333333"/>
                <w:shd w:val="clear" w:color="auto" w:fill="FFFFFF"/>
              </w:rPr>
              <w:t>The activities of this association are social-humanitarian, i.e. social disability protection, improvement and advancement of the position of blind and visually impaired citizens.</w:t>
            </w:r>
          </w:p>
          <w:p w14:paraId="47C1000B" w14:textId="77777777" w:rsidR="00882C3D" w:rsidRPr="00BB3430" w:rsidRDefault="00882C3D" w:rsidP="00333857">
            <w:pPr>
              <w:tabs>
                <w:tab w:val="left" w:pos="2490"/>
              </w:tabs>
              <w:jc w:val="both"/>
              <w:rPr>
                <w:rFonts w:cs="Calibri"/>
                <w:color w:val="333333"/>
                <w:shd w:val="clear" w:color="auto" w:fill="FFFFFF"/>
              </w:rPr>
            </w:pPr>
            <w:r w:rsidRPr="00BB3430">
              <w:rPr>
                <w:rFonts w:cs="Calibri"/>
                <w:color w:val="333333"/>
                <w:shd w:val="clear" w:color="auto" w:fill="FFFFFF"/>
              </w:rPr>
              <w:t>The association in Sombor has been operating for over 70 years, it was founded in 1951. This organization is one of the most successful members of the Serbian Blind Association and has over 130 members in Sombor. The members of the association act, recite, play, organize culinary workshops and travel. They organize literary evenings, organize literary and art competitions. They are very active in the local community, apply for competitions and receive funds with which they implement projects and improve the functioning of the association.</w:t>
            </w:r>
          </w:p>
          <w:p w14:paraId="522B8D2C" w14:textId="77777777" w:rsidR="00882C3D" w:rsidRPr="00BB3430" w:rsidRDefault="00882C3D" w:rsidP="00333857">
            <w:pPr>
              <w:tabs>
                <w:tab w:val="left" w:pos="2490"/>
              </w:tabs>
              <w:jc w:val="both"/>
              <w:rPr>
                <w:rFonts w:cs="Calibri"/>
                <w:color w:val="333333"/>
                <w:shd w:val="clear" w:color="auto" w:fill="FFFFFF"/>
              </w:rPr>
            </w:pPr>
            <w:r w:rsidRPr="00BB3430">
              <w:rPr>
                <w:rFonts w:cs="Calibri"/>
                <w:color w:val="333333"/>
                <w:shd w:val="clear" w:color="auto" w:fill="FFFFFF"/>
              </w:rPr>
              <w:t>They have their own drama studio "Naša snaga", and in collaboration with members of the drama section of the Elementary School "Ivo Lola Ribar", they perform with the project plays "The Line of Demarcation" and "The Judge of the Soft Heart" by Tanja Ogrizović.</w:t>
            </w:r>
          </w:p>
          <w:p w14:paraId="6BD3AF64" w14:textId="77777777" w:rsidR="00882C3D" w:rsidRPr="00BB3430" w:rsidRDefault="00882C3D" w:rsidP="00333857">
            <w:pPr>
              <w:tabs>
                <w:tab w:val="left" w:pos="2490"/>
              </w:tabs>
              <w:jc w:val="both"/>
              <w:rPr>
                <w:rFonts w:cs="Calibri"/>
                <w:color w:val="333333"/>
                <w:shd w:val="clear" w:color="auto" w:fill="FFFFFF"/>
              </w:rPr>
            </w:pPr>
            <w:r w:rsidRPr="00BB3430">
              <w:rPr>
                <w:rFonts w:cs="Calibri"/>
                <w:color w:val="333333"/>
                <w:shd w:val="clear" w:color="auto" w:fill="FFFFFF"/>
              </w:rPr>
              <w:t>The plays are very instructive, since they provide answers on how to face certain problems and challenges. The presented topics are also spiced with a moderate dose of humor.</w:t>
            </w:r>
          </w:p>
          <w:p w14:paraId="32FC8A70" w14:textId="77777777" w:rsidR="00882C3D" w:rsidRPr="00B857CE" w:rsidRDefault="00882C3D" w:rsidP="00333857">
            <w:pPr>
              <w:pStyle w:val="BodyText"/>
              <w:spacing w:line="345" w:lineRule="atLeast"/>
              <w:jc w:val="both"/>
              <w:rPr>
                <w:rFonts w:eastAsia="Calibri" w:cs="Calibri"/>
                <w:color w:val="212529"/>
                <w:lang w:eastAsia="en-GB"/>
              </w:rPr>
            </w:pPr>
            <w:r w:rsidRPr="00BB3430">
              <w:rPr>
                <w:rFonts w:cs="Calibri"/>
                <w:color w:val="333333"/>
                <w:shd w:val="clear" w:color="auto" w:fill="FFFFFF"/>
              </w:rPr>
              <w:t>The entire program is part of the project "Illusion for Inclusion" and "With a Little Effort Without Prejudice" which were prepared in cooperation with the Association of Sombor Teachers, with the support of the Ministry of Culture and Information, the Provincial Secretariat for Culture, Information and Relations with Religious Communities and the City of Sombor.</w:t>
            </w:r>
          </w:p>
        </w:tc>
      </w:tr>
      <w:tr w:rsidR="00882C3D" w:rsidRPr="005A751D" w14:paraId="48AC2B5E" w14:textId="77777777" w:rsidTr="00333857">
        <w:trPr>
          <w:trHeight w:val="600"/>
        </w:trPr>
        <w:tc>
          <w:tcPr>
            <w:tcW w:w="2407" w:type="dxa"/>
          </w:tcPr>
          <w:p w14:paraId="47DF65F6" w14:textId="77777777" w:rsidR="00882C3D" w:rsidRPr="005A751D" w:rsidRDefault="00882C3D" w:rsidP="00333857">
            <w:pPr>
              <w:ind w:left="-23"/>
              <w:rPr>
                <w:rFonts w:cs="Calibri"/>
                <w:b/>
              </w:rPr>
            </w:pPr>
            <w:r>
              <w:rPr>
                <w:rFonts w:cs="Calibri"/>
                <w:b/>
              </w:rPr>
              <w:t>Contact data</w:t>
            </w:r>
          </w:p>
        </w:tc>
        <w:tc>
          <w:tcPr>
            <w:tcW w:w="6725" w:type="dxa"/>
          </w:tcPr>
          <w:p w14:paraId="6057655B" w14:textId="77777777" w:rsidR="00882C3D" w:rsidRPr="005A751D" w:rsidRDefault="00882C3D" w:rsidP="00333857">
            <w:pPr>
              <w:spacing w:after="0"/>
              <w:jc w:val="both"/>
              <w:rPr>
                <w:rFonts w:cs="Calibri"/>
                <w:lang w:val="sr-Latn-RS"/>
              </w:rPr>
            </w:pPr>
            <w:r w:rsidRPr="005A751D">
              <w:rPr>
                <w:rFonts w:cs="Calibri"/>
                <w:lang w:val="sr-Latn-RS"/>
              </w:rPr>
              <w:t>Седиште: 25000 Сомбор, Николе Вукичевића број 1</w:t>
            </w:r>
          </w:p>
          <w:p w14:paraId="13D84FD8" w14:textId="77777777" w:rsidR="00882C3D" w:rsidRPr="005A751D" w:rsidRDefault="00882C3D" w:rsidP="00333857">
            <w:pPr>
              <w:spacing w:after="0"/>
              <w:jc w:val="both"/>
              <w:rPr>
                <w:rFonts w:cs="Calibri"/>
                <w:lang w:val="sr-Latn-RS"/>
              </w:rPr>
            </w:pPr>
            <w:r w:rsidRPr="005A751D">
              <w:rPr>
                <w:rFonts w:cs="Calibri"/>
                <w:lang w:val="sr-Latn-RS"/>
              </w:rPr>
              <w:t xml:space="preserve">Емаил: </w:t>
            </w:r>
            <w:r w:rsidRPr="005A751D">
              <w:rPr>
                <w:rFonts w:cs="Calibri"/>
              </w:rPr>
              <w:t>slepisombor</w:t>
            </w:r>
            <w:r w:rsidRPr="005A751D">
              <w:rPr>
                <w:rFonts w:cs="Calibri"/>
                <w:lang w:val="sr-Latn-RS"/>
              </w:rPr>
              <w:t>@gmail.com</w:t>
            </w:r>
          </w:p>
          <w:p w14:paraId="6C7BC7A4" w14:textId="77777777" w:rsidR="00882C3D" w:rsidRPr="005A751D" w:rsidRDefault="00882C3D" w:rsidP="00333857">
            <w:pPr>
              <w:spacing w:after="0"/>
              <w:jc w:val="both"/>
              <w:rPr>
                <w:rFonts w:cs="Calibri"/>
                <w:lang w:val="sr-Latn-RS"/>
              </w:rPr>
            </w:pPr>
            <w:r w:rsidRPr="005A751D">
              <w:rPr>
                <w:rFonts w:cs="Calibri"/>
                <w:lang w:val="sr-Latn-RS"/>
              </w:rPr>
              <w:t>Интернет страница: /</w:t>
            </w:r>
          </w:p>
          <w:p w14:paraId="63A6C4EE" w14:textId="77777777" w:rsidR="00882C3D" w:rsidRPr="005A751D" w:rsidRDefault="00882C3D" w:rsidP="00333857">
            <w:pPr>
              <w:spacing w:after="0"/>
              <w:jc w:val="both"/>
              <w:rPr>
                <w:rFonts w:cs="Calibri"/>
                <w:lang w:val="sr-Latn-RS"/>
              </w:rPr>
            </w:pPr>
            <w:r w:rsidRPr="005A751D">
              <w:rPr>
                <w:rFonts w:cs="Calibri"/>
                <w:lang w:val="sr-Latn-RS"/>
              </w:rPr>
              <w:t>Телефон: 025/482-692</w:t>
            </w:r>
          </w:p>
          <w:p w14:paraId="0FDDBD19" w14:textId="77777777" w:rsidR="00882C3D" w:rsidRPr="005A751D" w:rsidRDefault="00882C3D" w:rsidP="00333857">
            <w:pPr>
              <w:spacing w:after="0"/>
              <w:jc w:val="both"/>
              <w:rPr>
                <w:rFonts w:cs="Calibri"/>
                <w:lang w:val="sr-Latn-RS"/>
              </w:rPr>
            </w:pPr>
            <w:r w:rsidRPr="005A751D">
              <w:rPr>
                <w:rFonts w:cs="Calibri"/>
                <w:lang w:val="sr-Latn-RS"/>
              </w:rPr>
              <w:t>Председник: Слободан Славујевић</w:t>
            </w:r>
          </w:p>
        </w:tc>
      </w:tr>
    </w:tbl>
    <w:p w14:paraId="10089356" w14:textId="77777777" w:rsidR="00882C3D" w:rsidRDefault="00882C3D" w:rsidP="00882C3D">
      <w:pPr>
        <w:jc w:val="both"/>
        <w:rPr>
          <w:rFonts w:cs="Calibri"/>
          <w:lang w:val="sr-Latn-RS"/>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6"/>
        <w:gridCol w:w="6513"/>
      </w:tblGrid>
      <w:tr w:rsidR="00882C3D" w:rsidRPr="005A751D" w14:paraId="4BDEDA4D" w14:textId="77777777" w:rsidTr="00333857">
        <w:trPr>
          <w:trHeight w:val="600"/>
        </w:trPr>
        <w:tc>
          <w:tcPr>
            <w:tcW w:w="2407" w:type="dxa"/>
          </w:tcPr>
          <w:p w14:paraId="34090A15" w14:textId="77777777" w:rsidR="00882C3D" w:rsidRPr="005A751D" w:rsidRDefault="00882C3D" w:rsidP="00333857">
            <w:pPr>
              <w:ind w:left="-23"/>
              <w:rPr>
                <w:rFonts w:cs="Calibri"/>
                <w:b/>
              </w:rPr>
            </w:pPr>
            <w:r w:rsidRPr="00816AAF">
              <w:rPr>
                <w:rFonts w:cs="Calibri"/>
                <w:b/>
              </w:rPr>
              <w:t>Name of organization or institution</w:t>
            </w:r>
          </w:p>
        </w:tc>
        <w:tc>
          <w:tcPr>
            <w:tcW w:w="6725" w:type="dxa"/>
          </w:tcPr>
          <w:p w14:paraId="59D4982D" w14:textId="77777777" w:rsidR="00882C3D" w:rsidRPr="005A751D" w:rsidRDefault="00882C3D" w:rsidP="00333857">
            <w:pPr>
              <w:jc w:val="both"/>
              <w:rPr>
                <w:rFonts w:cs="Calibri"/>
                <w:b/>
              </w:rPr>
            </w:pPr>
            <w:r w:rsidRPr="00BB3430">
              <w:rPr>
                <w:rFonts w:cs="Calibri"/>
                <w:b/>
              </w:rPr>
              <w:t>S</w:t>
            </w:r>
            <w:r>
              <w:rPr>
                <w:rFonts w:cs="Calibri"/>
                <w:b/>
              </w:rPr>
              <w:t>ERBIAN</w:t>
            </w:r>
            <w:r w:rsidRPr="00BB3430">
              <w:rPr>
                <w:rFonts w:cs="Calibri"/>
                <w:b/>
              </w:rPr>
              <w:t xml:space="preserve"> SISTERS' C</w:t>
            </w:r>
            <w:r>
              <w:rPr>
                <w:rFonts w:cs="Calibri"/>
                <w:b/>
              </w:rPr>
              <w:t>IRCLE</w:t>
            </w:r>
            <w:r w:rsidRPr="00BB3430">
              <w:rPr>
                <w:rFonts w:cs="Calibri"/>
                <w:b/>
              </w:rPr>
              <w:t xml:space="preserve"> SOMBOR</w:t>
            </w:r>
          </w:p>
        </w:tc>
      </w:tr>
      <w:tr w:rsidR="00882C3D" w:rsidRPr="005A751D" w14:paraId="78FB17E8" w14:textId="77777777" w:rsidTr="00333857">
        <w:trPr>
          <w:trHeight w:val="600"/>
        </w:trPr>
        <w:tc>
          <w:tcPr>
            <w:tcW w:w="2407" w:type="dxa"/>
          </w:tcPr>
          <w:p w14:paraId="3F69A1A7" w14:textId="77777777" w:rsidR="00882C3D" w:rsidRPr="005A751D" w:rsidRDefault="00882C3D" w:rsidP="00333857">
            <w:pPr>
              <w:ind w:left="-23"/>
              <w:rPr>
                <w:rFonts w:cs="Calibri"/>
                <w:b/>
              </w:rPr>
            </w:pPr>
            <w:r w:rsidRPr="00B80DC6">
              <w:rPr>
                <w:rFonts w:cs="Calibri"/>
                <w:b/>
              </w:rPr>
              <w:t>Field of action</w:t>
            </w:r>
          </w:p>
        </w:tc>
        <w:tc>
          <w:tcPr>
            <w:tcW w:w="6725" w:type="dxa"/>
          </w:tcPr>
          <w:p w14:paraId="526B49CD" w14:textId="77777777" w:rsidR="00882C3D" w:rsidRPr="00BB3430" w:rsidRDefault="00882C3D" w:rsidP="00333857">
            <w:pPr>
              <w:spacing w:after="0"/>
              <w:jc w:val="both"/>
              <w:rPr>
                <w:rFonts w:cs="Calibri"/>
                <w:b/>
              </w:rPr>
            </w:pPr>
            <w:r w:rsidRPr="00BB3430">
              <w:rPr>
                <w:rFonts w:cs="Calibri"/>
                <w:b/>
              </w:rPr>
              <w:t>Humanitarian organisation</w:t>
            </w:r>
          </w:p>
        </w:tc>
      </w:tr>
      <w:tr w:rsidR="00882C3D" w:rsidRPr="005A751D" w14:paraId="6EA37186" w14:textId="77777777" w:rsidTr="00333857">
        <w:trPr>
          <w:trHeight w:val="600"/>
        </w:trPr>
        <w:tc>
          <w:tcPr>
            <w:tcW w:w="2407" w:type="dxa"/>
          </w:tcPr>
          <w:p w14:paraId="53D128B3" w14:textId="77777777" w:rsidR="00882C3D" w:rsidRPr="005A751D" w:rsidRDefault="00882C3D" w:rsidP="00333857">
            <w:pPr>
              <w:ind w:left="-23"/>
              <w:rPr>
                <w:rFonts w:cs="Calibri"/>
                <w:b/>
              </w:rPr>
            </w:pPr>
            <w:r w:rsidRPr="00B80DC6">
              <w:rPr>
                <w:rFonts w:cs="Calibri"/>
                <w:b/>
              </w:rPr>
              <w:lastRenderedPageBreak/>
              <w:t>Brief description of the activit</w:t>
            </w:r>
            <w:r>
              <w:rPr>
                <w:rFonts w:cs="Calibri"/>
                <w:b/>
              </w:rPr>
              <w:t>ies</w:t>
            </w:r>
          </w:p>
        </w:tc>
        <w:tc>
          <w:tcPr>
            <w:tcW w:w="6725" w:type="dxa"/>
          </w:tcPr>
          <w:p w14:paraId="1A1339F7" w14:textId="77777777" w:rsidR="00882C3D" w:rsidRPr="005A751D" w:rsidRDefault="00882C3D" w:rsidP="00333857">
            <w:pPr>
              <w:spacing w:after="150"/>
              <w:jc w:val="both"/>
              <w:rPr>
                <w:rFonts w:cs="Calibri"/>
                <w:color w:val="000000"/>
                <w:shd w:val="clear" w:color="auto" w:fill="FFFFFF"/>
              </w:rPr>
            </w:pPr>
            <w:r w:rsidRPr="00BB3430">
              <w:rPr>
                <w:rFonts w:cs="Calibri"/>
                <w:color w:val="000000"/>
                <w:shd w:val="clear" w:color="auto" w:fill="FFFFFF"/>
              </w:rPr>
              <w:t>The Circle of Serbian Sisters in Sombor has been operating continuously for almost 35 years. The work is based on the heritage and related undertakings of distant predecessors in the Sombor, Serbian women's societies and associations that existed in Sombor until the second half of the 19th century. Charity work, primarily helping the elderly, the sick, the poor, the socially vulnerable, assistance and donations for holidays and marking significant dates, the preservation of Serbian customs and traditions are part of the activities of numerous members of this association.</w:t>
            </w:r>
          </w:p>
        </w:tc>
      </w:tr>
      <w:tr w:rsidR="00882C3D" w:rsidRPr="005A751D" w14:paraId="0CFBA134" w14:textId="77777777" w:rsidTr="00333857">
        <w:trPr>
          <w:trHeight w:val="600"/>
        </w:trPr>
        <w:tc>
          <w:tcPr>
            <w:tcW w:w="2407" w:type="dxa"/>
          </w:tcPr>
          <w:p w14:paraId="0F4715BF" w14:textId="77777777" w:rsidR="00882C3D" w:rsidRPr="005A751D" w:rsidRDefault="00882C3D" w:rsidP="00333857">
            <w:pPr>
              <w:ind w:left="-23"/>
              <w:rPr>
                <w:rFonts w:cs="Calibri"/>
                <w:b/>
              </w:rPr>
            </w:pPr>
            <w:r>
              <w:rPr>
                <w:rFonts w:cs="Calibri"/>
                <w:b/>
              </w:rPr>
              <w:t>Contact data</w:t>
            </w:r>
          </w:p>
        </w:tc>
        <w:tc>
          <w:tcPr>
            <w:tcW w:w="6725" w:type="dxa"/>
          </w:tcPr>
          <w:p w14:paraId="351A01CD" w14:textId="77777777" w:rsidR="00882C3D" w:rsidRPr="005A751D" w:rsidRDefault="00882C3D" w:rsidP="00333857">
            <w:pPr>
              <w:spacing w:after="0"/>
              <w:jc w:val="both"/>
              <w:rPr>
                <w:rFonts w:cs="Calibri"/>
                <w:lang w:val="sr-Latn-RS"/>
              </w:rPr>
            </w:pPr>
            <w:r w:rsidRPr="005A751D">
              <w:rPr>
                <w:rFonts w:cs="Calibri"/>
                <w:lang w:val="sr-Latn-RS"/>
              </w:rPr>
              <w:t>Седиште: 25000 Сомбор, Трг Светог Ђорђа број 4</w:t>
            </w:r>
          </w:p>
          <w:p w14:paraId="41C3DEE7" w14:textId="77777777" w:rsidR="00882C3D" w:rsidRPr="005A751D" w:rsidRDefault="00882C3D" w:rsidP="00333857">
            <w:pPr>
              <w:spacing w:after="0"/>
              <w:jc w:val="both"/>
              <w:rPr>
                <w:rFonts w:cs="Calibri"/>
              </w:rPr>
            </w:pPr>
            <w:r w:rsidRPr="005A751D">
              <w:rPr>
                <w:rFonts w:cs="Calibri"/>
                <w:lang w:val="sr-Latn-RS"/>
              </w:rPr>
              <w:t xml:space="preserve">Емаил: </w:t>
            </w:r>
            <w:r w:rsidRPr="005A751D">
              <w:rPr>
                <w:rFonts w:cs="Calibri"/>
              </w:rPr>
              <w:t>/</w:t>
            </w:r>
          </w:p>
          <w:p w14:paraId="124B1E0F" w14:textId="77777777" w:rsidR="00882C3D" w:rsidRPr="005A751D" w:rsidRDefault="00882C3D" w:rsidP="00333857">
            <w:pPr>
              <w:spacing w:after="0"/>
              <w:jc w:val="both"/>
              <w:rPr>
                <w:rFonts w:cs="Calibri"/>
                <w:lang w:val="sr-Latn-RS"/>
              </w:rPr>
            </w:pPr>
            <w:r w:rsidRPr="005A751D">
              <w:rPr>
                <w:rFonts w:cs="Calibri"/>
                <w:lang w:val="sr-Latn-RS"/>
              </w:rPr>
              <w:t>Интернет страница: /</w:t>
            </w:r>
          </w:p>
          <w:p w14:paraId="66CCECA1" w14:textId="77777777" w:rsidR="00882C3D" w:rsidRPr="005A751D" w:rsidRDefault="00882C3D" w:rsidP="00333857">
            <w:pPr>
              <w:spacing w:after="0"/>
              <w:jc w:val="both"/>
              <w:rPr>
                <w:rFonts w:cs="Calibri"/>
                <w:lang w:val="sr-Latn-RS"/>
              </w:rPr>
            </w:pPr>
            <w:r w:rsidRPr="005A751D">
              <w:rPr>
                <w:rFonts w:cs="Calibri"/>
                <w:lang w:val="sr-Latn-RS"/>
              </w:rPr>
              <w:t>Телефон: 065/4507023</w:t>
            </w:r>
          </w:p>
          <w:p w14:paraId="5E9ECBC1" w14:textId="77777777" w:rsidR="00882C3D" w:rsidRPr="005A751D" w:rsidRDefault="00882C3D" w:rsidP="00333857">
            <w:pPr>
              <w:spacing w:after="0"/>
              <w:jc w:val="both"/>
              <w:rPr>
                <w:rFonts w:cs="Calibri"/>
                <w:lang w:val="sr-Latn-RS"/>
              </w:rPr>
            </w:pPr>
            <w:r w:rsidRPr="005A751D">
              <w:rPr>
                <w:rFonts w:cs="Calibri"/>
                <w:lang w:val="sr-Latn-RS"/>
              </w:rPr>
              <w:t>Председница: Наталија Олуић</w:t>
            </w:r>
          </w:p>
        </w:tc>
      </w:tr>
    </w:tbl>
    <w:p w14:paraId="2C64058F" w14:textId="77777777" w:rsidR="00882C3D" w:rsidRDefault="00882C3D" w:rsidP="00882C3D">
      <w:pPr>
        <w:jc w:val="both"/>
        <w:rPr>
          <w:rFonts w:cs="Calibri"/>
          <w:lang w:val="sr-Latn-RS"/>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2"/>
        <w:gridCol w:w="6517"/>
      </w:tblGrid>
      <w:tr w:rsidR="00882C3D" w:rsidRPr="005A751D" w14:paraId="27873004" w14:textId="77777777" w:rsidTr="00333857">
        <w:trPr>
          <w:trHeight w:val="600"/>
        </w:trPr>
        <w:tc>
          <w:tcPr>
            <w:tcW w:w="2407" w:type="dxa"/>
          </w:tcPr>
          <w:p w14:paraId="1436053C" w14:textId="77777777" w:rsidR="00882C3D" w:rsidRPr="005A751D" w:rsidRDefault="00882C3D" w:rsidP="00333857">
            <w:pPr>
              <w:ind w:left="-23"/>
              <w:rPr>
                <w:rFonts w:cs="Calibri"/>
                <w:b/>
              </w:rPr>
            </w:pPr>
            <w:r w:rsidRPr="00816AAF">
              <w:rPr>
                <w:rFonts w:cs="Calibri"/>
                <w:b/>
              </w:rPr>
              <w:t>Name of organization or institution</w:t>
            </w:r>
          </w:p>
        </w:tc>
        <w:tc>
          <w:tcPr>
            <w:tcW w:w="6725" w:type="dxa"/>
          </w:tcPr>
          <w:p w14:paraId="777390CE" w14:textId="77777777" w:rsidR="00882C3D" w:rsidRPr="005A751D" w:rsidRDefault="00882C3D" w:rsidP="00333857">
            <w:pPr>
              <w:jc w:val="both"/>
              <w:rPr>
                <w:rFonts w:cs="Calibri"/>
                <w:b/>
              </w:rPr>
            </w:pPr>
            <w:r w:rsidRPr="00BB3430">
              <w:rPr>
                <w:rFonts w:cs="Calibri"/>
                <w:b/>
              </w:rPr>
              <w:t>CENTER FOR INDEPENDENT LIVING FOR PERSONS WITH DISABILITIES</w:t>
            </w:r>
          </w:p>
        </w:tc>
      </w:tr>
      <w:tr w:rsidR="00882C3D" w:rsidRPr="005A751D" w14:paraId="20AF096F" w14:textId="77777777" w:rsidTr="00333857">
        <w:trPr>
          <w:trHeight w:val="600"/>
        </w:trPr>
        <w:tc>
          <w:tcPr>
            <w:tcW w:w="2407" w:type="dxa"/>
          </w:tcPr>
          <w:p w14:paraId="0849C2A1" w14:textId="77777777" w:rsidR="00882C3D" w:rsidRPr="005A751D" w:rsidRDefault="00882C3D" w:rsidP="00333857">
            <w:pPr>
              <w:ind w:left="-23"/>
              <w:rPr>
                <w:rFonts w:cs="Calibri"/>
                <w:b/>
              </w:rPr>
            </w:pPr>
            <w:r w:rsidRPr="00B80DC6">
              <w:rPr>
                <w:rFonts w:cs="Calibri"/>
                <w:b/>
              </w:rPr>
              <w:t>Field of action</w:t>
            </w:r>
          </w:p>
        </w:tc>
        <w:tc>
          <w:tcPr>
            <w:tcW w:w="6725" w:type="dxa"/>
          </w:tcPr>
          <w:p w14:paraId="10BC3E4F" w14:textId="77777777" w:rsidR="00882C3D" w:rsidRPr="00BB3430" w:rsidRDefault="00882C3D" w:rsidP="00333857">
            <w:pPr>
              <w:spacing w:after="0"/>
              <w:jc w:val="both"/>
              <w:rPr>
                <w:rFonts w:cs="Calibri"/>
                <w:b/>
              </w:rPr>
            </w:pPr>
            <w:r w:rsidRPr="00BB3430">
              <w:rPr>
                <w:rFonts w:cs="Calibri"/>
                <w:b/>
              </w:rPr>
              <w:t>Support for people with disabilities</w:t>
            </w:r>
          </w:p>
        </w:tc>
      </w:tr>
      <w:tr w:rsidR="00882C3D" w:rsidRPr="005A751D" w14:paraId="3E59C72C" w14:textId="77777777" w:rsidTr="00333857">
        <w:trPr>
          <w:trHeight w:val="600"/>
        </w:trPr>
        <w:tc>
          <w:tcPr>
            <w:tcW w:w="2407" w:type="dxa"/>
          </w:tcPr>
          <w:p w14:paraId="7609ABA8" w14:textId="77777777" w:rsidR="00882C3D" w:rsidRPr="005A751D" w:rsidRDefault="00882C3D" w:rsidP="00333857">
            <w:pPr>
              <w:ind w:left="-23"/>
              <w:rPr>
                <w:rFonts w:cs="Calibri"/>
                <w:b/>
              </w:rPr>
            </w:pPr>
            <w:r w:rsidRPr="00B80DC6">
              <w:rPr>
                <w:rFonts w:cs="Calibri"/>
                <w:b/>
              </w:rPr>
              <w:t>Brief description of the activit</w:t>
            </w:r>
            <w:r>
              <w:rPr>
                <w:rFonts w:cs="Calibri"/>
                <w:b/>
              </w:rPr>
              <w:t>ies</w:t>
            </w:r>
          </w:p>
        </w:tc>
        <w:tc>
          <w:tcPr>
            <w:tcW w:w="6725" w:type="dxa"/>
          </w:tcPr>
          <w:p w14:paraId="6C0B3F0B" w14:textId="77777777" w:rsidR="00882C3D" w:rsidRPr="00BB3430" w:rsidRDefault="00882C3D" w:rsidP="00333857">
            <w:pPr>
              <w:spacing w:after="0"/>
              <w:jc w:val="both"/>
              <w:rPr>
                <w:rFonts w:cs="Calibri"/>
                <w:lang w:val="sr-Latn-RS"/>
              </w:rPr>
            </w:pPr>
            <w:r w:rsidRPr="00BB3430">
              <w:rPr>
                <w:rFonts w:cs="Calibri"/>
                <w:lang w:val="sr-Latn-RS"/>
              </w:rPr>
              <w:t>The Center for Independent Living of Persons with Disabilities Sombor (CSZ Sombor) was founded in July 2005. The basic principles of the philosophy of independent living are: choice, independent decision-making, control, responsibility and the right to make mistakes. CSZ OSI is a non-governmental, non-partisan, non-profit organization that promotes the philosophy of independent living and the potential of persons with disabilities (OSI), a social approach to disability and advocates for the rights of persons with disabilities, acting as a resource center in creating and monitoring the implementation of policies in the field of disability, testing and proposing new solutions, implementing licensed services and education, and establishing collaborative and partnership relationships with important social actors in the territory of the City of Sombor, and beyond.</w:t>
            </w:r>
          </w:p>
          <w:p w14:paraId="067E824F" w14:textId="77777777" w:rsidR="00882C3D" w:rsidRPr="005A751D" w:rsidRDefault="00882C3D" w:rsidP="00333857">
            <w:pPr>
              <w:spacing w:after="0"/>
              <w:jc w:val="both"/>
              <w:rPr>
                <w:rFonts w:cs="Calibri"/>
                <w:lang w:val="sr-Latn-RS"/>
              </w:rPr>
            </w:pPr>
            <w:r w:rsidRPr="00BB3430">
              <w:rPr>
                <w:rFonts w:cs="Calibri"/>
                <w:lang w:val="sr-Latn-RS"/>
              </w:rPr>
              <w:t>The Center for Independent Living for Persons with Disabilities Sombor has a license to provide Personal Assistance services, and for many years has worked on improving personal assistance and implementing the Personal Assistance Service for persons with disabilities, financed from the budget of the city of Sombor. The members are mainly middle-aged to older, from the territory of the city and populated areas. The members of the association are socially active, write songs, are amateur actors, reciting, and inclusive judo, and one member of the association is a member of the Serbian basketball team for persons with disabilities.</w:t>
            </w:r>
          </w:p>
        </w:tc>
      </w:tr>
      <w:tr w:rsidR="00882C3D" w:rsidRPr="005A751D" w14:paraId="349AD532" w14:textId="77777777" w:rsidTr="00333857">
        <w:trPr>
          <w:trHeight w:val="600"/>
        </w:trPr>
        <w:tc>
          <w:tcPr>
            <w:tcW w:w="2407" w:type="dxa"/>
          </w:tcPr>
          <w:p w14:paraId="153ABED9" w14:textId="77777777" w:rsidR="00882C3D" w:rsidRPr="005A751D" w:rsidRDefault="00882C3D" w:rsidP="00333857">
            <w:pPr>
              <w:ind w:left="-23"/>
              <w:rPr>
                <w:rFonts w:cs="Calibri"/>
                <w:b/>
              </w:rPr>
            </w:pPr>
            <w:r>
              <w:rPr>
                <w:rFonts w:cs="Calibri"/>
                <w:b/>
              </w:rPr>
              <w:lastRenderedPageBreak/>
              <w:t>Contact data</w:t>
            </w:r>
          </w:p>
        </w:tc>
        <w:tc>
          <w:tcPr>
            <w:tcW w:w="6725" w:type="dxa"/>
          </w:tcPr>
          <w:p w14:paraId="09B858D6" w14:textId="77777777" w:rsidR="00882C3D" w:rsidRPr="005A751D" w:rsidRDefault="00882C3D" w:rsidP="00333857">
            <w:pPr>
              <w:spacing w:after="0"/>
              <w:jc w:val="both"/>
              <w:rPr>
                <w:rFonts w:cs="Calibri"/>
                <w:lang w:val="sr-Latn-RS"/>
              </w:rPr>
            </w:pPr>
            <w:r w:rsidRPr="005A751D">
              <w:rPr>
                <w:rFonts w:cs="Calibri"/>
                <w:lang w:val="sr-Latn-RS"/>
              </w:rPr>
              <w:t>Адреса: Сомбор, Косовска 2</w:t>
            </w:r>
          </w:p>
          <w:p w14:paraId="0034C098" w14:textId="77777777" w:rsidR="00882C3D" w:rsidRPr="005A751D" w:rsidRDefault="00882C3D" w:rsidP="00333857">
            <w:pPr>
              <w:spacing w:after="0"/>
              <w:jc w:val="both"/>
              <w:rPr>
                <w:rFonts w:cs="Calibri"/>
                <w:lang w:val="sr-Latn-RS"/>
              </w:rPr>
            </w:pPr>
            <w:r w:rsidRPr="005A751D">
              <w:rPr>
                <w:rFonts w:cs="Calibri"/>
                <w:lang w:val="sr-Latn-RS"/>
              </w:rPr>
              <w:t xml:space="preserve">Емаил: </w:t>
            </w:r>
            <w:r w:rsidRPr="005A751D">
              <w:rPr>
                <w:rFonts w:cs="Calibri"/>
              </w:rPr>
              <w:t>info</w:t>
            </w:r>
            <w:r w:rsidRPr="005A751D">
              <w:rPr>
                <w:rFonts w:cs="Calibri"/>
                <w:lang w:val="sr-Latn-RS"/>
              </w:rPr>
              <w:t>@cszsombor.org</w:t>
            </w:r>
          </w:p>
          <w:p w14:paraId="02CD3933" w14:textId="77777777" w:rsidR="00882C3D" w:rsidRPr="005A751D" w:rsidRDefault="00882C3D" w:rsidP="00333857">
            <w:pPr>
              <w:spacing w:after="0"/>
              <w:jc w:val="both"/>
              <w:rPr>
                <w:rFonts w:cs="Calibri"/>
                <w:lang w:val="sr-Latn-RS"/>
              </w:rPr>
            </w:pPr>
            <w:r w:rsidRPr="005A751D">
              <w:rPr>
                <w:rFonts w:cs="Calibri"/>
                <w:lang w:val="sr-Latn-RS"/>
              </w:rPr>
              <w:t>Телефон: 060/5427752</w:t>
            </w:r>
          </w:p>
          <w:p w14:paraId="161812ED" w14:textId="77777777" w:rsidR="00882C3D" w:rsidRPr="005A751D" w:rsidRDefault="00882C3D" w:rsidP="00333857">
            <w:pPr>
              <w:spacing w:after="0"/>
              <w:jc w:val="both"/>
              <w:rPr>
                <w:rFonts w:cs="Calibri"/>
                <w:lang w:val="sr-Latn-RS"/>
              </w:rPr>
            </w:pPr>
            <w:r w:rsidRPr="005A751D">
              <w:rPr>
                <w:rFonts w:cs="Calibri"/>
                <w:lang w:val="sr-Latn-RS"/>
              </w:rPr>
              <w:t>Контакт особа: Терезија Паштровић, председница ЦСЖ ОСИ Сомбор</w:t>
            </w:r>
          </w:p>
        </w:tc>
      </w:tr>
    </w:tbl>
    <w:p w14:paraId="32F1A137" w14:textId="77777777" w:rsidR="00882C3D" w:rsidRDefault="00882C3D" w:rsidP="00882C3D">
      <w:pPr>
        <w:jc w:val="both"/>
        <w:rPr>
          <w:rFonts w:cs="Calibri"/>
          <w:lang w:val="sr-Latn-RS"/>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2"/>
        <w:gridCol w:w="6527"/>
      </w:tblGrid>
      <w:tr w:rsidR="00882C3D" w:rsidRPr="005A751D" w14:paraId="5E1C2847" w14:textId="77777777" w:rsidTr="00333857">
        <w:trPr>
          <w:trHeight w:val="600"/>
        </w:trPr>
        <w:tc>
          <w:tcPr>
            <w:tcW w:w="2407" w:type="dxa"/>
          </w:tcPr>
          <w:p w14:paraId="7AC28618" w14:textId="77777777" w:rsidR="00882C3D" w:rsidRPr="005A751D" w:rsidRDefault="00882C3D" w:rsidP="00333857">
            <w:pPr>
              <w:ind w:left="-23"/>
              <w:rPr>
                <w:rFonts w:cs="Calibri"/>
                <w:b/>
              </w:rPr>
            </w:pPr>
            <w:r w:rsidRPr="00816AAF">
              <w:rPr>
                <w:rFonts w:cs="Calibri"/>
                <w:b/>
              </w:rPr>
              <w:t>Name of organization or institution</w:t>
            </w:r>
          </w:p>
        </w:tc>
        <w:tc>
          <w:tcPr>
            <w:tcW w:w="6725" w:type="dxa"/>
          </w:tcPr>
          <w:p w14:paraId="139F3760" w14:textId="77777777" w:rsidR="00882C3D" w:rsidRPr="005A751D" w:rsidRDefault="00882C3D" w:rsidP="00333857">
            <w:pPr>
              <w:jc w:val="both"/>
              <w:rPr>
                <w:rFonts w:cs="Calibri"/>
                <w:b/>
              </w:rPr>
            </w:pPr>
            <w:r w:rsidRPr="00BB3430">
              <w:rPr>
                <w:rFonts w:cs="Calibri"/>
                <w:b/>
                <w:lang w:val="sr-Cyrl-RS"/>
              </w:rPr>
              <w:t>THE MOST BEAUTIFUL YEARS" SGD So</w:t>
            </w:r>
            <w:r>
              <w:rPr>
                <w:rFonts w:cs="Calibri"/>
                <w:b/>
                <w:lang w:val="sr-Latn-RS"/>
              </w:rPr>
              <w:t>m</w:t>
            </w:r>
            <w:r w:rsidRPr="00BB3430">
              <w:rPr>
                <w:rFonts w:cs="Calibri"/>
                <w:b/>
                <w:lang w:val="sr-Cyrl-RS"/>
              </w:rPr>
              <w:t>bor</w:t>
            </w:r>
          </w:p>
        </w:tc>
      </w:tr>
      <w:tr w:rsidR="00882C3D" w:rsidRPr="005A751D" w14:paraId="10ADC07C" w14:textId="77777777" w:rsidTr="00333857">
        <w:trPr>
          <w:trHeight w:val="600"/>
        </w:trPr>
        <w:tc>
          <w:tcPr>
            <w:tcW w:w="2407" w:type="dxa"/>
          </w:tcPr>
          <w:p w14:paraId="794213CA" w14:textId="77777777" w:rsidR="00882C3D" w:rsidRPr="005A751D" w:rsidRDefault="00882C3D" w:rsidP="00333857">
            <w:pPr>
              <w:ind w:left="-23"/>
              <w:rPr>
                <w:rFonts w:cs="Calibri"/>
                <w:b/>
              </w:rPr>
            </w:pPr>
            <w:r w:rsidRPr="00B80DC6">
              <w:rPr>
                <w:rFonts w:cs="Calibri"/>
                <w:b/>
              </w:rPr>
              <w:t>Field of action</w:t>
            </w:r>
          </w:p>
        </w:tc>
        <w:tc>
          <w:tcPr>
            <w:tcW w:w="6725" w:type="dxa"/>
          </w:tcPr>
          <w:p w14:paraId="76FE3114" w14:textId="77777777" w:rsidR="00882C3D" w:rsidRPr="00BB3430" w:rsidRDefault="00882C3D" w:rsidP="00333857">
            <w:pPr>
              <w:spacing w:after="0"/>
              <w:jc w:val="both"/>
              <w:rPr>
                <w:rFonts w:cs="Calibri"/>
                <w:b/>
                <w:bCs/>
              </w:rPr>
            </w:pPr>
            <w:r w:rsidRPr="00BB3430">
              <w:rPr>
                <w:rFonts w:cs="Calibri"/>
                <w:b/>
                <w:bCs/>
              </w:rPr>
              <w:t>Home for adults and the elderly</w:t>
            </w:r>
          </w:p>
        </w:tc>
      </w:tr>
      <w:tr w:rsidR="00882C3D" w:rsidRPr="005A751D" w14:paraId="1547F993" w14:textId="77777777" w:rsidTr="00333857">
        <w:trPr>
          <w:trHeight w:val="600"/>
        </w:trPr>
        <w:tc>
          <w:tcPr>
            <w:tcW w:w="2407" w:type="dxa"/>
          </w:tcPr>
          <w:p w14:paraId="74BDFE08" w14:textId="77777777" w:rsidR="00882C3D" w:rsidRPr="005A751D" w:rsidRDefault="00882C3D" w:rsidP="00333857">
            <w:pPr>
              <w:ind w:left="-23"/>
              <w:rPr>
                <w:rFonts w:cs="Calibri"/>
                <w:b/>
              </w:rPr>
            </w:pPr>
            <w:r w:rsidRPr="00B80DC6">
              <w:rPr>
                <w:rFonts w:cs="Calibri"/>
                <w:b/>
              </w:rPr>
              <w:t>Brief description of the activit</w:t>
            </w:r>
            <w:r>
              <w:rPr>
                <w:rFonts w:cs="Calibri"/>
                <w:b/>
              </w:rPr>
              <w:t>ies</w:t>
            </w:r>
          </w:p>
        </w:tc>
        <w:tc>
          <w:tcPr>
            <w:tcW w:w="6725" w:type="dxa"/>
          </w:tcPr>
          <w:p w14:paraId="37C76075" w14:textId="77777777" w:rsidR="00882C3D" w:rsidRPr="00BB3430" w:rsidRDefault="00882C3D" w:rsidP="00333857">
            <w:pPr>
              <w:jc w:val="both"/>
              <w:rPr>
                <w:rFonts w:cs="Calibri"/>
              </w:rPr>
            </w:pPr>
            <w:r w:rsidRPr="005A751D">
              <w:rPr>
                <w:rFonts w:cs="Calibri"/>
              </w:rPr>
              <w:t xml:space="preserve">  </w:t>
            </w:r>
            <w:r w:rsidRPr="00BB3430">
              <w:rPr>
                <w:rFonts w:cs="Calibri"/>
              </w:rPr>
              <w:t>The home for adults and the elderly “The most beautiful years of SGD” is located in Sombor, in a quieter area without a lot of noise and dynamic traffic, but in a location that is accessible to public transport for the unhindered use of services and facilities in the community, and the arrival of relatives and other visitors. The facility has met all the necessary and required technical regulations, norms and standards. It is two-story and has a basement, as well as a beautiful large terrace that is accessed from the main entrance. The building is bordered by a green area and fenced in a way that does not obstruct the view and ensures the safety of users.</w:t>
            </w:r>
          </w:p>
          <w:p w14:paraId="76CC438A" w14:textId="77777777" w:rsidR="00882C3D" w:rsidRPr="005A751D" w:rsidRDefault="00882C3D" w:rsidP="00333857">
            <w:pPr>
              <w:spacing w:after="0"/>
              <w:jc w:val="both"/>
              <w:rPr>
                <w:rFonts w:cs="Calibri"/>
                <w:lang w:val="sr-Latn-RS"/>
              </w:rPr>
            </w:pPr>
            <w:r w:rsidRPr="00BB3430">
              <w:rPr>
                <w:rFonts w:cs="Calibri"/>
              </w:rPr>
              <w:t>The home has a total of ten rooms arranged on the ground floor (three) and on the first floor (seven), of which one is single, three are triple, and six are double and satisfy the capacity of a maximum of twenty-two users. The rooms are equipped with furniture that is both functional and modern, the layout allows for easy maintenance of daily hygiene for both the space and the users. Bathrooms and toilets are also aligned with all accessibility and functionality standards for maintaining personal hygiene and providing support when performing the same. All rooms and bathrooms have buttons for communication between users and staff. In addition to the stairs, the upper floor can also be reached by wheelchair, and on the ground floor, users spend their free time in the living room and have lunch in the dining area. On the ground floor there is also a kitchen, a doctor's room, the director's office and a social worker's office. The facility is secured by video surveillance and has a central heating system.</w:t>
            </w:r>
          </w:p>
        </w:tc>
      </w:tr>
      <w:tr w:rsidR="00882C3D" w:rsidRPr="005A751D" w14:paraId="26F21B35" w14:textId="77777777" w:rsidTr="00333857">
        <w:trPr>
          <w:trHeight w:val="600"/>
        </w:trPr>
        <w:tc>
          <w:tcPr>
            <w:tcW w:w="2407" w:type="dxa"/>
          </w:tcPr>
          <w:p w14:paraId="053E3A5F" w14:textId="77777777" w:rsidR="00882C3D" w:rsidRPr="005A751D" w:rsidRDefault="00882C3D" w:rsidP="00333857">
            <w:pPr>
              <w:ind w:left="-23"/>
              <w:rPr>
                <w:rFonts w:cs="Calibri"/>
                <w:b/>
              </w:rPr>
            </w:pPr>
            <w:r>
              <w:rPr>
                <w:rFonts w:cs="Calibri"/>
                <w:b/>
              </w:rPr>
              <w:t>Contact data</w:t>
            </w:r>
          </w:p>
        </w:tc>
        <w:tc>
          <w:tcPr>
            <w:tcW w:w="6725" w:type="dxa"/>
          </w:tcPr>
          <w:p w14:paraId="3F520A4E" w14:textId="77777777" w:rsidR="00882C3D" w:rsidRPr="005A751D" w:rsidRDefault="00882C3D" w:rsidP="00333857">
            <w:pPr>
              <w:spacing w:after="0"/>
              <w:jc w:val="both"/>
              <w:rPr>
                <w:rFonts w:cs="Calibri"/>
                <w:lang w:val="sr-Latn-RS"/>
              </w:rPr>
            </w:pPr>
            <w:r w:rsidRPr="005A751D">
              <w:rPr>
                <w:rFonts w:cs="Calibri"/>
                <w:lang w:val="sr-Latn-RS"/>
              </w:rPr>
              <w:t>Адреса и поштански број: Бездански пут 79г, 25 000 Сомбор</w:t>
            </w:r>
          </w:p>
          <w:p w14:paraId="49622A3A" w14:textId="77777777" w:rsidR="00882C3D" w:rsidRPr="005A751D" w:rsidRDefault="00882C3D" w:rsidP="00333857">
            <w:pPr>
              <w:spacing w:after="0"/>
              <w:jc w:val="both"/>
              <w:rPr>
                <w:rFonts w:cs="Calibri"/>
                <w:lang w:val="sr-Latn-RS"/>
              </w:rPr>
            </w:pPr>
            <w:r w:rsidRPr="005A751D">
              <w:rPr>
                <w:rFonts w:cs="Calibri"/>
                <w:lang w:val="sr-Latn-RS"/>
              </w:rPr>
              <w:t>Елекронска адреса установе: najlepsegodinesgd@gmail.com</w:t>
            </w:r>
            <w:r w:rsidRPr="005A751D">
              <w:rPr>
                <w:rFonts w:cs="Calibri"/>
                <w:lang w:val="sr-Latn-RS"/>
              </w:rPr>
              <w:tab/>
            </w:r>
          </w:p>
          <w:p w14:paraId="55FACF62" w14:textId="77777777" w:rsidR="00882C3D" w:rsidRPr="005A751D" w:rsidRDefault="00882C3D" w:rsidP="00333857">
            <w:pPr>
              <w:spacing w:after="0"/>
              <w:jc w:val="both"/>
              <w:rPr>
                <w:rFonts w:cs="Calibri"/>
                <w:lang w:val="sr-Latn-RS"/>
              </w:rPr>
            </w:pPr>
            <w:r w:rsidRPr="005A751D">
              <w:rPr>
                <w:rFonts w:cs="Calibri"/>
                <w:lang w:val="sr-Latn-RS"/>
              </w:rPr>
              <w:t>Телефон и факс: 069/744 828  063/535 752</w:t>
            </w:r>
          </w:p>
          <w:p w14:paraId="11F2B40D" w14:textId="77777777" w:rsidR="00882C3D" w:rsidRPr="005A751D" w:rsidRDefault="00882C3D" w:rsidP="00333857">
            <w:pPr>
              <w:spacing w:after="0"/>
              <w:jc w:val="both"/>
              <w:rPr>
                <w:rFonts w:cs="Calibri"/>
                <w:lang w:val="sr-Latn-RS"/>
              </w:rPr>
            </w:pPr>
            <w:r w:rsidRPr="005A751D">
              <w:rPr>
                <w:rFonts w:cs="Calibri"/>
                <w:lang w:val="sr-Latn-RS"/>
              </w:rPr>
              <w:t xml:space="preserve">Контакт особа: </w:t>
            </w:r>
          </w:p>
        </w:tc>
      </w:tr>
    </w:tbl>
    <w:p w14:paraId="310A9AD8" w14:textId="77777777" w:rsidR="00882C3D" w:rsidRPr="00D25173" w:rsidRDefault="00882C3D" w:rsidP="00882C3D">
      <w:pPr>
        <w:jc w:val="both"/>
        <w:rPr>
          <w:rFonts w:cs="Calibri"/>
          <w:b/>
          <w:lang w:val="sr-Latn-RS"/>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7"/>
        <w:gridCol w:w="6522"/>
      </w:tblGrid>
      <w:tr w:rsidR="00882C3D" w:rsidRPr="005A751D" w14:paraId="5688202C" w14:textId="77777777" w:rsidTr="00333857">
        <w:trPr>
          <w:trHeight w:val="600"/>
        </w:trPr>
        <w:tc>
          <w:tcPr>
            <w:tcW w:w="2407" w:type="dxa"/>
          </w:tcPr>
          <w:p w14:paraId="7EE31B18" w14:textId="77777777" w:rsidR="00882C3D" w:rsidRPr="005A751D" w:rsidRDefault="00882C3D" w:rsidP="00333857">
            <w:pPr>
              <w:ind w:left="-23"/>
              <w:rPr>
                <w:rFonts w:cs="Calibri"/>
                <w:b/>
              </w:rPr>
            </w:pPr>
            <w:bookmarkStart w:id="2" w:name="_Hlk182474449"/>
            <w:r w:rsidRPr="00816AAF">
              <w:rPr>
                <w:rFonts w:cs="Calibri"/>
                <w:b/>
              </w:rPr>
              <w:lastRenderedPageBreak/>
              <w:t>Name of organization or institution</w:t>
            </w:r>
          </w:p>
        </w:tc>
        <w:tc>
          <w:tcPr>
            <w:tcW w:w="6725" w:type="dxa"/>
          </w:tcPr>
          <w:p w14:paraId="6993649F" w14:textId="77777777" w:rsidR="00882C3D" w:rsidRPr="005A751D" w:rsidRDefault="00882C3D" w:rsidP="00333857">
            <w:pPr>
              <w:jc w:val="both"/>
              <w:rPr>
                <w:rFonts w:cs="Calibri"/>
                <w:b/>
              </w:rPr>
            </w:pPr>
            <w:r w:rsidRPr="00BB3430">
              <w:rPr>
                <w:rFonts w:cs="Calibri"/>
                <w:b/>
              </w:rPr>
              <w:t>HOME FOR ADULTS AND ELDERLY PEOPLE "CATALEJA" Sombor</w:t>
            </w:r>
          </w:p>
        </w:tc>
      </w:tr>
      <w:tr w:rsidR="00882C3D" w:rsidRPr="005A751D" w14:paraId="13A36657" w14:textId="77777777" w:rsidTr="00333857">
        <w:trPr>
          <w:trHeight w:val="600"/>
        </w:trPr>
        <w:tc>
          <w:tcPr>
            <w:tcW w:w="2407" w:type="dxa"/>
          </w:tcPr>
          <w:p w14:paraId="3F470DDA" w14:textId="77777777" w:rsidR="00882C3D" w:rsidRPr="005A751D" w:rsidRDefault="00882C3D" w:rsidP="00333857">
            <w:pPr>
              <w:ind w:left="-23"/>
              <w:rPr>
                <w:rFonts w:cs="Calibri"/>
                <w:b/>
              </w:rPr>
            </w:pPr>
            <w:r w:rsidRPr="00B80DC6">
              <w:rPr>
                <w:rFonts w:cs="Calibri"/>
                <w:b/>
              </w:rPr>
              <w:t>Field of action</w:t>
            </w:r>
          </w:p>
        </w:tc>
        <w:tc>
          <w:tcPr>
            <w:tcW w:w="6725" w:type="dxa"/>
          </w:tcPr>
          <w:p w14:paraId="23EB442E" w14:textId="77777777" w:rsidR="00882C3D" w:rsidRPr="00DD1AE0" w:rsidRDefault="00882C3D" w:rsidP="00333857">
            <w:pPr>
              <w:spacing w:after="0"/>
              <w:jc w:val="both"/>
              <w:rPr>
                <w:rFonts w:cs="Calibri"/>
                <w:b/>
                <w:lang w:val="sr-Cyrl-RS"/>
              </w:rPr>
            </w:pPr>
            <w:r w:rsidRPr="00DD1AE0">
              <w:rPr>
                <w:rFonts w:cs="Calibri"/>
                <w:b/>
                <w:lang w:val="sr-Cyrl-RS"/>
              </w:rPr>
              <w:t>Social protection of adults and the elderly with accommodation</w:t>
            </w:r>
          </w:p>
        </w:tc>
      </w:tr>
      <w:tr w:rsidR="00882C3D" w:rsidRPr="005A751D" w14:paraId="567C8F74" w14:textId="77777777" w:rsidTr="00333857">
        <w:trPr>
          <w:trHeight w:val="600"/>
        </w:trPr>
        <w:tc>
          <w:tcPr>
            <w:tcW w:w="2407" w:type="dxa"/>
          </w:tcPr>
          <w:p w14:paraId="7E99D1F9" w14:textId="77777777" w:rsidR="00882C3D" w:rsidRPr="005A751D" w:rsidRDefault="00882C3D" w:rsidP="00333857">
            <w:pPr>
              <w:ind w:left="-23"/>
              <w:rPr>
                <w:rFonts w:cs="Calibri"/>
                <w:b/>
              </w:rPr>
            </w:pPr>
            <w:r w:rsidRPr="00B80DC6">
              <w:rPr>
                <w:rFonts w:cs="Calibri"/>
                <w:b/>
              </w:rPr>
              <w:t>Brief description of the activit</w:t>
            </w:r>
            <w:r>
              <w:rPr>
                <w:rFonts w:cs="Calibri"/>
                <w:b/>
              </w:rPr>
              <w:t>ies</w:t>
            </w:r>
          </w:p>
        </w:tc>
        <w:tc>
          <w:tcPr>
            <w:tcW w:w="6725" w:type="dxa"/>
          </w:tcPr>
          <w:p w14:paraId="6E192A66" w14:textId="77777777" w:rsidR="00882C3D" w:rsidRPr="00AD2E49" w:rsidRDefault="00882C3D" w:rsidP="00333857">
            <w:pPr>
              <w:spacing w:after="0"/>
              <w:jc w:val="both"/>
              <w:rPr>
                <w:rFonts w:cs="Calibri"/>
                <w:lang w:val="sr-Cyrl-RS"/>
              </w:rPr>
            </w:pPr>
            <w:r w:rsidRPr="00DD1AE0">
              <w:rPr>
                <w:rFonts w:cs="Calibri"/>
                <w:lang w:val="sr-Cyrl-RS"/>
              </w:rPr>
              <w:t>Capacity 20 users</w:t>
            </w:r>
          </w:p>
        </w:tc>
      </w:tr>
      <w:tr w:rsidR="00882C3D" w:rsidRPr="005A751D" w14:paraId="7767B5B5" w14:textId="77777777" w:rsidTr="00333857">
        <w:trPr>
          <w:trHeight w:val="600"/>
        </w:trPr>
        <w:tc>
          <w:tcPr>
            <w:tcW w:w="2407" w:type="dxa"/>
          </w:tcPr>
          <w:p w14:paraId="03982D7C" w14:textId="77777777" w:rsidR="00882C3D" w:rsidRPr="005A751D" w:rsidRDefault="00882C3D" w:rsidP="00333857">
            <w:pPr>
              <w:ind w:left="-23"/>
              <w:rPr>
                <w:rFonts w:cs="Calibri"/>
                <w:b/>
              </w:rPr>
            </w:pPr>
            <w:r>
              <w:rPr>
                <w:rFonts w:cs="Calibri"/>
                <w:b/>
              </w:rPr>
              <w:t>Contact data</w:t>
            </w:r>
          </w:p>
        </w:tc>
        <w:tc>
          <w:tcPr>
            <w:tcW w:w="6725" w:type="dxa"/>
          </w:tcPr>
          <w:p w14:paraId="0015A772" w14:textId="77777777" w:rsidR="00882C3D" w:rsidRDefault="00882C3D" w:rsidP="00333857">
            <w:pPr>
              <w:spacing w:after="0"/>
              <w:jc w:val="both"/>
              <w:rPr>
                <w:rFonts w:cs="Calibri"/>
                <w:lang w:val="sr-Cyrl-RS"/>
              </w:rPr>
            </w:pPr>
            <w:r>
              <w:rPr>
                <w:rFonts w:cs="Calibri"/>
                <w:lang w:val="sr-Cyrl-RS"/>
              </w:rPr>
              <w:t xml:space="preserve">Адреса и поштански број: </w:t>
            </w:r>
            <w:r w:rsidRPr="00AD2E49">
              <w:rPr>
                <w:rFonts w:cs="Calibri"/>
                <w:lang w:val="sr-Cyrl-RS"/>
              </w:rPr>
              <w:t xml:space="preserve">Огњена Прице бр. 33 </w:t>
            </w:r>
            <w:r>
              <w:rPr>
                <w:rFonts w:cs="Calibri"/>
                <w:lang w:val="sr-Cyrl-RS"/>
              </w:rPr>
              <w:t>, 25000 Сомбор</w:t>
            </w:r>
          </w:p>
          <w:p w14:paraId="59C57922" w14:textId="77777777" w:rsidR="00882C3D" w:rsidRDefault="00882C3D" w:rsidP="00333857">
            <w:pPr>
              <w:spacing w:after="0"/>
              <w:jc w:val="both"/>
              <w:rPr>
                <w:rFonts w:cs="Calibri"/>
                <w:lang w:val="sr-Cyrl-RS"/>
              </w:rPr>
            </w:pPr>
            <w:r>
              <w:rPr>
                <w:rFonts w:cs="Calibri"/>
                <w:lang w:val="sr-Cyrl-RS"/>
              </w:rPr>
              <w:t xml:space="preserve">Електронска адреса: </w:t>
            </w:r>
            <w:r w:rsidRPr="00AD2E49">
              <w:rPr>
                <w:rFonts w:cs="Calibri"/>
                <w:lang w:val="sr-Cyrl-RS"/>
              </w:rPr>
              <w:t>minasupica@hotmail.com</w:t>
            </w:r>
          </w:p>
          <w:p w14:paraId="07C4FA74" w14:textId="77777777" w:rsidR="00882C3D" w:rsidRDefault="00882C3D" w:rsidP="00333857">
            <w:pPr>
              <w:spacing w:after="0"/>
              <w:jc w:val="both"/>
              <w:rPr>
                <w:rFonts w:cs="Calibri"/>
                <w:lang w:val="sr-Cyrl-RS"/>
              </w:rPr>
            </w:pPr>
            <w:r>
              <w:rPr>
                <w:rFonts w:cs="Calibri"/>
                <w:lang w:val="sr-Cyrl-RS"/>
              </w:rPr>
              <w:t xml:space="preserve">Телефон: </w:t>
            </w:r>
            <w:r w:rsidRPr="00AD2E49">
              <w:rPr>
                <w:rFonts w:cs="Calibri"/>
                <w:lang w:val="sr-Cyrl-RS"/>
              </w:rPr>
              <w:t>025/510-1092</w:t>
            </w:r>
            <w:r>
              <w:rPr>
                <w:rFonts w:cs="Calibri"/>
                <w:lang w:val="sr-Cyrl-RS"/>
              </w:rPr>
              <w:t xml:space="preserve"> </w:t>
            </w:r>
            <w:r w:rsidRPr="00AD2E49">
              <w:rPr>
                <w:rFonts w:cs="Calibri"/>
                <w:lang w:val="sr-Cyrl-RS"/>
              </w:rPr>
              <w:t>069/314-6831</w:t>
            </w:r>
          </w:p>
          <w:p w14:paraId="2AC8E0E0" w14:textId="77777777" w:rsidR="00882C3D" w:rsidRPr="00AD2E49" w:rsidRDefault="00882C3D" w:rsidP="00333857">
            <w:pPr>
              <w:spacing w:after="0"/>
              <w:jc w:val="both"/>
              <w:rPr>
                <w:rFonts w:cs="Calibri"/>
                <w:lang w:val="sr-Cyrl-RS"/>
              </w:rPr>
            </w:pPr>
            <w:r>
              <w:rPr>
                <w:rFonts w:cs="Calibri"/>
                <w:lang w:val="sr-Cyrl-RS"/>
              </w:rPr>
              <w:t>Контакт особа:</w:t>
            </w:r>
            <w:r w:rsidRPr="00AD2E49">
              <w:rPr>
                <w:rFonts w:cs="Calibri"/>
                <w:lang w:val="sr-Cyrl-RS"/>
              </w:rPr>
              <w:t xml:space="preserve">  </w:t>
            </w:r>
            <w:r>
              <w:rPr>
                <w:rFonts w:cs="Calibri"/>
                <w:lang w:val="sr-Cyrl-RS"/>
              </w:rPr>
              <w:t>Мина Шупица</w:t>
            </w:r>
            <w:r w:rsidRPr="00AD2E49">
              <w:rPr>
                <w:rFonts w:cs="Calibri"/>
                <w:lang w:val="sr-Cyrl-RS"/>
              </w:rPr>
              <w:t xml:space="preserve">                                                  </w:t>
            </w:r>
          </w:p>
        </w:tc>
      </w:tr>
      <w:bookmarkEnd w:id="2"/>
    </w:tbl>
    <w:p w14:paraId="60B2D3C4" w14:textId="77777777" w:rsidR="00882C3D" w:rsidRPr="00CB11B4" w:rsidRDefault="00882C3D" w:rsidP="00882C3D">
      <w:pPr>
        <w:spacing w:after="0"/>
        <w:jc w:val="both"/>
        <w:rPr>
          <w:rFonts w:cs="Calibri"/>
          <w:b/>
        </w:rPr>
      </w:pPr>
    </w:p>
    <w:p w14:paraId="0185A9A6" w14:textId="77777777" w:rsidR="006036B9" w:rsidRDefault="006036B9"/>
    <w:sectPr w:rsidR="006036B9" w:rsidSect="00582A3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4B08E8"/>
    <w:multiLevelType w:val="multilevel"/>
    <w:tmpl w:val="DEFAC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641DF5"/>
    <w:multiLevelType w:val="hybridMultilevel"/>
    <w:tmpl w:val="4232D376"/>
    <w:lvl w:ilvl="0" w:tplc="A802DD1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804F6D"/>
    <w:multiLevelType w:val="hybridMultilevel"/>
    <w:tmpl w:val="B34859AE"/>
    <w:lvl w:ilvl="0" w:tplc="4904B4AA">
      <w:start w:val="13"/>
      <w:numFmt w:val="bullet"/>
      <w:lvlText w:val="-"/>
      <w:lvlJc w:val="left"/>
      <w:pPr>
        <w:ind w:left="720" w:hanging="360"/>
      </w:pPr>
      <w:rPr>
        <w:rFonts w:ascii="Calibri" w:eastAsia="Calibri" w:hAnsi="Calibri" w:cs="Calibri"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F9469D"/>
    <w:multiLevelType w:val="hybridMultilevel"/>
    <w:tmpl w:val="8AD0C596"/>
    <w:lvl w:ilvl="0" w:tplc="4904B4AA">
      <w:start w:val="13"/>
      <w:numFmt w:val="bullet"/>
      <w:lvlText w:val="-"/>
      <w:lvlJc w:val="left"/>
      <w:pPr>
        <w:ind w:left="720" w:hanging="360"/>
      </w:pPr>
      <w:rPr>
        <w:rFonts w:ascii="Calibri" w:eastAsia="Calibri" w:hAnsi="Calibri" w:cs="Calibri"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5F579D"/>
    <w:multiLevelType w:val="hybridMultilevel"/>
    <w:tmpl w:val="B48AB5B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D2609D9"/>
    <w:multiLevelType w:val="hybridMultilevel"/>
    <w:tmpl w:val="F1029CAC"/>
    <w:lvl w:ilvl="0" w:tplc="6F523270">
      <w:numFmt w:val="bullet"/>
      <w:lvlText w:val="•"/>
      <w:lvlJc w:val="left"/>
      <w:pPr>
        <w:ind w:left="720" w:hanging="360"/>
      </w:pPr>
      <w:rPr>
        <w:rFonts w:ascii="Calibri" w:eastAsia="Calibr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3FC47F0D"/>
    <w:multiLevelType w:val="hybridMultilevel"/>
    <w:tmpl w:val="E1EA4A3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4BD162D0"/>
    <w:multiLevelType w:val="hybridMultilevel"/>
    <w:tmpl w:val="8362C1E8"/>
    <w:lvl w:ilvl="0" w:tplc="6F523270">
      <w:numFmt w:val="bullet"/>
      <w:lvlText w:val="•"/>
      <w:lvlJc w:val="left"/>
      <w:pPr>
        <w:ind w:left="720" w:hanging="360"/>
      </w:pPr>
      <w:rPr>
        <w:rFonts w:ascii="Calibri" w:eastAsia="Calibr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15:restartNumberingAfterBreak="0">
    <w:nsid w:val="65814720"/>
    <w:multiLevelType w:val="hybridMultilevel"/>
    <w:tmpl w:val="CD18A1C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33F1A04"/>
    <w:multiLevelType w:val="multilevel"/>
    <w:tmpl w:val="A168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0932248">
    <w:abstractNumId w:val="1"/>
  </w:num>
  <w:num w:numId="2" w16cid:durableId="1723627525">
    <w:abstractNumId w:val="4"/>
  </w:num>
  <w:num w:numId="3" w16cid:durableId="1896893343">
    <w:abstractNumId w:val="8"/>
  </w:num>
  <w:num w:numId="4" w16cid:durableId="2096396246">
    <w:abstractNumId w:val="9"/>
  </w:num>
  <w:num w:numId="5" w16cid:durableId="1048073086">
    <w:abstractNumId w:val="0"/>
  </w:num>
  <w:num w:numId="6" w16cid:durableId="631984794">
    <w:abstractNumId w:val="3"/>
  </w:num>
  <w:num w:numId="7" w16cid:durableId="877402220">
    <w:abstractNumId w:val="2"/>
  </w:num>
  <w:num w:numId="8" w16cid:durableId="1498108229">
    <w:abstractNumId w:val="6"/>
  </w:num>
  <w:num w:numId="9" w16cid:durableId="857740502">
    <w:abstractNumId w:val="7"/>
  </w:num>
  <w:num w:numId="10" w16cid:durableId="1757310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E87"/>
    <w:rsid w:val="00056BC3"/>
    <w:rsid w:val="001262A1"/>
    <w:rsid w:val="001D40EA"/>
    <w:rsid w:val="0053124D"/>
    <w:rsid w:val="00582A32"/>
    <w:rsid w:val="006036B9"/>
    <w:rsid w:val="00743E87"/>
    <w:rsid w:val="00791435"/>
    <w:rsid w:val="00882C3D"/>
    <w:rsid w:val="009527CF"/>
    <w:rsid w:val="00957DA3"/>
    <w:rsid w:val="00CC02C9"/>
    <w:rsid w:val="00F336C6"/>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56B91"/>
  <w15:chartTrackingRefBased/>
  <w15:docId w15:val="{75385F4B-E217-784E-A6B5-4F96C777E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E87"/>
    <w:pPr>
      <w:spacing w:after="200" w:line="276" w:lineRule="auto"/>
    </w:pPr>
    <w:rPr>
      <w:sz w:val="22"/>
      <w:szCs w:val="22"/>
      <w:lang w:val="en-US"/>
    </w:rPr>
  </w:style>
  <w:style w:type="paragraph" w:styleId="Heading1">
    <w:name w:val="heading 1"/>
    <w:basedOn w:val="Normal"/>
    <w:next w:val="Normal"/>
    <w:link w:val="Heading1Char"/>
    <w:uiPriority w:val="9"/>
    <w:qFormat/>
    <w:rsid w:val="00743E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3E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3E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3E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3E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3E8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3E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3E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3E8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E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3E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3E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3E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3E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3E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3E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3E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3E87"/>
    <w:rPr>
      <w:rFonts w:eastAsiaTheme="majorEastAsia" w:cstheme="majorBidi"/>
      <w:color w:val="272727" w:themeColor="text1" w:themeTint="D8"/>
    </w:rPr>
  </w:style>
  <w:style w:type="paragraph" w:styleId="Title">
    <w:name w:val="Title"/>
    <w:basedOn w:val="Normal"/>
    <w:next w:val="Normal"/>
    <w:link w:val="TitleChar"/>
    <w:uiPriority w:val="10"/>
    <w:qFormat/>
    <w:rsid w:val="00743E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3E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3E8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3E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3E8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43E87"/>
    <w:rPr>
      <w:i/>
      <w:iCs/>
      <w:color w:val="404040" w:themeColor="text1" w:themeTint="BF"/>
    </w:rPr>
  </w:style>
  <w:style w:type="paragraph" w:styleId="ListParagraph">
    <w:name w:val="List Paragraph"/>
    <w:basedOn w:val="Normal"/>
    <w:link w:val="ListParagraphChar"/>
    <w:uiPriority w:val="34"/>
    <w:qFormat/>
    <w:rsid w:val="00743E87"/>
    <w:pPr>
      <w:ind w:left="720"/>
      <w:contextualSpacing/>
    </w:pPr>
  </w:style>
  <w:style w:type="character" w:styleId="IntenseEmphasis">
    <w:name w:val="Intense Emphasis"/>
    <w:basedOn w:val="DefaultParagraphFont"/>
    <w:uiPriority w:val="21"/>
    <w:qFormat/>
    <w:rsid w:val="00743E87"/>
    <w:rPr>
      <w:i/>
      <w:iCs/>
      <w:color w:val="0F4761" w:themeColor="accent1" w:themeShade="BF"/>
    </w:rPr>
  </w:style>
  <w:style w:type="paragraph" w:styleId="IntenseQuote">
    <w:name w:val="Intense Quote"/>
    <w:basedOn w:val="Normal"/>
    <w:next w:val="Normal"/>
    <w:link w:val="IntenseQuoteChar"/>
    <w:uiPriority w:val="30"/>
    <w:qFormat/>
    <w:rsid w:val="00743E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3E87"/>
    <w:rPr>
      <w:i/>
      <w:iCs/>
      <w:color w:val="0F4761" w:themeColor="accent1" w:themeShade="BF"/>
    </w:rPr>
  </w:style>
  <w:style w:type="character" w:styleId="IntenseReference">
    <w:name w:val="Intense Reference"/>
    <w:basedOn w:val="DefaultParagraphFont"/>
    <w:uiPriority w:val="32"/>
    <w:qFormat/>
    <w:rsid w:val="00743E87"/>
    <w:rPr>
      <w:b/>
      <w:bCs/>
      <w:smallCaps/>
      <w:color w:val="0F4761" w:themeColor="accent1" w:themeShade="BF"/>
      <w:spacing w:val="5"/>
    </w:rPr>
  </w:style>
  <w:style w:type="character" w:customStyle="1" w:styleId="ListParagraphChar">
    <w:name w:val="List Paragraph Char"/>
    <w:link w:val="ListParagraph"/>
    <w:uiPriority w:val="34"/>
    <w:locked/>
    <w:rsid w:val="00743E87"/>
  </w:style>
  <w:style w:type="character" w:styleId="Hyperlink">
    <w:name w:val="Hyperlink"/>
    <w:uiPriority w:val="99"/>
    <w:unhideWhenUsed/>
    <w:rsid w:val="00882C3D"/>
    <w:rPr>
      <w:color w:val="0563C1"/>
      <w:u w:val="single"/>
    </w:rPr>
  </w:style>
  <w:style w:type="paragraph" w:styleId="BodyText">
    <w:name w:val="Body Text"/>
    <w:basedOn w:val="Normal"/>
    <w:link w:val="BodyTextChar"/>
    <w:rsid w:val="00882C3D"/>
    <w:pPr>
      <w:suppressAutoHyphens/>
      <w:spacing w:after="140"/>
    </w:pPr>
    <w:rPr>
      <w:rFonts w:ascii="Calibri" w:eastAsia="Times New Roman" w:hAnsi="Calibri" w:cs="Times New Roman"/>
      <w:kern w:val="0"/>
      <w14:ligatures w14:val="none"/>
    </w:rPr>
  </w:style>
  <w:style w:type="character" w:customStyle="1" w:styleId="BodyTextChar">
    <w:name w:val="Body Text Char"/>
    <w:basedOn w:val="DefaultParagraphFont"/>
    <w:link w:val="BodyText"/>
    <w:rsid w:val="00882C3D"/>
    <w:rPr>
      <w:rFonts w:ascii="Calibri" w:eastAsia="Times New Roman" w:hAnsi="Calibri"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7265461">
      <w:bodyDiv w:val="1"/>
      <w:marLeft w:val="0"/>
      <w:marRight w:val="0"/>
      <w:marTop w:val="0"/>
      <w:marBottom w:val="0"/>
      <w:divBdr>
        <w:top w:val="none" w:sz="0" w:space="0" w:color="auto"/>
        <w:left w:val="none" w:sz="0" w:space="0" w:color="auto"/>
        <w:bottom w:val="none" w:sz="0" w:space="0" w:color="auto"/>
        <w:right w:val="none" w:sz="0" w:space="0" w:color="auto"/>
      </w:divBdr>
    </w:div>
    <w:div w:id="174761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szso.rs" TargetMode="External"/><Relationship Id="rId3" Type="http://schemas.openxmlformats.org/officeDocument/2006/relationships/settings" Target="settings.xml"/><Relationship Id="rId7" Type="http://schemas.openxmlformats.org/officeDocument/2006/relationships/hyperlink" Target="http://www.gcsombor.org.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gcsombor.org.rs" TargetMode="External"/><Relationship Id="rId5" Type="http://schemas.openxmlformats.org/officeDocument/2006/relationships/hyperlink" Target="mailto:ckso@mts.r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14</Pages>
  <Words>3779</Words>
  <Characters>21542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van Veghel</dc:creator>
  <cp:keywords/>
  <dc:description/>
  <cp:lastModifiedBy>Hugo van Veghel</cp:lastModifiedBy>
  <cp:revision>2</cp:revision>
  <dcterms:created xsi:type="dcterms:W3CDTF">2024-12-20T20:59:00Z</dcterms:created>
  <dcterms:modified xsi:type="dcterms:W3CDTF">2024-12-20T21:34:00Z</dcterms:modified>
</cp:coreProperties>
</file>