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8425" w14:textId="77777777" w:rsidR="0097510F" w:rsidRPr="008E1056" w:rsidRDefault="0097510F" w:rsidP="0097510F">
      <w:pPr>
        <w:pStyle w:val="1"/>
      </w:pPr>
      <w:r w:rsidRPr="008E1056">
        <w:t>D-4. Age-</w:t>
      </w:r>
      <w:r w:rsidRPr="00287B57">
        <w:rPr>
          <w:w w:val="90"/>
        </w:rPr>
        <w:t>Friendly</w:t>
      </w:r>
      <w:r w:rsidRPr="008E1056">
        <w:t xml:space="preserve"> City Survey Results</w:t>
      </w:r>
    </w:p>
    <w:p w14:paraId="0D6A8FE3" w14:textId="77777777" w:rsidR="000B4451" w:rsidRDefault="000B4451" w:rsidP="0097510F">
      <w:pPr>
        <w:pStyle w:val="2"/>
        <w:spacing w:line="240" w:lineRule="auto"/>
        <w:ind w:left="445"/>
        <w:rPr>
          <w:spacing w:val="14"/>
          <w:w w:val="90"/>
        </w:rPr>
      </w:pPr>
    </w:p>
    <w:p w14:paraId="20A46DE3" w14:textId="228CC4E7" w:rsidR="0097510F" w:rsidRPr="00BA489F" w:rsidRDefault="0097510F" w:rsidP="0097510F">
      <w:pPr>
        <w:pStyle w:val="2"/>
        <w:spacing w:line="240" w:lineRule="auto"/>
        <w:ind w:left="445"/>
        <w:rPr>
          <w:spacing w:val="14"/>
          <w:w w:val="90"/>
        </w:rPr>
      </w:pPr>
      <w:r w:rsidRPr="00BA489F">
        <w:rPr>
          <w:spacing w:val="14"/>
          <w:w w:val="90"/>
        </w:rPr>
        <w:t>1) Survey Overview</w:t>
      </w:r>
    </w:p>
    <w:p w14:paraId="5F186D43" w14:textId="65819051" w:rsidR="0097510F" w:rsidRDefault="0097510F" w:rsidP="00240021">
      <w:pPr>
        <w:pStyle w:val="4"/>
        <w:ind w:leftChars="354" w:left="993" w:right="200" w:hanging="285"/>
      </w:pPr>
      <w:r w:rsidRPr="000B4451">
        <w:t>Purpose</w:t>
      </w:r>
    </w:p>
    <w:p w14:paraId="47248E56"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rFonts w:hint="eastAsia"/>
          <w:spacing w:val="-1"/>
          <w:w w:val="90"/>
        </w:rPr>
        <w:t>The purpose of this survey is to provide fundamental data for establishment of an Age-Friendly City development plan in Geochang County. This includes diagnosing perception of citizens regarding Age-Friendly City in order to assess current state of senior-friendliness and to anticipate future demands.</w:t>
      </w:r>
    </w:p>
    <w:p w14:paraId="607561C4" w14:textId="77777777" w:rsidR="0097510F" w:rsidRPr="008E1056" w:rsidRDefault="0097510F" w:rsidP="0097510F">
      <w:pPr>
        <w:rPr>
          <w:rFonts w:ascii="Times New Roman" w:hAnsi="Times New Roman" w:cs="Times New Roman"/>
        </w:rPr>
      </w:pPr>
    </w:p>
    <w:p w14:paraId="123484F5" w14:textId="40EB0D30" w:rsidR="0097510F" w:rsidRPr="000B4451" w:rsidRDefault="0097510F" w:rsidP="000B4451">
      <w:pPr>
        <w:pStyle w:val="4"/>
        <w:ind w:leftChars="354" w:left="1108" w:right="200" w:hanging="400"/>
      </w:pPr>
      <w:r w:rsidRPr="000B4451">
        <w:t>Survey Scope</w:t>
      </w:r>
    </w:p>
    <w:p w14:paraId="03DD5BF0"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Geographical Scope: Geochang County</w:t>
      </w:r>
    </w:p>
    <w:p w14:paraId="5E1CAAC0"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Content Scope: WHO AGE-Friendly City Survey</w:t>
      </w:r>
    </w:p>
    <w:p w14:paraId="0CCF7A2B" w14:textId="77777777" w:rsidR="0097510F" w:rsidRPr="008E1056" w:rsidRDefault="0097510F" w:rsidP="0097510F">
      <w:pPr>
        <w:ind w:firstLineChars="100" w:firstLine="200"/>
        <w:rPr>
          <w:rFonts w:ascii="Times New Roman" w:hAnsi="Times New Roman" w:cs="Times New Roman"/>
        </w:rPr>
      </w:pPr>
    </w:p>
    <w:p w14:paraId="1465B6F1" w14:textId="32947398" w:rsidR="00B9682F" w:rsidRDefault="00B9682F" w:rsidP="00B9682F">
      <w:pPr>
        <w:pStyle w:val="4"/>
        <w:ind w:leftChars="354" w:left="993" w:right="200" w:hanging="285"/>
      </w:pPr>
      <w:r>
        <w:t>Survey Content</w:t>
      </w:r>
    </w:p>
    <w:p w14:paraId="0C955393"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General information of Geochang County and eight items related to Age-Friendly City</w:t>
      </w:r>
    </w:p>
    <w:p w14:paraId="57B3DE0E"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Includes expert opinions on eight areas of Age-Friendly City guideline proposed by WHO as well as perspectives on roles and performances of various institutions in the journey of Geochang County to become an Age-Friendly City</w:t>
      </w:r>
    </w:p>
    <w:p w14:paraId="2A5AAD02" w14:textId="45CF4D73" w:rsidR="0097510F" w:rsidRPr="008E1056" w:rsidRDefault="0097510F" w:rsidP="0097510F">
      <w:pPr>
        <w:rPr>
          <w:rFonts w:ascii="Times New Roman" w:hAnsi="Times New Roman" w:cs="Times New Roman"/>
        </w:rPr>
      </w:pPr>
    </w:p>
    <w:p w14:paraId="73ABEB1B" w14:textId="29F98E6B" w:rsidR="0097510F" w:rsidRPr="008E1056" w:rsidRDefault="0097510F" w:rsidP="0097510F">
      <w:pPr>
        <w:pStyle w:val="4"/>
        <w:numPr>
          <w:ilvl w:val="0"/>
          <w:numId w:val="42"/>
        </w:numPr>
        <w:spacing w:before="143" w:line="384" w:lineRule="exact"/>
        <w:ind w:leftChars="354" w:left="1108" w:right="200" w:hanging="400"/>
      </w:pPr>
      <w:r w:rsidRPr="008E1056">
        <w:t>Sample Size Determination</w:t>
      </w:r>
    </w:p>
    <w:p w14:paraId="256772A8"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Size of the sample was determined based on proportional representation of the population by region, age, and gender. Considering that the number of elderly population (65 years and older) which is relatively small, and the possibility of probabilistic extraction in the general target survey, differentiated approach was taken to each sample groups.</w:t>
      </w:r>
    </w:p>
    <w:p w14:paraId="0CA656A6"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The maximum tolerance limit is 3.8%, and the sample size was determined to survey over 300 elderly individuals (65 years and older) and over 300 general citizens.</w:t>
      </w:r>
    </w:p>
    <w:p w14:paraId="6456D9F2" w14:textId="77777777" w:rsidR="0097510F" w:rsidRPr="008E1056" w:rsidRDefault="0097510F" w:rsidP="0097510F">
      <w:pPr>
        <w:rPr>
          <w:rFonts w:ascii="Times New Roman" w:hAnsi="Times New Roman" w:cs="Times New Roman"/>
        </w:rPr>
      </w:pPr>
    </w:p>
    <w:p w14:paraId="72F4093B" w14:textId="44C75B1D" w:rsidR="0097510F" w:rsidRPr="008E1056" w:rsidRDefault="0097510F" w:rsidP="0097510F">
      <w:pPr>
        <w:pStyle w:val="4"/>
        <w:numPr>
          <w:ilvl w:val="0"/>
          <w:numId w:val="42"/>
        </w:numPr>
        <w:spacing w:before="143" w:line="384" w:lineRule="exact"/>
        <w:ind w:leftChars="354" w:left="1108" w:right="200" w:hanging="400"/>
      </w:pPr>
      <w:r w:rsidRPr="008E1056">
        <w:t>Sample Distribution</w:t>
      </w:r>
    </w:p>
    <w:p w14:paraId="171300FD"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The sample size was proportionally allocated based on the population of elderly individuals (65 years and older) in each administrative district.</w:t>
      </w:r>
    </w:p>
    <w:p w14:paraId="4F19BAC2" w14:textId="77777777" w:rsidR="0097510F" w:rsidRPr="00C21BEC" w:rsidRDefault="0097510F" w:rsidP="0097510F">
      <w:pPr>
        <w:pStyle w:val="aa"/>
        <w:spacing w:before="128" w:line="249" w:lineRule="auto"/>
        <w:ind w:right="126" w:firstLine="0"/>
        <w:rPr>
          <w:spacing w:val="-1"/>
          <w:w w:val="90"/>
        </w:rPr>
      </w:pPr>
    </w:p>
    <w:p w14:paraId="291E7DF1"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br w:type="page"/>
      </w:r>
    </w:p>
    <w:p w14:paraId="11D25BBF" w14:textId="29603051" w:rsidR="0097510F" w:rsidRPr="009272AB" w:rsidRDefault="0097510F" w:rsidP="0097510F">
      <w:pPr>
        <w:pStyle w:val="4"/>
        <w:numPr>
          <w:ilvl w:val="0"/>
          <w:numId w:val="42"/>
        </w:numPr>
        <w:spacing w:before="143" w:line="384" w:lineRule="exact"/>
        <w:ind w:leftChars="354" w:left="1108" w:right="200" w:hanging="400"/>
      </w:pPr>
      <w:r w:rsidRPr="009272AB">
        <w:lastRenderedPageBreak/>
        <w:t>Survey Method</w:t>
      </w:r>
    </w:p>
    <w:tbl>
      <w:tblPr>
        <w:tblW w:w="4637"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987"/>
        <w:gridCol w:w="7051"/>
      </w:tblGrid>
      <w:tr w:rsidR="0097510F" w:rsidRPr="00A73B6C" w14:paraId="6087D0FB" w14:textId="77777777" w:rsidTr="00DD2817">
        <w:trPr>
          <w:trHeight w:val="340"/>
          <w:jc w:val="right"/>
        </w:trPr>
        <w:tc>
          <w:tcPr>
            <w:tcW w:w="1099" w:type="pct"/>
            <w:tcBorders>
              <w:left w:val="nil"/>
              <w:bottom w:val="single" w:sz="2" w:space="0" w:color="000000"/>
              <w:right w:val="single" w:sz="2" w:space="0" w:color="000000"/>
            </w:tcBorders>
            <w:shd w:val="clear" w:color="auto" w:fill="FFF2CC" w:themeFill="accent4" w:themeFillTint="33"/>
            <w:vAlign w:val="center"/>
          </w:tcPr>
          <w:p w14:paraId="4E167605" w14:textId="77777777" w:rsidR="0097510F" w:rsidRPr="00A73B6C" w:rsidRDefault="0097510F" w:rsidP="001D2BB1">
            <w:pPr>
              <w:pStyle w:val="TableParagraph"/>
              <w:spacing w:line="276" w:lineRule="auto"/>
              <w:jc w:val="center"/>
              <w:rPr>
                <w:rFonts w:ascii="Times New Roman" w:hAnsi="Times New Roman" w:cs="Times New Roman"/>
                <w:b/>
              </w:rPr>
            </w:pPr>
            <w:r w:rsidRPr="00A73B6C">
              <w:rPr>
                <w:rFonts w:ascii="Times New Roman" w:hAnsi="Times New Roman" w:cs="Times New Roman"/>
                <w:b/>
              </w:rPr>
              <w:t>Sortation</w:t>
            </w:r>
          </w:p>
        </w:tc>
        <w:tc>
          <w:tcPr>
            <w:tcW w:w="3901" w:type="pct"/>
            <w:tcBorders>
              <w:left w:val="single" w:sz="2" w:space="0" w:color="000000"/>
              <w:bottom w:val="single" w:sz="2" w:space="0" w:color="000000"/>
              <w:right w:val="nil"/>
            </w:tcBorders>
            <w:shd w:val="clear" w:color="auto" w:fill="FFF2CC" w:themeFill="accent4" w:themeFillTint="33"/>
            <w:vAlign w:val="center"/>
          </w:tcPr>
          <w:p w14:paraId="4EBA6A2B" w14:textId="77777777" w:rsidR="0097510F" w:rsidRPr="00A73B6C" w:rsidRDefault="0097510F" w:rsidP="001D2BB1">
            <w:pPr>
              <w:pStyle w:val="TableParagraph"/>
              <w:spacing w:line="276" w:lineRule="auto"/>
              <w:jc w:val="center"/>
              <w:rPr>
                <w:rFonts w:ascii="Times New Roman" w:hAnsi="Times New Roman" w:cs="Times New Roman"/>
                <w:b/>
              </w:rPr>
            </w:pPr>
            <w:r w:rsidRPr="00A73B6C">
              <w:rPr>
                <w:rFonts w:ascii="Times New Roman" w:hAnsi="Times New Roman" w:cs="Times New Roman"/>
                <w:b/>
              </w:rPr>
              <w:t>Details</w:t>
            </w:r>
          </w:p>
        </w:tc>
      </w:tr>
      <w:tr w:rsidR="0097510F" w:rsidRPr="00A73B6C" w14:paraId="4C9D286F" w14:textId="77777777" w:rsidTr="00DD2817">
        <w:trPr>
          <w:trHeight w:val="340"/>
          <w:jc w:val="right"/>
        </w:trPr>
        <w:tc>
          <w:tcPr>
            <w:tcW w:w="1099"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55691376" w14:textId="77777777" w:rsidR="0097510F" w:rsidRPr="00A73B6C" w:rsidRDefault="0097510F" w:rsidP="001D2BB1">
            <w:pPr>
              <w:pStyle w:val="TableParagraph"/>
              <w:spacing w:line="276" w:lineRule="auto"/>
              <w:jc w:val="center"/>
              <w:rPr>
                <w:rFonts w:ascii="Times New Roman" w:hAnsi="Times New Roman" w:cs="Times New Roman"/>
              </w:rPr>
            </w:pPr>
            <w:r w:rsidRPr="00A73B6C">
              <w:rPr>
                <w:rFonts w:ascii="Times New Roman" w:hAnsi="Times New Roman" w:cs="Times New Roman"/>
                <w:w w:val="85"/>
              </w:rPr>
              <w:t>Survey</w:t>
            </w:r>
            <w:r w:rsidRPr="00A73B6C">
              <w:rPr>
                <w:rFonts w:ascii="Times New Roman" w:hAnsi="Times New Roman" w:cs="Times New Roman"/>
                <w:spacing w:val="-11"/>
                <w:w w:val="85"/>
              </w:rPr>
              <w:t xml:space="preserve"> </w:t>
            </w:r>
            <w:r w:rsidRPr="00A73B6C">
              <w:rPr>
                <w:rFonts w:ascii="Times New Roman" w:hAnsi="Times New Roman" w:cs="Times New Roman"/>
                <w:w w:val="85"/>
              </w:rPr>
              <w:t>method</w:t>
            </w:r>
          </w:p>
        </w:tc>
        <w:tc>
          <w:tcPr>
            <w:tcW w:w="3901" w:type="pct"/>
            <w:tcBorders>
              <w:top w:val="single" w:sz="2" w:space="0" w:color="000000"/>
              <w:left w:val="single" w:sz="2" w:space="0" w:color="000000"/>
              <w:bottom w:val="single" w:sz="2" w:space="0" w:color="000000"/>
              <w:right w:val="nil"/>
            </w:tcBorders>
            <w:shd w:val="clear" w:color="auto" w:fill="auto"/>
            <w:vAlign w:val="center"/>
          </w:tcPr>
          <w:p w14:paraId="3B1C6D62" w14:textId="77777777" w:rsidR="0097510F" w:rsidRPr="00A73B6C" w:rsidRDefault="0097510F" w:rsidP="00DD2817">
            <w:pPr>
              <w:pStyle w:val="TableParagraph"/>
              <w:numPr>
                <w:ilvl w:val="0"/>
                <w:numId w:val="5"/>
              </w:numPr>
              <w:tabs>
                <w:tab w:val="left" w:pos="706"/>
              </w:tabs>
              <w:spacing w:line="276" w:lineRule="auto"/>
              <w:ind w:leftChars="70" w:left="277" w:hangingChars="73" w:hanging="137"/>
              <w:jc w:val="both"/>
              <w:rPr>
                <w:rFonts w:ascii="Times New Roman" w:hAnsi="Times New Roman" w:cs="Times New Roman"/>
              </w:rPr>
            </w:pPr>
            <w:r w:rsidRPr="00A73B6C">
              <w:rPr>
                <w:rFonts w:ascii="Times New Roman" w:hAnsi="Times New Roman" w:cs="Times New Roman"/>
                <w:spacing w:val="-5"/>
                <w:w w:val="90"/>
              </w:rPr>
              <w:t>1:1</w:t>
            </w:r>
            <w:r w:rsidRPr="00A73B6C">
              <w:rPr>
                <w:rFonts w:ascii="Times New Roman" w:hAnsi="Times New Roman" w:cs="Times New Roman"/>
                <w:spacing w:val="-19"/>
                <w:w w:val="90"/>
              </w:rPr>
              <w:t xml:space="preserve"> </w:t>
            </w:r>
            <w:r w:rsidRPr="00A73B6C">
              <w:rPr>
                <w:rFonts w:ascii="Times New Roman" w:hAnsi="Times New Roman" w:cs="Times New Roman"/>
                <w:spacing w:val="-5"/>
                <w:w w:val="90"/>
              </w:rPr>
              <w:t>individual</w:t>
            </w:r>
            <w:r w:rsidRPr="00A73B6C">
              <w:rPr>
                <w:rFonts w:ascii="Times New Roman" w:hAnsi="Times New Roman" w:cs="Times New Roman"/>
                <w:spacing w:val="-17"/>
                <w:w w:val="90"/>
              </w:rPr>
              <w:t xml:space="preserve"> </w:t>
            </w:r>
            <w:r w:rsidRPr="00A73B6C">
              <w:rPr>
                <w:rFonts w:ascii="Times New Roman" w:hAnsi="Times New Roman" w:cs="Times New Roman"/>
                <w:spacing w:val="-5"/>
                <w:w w:val="90"/>
              </w:rPr>
              <w:t>interviews</w:t>
            </w:r>
            <w:r w:rsidRPr="00A73B6C">
              <w:rPr>
                <w:rFonts w:ascii="Times New Roman" w:hAnsi="Times New Roman" w:cs="Times New Roman"/>
                <w:spacing w:val="-19"/>
                <w:w w:val="90"/>
              </w:rPr>
              <w:t xml:space="preserve"> </w:t>
            </w:r>
            <w:r w:rsidRPr="00A73B6C">
              <w:rPr>
                <w:rFonts w:ascii="Times New Roman" w:hAnsi="Times New Roman" w:cs="Times New Roman"/>
                <w:spacing w:val="-5"/>
                <w:w w:val="90"/>
              </w:rPr>
              <w:t>and</w:t>
            </w:r>
            <w:r w:rsidRPr="00A73B6C">
              <w:rPr>
                <w:rFonts w:ascii="Times New Roman" w:hAnsi="Times New Roman" w:cs="Times New Roman"/>
                <w:spacing w:val="-20"/>
                <w:w w:val="90"/>
              </w:rPr>
              <w:t xml:space="preserve"> </w:t>
            </w:r>
            <w:r w:rsidRPr="00A73B6C">
              <w:rPr>
                <w:rFonts w:ascii="Times New Roman" w:hAnsi="Times New Roman" w:cs="Times New Roman"/>
                <w:spacing w:val="-5"/>
                <w:w w:val="90"/>
              </w:rPr>
              <w:t>distribution</w:t>
            </w:r>
            <w:r w:rsidRPr="00A73B6C">
              <w:rPr>
                <w:rFonts w:ascii="Times New Roman" w:hAnsi="Times New Roman" w:cs="Times New Roman"/>
                <w:spacing w:val="-19"/>
                <w:w w:val="90"/>
              </w:rPr>
              <w:t xml:space="preserve"> </w:t>
            </w:r>
            <w:r w:rsidRPr="00A73B6C">
              <w:rPr>
                <w:rFonts w:ascii="Times New Roman" w:hAnsi="Times New Roman" w:cs="Times New Roman"/>
                <w:spacing w:val="-4"/>
                <w:w w:val="90"/>
              </w:rPr>
              <w:t>surveys</w:t>
            </w:r>
          </w:p>
        </w:tc>
      </w:tr>
      <w:tr w:rsidR="0097510F" w:rsidRPr="00A73B6C" w14:paraId="4F234007" w14:textId="77777777" w:rsidTr="00DD2817">
        <w:trPr>
          <w:trHeight w:val="340"/>
          <w:jc w:val="right"/>
        </w:trPr>
        <w:tc>
          <w:tcPr>
            <w:tcW w:w="1099"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44251060" w14:textId="77777777" w:rsidR="0097510F" w:rsidRPr="00A73B6C" w:rsidRDefault="0097510F" w:rsidP="001D2BB1">
            <w:pPr>
              <w:pStyle w:val="TableParagraph"/>
              <w:spacing w:line="276" w:lineRule="auto"/>
              <w:jc w:val="center"/>
              <w:rPr>
                <w:rFonts w:ascii="Times New Roman" w:hAnsi="Times New Roman" w:cs="Times New Roman"/>
              </w:rPr>
            </w:pPr>
            <w:r w:rsidRPr="00A73B6C">
              <w:rPr>
                <w:rFonts w:ascii="Times New Roman" w:hAnsi="Times New Roman" w:cs="Times New Roman"/>
                <w:w w:val="85"/>
              </w:rPr>
              <w:t>Data</w:t>
            </w:r>
            <w:r w:rsidRPr="00A73B6C">
              <w:rPr>
                <w:rFonts w:ascii="Times New Roman" w:hAnsi="Times New Roman" w:cs="Times New Roman"/>
                <w:spacing w:val="-11"/>
                <w:w w:val="85"/>
              </w:rPr>
              <w:t xml:space="preserve"> </w:t>
            </w:r>
            <w:r w:rsidRPr="00A73B6C">
              <w:rPr>
                <w:rFonts w:ascii="Times New Roman" w:hAnsi="Times New Roman" w:cs="Times New Roman"/>
                <w:w w:val="85"/>
              </w:rPr>
              <w:t>collection</w:t>
            </w:r>
            <w:r w:rsidRPr="00A73B6C">
              <w:rPr>
                <w:rFonts w:ascii="Times New Roman" w:hAnsi="Times New Roman" w:cs="Times New Roman"/>
                <w:spacing w:val="-13"/>
                <w:w w:val="85"/>
              </w:rPr>
              <w:t xml:space="preserve"> </w:t>
            </w:r>
            <w:r w:rsidRPr="00A73B6C">
              <w:rPr>
                <w:rFonts w:ascii="Times New Roman" w:hAnsi="Times New Roman" w:cs="Times New Roman"/>
                <w:w w:val="85"/>
              </w:rPr>
              <w:t>tools</w:t>
            </w:r>
          </w:p>
        </w:tc>
        <w:tc>
          <w:tcPr>
            <w:tcW w:w="3901" w:type="pct"/>
            <w:tcBorders>
              <w:top w:val="single" w:sz="2" w:space="0" w:color="000000"/>
              <w:left w:val="single" w:sz="2" w:space="0" w:color="000000"/>
              <w:bottom w:val="single" w:sz="2" w:space="0" w:color="000000"/>
              <w:right w:val="nil"/>
            </w:tcBorders>
            <w:shd w:val="clear" w:color="auto" w:fill="auto"/>
            <w:vAlign w:val="center"/>
          </w:tcPr>
          <w:p w14:paraId="5CF21BD9" w14:textId="77777777" w:rsidR="0097510F" w:rsidRPr="00A73B6C" w:rsidRDefault="0097510F" w:rsidP="00DD2817">
            <w:pPr>
              <w:pStyle w:val="TableParagraph"/>
              <w:numPr>
                <w:ilvl w:val="0"/>
                <w:numId w:val="4"/>
              </w:numPr>
              <w:tabs>
                <w:tab w:val="left" w:pos="706"/>
              </w:tabs>
              <w:spacing w:line="276" w:lineRule="auto"/>
              <w:ind w:leftChars="70" w:left="280" w:hangingChars="75" w:hanging="140"/>
              <w:jc w:val="both"/>
              <w:rPr>
                <w:rFonts w:ascii="Times New Roman" w:hAnsi="Times New Roman" w:cs="Times New Roman"/>
              </w:rPr>
            </w:pPr>
            <w:r w:rsidRPr="00A73B6C">
              <w:rPr>
                <w:rFonts w:ascii="Times New Roman" w:hAnsi="Times New Roman" w:cs="Times New Roman"/>
                <w:w w:val="85"/>
              </w:rPr>
              <w:t>TAPI(Tablet</w:t>
            </w:r>
            <w:r w:rsidRPr="00A73B6C">
              <w:rPr>
                <w:rFonts w:ascii="Times New Roman" w:hAnsi="Times New Roman" w:cs="Times New Roman"/>
                <w:spacing w:val="-13"/>
                <w:w w:val="85"/>
              </w:rPr>
              <w:t xml:space="preserve"> </w:t>
            </w:r>
            <w:r w:rsidRPr="00A73B6C">
              <w:rPr>
                <w:rFonts w:ascii="Times New Roman" w:hAnsi="Times New Roman" w:cs="Times New Roman"/>
                <w:w w:val="85"/>
              </w:rPr>
              <w:t>PC</w:t>
            </w:r>
            <w:r w:rsidRPr="00A73B6C">
              <w:rPr>
                <w:rFonts w:ascii="Times New Roman" w:hAnsi="Times New Roman" w:cs="Times New Roman"/>
                <w:spacing w:val="-15"/>
                <w:w w:val="85"/>
              </w:rPr>
              <w:t xml:space="preserve"> </w:t>
            </w:r>
            <w:r w:rsidRPr="00A73B6C">
              <w:rPr>
                <w:rFonts w:ascii="Times New Roman" w:hAnsi="Times New Roman" w:cs="Times New Roman"/>
                <w:w w:val="85"/>
              </w:rPr>
              <w:t>Assisted</w:t>
            </w:r>
            <w:r w:rsidRPr="00A73B6C">
              <w:rPr>
                <w:rFonts w:ascii="Times New Roman" w:hAnsi="Times New Roman" w:cs="Times New Roman"/>
                <w:spacing w:val="-13"/>
                <w:w w:val="85"/>
              </w:rPr>
              <w:t xml:space="preserve"> </w:t>
            </w:r>
            <w:r w:rsidRPr="00A73B6C">
              <w:rPr>
                <w:rFonts w:ascii="Times New Roman" w:hAnsi="Times New Roman" w:cs="Times New Roman"/>
                <w:w w:val="85"/>
              </w:rPr>
              <w:t>Personal</w:t>
            </w:r>
            <w:r w:rsidRPr="00A73B6C">
              <w:rPr>
                <w:rFonts w:ascii="Times New Roman" w:hAnsi="Times New Roman" w:cs="Times New Roman"/>
                <w:spacing w:val="-11"/>
                <w:w w:val="85"/>
              </w:rPr>
              <w:t xml:space="preserve"> </w:t>
            </w:r>
            <w:r w:rsidRPr="00A73B6C">
              <w:rPr>
                <w:rFonts w:ascii="Times New Roman" w:hAnsi="Times New Roman" w:cs="Times New Roman"/>
                <w:w w:val="85"/>
              </w:rPr>
              <w:t>Interview)</w:t>
            </w:r>
          </w:p>
        </w:tc>
      </w:tr>
      <w:tr w:rsidR="0097510F" w:rsidRPr="00A73B6C" w14:paraId="3A5841A3" w14:textId="77777777" w:rsidTr="00DD2817">
        <w:trPr>
          <w:trHeight w:val="340"/>
          <w:jc w:val="right"/>
        </w:trPr>
        <w:tc>
          <w:tcPr>
            <w:tcW w:w="1099"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165C3179" w14:textId="77777777" w:rsidR="0097510F" w:rsidRPr="00A73B6C" w:rsidRDefault="0097510F" w:rsidP="001D2BB1">
            <w:pPr>
              <w:pStyle w:val="TableParagraph"/>
              <w:spacing w:line="276" w:lineRule="auto"/>
              <w:jc w:val="center"/>
              <w:rPr>
                <w:rFonts w:ascii="Times New Roman" w:hAnsi="Times New Roman" w:cs="Times New Roman"/>
              </w:rPr>
            </w:pPr>
            <w:r w:rsidRPr="00A73B6C">
              <w:rPr>
                <w:rFonts w:ascii="Times New Roman" w:hAnsi="Times New Roman" w:cs="Times New Roman"/>
                <w:spacing w:val="-5"/>
                <w:w w:val="90"/>
              </w:rPr>
              <w:t>Period</w:t>
            </w:r>
            <w:r w:rsidRPr="00A73B6C">
              <w:rPr>
                <w:rFonts w:ascii="Times New Roman" w:hAnsi="Times New Roman" w:cs="Times New Roman"/>
                <w:spacing w:val="-21"/>
                <w:w w:val="90"/>
              </w:rPr>
              <w:t xml:space="preserve"> </w:t>
            </w:r>
            <w:r w:rsidRPr="00A73B6C">
              <w:rPr>
                <w:rFonts w:ascii="Times New Roman" w:hAnsi="Times New Roman" w:cs="Times New Roman"/>
                <w:spacing w:val="-5"/>
                <w:w w:val="90"/>
              </w:rPr>
              <w:t>of</w:t>
            </w:r>
            <w:r w:rsidRPr="00A73B6C">
              <w:rPr>
                <w:rFonts w:ascii="Times New Roman" w:hAnsi="Times New Roman" w:cs="Times New Roman"/>
                <w:spacing w:val="-18"/>
                <w:w w:val="90"/>
              </w:rPr>
              <w:t xml:space="preserve"> </w:t>
            </w:r>
            <w:r w:rsidRPr="00A73B6C">
              <w:rPr>
                <w:rFonts w:ascii="Times New Roman" w:hAnsi="Times New Roman" w:cs="Times New Roman"/>
                <w:spacing w:val="-5"/>
                <w:w w:val="90"/>
              </w:rPr>
              <w:t>survey</w:t>
            </w:r>
          </w:p>
        </w:tc>
        <w:tc>
          <w:tcPr>
            <w:tcW w:w="3901" w:type="pct"/>
            <w:tcBorders>
              <w:top w:val="single" w:sz="2" w:space="0" w:color="000000"/>
              <w:left w:val="single" w:sz="2" w:space="0" w:color="000000"/>
              <w:bottom w:val="single" w:sz="2" w:space="0" w:color="000000"/>
              <w:right w:val="nil"/>
            </w:tcBorders>
            <w:shd w:val="clear" w:color="auto" w:fill="auto"/>
            <w:vAlign w:val="center"/>
          </w:tcPr>
          <w:p w14:paraId="69E2BC22" w14:textId="77777777" w:rsidR="0097510F" w:rsidRPr="00A73B6C" w:rsidRDefault="0097510F" w:rsidP="00DD2817">
            <w:pPr>
              <w:pStyle w:val="TableParagraph"/>
              <w:numPr>
                <w:ilvl w:val="0"/>
                <w:numId w:val="3"/>
              </w:numPr>
              <w:tabs>
                <w:tab w:val="left" w:pos="706"/>
              </w:tabs>
              <w:spacing w:line="276" w:lineRule="auto"/>
              <w:ind w:leftChars="70" w:left="280" w:hangingChars="75" w:hanging="140"/>
              <w:jc w:val="both"/>
              <w:rPr>
                <w:rFonts w:ascii="Times New Roman" w:hAnsi="Times New Roman" w:cs="Times New Roman"/>
              </w:rPr>
            </w:pPr>
            <w:r w:rsidRPr="00A73B6C">
              <w:rPr>
                <w:rFonts w:ascii="Times New Roman" w:hAnsi="Times New Roman" w:cs="Times New Roman"/>
                <w:w w:val="85"/>
              </w:rPr>
              <w:t>August</w:t>
            </w:r>
            <w:r w:rsidRPr="00A73B6C">
              <w:rPr>
                <w:rFonts w:ascii="Times New Roman" w:hAnsi="Times New Roman" w:cs="Times New Roman"/>
                <w:spacing w:val="-12"/>
                <w:w w:val="85"/>
              </w:rPr>
              <w:t xml:space="preserve"> </w:t>
            </w:r>
            <w:r w:rsidRPr="00A73B6C">
              <w:rPr>
                <w:rFonts w:ascii="Times New Roman" w:hAnsi="Times New Roman" w:cs="Times New Roman"/>
                <w:w w:val="85"/>
              </w:rPr>
              <w:t>9,</w:t>
            </w:r>
            <w:r w:rsidRPr="00A73B6C">
              <w:rPr>
                <w:rFonts w:ascii="Times New Roman" w:hAnsi="Times New Roman" w:cs="Times New Roman"/>
                <w:spacing w:val="-11"/>
                <w:w w:val="85"/>
              </w:rPr>
              <w:t xml:space="preserve"> </w:t>
            </w:r>
            <w:r w:rsidRPr="00A73B6C">
              <w:rPr>
                <w:rFonts w:ascii="Times New Roman" w:hAnsi="Times New Roman" w:cs="Times New Roman"/>
                <w:w w:val="85"/>
              </w:rPr>
              <w:t>2023</w:t>
            </w:r>
            <w:r w:rsidRPr="00A73B6C">
              <w:rPr>
                <w:rFonts w:ascii="Times New Roman" w:hAnsi="Times New Roman" w:cs="Times New Roman"/>
                <w:spacing w:val="-12"/>
                <w:w w:val="85"/>
              </w:rPr>
              <w:t xml:space="preserve"> </w:t>
            </w:r>
            <w:r w:rsidRPr="00A73B6C">
              <w:rPr>
                <w:rFonts w:ascii="Times New Roman" w:hAnsi="Times New Roman" w:cs="Times New Roman"/>
                <w:w w:val="85"/>
              </w:rPr>
              <w:t>to</w:t>
            </w:r>
            <w:r w:rsidRPr="00A73B6C">
              <w:rPr>
                <w:rFonts w:ascii="Times New Roman" w:hAnsi="Times New Roman" w:cs="Times New Roman"/>
                <w:spacing w:val="-12"/>
                <w:w w:val="85"/>
              </w:rPr>
              <w:t xml:space="preserve"> </w:t>
            </w:r>
            <w:r w:rsidRPr="00A73B6C">
              <w:rPr>
                <w:rFonts w:ascii="Times New Roman" w:hAnsi="Times New Roman" w:cs="Times New Roman"/>
                <w:w w:val="85"/>
              </w:rPr>
              <w:t>September</w:t>
            </w:r>
            <w:r w:rsidRPr="00A73B6C">
              <w:rPr>
                <w:rFonts w:ascii="Times New Roman" w:hAnsi="Times New Roman" w:cs="Times New Roman"/>
                <w:spacing w:val="-13"/>
                <w:w w:val="85"/>
              </w:rPr>
              <w:t xml:space="preserve"> </w:t>
            </w:r>
            <w:r w:rsidRPr="00A73B6C">
              <w:rPr>
                <w:rFonts w:ascii="Times New Roman" w:hAnsi="Times New Roman" w:cs="Times New Roman"/>
                <w:w w:val="85"/>
              </w:rPr>
              <w:t>19,</w:t>
            </w:r>
            <w:r w:rsidRPr="00A73B6C">
              <w:rPr>
                <w:rFonts w:ascii="Times New Roman" w:hAnsi="Times New Roman" w:cs="Times New Roman"/>
                <w:spacing w:val="-9"/>
                <w:w w:val="85"/>
              </w:rPr>
              <w:t xml:space="preserve"> </w:t>
            </w:r>
            <w:r w:rsidRPr="00A73B6C">
              <w:rPr>
                <w:rFonts w:ascii="Times New Roman" w:hAnsi="Times New Roman" w:cs="Times New Roman"/>
                <w:w w:val="85"/>
              </w:rPr>
              <w:t>2023</w:t>
            </w:r>
          </w:p>
        </w:tc>
      </w:tr>
      <w:tr w:rsidR="0097510F" w:rsidRPr="00A73B6C" w14:paraId="6AEB7ED3" w14:textId="77777777" w:rsidTr="00DD2817">
        <w:trPr>
          <w:trHeight w:val="340"/>
          <w:jc w:val="right"/>
        </w:trPr>
        <w:tc>
          <w:tcPr>
            <w:tcW w:w="1099"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66DAE986" w14:textId="77777777" w:rsidR="0097510F" w:rsidRPr="00A73B6C" w:rsidRDefault="0097510F" w:rsidP="001D2BB1">
            <w:pPr>
              <w:pStyle w:val="TableParagraph"/>
              <w:spacing w:line="276" w:lineRule="auto"/>
              <w:jc w:val="center"/>
              <w:rPr>
                <w:rFonts w:ascii="Times New Roman" w:hAnsi="Times New Roman" w:cs="Times New Roman"/>
              </w:rPr>
            </w:pPr>
            <w:r w:rsidRPr="00A73B6C">
              <w:rPr>
                <w:rFonts w:ascii="Times New Roman" w:hAnsi="Times New Roman" w:cs="Times New Roman"/>
                <w:w w:val="85"/>
              </w:rPr>
              <w:t>Sampling</w:t>
            </w:r>
            <w:r w:rsidRPr="00A73B6C">
              <w:rPr>
                <w:rFonts w:ascii="Times New Roman" w:hAnsi="Times New Roman" w:cs="Times New Roman"/>
                <w:spacing w:val="-13"/>
                <w:w w:val="85"/>
              </w:rPr>
              <w:t xml:space="preserve"> </w:t>
            </w:r>
            <w:r w:rsidRPr="00A73B6C">
              <w:rPr>
                <w:rFonts w:ascii="Times New Roman" w:hAnsi="Times New Roman" w:cs="Times New Roman"/>
                <w:w w:val="85"/>
              </w:rPr>
              <w:t>method</w:t>
            </w:r>
          </w:p>
        </w:tc>
        <w:tc>
          <w:tcPr>
            <w:tcW w:w="3901" w:type="pct"/>
            <w:tcBorders>
              <w:top w:val="single" w:sz="2" w:space="0" w:color="000000"/>
              <w:left w:val="single" w:sz="2" w:space="0" w:color="000000"/>
              <w:bottom w:val="single" w:sz="2" w:space="0" w:color="000000"/>
              <w:right w:val="nil"/>
            </w:tcBorders>
            <w:shd w:val="clear" w:color="auto" w:fill="auto"/>
            <w:vAlign w:val="center"/>
          </w:tcPr>
          <w:p w14:paraId="109623E3" w14:textId="3CADC2A0" w:rsidR="0097510F" w:rsidRPr="00A73B6C" w:rsidRDefault="0097510F" w:rsidP="00DD2817">
            <w:pPr>
              <w:pStyle w:val="TableParagraph"/>
              <w:numPr>
                <w:ilvl w:val="0"/>
                <w:numId w:val="2"/>
              </w:numPr>
              <w:tabs>
                <w:tab w:val="left" w:pos="452"/>
                <w:tab w:val="left" w:pos="454"/>
              </w:tabs>
              <w:spacing w:line="276" w:lineRule="auto"/>
              <w:ind w:leftChars="69" w:left="277" w:hangingChars="69" w:hanging="139"/>
              <w:jc w:val="both"/>
              <w:rPr>
                <w:rFonts w:ascii="Times New Roman" w:hAnsi="Times New Roman" w:cs="Times New Roman"/>
              </w:rPr>
            </w:pPr>
            <w:r w:rsidRPr="00A73B6C">
              <w:rPr>
                <w:rFonts w:ascii="Times New Roman" w:hAnsi="Times New Roman" w:cs="Times New Roman"/>
                <w:spacing w:val="-4"/>
                <w:w w:val="95"/>
              </w:rPr>
              <w:t>Allocation</w:t>
            </w:r>
            <w:r w:rsidRPr="00A73B6C">
              <w:rPr>
                <w:rFonts w:ascii="Times New Roman" w:hAnsi="Times New Roman" w:cs="Times New Roman"/>
                <w:spacing w:val="-20"/>
                <w:w w:val="95"/>
              </w:rPr>
              <w:t xml:space="preserve"> </w:t>
            </w:r>
            <w:r w:rsidRPr="00A73B6C">
              <w:rPr>
                <w:rFonts w:ascii="Times New Roman" w:hAnsi="Times New Roman" w:cs="Times New Roman"/>
                <w:spacing w:val="-4"/>
                <w:w w:val="95"/>
              </w:rPr>
              <w:t>table</w:t>
            </w:r>
            <w:r w:rsidRPr="00A73B6C">
              <w:rPr>
                <w:rFonts w:ascii="Times New Roman" w:hAnsi="Times New Roman" w:cs="Times New Roman"/>
                <w:spacing w:val="-19"/>
                <w:w w:val="95"/>
              </w:rPr>
              <w:t xml:space="preserve"> </w:t>
            </w:r>
            <w:r w:rsidRPr="00A73B6C">
              <w:rPr>
                <w:rFonts w:ascii="Times New Roman" w:hAnsi="Times New Roman" w:cs="Times New Roman"/>
                <w:spacing w:val="-3"/>
                <w:w w:val="95"/>
              </w:rPr>
              <w:t>considering</w:t>
            </w:r>
            <w:r w:rsidRPr="00A73B6C">
              <w:rPr>
                <w:rFonts w:ascii="Times New Roman" w:hAnsi="Times New Roman" w:cs="Times New Roman"/>
                <w:spacing w:val="-19"/>
                <w:w w:val="95"/>
              </w:rPr>
              <w:t xml:space="preserve"> </w:t>
            </w:r>
            <w:r w:rsidRPr="00A73B6C">
              <w:rPr>
                <w:rFonts w:ascii="Times New Roman" w:hAnsi="Times New Roman" w:cs="Times New Roman"/>
                <w:spacing w:val="-3"/>
                <w:w w:val="95"/>
              </w:rPr>
              <w:t>the</w:t>
            </w:r>
            <w:r w:rsidRPr="00A73B6C">
              <w:rPr>
                <w:rFonts w:ascii="Times New Roman" w:hAnsi="Times New Roman" w:cs="Times New Roman"/>
                <w:spacing w:val="-19"/>
                <w:w w:val="95"/>
              </w:rPr>
              <w:t xml:space="preserve"> </w:t>
            </w:r>
            <w:r w:rsidRPr="00A73B6C">
              <w:rPr>
                <w:rFonts w:ascii="Times New Roman" w:hAnsi="Times New Roman" w:cs="Times New Roman"/>
                <w:spacing w:val="-3"/>
                <w:w w:val="95"/>
              </w:rPr>
              <w:t>number</w:t>
            </w:r>
            <w:r w:rsidRPr="00A73B6C">
              <w:rPr>
                <w:rFonts w:ascii="Times New Roman" w:hAnsi="Times New Roman" w:cs="Times New Roman"/>
                <w:spacing w:val="-18"/>
                <w:w w:val="95"/>
              </w:rPr>
              <w:t xml:space="preserve"> </w:t>
            </w:r>
            <w:r w:rsidRPr="00A73B6C">
              <w:rPr>
                <w:rFonts w:ascii="Times New Roman" w:hAnsi="Times New Roman" w:cs="Times New Roman"/>
                <w:spacing w:val="-3"/>
                <w:w w:val="95"/>
              </w:rPr>
              <w:t>of</w:t>
            </w:r>
            <w:r w:rsidRPr="00A73B6C">
              <w:rPr>
                <w:rFonts w:ascii="Times New Roman" w:hAnsi="Times New Roman" w:cs="Times New Roman"/>
                <w:spacing w:val="-17"/>
                <w:w w:val="95"/>
              </w:rPr>
              <w:t xml:space="preserve"> </w:t>
            </w:r>
            <w:r w:rsidRPr="00A73B6C">
              <w:rPr>
                <w:rFonts w:ascii="Times New Roman" w:hAnsi="Times New Roman" w:cs="Times New Roman"/>
                <w:spacing w:val="-3"/>
                <w:w w:val="95"/>
              </w:rPr>
              <w:t>people</w:t>
            </w:r>
            <w:r w:rsidRPr="00A73B6C">
              <w:rPr>
                <w:rFonts w:ascii="Times New Roman" w:hAnsi="Times New Roman" w:cs="Times New Roman"/>
                <w:spacing w:val="-18"/>
                <w:w w:val="95"/>
              </w:rPr>
              <w:t xml:space="preserve"> </w:t>
            </w:r>
            <w:r w:rsidRPr="00A73B6C">
              <w:rPr>
                <w:rFonts w:ascii="Times New Roman" w:hAnsi="Times New Roman" w:cs="Times New Roman"/>
                <w:spacing w:val="-3"/>
                <w:w w:val="95"/>
              </w:rPr>
              <w:t>in</w:t>
            </w:r>
            <w:r w:rsidRPr="00A73B6C">
              <w:rPr>
                <w:rFonts w:ascii="Times New Roman" w:hAnsi="Times New Roman" w:cs="Times New Roman"/>
                <w:spacing w:val="-19"/>
                <w:w w:val="95"/>
              </w:rPr>
              <w:t xml:space="preserve"> </w:t>
            </w:r>
            <w:r w:rsidRPr="00A73B6C">
              <w:rPr>
                <w:rFonts w:ascii="Times New Roman" w:hAnsi="Times New Roman" w:cs="Times New Roman"/>
                <w:spacing w:val="-3"/>
                <w:w w:val="95"/>
              </w:rPr>
              <w:t>each</w:t>
            </w:r>
            <w:r w:rsidRPr="00A73B6C">
              <w:rPr>
                <w:rFonts w:ascii="Times New Roman" w:hAnsi="Times New Roman" w:cs="Times New Roman"/>
                <w:spacing w:val="-19"/>
                <w:w w:val="95"/>
              </w:rPr>
              <w:t xml:space="preserve"> </w:t>
            </w:r>
            <w:r w:rsidRPr="00A73B6C">
              <w:rPr>
                <w:rFonts w:ascii="Times New Roman" w:hAnsi="Times New Roman" w:cs="Times New Roman"/>
                <w:spacing w:val="-3"/>
                <w:w w:val="95"/>
              </w:rPr>
              <w:t>eup,</w:t>
            </w:r>
            <w:r w:rsidR="002E49FD">
              <w:rPr>
                <w:rFonts w:ascii="Times New Roman" w:hAnsi="Times New Roman" w:cs="Times New Roman"/>
                <w:spacing w:val="-3"/>
                <w:w w:val="95"/>
              </w:rPr>
              <w:t xml:space="preserve"> </w:t>
            </w:r>
            <w:r w:rsidRPr="00A73B6C">
              <w:rPr>
                <w:rFonts w:ascii="Times New Roman" w:hAnsi="Times New Roman" w:cs="Times New Roman"/>
                <w:w w:val="85"/>
              </w:rPr>
              <w:t>myeon,</w:t>
            </w:r>
            <w:r w:rsidRPr="00A73B6C">
              <w:rPr>
                <w:rFonts w:ascii="Times New Roman" w:hAnsi="Times New Roman" w:cs="Times New Roman"/>
                <w:spacing w:val="-11"/>
                <w:w w:val="85"/>
              </w:rPr>
              <w:t xml:space="preserve"> </w:t>
            </w:r>
            <w:r w:rsidRPr="00A73B6C">
              <w:rPr>
                <w:rFonts w:ascii="Times New Roman" w:hAnsi="Times New Roman" w:cs="Times New Roman"/>
                <w:w w:val="85"/>
              </w:rPr>
              <w:t>and</w:t>
            </w:r>
            <w:r w:rsidRPr="00A73B6C">
              <w:rPr>
                <w:rFonts w:ascii="Times New Roman" w:hAnsi="Times New Roman" w:cs="Times New Roman"/>
                <w:spacing w:val="-13"/>
                <w:w w:val="85"/>
              </w:rPr>
              <w:t xml:space="preserve"> </w:t>
            </w:r>
            <w:r w:rsidRPr="00A73B6C">
              <w:rPr>
                <w:rFonts w:ascii="Times New Roman" w:hAnsi="Times New Roman" w:cs="Times New Roman"/>
                <w:w w:val="85"/>
              </w:rPr>
              <w:t>dong</w:t>
            </w:r>
            <w:r w:rsidRPr="00A73B6C">
              <w:rPr>
                <w:rFonts w:ascii="Times New Roman" w:hAnsi="Times New Roman" w:cs="Times New Roman"/>
                <w:spacing w:val="-14"/>
                <w:w w:val="85"/>
              </w:rPr>
              <w:t xml:space="preserve"> </w:t>
            </w:r>
            <w:r w:rsidRPr="00A73B6C">
              <w:rPr>
                <w:rFonts w:ascii="Times New Roman" w:hAnsi="Times New Roman" w:cs="Times New Roman"/>
                <w:w w:val="85"/>
              </w:rPr>
              <w:t>based</w:t>
            </w:r>
            <w:r w:rsidRPr="00A73B6C">
              <w:rPr>
                <w:rFonts w:ascii="Times New Roman" w:hAnsi="Times New Roman" w:cs="Times New Roman"/>
                <w:spacing w:val="-12"/>
                <w:w w:val="85"/>
              </w:rPr>
              <w:t xml:space="preserve"> </w:t>
            </w:r>
            <w:r w:rsidRPr="00A73B6C">
              <w:rPr>
                <w:rFonts w:ascii="Times New Roman" w:hAnsi="Times New Roman" w:cs="Times New Roman"/>
                <w:w w:val="85"/>
              </w:rPr>
              <w:t>on</w:t>
            </w:r>
            <w:r w:rsidRPr="00A73B6C">
              <w:rPr>
                <w:rFonts w:ascii="Times New Roman" w:hAnsi="Times New Roman" w:cs="Times New Roman"/>
                <w:spacing w:val="-14"/>
                <w:w w:val="85"/>
              </w:rPr>
              <w:t xml:space="preserve"> </w:t>
            </w:r>
            <w:r w:rsidRPr="00A73B6C">
              <w:rPr>
                <w:rFonts w:ascii="Times New Roman" w:hAnsi="Times New Roman" w:cs="Times New Roman"/>
                <w:w w:val="85"/>
              </w:rPr>
              <w:t>administrative</w:t>
            </w:r>
            <w:r w:rsidRPr="00A73B6C">
              <w:rPr>
                <w:rFonts w:ascii="Times New Roman" w:hAnsi="Times New Roman" w:cs="Times New Roman"/>
                <w:spacing w:val="-12"/>
                <w:w w:val="85"/>
              </w:rPr>
              <w:t xml:space="preserve"> </w:t>
            </w:r>
            <w:r w:rsidRPr="00A73B6C">
              <w:rPr>
                <w:rFonts w:ascii="Times New Roman" w:hAnsi="Times New Roman" w:cs="Times New Roman"/>
                <w:w w:val="85"/>
              </w:rPr>
              <w:t>districts</w:t>
            </w:r>
          </w:p>
        </w:tc>
      </w:tr>
      <w:tr w:rsidR="0097510F" w:rsidRPr="00A73B6C" w14:paraId="6C8C0675" w14:textId="77777777" w:rsidTr="00DD2817">
        <w:trPr>
          <w:trHeight w:val="340"/>
          <w:jc w:val="right"/>
        </w:trPr>
        <w:tc>
          <w:tcPr>
            <w:tcW w:w="1099" w:type="pct"/>
            <w:tcBorders>
              <w:top w:val="single" w:sz="2" w:space="0" w:color="000000"/>
              <w:left w:val="nil"/>
              <w:right w:val="single" w:sz="2" w:space="0" w:color="000000"/>
            </w:tcBorders>
            <w:shd w:val="clear" w:color="auto" w:fill="D9D9D9" w:themeFill="background1" w:themeFillShade="D9"/>
            <w:vAlign w:val="center"/>
          </w:tcPr>
          <w:p w14:paraId="676D49CE" w14:textId="77777777" w:rsidR="0097510F" w:rsidRPr="00A73B6C" w:rsidRDefault="0097510F" w:rsidP="001D2BB1">
            <w:pPr>
              <w:pStyle w:val="TableParagraph"/>
              <w:spacing w:line="276" w:lineRule="auto"/>
              <w:jc w:val="center"/>
              <w:rPr>
                <w:rFonts w:ascii="Times New Roman" w:hAnsi="Times New Roman" w:cs="Times New Roman"/>
              </w:rPr>
            </w:pPr>
            <w:r w:rsidRPr="00A73B6C">
              <w:rPr>
                <w:rFonts w:ascii="Times New Roman" w:hAnsi="Times New Roman" w:cs="Times New Roman"/>
                <w:w w:val="85"/>
              </w:rPr>
              <w:t>Recovery</w:t>
            </w:r>
            <w:r w:rsidRPr="00A73B6C">
              <w:rPr>
                <w:rFonts w:ascii="Times New Roman" w:hAnsi="Times New Roman" w:cs="Times New Roman"/>
                <w:spacing w:val="-12"/>
                <w:w w:val="85"/>
              </w:rPr>
              <w:t xml:space="preserve"> </w:t>
            </w:r>
            <w:r w:rsidRPr="00A73B6C">
              <w:rPr>
                <w:rFonts w:ascii="Times New Roman" w:hAnsi="Times New Roman" w:cs="Times New Roman"/>
                <w:w w:val="85"/>
              </w:rPr>
              <w:t>rate</w:t>
            </w:r>
          </w:p>
        </w:tc>
        <w:tc>
          <w:tcPr>
            <w:tcW w:w="3901" w:type="pct"/>
            <w:tcBorders>
              <w:top w:val="single" w:sz="2" w:space="0" w:color="000000"/>
              <w:left w:val="single" w:sz="2" w:space="0" w:color="000000"/>
              <w:right w:val="nil"/>
            </w:tcBorders>
            <w:shd w:val="clear" w:color="auto" w:fill="auto"/>
            <w:vAlign w:val="center"/>
          </w:tcPr>
          <w:p w14:paraId="534DD909" w14:textId="1B541109" w:rsidR="0097510F" w:rsidRPr="00A73B6C" w:rsidRDefault="0097510F" w:rsidP="00DD2817">
            <w:pPr>
              <w:pStyle w:val="TableParagraph"/>
              <w:numPr>
                <w:ilvl w:val="0"/>
                <w:numId w:val="1"/>
              </w:numPr>
              <w:tabs>
                <w:tab w:val="left" w:pos="454"/>
              </w:tabs>
              <w:spacing w:line="276" w:lineRule="auto"/>
              <w:ind w:leftChars="69" w:left="276" w:hangingChars="70" w:hanging="138"/>
              <w:jc w:val="both"/>
              <w:rPr>
                <w:rFonts w:ascii="Times New Roman" w:hAnsi="Times New Roman" w:cs="Times New Roman"/>
              </w:rPr>
            </w:pPr>
            <w:r w:rsidRPr="00A73B6C">
              <w:rPr>
                <w:rFonts w:ascii="Times New Roman" w:hAnsi="Times New Roman" w:cs="Times New Roman"/>
                <w:w w:val="90"/>
              </w:rPr>
              <w:t>A</w:t>
            </w:r>
            <w:r w:rsidRPr="00A73B6C">
              <w:rPr>
                <w:rFonts w:ascii="Times New Roman" w:hAnsi="Times New Roman" w:cs="Times New Roman"/>
                <w:spacing w:val="-16"/>
                <w:w w:val="90"/>
              </w:rPr>
              <w:t xml:space="preserve"> </w:t>
            </w:r>
            <w:r w:rsidRPr="00A73B6C">
              <w:rPr>
                <w:rFonts w:ascii="Times New Roman" w:hAnsi="Times New Roman" w:cs="Times New Roman"/>
                <w:w w:val="90"/>
              </w:rPr>
              <w:t>survey</w:t>
            </w:r>
            <w:r w:rsidRPr="00A73B6C">
              <w:rPr>
                <w:rFonts w:ascii="Times New Roman" w:hAnsi="Times New Roman" w:cs="Times New Roman"/>
                <w:spacing w:val="-14"/>
                <w:w w:val="90"/>
              </w:rPr>
              <w:t xml:space="preserve"> </w:t>
            </w:r>
            <w:r w:rsidRPr="00A73B6C">
              <w:rPr>
                <w:rFonts w:ascii="Times New Roman" w:hAnsi="Times New Roman" w:cs="Times New Roman"/>
                <w:w w:val="90"/>
              </w:rPr>
              <w:t>sample</w:t>
            </w:r>
            <w:r w:rsidRPr="00A73B6C">
              <w:rPr>
                <w:rFonts w:ascii="Times New Roman" w:hAnsi="Times New Roman" w:cs="Times New Roman"/>
                <w:spacing w:val="-15"/>
                <w:w w:val="90"/>
              </w:rPr>
              <w:t xml:space="preserve"> </w:t>
            </w:r>
            <w:r w:rsidRPr="00A73B6C">
              <w:rPr>
                <w:rFonts w:ascii="Times New Roman" w:hAnsi="Times New Roman" w:cs="Times New Roman"/>
                <w:w w:val="90"/>
              </w:rPr>
              <w:t>of</w:t>
            </w:r>
            <w:r w:rsidRPr="00A73B6C">
              <w:rPr>
                <w:rFonts w:ascii="Times New Roman" w:hAnsi="Times New Roman" w:cs="Times New Roman"/>
                <w:spacing w:val="-11"/>
                <w:w w:val="90"/>
              </w:rPr>
              <w:t xml:space="preserve"> </w:t>
            </w:r>
            <w:r w:rsidRPr="00A73B6C">
              <w:rPr>
                <w:rFonts w:ascii="Times New Roman" w:hAnsi="Times New Roman" w:cs="Times New Roman"/>
                <w:w w:val="90"/>
              </w:rPr>
              <w:t>850</w:t>
            </w:r>
            <w:r w:rsidRPr="00A73B6C">
              <w:rPr>
                <w:rFonts w:ascii="Times New Roman" w:hAnsi="Times New Roman" w:cs="Times New Roman"/>
                <w:spacing w:val="-15"/>
                <w:w w:val="90"/>
              </w:rPr>
              <w:t xml:space="preserve"> </w:t>
            </w:r>
            <w:r w:rsidRPr="00A73B6C">
              <w:rPr>
                <w:rFonts w:ascii="Times New Roman" w:hAnsi="Times New Roman" w:cs="Times New Roman"/>
                <w:w w:val="90"/>
              </w:rPr>
              <w:t>copies</w:t>
            </w:r>
            <w:r w:rsidRPr="00A73B6C">
              <w:rPr>
                <w:rFonts w:ascii="Times New Roman" w:hAnsi="Times New Roman" w:cs="Times New Roman"/>
                <w:spacing w:val="-15"/>
                <w:w w:val="90"/>
              </w:rPr>
              <w:t xml:space="preserve"> </w:t>
            </w:r>
            <w:r w:rsidRPr="00A73B6C">
              <w:rPr>
                <w:rFonts w:ascii="Times New Roman" w:hAnsi="Times New Roman" w:cs="Times New Roman"/>
                <w:w w:val="90"/>
              </w:rPr>
              <w:t>(450</w:t>
            </w:r>
            <w:r w:rsidRPr="00A73B6C">
              <w:rPr>
                <w:rFonts w:ascii="Times New Roman" w:hAnsi="Times New Roman" w:cs="Times New Roman"/>
                <w:spacing w:val="-14"/>
                <w:w w:val="90"/>
              </w:rPr>
              <w:t xml:space="preserve"> </w:t>
            </w:r>
            <w:r w:rsidRPr="00A73B6C">
              <w:rPr>
                <w:rFonts w:ascii="Times New Roman" w:hAnsi="Times New Roman" w:cs="Times New Roman"/>
                <w:w w:val="90"/>
              </w:rPr>
              <w:t>copies</w:t>
            </w:r>
            <w:r w:rsidRPr="00A73B6C">
              <w:rPr>
                <w:rFonts w:ascii="Times New Roman" w:hAnsi="Times New Roman" w:cs="Times New Roman"/>
                <w:spacing w:val="-15"/>
                <w:w w:val="90"/>
              </w:rPr>
              <w:t xml:space="preserve"> </w:t>
            </w:r>
            <w:r w:rsidRPr="00A73B6C">
              <w:rPr>
                <w:rFonts w:ascii="Times New Roman" w:hAnsi="Times New Roman" w:cs="Times New Roman"/>
                <w:w w:val="90"/>
              </w:rPr>
              <w:t>of</w:t>
            </w:r>
            <w:r w:rsidRPr="00A73B6C">
              <w:rPr>
                <w:rFonts w:ascii="Times New Roman" w:hAnsi="Times New Roman" w:cs="Times New Roman"/>
                <w:spacing w:val="-12"/>
                <w:w w:val="90"/>
              </w:rPr>
              <w:t xml:space="preserve"> </w:t>
            </w:r>
            <w:r w:rsidRPr="00A73B6C">
              <w:rPr>
                <w:rFonts w:ascii="Times New Roman" w:hAnsi="Times New Roman" w:cs="Times New Roman"/>
                <w:w w:val="90"/>
              </w:rPr>
              <w:t>the</w:t>
            </w:r>
            <w:r w:rsidRPr="00A73B6C">
              <w:rPr>
                <w:rFonts w:ascii="Times New Roman" w:hAnsi="Times New Roman" w:cs="Times New Roman"/>
                <w:spacing w:val="-14"/>
                <w:w w:val="90"/>
              </w:rPr>
              <w:t xml:space="preserve"> </w:t>
            </w:r>
            <w:r w:rsidRPr="00A73B6C">
              <w:rPr>
                <w:rFonts w:ascii="Times New Roman" w:hAnsi="Times New Roman" w:cs="Times New Roman"/>
                <w:w w:val="90"/>
              </w:rPr>
              <w:t>elderly</w:t>
            </w:r>
            <w:r w:rsidRPr="00A73B6C">
              <w:rPr>
                <w:rFonts w:ascii="Times New Roman" w:hAnsi="Times New Roman" w:cs="Times New Roman"/>
                <w:spacing w:val="-14"/>
                <w:w w:val="90"/>
              </w:rPr>
              <w:t xml:space="preserve"> </w:t>
            </w:r>
            <w:r w:rsidRPr="00A73B6C">
              <w:rPr>
                <w:rFonts w:ascii="Times New Roman" w:hAnsi="Times New Roman" w:cs="Times New Roman"/>
                <w:w w:val="90"/>
              </w:rPr>
              <w:t>and</w:t>
            </w:r>
            <w:r w:rsidR="002E49FD">
              <w:rPr>
                <w:rFonts w:ascii="Times New Roman" w:hAnsi="Times New Roman" w:cs="Times New Roman"/>
                <w:w w:val="90"/>
              </w:rPr>
              <w:t xml:space="preserve"> </w:t>
            </w:r>
            <w:r w:rsidRPr="00A73B6C">
              <w:rPr>
                <w:rFonts w:ascii="Times New Roman" w:hAnsi="Times New Roman" w:cs="Times New Roman"/>
                <w:spacing w:val="-1"/>
                <w:w w:val="95"/>
              </w:rPr>
              <w:t>350</w:t>
            </w:r>
            <w:r w:rsidRPr="00A73B6C">
              <w:rPr>
                <w:rFonts w:ascii="Times New Roman" w:hAnsi="Times New Roman" w:cs="Times New Roman"/>
                <w:spacing w:val="-23"/>
                <w:w w:val="95"/>
              </w:rPr>
              <w:t xml:space="preserve"> </w:t>
            </w:r>
            <w:r w:rsidRPr="00A73B6C">
              <w:rPr>
                <w:rFonts w:ascii="Times New Roman" w:hAnsi="Times New Roman" w:cs="Times New Roman"/>
                <w:spacing w:val="-1"/>
                <w:w w:val="95"/>
              </w:rPr>
              <w:t>copies</w:t>
            </w:r>
            <w:r w:rsidRPr="00A73B6C">
              <w:rPr>
                <w:rFonts w:ascii="Times New Roman" w:hAnsi="Times New Roman" w:cs="Times New Roman"/>
                <w:spacing w:val="-21"/>
                <w:w w:val="95"/>
              </w:rPr>
              <w:t xml:space="preserve"> </w:t>
            </w:r>
            <w:r w:rsidRPr="00A73B6C">
              <w:rPr>
                <w:rFonts w:ascii="Times New Roman" w:hAnsi="Times New Roman" w:cs="Times New Roman"/>
                <w:spacing w:val="-1"/>
                <w:w w:val="95"/>
              </w:rPr>
              <w:t>of</w:t>
            </w:r>
            <w:r w:rsidRPr="00A73B6C">
              <w:rPr>
                <w:rFonts w:ascii="Times New Roman" w:hAnsi="Times New Roman" w:cs="Times New Roman"/>
                <w:spacing w:val="-18"/>
                <w:w w:val="95"/>
              </w:rPr>
              <w:t xml:space="preserve"> </w:t>
            </w:r>
            <w:r w:rsidRPr="00A73B6C">
              <w:rPr>
                <w:rFonts w:ascii="Times New Roman" w:hAnsi="Times New Roman" w:cs="Times New Roman"/>
                <w:spacing w:val="-1"/>
                <w:w w:val="95"/>
              </w:rPr>
              <w:t>the</w:t>
            </w:r>
            <w:r w:rsidRPr="00A73B6C">
              <w:rPr>
                <w:rFonts w:ascii="Times New Roman" w:hAnsi="Times New Roman" w:cs="Times New Roman"/>
                <w:spacing w:val="-23"/>
                <w:w w:val="95"/>
              </w:rPr>
              <w:t xml:space="preserve"> </w:t>
            </w:r>
            <w:r w:rsidRPr="00A73B6C">
              <w:rPr>
                <w:rFonts w:ascii="Times New Roman" w:hAnsi="Times New Roman" w:cs="Times New Roman"/>
                <w:spacing w:val="-1"/>
                <w:w w:val="95"/>
              </w:rPr>
              <w:t>non-senior)</w:t>
            </w:r>
            <w:r w:rsidRPr="00A73B6C">
              <w:rPr>
                <w:rFonts w:ascii="Times New Roman" w:hAnsi="Times New Roman" w:cs="Times New Roman"/>
                <w:spacing w:val="-21"/>
                <w:w w:val="95"/>
              </w:rPr>
              <w:t xml:space="preserve"> </w:t>
            </w:r>
            <w:r w:rsidRPr="00A73B6C">
              <w:rPr>
                <w:rFonts w:ascii="Times New Roman" w:hAnsi="Times New Roman" w:cs="Times New Roman"/>
                <w:spacing w:val="-1"/>
                <w:w w:val="95"/>
              </w:rPr>
              <w:t>was</w:t>
            </w:r>
            <w:r w:rsidRPr="00A73B6C">
              <w:rPr>
                <w:rFonts w:ascii="Times New Roman" w:hAnsi="Times New Roman" w:cs="Times New Roman"/>
                <w:spacing w:val="-22"/>
                <w:w w:val="95"/>
              </w:rPr>
              <w:t xml:space="preserve"> </w:t>
            </w:r>
            <w:r w:rsidRPr="00A73B6C">
              <w:rPr>
                <w:rFonts w:ascii="Times New Roman" w:hAnsi="Times New Roman" w:cs="Times New Roman"/>
                <w:spacing w:val="-1"/>
                <w:w w:val="95"/>
              </w:rPr>
              <w:t>distributed</w:t>
            </w:r>
            <w:r w:rsidRPr="00A73B6C">
              <w:rPr>
                <w:rFonts w:ascii="Times New Roman" w:hAnsi="Times New Roman" w:cs="Times New Roman"/>
                <w:spacing w:val="-22"/>
                <w:w w:val="95"/>
              </w:rPr>
              <w:t xml:space="preserve"> </w:t>
            </w:r>
            <w:r w:rsidRPr="00A73B6C">
              <w:rPr>
                <w:rFonts w:ascii="Times New Roman" w:hAnsi="Times New Roman" w:cs="Times New Roman"/>
                <w:spacing w:val="-1"/>
                <w:w w:val="95"/>
              </w:rPr>
              <w:t>and</w:t>
            </w:r>
            <w:r w:rsidRPr="00A73B6C">
              <w:rPr>
                <w:rFonts w:ascii="Times New Roman" w:hAnsi="Times New Roman" w:cs="Times New Roman"/>
                <w:spacing w:val="-22"/>
                <w:w w:val="95"/>
              </w:rPr>
              <w:t xml:space="preserve"> </w:t>
            </w:r>
            <w:r w:rsidRPr="00A73B6C">
              <w:rPr>
                <w:rFonts w:ascii="Times New Roman" w:hAnsi="Times New Roman" w:cs="Times New Roman"/>
                <w:spacing w:val="-1"/>
                <w:w w:val="95"/>
              </w:rPr>
              <w:t>408</w:t>
            </w:r>
            <w:r w:rsidRPr="00A73B6C">
              <w:rPr>
                <w:rFonts w:ascii="Times New Roman" w:hAnsi="Times New Roman" w:cs="Times New Roman"/>
                <w:spacing w:val="-21"/>
                <w:w w:val="95"/>
              </w:rPr>
              <w:t xml:space="preserve"> </w:t>
            </w:r>
            <w:r w:rsidRPr="00A73B6C">
              <w:rPr>
                <w:rFonts w:ascii="Times New Roman" w:hAnsi="Times New Roman" w:cs="Times New Roman"/>
                <w:spacing w:val="-1"/>
                <w:w w:val="95"/>
              </w:rPr>
              <w:t>copies</w:t>
            </w:r>
            <w:r w:rsidRPr="00A73B6C">
              <w:rPr>
                <w:rFonts w:ascii="Times New Roman" w:hAnsi="Times New Roman" w:cs="Times New Roman"/>
                <w:spacing w:val="-112"/>
                <w:w w:val="95"/>
              </w:rPr>
              <w:t xml:space="preserve"> </w:t>
            </w:r>
            <w:r w:rsidRPr="00A73B6C">
              <w:rPr>
                <w:rFonts w:ascii="Times New Roman" w:hAnsi="Times New Roman" w:cs="Times New Roman"/>
                <w:spacing w:val="-2"/>
                <w:w w:val="90"/>
              </w:rPr>
              <w:t>(90.67%)</w:t>
            </w:r>
            <w:r w:rsidRPr="00A73B6C">
              <w:rPr>
                <w:rFonts w:ascii="Times New Roman" w:hAnsi="Times New Roman" w:cs="Times New Roman"/>
                <w:spacing w:val="-13"/>
                <w:w w:val="90"/>
              </w:rPr>
              <w:t xml:space="preserve"> </w:t>
            </w:r>
            <w:r w:rsidRPr="00A73B6C">
              <w:rPr>
                <w:rFonts w:ascii="Times New Roman" w:hAnsi="Times New Roman" w:cs="Times New Roman"/>
                <w:spacing w:val="-2"/>
                <w:w w:val="90"/>
              </w:rPr>
              <w:t>of</w:t>
            </w:r>
            <w:r w:rsidRPr="00A73B6C">
              <w:rPr>
                <w:rFonts w:ascii="Times New Roman" w:hAnsi="Times New Roman" w:cs="Times New Roman"/>
                <w:spacing w:val="-10"/>
                <w:w w:val="90"/>
              </w:rPr>
              <w:t xml:space="preserve"> </w:t>
            </w:r>
            <w:r w:rsidRPr="00A73B6C">
              <w:rPr>
                <w:rFonts w:ascii="Times New Roman" w:hAnsi="Times New Roman" w:cs="Times New Roman"/>
                <w:spacing w:val="-2"/>
                <w:w w:val="90"/>
              </w:rPr>
              <w:t>the</w:t>
            </w:r>
            <w:r w:rsidRPr="00A73B6C">
              <w:rPr>
                <w:rFonts w:ascii="Times New Roman" w:hAnsi="Times New Roman" w:cs="Times New Roman"/>
                <w:spacing w:val="-14"/>
                <w:w w:val="90"/>
              </w:rPr>
              <w:t xml:space="preserve"> </w:t>
            </w:r>
            <w:r w:rsidRPr="00A73B6C">
              <w:rPr>
                <w:rFonts w:ascii="Times New Roman" w:hAnsi="Times New Roman" w:cs="Times New Roman"/>
                <w:spacing w:val="-2"/>
                <w:w w:val="90"/>
              </w:rPr>
              <w:t>elderly</w:t>
            </w:r>
            <w:r w:rsidRPr="00A73B6C">
              <w:rPr>
                <w:rFonts w:ascii="Times New Roman" w:hAnsi="Times New Roman" w:cs="Times New Roman"/>
                <w:spacing w:val="-12"/>
                <w:w w:val="90"/>
              </w:rPr>
              <w:t xml:space="preserve"> </w:t>
            </w:r>
            <w:r w:rsidRPr="00A73B6C">
              <w:rPr>
                <w:rFonts w:ascii="Times New Roman" w:hAnsi="Times New Roman" w:cs="Times New Roman"/>
                <w:spacing w:val="-2"/>
                <w:w w:val="90"/>
              </w:rPr>
              <w:t>and</w:t>
            </w:r>
            <w:r w:rsidRPr="00A73B6C">
              <w:rPr>
                <w:rFonts w:ascii="Times New Roman" w:hAnsi="Times New Roman" w:cs="Times New Roman"/>
                <w:spacing w:val="-15"/>
                <w:w w:val="90"/>
              </w:rPr>
              <w:t xml:space="preserve"> </w:t>
            </w:r>
            <w:r w:rsidRPr="00A73B6C">
              <w:rPr>
                <w:rFonts w:ascii="Times New Roman" w:hAnsi="Times New Roman" w:cs="Times New Roman"/>
                <w:spacing w:val="-2"/>
                <w:w w:val="90"/>
              </w:rPr>
              <w:t>334</w:t>
            </w:r>
            <w:r w:rsidRPr="00A73B6C">
              <w:rPr>
                <w:rFonts w:ascii="Times New Roman" w:hAnsi="Times New Roman" w:cs="Times New Roman"/>
                <w:spacing w:val="-14"/>
                <w:w w:val="90"/>
              </w:rPr>
              <w:t xml:space="preserve"> </w:t>
            </w:r>
            <w:r w:rsidRPr="00A73B6C">
              <w:rPr>
                <w:rFonts w:ascii="Times New Roman" w:hAnsi="Times New Roman" w:cs="Times New Roman"/>
                <w:spacing w:val="-2"/>
                <w:w w:val="90"/>
              </w:rPr>
              <w:t>copies</w:t>
            </w:r>
            <w:r w:rsidRPr="00A73B6C">
              <w:rPr>
                <w:rFonts w:ascii="Times New Roman" w:hAnsi="Times New Roman" w:cs="Times New Roman"/>
                <w:spacing w:val="-16"/>
                <w:w w:val="90"/>
              </w:rPr>
              <w:t xml:space="preserve"> </w:t>
            </w:r>
            <w:r w:rsidRPr="00A73B6C">
              <w:rPr>
                <w:rFonts w:ascii="Times New Roman" w:hAnsi="Times New Roman" w:cs="Times New Roman"/>
                <w:spacing w:val="-2"/>
                <w:w w:val="90"/>
              </w:rPr>
              <w:t>(95.43%)</w:t>
            </w:r>
            <w:r w:rsidRPr="00A73B6C">
              <w:rPr>
                <w:rFonts w:ascii="Times New Roman" w:hAnsi="Times New Roman" w:cs="Times New Roman"/>
                <w:spacing w:val="-14"/>
                <w:w w:val="90"/>
              </w:rPr>
              <w:t xml:space="preserve"> </w:t>
            </w:r>
            <w:r w:rsidRPr="00A73B6C">
              <w:rPr>
                <w:rFonts w:ascii="Times New Roman" w:hAnsi="Times New Roman" w:cs="Times New Roman"/>
                <w:spacing w:val="-2"/>
                <w:w w:val="90"/>
              </w:rPr>
              <w:t>of</w:t>
            </w:r>
            <w:r w:rsidRPr="00A73B6C">
              <w:rPr>
                <w:rFonts w:ascii="Times New Roman" w:hAnsi="Times New Roman" w:cs="Times New Roman"/>
                <w:spacing w:val="-12"/>
                <w:w w:val="90"/>
              </w:rPr>
              <w:t xml:space="preserve"> </w:t>
            </w:r>
            <w:r w:rsidRPr="00A73B6C">
              <w:rPr>
                <w:rFonts w:ascii="Times New Roman" w:hAnsi="Times New Roman" w:cs="Times New Roman"/>
                <w:spacing w:val="-2"/>
                <w:w w:val="90"/>
              </w:rPr>
              <w:t>the</w:t>
            </w:r>
            <w:r w:rsidRPr="00A73B6C">
              <w:rPr>
                <w:rFonts w:ascii="Times New Roman" w:hAnsi="Times New Roman" w:cs="Times New Roman"/>
                <w:spacing w:val="-14"/>
                <w:w w:val="90"/>
              </w:rPr>
              <w:t xml:space="preserve"> </w:t>
            </w:r>
            <w:r w:rsidRPr="00A73B6C">
              <w:rPr>
                <w:rFonts w:ascii="Times New Roman" w:hAnsi="Times New Roman" w:cs="Times New Roman"/>
                <w:spacing w:val="-2"/>
                <w:w w:val="90"/>
              </w:rPr>
              <w:t>non-senior</w:t>
            </w:r>
            <w:r w:rsidRPr="00A73B6C">
              <w:rPr>
                <w:rFonts w:ascii="Times New Roman" w:hAnsi="Times New Roman" w:cs="Times New Roman"/>
                <w:spacing w:val="-107"/>
                <w:w w:val="90"/>
              </w:rPr>
              <w:t xml:space="preserve"> </w:t>
            </w:r>
            <w:r w:rsidRPr="00A73B6C">
              <w:rPr>
                <w:rFonts w:ascii="Times New Roman" w:hAnsi="Times New Roman" w:cs="Times New Roman"/>
                <w:spacing w:val="-1"/>
                <w:w w:val="95"/>
              </w:rPr>
              <w:t>were</w:t>
            </w:r>
            <w:r w:rsidRPr="00A73B6C">
              <w:rPr>
                <w:rFonts w:ascii="Times New Roman" w:hAnsi="Times New Roman" w:cs="Times New Roman"/>
                <w:spacing w:val="-5"/>
                <w:w w:val="95"/>
              </w:rPr>
              <w:t xml:space="preserve"> </w:t>
            </w:r>
            <w:r w:rsidRPr="00A73B6C">
              <w:rPr>
                <w:rFonts w:ascii="Times New Roman" w:hAnsi="Times New Roman" w:cs="Times New Roman"/>
                <w:spacing w:val="-1"/>
                <w:w w:val="95"/>
              </w:rPr>
              <w:t>confirmed,</w:t>
            </w:r>
            <w:r w:rsidRPr="00A73B6C">
              <w:rPr>
                <w:rFonts w:ascii="Times New Roman" w:hAnsi="Times New Roman" w:cs="Times New Roman"/>
                <w:spacing w:val="-4"/>
                <w:w w:val="95"/>
              </w:rPr>
              <w:t xml:space="preserve"> </w:t>
            </w:r>
            <w:r w:rsidRPr="00A73B6C">
              <w:rPr>
                <w:rFonts w:ascii="Times New Roman" w:hAnsi="Times New Roman" w:cs="Times New Roman"/>
                <w:spacing w:val="-1"/>
                <w:w w:val="95"/>
              </w:rPr>
              <w:t>excluding</w:t>
            </w:r>
            <w:r w:rsidRPr="00A73B6C">
              <w:rPr>
                <w:rFonts w:ascii="Times New Roman" w:hAnsi="Times New Roman" w:cs="Times New Roman"/>
                <w:spacing w:val="-5"/>
                <w:w w:val="95"/>
              </w:rPr>
              <w:t xml:space="preserve"> </w:t>
            </w:r>
            <w:r w:rsidRPr="00A73B6C">
              <w:rPr>
                <w:rFonts w:ascii="Times New Roman" w:hAnsi="Times New Roman" w:cs="Times New Roman"/>
                <w:spacing w:val="-1"/>
                <w:w w:val="95"/>
              </w:rPr>
              <w:t>data</w:t>
            </w:r>
            <w:r w:rsidRPr="00A73B6C">
              <w:rPr>
                <w:rFonts w:ascii="Times New Roman" w:hAnsi="Times New Roman" w:cs="Times New Roman"/>
                <w:spacing w:val="-7"/>
                <w:w w:val="95"/>
              </w:rPr>
              <w:t xml:space="preserve"> </w:t>
            </w:r>
            <w:r w:rsidRPr="00A73B6C">
              <w:rPr>
                <w:rFonts w:ascii="Times New Roman" w:hAnsi="Times New Roman" w:cs="Times New Roman"/>
                <w:w w:val="95"/>
              </w:rPr>
              <w:t>that</w:t>
            </w:r>
            <w:r w:rsidRPr="00A73B6C">
              <w:rPr>
                <w:rFonts w:ascii="Times New Roman" w:hAnsi="Times New Roman" w:cs="Times New Roman"/>
                <w:spacing w:val="-3"/>
                <w:w w:val="95"/>
              </w:rPr>
              <w:t xml:space="preserve"> </w:t>
            </w:r>
            <w:r w:rsidRPr="00A73B6C">
              <w:rPr>
                <w:rFonts w:ascii="Times New Roman" w:hAnsi="Times New Roman" w:cs="Times New Roman"/>
                <w:w w:val="95"/>
              </w:rPr>
              <w:t>were</w:t>
            </w:r>
            <w:r w:rsidRPr="00A73B6C">
              <w:rPr>
                <w:rFonts w:ascii="Times New Roman" w:hAnsi="Times New Roman" w:cs="Times New Roman"/>
                <w:spacing w:val="-5"/>
                <w:w w:val="95"/>
              </w:rPr>
              <w:t xml:space="preserve"> </w:t>
            </w:r>
            <w:r w:rsidRPr="00A73B6C">
              <w:rPr>
                <w:rFonts w:ascii="Times New Roman" w:hAnsi="Times New Roman" w:cs="Times New Roman"/>
                <w:w w:val="95"/>
              </w:rPr>
              <w:t>not</w:t>
            </w:r>
            <w:r w:rsidRPr="00A73B6C">
              <w:rPr>
                <w:rFonts w:ascii="Times New Roman" w:hAnsi="Times New Roman" w:cs="Times New Roman"/>
                <w:spacing w:val="-3"/>
                <w:w w:val="95"/>
              </w:rPr>
              <w:t xml:space="preserve"> </w:t>
            </w:r>
            <w:r w:rsidRPr="00A73B6C">
              <w:rPr>
                <w:rFonts w:ascii="Times New Roman" w:hAnsi="Times New Roman" w:cs="Times New Roman"/>
                <w:w w:val="95"/>
              </w:rPr>
              <w:t>recovered</w:t>
            </w:r>
            <w:r w:rsidRPr="00A73B6C">
              <w:rPr>
                <w:rFonts w:ascii="Times New Roman" w:hAnsi="Times New Roman" w:cs="Times New Roman"/>
                <w:spacing w:val="-5"/>
                <w:w w:val="95"/>
              </w:rPr>
              <w:t xml:space="preserve"> </w:t>
            </w:r>
            <w:r w:rsidRPr="00A73B6C">
              <w:rPr>
                <w:rFonts w:ascii="Times New Roman" w:hAnsi="Times New Roman" w:cs="Times New Roman"/>
                <w:w w:val="95"/>
              </w:rPr>
              <w:t>and</w:t>
            </w:r>
            <w:r>
              <w:rPr>
                <w:rFonts w:ascii="Times New Roman" w:hAnsi="Times New Roman" w:cs="Times New Roman"/>
                <w:w w:val="95"/>
              </w:rPr>
              <w:t xml:space="preserve"> </w:t>
            </w:r>
            <w:r w:rsidRPr="00A73B6C">
              <w:rPr>
                <w:rFonts w:ascii="Times New Roman" w:hAnsi="Times New Roman" w:cs="Times New Roman"/>
              </w:rPr>
              <w:t>processed.</w:t>
            </w:r>
          </w:p>
        </w:tc>
      </w:tr>
    </w:tbl>
    <w:p w14:paraId="52E0AEB0" w14:textId="77777777" w:rsidR="0097510F" w:rsidRPr="00A73B6C" w:rsidRDefault="0097510F" w:rsidP="0097510F">
      <w:pPr>
        <w:rPr>
          <w:rFonts w:ascii="Times New Roman" w:hAnsi="Times New Roman" w:cs="Times New Roman"/>
          <w:b/>
          <w:bCs/>
          <w:sz w:val="22"/>
        </w:rPr>
      </w:pPr>
    </w:p>
    <w:p w14:paraId="109A7D44" w14:textId="0534FB8D" w:rsidR="0097510F" w:rsidRPr="009272AB" w:rsidRDefault="0097510F" w:rsidP="0097510F">
      <w:pPr>
        <w:pStyle w:val="4"/>
        <w:numPr>
          <w:ilvl w:val="0"/>
          <w:numId w:val="42"/>
        </w:numPr>
        <w:spacing w:before="143" w:line="384" w:lineRule="exact"/>
        <w:ind w:leftChars="354" w:left="1108" w:right="200" w:hanging="400"/>
      </w:pPr>
      <w:r w:rsidRPr="009272AB">
        <w:t>Data Processing</w:t>
      </w:r>
    </w:p>
    <w:p w14:paraId="11C45FB0"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Computerized collected raw data with SPSS ver. 21.0 through Editing, Coding and Punching</w:t>
      </w:r>
    </w:p>
    <w:p w14:paraId="3597AF71" w14:textId="77777777" w:rsidR="0097510F" w:rsidRPr="00C21BEC" w:rsidRDefault="0097510F" w:rsidP="0097510F">
      <w:pPr>
        <w:rPr>
          <w:rFonts w:ascii="Times New Roman" w:hAnsi="Times New Roman" w:cs="Times New Roman"/>
        </w:rPr>
      </w:pPr>
    </w:p>
    <w:p w14:paraId="173246FD" w14:textId="77777777" w:rsidR="0097510F" w:rsidRPr="00C21BEC" w:rsidRDefault="0097510F" w:rsidP="0097510F">
      <w:pPr>
        <w:pStyle w:val="2"/>
        <w:spacing w:line="240" w:lineRule="auto"/>
        <w:ind w:left="445"/>
        <w:rPr>
          <w:spacing w:val="14"/>
          <w:w w:val="90"/>
        </w:rPr>
      </w:pPr>
      <w:r w:rsidRPr="00C21BEC">
        <w:rPr>
          <w:spacing w:val="14"/>
          <w:w w:val="90"/>
        </w:rPr>
        <w:t>2) Respondent Analysis Results</w:t>
      </w:r>
    </w:p>
    <w:p w14:paraId="7EDA0F94" w14:textId="0FBA639D" w:rsidR="0097510F" w:rsidRPr="009272AB" w:rsidRDefault="0097510F" w:rsidP="0097510F">
      <w:pPr>
        <w:pStyle w:val="4"/>
        <w:numPr>
          <w:ilvl w:val="0"/>
          <w:numId w:val="42"/>
        </w:numPr>
        <w:spacing w:before="143" w:line="384" w:lineRule="exact"/>
        <w:ind w:leftChars="354" w:left="1108" w:right="200" w:hanging="400"/>
      </w:pPr>
      <w:r w:rsidRPr="009272AB">
        <w:t>Gender status of respondents</w:t>
      </w:r>
    </w:p>
    <w:p w14:paraId="0E949F66"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Based on age groups of respondents in Geochang County, males aged 65 or below account for 84 individuals (24.8%), and females aged 65 or below account for 255 individuals (75.2%). For respondents aged 65 and above, males account for 99 individuals (24.3%) while females represent 309 individuals (75.7%).</w:t>
      </w:r>
    </w:p>
    <w:p w14:paraId="76B3BEA1"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Gender status of this survey coincides with proportion of elderly females among the general population statistics in Geochang County. Therefore, it is necessary to consider customized policies for the elderly female population in the future development of Geochang County's Age-Friendly City.</w:t>
      </w:r>
    </w:p>
    <w:p w14:paraId="68A517A1" w14:textId="77777777" w:rsidR="0097510F" w:rsidRPr="009272AB" w:rsidRDefault="0097510F" w:rsidP="0097510F">
      <w:pPr>
        <w:rPr>
          <w:rFonts w:ascii="Times New Roman" w:hAnsi="Times New Roman" w:cs="Times New Roman"/>
        </w:rPr>
      </w:pPr>
    </w:p>
    <w:p w14:paraId="2088601F" w14:textId="77777777" w:rsidR="0097510F" w:rsidRPr="009272AB" w:rsidRDefault="0097510F" w:rsidP="00B9682F">
      <w:pPr>
        <w:pStyle w:val="4"/>
        <w:numPr>
          <w:ilvl w:val="0"/>
          <w:numId w:val="0"/>
        </w:numPr>
        <w:tabs>
          <w:tab w:val="left" w:pos="1034"/>
        </w:tabs>
        <w:spacing w:before="143" w:line="384" w:lineRule="exact"/>
        <w:ind w:left="600" w:right="200"/>
      </w:pPr>
      <w:r>
        <w:rPr>
          <w:rFonts w:asciiTheme="minorEastAsia" w:eastAsiaTheme="minorEastAsia" w:hAnsiTheme="minorEastAsia" w:hint="eastAsia"/>
          <w:lang w:eastAsia="ko-KR"/>
        </w:rPr>
        <w:t>[</w:t>
      </w:r>
      <w:r w:rsidRPr="009272AB">
        <w:t>Table 1</w:t>
      </w:r>
      <w:r>
        <w:rPr>
          <w:rFonts w:asciiTheme="minorEastAsia" w:eastAsiaTheme="minorEastAsia" w:hAnsiTheme="minorEastAsia" w:hint="eastAsia"/>
          <w:lang w:eastAsia="ko-KR"/>
        </w:rPr>
        <w:t>]</w:t>
      </w:r>
      <w:r w:rsidRPr="009272AB">
        <w:t xml:space="preserve"> Analysis of respondent’s gender status</w:t>
      </w:r>
    </w:p>
    <w:tbl>
      <w:tblPr>
        <w:tblW w:w="4709"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67"/>
        <w:gridCol w:w="1696"/>
        <w:gridCol w:w="1555"/>
        <w:gridCol w:w="1555"/>
        <w:gridCol w:w="1555"/>
        <w:gridCol w:w="1551"/>
      </w:tblGrid>
      <w:tr w:rsidR="0097510F" w:rsidRPr="009272AB" w14:paraId="78EFE968" w14:textId="77777777" w:rsidTr="00DD2817">
        <w:trPr>
          <w:trHeight w:val="340"/>
          <w:jc w:val="right"/>
        </w:trPr>
        <w:tc>
          <w:tcPr>
            <w:tcW w:w="1614" w:type="pct"/>
            <w:gridSpan w:val="2"/>
            <w:vMerge w:val="restart"/>
            <w:tcBorders>
              <w:left w:val="nil"/>
              <w:bottom w:val="single" w:sz="2" w:space="0" w:color="000000"/>
              <w:right w:val="single" w:sz="2" w:space="0" w:color="000000"/>
            </w:tcBorders>
            <w:shd w:val="clear" w:color="auto" w:fill="FFF2CC" w:themeFill="accent4" w:themeFillTint="33"/>
            <w:vAlign w:val="center"/>
          </w:tcPr>
          <w:p w14:paraId="2ADC3691"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rPr>
              <w:t>Sortation</w:t>
            </w:r>
          </w:p>
        </w:tc>
        <w:tc>
          <w:tcPr>
            <w:tcW w:w="1694" w:type="pct"/>
            <w:gridSpan w:val="2"/>
            <w:tcBorders>
              <w:left w:val="single" w:sz="2" w:space="0" w:color="000000"/>
              <w:bottom w:val="single" w:sz="2" w:space="0" w:color="000000"/>
              <w:right w:val="single" w:sz="2" w:space="0" w:color="000000"/>
            </w:tcBorders>
            <w:shd w:val="clear" w:color="auto" w:fill="FFF2CC" w:themeFill="accent4" w:themeFillTint="33"/>
            <w:vAlign w:val="center"/>
          </w:tcPr>
          <w:p w14:paraId="5D262015"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w w:val="85"/>
              </w:rPr>
              <w:t>under</w:t>
            </w:r>
            <w:r w:rsidRPr="009272AB">
              <w:rPr>
                <w:rFonts w:ascii="Times New Roman" w:hAnsi="Times New Roman" w:cs="Times New Roman"/>
                <w:spacing w:val="-10"/>
                <w:w w:val="85"/>
              </w:rPr>
              <w:t xml:space="preserve"> </w:t>
            </w: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age</w:t>
            </w:r>
            <w:r w:rsidRPr="009272AB">
              <w:rPr>
                <w:rFonts w:ascii="Times New Roman" w:hAnsi="Times New Roman" w:cs="Times New Roman"/>
                <w:spacing w:val="-12"/>
                <w:w w:val="85"/>
              </w:rPr>
              <w:t xml:space="preserve"> </w:t>
            </w:r>
            <w:r w:rsidRPr="009272AB">
              <w:rPr>
                <w:rFonts w:ascii="Times New Roman" w:hAnsi="Times New Roman" w:cs="Times New Roman"/>
                <w:w w:val="85"/>
              </w:rPr>
              <w:t>of</w:t>
            </w:r>
            <w:r w:rsidRPr="009272AB">
              <w:rPr>
                <w:rFonts w:ascii="Times New Roman" w:hAnsi="Times New Roman" w:cs="Times New Roman"/>
                <w:spacing w:val="-8"/>
                <w:w w:val="85"/>
              </w:rPr>
              <w:t xml:space="preserve"> </w:t>
            </w:r>
            <w:r w:rsidRPr="009272AB">
              <w:rPr>
                <w:rFonts w:ascii="Times New Roman" w:hAnsi="Times New Roman" w:cs="Times New Roman"/>
                <w:w w:val="85"/>
              </w:rPr>
              <w:t>65</w:t>
            </w:r>
          </w:p>
        </w:tc>
        <w:tc>
          <w:tcPr>
            <w:tcW w:w="1692" w:type="pct"/>
            <w:gridSpan w:val="2"/>
            <w:tcBorders>
              <w:left w:val="single" w:sz="2" w:space="0" w:color="000000"/>
              <w:bottom w:val="single" w:sz="2" w:space="0" w:color="000000"/>
              <w:right w:val="nil"/>
            </w:tcBorders>
            <w:shd w:val="clear" w:color="auto" w:fill="FFF2CC" w:themeFill="accent4" w:themeFillTint="33"/>
            <w:vAlign w:val="center"/>
          </w:tcPr>
          <w:p w14:paraId="1AA9A371"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3"/>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0"/>
                <w:w w:val="85"/>
              </w:rPr>
              <w:t xml:space="preserve"> </w:t>
            </w:r>
            <w:r w:rsidRPr="009272AB">
              <w:rPr>
                <w:rFonts w:ascii="Times New Roman" w:hAnsi="Times New Roman" w:cs="Times New Roman"/>
                <w:w w:val="85"/>
              </w:rPr>
              <w:t>over</w:t>
            </w:r>
          </w:p>
        </w:tc>
      </w:tr>
      <w:tr w:rsidR="0097510F" w:rsidRPr="009272AB" w14:paraId="6D93A5C8" w14:textId="77777777" w:rsidTr="00DD2817">
        <w:trPr>
          <w:trHeight w:val="340"/>
          <w:jc w:val="right"/>
        </w:trPr>
        <w:tc>
          <w:tcPr>
            <w:tcW w:w="1614" w:type="pct"/>
            <w:gridSpan w:val="2"/>
            <w:vMerge/>
            <w:tcBorders>
              <w:top w:val="nil"/>
              <w:left w:val="nil"/>
              <w:bottom w:val="single" w:sz="2" w:space="0" w:color="000000"/>
              <w:right w:val="single" w:sz="2" w:space="0" w:color="000000"/>
            </w:tcBorders>
            <w:shd w:val="clear" w:color="auto" w:fill="FFF2CC" w:themeFill="accent4" w:themeFillTint="33"/>
            <w:vAlign w:val="center"/>
          </w:tcPr>
          <w:p w14:paraId="26DA464D" w14:textId="77777777" w:rsidR="0097510F" w:rsidRPr="009272AB" w:rsidRDefault="0097510F" w:rsidP="001D2BB1">
            <w:pPr>
              <w:spacing w:after="0"/>
              <w:rPr>
                <w:rFonts w:ascii="Times New Roman" w:hAnsi="Times New Roman" w:cs="Times New Roman"/>
                <w:sz w:val="2"/>
                <w:szCs w:val="2"/>
              </w:rPr>
            </w:pPr>
          </w:p>
        </w:tc>
        <w:tc>
          <w:tcPr>
            <w:tcW w:w="847"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1EC7B3D8" w14:textId="77777777" w:rsidR="0097510F" w:rsidRPr="009272AB" w:rsidRDefault="0097510F" w:rsidP="001D2BB1">
            <w:pPr>
              <w:pStyle w:val="TableParagraph"/>
              <w:spacing w:line="237" w:lineRule="auto"/>
              <w:jc w:val="center"/>
              <w:rPr>
                <w:rFonts w:ascii="Times New Roman" w:hAnsi="Times New Roman" w:cs="Times New Roman"/>
              </w:rPr>
            </w:pPr>
            <w:r w:rsidRPr="009272AB">
              <w:rPr>
                <w:rFonts w:ascii="Times New Roman" w:hAnsi="Times New Roman" w:cs="Times New Roman"/>
                <w:w w:val="85"/>
              </w:rPr>
              <w:t>Number of</w:t>
            </w:r>
            <w:r w:rsidRPr="009272AB">
              <w:rPr>
                <w:rFonts w:ascii="Times New Roman" w:hAnsi="Times New Roman" w:cs="Times New Roman"/>
                <w:spacing w:val="-100"/>
                <w:w w:val="85"/>
              </w:rPr>
              <w:t xml:space="preserve"> </w:t>
            </w:r>
            <w:r w:rsidRPr="009272AB">
              <w:rPr>
                <w:rFonts w:ascii="Times New Roman" w:hAnsi="Times New Roman" w:cs="Times New Roman"/>
                <w:spacing w:val="-5"/>
                <w:w w:val="90"/>
              </w:rPr>
              <w:t>respondents</w:t>
            </w:r>
          </w:p>
        </w:tc>
        <w:tc>
          <w:tcPr>
            <w:tcW w:w="847"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6E4B1DF6" w14:textId="77777777" w:rsidR="0097510F" w:rsidRPr="009272AB" w:rsidRDefault="0097510F" w:rsidP="001D2BB1">
            <w:pPr>
              <w:pStyle w:val="TableParagraph"/>
              <w:spacing w:line="237" w:lineRule="auto"/>
              <w:ind w:firstLine="20"/>
              <w:jc w:val="center"/>
              <w:rPr>
                <w:rFonts w:ascii="Times New Roman" w:hAnsi="Times New Roman" w:cs="Times New Roman"/>
              </w:rPr>
            </w:pPr>
            <w:r w:rsidRPr="009272AB">
              <w:rPr>
                <w:rFonts w:ascii="Times New Roman" w:hAnsi="Times New Roman" w:cs="Times New Roman"/>
                <w:spacing w:val="-5"/>
                <w:w w:val="90"/>
              </w:rPr>
              <w:t>Percentage</w:t>
            </w:r>
            <w:r w:rsidRPr="009272AB">
              <w:rPr>
                <w:rFonts w:ascii="Times New Roman" w:hAnsi="Times New Roman" w:cs="Times New Roman"/>
                <w:spacing w:val="-107"/>
                <w:w w:val="90"/>
              </w:rPr>
              <w:t xml:space="preserve"> </w:t>
            </w:r>
            <w:r w:rsidRPr="009272AB">
              <w:rPr>
                <w:rFonts w:ascii="Times New Roman" w:hAnsi="Times New Roman" w:cs="Times New Roman"/>
              </w:rPr>
              <w:t>(%)</w:t>
            </w:r>
          </w:p>
        </w:tc>
        <w:tc>
          <w:tcPr>
            <w:tcW w:w="847"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52C964EC" w14:textId="77777777" w:rsidR="0097510F" w:rsidRPr="009272AB" w:rsidRDefault="0097510F" w:rsidP="001D2BB1">
            <w:pPr>
              <w:pStyle w:val="TableParagraph"/>
              <w:spacing w:line="237" w:lineRule="auto"/>
              <w:jc w:val="center"/>
              <w:rPr>
                <w:rFonts w:ascii="Times New Roman" w:hAnsi="Times New Roman" w:cs="Times New Roman"/>
              </w:rPr>
            </w:pPr>
            <w:r w:rsidRPr="009272AB">
              <w:rPr>
                <w:rFonts w:ascii="Times New Roman" w:hAnsi="Times New Roman" w:cs="Times New Roman"/>
                <w:w w:val="85"/>
              </w:rPr>
              <w:t>Number of</w:t>
            </w:r>
            <w:r w:rsidRPr="009272AB">
              <w:rPr>
                <w:rFonts w:ascii="Times New Roman" w:hAnsi="Times New Roman" w:cs="Times New Roman"/>
                <w:spacing w:val="-100"/>
                <w:w w:val="85"/>
              </w:rPr>
              <w:t xml:space="preserve"> </w:t>
            </w:r>
            <w:r w:rsidRPr="009272AB">
              <w:rPr>
                <w:rFonts w:ascii="Times New Roman" w:hAnsi="Times New Roman" w:cs="Times New Roman"/>
                <w:w w:val="85"/>
              </w:rPr>
              <w:t>respondents</w:t>
            </w:r>
          </w:p>
        </w:tc>
        <w:tc>
          <w:tcPr>
            <w:tcW w:w="845" w:type="pct"/>
            <w:tcBorders>
              <w:top w:val="single" w:sz="2" w:space="0" w:color="000000"/>
              <w:left w:val="single" w:sz="2" w:space="0" w:color="000000"/>
              <w:bottom w:val="single" w:sz="2" w:space="0" w:color="000000"/>
              <w:right w:val="nil"/>
            </w:tcBorders>
            <w:shd w:val="clear" w:color="auto" w:fill="FFF2CC" w:themeFill="accent4" w:themeFillTint="33"/>
            <w:vAlign w:val="center"/>
          </w:tcPr>
          <w:p w14:paraId="133183A2" w14:textId="77777777" w:rsidR="0097510F" w:rsidRPr="009272AB" w:rsidRDefault="0097510F" w:rsidP="001D2BB1">
            <w:pPr>
              <w:pStyle w:val="TableParagraph"/>
              <w:spacing w:line="237" w:lineRule="auto"/>
              <w:jc w:val="center"/>
              <w:rPr>
                <w:rFonts w:ascii="Times New Roman" w:hAnsi="Times New Roman" w:cs="Times New Roman"/>
              </w:rPr>
            </w:pPr>
            <w:r w:rsidRPr="009272AB">
              <w:rPr>
                <w:rFonts w:ascii="Times New Roman" w:hAnsi="Times New Roman" w:cs="Times New Roman"/>
                <w:spacing w:val="-5"/>
                <w:w w:val="90"/>
              </w:rPr>
              <w:t>Percentage</w:t>
            </w:r>
            <w:r w:rsidRPr="009272AB">
              <w:rPr>
                <w:rFonts w:ascii="Times New Roman" w:hAnsi="Times New Roman" w:cs="Times New Roman"/>
                <w:spacing w:val="-107"/>
                <w:w w:val="90"/>
              </w:rPr>
              <w:t xml:space="preserve"> </w:t>
            </w:r>
            <w:r w:rsidRPr="009272AB">
              <w:rPr>
                <w:rFonts w:ascii="Times New Roman" w:hAnsi="Times New Roman" w:cs="Times New Roman"/>
              </w:rPr>
              <w:t>(%)</w:t>
            </w:r>
          </w:p>
        </w:tc>
      </w:tr>
      <w:tr w:rsidR="0097510F" w:rsidRPr="009272AB" w14:paraId="5A431D27" w14:textId="77777777" w:rsidTr="00DD2817">
        <w:trPr>
          <w:trHeight w:val="340"/>
          <w:jc w:val="right"/>
        </w:trPr>
        <w:tc>
          <w:tcPr>
            <w:tcW w:w="1614" w:type="pct"/>
            <w:gridSpan w:val="2"/>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544BD1E1"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BBF980D" w14:textId="77777777" w:rsidR="0097510F" w:rsidRPr="009272AB" w:rsidRDefault="0097510F" w:rsidP="001D2BB1">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334</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0391979" w14:textId="16FC82E5" w:rsidR="0097510F" w:rsidRPr="009272AB" w:rsidRDefault="0097510F" w:rsidP="001D2BB1">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100</w:t>
            </w:r>
            <w:r w:rsidR="002E49FD">
              <w:rPr>
                <w:rFonts w:ascii="Times New Roman" w:hAnsi="Times New Roman" w:cs="Times New Roman"/>
                <w:lang w:eastAsia="ko-KR"/>
              </w:rPr>
              <w:t>.0</w:t>
            </w:r>
            <w:r w:rsidRPr="009272AB">
              <w:rPr>
                <w:rFonts w:ascii="Times New Roman" w:hAnsi="Times New Roman" w:cs="Times New Roman"/>
                <w:lang w:eastAsia="ko-KR"/>
              </w:rPr>
              <w:t>%</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992D60E" w14:textId="77777777" w:rsidR="0097510F" w:rsidRPr="009272AB" w:rsidRDefault="0097510F" w:rsidP="001D2BB1">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408</w:t>
            </w:r>
          </w:p>
        </w:tc>
        <w:tc>
          <w:tcPr>
            <w:tcW w:w="845" w:type="pct"/>
            <w:tcBorders>
              <w:top w:val="single" w:sz="2" w:space="0" w:color="000000"/>
              <w:left w:val="single" w:sz="2" w:space="0" w:color="000000"/>
              <w:bottom w:val="single" w:sz="2" w:space="0" w:color="000000"/>
              <w:right w:val="nil"/>
            </w:tcBorders>
            <w:shd w:val="clear" w:color="auto" w:fill="auto"/>
            <w:vAlign w:val="center"/>
          </w:tcPr>
          <w:p w14:paraId="012A992E" w14:textId="6D79277F" w:rsidR="0097510F" w:rsidRPr="009272AB" w:rsidRDefault="0097510F" w:rsidP="001D2BB1">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100</w:t>
            </w:r>
            <w:r w:rsidR="002E49FD">
              <w:rPr>
                <w:rFonts w:ascii="Times New Roman" w:hAnsi="Times New Roman" w:cs="Times New Roman"/>
                <w:lang w:eastAsia="ko-KR"/>
              </w:rPr>
              <w:t>.0</w:t>
            </w:r>
            <w:r w:rsidRPr="009272AB">
              <w:rPr>
                <w:rFonts w:ascii="Times New Roman" w:hAnsi="Times New Roman" w:cs="Times New Roman"/>
                <w:lang w:eastAsia="ko-KR"/>
              </w:rPr>
              <w:t>%</w:t>
            </w:r>
          </w:p>
        </w:tc>
      </w:tr>
      <w:tr w:rsidR="0097510F" w:rsidRPr="009272AB" w14:paraId="4A6B015B" w14:textId="77777777" w:rsidTr="00DD2817">
        <w:trPr>
          <w:trHeight w:val="340"/>
          <w:jc w:val="right"/>
        </w:trPr>
        <w:tc>
          <w:tcPr>
            <w:tcW w:w="690" w:type="pct"/>
            <w:vMerge w:val="restart"/>
            <w:tcBorders>
              <w:top w:val="single" w:sz="2" w:space="0" w:color="000000"/>
              <w:left w:val="nil"/>
              <w:right w:val="single" w:sz="2" w:space="0" w:color="000000"/>
            </w:tcBorders>
            <w:shd w:val="clear" w:color="auto" w:fill="D9D9D9" w:themeFill="background1" w:themeFillShade="D9"/>
            <w:vAlign w:val="center"/>
          </w:tcPr>
          <w:p w14:paraId="5BC237C9"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rPr>
              <w:t>Gender</w:t>
            </w:r>
          </w:p>
        </w:tc>
        <w:tc>
          <w:tcPr>
            <w:tcW w:w="923"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4E2FE6C" w14:textId="77777777" w:rsidR="0097510F" w:rsidRPr="009272AB" w:rsidRDefault="0097510F" w:rsidP="001D2BB1">
            <w:pPr>
              <w:pStyle w:val="TableParagraph"/>
              <w:spacing w:line="347" w:lineRule="exact"/>
              <w:jc w:val="center"/>
              <w:rPr>
                <w:rFonts w:ascii="Times New Roman" w:hAnsi="Times New Roman" w:cs="Times New Roman"/>
              </w:rPr>
            </w:pPr>
            <w:r w:rsidRPr="009272AB">
              <w:rPr>
                <w:rFonts w:ascii="Times New Roman" w:hAnsi="Times New Roman" w:cs="Times New Roman"/>
              </w:rPr>
              <w:t>men</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3475E5C" w14:textId="77777777" w:rsidR="0097510F" w:rsidRPr="009272AB" w:rsidRDefault="0097510F" w:rsidP="001D2BB1">
            <w:pPr>
              <w:pStyle w:val="TableParagraph"/>
              <w:spacing w:line="347"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84</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3FBC330" w14:textId="77777777" w:rsidR="0097510F" w:rsidRPr="009272AB" w:rsidRDefault="0097510F" w:rsidP="001D2BB1">
            <w:pPr>
              <w:pStyle w:val="TableParagraph"/>
              <w:spacing w:line="347"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24.8%</w:t>
            </w:r>
          </w:p>
        </w:tc>
        <w:tc>
          <w:tcPr>
            <w:tcW w:w="847"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C7C0B7D" w14:textId="77777777" w:rsidR="0097510F" w:rsidRPr="009272AB" w:rsidRDefault="0097510F" w:rsidP="001D2BB1">
            <w:pPr>
              <w:pStyle w:val="TableParagraph"/>
              <w:spacing w:line="347"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99</w:t>
            </w:r>
          </w:p>
        </w:tc>
        <w:tc>
          <w:tcPr>
            <w:tcW w:w="845" w:type="pct"/>
            <w:tcBorders>
              <w:top w:val="single" w:sz="2" w:space="0" w:color="000000"/>
              <w:left w:val="single" w:sz="2" w:space="0" w:color="000000"/>
              <w:bottom w:val="single" w:sz="2" w:space="0" w:color="000000"/>
              <w:right w:val="nil"/>
            </w:tcBorders>
            <w:shd w:val="clear" w:color="auto" w:fill="auto"/>
            <w:vAlign w:val="center"/>
          </w:tcPr>
          <w:p w14:paraId="5DD18869" w14:textId="77777777" w:rsidR="0097510F" w:rsidRPr="009272AB" w:rsidRDefault="0097510F" w:rsidP="001D2BB1">
            <w:pPr>
              <w:pStyle w:val="TableParagraph"/>
              <w:spacing w:line="347"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24.3%</w:t>
            </w:r>
          </w:p>
        </w:tc>
      </w:tr>
      <w:tr w:rsidR="0097510F" w:rsidRPr="009272AB" w14:paraId="04DC0C7E" w14:textId="77777777" w:rsidTr="00DD2817">
        <w:trPr>
          <w:trHeight w:val="340"/>
          <w:jc w:val="right"/>
        </w:trPr>
        <w:tc>
          <w:tcPr>
            <w:tcW w:w="690" w:type="pct"/>
            <w:vMerge/>
            <w:tcBorders>
              <w:top w:val="nil"/>
              <w:left w:val="nil"/>
              <w:right w:val="single" w:sz="2" w:space="0" w:color="000000"/>
            </w:tcBorders>
            <w:shd w:val="clear" w:color="auto" w:fill="D9D9D9" w:themeFill="background1" w:themeFillShade="D9"/>
            <w:vAlign w:val="center"/>
          </w:tcPr>
          <w:p w14:paraId="061FD867" w14:textId="77777777" w:rsidR="0097510F" w:rsidRPr="009272AB" w:rsidRDefault="0097510F" w:rsidP="001D2BB1">
            <w:pPr>
              <w:spacing w:after="0"/>
              <w:jc w:val="center"/>
              <w:rPr>
                <w:rFonts w:ascii="Times New Roman" w:hAnsi="Times New Roman" w:cs="Times New Roman"/>
                <w:sz w:val="2"/>
                <w:szCs w:val="2"/>
              </w:rPr>
            </w:pPr>
          </w:p>
        </w:tc>
        <w:tc>
          <w:tcPr>
            <w:tcW w:w="923" w:type="pct"/>
            <w:tcBorders>
              <w:top w:val="single" w:sz="2" w:space="0" w:color="000000"/>
              <w:left w:val="single" w:sz="2" w:space="0" w:color="000000"/>
              <w:right w:val="single" w:sz="2" w:space="0" w:color="000000"/>
            </w:tcBorders>
            <w:shd w:val="clear" w:color="auto" w:fill="D9D9D9" w:themeFill="background1" w:themeFillShade="D9"/>
            <w:vAlign w:val="center"/>
          </w:tcPr>
          <w:p w14:paraId="0EBDA0D1" w14:textId="77777777" w:rsidR="0097510F" w:rsidRPr="009272AB" w:rsidRDefault="0097510F" w:rsidP="001D2BB1">
            <w:pPr>
              <w:pStyle w:val="TableParagraph"/>
              <w:spacing w:line="349" w:lineRule="exact"/>
              <w:jc w:val="center"/>
              <w:rPr>
                <w:rFonts w:ascii="Times New Roman" w:hAnsi="Times New Roman" w:cs="Times New Roman"/>
              </w:rPr>
            </w:pPr>
            <w:r w:rsidRPr="009272AB">
              <w:rPr>
                <w:rFonts w:ascii="Times New Roman" w:hAnsi="Times New Roman" w:cs="Times New Roman"/>
              </w:rPr>
              <w:t>women</w:t>
            </w:r>
          </w:p>
        </w:tc>
        <w:tc>
          <w:tcPr>
            <w:tcW w:w="847" w:type="pct"/>
            <w:tcBorders>
              <w:top w:val="single" w:sz="2" w:space="0" w:color="000000"/>
              <w:left w:val="single" w:sz="2" w:space="0" w:color="000000"/>
              <w:right w:val="single" w:sz="2" w:space="0" w:color="000000"/>
            </w:tcBorders>
            <w:shd w:val="clear" w:color="auto" w:fill="auto"/>
            <w:vAlign w:val="center"/>
          </w:tcPr>
          <w:p w14:paraId="1BCF2AA6" w14:textId="77777777" w:rsidR="0097510F" w:rsidRPr="009272AB" w:rsidRDefault="0097510F" w:rsidP="001D2BB1">
            <w:pPr>
              <w:pStyle w:val="TableParagraph"/>
              <w:spacing w:line="349"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255</w:t>
            </w:r>
          </w:p>
        </w:tc>
        <w:tc>
          <w:tcPr>
            <w:tcW w:w="847" w:type="pct"/>
            <w:tcBorders>
              <w:top w:val="single" w:sz="2" w:space="0" w:color="000000"/>
              <w:left w:val="single" w:sz="2" w:space="0" w:color="000000"/>
              <w:right w:val="single" w:sz="2" w:space="0" w:color="000000"/>
            </w:tcBorders>
            <w:shd w:val="clear" w:color="auto" w:fill="auto"/>
            <w:vAlign w:val="center"/>
          </w:tcPr>
          <w:p w14:paraId="75A3E909" w14:textId="77777777" w:rsidR="0097510F" w:rsidRPr="009272AB" w:rsidRDefault="0097510F" w:rsidP="001D2BB1">
            <w:pPr>
              <w:pStyle w:val="TableParagraph"/>
              <w:spacing w:line="349"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75.2%</w:t>
            </w:r>
          </w:p>
        </w:tc>
        <w:tc>
          <w:tcPr>
            <w:tcW w:w="847" w:type="pct"/>
            <w:tcBorders>
              <w:top w:val="single" w:sz="2" w:space="0" w:color="000000"/>
              <w:left w:val="single" w:sz="2" w:space="0" w:color="000000"/>
              <w:right w:val="single" w:sz="2" w:space="0" w:color="000000"/>
            </w:tcBorders>
            <w:shd w:val="clear" w:color="auto" w:fill="auto"/>
            <w:vAlign w:val="center"/>
          </w:tcPr>
          <w:p w14:paraId="2C2FEA18" w14:textId="77777777" w:rsidR="0097510F" w:rsidRPr="009272AB" w:rsidRDefault="0097510F" w:rsidP="001D2BB1">
            <w:pPr>
              <w:pStyle w:val="TableParagraph"/>
              <w:spacing w:line="349"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309</w:t>
            </w:r>
          </w:p>
        </w:tc>
        <w:tc>
          <w:tcPr>
            <w:tcW w:w="845" w:type="pct"/>
            <w:tcBorders>
              <w:top w:val="single" w:sz="2" w:space="0" w:color="000000"/>
              <w:left w:val="single" w:sz="2" w:space="0" w:color="000000"/>
              <w:right w:val="nil"/>
            </w:tcBorders>
            <w:shd w:val="clear" w:color="auto" w:fill="auto"/>
            <w:vAlign w:val="center"/>
          </w:tcPr>
          <w:p w14:paraId="45345CE1" w14:textId="77777777" w:rsidR="0097510F" w:rsidRPr="009272AB" w:rsidRDefault="0097510F" w:rsidP="001D2BB1">
            <w:pPr>
              <w:pStyle w:val="TableParagraph"/>
              <w:spacing w:line="349"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75.7%</w:t>
            </w:r>
          </w:p>
        </w:tc>
      </w:tr>
    </w:tbl>
    <w:p w14:paraId="08D7EEB5" w14:textId="77777777" w:rsidR="0097510F" w:rsidRPr="009272AB" w:rsidRDefault="0097510F" w:rsidP="0097510F">
      <w:pPr>
        <w:rPr>
          <w:rFonts w:ascii="Times New Roman" w:hAnsi="Times New Roman" w:cs="Times New Roman"/>
        </w:rPr>
      </w:pPr>
    </w:p>
    <w:p w14:paraId="0EF95AD6" w14:textId="77777777" w:rsidR="002E49FD" w:rsidRDefault="002E49FD" w:rsidP="00E628E9">
      <w:pPr>
        <w:widowControl/>
        <w:wordWrap/>
        <w:autoSpaceDE/>
        <w:autoSpaceDN/>
        <w:jc w:val="center"/>
        <w:rPr>
          <w:rFonts w:ascii="Times New Roman" w:hAnsi="Times New Roman" w:cs="Times New Roman"/>
          <w:noProof/>
        </w:rPr>
      </w:pPr>
    </w:p>
    <w:p w14:paraId="1E7C4AF5" w14:textId="2F9C01AF" w:rsidR="0097510F" w:rsidRDefault="00E628E9" w:rsidP="00E628E9">
      <w:pPr>
        <w:widowControl/>
        <w:wordWrap/>
        <w:autoSpaceDE/>
        <w:autoSpaceDN/>
        <w:jc w:val="center"/>
      </w:pPr>
      <w:r>
        <w:rPr>
          <w:rFonts w:ascii="Times New Roman" w:hAnsi="Times New Roman" w:cs="Times New Roman"/>
          <w:noProof/>
        </w:rPr>
        <w:lastRenderedPageBreak/>
        <w:drawing>
          <wp:anchor distT="0" distB="0" distL="114300" distR="114300" simplePos="0" relativeHeight="251675648" behindDoc="0" locked="0" layoutInCell="1" allowOverlap="1" wp14:anchorId="48FDFDE1" wp14:editId="02FBC2E5">
            <wp:simplePos x="0" y="0"/>
            <wp:positionH relativeFrom="column">
              <wp:posOffset>36830</wp:posOffset>
            </wp:positionH>
            <wp:positionV relativeFrom="paragraph">
              <wp:posOffset>0</wp:posOffset>
            </wp:positionV>
            <wp:extent cx="6106795" cy="2722245"/>
            <wp:effectExtent l="0" t="0" r="8255" b="1905"/>
            <wp:wrapTopAndBottom/>
            <wp:docPr id="210494898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7" r="4855"/>
                    <a:stretch/>
                  </pic:blipFill>
                  <pic:spPr bwMode="auto">
                    <a:xfrm>
                      <a:off x="0" y="0"/>
                      <a:ext cx="6106795" cy="272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rPr>
          <w:rFonts w:asciiTheme="minorEastAsia" w:hAnsiTheme="minorEastAsia" w:hint="eastAsia"/>
        </w:rPr>
        <w:t>[</w:t>
      </w:r>
      <w:r w:rsidR="0097510F" w:rsidRPr="009272AB">
        <w:t>Fig</w:t>
      </w:r>
      <w:r w:rsidR="0097510F">
        <w:t xml:space="preserve"> </w:t>
      </w:r>
      <w:r w:rsidR="0097510F" w:rsidRPr="009272AB">
        <w:t>1</w:t>
      </w:r>
      <w:r w:rsidR="0097510F">
        <w:rPr>
          <w:rFonts w:asciiTheme="minorEastAsia" w:hAnsiTheme="minorEastAsia" w:hint="eastAsia"/>
        </w:rPr>
        <w:t>]</w:t>
      </w:r>
      <w:r w:rsidR="0097510F" w:rsidRPr="009272AB">
        <w:t xml:space="preserve"> Analysis of respondent’s gender status</w:t>
      </w:r>
    </w:p>
    <w:p w14:paraId="21546967" w14:textId="77777777" w:rsidR="0097510F" w:rsidRPr="009272AB" w:rsidRDefault="0097510F" w:rsidP="0097510F">
      <w:pPr>
        <w:rPr>
          <w:rFonts w:ascii="Times New Roman" w:hAnsi="Times New Roman" w:cs="Times New Roman"/>
        </w:rPr>
      </w:pPr>
    </w:p>
    <w:p w14:paraId="3E5C6A70" w14:textId="516F3DC6" w:rsidR="0097510F" w:rsidRPr="009272AB" w:rsidRDefault="00B9682F" w:rsidP="0097510F">
      <w:pPr>
        <w:pStyle w:val="4"/>
        <w:numPr>
          <w:ilvl w:val="0"/>
          <w:numId w:val="42"/>
        </w:numPr>
        <w:spacing w:before="143" w:line="384" w:lineRule="exact"/>
        <w:ind w:leftChars="354" w:left="1108" w:right="200" w:hanging="400"/>
      </w:pPr>
      <w:r w:rsidRPr="009272AB">
        <w:t>S</w:t>
      </w:r>
      <w:r w:rsidR="0097510F" w:rsidRPr="009272AB">
        <w:t>tatus of the respondent by age group</w:t>
      </w:r>
    </w:p>
    <w:p w14:paraId="7A6C123E"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The distribution of survey respondents appears to be relatively even across different age groups.  - For those aged 65 or below, the data was compiled into five stages based on a 10-year interval. The lowest response came from those under 20, with only 2 individuals (0.6%), while the highest portion was in the age group of 40 to 49, with 108 respondents (31.9%).</w:t>
      </w:r>
    </w:p>
    <w:p w14:paraId="1F04C046"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For respondents aged 65 and above, the data was compiled into five stages based on a 5-year interval, considering the characteristics of the elderly. The result showed the lowest response of 5 individuals (1.2%) in the age group of 91 and above, and the highest distribution was observed in the age group of 75 to 79, with 95 respondents (23.0%).</w:t>
      </w:r>
    </w:p>
    <w:p w14:paraId="1450F8B3" w14:textId="77777777" w:rsidR="0097510F" w:rsidRPr="009272AB" w:rsidRDefault="0097510F" w:rsidP="0097510F">
      <w:pPr>
        <w:rPr>
          <w:rFonts w:ascii="Times New Roman" w:hAnsi="Times New Roman" w:cs="Times New Roman"/>
        </w:rPr>
      </w:pPr>
    </w:p>
    <w:p w14:paraId="0161B882" w14:textId="77777777" w:rsidR="0097510F" w:rsidRPr="009272AB" w:rsidRDefault="0097510F" w:rsidP="00B9682F">
      <w:pPr>
        <w:pStyle w:val="4"/>
        <w:numPr>
          <w:ilvl w:val="0"/>
          <w:numId w:val="0"/>
        </w:numPr>
        <w:tabs>
          <w:tab w:val="left" w:pos="1034"/>
        </w:tabs>
        <w:spacing w:before="143" w:line="384" w:lineRule="exact"/>
        <w:ind w:left="600" w:right="200"/>
      </w:pPr>
      <w:r>
        <w:rPr>
          <w:rFonts w:asciiTheme="minorEastAsia" w:eastAsiaTheme="minorEastAsia" w:hAnsiTheme="minorEastAsia" w:hint="eastAsia"/>
          <w:lang w:eastAsia="ko-KR"/>
        </w:rPr>
        <w:t>[</w:t>
      </w:r>
      <w:r w:rsidRPr="009272AB">
        <w:t>Table 2</w:t>
      </w:r>
      <w:r>
        <w:rPr>
          <w:rFonts w:asciiTheme="minorEastAsia" w:eastAsiaTheme="minorEastAsia" w:hAnsiTheme="minorEastAsia" w:hint="eastAsia"/>
          <w:lang w:eastAsia="ko-KR"/>
        </w:rPr>
        <w:t>]</w:t>
      </w:r>
      <w:r w:rsidRPr="009272AB">
        <w:t xml:space="preserve"> Analysis of respondents’’ status by age group</w:t>
      </w:r>
    </w:p>
    <w:tbl>
      <w:tblPr>
        <w:tblW w:w="4709"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352"/>
        <w:gridCol w:w="2203"/>
        <w:gridCol w:w="1404"/>
        <w:gridCol w:w="1408"/>
        <w:gridCol w:w="1406"/>
        <w:gridCol w:w="1406"/>
      </w:tblGrid>
      <w:tr w:rsidR="0097510F" w:rsidRPr="009272AB" w14:paraId="2E29C63E" w14:textId="77777777" w:rsidTr="00DD2817">
        <w:trPr>
          <w:trHeight w:val="313"/>
          <w:jc w:val="right"/>
        </w:trPr>
        <w:tc>
          <w:tcPr>
            <w:tcW w:w="1936" w:type="pct"/>
            <w:gridSpan w:val="2"/>
            <w:vMerge w:val="restart"/>
            <w:tcBorders>
              <w:left w:val="nil"/>
              <w:bottom w:val="single" w:sz="2" w:space="0" w:color="000000"/>
              <w:right w:val="single" w:sz="2" w:space="0" w:color="000000"/>
            </w:tcBorders>
            <w:shd w:val="clear" w:color="auto" w:fill="FFF2CC" w:themeFill="accent4" w:themeFillTint="33"/>
            <w:vAlign w:val="center"/>
          </w:tcPr>
          <w:p w14:paraId="1CEFFFA9"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rPr>
              <w:t>Sortation</w:t>
            </w:r>
          </w:p>
        </w:tc>
        <w:tc>
          <w:tcPr>
            <w:tcW w:w="1532" w:type="pct"/>
            <w:gridSpan w:val="2"/>
            <w:tcBorders>
              <w:left w:val="single" w:sz="2" w:space="0" w:color="000000"/>
              <w:bottom w:val="single" w:sz="2" w:space="0" w:color="000000"/>
              <w:right w:val="single" w:sz="2" w:space="0" w:color="000000"/>
            </w:tcBorders>
            <w:shd w:val="clear" w:color="auto" w:fill="FFF2CC" w:themeFill="accent4" w:themeFillTint="33"/>
            <w:vAlign w:val="center"/>
          </w:tcPr>
          <w:p w14:paraId="3E2FC539" w14:textId="77777777" w:rsidR="0097510F" w:rsidRPr="009272AB" w:rsidRDefault="0097510F" w:rsidP="001D2BB1">
            <w:pPr>
              <w:pStyle w:val="TableParagraph"/>
              <w:spacing w:line="293" w:lineRule="exact"/>
              <w:jc w:val="center"/>
              <w:rPr>
                <w:rFonts w:ascii="Times New Roman" w:hAnsi="Times New Roman" w:cs="Times New Roman"/>
              </w:rPr>
            </w:pPr>
            <w:r w:rsidRPr="009272AB">
              <w:rPr>
                <w:rFonts w:ascii="Times New Roman" w:hAnsi="Times New Roman" w:cs="Times New Roman"/>
                <w:w w:val="85"/>
              </w:rPr>
              <w:t>Aged 65 or below</w:t>
            </w:r>
          </w:p>
        </w:tc>
        <w:tc>
          <w:tcPr>
            <w:tcW w:w="1532" w:type="pct"/>
            <w:gridSpan w:val="2"/>
            <w:tcBorders>
              <w:left w:val="single" w:sz="2" w:space="0" w:color="000000"/>
              <w:bottom w:val="single" w:sz="2" w:space="0" w:color="000000"/>
              <w:right w:val="nil"/>
            </w:tcBorders>
            <w:shd w:val="clear" w:color="auto" w:fill="FFF2CC" w:themeFill="accent4" w:themeFillTint="33"/>
            <w:vAlign w:val="center"/>
          </w:tcPr>
          <w:p w14:paraId="49ADDDFB" w14:textId="77777777" w:rsidR="0097510F" w:rsidRPr="009272AB" w:rsidRDefault="0097510F" w:rsidP="001D2BB1">
            <w:pPr>
              <w:pStyle w:val="TableParagraph"/>
              <w:spacing w:line="293" w:lineRule="exact"/>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1"/>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over</w:t>
            </w:r>
          </w:p>
        </w:tc>
      </w:tr>
      <w:tr w:rsidR="0097510F" w:rsidRPr="009272AB" w14:paraId="010B20A0" w14:textId="77777777" w:rsidTr="00DD2817">
        <w:trPr>
          <w:trHeight w:val="678"/>
          <w:jc w:val="right"/>
        </w:trPr>
        <w:tc>
          <w:tcPr>
            <w:tcW w:w="1936" w:type="pct"/>
            <w:gridSpan w:val="2"/>
            <w:vMerge/>
            <w:tcBorders>
              <w:top w:val="nil"/>
              <w:left w:val="nil"/>
              <w:bottom w:val="single" w:sz="2" w:space="0" w:color="000000"/>
              <w:right w:val="single" w:sz="2" w:space="0" w:color="000000"/>
            </w:tcBorders>
            <w:shd w:val="clear" w:color="auto" w:fill="FFF2CC" w:themeFill="accent4" w:themeFillTint="33"/>
            <w:vAlign w:val="center"/>
          </w:tcPr>
          <w:p w14:paraId="13A70D1F" w14:textId="77777777" w:rsidR="0097510F" w:rsidRPr="009272AB" w:rsidRDefault="0097510F" w:rsidP="001D2BB1">
            <w:pPr>
              <w:spacing w:after="0"/>
              <w:rPr>
                <w:rFonts w:ascii="Times New Roman" w:hAnsi="Times New Roman" w:cs="Times New Roman"/>
                <w:sz w:val="2"/>
                <w:szCs w:val="2"/>
              </w:rPr>
            </w:pPr>
          </w:p>
        </w:tc>
        <w:tc>
          <w:tcPr>
            <w:tcW w:w="765"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0AAF1483" w14:textId="77777777" w:rsidR="0097510F" w:rsidRPr="009272AB" w:rsidRDefault="0097510F" w:rsidP="001D2BB1">
            <w:pPr>
              <w:pStyle w:val="TableParagraph"/>
              <w:spacing w:line="353" w:lineRule="exact"/>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2"/>
                <w:w w:val="85"/>
              </w:rPr>
              <w:t xml:space="preserve"> </w:t>
            </w:r>
            <w:r w:rsidRPr="009272AB">
              <w:rPr>
                <w:rFonts w:ascii="Times New Roman" w:hAnsi="Times New Roman" w:cs="Times New Roman"/>
                <w:w w:val="85"/>
              </w:rPr>
              <w:t>of</w:t>
            </w:r>
          </w:p>
          <w:p w14:paraId="79B2AC8B" w14:textId="77777777" w:rsidR="0097510F" w:rsidRPr="009272AB" w:rsidRDefault="0097510F" w:rsidP="001D2BB1">
            <w:pPr>
              <w:pStyle w:val="TableParagraph"/>
              <w:spacing w:line="305" w:lineRule="exact"/>
              <w:jc w:val="center"/>
              <w:rPr>
                <w:rFonts w:ascii="Times New Roman" w:hAnsi="Times New Roman" w:cs="Times New Roman"/>
              </w:rPr>
            </w:pPr>
            <w:r w:rsidRPr="009272AB">
              <w:rPr>
                <w:rFonts w:ascii="Times New Roman" w:hAnsi="Times New Roman" w:cs="Times New Roman"/>
                <w:spacing w:val="-1"/>
                <w:w w:val="90"/>
              </w:rPr>
              <w:t>respondents</w:t>
            </w:r>
          </w:p>
        </w:tc>
        <w:tc>
          <w:tcPr>
            <w:tcW w:w="766"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56925139" w14:textId="77777777" w:rsidR="0097510F" w:rsidRPr="009272AB" w:rsidRDefault="0097510F" w:rsidP="001D2BB1">
            <w:pPr>
              <w:pStyle w:val="TableParagraph"/>
              <w:spacing w:line="353" w:lineRule="exact"/>
              <w:ind w:right="22"/>
              <w:jc w:val="center"/>
              <w:rPr>
                <w:rFonts w:ascii="Times New Roman" w:hAnsi="Times New Roman" w:cs="Times New Roman"/>
              </w:rPr>
            </w:pPr>
            <w:r w:rsidRPr="009272AB">
              <w:rPr>
                <w:rFonts w:ascii="Times New Roman" w:hAnsi="Times New Roman" w:cs="Times New Roman"/>
                <w:spacing w:val="-1"/>
              </w:rPr>
              <w:t>Percentage</w:t>
            </w:r>
          </w:p>
          <w:p w14:paraId="4642D3F2" w14:textId="77777777" w:rsidR="0097510F" w:rsidRPr="009272AB" w:rsidRDefault="0097510F" w:rsidP="001D2BB1">
            <w:pPr>
              <w:pStyle w:val="TableParagraph"/>
              <w:spacing w:line="305" w:lineRule="exact"/>
              <w:ind w:right="22"/>
              <w:jc w:val="center"/>
              <w:rPr>
                <w:rFonts w:ascii="Times New Roman" w:hAnsi="Times New Roman" w:cs="Times New Roman"/>
              </w:rPr>
            </w:pPr>
            <w:r w:rsidRPr="009272AB">
              <w:rPr>
                <w:rFonts w:ascii="Times New Roman" w:hAnsi="Times New Roman" w:cs="Times New Roman"/>
              </w:rPr>
              <w:t>(%)</w:t>
            </w:r>
          </w:p>
        </w:tc>
        <w:tc>
          <w:tcPr>
            <w:tcW w:w="766" w:type="pct"/>
            <w:tcBorders>
              <w:top w:val="single" w:sz="2" w:space="0" w:color="000000"/>
              <w:left w:val="single" w:sz="2" w:space="0" w:color="000000"/>
              <w:bottom w:val="single" w:sz="2" w:space="0" w:color="000000"/>
              <w:right w:val="single" w:sz="2" w:space="0" w:color="000000"/>
            </w:tcBorders>
            <w:shd w:val="clear" w:color="auto" w:fill="FFF2CC" w:themeFill="accent4" w:themeFillTint="33"/>
            <w:vAlign w:val="center"/>
          </w:tcPr>
          <w:p w14:paraId="0CC9B565" w14:textId="77777777" w:rsidR="0097510F" w:rsidRPr="009272AB" w:rsidRDefault="0097510F" w:rsidP="001D2BB1">
            <w:pPr>
              <w:pStyle w:val="TableParagraph"/>
              <w:spacing w:line="353" w:lineRule="exact"/>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3"/>
                <w:w w:val="85"/>
              </w:rPr>
              <w:t xml:space="preserve"> </w:t>
            </w:r>
            <w:r w:rsidRPr="009272AB">
              <w:rPr>
                <w:rFonts w:ascii="Times New Roman" w:hAnsi="Times New Roman" w:cs="Times New Roman"/>
                <w:w w:val="85"/>
              </w:rPr>
              <w:t>of</w:t>
            </w:r>
          </w:p>
          <w:p w14:paraId="3140AC4C" w14:textId="77777777" w:rsidR="0097510F" w:rsidRPr="009272AB" w:rsidRDefault="0097510F" w:rsidP="001D2BB1">
            <w:pPr>
              <w:pStyle w:val="TableParagraph"/>
              <w:spacing w:line="305" w:lineRule="exact"/>
              <w:jc w:val="center"/>
              <w:rPr>
                <w:rFonts w:ascii="Times New Roman" w:hAnsi="Times New Roman" w:cs="Times New Roman"/>
              </w:rPr>
            </w:pPr>
            <w:r w:rsidRPr="009272AB">
              <w:rPr>
                <w:rFonts w:ascii="Times New Roman" w:hAnsi="Times New Roman" w:cs="Times New Roman"/>
                <w:spacing w:val="-2"/>
                <w:w w:val="90"/>
              </w:rPr>
              <w:t>respondents</w:t>
            </w:r>
          </w:p>
        </w:tc>
        <w:tc>
          <w:tcPr>
            <w:tcW w:w="765" w:type="pct"/>
            <w:tcBorders>
              <w:top w:val="single" w:sz="2" w:space="0" w:color="000000"/>
              <w:left w:val="single" w:sz="2" w:space="0" w:color="000000"/>
              <w:bottom w:val="single" w:sz="2" w:space="0" w:color="000000"/>
              <w:right w:val="nil"/>
            </w:tcBorders>
            <w:shd w:val="clear" w:color="auto" w:fill="FFF2CC" w:themeFill="accent4" w:themeFillTint="33"/>
            <w:vAlign w:val="center"/>
          </w:tcPr>
          <w:p w14:paraId="191EB9D3" w14:textId="77777777" w:rsidR="0097510F" w:rsidRPr="009272AB" w:rsidRDefault="0097510F" w:rsidP="001D2BB1">
            <w:pPr>
              <w:pStyle w:val="TableParagraph"/>
              <w:spacing w:line="353" w:lineRule="exact"/>
              <w:ind w:right="23"/>
              <w:jc w:val="center"/>
              <w:rPr>
                <w:rFonts w:ascii="Times New Roman" w:hAnsi="Times New Roman" w:cs="Times New Roman"/>
              </w:rPr>
            </w:pPr>
            <w:r w:rsidRPr="009272AB">
              <w:rPr>
                <w:rFonts w:ascii="Times New Roman" w:hAnsi="Times New Roman" w:cs="Times New Roman"/>
                <w:spacing w:val="-1"/>
              </w:rPr>
              <w:t>Percentage</w:t>
            </w:r>
          </w:p>
          <w:p w14:paraId="4ACBA1CD" w14:textId="77777777" w:rsidR="0097510F" w:rsidRPr="009272AB" w:rsidRDefault="0097510F" w:rsidP="001D2BB1">
            <w:pPr>
              <w:pStyle w:val="TableParagraph"/>
              <w:spacing w:line="305" w:lineRule="exact"/>
              <w:ind w:right="23"/>
              <w:jc w:val="center"/>
              <w:rPr>
                <w:rFonts w:ascii="Times New Roman" w:hAnsi="Times New Roman" w:cs="Times New Roman"/>
              </w:rPr>
            </w:pPr>
            <w:r w:rsidRPr="009272AB">
              <w:rPr>
                <w:rFonts w:ascii="Times New Roman" w:hAnsi="Times New Roman" w:cs="Times New Roman"/>
              </w:rPr>
              <w:t>(%)</w:t>
            </w:r>
          </w:p>
        </w:tc>
      </w:tr>
      <w:tr w:rsidR="0097510F" w:rsidRPr="009272AB" w14:paraId="780736E1" w14:textId="77777777" w:rsidTr="00DD2817">
        <w:trPr>
          <w:trHeight w:val="325"/>
          <w:jc w:val="right"/>
        </w:trPr>
        <w:tc>
          <w:tcPr>
            <w:tcW w:w="1936" w:type="pct"/>
            <w:gridSpan w:val="2"/>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22EF43DD" w14:textId="77777777" w:rsidR="0097510F" w:rsidRPr="009272AB" w:rsidRDefault="0097510F" w:rsidP="001D2BB1">
            <w:pPr>
              <w:pStyle w:val="TableParagraph"/>
              <w:spacing w:line="306" w:lineRule="exact"/>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3"/>
                <w:w w:val="85"/>
              </w:rPr>
              <w:t xml:space="preserve"> </w:t>
            </w:r>
            <w:r w:rsidRPr="009272AB">
              <w:rPr>
                <w:rFonts w:ascii="Times New Roman" w:hAnsi="Times New Roman" w:cs="Times New Roman"/>
                <w:w w:val="85"/>
              </w:rPr>
              <w:t>entire</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00B2F6E" w14:textId="77777777" w:rsidR="0097510F" w:rsidRPr="009272AB" w:rsidRDefault="0097510F" w:rsidP="001D2BB1">
            <w:pPr>
              <w:pStyle w:val="TableParagraph"/>
              <w:spacing w:line="306" w:lineRule="exact"/>
              <w:ind w:right="318"/>
              <w:jc w:val="right"/>
              <w:rPr>
                <w:rFonts w:ascii="Times New Roman" w:hAnsi="Times New Roman" w:cs="Times New Roman"/>
                <w:lang w:eastAsia="ko-KR"/>
              </w:rPr>
            </w:pPr>
            <w:r w:rsidRPr="009272AB">
              <w:rPr>
                <w:rFonts w:ascii="Times New Roman" w:hAnsi="Times New Roman" w:cs="Times New Roman"/>
                <w:lang w:eastAsia="ko-KR"/>
              </w:rPr>
              <w:t>339</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8277281" w14:textId="77777777" w:rsidR="0097510F" w:rsidRPr="009272AB" w:rsidRDefault="0097510F" w:rsidP="001D2BB1">
            <w:pPr>
              <w:pStyle w:val="TableParagraph"/>
              <w:spacing w:line="306" w:lineRule="exact"/>
              <w:ind w:right="314"/>
              <w:jc w:val="right"/>
              <w:rPr>
                <w:rFonts w:ascii="Times New Roman" w:hAnsi="Times New Roman" w:cs="Times New Roman"/>
                <w:lang w:eastAsia="ko-KR"/>
              </w:rPr>
            </w:pPr>
            <w:r w:rsidRPr="009272AB">
              <w:rPr>
                <w:rFonts w:ascii="Times New Roman" w:hAnsi="Times New Roman" w:cs="Times New Roman"/>
                <w:lang w:eastAsia="ko-KR"/>
              </w:rPr>
              <w:t>100.0</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60916E" w14:textId="77777777" w:rsidR="0097510F" w:rsidRPr="009272AB" w:rsidRDefault="0097510F" w:rsidP="001D2BB1">
            <w:pPr>
              <w:pStyle w:val="TableParagraph"/>
              <w:spacing w:line="306" w:lineRule="exact"/>
              <w:ind w:right="316"/>
              <w:jc w:val="right"/>
              <w:rPr>
                <w:rFonts w:ascii="Times New Roman" w:hAnsi="Times New Roman" w:cs="Times New Roman"/>
                <w:lang w:eastAsia="ko-KR"/>
              </w:rPr>
            </w:pPr>
            <w:r w:rsidRPr="009272AB">
              <w:rPr>
                <w:rFonts w:ascii="Times New Roman" w:hAnsi="Times New Roman" w:cs="Times New Roman"/>
                <w:lang w:eastAsia="ko-KR"/>
              </w:rPr>
              <w:t>408</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1FB82F9C" w14:textId="77777777" w:rsidR="0097510F" w:rsidRPr="009272AB" w:rsidRDefault="0097510F" w:rsidP="001D2BB1">
            <w:pPr>
              <w:pStyle w:val="TableParagraph"/>
              <w:spacing w:line="306" w:lineRule="exact"/>
              <w:ind w:right="315"/>
              <w:jc w:val="right"/>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2376F760" w14:textId="77777777" w:rsidTr="00DD2817">
        <w:trPr>
          <w:trHeight w:val="315"/>
          <w:jc w:val="right"/>
        </w:trPr>
        <w:tc>
          <w:tcPr>
            <w:tcW w:w="736" w:type="pct"/>
            <w:vMerge w:val="restart"/>
            <w:tcBorders>
              <w:top w:val="single" w:sz="2" w:space="0" w:color="000000"/>
              <w:left w:val="nil"/>
              <w:right w:val="single" w:sz="2" w:space="0" w:color="000000"/>
            </w:tcBorders>
            <w:shd w:val="clear" w:color="auto" w:fill="D9D9D9" w:themeFill="background1" w:themeFillShade="D9"/>
            <w:vAlign w:val="center"/>
          </w:tcPr>
          <w:p w14:paraId="47D15351"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age</w:t>
            </w:r>
            <w:r w:rsidRPr="009272AB">
              <w:rPr>
                <w:rFonts w:ascii="Times New Roman" w:hAnsi="Times New Roman" w:cs="Times New Roman"/>
                <w:spacing w:val="-12"/>
                <w:w w:val="85"/>
              </w:rPr>
              <w:t xml:space="preserve"> </w:t>
            </w:r>
            <w:r w:rsidRPr="009272AB">
              <w:rPr>
                <w:rFonts w:ascii="Times New Roman" w:hAnsi="Times New Roman" w:cs="Times New Roman"/>
                <w:w w:val="85"/>
              </w:rPr>
              <w:t>group</w:t>
            </w: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47634C0" w14:textId="77777777" w:rsidR="0097510F" w:rsidRPr="009272AB" w:rsidRDefault="0097510F" w:rsidP="001D2BB1">
            <w:pPr>
              <w:pStyle w:val="TableParagraph"/>
              <w:spacing w:line="294"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20 or below</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5D279ED" w14:textId="77777777" w:rsidR="0097510F" w:rsidRPr="009272AB" w:rsidRDefault="0097510F" w:rsidP="001D2BB1">
            <w:pPr>
              <w:pStyle w:val="TableParagraph"/>
              <w:spacing w:line="294" w:lineRule="exact"/>
              <w:ind w:right="317"/>
              <w:jc w:val="right"/>
              <w:rPr>
                <w:rFonts w:ascii="Times New Roman" w:hAnsi="Times New Roman" w:cs="Times New Roman"/>
                <w:lang w:eastAsia="ko-KR"/>
              </w:rPr>
            </w:pPr>
            <w:r w:rsidRPr="009272AB">
              <w:rPr>
                <w:rFonts w:ascii="Times New Roman" w:hAnsi="Times New Roman" w:cs="Times New Roman"/>
                <w:lang w:eastAsia="ko-KR"/>
              </w:rPr>
              <w:t>2</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69C3A35" w14:textId="77777777" w:rsidR="0097510F" w:rsidRPr="009272AB" w:rsidRDefault="0097510F" w:rsidP="001D2BB1">
            <w:pPr>
              <w:pStyle w:val="TableParagraph"/>
              <w:spacing w:line="294" w:lineRule="exact"/>
              <w:ind w:right="314"/>
              <w:jc w:val="right"/>
              <w:rPr>
                <w:rFonts w:ascii="Times New Roman" w:hAnsi="Times New Roman" w:cs="Times New Roman"/>
                <w:lang w:eastAsia="ko-KR"/>
              </w:rPr>
            </w:pPr>
            <w:r w:rsidRPr="009272AB">
              <w:rPr>
                <w:rFonts w:ascii="Times New Roman" w:hAnsi="Times New Roman" w:cs="Times New Roman"/>
                <w:lang w:eastAsia="ko-KR"/>
              </w:rPr>
              <w:t>0.6</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271FD89" w14:textId="77777777" w:rsidR="0097510F" w:rsidRPr="009272AB" w:rsidRDefault="0097510F" w:rsidP="001D2BB1">
            <w:pPr>
              <w:pStyle w:val="TableParagraph"/>
              <w:spacing w:line="294" w:lineRule="exact"/>
              <w:ind w:right="316"/>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4A185B64" w14:textId="77777777" w:rsidR="0097510F" w:rsidRPr="009272AB" w:rsidRDefault="0097510F" w:rsidP="001D2BB1">
            <w:pPr>
              <w:pStyle w:val="TableParagraph"/>
              <w:spacing w:line="294"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1D5FFD37" w14:textId="77777777" w:rsidTr="00DD2817">
        <w:trPr>
          <w:trHeight w:val="300"/>
          <w:jc w:val="right"/>
        </w:trPr>
        <w:tc>
          <w:tcPr>
            <w:tcW w:w="736" w:type="pct"/>
            <w:vMerge/>
            <w:tcBorders>
              <w:top w:val="nil"/>
              <w:left w:val="nil"/>
              <w:right w:val="single" w:sz="2" w:space="0" w:color="000000"/>
            </w:tcBorders>
            <w:shd w:val="clear" w:color="auto" w:fill="D9D9D9" w:themeFill="background1" w:themeFillShade="D9"/>
            <w:vAlign w:val="center"/>
          </w:tcPr>
          <w:p w14:paraId="25FCF4DE"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44ABE10" w14:textId="77777777" w:rsidR="0097510F" w:rsidRPr="009272AB" w:rsidRDefault="0097510F" w:rsidP="001D2BB1">
            <w:pPr>
              <w:pStyle w:val="TableParagraph"/>
              <w:spacing w:line="281"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20 to 29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26A6EB6" w14:textId="77777777" w:rsidR="0097510F" w:rsidRPr="009272AB" w:rsidRDefault="0097510F" w:rsidP="001D2BB1">
            <w:pPr>
              <w:pStyle w:val="TableParagraph"/>
              <w:spacing w:line="281" w:lineRule="exact"/>
              <w:ind w:right="317"/>
              <w:jc w:val="right"/>
              <w:rPr>
                <w:rFonts w:ascii="Times New Roman" w:hAnsi="Times New Roman" w:cs="Times New Roman"/>
                <w:lang w:eastAsia="ko-KR"/>
              </w:rPr>
            </w:pPr>
            <w:r w:rsidRPr="009272AB">
              <w:rPr>
                <w:rFonts w:ascii="Times New Roman" w:hAnsi="Times New Roman" w:cs="Times New Roman"/>
                <w:lang w:eastAsia="ko-KR"/>
              </w:rPr>
              <w:t>35</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26228B"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10.3</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A081406" w14:textId="77777777" w:rsidR="0097510F" w:rsidRPr="009272AB" w:rsidRDefault="0097510F" w:rsidP="001D2BB1">
            <w:pPr>
              <w:pStyle w:val="TableParagraph"/>
              <w:spacing w:line="281" w:lineRule="exact"/>
              <w:ind w:right="316"/>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52F508D0"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6D7CF6A1" w14:textId="77777777" w:rsidTr="00DD2817">
        <w:trPr>
          <w:trHeight w:val="300"/>
          <w:jc w:val="right"/>
        </w:trPr>
        <w:tc>
          <w:tcPr>
            <w:tcW w:w="736" w:type="pct"/>
            <w:vMerge/>
            <w:tcBorders>
              <w:top w:val="nil"/>
              <w:left w:val="nil"/>
              <w:right w:val="single" w:sz="2" w:space="0" w:color="000000"/>
            </w:tcBorders>
            <w:shd w:val="clear" w:color="auto" w:fill="D9D9D9" w:themeFill="background1" w:themeFillShade="D9"/>
            <w:vAlign w:val="center"/>
          </w:tcPr>
          <w:p w14:paraId="0681DECE"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F4D44AD" w14:textId="77777777" w:rsidR="0097510F" w:rsidRPr="009272AB" w:rsidRDefault="0097510F" w:rsidP="001D2BB1">
            <w:pPr>
              <w:pStyle w:val="TableParagraph"/>
              <w:spacing w:line="281"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30 to 39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2507166" w14:textId="77777777" w:rsidR="0097510F" w:rsidRPr="009272AB" w:rsidRDefault="0097510F" w:rsidP="001D2BB1">
            <w:pPr>
              <w:pStyle w:val="TableParagraph"/>
              <w:spacing w:line="281" w:lineRule="exact"/>
              <w:ind w:right="317"/>
              <w:jc w:val="right"/>
              <w:rPr>
                <w:rFonts w:ascii="Times New Roman" w:hAnsi="Times New Roman" w:cs="Times New Roman"/>
                <w:lang w:eastAsia="ko-KR"/>
              </w:rPr>
            </w:pPr>
            <w:r w:rsidRPr="009272AB">
              <w:rPr>
                <w:rFonts w:ascii="Times New Roman" w:hAnsi="Times New Roman" w:cs="Times New Roman"/>
                <w:lang w:eastAsia="ko-KR"/>
              </w:rPr>
              <w:t>81</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31B13A6"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23.9</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CD869F" w14:textId="77777777" w:rsidR="0097510F" w:rsidRPr="009272AB" w:rsidRDefault="0097510F" w:rsidP="001D2BB1">
            <w:pPr>
              <w:pStyle w:val="TableParagraph"/>
              <w:spacing w:line="281" w:lineRule="exact"/>
              <w:ind w:right="316"/>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57B247E5"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210798A2" w14:textId="77777777" w:rsidTr="00DD2817">
        <w:trPr>
          <w:trHeight w:val="303"/>
          <w:jc w:val="right"/>
        </w:trPr>
        <w:tc>
          <w:tcPr>
            <w:tcW w:w="736" w:type="pct"/>
            <w:vMerge/>
            <w:tcBorders>
              <w:top w:val="nil"/>
              <w:left w:val="nil"/>
              <w:right w:val="single" w:sz="2" w:space="0" w:color="000000"/>
            </w:tcBorders>
            <w:shd w:val="clear" w:color="auto" w:fill="D9D9D9" w:themeFill="background1" w:themeFillShade="D9"/>
            <w:vAlign w:val="center"/>
          </w:tcPr>
          <w:p w14:paraId="6E0E618A"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8C0F06E" w14:textId="77777777" w:rsidR="0097510F" w:rsidRPr="009272AB" w:rsidRDefault="0097510F" w:rsidP="001D2BB1">
            <w:pPr>
              <w:pStyle w:val="TableParagraph"/>
              <w:spacing w:line="283"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40 to 49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CD48B32" w14:textId="77777777" w:rsidR="0097510F" w:rsidRPr="009272AB" w:rsidRDefault="0097510F" w:rsidP="001D2BB1">
            <w:pPr>
              <w:pStyle w:val="TableParagraph"/>
              <w:spacing w:line="283" w:lineRule="exact"/>
              <w:ind w:right="317"/>
              <w:jc w:val="right"/>
              <w:rPr>
                <w:rFonts w:ascii="Times New Roman" w:hAnsi="Times New Roman" w:cs="Times New Roman"/>
                <w:lang w:eastAsia="ko-KR"/>
              </w:rPr>
            </w:pPr>
            <w:r w:rsidRPr="009272AB">
              <w:rPr>
                <w:rFonts w:ascii="Times New Roman" w:hAnsi="Times New Roman" w:cs="Times New Roman"/>
                <w:lang w:eastAsia="ko-KR"/>
              </w:rPr>
              <w:t>108</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0ECD1D5" w14:textId="77777777" w:rsidR="0097510F" w:rsidRPr="009272AB" w:rsidRDefault="0097510F" w:rsidP="001D2BB1">
            <w:pPr>
              <w:pStyle w:val="TableParagraph"/>
              <w:spacing w:line="283" w:lineRule="exact"/>
              <w:ind w:right="314"/>
              <w:jc w:val="right"/>
              <w:rPr>
                <w:rFonts w:ascii="Times New Roman" w:hAnsi="Times New Roman" w:cs="Times New Roman"/>
                <w:lang w:eastAsia="ko-KR"/>
              </w:rPr>
            </w:pPr>
            <w:r w:rsidRPr="009272AB">
              <w:rPr>
                <w:rFonts w:ascii="Times New Roman" w:hAnsi="Times New Roman" w:cs="Times New Roman"/>
                <w:lang w:eastAsia="ko-KR"/>
              </w:rPr>
              <w:t>31.9</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83ABBF5" w14:textId="77777777" w:rsidR="0097510F" w:rsidRPr="009272AB" w:rsidRDefault="0097510F" w:rsidP="001D2BB1">
            <w:pPr>
              <w:pStyle w:val="TableParagraph"/>
              <w:spacing w:line="283" w:lineRule="exact"/>
              <w:ind w:right="316"/>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00498F35" w14:textId="77777777" w:rsidR="0097510F" w:rsidRPr="009272AB" w:rsidRDefault="0097510F" w:rsidP="001D2BB1">
            <w:pPr>
              <w:pStyle w:val="TableParagraph"/>
              <w:spacing w:line="283"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09509DF0" w14:textId="77777777" w:rsidTr="00DD2817">
        <w:trPr>
          <w:trHeight w:val="300"/>
          <w:jc w:val="right"/>
        </w:trPr>
        <w:tc>
          <w:tcPr>
            <w:tcW w:w="736" w:type="pct"/>
            <w:vMerge/>
            <w:tcBorders>
              <w:top w:val="nil"/>
              <w:left w:val="nil"/>
              <w:right w:val="single" w:sz="2" w:space="0" w:color="000000"/>
            </w:tcBorders>
            <w:shd w:val="clear" w:color="auto" w:fill="D9D9D9" w:themeFill="background1" w:themeFillShade="D9"/>
            <w:vAlign w:val="center"/>
          </w:tcPr>
          <w:p w14:paraId="3B77310E"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6A1C2C5" w14:textId="77777777" w:rsidR="0097510F" w:rsidRPr="009272AB" w:rsidRDefault="0097510F" w:rsidP="001D2BB1">
            <w:pPr>
              <w:pStyle w:val="TableParagraph"/>
              <w:spacing w:line="281"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50 to 59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6B9F3DA" w14:textId="77777777" w:rsidR="0097510F" w:rsidRPr="009272AB" w:rsidRDefault="0097510F" w:rsidP="001D2BB1">
            <w:pPr>
              <w:pStyle w:val="TableParagraph"/>
              <w:spacing w:line="281" w:lineRule="exact"/>
              <w:ind w:right="317"/>
              <w:jc w:val="right"/>
              <w:rPr>
                <w:rFonts w:ascii="Times New Roman" w:hAnsi="Times New Roman" w:cs="Times New Roman"/>
                <w:lang w:eastAsia="ko-KR"/>
              </w:rPr>
            </w:pPr>
            <w:r w:rsidRPr="009272AB">
              <w:rPr>
                <w:rFonts w:ascii="Times New Roman" w:hAnsi="Times New Roman" w:cs="Times New Roman"/>
                <w:lang w:eastAsia="ko-KR"/>
              </w:rPr>
              <w:t>82</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6CCEECE"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24.2</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EF20AEE" w14:textId="77777777" w:rsidR="0097510F" w:rsidRPr="009272AB" w:rsidRDefault="0097510F" w:rsidP="001D2BB1">
            <w:pPr>
              <w:pStyle w:val="TableParagraph"/>
              <w:spacing w:line="281" w:lineRule="exact"/>
              <w:ind w:right="316"/>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269A5236"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012298C9" w14:textId="77777777" w:rsidTr="00DD2817">
        <w:trPr>
          <w:trHeight w:val="300"/>
          <w:jc w:val="right"/>
        </w:trPr>
        <w:tc>
          <w:tcPr>
            <w:tcW w:w="736" w:type="pct"/>
            <w:vMerge/>
            <w:tcBorders>
              <w:top w:val="nil"/>
              <w:left w:val="nil"/>
              <w:right w:val="single" w:sz="2" w:space="0" w:color="000000"/>
            </w:tcBorders>
            <w:shd w:val="clear" w:color="auto" w:fill="D9D9D9" w:themeFill="background1" w:themeFillShade="D9"/>
            <w:vAlign w:val="center"/>
          </w:tcPr>
          <w:p w14:paraId="74C7BC21"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D8923D1" w14:textId="77777777" w:rsidR="0097510F" w:rsidRPr="009272AB" w:rsidRDefault="0097510F" w:rsidP="001D2BB1">
            <w:pPr>
              <w:pStyle w:val="TableParagraph"/>
              <w:spacing w:line="281"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60 to 65</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12FDD13" w14:textId="77777777" w:rsidR="0097510F" w:rsidRPr="009272AB" w:rsidRDefault="0097510F" w:rsidP="001D2BB1">
            <w:pPr>
              <w:pStyle w:val="TableParagraph"/>
              <w:spacing w:line="281" w:lineRule="exact"/>
              <w:ind w:right="318"/>
              <w:jc w:val="right"/>
              <w:rPr>
                <w:rFonts w:ascii="Times New Roman" w:hAnsi="Times New Roman" w:cs="Times New Roman"/>
                <w:lang w:eastAsia="ko-KR"/>
              </w:rPr>
            </w:pPr>
            <w:r w:rsidRPr="009272AB">
              <w:rPr>
                <w:rFonts w:ascii="Times New Roman" w:hAnsi="Times New Roman" w:cs="Times New Roman"/>
                <w:lang w:eastAsia="ko-KR"/>
              </w:rPr>
              <w:t>31</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440D4B5"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9.1</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62CDD13"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622A0585"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w:t>
            </w:r>
          </w:p>
        </w:tc>
      </w:tr>
      <w:tr w:rsidR="0097510F" w:rsidRPr="009272AB" w14:paraId="54500D28" w14:textId="77777777" w:rsidTr="00DD2817">
        <w:trPr>
          <w:trHeight w:val="303"/>
          <w:jc w:val="right"/>
        </w:trPr>
        <w:tc>
          <w:tcPr>
            <w:tcW w:w="736" w:type="pct"/>
            <w:vMerge/>
            <w:tcBorders>
              <w:top w:val="nil"/>
              <w:left w:val="nil"/>
              <w:right w:val="single" w:sz="2" w:space="0" w:color="000000"/>
            </w:tcBorders>
            <w:shd w:val="clear" w:color="auto" w:fill="D9D9D9" w:themeFill="background1" w:themeFillShade="D9"/>
            <w:vAlign w:val="center"/>
          </w:tcPr>
          <w:p w14:paraId="274C05DA"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A8943D4" w14:textId="77777777" w:rsidR="0097510F" w:rsidRPr="009272AB" w:rsidRDefault="0097510F" w:rsidP="001D2BB1">
            <w:pPr>
              <w:pStyle w:val="TableParagraph"/>
              <w:spacing w:line="283" w:lineRule="exact"/>
              <w:ind w:rightChars="2" w:right="4"/>
              <w:jc w:val="center"/>
              <w:rPr>
                <w:rFonts w:ascii="Times New Roman" w:hAnsi="Times New Roman" w:cs="Times New Roman"/>
                <w:lang w:eastAsia="ko-KR"/>
              </w:rPr>
            </w:pPr>
            <w:r w:rsidRPr="009272AB">
              <w:rPr>
                <w:rFonts w:ascii="Times New Roman" w:hAnsi="Times New Roman" w:cs="Times New Roman"/>
                <w:lang w:eastAsia="ko-KR"/>
              </w:rPr>
              <w:t>65 to 69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EFBF3DE" w14:textId="77777777" w:rsidR="0097510F" w:rsidRPr="009272AB" w:rsidRDefault="0097510F" w:rsidP="001D2BB1">
            <w:pPr>
              <w:pStyle w:val="TableParagraph"/>
              <w:spacing w:line="283"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2C777A8" w14:textId="77777777" w:rsidR="0097510F" w:rsidRPr="009272AB" w:rsidRDefault="0097510F" w:rsidP="001D2BB1">
            <w:pPr>
              <w:pStyle w:val="TableParagraph"/>
              <w:spacing w:line="283"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9464EC2" w14:textId="77777777" w:rsidR="0097510F" w:rsidRPr="009272AB" w:rsidRDefault="0097510F" w:rsidP="001D2BB1">
            <w:pPr>
              <w:pStyle w:val="TableParagraph"/>
              <w:spacing w:line="283" w:lineRule="exact"/>
              <w:ind w:right="315"/>
              <w:jc w:val="right"/>
              <w:rPr>
                <w:rFonts w:ascii="Times New Roman" w:hAnsi="Times New Roman" w:cs="Times New Roman"/>
                <w:lang w:eastAsia="ko-KR"/>
              </w:rPr>
            </w:pPr>
            <w:r w:rsidRPr="009272AB">
              <w:rPr>
                <w:rFonts w:ascii="Times New Roman" w:hAnsi="Times New Roman" w:cs="Times New Roman"/>
                <w:lang w:eastAsia="ko-KR"/>
              </w:rPr>
              <w:t>71</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29484371" w14:textId="77777777" w:rsidR="0097510F" w:rsidRPr="009272AB" w:rsidRDefault="0097510F" w:rsidP="001D2BB1">
            <w:pPr>
              <w:pStyle w:val="TableParagraph"/>
              <w:spacing w:line="283" w:lineRule="exact"/>
              <w:ind w:right="315"/>
              <w:jc w:val="right"/>
              <w:rPr>
                <w:rFonts w:ascii="Times New Roman" w:hAnsi="Times New Roman" w:cs="Times New Roman"/>
                <w:lang w:eastAsia="ko-KR"/>
              </w:rPr>
            </w:pPr>
            <w:r w:rsidRPr="009272AB">
              <w:rPr>
                <w:rFonts w:ascii="Times New Roman" w:hAnsi="Times New Roman" w:cs="Times New Roman"/>
                <w:lang w:eastAsia="ko-KR"/>
              </w:rPr>
              <w:t>17.4</w:t>
            </w:r>
          </w:p>
        </w:tc>
      </w:tr>
      <w:tr w:rsidR="0097510F" w:rsidRPr="009272AB" w14:paraId="270B4856" w14:textId="77777777" w:rsidTr="00DD2817">
        <w:trPr>
          <w:trHeight w:val="300"/>
          <w:jc w:val="right"/>
        </w:trPr>
        <w:tc>
          <w:tcPr>
            <w:tcW w:w="736" w:type="pct"/>
            <w:vMerge/>
            <w:tcBorders>
              <w:top w:val="nil"/>
              <w:left w:val="nil"/>
              <w:right w:val="single" w:sz="2" w:space="0" w:color="000000"/>
            </w:tcBorders>
            <w:shd w:val="clear" w:color="auto" w:fill="auto"/>
            <w:vAlign w:val="center"/>
          </w:tcPr>
          <w:p w14:paraId="1E159FD5"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EA18239" w14:textId="77777777" w:rsidR="0097510F" w:rsidRPr="009272AB" w:rsidRDefault="0097510F" w:rsidP="001D2BB1">
            <w:pPr>
              <w:pStyle w:val="TableParagraph"/>
              <w:spacing w:line="281" w:lineRule="exact"/>
              <w:ind w:right="100"/>
              <w:jc w:val="center"/>
              <w:rPr>
                <w:rFonts w:ascii="Times New Roman" w:hAnsi="Times New Roman" w:cs="Times New Roman"/>
                <w:lang w:eastAsia="ko-KR"/>
              </w:rPr>
            </w:pPr>
            <w:r w:rsidRPr="009272AB">
              <w:rPr>
                <w:rFonts w:ascii="Times New Roman" w:hAnsi="Times New Roman" w:cs="Times New Roman"/>
                <w:lang w:eastAsia="ko-KR"/>
              </w:rPr>
              <w:t>70 to 74</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50DA85C" w14:textId="77777777" w:rsidR="0097510F" w:rsidRPr="009272AB" w:rsidRDefault="0097510F" w:rsidP="001D2BB1">
            <w:pPr>
              <w:pStyle w:val="TableParagraph"/>
              <w:spacing w:line="281"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800C198"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00F947A"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89</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10BFBEE6"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21.8</w:t>
            </w:r>
          </w:p>
        </w:tc>
      </w:tr>
      <w:tr w:rsidR="0097510F" w:rsidRPr="009272AB" w14:paraId="0159CE18" w14:textId="77777777" w:rsidTr="00DD2817">
        <w:trPr>
          <w:trHeight w:val="300"/>
          <w:jc w:val="right"/>
        </w:trPr>
        <w:tc>
          <w:tcPr>
            <w:tcW w:w="736" w:type="pct"/>
            <w:vMerge/>
            <w:tcBorders>
              <w:top w:val="nil"/>
              <w:left w:val="nil"/>
              <w:right w:val="single" w:sz="2" w:space="0" w:color="000000"/>
            </w:tcBorders>
            <w:shd w:val="clear" w:color="auto" w:fill="auto"/>
            <w:vAlign w:val="center"/>
          </w:tcPr>
          <w:p w14:paraId="76E2C95B"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5539826" w14:textId="77777777" w:rsidR="0097510F" w:rsidRPr="009272AB" w:rsidRDefault="0097510F" w:rsidP="001D2BB1">
            <w:pPr>
              <w:pStyle w:val="TableParagraph"/>
              <w:spacing w:line="281" w:lineRule="exact"/>
              <w:ind w:right="100"/>
              <w:jc w:val="center"/>
              <w:rPr>
                <w:rFonts w:ascii="Times New Roman" w:hAnsi="Times New Roman" w:cs="Times New Roman"/>
                <w:lang w:eastAsia="ko-KR"/>
              </w:rPr>
            </w:pPr>
            <w:r w:rsidRPr="009272AB">
              <w:rPr>
                <w:rFonts w:ascii="Times New Roman" w:hAnsi="Times New Roman" w:cs="Times New Roman"/>
                <w:lang w:eastAsia="ko-KR"/>
              </w:rPr>
              <w:t>75 to 79</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300DFD2" w14:textId="77777777" w:rsidR="0097510F" w:rsidRPr="009272AB" w:rsidRDefault="0097510F" w:rsidP="001D2BB1">
            <w:pPr>
              <w:pStyle w:val="TableParagraph"/>
              <w:spacing w:line="281"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397320F"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A686130"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95</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61652C1A"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23.3</w:t>
            </w:r>
          </w:p>
        </w:tc>
      </w:tr>
      <w:tr w:rsidR="0097510F" w:rsidRPr="009272AB" w14:paraId="034AE604" w14:textId="77777777" w:rsidTr="00DD2817">
        <w:trPr>
          <w:trHeight w:val="300"/>
          <w:jc w:val="right"/>
        </w:trPr>
        <w:tc>
          <w:tcPr>
            <w:tcW w:w="736" w:type="pct"/>
            <w:vMerge/>
            <w:tcBorders>
              <w:top w:val="nil"/>
              <w:left w:val="nil"/>
              <w:right w:val="single" w:sz="2" w:space="0" w:color="000000"/>
            </w:tcBorders>
            <w:shd w:val="clear" w:color="auto" w:fill="auto"/>
            <w:vAlign w:val="center"/>
          </w:tcPr>
          <w:p w14:paraId="6D4430BA"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C0E50BF" w14:textId="77777777" w:rsidR="0097510F" w:rsidRPr="009272AB" w:rsidRDefault="0097510F" w:rsidP="001D2BB1">
            <w:pPr>
              <w:pStyle w:val="TableParagraph"/>
              <w:spacing w:line="281" w:lineRule="exact"/>
              <w:ind w:right="100"/>
              <w:jc w:val="center"/>
              <w:rPr>
                <w:rFonts w:ascii="Times New Roman" w:hAnsi="Times New Roman" w:cs="Times New Roman"/>
                <w:lang w:eastAsia="ko-KR"/>
              </w:rPr>
            </w:pPr>
            <w:r w:rsidRPr="009272AB">
              <w:rPr>
                <w:rFonts w:ascii="Times New Roman" w:hAnsi="Times New Roman" w:cs="Times New Roman"/>
                <w:lang w:eastAsia="ko-KR"/>
              </w:rPr>
              <w:t>80 to 84</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3C9A75" w14:textId="77777777" w:rsidR="0097510F" w:rsidRPr="009272AB" w:rsidRDefault="0097510F" w:rsidP="001D2BB1">
            <w:pPr>
              <w:pStyle w:val="TableParagraph"/>
              <w:spacing w:line="281"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BFE6A13"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A382036"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94</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46389221"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23.0</w:t>
            </w:r>
          </w:p>
        </w:tc>
      </w:tr>
      <w:tr w:rsidR="0097510F" w:rsidRPr="009272AB" w14:paraId="5D2C5178" w14:textId="77777777" w:rsidTr="00DD2817">
        <w:trPr>
          <w:trHeight w:val="300"/>
          <w:jc w:val="right"/>
        </w:trPr>
        <w:tc>
          <w:tcPr>
            <w:tcW w:w="736" w:type="pct"/>
            <w:vMerge/>
            <w:tcBorders>
              <w:top w:val="nil"/>
              <w:left w:val="nil"/>
              <w:right w:val="single" w:sz="2" w:space="0" w:color="000000"/>
            </w:tcBorders>
            <w:shd w:val="clear" w:color="auto" w:fill="auto"/>
            <w:vAlign w:val="center"/>
          </w:tcPr>
          <w:p w14:paraId="6B66DBC0"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4094CB6" w14:textId="77777777" w:rsidR="0097510F" w:rsidRPr="009272AB" w:rsidRDefault="0097510F" w:rsidP="001D2BB1">
            <w:pPr>
              <w:pStyle w:val="TableParagraph"/>
              <w:spacing w:line="281" w:lineRule="exact"/>
              <w:ind w:right="100"/>
              <w:jc w:val="center"/>
              <w:rPr>
                <w:rFonts w:ascii="Times New Roman" w:hAnsi="Times New Roman" w:cs="Times New Roman"/>
                <w:lang w:eastAsia="ko-KR"/>
              </w:rPr>
            </w:pPr>
            <w:r w:rsidRPr="009272AB">
              <w:rPr>
                <w:rFonts w:ascii="Times New Roman" w:hAnsi="Times New Roman" w:cs="Times New Roman"/>
                <w:lang w:eastAsia="ko-KR"/>
              </w:rPr>
              <w:t>85 to 90</w:t>
            </w:r>
          </w:p>
        </w:tc>
        <w:tc>
          <w:tcPr>
            <w:tcW w:w="76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3D0CB8A" w14:textId="77777777" w:rsidR="0097510F" w:rsidRPr="009272AB" w:rsidRDefault="0097510F" w:rsidP="001D2BB1">
            <w:pPr>
              <w:pStyle w:val="TableParagraph"/>
              <w:spacing w:line="281"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C1D5CC8" w14:textId="77777777" w:rsidR="0097510F" w:rsidRPr="009272AB" w:rsidRDefault="0097510F" w:rsidP="001D2BB1">
            <w:pPr>
              <w:pStyle w:val="TableParagraph"/>
              <w:spacing w:line="281"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D7D0A7E"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54</w:t>
            </w:r>
          </w:p>
        </w:tc>
        <w:tc>
          <w:tcPr>
            <w:tcW w:w="765" w:type="pct"/>
            <w:tcBorders>
              <w:top w:val="single" w:sz="2" w:space="0" w:color="000000"/>
              <w:left w:val="single" w:sz="2" w:space="0" w:color="000000"/>
              <w:bottom w:val="single" w:sz="2" w:space="0" w:color="000000"/>
              <w:right w:val="nil"/>
            </w:tcBorders>
            <w:shd w:val="clear" w:color="auto" w:fill="auto"/>
            <w:vAlign w:val="center"/>
          </w:tcPr>
          <w:p w14:paraId="21087990" w14:textId="77777777" w:rsidR="0097510F" w:rsidRPr="009272AB" w:rsidRDefault="0097510F" w:rsidP="001D2BB1">
            <w:pPr>
              <w:pStyle w:val="TableParagraph"/>
              <w:spacing w:line="281" w:lineRule="exact"/>
              <w:ind w:right="315"/>
              <w:jc w:val="right"/>
              <w:rPr>
                <w:rFonts w:ascii="Times New Roman" w:hAnsi="Times New Roman" w:cs="Times New Roman"/>
                <w:lang w:eastAsia="ko-KR"/>
              </w:rPr>
            </w:pPr>
            <w:r w:rsidRPr="009272AB">
              <w:rPr>
                <w:rFonts w:ascii="Times New Roman" w:hAnsi="Times New Roman" w:cs="Times New Roman"/>
                <w:lang w:eastAsia="ko-KR"/>
              </w:rPr>
              <w:t>13.2</w:t>
            </w:r>
          </w:p>
        </w:tc>
      </w:tr>
      <w:tr w:rsidR="0097510F" w:rsidRPr="009272AB" w14:paraId="5139EEC0" w14:textId="77777777" w:rsidTr="00DD2817">
        <w:trPr>
          <w:trHeight w:val="303"/>
          <w:jc w:val="right"/>
        </w:trPr>
        <w:tc>
          <w:tcPr>
            <w:tcW w:w="736" w:type="pct"/>
            <w:vMerge/>
            <w:tcBorders>
              <w:top w:val="nil"/>
              <w:left w:val="nil"/>
              <w:right w:val="single" w:sz="2" w:space="0" w:color="000000"/>
            </w:tcBorders>
            <w:shd w:val="clear" w:color="auto" w:fill="auto"/>
            <w:vAlign w:val="center"/>
          </w:tcPr>
          <w:p w14:paraId="083E3F5D" w14:textId="77777777" w:rsidR="0097510F" w:rsidRPr="009272AB" w:rsidRDefault="0097510F" w:rsidP="001D2BB1">
            <w:pPr>
              <w:spacing w:after="0"/>
              <w:rPr>
                <w:rFonts w:ascii="Times New Roman" w:hAnsi="Times New Roman" w:cs="Times New Roman"/>
                <w:sz w:val="2"/>
                <w:szCs w:val="2"/>
              </w:rPr>
            </w:pPr>
          </w:p>
        </w:tc>
        <w:tc>
          <w:tcPr>
            <w:tcW w:w="1200" w:type="pct"/>
            <w:tcBorders>
              <w:top w:val="single" w:sz="2" w:space="0" w:color="000000"/>
              <w:left w:val="single" w:sz="2" w:space="0" w:color="000000"/>
              <w:right w:val="single" w:sz="2" w:space="0" w:color="000000"/>
            </w:tcBorders>
            <w:shd w:val="clear" w:color="auto" w:fill="D9D9D9" w:themeFill="background1" w:themeFillShade="D9"/>
            <w:vAlign w:val="center"/>
          </w:tcPr>
          <w:p w14:paraId="5711934C" w14:textId="77777777" w:rsidR="0097510F" w:rsidRPr="009272AB" w:rsidRDefault="0097510F" w:rsidP="001D2BB1">
            <w:pPr>
              <w:pStyle w:val="TableParagraph"/>
              <w:spacing w:line="283" w:lineRule="exact"/>
              <w:ind w:right="100"/>
              <w:jc w:val="center"/>
              <w:rPr>
                <w:rFonts w:ascii="Times New Roman" w:hAnsi="Times New Roman" w:cs="Times New Roman"/>
                <w:lang w:eastAsia="ko-KR"/>
              </w:rPr>
            </w:pPr>
            <w:r w:rsidRPr="009272AB">
              <w:rPr>
                <w:rFonts w:ascii="Times New Roman" w:hAnsi="Times New Roman" w:cs="Times New Roman"/>
                <w:lang w:eastAsia="ko-KR"/>
              </w:rPr>
              <w:t>91 and above</w:t>
            </w:r>
          </w:p>
        </w:tc>
        <w:tc>
          <w:tcPr>
            <w:tcW w:w="765" w:type="pct"/>
            <w:tcBorders>
              <w:top w:val="single" w:sz="2" w:space="0" w:color="000000"/>
              <w:left w:val="single" w:sz="2" w:space="0" w:color="000000"/>
              <w:right w:val="single" w:sz="2" w:space="0" w:color="000000"/>
            </w:tcBorders>
            <w:shd w:val="clear" w:color="auto" w:fill="auto"/>
            <w:vAlign w:val="center"/>
          </w:tcPr>
          <w:p w14:paraId="584CB382" w14:textId="77777777" w:rsidR="0097510F" w:rsidRPr="009272AB" w:rsidRDefault="0097510F" w:rsidP="001D2BB1">
            <w:pPr>
              <w:pStyle w:val="TableParagraph"/>
              <w:spacing w:line="283" w:lineRule="exact"/>
              <w:ind w:right="318"/>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right w:val="single" w:sz="2" w:space="0" w:color="000000"/>
            </w:tcBorders>
            <w:shd w:val="clear" w:color="auto" w:fill="auto"/>
            <w:vAlign w:val="center"/>
          </w:tcPr>
          <w:p w14:paraId="118F6775" w14:textId="77777777" w:rsidR="0097510F" w:rsidRPr="009272AB" w:rsidRDefault="0097510F" w:rsidP="001D2BB1">
            <w:pPr>
              <w:pStyle w:val="TableParagraph"/>
              <w:spacing w:line="283" w:lineRule="exact"/>
              <w:ind w:right="314"/>
              <w:jc w:val="right"/>
              <w:rPr>
                <w:rFonts w:ascii="Times New Roman" w:hAnsi="Times New Roman" w:cs="Times New Roman"/>
                <w:lang w:eastAsia="ko-KR"/>
              </w:rPr>
            </w:pPr>
            <w:r w:rsidRPr="009272AB">
              <w:rPr>
                <w:rFonts w:ascii="Times New Roman" w:hAnsi="Times New Roman" w:cs="Times New Roman"/>
                <w:lang w:eastAsia="ko-KR"/>
              </w:rPr>
              <w:t>-</w:t>
            </w:r>
          </w:p>
        </w:tc>
        <w:tc>
          <w:tcPr>
            <w:tcW w:w="766" w:type="pct"/>
            <w:tcBorders>
              <w:top w:val="single" w:sz="2" w:space="0" w:color="000000"/>
              <w:left w:val="single" w:sz="2" w:space="0" w:color="000000"/>
              <w:right w:val="single" w:sz="2" w:space="0" w:color="000000"/>
            </w:tcBorders>
            <w:shd w:val="clear" w:color="auto" w:fill="auto"/>
            <w:vAlign w:val="center"/>
          </w:tcPr>
          <w:p w14:paraId="4580B631" w14:textId="77777777" w:rsidR="0097510F" w:rsidRPr="009272AB" w:rsidRDefault="0097510F" w:rsidP="001D2BB1">
            <w:pPr>
              <w:pStyle w:val="TableParagraph"/>
              <w:spacing w:line="283" w:lineRule="exact"/>
              <w:ind w:right="315"/>
              <w:jc w:val="right"/>
              <w:rPr>
                <w:rFonts w:ascii="Times New Roman" w:hAnsi="Times New Roman" w:cs="Times New Roman"/>
                <w:lang w:eastAsia="ko-KR"/>
              </w:rPr>
            </w:pPr>
            <w:r w:rsidRPr="009272AB">
              <w:rPr>
                <w:rFonts w:ascii="Times New Roman" w:hAnsi="Times New Roman" w:cs="Times New Roman"/>
                <w:lang w:eastAsia="ko-KR"/>
              </w:rPr>
              <w:t>5</w:t>
            </w:r>
          </w:p>
        </w:tc>
        <w:tc>
          <w:tcPr>
            <w:tcW w:w="765" w:type="pct"/>
            <w:tcBorders>
              <w:top w:val="single" w:sz="2" w:space="0" w:color="000000"/>
              <w:left w:val="single" w:sz="2" w:space="0" w:color="000000"/>
              <w:right w:val="nil"/>
            </w:tcBorders>
            <w:shd w:val="clear" w:color="auto" w:fill="auto"/>
            <w:vAlign w:val="center"/>
          </w:tcPr>
          <w:p w14:paraId="75DA4299" w14:textId="77777777" w:rsidR="0097510F" w:rsidRPr="009272AB" w:rsidRDefault="0097510F" w:rsidP="001D2BB1">
            <w:pPr>
              <w:pStyle w:val="TableParagraph"/>
              <w:spacing w:line="283" w:lineRule="exact"/>
              <w:ind w:right="315"/>
              <w:jc w:val="right"/>
              <w:rPr>
                <w:rFonts w:ascii="Times New Roman" w:hAnsi="Times New Roman" w:cs="Times New Roman"/>
                <w:lang w:eastAsia="ko-KR"/>
              </w:rPr>
            </w:pPr>
            <w:r w:rsidRPr="009272AB">
              <w:rPr>
                <w:rFonts w:ascii="Times New Roman" w:hAnsi="Times New Roman" w:cs="Times New Roman"/>
                <w:lang w:eastAsia="ko-KR"/>
              </w:rPr>
              <w:t>1.2</w:t>
            </w:r>
          </w:p>
        </w:tc>
      </w:tr>
    </w:tbl>
    <w:p w14:paraId="1DDCFB8B" w14:textId="6586AD27" w:rsidR="00C95C62" w:rsidRDefault="00C95C62" w:rsidP="00C95C62">
      <w:pPr>
        <w:rPr>
          <w:rFonts w:ascii="Times New Roman" w:hAnsi="Times New Roman" w:cs="Times New Roman"/>
          <w:noProof/>
        </w:rPr>
      </w:pPr>
      <w:r>
        <w:rPr>
          <w:rFonts w:ascii="Times New Roman" w:hAnsi="Times New Roman" w:cs="Times New Roman"/>
          <w:noProof/>
        </w:rPr>
        <w:drawing>
          <wp:anchor distT="0" distB="0" distL="114300" distR="114300" simplePos="0" relativeHeight="251677696" behindDoc="0" locked="0" layoutInCell="1" allowOverlap="1" wp14:anchorId="7AADA228" wp14:editId="5727BA8D">
            <wp:simplePos x="0" y="0"/>
            <wp:positionH relativeFrom="column">
              <wp:posOffset>358140</wp:posOffset>
            </wp:positionH>
            <wp:positionV relativeFrom="paragraph">
              <wp:posOffset>257175</wp:posOffset>
            </wp:positionV>
            <wp:extent cx="5819140" cy="3189605"/>
            <wp:effectExtent l="0" t="0" r="0" b="0"/>
            <wp:wrapTopAndBottom/>
            <wp:docPr id="61244025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140" cy="3189605"/>
                    </a:xfrm>
                    <a:prstGeom prst="rect">
                      <a:avLst/>
                    </a:prstGeom>
                    <a:noFill/>
                  </pic:spPr>
                </pic:pic>
              </a:graphicData>
            </a:graphic>
            <wp14:sizeRelH relativeFrom="page">
              <wp14:pctWidth>0</wp14:pctWidth>
            </wp14:sizeRelH>
            <wp14:sizeRelV relativeFrom="page">
              <wp14:pctHeight>0</wp14:pctHeight>
            </wp14:sizeRelV>
          </wp:anchor>
        </w:drawing>
      </w:r>
    </w:p>
    <w:p w14:paraId="5AEAA61C" w14:textId="10CF492D" w:rsidR="0097510F" w:rsidRPr="009272AB" w:rsidRDefault="0097510F" w:rsidP="00EB7B8B">
      <w:pPr>
        <w:jc w:val="center"/>
      </w:pPr>
      <w:r>
        <w:rPr>
          <w:rFonts w:asciiTheme="minorEastAsia" w:hAnsiTheme="minorEastAsia" w:hint="eastAsia"/>
        </w:rPr>
        <w:t>[</w:t>
      </w:r>
      <w:r w:rsidRPr="009272AB">
        <w:t>Fig 2</w:t>
      </w:r>
      <w:r>
        <w:rPr>
          <w:rFonts w:asciiTheme="minorEastAsia" w:hAnsiTheme="minorEastAsia" w:hint="eastAsia"/>
        </w:rPr>
        <w:t>]</w:t>
      </w:r>
      <w:r w:rsidRPr="009272AB">
        <w:t xml:space="preserve"> Analysis of respondents’ status by age group</w:t>
      </w:r>
    </w:p>
    <w:p w14:paraId="74C4C93C" w14:textId="77777777" w:rsidR="0097510F" w:rsidRPr="009272AB" w:rsidRDefault="0097510F" w:rsidP="0097510F">
      <w:pPr>
        <w:rPr>
          <w:rFonts w:ascii="Times New Roman" w:hAnsi="Times New Roman" w:cs="Times New Roman"/>
        </w:rPr>
      </w:pPr>
    </w:p>
    <w:p w14:paraId="3C6909E5" w14:textId="4F6AB54E" w:rsidR="0097510F" w:rsidRPr="009272AB" w:rsidRDefault="00B9682F" w:rsidP="0097510F">
      <w:pPr>
        <w:pStyle w:val="4"/>
        <w:numPr>
          <w:ilvl w:val="0"/>
          <w:numId w:val="42"/>
        </w:numPr>
        <w:spacing w:before="143" w:line="384" w:lineRule="exact"/>
        <w:ind w:leftChars="354" w:left="1108" w:right="200" w:hanging="400"/>
      </w:pPr>
      <w:r w:rsidRPr="009272AB">
        <w:t>S</w:t>
      </w:r>
      <w:r w:rsidR="0097510F" w:rsidRPr="009272AB">
        <w:t>tatus of the respondents’ academic background</w:t>
      </w:r>
    </w:p>
    <w:p w14:paraId="24AD5CDA"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The academic background of survey subjects shows an overwhelmingly high portion from over college graduate for those under the aged 65 or below (271 individuals, 79.9%), while among those aged 65 and above, the majority had completed elementary school (266 individuals, 65.2%), while graduation from middle school and high school showed a relatively even distribution.</w:t>
      </w:r>
    </w:p>
    <w:p w14:paraId="29CFD5B0"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Only 12 respondents of aged 65 and above (2.9%) graduated college. Most of this age group has completed elementary school or middle school.</w:t>
      </w:r>
    </w:p>
    <w:p w14:paraId="25458726"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As highly educated individuals are increasing among pre-elderly population, it seems necessary to provide specific plans to utilize their careers and experiences which could possibly serve as foundation to the creation of an age-friendly city.</w:t>
      </w:r>
    </w:p>
    <w:p w14:paraId="775E77D8" w14:textId="77777777" w:rsidR="0097510F" w:rsidRPr="009272AB" w:rsidRDefault="0097510F" w:rsidP="0097510F">
      <w:pPr>
        <w:rPr>
          <w:rFonts w:ascii="Times New Roman" w:hAnsi="Times New Roman" w:cs="Times New Roman"/>
        </w:rPr>
      </w:pPr>
    </w:p>
    <w:p w14:paraId="7E289EC3" w14:textId="77777777" w:rsidR="0097510F" w:rsidRPr="009272AB" w:rsidRDefault="0097510F" w:rsidP="00B9682F">
      <w:pPr>
        <w:pStyle w:val="4"/>
        <w:numPr>
          <w:ilvl w:val="0"/>
          <w:numId w:val="0"/>
        </w:numPr>
        <w:tabs>
          <w:tab w:val="left" w:pos="1034"/>
        </w:tabs>
        <w:spacing w:before="143" w:line="384" w:lineRule="exact"/>
        <w:ind w:left="540" w:right="200"/>
      </w:pPr>
      <w:r w:rsidRPr="009272AB">
        <w:rPr>
          <w:spacing w:val="-5"/>
          <w:w w:val="90"/>
        </w:rPr>
        <w:lastRenderedPageBreak/>
        <w:t>[Table</w:t>
      </w:r>
      <w:r w:rsidRPr="009272AB">
        <w:rPr>
          <w:spacing w:val="-11"/>
          <w:w w:val="90"/>
        </w:rPr>
        <w:t xml:space="preserve"> </w:t>
      </w:r>
      <w:r w:rsidRPr="009272AB">
        <w:rPr>
          <w:spacing w:val="-5"/>
          <w:w w:val="90"/>
        </w:rPr>
        <w:t>3]</w:t>
      </w:r>
      <w:r w:rsidRPr="009272AB">
        <w:rPr>
          <w:spacing w:val="-11"/>
          <w:w w:val="90"/>
        </w:rPr>
        <w:t xml:space="preserve"> </w:t>
      </w:r>
      <w:r w:rsidRPr="009272AB">
        <w:rPr>
          <w:spacing w:val="-5"/>
          <w:w w:val="90"/>
        </w:rPr>
        <w:t>Analysis</w:t>
      </w:r>
      <w:r w:rsidRPr="009272AB">
        <w:rPr>
          <w:spacing w:val="-10"/>
          <w:w w:val="90"/>
        </w:rPr>
        <w:t xml:space="preserve"> </w:t>
      </w:r>
      <w:r w:rsidRPr="009272AB">
        <w:rPr>
          <w:spacing w:val="-5"/>
          <w:w w:val="90"/>
        </w:rPr>
        <w:t>of</w:t>
      </w:r>
      <w:r w:rsidRPr="009272AB">
        <w:rPr>
          <w:spacing w:val="-11"/>
          <w:w w:val="90"/>
        </w:rPr>
        <w:t xml:space="preserve"> </w:t>
      </w:r>
      <w:r w:rsidRPr="00C21BEC">
        <w:t>respondents'</w:t>
      </w:r>
      <w:r w:rsidRPr="009272AB">
        <w:rPr>
          <w:spacing w:val="-11"/>
          <w:w w:val="90"/>
        </w:rPr>
        <w:t xml:space="preserve"> </w:t>
      </w:r>
      <w:r w:rsidRPr="009272AB">
        <w:rPr>
          <w:spacing w:val="-5"/>
          <w:w w:val="90"/>
        </w:rPr>
        <w:t>academic</w:t>
      </w:r>
      <w:r w:rsidRPr="009272AB">
        <w:rPr>
          <w:spacing w:val="-10"/>
          <w:w w:val="90"/>
        </w:rPr>
        <w:t xml:space="preserve"> </w:t>
      </w:r>
      <w:r w:rsidRPr="009272AB">
        <w:rPr>
          <w:spacing w:val="-4"/>
          <w:w w:val="90"/>
        </w:rPr>
        <w:t>status</w:t>
      </w:r>
    </w:p>
    <w:p w14:paraId="775FA46F" w14:textId="691D07C6" w:rsidR="0097510F" w:rsidRPr="009272AB" w:rsidRDefault="00DD2817" w:rsidP="0097510F">
      <w:pPr>
        <w:pStyle w:val="a5"/>
        <w:spacing w:before="10"/>
        <w:rPr>
          <w:rFonts w:ascii="Times New Roman" w:hAnsi="Times New Roman" w:cs="Times New Roman"/>
          <w:sz w:val="8"/>
        </w:rPr>
      </w:pPr>
      <w:r w:rsidRPr="006306E6">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6F67F85" wp14:editId="794FC1A9">
            <wp:simplePos x="0" y="0"/>
            <wp:positionH relativeFrom="column">
              <wp:posOffset>371475</wp:posOffset>
            </wp:positionH>
            <wp:positionV relativeFrom="paragraph">
              <wp:posOffset>1864360</wp:posOffset>
            </wp:positionV>
            <wp:extent cx="5822950" cy="3016250"/>
            <wp:effectExtent l="0" t="0" r="6350" b="0"/>
            <wp:wrapTopAndBottom/>
            <wp:docPr id="98846009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2950" cy="3016250"/>
                    </a:xfrm>
                    <a:prstGeom prst="rect">
                      <a:avLst/>
                    </a:prstGeom>
                    <a:noFill/>
                  </pic:spPr>
                </pic:pic>
              </a:graphicData>
            </a:graphic>
            <wp14:sizeRelH relativeFrom="page">
              <wp14:pctWidth>0</wp14:pctWidth>
            </wp14:sizeRelH>
            <wp14:sizeRelV relativeFrom="page">
              <wp14:pctHeight>0</wp14:pctHeight>
            </wp14:sizeRelV>
          </wp:anchor>
        </w:drawing>
      </w:r>
    </w:p>
    <w:tbl>
      <w:tblPr>
        <w:tblW w:w="4709"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37"/>
        <w:gridCol w:w="1808"/>
        <w:gridCol w:w="1535"/>
        <w:gridCol w:w="1535"/>
        <w:gridCol w:w="1535"/>
        <w:gridCol w:w="1529"/>
      </w:tblGrid>
      <w:tr w:rsidR="0097510F" w:rsidRPr="009272AB" w14:paraId="4C11E057" w14:textId="77777777" w:rsidTr="00DD2817">
        <w:trPr>
          <w:trHeight w:val="20"/>
          <w:jc w:val="right"/>
        </w:trPr>
        <w:tc>
          <w:tcPr>
            <w:tcW w:w="1659"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2B34316F"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rPr>
              <w:t>Sortation</w:t>
            </w:r>
          </w:p>
        </w:tc>
        <w:tc>
          <w:tcPr>
            <w:tcW w:w="1671"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0C593396"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Aged 65 or below</w:t>
            </w:r>
          </w:p>
        </w:tc>
        <w:tc>
          <w:tcPr>
            <w:tcW w:w="1670" w:type="pct"/>
            <w:gridSpan w:val="2"/>
            <w:tcBorders>
              <w:left w:val="single" w:sz="4" w:space="0" w:color="000000"/>
              <w:bottom w:val="single" w:sz="4" w:space="0" w:color="000000"/>
              <w:right w:val="nil"/>
            </w:tcBorders>
            <w:shd w:val="clear" w:color="auto" w:fill="FFF2CC" w:themeFill="accent4" w:themeFillTint="33"/>
            <w:vAlign w:val="center"/>
          </w:tcPr>
          <w:p w14:paraId="551CC72D"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1"/>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over</w:t>
            </w:r>
          </w:p>
        </w:tc>
      </w:tr>
      <w:tr w:rsidR="0097510F" w:rsidRPr="009272AB" w14:paraId="2504B211" w14:textId="77777777" w:rsidTr="00DD2817">
        <w:trPr>
          <w:trHeight w:val="20"/>
          <w:jc w:val="right"/>
        </w:trPr>
        <w:tc>
          <w:tcPr>
            <w:tcW w:w="1659"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64D83F06" w14:textId="77777777" w:rsidR="0097510F" w:rsidRPr="009272AB" w:rsidRDefault="0097510F" w:rsidP="002E49FD">
            <w:pPr>
              <w:spacing w:after="0" w:line="240" w:lineRule="auto"/>
              <w:ind w:rightChars="50" w:right="100"/>
              <w:jc w:val="center"/>
              <w:rPr>
                <w:rFonts w:ascii="Times New Roman" w:hAnsi="Times New Roman" w:cs="Times New Roman"/>
                <w:sz w:val="2"/>
                <w:szCs w:val="2"/>
              </w:rPr>
            </w:pPr>
          </w:p>
        </w:tc>
        <w:tc>
          <w:tcPr>
            <w:tcW w:w="836"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6F6A5B7"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Number of</w:t>
            </w:r>
            <w:r w:rsidRPr="009272AB">
              <w:rPr>
                <w:rFonts w:ascii="Times New Roman" w:hAnsi="Times New Roman" w:cs="Times New Roman"/>
                <w:spacing w:val="-100"/>
                <w:w w:val="85"/>
              </w:rPr>
              <w:t xml:space="preserve"> </w:t>
            </w:r>
            <w:r w:rsidRPr="009272AB">
              <w:rPr>
                <w:rFonts w:ascii="Times New Roman" w:hAnsi="Times New Roman" w:cs="Times New Roman"/>
                <w:spacing w:val="-5"/>
                <w:w w:val="90"/>
              </w:rPr>
              <w:t>respondents</w:t>
            </w:r>
          </w:p>
        </w:tc>
        <w:tc>
          <w:tcPr>
            <w:tcW w:w="836"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F4043D5"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spacing w:val="-5"/>
                <w:w w:val="90"/>
              </w:rPr>
              <w:t>Percentage</w:t>
            </w:r>
            <w:r w:rsidRPr="009272AB">
              <w:rPr>
                <w:rFonts w:ascii="Times New Roman" w:hAnsi="Times New Roman" w:cs="Times New Roman"/>
                <w:spacing w:val="-107"/>
                <w:w w:val="90"/>
              </w:rPr>
              <w:t xml:space="preserve"> </w:t>
            </w:r>
            <w:r w:rsidRPr="009272AB">
              <w:rPr>
                <w:rFonts w:ascii="Times New Roman" w:hAnsi="Times New Roman" w:cs="Times New Roman"/>
              </w:rPr>
              <w:t>(%)</w:t>
            </w:r>
          </w:p>
        </w:tc>
        <w:tc>
          <w:tcPr>
            <w:tcW w:w="836"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F7720DC"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Number of</w:t>
            </w:r>
            <w:r w:rsidRPr="009272AB">
              <w:rPr>
                <w:rFonts w:ascii="Times New Roman" w:hAnsi="Times New Roman" w:cs="Times New Roman"/>
                <w:spacing w:val="-100"/>
                <w:w w:val="85"/>
              </w:rPr>
              <w:t xml:space="preserve"> </w:t>
            </w:r>
            <w:r w:rsidRPr="009272AB">
              <w:rPr>
                <w:rFonts w:ascii="Times New Roman" w:hAnsi="Times New Roman" w:cs="Times New Roman"/>
                <w:spacing w:val="-5"/>
                <w:w w:val="90"/>
              </w:rPr>
              <w:t>respondents</w:t>
            </w:r>
          </w:p>
        </w:tc>
        <w:tc>
          <w:tcPr>
            <w:tcW w:w="835"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483499FF"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spacing w:val="-5"/>
                <w:w w:val="90"/>
              </w:rPr>
              <w:t>Percentage</w:t>
            </w:r>
            <w:r w:rsidRPr="009272AB">
              <w:rPr>
                <w:rFonts w:ascii="Times New Roman" w:hAnsi="Times New Roman" w:cs="Times New Roman"/>
                <w:spacing w:val="-107"/>
                <w:w w:val="90"/>
              </w:rPr>
              <w:t xml:space="preserve"> </w:t>
            </w:r>
            <w:r w:rsidRPr="009272AB">
              <w:rPr>
                <w:rFonts w:ascii="Times New Roman" w:hAnsi="Times New Roman" w:cs="Times New Roman"/>
              </w:rPr>
              <w:t>(%)</w:t>
            </w:r>
          </w:p>
        </w:tc>
      </w:tr>
      <w:tr w:rsidR="0097510F" w:rsidRPr="009272AB" w14:paraId="05BD4B0F" w14:textId="77777777" w:rsidTr="00DD2817">
        <w:trPr>
          <w:trHeight w:val="20"/>
          <w:jc w:val="right"/>
        </w:trPr>
        <w:tc>
          <w:tcPr>
            <w:tcW w:w="1659"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402FF544"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1094C"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339</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E690B"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100.0</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0D34A"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408</w:t>
            </w:r>
          </w:p>
        </w:tc>
        <w:tc>
          <w:tcPr>
            <w:tcW w:w="835" w:type="pct"/>
            <w:tcBorders>
              <w:top w:val="single" w:sz="4" w:space="0" w:color="000000"/>
              <w:left w:val="single" w:sz="4" w:space="0" w:color="000000"/>
              <w:bottom w:val="single" w:sz="4" w:space="0" w:color="000000"/>
              <w:right w:val="nil"/>
            </w:tcBorders>
            <w:shd w:val="clear" w:color="auto" w:fill="auto"/>
            <w:vAlign w:val="center"/>
          </w:tcPr>
          <w:p w14:paraId="0236A750"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3E74697B" w14:textId="77777777" w:rsidTr="00DD2817">
        <w:trPr>
          <w:trHeight w:val="20"/>
          <w:jc w:val="right"/>
        </w:trPr>
        <w:tc>
          <w:tcPr>
            <w:tcW w:w="674" w:type="pct"/>
            <w:vMerge w:val="restart"/>
            <w:tcBorders>
              <w:top w:val="single" w:sz="4" w:space="0" w:color="000000"/>
              <w:left w:val="nil"/>
              <w:right w:val="single" w:sz="4" w:space="0" w:color="000000"/>
            </w:tcBorders>
            <w:shd w:val="clear" w:color="auto" w:fill="D9D9D9" w:themeFill="background1" w:themeFillShade="D9"/>
            <w:vAlign w:val="center"/>
          </w:tcPr>
          <w:p w14:paraId="49F52B42"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spacing w:val="-4"/>
                <w:w w:val="90"/>
              </w:rPr>
              <w:t>educational</w:t>
            </w:r>
            <w:r w:rsidRPr="009272AB">
              <w:rPr>
                <w:rFonts w:ascii="Times New Roman" w:hAnsi="Times New Roman" w:cs="Times New Roman"/>
                <w:spacing w:val="-107"/>
                <w:w w:val="90"/>
              </w:rPr>
              <w:t xml:space="preserve"> </w:t>
            </w:r>
            <w:r w:rsidRPr="009272AB">
              <w:rPr>
                <w:rFonts w:ascii="Times New Roman" w:hAnsi="Times New Roman" w:cs="Times New Roman"/>
                <w:w w:val="85"/>
              </w:rPr>
              <w:t>background</w:t>
            </w:r>
          </w:p>
        </w:tc>
        <w:tc>
          <w:tcPr>
            <w:tcW w:w="9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896546"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rPr>
              <w:t>Elementary</w:t>
            </w:r>
          </w:p>
          <w:p w14:paraId="7AFF04F8"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rPr>
              <w:t>school</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E966E"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DC903"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0.3</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543C4"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266</w:t>
            </w:r>
          </w:p>
        </w:tc>
        <w:tc>
          <w:tcPr>
            <w:tcW w:w="835" w:type="pct"/>
            <w:tcBorders>
              <w:top w:val="single" w:sz="4" w:space="0" w:color="000000"/>
              <w:left w:val="single" w:sz="4" w:space="0" w:color="000000"/>
              <w:bottom w:val="single" w:sz="4" w:space="0" w:color="000000"/>
              <w:right w:val="nil"/>
            </w:tcBorders>
            <w:shd w:val="clear" w:color="auto" w:fill="auto"/>
            <w:vAlign w:val="center"/>
          </w:tcPr>
          <w:p w14:paraId="02E5A194"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65.2</w:t>
            </w:r>
          </w:p>
        </w:tc>
      </w:tr>
      <w:tr w:rsidR="0097510F" w:rsidRPr="009272AB" w14:paraId="2EF55354" w14:textId="77777777" w:rsidTr="00DD2817">
        <w:trPr>
          <w:trHeight w:val="20"/>
          <w:jc w:val="right"/>
        </w:trPr>
        <w:tc>
          <w:tcPr>
            <w:tcW w:w="674" w:type="pct"/>
            <w:vMerge/>
            <w:tcBorders>
              <w:top w:val="nil"/>
              <w:left w:val="nil"/>
              <w:right w:val="single" w:sz="4" w:space="0" w:color="000000"/>
            </w:tcBorders>
            <w:shd w:val="clear" w:color="auto" w:fill="D9D9D9" w:themeFill="background1" w:themeFillShade="D9"/>
            <w:vAlign w:val="center"/>
          </w:tcPr>
          <w:p w14:paraId="12FF6ECD" w14:textId="77777777" w:rsidR="0097510F" w:rsidRPr="009272AB" w:rsidRDefault="0097510F" w:rsidP="002E49FD">
            <w:pPr>
              <w:spacing w:after="0" w:line="240" w:lineRule="auto"/>
              <w:ind w:rightChars="50" w:right="100"/>
              <w:jc w:val="center"/>
              <w:rPr>
                <w:rFonts w:ascii="Times New Roman" w:hAnsi="Times New Roman" w:cs="Times New Roman"/>
                <w:sz w:val="2"/>
                <w:szCs w:val="2"/>
              </w:rPr>
            </w:pPr>
          </w:p>
        </w:tc>
        <w:tc>
          <w:tcPr>
            <w:tcW w:w="9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4A7427"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Middle</w:t>
            </w:r>
            <w:r w:rsidRPr="009272AB">
              <w:rPr>
                <w:rFonts w:ascii="Times New Roman" w:hAnsi="Times New Roman" w:cs="Times New Roman"/>
                <w:spacing w:val="-15"/>
                <w:w w:val="85"/>
              </w:rPr>
              <w:t xml:space="preserve"> </w:t>
            </w:r>
            <w:r w:rsidRPr="009272AB">
              <w:rPr>
                <w:rFonts w:ascii="Times New Roman" w:hAnsi="Times New Roman" w:cs="Times New Roman"/>
                <w:w w:val="85"/>
              </w:rPr>
              <w:t>school</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6F985"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6</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F5F2C"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1.8</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2FE90"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76</w:t>
            </w:r>
          </w:p>
        </w:tc>
        <w:tc>
          <w:tcPr>
            <w:tcW w:w="835" w:type="pct"/>
            <w:tcBorders>
              <w:top w:val="single" w:sz="4" w:space="0" w:color="000000"/>
              <w:left w:val="single" w:sz="4" w:space="0" w:color="000000"/>
              <w:bottom w:val="single" w:sz="4" w:space="0" w:color="000000"/>
              <w:right w:val="nil"/>
            </w:tcBorders>
            <w:shd w:val="clear" w:color="auto" w:fill="auto"/>
            <w:vAlign w:val="center"/>
          </w:tcPr>
          <w:p w14:paraId="2F4CC383"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18.6</w:t>
            </w:r>
          </w:p>
        </w:tc>
      </w:tr>
      <w:tr w:rsidR="0097510F" w:rsidRPr="009272AB" w14:paraId="423BFD82" w14:textId="77777777" w:rsidTr="00DD2817">
        <w:trPr>
          <w:trHeight w:val="20"/>
          <w:jc w:val="right"/>
        </w:trPr>
        <w:tc>
          <w:tcPr>
            <w:tcW w:w="674" w:type="pct"/>
            <w:vMerge/>
            <w:tcBorders>
              <w:top w:val="nil"/>
              <w:left w:val="nil"/>
              <w:right w:val="single" w:sz="4" w:space="0" w:color="000000"/>
            </w:tcBorders>
            <w:shd w:val="clear" w:color="auto" w:fill="D9D9D9" w:themeFill="background1" w:themeFillShade="D9"/>
            <w:vAlign w:val="center"/>
          </w:tcPr>
          <w:p w14:paraId="148A9615" w14:textId="77777777" w:rsidR="0097510F" w:rsidRPr="009272AB" w:rsidRDefault="0097510F" w:rsidP="002E49FD">
            <w:pPr>
              <w:spacing w:after="0" w:line="240" w:lineRule="auto"/>
              <w:ind w:rightChars="50" w:right="100"/>
              <w:jc w:val="center"/>
              <w:rPr>
                <w:rFonts w:ascii="Times New Roman" w:hAnsi="Times New Roman" w:cs="Times New Roman"/>
                <w:sz w:val="2"/>
                <w:szCs w:val="2"/>
              </w:rPr>
            </w:pPr>
          </w:p>
        </w:tc>
        <w:tc>
          <w:tcPr>
            <w:tcW w:w="9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AC71EE"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High</w:t>
            </w:r>
            <w:r w:rsidRPr="009272AB">
              <w:rPr>
                <w:rFonts w:ascii="Times New Roman" w:hAnsi="Times New Roman" w:cs="Times New Roman"/>
                <w:spacing w:val="-12"/>
                <w:w w:val="85"/>
              </w:rPr>
              <w:t xml:space="preserve"> </w:t>
            </w:r>
            <w:r w:rsidRPr="009272AB">
              <w:rPr>
                <w:rFonts w:ascii="Times New Roman" w:hAnsi="Times New Roman" w:cs="Times New Roman"/>
                <w:w w:val="85"/>
              </w:rPr>
              <w:t>school</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B8A2F"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61</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0F4EE"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18.0</w:t>
            </w:r>
          </w:p>
        </w:tc>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12FB7"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54</w:t>
            </w:r>
          </w:p>
        </w:tc>
        <w:tc>
          <w:tcPr>
            <w:tcW w:w="835" w:type="pct"/>
            <w:tcBorders>
              <w:top w:val="single" w:sz="4" w:space="0" w:color="000000"/>
              <w:left w:val="single" w:sz="4" w:space="0" w:color="000000"/>
              <w:bottom w:val="single" w:sz="4" w:space="0" w:color="000000"/>
              <w:right w:val="nil"/>
            </w:tcBorders>
            <w:shd w:val="clear" w:color="auto" w:fill="auto"/>
            <w:vAlign w:val="center"/>
          </w:tcPr>
          <w:p w14:paraId="54E076D7"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13.2</w:t>
            </w:r>
          </w:p>
        </w:tc>
      </w:tr>
      <w:tr w:rsidR="0097510F" w:rsidRPr="009272AB" w14:paraId="1B0714C5" w14:textId="77777777" w:rsidTr="00DD2817">
        <w:trPr>
          <w:trHeight w:val="20"/>
          <w:jc w:val="right"/>
        </w:trPr>
        <w:tc>
          <w:tcPr>
            <w:tcW w:w="674" w:type="pct"/>
            <w:vMerge/>
            <w:tcBorders>
              <w:top w:val="nil"/>
              <w:left w:val="nil"/>
              <w:right w:val="single" w:sz="4" w:space="0" w:color="000000"/>
            </w:tcBorders>
            <w:shd w:val="clear" w:color="auto" w:fill="D9D9D9" w:themeFill="background1" w:themeFillShade="D9"/>
            <w:vAlign w:val="center"/>
          </w:tcPr>
          <w:p w14:paraId="1279312E" w14:textId="77777777" w:rsidR="0097510F" w:rsidRPr="009272AB" w:rsidRDefault="0097510F" w:rsidP="002E49FD">
            <w:pPr>
              <w:spacing w:after="0" w:line="240" w:lineRule="auto"/>
              <w:ind w:rightChars="50" w:right="100"/>
              <w:jc w:val="center"/>
              <w:rPr>
                <w:rFonts w:ascii="Times New Roman" w:hAnsi="Times New Roman" w:cs="Times New Roman"/>
                <w:sz w:val="2"/>
                <w:szCs w:val="2"/>
              </w:rPr>
            </w:pPr>
          </w:p>
        </w:tc>
        <w:tc>
          <w:tcPr>
            <w:tcW w:w="984" w:type="pct"/>
            <w:tcBorders>
              <w:top w:val="single" w:sz="4" w:space="0" w:color="000000"/>
              <w:left w:val="single" w:sz="4" w:space="0" w:color="000000"/>
              <w:right w:val="single" w:sz="4" w:space="0" w:color="000000"/>
            </w:tcBorders>
            <w:shd w:val="clear" w:color="auto" w:fill="D9D9D9" w:themeFill="background1" w:themeFillShade="D9"/>
            <w:vAlign w:val="center"/>
          </w:tcPr>
          <w:p w14:paraId="4E607A17"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w w:val="85"/>
              </w:rPr>
              <w:t>Over</w:t>
            </w:r>
            <w:r w:rsidRPr="009272AB">
              <w:rPr>
                <w:rFonts w:ascii="Times New Roman" w:hAnsi="Times New Roman" w:cs="Times New Roman"/>
                <w:spacing w:val="-11"/>
                <w:w w:val="85"/>
              </w:rPr>
              <w:t xml:space="preserve"> </w:t>
            </w:r>
            <w:r w:rsidRPr="009272AB">
              <w:rPr>
                <w:rFonts w:ascii="Times New Roman" w:hAnsi="Times New Roman" w:cs="Times New Roman"/>
                <w:w w:val="85"/>
              </w:rPr>
              <w:t>college</w:t>
            </w:r>
          </w:p>
          <w:p w14:paraId="6638B007" w14:textId="77777777" w:rsidR="0097510F" w:rsidRPr="009272AB" w:rsidRDefault="0097510F" w:rsidP="002E49FD">
            <w:pPr>
              <w:pStyle w:val="TableParagraph"/>
              <w:ind w:rightChars="50" w:right="100"/>
              <w:jc w:val="center"/>
              <w:rPr>
                <w:rFonts w:ascii="Times New Roman" w:hAnsi="Times New Roman" w:cs="Times New Roman"/>
              </w:rPr>
            </w:pPr>
            <w:r w:rsidRPr="009272AB">
              <w:rPr>
                <w:rFonts w:ascii="Times New Roman" w:hAnsi="Times New Roman" w:cs="Times New Roman"/>
              </w:rPr>
              <w:t>graduate</w:t>
            </w:r>
          </w:p>
        </w:tc>
        <w:tc>
          <w:tcPr>
            <w:tcW w:w="836" w:type="pct"/>
            <w:tcBorders>
              <w:top w:val="single" w:sz="4" w:space="0" w:color="000000"/>
              <w:left w:val="single" w:sz="4" w:space="0" w:color="000000"/>
              <w:right w:val="single" w:sz="4" w:space="0" w:color="000000"/>
            </w:tcBorders>
            <w:shd w:val="clear" w:color="auto" w:fill="auto"/>
            <w:vAlign w:val="center"/>
          </w:tcPr>
          <w:p w14:paraId="27C5D70F"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271</w:t>
            </w:r>
          </w:p>
        </w:tc>
        <w:tc>
          <w:tcPr>
            <w:tcW w:w="836" w:type="pct"/>
            <w:tcBorders>
              <w:top w:val="single" w:sz="4" w:space="0" w:color="000000"/>
              <w:left w:val="single" w:sz="4" w:space="0" w:color="000000"/>
              <w:right w:val="single" w:sz="4" w:space="0" w:color="000000"/>
            </w:tcBorders>
            <w:shd w:val="clear" w:color="auto" w:fill="auto"/>
            <w:vAlign w:val="center"/>
          </w:tcPr>
          <w:p w14:paraId="6BD81E1B"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79.9</w:t>
            </w:r>
          </w:p>
        </w:tc>
        <w:tc>
          <w:tcPr>
            <w:tcW w:w="836" w:type="pct"/>
            <w:tcBorders>
              <w:top w:val="single" w:sz="4" w:space="0" w:color="000000"/>
              <w:left w:val="single" w:sz="4" w:space="0" w:color="000000"/>
              <w:right w:val="single" w:sz="4" w:space="0" w:color="000000"/>
            </w:tcBorders>
            <w:shd w:val="clear" w:color="auto" w:fill="auto"/>
            <w:vAlign w:val="center"/>
          </w:tcPr>
          <w:p w14:paraId="5D07F2D5"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12</w:t>
            </w:r>
          </w:p>
        </w:tc>
        <w:tc>
          <w:tcPr>
            <w:tcW w:w="835" w:type="pct"/>
            <w:tcBorders>
              <w:top w:val="single" w:sz="4" w:space="0" w:color="000000"/>
              <w:left w:val="single" w:sz="4" w:space="0" w:color="000000"/>
              <w:right w:val="nil"/>
            </w:tcBorders>
            <w:shd w:val="clear" w:color="auto" w:fill="auto"/>
            <w:vAlign w:val="center"/>
          </w:tcPr>
          <w:p w14:paraId="14FBCD7E" w14:textId="77777777" w:rsidR="0097510F" w:rsidRPr="009272AB" w:rsidRDefault="0097510F" w:rsidP="002E49FD">
            <w:pPr>
              <w:pStyle w:val="TableParagraph"/>
              <w:ind w:rightChars="50" w:right="100"/>
              <w:jc w:val="right"/>
              <w:rPr>
                <w:rFonts w:ascii="Times New Roman" w:hAnsi="Times New Roman" w:cs="Times New Roman"/>
                <w:lang w:eastAsia="ko-KR"/>
              </w:rPr>
            </w:pPr>
            <w:r w:rsidRPr="009272AB">
              <w:rPr>
                <w:rFonts w:ascii="Times New Roman" w:hAnsi="Times New Roman" w:cs="Times New Roman"/>
                <w:lang w:eastAsia="ko-KR"/>
              </w:rPr>
              <w:t>2.9</w:t>
            </w:r>
          </w:p>
        </w:tc>
      </w:tr>
    </w:tbl>
    <w:p w14:paraId="79B493AB" w14:textId="2396BEA8" w:rsidR="0097510F" w:rsidRPr="006306E6" w:rsidRDefault="0097510F" w:rsidP="0097510F">
      <w:pPr>
        <w:widowControl/>
        <w:wordWrap/>
        <w:autoSpaceDE/>
        <w:autoSpaceDN/>
        <w:jc w:val="center"/>
        <w:rPr>
          <w:rFonts w:ascii="Times New Roman" w:eastAsia="Times New Roman" w:hAnsi="Times New Roman" w:cs="Times New Roman"/>
          <w:kern w:val="0"/>
          <w:sz w:val="24"/>
          <w:szCs w:val="24"/>
          <w:lang w:eastAsia="en-US"/>
        </w:rPr>
      </w:pPr>
      <w:r>
        <w:rPr>
          <w:rFonts w:hint="eastAsia"/>
        </w:rPr>
        <w:t>[</w:t>
      </w:r>
      <w:r w:rsidRPr="006306E6">
        <w:rPr>
          <w:rFonts w:ascii="Times New Roman" w:eastAsia="Times New Roman" w:hAnsi="Times New Roman" w:cs="Times New Roman"/>
          <w:kern w:val="0"/>
          <w:sz w:val="24"/>
          <w:szCs w:val="24"/>
          <w:lang w:eastAsia="en-US"/>
        </w:rPr>
        <w:t>Fig 3</w:t>
      </w:r>
      <w:r w:rsidRPr="006306E6">
        <w:rPr>
          <w:rFonts w:ascii="Times New Roman" w:eastAsia="Times New Roman" w:hAnsi="Times New Roman" w:cs="Times New Roman" w:hint="eastAsia"/>
          <w:kern w:val="0"/>
          <w:sz w:val="24"/>
          <w:szCs w:val="24"/>
          <w:lang w:eastAsia="en-US"/>
        </w:rPr>
        <w:t>]</w:t>
      </w:r>
      <w:r w:rsidRPr="006306E6">
        <w:rPr>
          <w:rFonts w:ascii="Times New Roman" w:eastAsia="Times New Roman" w:hAnsi="Times New Roman" w:cs="Times New Roman"/>
          <w:kern w:val="0"/>
          <w:sz w:val="24"/>
          <w:szCs w:val="24"/>
          <w:lang w:eastAsia="en-US"/>
        </w:rPr>
        <w:t xml:space="preserve"> Analysis of the respondents’ academic background status</w:t>
      </w:r>
    </w:p>
    <w:p w14:paraId="79E86A8F" w14:textId="77777777" w:rsidR="00DD2817" w:rsidRDefault="00DD2817" w:rsidP="00DD2817">
      <w:pPr>
        <w:pStyle w:val="4"/>
        <w:numPr>
          <w:ilvl w:val="0"/>
          <w:numId w:val="0"/>
        </w:numPr>
        <w:spacing w:before="143" w:line="384" w:lineRule="exact"/>
        <w:ind w:left="1108" w:right="200"/>
      </w:pPr>
    </w:p>
    <w:p w14:paraId="1F91F99D" w14:textId="31AAA0D2" w:rsidR="0097510F" w:rsidRPr="009272AB" w:rsidRDefault="00B9682F" w:rsidP="0097510F">
      <w:pPr>
        <w:pStyle w:val="4"/>
        <w:numPr>
          <w:ilvl w:val="0"/>
          <w:numId w:val="42"/>
        </w:numPr>
        <w:spacing w:before="143" w:line="384" w:lineRule="exact"/>
        <w:ind w:leftChars="354" w:left="1108" w:right="200" w:hanging="400"/>
      </w:pPr>
      <w:r w:rsidRPr="009272AB">
        <w:t>S</w:t>
      </w:r>
      <w:r w:rsidR="0097510F" w:rsidRPr="009272AB">
        <w:t>tatus of respondents’ health</w:t>
      </w:r>
    </w:p>
    <w:p w14:paraId="3E21C47E"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In the health-related questions of this survey, majority of the aged 65 or below answered ‘normal’ or ‘good’, while the aged 65 and above mostly answered ‘normal’ and ‘bad’ in a similar portion.</w:t>
      </w:r>
    </w:p>
    <w:p w14:paraId="307BE20D"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In aged 65 and above, responses of ‘very good’ and ‘good’ were higher than ‘bad’ and ‘very bad’, suggesting that the health status of this age group in Geochang county is generally good.</w:t>
      </w:r>
    </w:p>
    <w:p w14:paraId="1B9BE31E" w14:textId="77777777" w:rsidR="0097510F" w:rsidRPr="00C21BEC" w:rsidRDefault="0097510F" w:rsidP="0097510F">
      <w:pPr>
        <w:pStyle w:val="aa"/>
        <w:numPr>
          <w:ilvl w:val="0"/>
          <w:numId w:val="43"/>
        </w:numPr>
        <w:tabs>
          <w:tab w:val="left" w:pos="1209"/>
        </w:tabs>
        <w:spacing w:before="128" w:line="249" w:lineRule="auto"/>
        <w:ind w:left="1208" w:right="126" w:hanging="332"/>
        <w:rPr>
          <w:spacing w:val="-1"/>
          <w:w w:val="90"/>
        </w:rPr>
      </w:pPr>
      <w:r w:rsidRPr="00C21BEC">
        <w:rPr>
          <w:spacing w:val="-1"/>
          <w:w w:val="90"/>
        </w:rPr>
        <w:t>To enhance the quality of life for the elderly population aged 65 and above, it is necessary to explore measures in health and welfare services, focusing on maintaining or improving current health conditions through physical fitness promotion and regular check-ups.</w:t>
      </w:r>
    </w:p>
    <w:p w14:paraId="4664B9EF" w14:textId="77777777" w:rsidR="0097510F" w:rsidRPr="009272AB" w:rsidRDefault="0097510F" w:rsidP="0097510F">
      <w:pPr>
        <w:rPr>
          <w:rFonts w:ascii="Times New Roman" w:hAnsi="Times New Roman" w:cs="Times New Roman"/>
        </w:rPr>
      </w:pPr>
    </w:p>
    <w:p w14:paraId="5E1552A5" w14:textId="73106B1D" w:rsidR="00327FC0" w:rsidRDefault="0097510F" w:rsidP="00327FC0">
      <w:pPr>
        <w:pStyle w:val="4"/>
        <w:numPr>
          <w:ilvl w:val="0"/>
          <w:numId w:val="0"/>
        </w:numPr>
        <w:tabs>
          <w:tab w:val="left" w:pos="1034"/>
        </w:tabs>
        <w:spacing w:before="143" w:line="384" w:lineRule="exact"/>
        <w:ind w:left="600" w:right="200"/>
      </w:pPr>
      <w:r>
        <w:lastRenderedPageBreak/>
        <w:t>[</w:t>
      </w:r>
      <w:r w:rsidRPr="009272AB">
        <w:t>Table 4</w:t>
      </w:r>
      <w:r>
        <w:t>]</w:t>
      </w:r>
      <w:r w:rsidRPr="009272AB">
        <w:t xml:space="preserve"> Analysis of the respondents’ health status</w:t>
      </w:r>
    </w:p>
    <w:tbl>
      <w:tblPr>
        <w:tblpPr w:leftFromText="142" w:rightFromText="142" w:vertAnchor="text" w:horzAnchor="margin" w:tblpXSpec="right" w:tblpY="136"/>
        <w:tblOverlap w:val="never"/>
        <w:tblW w:w="470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067"/>
        <w:gridCol w:w="2640"/>
        <w:gridCol w:w="2341"/>
        <w:gridCol w:w="2131"/>
      </w:tblGrid>
      <w:tr w:rsidR="0097510F" w:rsidRPr="009272AB" w14:paraId="2D82229F" w14:textId="77777777" w:rsidTr="00DD2817">
        <w:trPr>
          <w:trHeight w:val="311"/>
        </w:trPr>
        <w:tc>
          <w:tcPr>
            <w:tcW w:w="2563"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5D52D315"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rPr>
              <w:t>Sortation</w:t>
            </w:r>
          </w:p>
        </w:tc>
        <w:tc>
          <w:tcPr>
            <w:tcW w:w="2437" w:type="pct"/>
            <w:gridSpan w:val="2"/>
            <w:tcBorders>
              <w:left w:val="single" w:sz="4" w:space="0" w:color="000000"/>
              <w:bottom w:val="single" w:sz="4" w:space="0" w:color="000000"/>
              <w:right w:val="nil"/>
            </w:tcBorders>
            <w:shd w:val="clear" w:color="auto" w:fill="FFF2CC" w:themeFill="accent4" w:themeFillTint="33"/>
            <w:vAlign w:val="center"/>
          </w:tcPr>
          <w:p w14:paraId="4D78C749" w14:textId="77777777" w:rsidR="0097510F" w:rsidRPr="009272AB" w:rsidRDefault="0097510F" w:rsidP="001D2BB1">
            <w:pPr>
              <w:pStyle w:val="TableParagraph"/>
              <w:spacing w:line="293" w:lineRule="exact"/>
              <w:jc w:val="center"/>
              <w:rPr>
                <w:rFonts w:ascii="Times New Roman" w:hAnsi="Times New Roman" w:cs="Times New Roman"/>
              </w:rPr>
            </w:pPr>
            <w:r w:rsidRPr="009272AB">
              <w:rPr>
                <w:rFonts w:ascii="Times New Roman" w:hAnsi="Times New Roman" w:cs="Times New Roman"/>
                <w:w w:val="85"/>
                <w:lang w:eastAsia="ko-KR"/>
              </w:rPr>
              <w:t>A</w:t>
            </w:r>
            <w:r w:rsidRPr="009272AB">
              <w:rPr>
                <w:rFonts w:ascii="Times New Roman" w:hAnsi="Times New Roman" w:cs="Times New Roman"/>
                <w:w w:val="85"/>
              </w:rPr>
              <w:t>ged</w:t>
            </w:r>
            <w:r w:rsidRPr="009272AB">
              <w:rPr>
                <w:rFonts w:ascii="Times New Roman" w:hAnsi="Times New Roman" w:cs="Times New Roman"/>
                <w:spacing w:val="-11"/>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over</w:t>
            </w:r>
          </w:p>
        </w:tc>
      </w:tr>
      <w:tr w:rsidR="0097510F" w:rsidRPr="009272AB" w14:paraId="2CDA6ADD" w14:textId="77777777" w:rsidTr="00DD2817">
        <w:trPr>
          <w:trHeight w:val="209"/>
        </w:trPr>
        <w:tc>
          <w:tcPr>
            <w:tcW w:w="2563"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74770533" w14:textId="77777777" w:rsidR="0097510F" w:rsidRPr="009272AB" w:rsidRDefault="0097510F" w:rsidP="001D2BB1">
            <w:pPr>
              <w:spacing w:after="0"/>
              <w:jc w:val="center"/>
              <w:rPr>
                <w:rFonts w:ascii="Times New Roman" w:hAnsi="Times New Roman" w:cs="Times New Roman"/>
                <w:sz w:val="2"/>
                <w:szCs w:val="2"/>
              </w:rPr>
            </w:pPr>
          </w:p>
        </w:tc>
        <w:tc>
          <w:tcPr>
            <w:tcW w:w="1275"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50F74C2" w14:textId="77777777" w:rsidR="0097510F" w:rsidRPr="009272AB" w:rsidRDefault="0097510F" w:rsidP="001D2BB1">
            <w:pPr>
              <w:pStyle w:val="TableParagraph"/>
              <w:spacing w:line="354" w:lineRule="exact"/>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3"/>
                <w:w w:val="85"/>
              </w:rPr>
              <w:t xml:space="preserve"> </w:t>
            </w:r>
            <w:r w:rsidRPr="009272AB">
              <w:rPr>
                <w:rFonts w:ascii="Times New Roman" w:hAnsi="Times New Roman" w:cs="Times New Roman"/>
                <w:w w:val="85"/>
              </w:rPr>
              <w:t>of</w:t>
            </w:r>
            <w:r>
              <w:rPr>
                <w:rFonts w:ascii="Times New Roman" w:hAnsi="Times New Roman" w:cs="Times New Roman"/>
                <w:w w:val="85"/>
              </w:rPr>
              <w:t xml:space="preserve"> </w:t>
            </w:r>
            <w:r w:rsidRPr="009272AB">
              <w:rPr>
                <w:rFonts w:ascii="Times New Roman" w:hAnsi="Times New Roman" w:cs="Times New Roman"/>
                <w:spacing w:val="-4"/>
                <w:w w:val="95"/>
              </w:rPr>
              <w:t>respondents</w:t>
            </w:r>
          </w:p>
        </w:tc>
        <w:tc>
          <w:tcPr>
            <w:tcW w:w="1161"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0CFEFA71" w14:textId="77777777" w:rsidR="0097510F" w:rsidRPr="009272AB" w:rsidRDefault="0097510F" w:rsidP="001D2BB1">
            <w:pPr>
              <w:pStyle w:val="TableParagraph"/>
              <w:spacing w:line="354" w:lineRule="exact"/>
              <w:jc w:val="center"/>
              <w:rPr>
                <w:rFonts w:ascii="Times New Roman" w:hAnsi="Times New Roman" w:cs="Times New Roman"/>
              </w:rPr>
            </w:pPr>
            <w:r w:rsidRPr="009272AB">
              <w:rPr>
                <w:rFonts w:ascii="Times New Roman" w:hAnsi="Times New Roman" w:cs="Times New Roman"/>
              </w:rPr>
              <w:t>Percentage(%)</w:t>
            </w:r>
          </w:p>
        </w:tc>
      </w:tr>
      <w:tr w:rsidR="0097510F" w:rsidRPr="009272AB" w14:paraId="48E33B50" w14:textId="77777777" w:rsidTr="00DD2817">
        <w:trPr>
          <w:trHeight w:val="321"/>
        </w:trPr>
        <w:tc>
          <w:tcPr>
            <w:tcW w:w="2563"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52426166" w14:textId="77777777" w:rsidR="0097510F" w:rsidRPr="009272AB" w:rsidRDefault="0097510F" w:rsidP="001D2BB1">
            <w:pPr>
              <w:pStyle w:val="TableParagraph"/>
              <w:spacing w:line="303" w:lineRule="exact"/>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F59F9" w14:textId="77777777" w:rsidR="0097510F" w:rsidRPr="009272AB" w:rsidRDefault="0097510F" w:rsidP="001D2BB1">
            <w:pPr>
              <w:pStyle w:val="TableParagraph"/>
              <w:spacing w:line="30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408</w:t>
            </w:r>
          </w:p>
        </w:tc>
        <w:tc>
          <w:tcPr>
            <w:tcW w:w="1161" w:type="pct"/>
            <w:tcBorders>
              <w:top w:val="single" w:sz="4" w:space="0" w:color="000000"/>
              <w:left w:val="single" w:sz="4" w:space="0" w:color="000000"/>
              <w:bottom w:val="single" w:sz="4" w:space="0" w:color="000000"/>
              <w:right w:val="nil"/>
            </w:tcBorders>
            <w:shd w:val="clear" w:color="auto" w:fill="auto"/>
            <w:vAlign w:val="center"/>
          </w:tcPr>
          <w:p w14:paraId="174B9015" w14:textId="77777777" w:rsidR="0097510F" w:rsidRPr="009272AB" w:rsidRDefault="0097510F" w:rsidP="001D2BB1">
            <w:pPr>
              <w:pStyle w:val="TableParagraph"/>
              <w:spacing w:line="30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2E445945" w14:textId="77777777" w:rsidTr="00DD2817">
        <w:trPr>
          <w:trHeight w:val="308"/>
        </w:trPr>
        <w:tc>
          <w:tcPr>
            <w:tcW w:w="1126" w:type="pct"/>
            <w:vMerge w:val="restart"/>
            <w:tcBorders>
              <w:top w:val="single" w:sz="4" w:space="0" w:color="000000"/>
              <w:left w:val="nil"/>
              <w:right w:val="single" w:sz="4" w:space="0" w:color="000000"/>
            </w:tcBorders>
            <w:shd w:val="clear" w:color="auto" w:fill="D9D9D9" w:themeFill="background1" w:themeFillShade="D9"/>
            <w:vAlign w:val="center"/>
          </w:tcPr>
          <w:p w14:paraId="5067430E" w14:textId="77777777" w:rsidR="0097510F" w:rsidRPr="009272AB" w:rsidRDefault="0097510F" w:rsidP="001D2BB1">
            <w:pPr>
              <w:pStyle w:val="TableParagraph"/>
              <w:spacing w:line="237" w:lineRule="auto"/>
              <w:ind w:firstLine="40"/>
              <w:jc w:val="center"/>
              <w:rPr>
                <w:rFonts w:ascii="Times New Roman" w:hAnsi="Times New Roman" w:cs="Times New Roman"/>
              </w:rPr>
            </w:pPr>
            <w:r w:rsidRPr="009272AB">
              <w:rPr>
                <w:rFonts w:ascii="Times New Roman" w:hAnsi="Times New Roman" w:cs="Times New Roman"/>
                <w:spacing w:val="-2"/>
                <w:w w:val="90"/>
              </w:rPr>
              <w:t>Physical</w:t>
            </w:r>
            <w:r w:rsidRPr="009272AB">
              <w:rPr>
                <w:rFonts w:ascii="Times New Roman" w:hAnsi="Times New Roman" w:cs="Times New Roman"/>
                <w:spacing w:val="-107"/>
                <w:w w:val="90"/>
              </w:rPr>
              <w:t xml:space="preserve"> </w:t>
            </w:r>
            <w:r w:rsidRPr="009272AB">
              <w:rPr>
                <w:rFonts w:ascii="Times New Roman" w:hAnsi="Times New Roman" w:cs="Times New Roman"/>
                <w:spacing w:val="-5"/>
                <w:w w:val="90"/>
              </w:rPr>
              <w:t>condition</w:t>
            </w: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844582" w14:textId="77777777" w:rsidR="0097510F" w:rsidRPr="009272AB" w:rsidRDefault="0097510F" w:rsidP="001D2BB1">
            <w:pPr>
              <w:pStyle w:val="TableParagraph"/>
              <w:spacing w:line="290" w:lineRule="exact"/>
              <w:jc w:val="center"/>
              <w:rPr>
                <w:rFonts w:ascii="Times New Roman" w:hAnsi="Times New Roman" w:cs="Times New Roman"/>
              </w:rPr>
            </w:pPr>
            <w:r w:rsidRPr="009272AB">
              <w:rPr>
                <w:rFonts w:ascii="Times New Roman" w:hAnsi="Times New Roman" w:cs="Times New Roman"/>
                <w:w w:val="85"/>
              </w:rPr>
              <w:t>very</w:t>
            </w:r>
            <w:r w:rsidRPr="009272AB">
              <w:rPr>
                <w:rFonts w:ascii="Times New Roman" w:hAnsi="Times New Roman" w:cs="Times New Roman"/>
                <w:spacing w:val="-14"/>
                <w:w w:val="85"/>
              </w:rPr>
              <w:t xml:space="preserve"> </w:t>
            </w:r>
            <w:r w:rsidRPr="009272AB">
              <w:rPr>
                <w:rFonts w:ascii="Times New Roman" w:hAnsi="Times New Roman" w:cs="Times New Roman"/>
                <w:w w:val="85"/>
              </w:rPr>
              <w:t>good.</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6B4267" w14:textId="77777777" w:rsidR="0097510F" w:rsidRPr="009272AB" w:rsidRDefault="0097510F" w:rsidP="001D2BB1">
            <w:pPr>
              <w:pStyle w:val="TableParagraph"/>
              <w:spacing w:line="290"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45</w:t>
            </w:r>
          </w:p>
        </w:tc>
        <w:tc>
          <w:tcPr>
            <w:tcW w:w="1161" w:type="pct"/>
            <w:tcBorders>
              <w:top w:val="single" w:sz="4" w:space="0" w:color="000000"/>
              <w:left w:val="single" w:sz="4" w:space="0" w:color="000000"/>
              <w:bottom w:val="single" w:sz="4" w:space="0" w:color="000000"/>
              <w:right w:val="nil"/>
            </w:tcBorders>
            <w:shd w:val="clear" w:color="auto" w:fill="auto"/>
            <w:vAlign w:val="center"/>
          </w:tcPr>
          <w:p w14:paraId="0ADF2969" w14:textId="77777777" w:rsidR="0097510F" w:rsidRPr="009272AB" w:rsidRDefault="0097510F" w:rsidP="001D2BB1">
            <w:pPr>
              <w:pStyle w:val="TableParagraph"/>
              <w:spacing w:line="290"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11.0</w:t>
            </w:r>
          </w:p>
        </w:tc>
      </w:tr>
      <w:tr w:rsidR="0097510F" w:rsidRPr="009272AB" w14:paraId="460A6795" w14:textId="77777777" w:rsidTr="00DD2817">
        <w:trPr>
          <w:trHeight w:val="301"/>
        </w:trPr>
        <w:tc>
          <w:tcPr>
            <w:tcW w:w="1126" w:type="pct"/>
            <w:vMerge/>
            <w:tcBorders>
              <w:top w:val="nil"/>
              <w:left w:val="nil"/>
              <w:right w:val="single" w:sz="4" w:space="0" w:color="000000"/>
            </w:tcBorders>
            <w:shd w:val="clear" w:color="auto" w:fill="D9D9D9" w:themeFill="background1" w:themeFillShade="D9"/>
            <w:vAlign w:val="center"/>
          </w:tcPr>
          <w:p w14:paraId="0F216CEC" w14:textId="77777777" w:rsidR="0097510F" w:rsidRPr="009272AB" w:rsidRDefault="0097510F" w:rsidP="001D2BB1">
            <w:pPr>
              <w:spacing w:after="0"/>
              <w:rPr>
                <w:rFonts w:ascii="Times New Roman" w:hAnsi="Times New Roman" w:cs="Times New Roman"/>
                <w:sz w:val="2"/>
                <w:szCs w:val="2"/>
              </w:rPr>
            </w:pP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5C4216" w14:textId="77777777" w:rsidR="0097510F" w:rsidRPr="009272AB" w:rsidRDefault="0097510F" w:rsidP="001D2BB1">
            <w:pPr>
              <w:pStyle w:val="TableParagraph"/>
              <w:spacing w:line="283" w:lineRule="exact"/>
              <w:jc w:val="center"/>
              <w:rPr>
                <w:rFonts w:ascii="Times New Roman" w:hAnsi="Times New Roman" w:cs="Times New Roman"/>
              </w:rPr>
            </w:pPr>
            <w:r w:rsidRPr="009272AB">
              <w:rPr>
                <w:rFonts w:ascii="Times New Roman" w:hAnsi="Times New Roman" w:cs="Times New Roman"/>
              </w:rPr>
              <w:t>good</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0057F"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109</w:t>
            </w:r>
          </w:p>
        </w:tc>
        <w:tc>
          <w:tcPr>
            <w:tcW w:w="1161" w:type="pct"/>
            <w:tcBorders>
              <w:top w:val="single" w:sz="4" w:space="0" w:color="000000"/>
              <w:left w:val="single" w:sz="4" w:space="0" w:color="000000"/>
              <w:bottom w:val="single" w:sz="4" w:space="0" w:color="000000"/>
              <w:right w:val="nil"/>
            </w:tcBorders>
            <w:shd w:val="clear" w:color="auto" w:fill="auto"/>
            <w:vAlign w:val="center"/>
          </w:tcPr>
          <w:p w14:paraId="04BF9D83"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26.7</w:t>
            </w:r>
          </w:p>
        </w:tc>
      </w:tr>
      <w:tr w:rsidR="0097510F" w:rsidRPr="009272AB" w14:paraId="7D52B7DC" w14:textId="77777777" w:rsidTr="00DD2817">
        <w:trPr>
          <w:trHeight w:val="301"/>
        </w:trPr>
        <w:tc>
          <w:tcPr>
            <w:tcW w:w="1126" w:type="pct"/>
            <w:vMerge/>
            <w:tcBorders>
              <w:top w:val="nil"/>
              <w:left w:val="nil"/>
              <w:right w:val="single" w:sz="4" w:space="0" w:color="000000"/>
            </w:tcBorders>
            <w:shd w:val="clear" w:color="auto" w:fill="D9D9D9" w:themeFill="background1" w:themeFillShade="D9"/>
            <w:vAlign w:val="center"/>
          </w:tcPr>
          <w:p w14:paraId="1834936D" w14:textId="77777777" w:rsidR="0097510F" w:rsidRPr="009272AB" w:rsidRDefault="0097510F" w:rsidP="001D2BB1">
            <w:pPr>
              <w:spacing w:after="0"/>
              <w:rPr>
                <w:rFonts w:ascii="Times New Roman" w:hAnsi="Times New Roman" w:cs="Times New Roman"/>
                <w:sz w:val="2"/>
                <w:szCs w:val="2"/>
              </w:rPr>
            </w:pP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087D56" w14:textId="77777777" w:rsidR="0097510F" w:rsidRPr="009272AB" w:rsidRDefault="0097510F" w:rsidP="001D2BB1">
            <w:pPr>
              <w:pStyle w:val="TableParagraph"/>
              <w:spacing w:line="283" w:lineRule="exact"/>
              <w:jc w:val="center"/>
              <w:rPr>
                <w:rFonts w:ascii="Times New Roman" w:hAnsi="Times New Roman" w:cs="Times New Roman"/>
              </w:rPr>
            </w:pPr>
            <w:r w:rsidRPr="009272AB">
              <w:rPr>
                <w:rFonts w:ascii="Times New Roman" w:hAnsi="Times New Roman" w:cs="Times New Roman"/>
              </w:rPr>
              <w:t>normal</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D23AF"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155</w:t>
            </w:r>
          </w:p>
        </w:tc>
        <w:tc>
          <w:tcPr>
            <w:tcW w:w="1161" w:type="pct"/>
            <w:tcBorders>
              <w:top w:val="single" w:sz="4" w:space="0" w:color="000000"/>
              <w:left w:val="single" w:sz="4" w:space="0" w:color="000000"/>
              <w:bottom w:val="single" w:sz="4" w:space="0" w:color="000000"/>
              <w:right w:val="nil"/>
            </w:tcBorders>
            <w:shd w:val="clear" w:color="auto" w:fill="auto"/>
            <w:vAlign w:val="center"/>
          </w:tcPr>
          <w:p w14:paraId="270EC971"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38.0</w:t>
            </w:r>
          </w:p>
        </w:tc>
      </w:tr>
      <w:tr w:rsidR="0097510F" w:rsidRPr="009272AB" w14:paraId="61BF2A96" w14:textId="77777777" w:rsidTr="00DD2817">
        <w:trPr>
          <w:trHeight w:val="301"/>
        </w:trPr>
        <w:tc>
          <w:tcPr>
            <w:tcW w:w="1126" w:type="pct"/>
            <w:vMerge/>
            <w:tcBorders>
              <w:top w:val="nil"/>
              <w:left w:val="nil"/>
              <w:right w:val="single" w:sz="4" w:space="0" w:color="000000"/>
            </w:tcBorders>
            <w:shd w:val="clear" w:color="auto" w:fill="D9D9D9" w:themeFill="background1" w:themeFillShade="D9"/>
            <w:vAlign w:val="center"/>
          </w:tcPr>
          <w:p w14:paraId="69645B85" w14:textId="77777777" w:rsidR="0097510F" w:rsidRPr="009272AB" w:rsidRDefault="0097510F" w:rsidP="001D2BB1">
            <w:pPr>
              <w:spacing w:after="0"/>
              <w:rPr>
                <w:rFonts w:ascii="Times New Roman" w:hAnsi="Times New Roman" w:cs="Times New Roman"/>
                <w:sz w:val="2"/>
                <w:szCs w:val="2"/>
              </w:rPr>
            </w:pPr>
          </w:p>
        </w:tc>
        <w:tc>
          <w:tcPr>
            <w:tcW w:w="14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17ED09" w14:textId="77777777" w:rsidR="0097510F" w:rsidRPr="009272AB" w:rsidRDefault="0097510F" w:rsidP="001D2BB1">
            <w:pPr>
              <w:pStyle w:val="TableParagraph"/>
              <w:spacing w:line="283" w:lineRule="exact"/>
              <w:jc w:val="center"/>
              <w:rPr>
                <w:rFonts w:ascii="Times New Roman" w:hAnsi="Times New Roman" w:cs="Times New Roman"/>
              </w:rPr>
            </w:pPr>
            <w:r w:rsidRPr="009272AB">
              <w:rPr>
                <w:rFonts w:ascii="Times New Roman" w:hAnsi="Times New Roman" w:cs="Times New Roman"/>
              </w:rPr>
              <w:t>bad</w:t>
            </w:r>
          </w:p>
        </w:tc>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D4571"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83</w:t>
            </w:r>
          </w:p>
        </w:tc>
        <w:tc>
          <w:tcPr>
            <w:tcW w:w="1161" w:type="pct"/>
            <w:tcBorders>
              <w:top w:val="single" w:sz="4" w:space="0" w:color="000000"/>
              <w:left w:val="single" w:sz="4" w:space="0" w:color="000000"/>
              <w:bottom w:val="single" w:sz="4" w:space="0" w:color="000000"/>
              <w:right w:val="nil"/>
            </w:tcBorders>
            <w:shd w:val="clear" w:color="auto" w:fill="auto"/>
            <w:vAlign w:val="center"/>
          </w:tcPr>
          <w:p w14:paraId="338DCB5B"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20.3</w:t>
            </w:r>
          </w:p>
        </w:tc>
      </w:tr>
      <w:tr w:rsidR="0097510F" w:rsidRPr="009272AB" w14:paraId="7000A532" w14:textId="77777777" w:rsidTr="00DD2817">
        <w:trPr>
          <w:trHeight w:val="301"/>
        </w:trPr>
        <w:tc>
          <w:tcPr>
            <w:tcW w:w="1126" w:type="pct"/>
            <w:vMerge/>
            <w:tcBorders>
              <w:top w:val="nil"/>
              <w:left w:val="nil"/>
              <w:right w:val="single" w:sz="4" w:space="0" w:color="000000"/>
            </w:tcBorders>
            <w:shd w:val="clear" w:color="auto" w:fill="D9D9D9" w:themeFill="background1" w:themeFillShade="D9"/>
            <w:vAlign w:val="center"/>
          </w:tcPr>
          <w:p w14:paraId="7DD1B619" w14:textId="77777777" w:rsidR="0097510F" w:rsidRPr="009272AB" w:rsidRDefault="0097510F" w:rsidP="001D2BB1">
            <w:pPr>
              <w:spacing w:after="0"/>
              <w:rPr>
                <w:rFonts w:ascii="Times New Roman" w:hAnsi="Times New Roman" w:cs="Times New Roman"/>
                <w:sz w:val="2"/>
                <w:szCs w:val="2"/>
              </w:rPr>
            </w:pPr>
          </w:p>
        </w:tc>
        <w:tc>
          <w:tcPr>
            <w:tcW w:w="1438" w:type="pct"/>
            <w:tcBorders>
              <w:top w:val="single" w:sz="4" w:space="0" w:color="000000"/>
              <w:left w:val="single" w:sz="4" w:space="0" w:color="000000"/>
              <w:right w:val="single" w:sz="4" w:space="0" w:color="000000"/>
            </w:tcBorders>
            <w:shd w:val="clear" w:color="auto" w:fill="D9D9D9" w:themeFill="background1" w:themeFillShade="D9"/>
            <w:vAlign w:val="center"/>
          </w:tcPr>
          <w:p w14:paraId="7143D5B7" w14:textId="77777777" w:rsidR="0097510F" w:rsidRPr="009272AB" w:rsidRDefault="0097510F" w:rsidP="001D2BB1">
            <w:pPr>
              <w:pStyle w:val="TableParagraph"/>
              <w:spacing w:line="283" w:lineRule="exact"/>
              <w:jc w:val="center"/>
              <w:rPr>
                <w:rFonts w:ascii="Times New Roman" w:hAnsi="Times New Roman" w:cs="Times New Roman"/>
              </w:rPr>
            </w:pPr>
            <w:r w:rsidRPr="009272AB">
              <w:rPr>
                <w:rFonts w:ascii="Times New Roman" w:hAnsi="Times New Roman" w:cs="Times New Roman"/>
                <w:w w:val="85"/>
              </w:rPr>
              <w:t>very</w:t>
            </w:r>
            <w:r w:rsidRPr="009272AB">
              <w:rPr>
                <w:rFonts w:ascii="Times New Roman" w:hAnsi="Times New Roman" w:cs="Times New Roman"/>
                <w:spacing w:val="-12"/>
                <w:w w:val="85"/>
              </w:rPr>
              <w:t xml:space="preserve"> </w:t>
            </w:r>
            <w:r w:rsidRPr="009272AB">
              <w:rPr>
                <w:rFonts w:ascii="Times New Roman" w:hAnsi="Times New Roman" w:cs="Times New Roman"/>
                <w:w w:val="85"/>
              </w:rPr>
              <w:t>bad</w:t>
            </w:r>
          </w:p>
        </w:tc>
        <w:tc>
          <w:tcPr>
            <w:tcW w:w="1275" w:type="pct"/>
            <w:tcBorders>
              <w:top w:val="single" w:sz="4" w:space="0" w:color="000000"/>
              <w:left w:val="single" w:sz="4" w:space="0" w:color="000000"/>
              <w:right w:val="single" w:sz="4" w:space="0" w:color="000000"/>
            </w:tcBorders>
            <w:shd w:val="clear" w:color="auto" w:fill="auto"/>
            <w:vAlign w:val="center"/>
          </w:tcPr>
          <w:p w14:paraId="526AB867"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16</w:t>
            </w:r>
          </w:p>
        </w:tc>
        <w:tc>
          <w:tcPr>
            <w:tcW w:w="1161" w:type="pct"/>
            <w:tcBorders>
              <w:top w:val="single" w:sz="4" w:space="0" w:color="000000"/>
              <w:left w:val="single" w:sz="4" w:space="0" w:color="000000"/>
              <w:right w:val="nil"/>
            </w:tcBorders>
            <w:shd w:val="clear" w:color="auto" w:fill="auto"/>
            <w:vAlign w:val="center"/>
          </w:tcPr>
          <w:p w14:paraId="6331290C" w14:textId="77777777" w:rsidR="0097510F" w:rsidRPr="009272AB" w:rsidRDefault="0097510F" w:rsidP="001D2BB1">
            <w:pPr>
              <w:pStyle w:val="TableParagraph"/>
              <w:spacing w:line="283" w:lineRule="exact"/>
              <w:ind w:rightChars="50" w:right="100"/>
              <w:jc w:val="right"/>
              <w:rPr>
                <w:rFonts w:ascii="Times New Roman" w:hAnsi="Times New Roman" w:cs="Times New Roman"/>
                <w:lang w:eastAsia="ko-KR"/>
              </w:rPr>
            </w:pPr>
            <w:r w:rsidRPr="009272AB">
              <w:rPr>
                <w:rFonts w:ascii="Times New Roman" w:hAnsi="Times New Roman" w:cs="Times New Roman"/>
                <w:lang w:eastAsia="ko-KR"/>
              </w:rPr>
              <w:t>3.9</w:t>
            </w:r>
          </w:p>
        </w:tc>
      </w:tr>
    </w:tbl>
    <w:p w14:paraId="50187771" w14:textId="77777777" w:rsidR="00327FC0" w:rsidRDefault="00327FC0" w:rsidP="00EB7B8B">
      <w:pPr>
        <w:widowControl/>
        <w:wordWrap/>
        <w:autoSpaceDE/>
        <w:autoSpaceDN/>
        <w:jc w:val="center"/>
      </w:pPr>
    </w:p>
    <w:p w14:paraId="1F4216AA" w14:textId="7CEB963B" w:rsidR="00327FC0" w:rsidRDefault="00327FC0" w:rsidP="00EB7B8B">
      <w:pPr>
        <w:widowControl/>
        <w:wordWrap/>
        <w:autoSpaceDE/>
        <w:autoSpaceDN/>
        <w:jc w:val="center"/>
      </w:pPr>
      <w:r>
        <w:rPr>
          <w:noProof/>
        </w:rPr>
        <w:drawing>
          <wp:anchor distT="0" distB="0" distL="114300" distR="114300" simplePos="0" relativeHeight="251673600" behindDoc="0" locked="0" layoutInCell="1" allowOverlap="1" wp14:anchorId="5C171FBD" wp14:editId="257554A6">
            <wp:simplePos x="0" y="0"/>
            <wp:positionH relativeFrom="column">
              <wp:posOffset>342625</wp:posOffset>
            </wp:positionH>
            <wp:positionV relativeFrom="paragraph">
              <wp:posOffset>1589253</wp:posOffset>
            </wp:positionV>
            <wp:extent cx="5816600" cy="3328035"/>
            <wp:effectExtent l="0" t="0" r="0" b="5715"/>
            <wp:wrapTopAndBottom/>
            <wp:docPr id="99703650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6600" cy="3328035"/>
                    </a:xfrm>
                    <a:prstGeom prst="rect">
                      <a:avLst/>
                    </a:prstGeom>
                    <a:noFill/>
                  </pic:spPr>
                </pic:pic>
              </a:graphicData>
            </a:graphic>
            <wp14:sizeRelH relativeFrom="page">
              <wp14:pctWidth>0</wp14:pctWidth>
            </wp14:sizeRelH>
            <wp14:sizeRelV relativeFrom="page">
              <wp14:pctHeight>0</wp14:pctHeight>
            </wp14:sizeRelV>
          </wp:anchor>
        </w:drawing>
      </w:r>
    </w:p>
    <w:p w14:paraId="19CF8155" w14:textId="77777777" w:rsidR="00327FC0" w:rsidRDefault="00327FC0" w:rsidP="00EB7B8B">
      <w:pPr>
        <w:widowControl/>
        <w:wordWrap/>
        <w:autoSpaceDE/>
        <w:autoSpaceDN/>
        <w:jc w:val="center"/>
      </w:pPr>
    </w:p>
    <w:p w14:paraId="6E7AB53B" w14:textId="77777777" w:rsidR="00327FC0" w:rsidRDefault="00327FC0" w:rsidP="00EB7B8B">
      <w:pPr>
        <w:widowControl/>
        <w:wordWrap/>
        <w:autoSpaceDE/>
        <w:autoSpaceDN/>
        <w:jc w:val="center"/>
      </w:pPr>
    </w:p>
    <w:p w14:paraId="0C79AAB2" w14:textId="77777777" w:rsidR="00327FC0" w:rsidRDefault="00327FC0" w:rsidP="00EB7B8B">
      <w:pPr>
        <w:widowControl/>
        <w:wordWrap/>
        <w:autoSpaceDE/>
        <w:autoSpaceDN/>
        <w:jc w:val="center"/>
      </w:pPr>
    </w:p>
    <w:p w14:paraId="45778770" w14:textId="77777777" w:rsidR="00327FC0" w:rsidRDefault="00327FC0" w:rsidP="00EB7B8B">
      <w:pPr>
        <w:widowControl/>
        <w:wordWrap/>
        <w:autoSpaceDE/>
        <w:autoSpaceDN/>
        <w:jc w:val="center"/>
      </w:pPr>
    </w:p>
    <w:p w14:paraId="5EEA94E7" w14:textId="77777777" w:rsidR="00327FC0" w:rsidRDefault="00327FC0" w:rsidP="00EB7B8B">
      <w:pPr>
        <w:widowControl/>
        <w:wordWrap/>
        <w:autoSpaceDE/>
        <w:autoSpaceDN/>
        <w:jc w:val="center"/>
      </w:pPr>
    </w:p>
    <w:p w14:paraId="0085070E" w14:textId="31B4A2CA" w:rsidR="0097510F" w:rsidRPr="002B7267" w:rsidRDefault="00327FC0" w:rsidP="00EB7B8B">
      <w:pPr>
        <w:widowControl/>
        <w:wordWrap/>
        <w:autoSpaceDE/>
        <w:autoSpaceDN/>
        <w:jc w:val="center"/>
      </w:pPr>
      <w:r>
        <w:t xml:space="preserve">[Fig 4] </w:t>
      </w:r>
      <w:r>
        <w:t>A</w:t>
      </w:r>
      <w:r w:rsidR="0097510F" w:rsidRPr="009272AB">
        <w:t>nalysis of the respondents’ health status</w:t>
      </w:r>
    </w:p>
    <w:p w14:paraId="0A6C61D5" w14:textId="486BD2D8" w:rsidR="0097510F" w:rsidRPr="009272AB" w:rsidRDefault="0097510F" w:rsidP="0097510F">
      <w:pPr>
        <w:rPr>
          <w:rFonts w:ascii="Times New Roman" w:hAnsi="Times New Roman" w:cs="Times New Roman"/>
        </w:rPr>
      </w:pPr>
    </w:p>
    <w:p w14:paraId="7AF1CF44" w14:textId="31E1EA1D" w:rsidR="0097510F" w:rsidRPr="009272AB" w:rsidRDefault="00B9682F" w:rsidP="0097510F">
      <w:pPr>
        <w:pStyle w:val="4"/>
        <w:numPr>
          <w:ilvl w:val="0"/>
          <w:numId w:val="42"/>
        </w:numPr>
        <w:spacing w:before="143" w:line="384" w:lineRule="exact"/>
        <w:ind w:leftChars="354" w:left="1108" w:right="200" w:hanging="400"/>
      </w:pPr>
      <w:r w:rsidRPr="009272AB">
        <w:t>S</w:t>
      </w:r>
      <w:r w:rsidR="0097510F" w:rsidRPr="009272AB">
        <w:t>tatus of residential types of respondents</w:t>
      </w:r>
    </w:p>
    <w:p w14:paraId="29A95376" w14:textId="77777777" w:rsidR="0097510F" w:rsidRPr="00AD2C5B" w:rsidRDefault="0097510F" w:rsidP="0097510F">
      <w:pPr>
        <w:pStyle w:val="aa"/>
        <w:numPr>
          <w:ilvl w:val="0"/>
          <w:numId w:val="43"/>
        </w:numPr>
        <w:tabs>
          <w:tab w:val="left" w:pos="1209"/>
        </w:tabs>
        <w:spacing w:before="128" w:line="249" w:lineRule="auto"/>
        <w:ind w:left="1208" w:right="126" w:hanging="332"/>
        <w:rPr>
          <w:spacing w:val="-1"/>
          <w:w w:val="90"/>
        </w:rPr>
      </w:pPr>
      <w:r w:rsidRPr="00AD2C5B">
        <w:rPr>
          <w:spacing w:val="-1"/>
          <w:w w:val="90"/>
        </w:rPr>
        <w:t>78.7% of respondents answered that they reside in single-family houses in the question regarding the housing type</w:t>
      </w:r>
    </w:p>
    <w:p w14:paraId="5FF39960" w14:textId="77777777" w:rsidR="0097510F" w:rsidRPr="00AD2C5B" w:rsidRDefault="0097510F" w:rsidP="0097510F">
      <w:pPr>
        <w:pStyle w:val="aa"/>
        <w:numPr>
          <w:ilvl w:val="0"/>
          <w:numId w:val="43"/>
        </w:numPr>
        <w:tabs>
          <w:tab w:val="left" w:pos="1209"/>
        </w:tabs>
        <w:spacing w:before="128" w:line="249" w:lineRule="auto"/>
        <w:ind w:left="1208" w:right="126" w:hanging="332"/>
        <w:rPr>
          <w:spacing w:val="-1"/>
          <w:w w:val="90"/>
        </w:rPr>
      </w:pPr>
      <w:r w:rsidRPr="00AD2C5B">
        <w:rPr>
          <w:spacing w:val="-1"/>
          <w:w w:val="90"/>
        </w:rPr>
        <w:t>Other types of residential types were reported as follows: 13.2% in apartments, 7.31% in townhouses/multi-family houses, and 0.2% in other forms of housing.</w:t>
      </w:r>
    </w:p>
    <w:p w14:paraId="1FECD587" w14:textId="094FE419" w:rsidR="00C95C62" w:rsidRDefault="00C95C62">
      <w:pPr>
        <w:widowControl/>
        <w:wordWrap/>
        <w:autoSpaceDE/>
        <w:autoSpaceDN/>
        <w:rPr>
          <w:rFonts w:ascii="Times New Roman" w:eastAsia="Times New Roman" w:hAnsi="Times New Roman" w:cs="Times New Roman"/>
          <w:spacing w:val="-5"/>
          <w:w w:val="90"/>
          <w:kern w:val="0"/>
          <w:sz w:val="24"/>
          <w:szCs w:val="24"/>
          <w:lang w:eastAsia="en-US"/>
        </w:rPr>
      </w:pPr>
    </w:p>
    <w:p w14:paraId="57F5DF91" w14:textId="00EE8DC4" w:rsidR="0097510F" w:rsidRPr="00FF7A0C" w:rsidRDefault="00327FC0" w:rsidP="00B9682F">
      <w:pPr>
        <w:pStyle w:val="4"/>
        <w:numPr>
          <w:ilvl w:val="0"/>
          <w:numId w:val="0"/>
        </w:numPr>
        <w:tabs>
          <w:tab w:val="left" w:pos="1034"/>
        </w:tabs>
        <w:spacing w:before="11" w:line="384" w:lineRule="exact"/>
        <w:ind w:left="540" w:right="200"/>
        <w:rPr>
          <w:sz w:val="8"/>
        </w:rPr>
      </w:pPr>
      <w:r>
        <w:rPr>
          <w:rFonts w:eastAsiaTheme="minorEastAsia"/>
          <w:noProof/>
        </w:rPr>
        <w:lastRenderedPageBreak/>
        <w:drawing>
          <wp:anchor distT="0" distB="0" distL="114300" distR="114300" simplePos="0" relativeHeight="251679744" behindDoc="0" locked="0" layoutInCell="1" allowOverlap="1" wp14:anchorId="7F02CA40" wp14:editId="50884939">
            <wp:simplePos x="0" y="0"/>
            <wp:positionH relativeFrom="column">
              <wp:posOffset>342900</wp:posOffset>
            </wp:positionH>
            <wp:positionV relativeFrom="page">
              <wp:posOffset>2628900</wp:posOffset>
            </wp:positionV>
            <wp:extent cx="5865495" cy="3481705"/>
            <wp:effectExtent l="0" t="0" r="1905" b="4445"/>
            <wp:wrapTopAndBottom/>
            <wp:docPr id="127418627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5495" cy="3481705"/>
                    </a:xfrm>
                    <a:prstGeom prst="rect">
                      <a:avLst/>
                    </a:prstGeom>
                    <a:noFill/>
                  </pic:spPr>
                </pic:pic>
              </a:graphicData>
            </a:graphic>
            <wp14:sizeRelH relativeFrom="page">
              <wp14:pctWidth>0</wp14:pctWidth>
            </wp14:sizeRelH>
            <wp14:sizeRelV relativeFrom="page">
              <wp14:pctHeight>0</wp14:pctHeight>
            </wp14:sizeRelV>
          </wp:anchor>
        </w:drawing>
      </w:r>
      <w:r w:rsidR="0097510F" w:rsidRPr="00FF7A0C">
        <w:rPr>
          <w:spacing w:val="-5"/>
          <w:w w:val="90"/>
        </w:rPr>
        <w:t>[Table</w:t>
      </w:r>
      <w:r w:rsidR="0097510F" w:rsidRPr="00FF7A0C">
        <w:rPr>
          <w:spacing w:val="-12"/>
          <w:w w:val="90"/>
        </w:rPr>
        <w:t xml:space="preserve"> </w:t>
      </w:r>
      <w:r w:rsidR="0097510F" w:rsidRPr="00FF7A0C">
        <w:rPr>
          <w:spacing w:val="-5"/>
          <w:w w:val="90"/>
        </w:rPr>
        <w:t>5]</w:t>
      </w:r>
      <w:r w:rsidR="0097510F" w:rsidRPr="00FF7A0C">
        <w:rPr>
          <w:spacing w:val="-11"/>
          <w:w w:val="90"/>
        </w:rPr>
        <w:t xml:space="preserve"> </w:t>
      </w:r>
      <w:r w:rsidR="0097510F" w:rsidRPr="00FF7A0C">
        <w:rPr>
          <w:spacing w:val="-5"/>
          <w:w w:val="90"/>
        </w:rPr>
        <w:t>Analysis</w:t>
      </w:r>
      <w:r w:rsidR="0097510F" w:rsidRPr="00FF7A0C">
        <w:rPr>
          <w:spacing w:val="-11"/>
          <w:w w:val="90"/>
        </w:rPr>
        <w:t xml:space="preserve"> </w:t>
      </w:r>
      <w:r w:rsidR="0097510F" w:rsidRPr="00FF7A0C">
        <w:rPr>
          <w:spacing w:val="-5"/>
          <w:w w:val="90"/>
        </w:rPr>
        <w:t>of</w:t>
      </w:r>
      <w:r w:rsidR="0097510F" w:rsidRPr="00FF7A0C">
        <w:rPr>
          <w:spacing w:val="-11"/>
          <w:w w:val="90"/>
        </w:rPr>
        <w:t xml:space="preserve"> </w:t>
      </w:r>
      <w:r w:rsidR="0097510F" w:rsidRPr="00FF7A0C">
        <w:rPr>
          <w:spacing w:val="-5"/>
          <w:w w:val="90"/>
        </w:rPr>
        <w:t>Status</w:t>
      </w:r>
      <w:r w:rsidR="0097510F" w:rsidRPr="00FF7A0C">
        <w:rPr>
          <w:spacing w:val="-11"/>
          <w:w w:val="90"/>
        </w:rPr>
        <w:t xml:space="preserve"> </w:t>
      </w:r>
      <w:r w:rsidR="0097510F" w:rsidRPr="00AD2C5B">
        <w:t>of</w:t>
      </w:r>
      <w:r w:rsidR="0097510F" w:rsidRPr="00FF7A0C">
        <w:rPr>
          <w:spacing w:val="-11"/>
          <w:w w:val="90"/>
        </w:rPr>
        <w:t xml:space="preserve"> </w:t>
      </w:r>
      <w:r w:rsidR="0097510F" w:rsidRPr="00FF7A0C">
        <w:rPr>
          <w:spacing w:val="-5"/>
          <w:w w:val="90"/>
        </w:rPr>
        <w:t>residential</w:t>
      </w:r>
      <w:r w:rsidR="0097510F" w:rsidRPr="00FF7A0C">
        <w:rPr>
          <w:spacing w:val="-11"/>
          <w:w w:val="90"/>
        </w:rPr>
        <w:t xml:space="preserve"> </w:t>
      </w:r>
      <w:r w:rsidR="0097510F" w:rsidRPr="00FF7A0C">
        <w:rPr>
          <w:spacing w:val="-4"/>
          <w:w w:val="90"/>
        </w:rPr>
        <w:t>types</w:t>
      </w:r>
      <w:r w:rsidR="0097510F" w:rsidRPr="00FF7A0C">
        <w:rPr>
          <w:spacing w:val="-11"/>
          <w:w w:val="90"/>
        </w:rPr>
        <w:t xml:space="preserve"> </w:t>
      </w:r>
      <w:r w:rsidR="0097510F" w:rsidRPr="00FF7A0C">
        <w:rPr>
          <w:spacing w:val="-4"/>
          <w:w w:val="90"/>
        </w:rPr>
        <w:t>of</w:t>
      </w:r>
      <w:r w:rsidR="0097510F" w:rsidRPr="00FF7A0C">
        <w:rPr>
          <w:spacing w:val="-11"/>
          <w:w w:val="90"/>
        </w:rPr>
        <w:t xml:space="preserve"> </w:t>
      </w:r>
      <w:r w:rsidR="0097510F" w:rsidRPr="00FF7A0C">
        <w:rPr>
          <w:spacing w:val="-4"/>
          <w:w w:val="90"/>
        </w:rPr>
        <w:t>respondents</w:t>
      </w:r>
    </w:p>
    <w:tbl>
      <w:tblPr>
        <w:tblW w:w="4723"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304"/>
        <w:gridCol w:w="3428"/>
        <w:gridCol w:w="2239"/>
        <w:gridCol w:w="2235"/>
      </w:tblGrid>
      <w:tr w:rsidR="0097510F" w:rsidRPr="009272AB" w14:paraId="41FAA974" w14:textId="77777777" w:rsidTr="00327FC0">
        <w:trPr>
          <w:trHeight w:val="20"/>
          <w:jc w:val="right"/>
        </w:trPr>
        <w:tc>
          <w:tcPr>
            <w:tcW w:w="2570"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0E8EB5B7" w14:textId="77777777" w:rsidR="0097510F" w:rsidRPr="009272AB" w:rsidRDefault="0097510F" w:rsidP="001D2BB1">
            <w:pPr>
              <w:pStyle w:val="TableParagraph"/>
              <w:ind w:right="21"/>
              <w:jc w:val="center"/>
              <w:rPr>
                <w:rFonts w:ascii="Times New Roman" w:hAnsi="Times New Roman" w:cs="Times New Roman"/>
              </w:rPr>
            </w:pPr>
            <w:r w:rsidRPr="009272AB">
              <w:rPr>
                <w:rFonts w:ascii="Times New Roman" w:hAnsi="Times New Roman" w:cs="Times New Roman"/>
              </w:rPr>
              <w:t>Sortation</w:t>
            </w:r>
          </w:p>
        </w:tc>
        <w:tc>
          <w:tcPr>
            <w:tcW w:w="2430" w:type="pct"/>
            <w:gridSpan w:val="2"/>
            <w:tcBorders>
              <w:left w:val="single" w:sz="4" w:space="0" w:color="000000"/>
              <w:bottom w:val="single" w:sz="4" w:space="0" w:color="000000"/>
              <w:right w:val="nil"/>
            </w:tcBorders>
            <w:shd w:val="clear" w:color="auto" w:fill="FFF2CC" w:themeFill="accent4" w:themeFillTint="33"/>
            <w:vAlign w:val="center"/>
          </w:tcPr>
          <w:p w14:paraId="13DDE082" w14:textId="77777777" w:rsidR="0097510F" w:rsidRPr="009272AB" w:rsidRDefault="0097510F" w:rsidP="001D2BB1">
            <w:pPr>
              <w:pStyle w:val="TableParagraph"/>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1"/>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over</w:t>
            </w:r>
          </w:p>
        </w:tc>
      </w:tr>
      <w:tr w:rsidR="0097510F" w:rsidRPr="009272AB" w14:paraId="1C199263" w14:textId="77777777" w:rsidTr="00327FC0">
        <w:trPr>
          <w:trHeight w:val="20"/>
          <w:jc w:val="right"/>
        </w:trPr>
        <w:tc>
          <w:tcPr>
            <w:tcW w:w="2570"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484392E5" w14:textId="77777777" w:rsidR="0097510F" w:rsidRPr="009272AB" w:rsidRDefault="0097510F" w:rsidP="001D2BB1">
            <w:pPr>
              <w:spacing w:after="0"/>
              <w:jc w:val="center"/>
              <w:rPr>
                <w:rFonts w:ascii="Times New Roman" w:hAnsi="Times New Roman" w:cs="Times New Roman"/>
                <w:sz w:val="2"/>
                <w:szCs w:val="2"/>
              </w:rPr>
            </w:pPr>
          </w:p>
        </w:tc>
        <w:tc>
          <w:tcPr>
            <w:tcW w:w="1216"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367272B" w14:textId="77777777" w:rsidR="0097510F" w:rsidRPr="009272AB" w:rsidRDefault="0097510F" w:rsidP="001D2BB1">
            <w:pPr>
              <w:pStyle w:val="TableParagraph"/>
              <w:spacing w:line="237" w:lineRule="auto"/>
              <w:ind w:right="93"/>
              <w:jc w:val="center"/>
              <w:rPr>
                <w:rFonts w:ascii="Times New Roman" w:hAnsi="Times New Roman" w:cs="Times New Roman"/>
              </w:rPr>
            </w:pPr>
            <w:r w:rsidRPr="009272AB">
              <w:rPr>
                <w:rFonts w:ascii="Times New Roman" w:hAnsi="Times New Roman" w:cs="Times New Roman"/>
                <w:w w:val="85"/>
              </w:rPr>
              <w:t>Number of</w:t>
            </w:r>
            <w:r w:rsidRPr="009272AB">
              <w:rPr>
                <w:rFonts w:ascii="Times New Roman" w:hAnsi="Times New Roman" w:cs="Times New Roman"/>
                <w:spacing w:val="-100"/>
                <w:w w:val="85"/>
              </w:rPr>
              <w:t xml:space="preserve"> </w:t>
            </w:r>
            <w:r w:rsidRPr="009272AB">
              <w:rPr>
                <w:rFonts w:ascii="Times New Roman" w:hAnsi="Times New Roman" w:cs="Times New Roman"/>
                <w:spacing w:val="-5"/>
                <w:w w:val="90"/>
              </w:rPr>
              <w:t>respondents</w:t>
            </w:r>
          </w:p>
        </w:tc>
        <w:tc>
          <w:tcPr>
            <w:tcW w:w="1214"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07567D82" w14:textId="77777777" w:rsidR="0097510F" w:rsidRPr="009272AB" w:rsidRDefault="0097510F" w:rsidP="001D2BB1">
            <w:pPr>
              <w:pStyle w:val="TableParagraph"/>
              <w:spacing w:line="237" w:lineRule="auto"/>
              <w:ind w:right="146"/>
              <w:jc w:val="center"/>
              <w:rPr>
                <w:rFonts w:ascii="Times New Roman" w:hAnsi="Times New Roman" w:cs="Times New Roman"/>
              </w:rPr>
            </w:pPr>
            <w:r w:rsidRPr="009272AB">
              <w:rPr>
                <w:rFonts w:ascii="Times New Roman" w:hAnsi="Times New Roman" w:cs="Times New Roman"/>
                <w:spacing w:val="-5"/>
                <w:w w:val="90"/>
              </w:rPr>
              <w:t>Percentage</w:t>
            </w:r>
            <w:r w:rsidRPr="009272AB">
              <w:rPr>
                <w:rFonts w:ascii="Times New Roman" w:hAnsi="Times New Roman" w:cs="Times New Roman"/>
                <w:spacing w:val="-107"/>
                <w:w w:val="90"/>
              </w:rPr>
              <w:t xml:space="preserve"> </w:t>
            </w:r>
            <w:r w:rsidRPr="009272AB">
              <w:rPr>
                <w:rFonts w:ascii="Times New Roman" w:hAnsi="Times New Roman" w:cs="Times New Roman"/>
              </w:rPr>
              <w:t>(%)</w:t>
            </w:r>
          </w:p>
        </w:tc>
      </w:tr>
      <w:tr w:rsidR="0097510F" w:rsidRPr="009272AB" w14:paraId="3726D974" w14:textId="77777777" w:rsidTr="00327FC0">
        <w:trPr>
          <w:trHeight w:val="20"/>
          <w:jc w:val="right"/>
        </w:trPr>
        <w:tc>
          <w:tcPr>
            <w:tcW w:w="2570"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C118F3F" w14:textId="77777777" w:rsidR="0097510F" w:rsidRPr="009272AB" w:rsidRDefault="0097510F" w:rsidP="001D2BB1">
            <w:pPr>
              <w:pStyle w:val="TableParagraph"/>
              <w:ind w:right="1030"/>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12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12EF6" w14:textId="77777777" w:rsidR="0097510F" w:rsidRPr="009272AB" w:rsidRDefault="0097510F" w:rsidP="001D2BB1">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408</w:t>
            </w:r>
          </w:p>
        </w:tc>
        <w:tc>
          <w:tcPr>
            <w:tcW w:w="1214" w:type="pct"/>
            <w:tcBorders>
              <w:top w:val="single" w:sz="4" w:space="0" w:color="000000"/>
              <w:left w:val="single" w:sz="4" w:space="0" w:color="000000"/>
              <w:bottom w:val="single" w:sz="4" w:space="0" w:color="000000"/>
              <w:right w:val="nil"/>
            </w:tcBorders>
            <w:shd w:val="clear" w:color="auto" w:fill="auto"/>
            <w:vAlign w:val="center"/>
          </w:tcPr>
          <w:p w14:paraId="706393B7" w14:textId="77777777" w:rsidR="0097510F" w:rsidRPr="009272AB" w:rsidRDefault="0097510F" w:rsidP="001D2BB1">
            <w:pPr>
              <w:pStyle w:val="TableParagraph"/>
              <w:ind w:right="340"/>
              <w:jc w:val="right"/>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067691D1" w14:textId="77777777" w:rsidTr="00327FC0">
        <w:trPr>
          <w:trHeight w:val="20"/>
          <w:jc w:val="right"/>
        </w:trPr>
        <w:tc>
          <w:tcPr>
            <w:tcW w:w="708" w:type="pct"/>
            <w:vMerge w:val="restart"/>
            <w:tcBorders>
              <w:top w:val="single" w:sz="4" w:space="0" w:color="000000"/>
              <w:left w:val="nil"/>
              <w:right w:val="single" w:sz="4" w:space="0" w:color="000000"/>
            </w:tcBorders>
            <w:shd w:val="clear" w:color="auto" w:fill="D9D9D9" w:themeFill="background1" w:themeFillShade="D9"/>
            <w:vAlign w:val="center"/>
          </w:tcPr>
          <w:p w14:paraId="68710849" w14:textId="77777777" w:rsidR="0097510F" w:rsidRPr="009272AB" w:rsidRDefault="0097510F" w:rsidP="001D2BB1">
            <w:pPr>
              <w:pStyle w:val="TableParagraph"/>
              <w:spacing w:line="237" w:lineRule="auto"/>
              <w:ind w:right="66"/>
              <w:jc w:val="center"/>
              <w:rPr>
                <w:rFonts w:ascii="Times New Roman" w:hAnsi="Times New Roman" w:cs="Times New Roman"/>
              </w:rPr>
            </w:pPr>
            <w:r w:rsidRPr="009272AB">
              <w:rPr>
                <w:rFonts w:ascii="Times New Roman" w:hAnsi="Times New Roman" w:cs="Times New Roman"/>
                <w:spacing w:val="-1"/>
                <w:w w:val="85"/>
              </w:rPr>
              <w:t xml:space="preserve">Residential </w:t>
            </w:r>
            <w:r w:rsidRPr="009272AB">
              <w:rPr>
                <w:rFonts w:ascii="Times New Roman" w:hAnsi="Times New Roman" w:cs="Times New Roman"/>
                <w:w w:val="85"/>
              </w:rPr>
              <w:t>type</w:t>
            </w:r>
            <w:r w:rsidRPr="009272AB">
              <w:rPr>
                <w:rFonts w:ascii="Times New Roman" w:hAnsi="Times New Roman" w:cs="Times New Roman"/>
                <w:spacing w:val="-100"/>
                <w:w w:val="85"/>
              </w:rPr>
              <w:t xml:space="preserve"> </w:t>
            </w:r>
            <w:r w:rsidRPr="009272AB">
              <w:rPr>
                <w:rFonts w:ascii="Times New Roman" w:hAnsi="Times New Roman" w:cs="Times New Roman"/>
                <w:w w:val="85"/>
              </w:rPr>
              <w:t>of</w:t>
            </w:r>
            <w:r w:rsidRPr="009272AB">
              <w:rPr>
                <w:rFonts w:ascii="Times New Roman" w:hAnsi="Times New Roman" w:cs="Times New Roman"/>
                <w:spacing w:val="-12"/>
                <w:w w:val="85"/>
              </w:rPr>
              <w:t xml:space="preserve"> </w:t>
            </w:r>
            <w:r w:rsidRPr="009272AB">
              <w:rPr>
                <w:rFonts w:ascii="Times New Roman" w:hAnsi="Times New Roman" w:cs="Times New Roman"/>
                <w:w w:val="85"/>
              </w:rPr>
              <w:t>residence</w:t>
            </w:r>
          </w:p>
        </w:tc>
        <w:tc>
          <w:tcPr>
            <w:tcW w:w="1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57CDDB" w14:textId="77777777" w:rsidR="0097510F" w:rsidRPr="009272AB" w:rsidRDefault="0097510F" w:rsidP="001D2BB1">
            <w:pPr>
              <w:pStyle w:val="TableParagraph"/>
              <w:spacing w:line="317" w:lineRule="exact"/>
              <w:ind w:right="58"/>
              <w:jc w:val="center"/>
              <w:rPr>
                <w:rFonts w:ascii="Times New Roman" w:hAnsi="Times New Roman" w:cs="Times New Roman"/>
              </w:rPr>
            </w:pPr>
            <w:r>
              <w:rPr>
                <w:rFonts w:ascii="Times New Roman" w:hAnsi="Times New Roman" w:cs="Times New Roman"/>
                <w:lang w:eastAsia="ko-KR"/>
              </w:rPr>
              <w:t>Single-family house</w:t>
            </w:r>
          </w:p>
        </w:tc>
        <w:tc>
          <w:tcPr>
            <w:tcW w:w="12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135A1" w14:textId="77777777" w:rsidR="0097510F" w:rsidRPr="009272AB" w:rsidRDefault="0097510F" w:rsidP="001D2BB1">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321</w:t>
            </w:r>
          </w:p>
        </w:tc>
        <w:tc>
          <w:tcPr>
            <w:tcW w:w="1214" w:type="pct"/>
            <w:tcBorders>
              <w:top w:val="single" w:sz="4" w:space="0" w:color="000000"/>
              <w:left w:val="single" w:sz="4" w:space="0" w:color="000000"/>
              <w:bottom w:val="single" w:sz="4" w:space="0" w:color="000000"/>
              <w:right w:val="nil"/>
            </w:tcBorders>
            <w:shd w:val="clear" w:color="auto" w:fill="auto"/>
            <w:vAlign w:val="center"/>
          </w:tcPr>
          <w:p w14:paraId="79F350FA" w14:textId="77777777" w:rsidR="0097510F" w:rsidRPr="009272AB" w:rsidRDefault="0097510F" w:rsidP="001D2BB1">
            <w:pPr>
              <w:pStyle w:val="TableParagraph"/>
              <w:ind w:right="340"/>
              <w:jc w:val="right"/>
              <w:rPr>
                <w:rFonts w:ascii="Times New Roman" w:hAnsi="Times New Roman" w:cs="Times New Roman"/>
                <w:lang w:eastAsia="ko-KR"/>
              </w:rPr>
            </w:pPr>
            <w:r w:rsidRPr="009272AB">
              <w:rPr>
                <w:rFonts w:ascii="Times New Roman" w:hAnsi="Times New Roman" w:cs="Times New Roman"/>
                <w:lang w:eastAsia="ko-KR"/>
              </w:rPr>
              <w:t>78.7</w:t>
            </w:r>
          </w:p>
        </w:tc>
      </w:tr>
      <w:tr w:rsidR="0097510F" w:rsidRPr="009272AB" w14:paraId="7079D774" w14:textId="77777777" w:rsidTr="00327FC0">
        <w:trPr>
          <w:trHeight w:val="20"/>
          <w:jc w:val="right"/>
        </w:trPr>
        <w:tc>
          <w:tcPr>
            <w:tcW w:w="708" w:type="pct"/>
            <w:vMerge/>
            <w:tcBorders>
              <w:top w:val="nil"/>
              <w:left w:val="nil"/>
              <w:right w:val="single" w:sz="4" w:space="0" w:color="000000"/>
            </w:tcBorders>
            <w:shd w:val="clear" w:color="auto" w:fill="D9D9D9" w:themeFill="background1" w:themeFillShade="D9"/>
            <w:vAlign w:val="center"/>
          </w:tcPr>
          <w:p w14:paraId="0DC4B04F" w14:textId="77777777" w:rsidR="0097510F" w:rsidRPr="009272AB" w:rsidRDefault="0097510F" w:rsidP="001D2BB1">
            <w:pPr>
              <w:spacing w:after="0"/>
              <w:jc w:val="center"/>
              <w:rPr>
                <w:rFonts w:ascii="Times New Roman" w:hAnsi="Times New Roman" w:cs="Times New Roman"/>
                <w:sz w:val="2"/>
                <w:szCs w:val="2"/>
              </w:rPr>
            </w:pPr>
          </w:p>
        </w:tc>
        <w:tc>
          <w:tcPr>
            <w:tcW w:w="1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AC6EB6" w14:textId="77777777" w:rsidR="0097510F" w:rsidRPr="009272AB" w:rsidRDefault="0097510F" w:rsidP="001D2BB1">
            <w:pPr>
              <w:pStyle w:val="TableParagraph"/>
              <w:spacing w:line="237" w:lineRule="auto"/>
              <w:ind w:right="217"/>
              <w:jc w:val="center"/>
              <w:rPr>
                <w:rFonts w:ascii="Times New Roman" w:hAnsi="Times New Roman" w:cs="Times New Roman"/>
                <w:lang w:eastAsia="ko-KR"/>
              </w:rPr>
            </w:pPr>
            <w:r>
              <w:rPr>
                <w:rFonts w:ascii="Times New Roman" w:hAnsi="Times New Roman" w:cs="Times New Roman"/>
                <w:lang w:eastAsia="ko-KR"/>
              </w:rPr>
              <w:t>Townhouses/Multi-family house</w:t>
            </w:r>
          </w:p>
        </w:tc>
        <w:tc>
          <w:tcPr>
            <w:tcW w:w="12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015CE" w14:textId="77777777" w:rsidR="0097510F" w:rsidRPr="009272AB" w:rsidRDefault="0097510F" w:rsidP="001D2BB1">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29</w:t>
            </w:r>
          </w:p>
        </w:tc>
        <w:tc>
          <w:tcPr>
            <w:tcW w:w="1214" w:type="pct"/>
            <w:tcBorders>
              <w:top w:val="single" w:sz="4" w:space="0" w:color="000000"/>
              <w:left w:val="single" w:sz="4" w:space="0" w:color="000000"/>
              <w:bottom w:val="single" w:sz="4" w:space="0" w:color="000000"/>
              <w:right w:val="nil"/>
            </w:tcBorders>
            <w:shd w:val="clear" w:color="auto" w:fill="auto"/>
            <w:vAlign w:val="center"/>
          </w:tcPr>
          <w:p w14:paraId="48F169EF" w14:textId="77777777" w:rsidR="0097510F" w:rsidRPr="009272AB" w:rsidRDefault="0097510F" w:rsidP="001D2BB1">
            <w:pPr>
              <w:pStyle w:val="TableParagraph"/>
              <w:ind w:right="340"/>
              <w:jc w:val="right"/>
              <w:rPr>
                <w:rFonts w:ascii="Times New Roman" w:hAnsi="Times New Roman" w:cs="Times New Roman"/>
                <w:lang w:eastAsia="ko-KR"/>
              </w:rPr>
            </w:pPr>
            <w:r w:rsidRPr="009272AB">
              <w:rPr>
                <w:rFonts w:ascii="Times New Roman" w:hAnsi="Times New Roman" w:cs="Times New Roman"/>
                <w:lang w:eastAsia="ko-KR"/>
              </w:rPr>
              <w:t>7.1</w:t>
            </w:r>
          </w:p>
        </w:tc>
      </w:tr>
      <w:tr w:rsidR="0097510F" w:rsidRPr="009272AB" w14:paraId="3251DC10" w14:textId="77777777" w:rsidTr="00327FC0">
        <w:trPr>
          <w:trHeight w:val="20"/>
          <w:jc w:val="right"/>
        </w:trPr>
        <w:tc>
          <w:tcPr>
            <w:tcW w:w="708" w:type="pct"/>
            <w:vMerge/>
            <w:tcBorders>
              <w:top w:val="nil"/>
              <w:left w:val="nil"/>
              <w:right w:val="single" w:sz="4" w:space="0" w:color="000000"/>
            </w:tcBorders>
            <w:shd w:val="clear" w:color="auto" w:fill="D9D9D9" w:themeFill="background1" w:themeFillShade="D9"/>
            <w:vAlign w:val="center"/>
          </w:tcPr>
          <w:p w14:paraId="0D4B70FC" w14:textId="77777777" w:rsidR="0097510F" w:rsidRPr="009272AB" w:rsidRDefault="0097510F" w:rsidP="001D2BB1">
            <w:pPr>
              <w:spacing w:after="0"/>
              <w:jc w:val="center"/>
              <w:rPr>
                <w:rFonts w:ascii="Times New Roman" w:hAnsi="Times New Roman" w:cs="Times New Roman"/>
                <w:sz w:val="2"/>
                <w:szCs w:val="2"/>
              </w:rPr>
            </w:pPr>
          </w:p>
        </w:tc>
        <w:tc>
          <w:tcPr>
            <w:tcW w:w="18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3A2022" w14:textId="77777777" w:rsidR="0097510F" w:rsidRPr="009272AB" w:rsidRDefault="0097510F" w:rsidP="001D2BB1">
            <w:pPr>
              <w:pStyle w:val="TableParagraph"/>
              <w:spacing w:line="347" w:lineRule="exact"/>
              <w:ind w:right="58"/>
              <w:jc w:val="center"/>
              <w:rPr>
                <w:rFonts w:ascii="Times New Roman" w:hAnsi="Times New Roman" w:cs="Times New Roman"/>
              </w:rPr>
            </w:pPr>
            <w:r w:rsidRPr="009272AB">
              <w:rPr>
                <w:rFonts w:ascii="Times New Roman" w:hAnsi="Times New Roman" w:cs="Times New Roman"/>
              </w:rPr>
              <w:t>apartment</w:t>
            </w:r>
          </w:p>
        </w:tc>
        <w:tc>
          <w:tcPr>
            <w:tcW w:w="12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F6EC0" w14:textId="77777777" w:rsidR="0097510F" w:rsidRPr="009272AB" w:rsidRDefault="0097510F" w:rsidP="001D2BB1">
            <w:pPr>
              <w:pStyle w:val="TableParagraph"/>
              <w:spacing w:line="347" w:lineRule="exact"/>
              <w:ind w:right="338"/>
              <w:jc w:val="right"/>
              <w:rPr>
                <w:rFonts w:ascii="Times New Roman" w:hAnsi="Times New Roman" w:cs="Times New Roman"/>
                <w:lang w:eastAsia="ko-KR"/>
              </w:rPr>
            </w:pPr>
            <w:r w:rsidRPr="009272AB">
              <w:rPr>
                <w:rFonts w:ascii="Times New Roman" w:hAnsi="Times New Roman" w:cs="Times New Roman"/>
                <w:lang w:eastAsia="ko-KR"/>
              </w:rPr>
              <w:t>54</w:t>
            </w:r>
          </w:p>
        </w:tc>
        <w:tc>
          <w:tcPr>
            <w:tcW w:w="1214" w:type="pct"/>
            <w:tcBorders>
              <w:top w:val="single" w:sz="4" w:space="0" w:color="000000"/>
              <w:left w:val="single" w:sz="4" w:space="0" w:color="000000"/>
              <w:bottom w:val="single" w:sz="4" w:space="0" w:color="000000"/>
              <w:right w:val="nil"/>
            </w:tcBorders>
            <w:shd w:val="clear" w:color="auto" w:fill="auto"/>
            <w:vAlign w:val="center"/>
          </w:tcPr>
          <w:p w14:paraId="3E7890A5" w14:textId="77777777" w:rsidR="0097510F" w:rsidRPr="009272AB" w:rsidRDefault="0097510F" w:rsidP="001D2BB1">
            <w:pPr>
              <w:pStyle w:val="TableParagraph"/>
              <w:spacing w:line="347" w:lineRule="exact"/>
              <w:ind w:right="340"/>
              <w:jc w:val="right"/>
              <w:rPr>
                <w:rFonts w:ascii="Times New Roman" w:hAnsi="Times New Roman" w:cs="Times New Roman"/>
                <w:lang w:eastAsia="ko-KR"/>
              </w:rPr>
            </w:pPr>
            <w:r w:rsidRPr="009272AB">
              <w:rPr>
                <w:rFonts w:ascii="Times New Roman" w:hAnsi="Times New Roman" w:cs="Times New Roman"/>
                <w:lang w:eastAsia="ko-KR"/>
              </w:rPr>
              <w:t>13.2</w:t>
            </w:r>
          </w:p>
        </w:tc>
      </w:tr>
      <w:tr w:rsidR="0097510F" w:rsidRPr="009272AB" w14:paraId="0F3DC9CD" w14:textId="77777777" w:rsidTr="00327FC0">
        <w:trPr>
          <w:trHeight w:val="20"/>
          <w:jc w:val="right"/>
        </w:trPr>
        <w:tc>
          <w:tcPr>
            <w:tcW w:w="708" w:type="pct"/>
            <w:vMerge/>
            <w:tcBorders>
              <w:top w:val="nil"/>
              <w:left w:val="nil"/>
              <w:right w:val="single" w:sz="4" w:space="0" w:color="000000"/>
            </w:tcBorders>
            <w:shd w:val="clear" w:color="auto" w:fill="D9D9D9" w:themeFill="background1" w:themeFillShade="D9"/>
            <w:vAlign w:val="center"/>
          </w:tcPr>
          <w:p w14:paraId="09742EA7" w14:textId="77777777" w:rsidR="0097510F" w:rsidRPr="009272AB" w:rsidRDefault="0097510F" w:rsidP="001D2BB1">
            <w:pPr>
              <w:spacing w:after="0"/>
              <w:jc w:val="center"/>
              <w:rPr>
                <w:rFonts w:ascii="Times New Roman" w:hAnsi="Times New Roman" w:cs="Times New Roman"/>
                <w:sz w:val="2"/>
                <w:szCs w:val="2"/>
              </w:rPr>
            </w:pPr>
          </w:p>
        </w:tc>
        <w:tc>
          <w:tcPr>
            <w:tcW w:w="1862" w:type="pct"/>
            <w:tcBorders>
              <w:top w:val="single" w:sz="4" w:space="0" w:color="000000"/>
              <w:left w:val="single" w:sz="4" w:space="0" w:color="000000"/>
              <w:right w:val="single" w:sz="4" w:space="0" w:color="000000"/>
            </w:tcBorders>
            <w:shd w:val="clear" w:color="auto" w:fill="D9D9D9" w:themeFill="background1" w:themeFillShade="D9"/>
            <w:vAlign w:val="center"/>
          </w:tcPr>
          <w:p w14:paraId="492E722B" w14:textId="77777777" w:rsidR="0097510F" w:rsidRPr="009272AB" w:rsidRDefault="0097510F" w:rsidP="001D2BB1">
            <w:pPr>
              <w:pStyle w:val="TableParagraph"/>
              <w:spacing w:line="347" w:lineRule="exact"/>
              <w:ind w:right="58"/>
              <w:jc w:val="center"/>
              <w:rPr>
                <w:rFonts w:ascii="Times New Roman" w:hAnsi="Times New Roman" w:cs="Times New Roman"/>
              </w:rPr>
            </w:pPr>
            <w:r w:rsidRPr="009272AB">
              <w:rPr>
                <w:rFonts w:ascii="Times New Roman" w:hAnsi="Times New Roman" w:cs="Times New Roman"/>
              </w:rPr>
              <w:t>etc.</w:t>
            </w:r>
          </w:p>
        </w:tc>
        <w:tc>
          <w:tcPr>
            <w:tcW w:w="1216" w:type="pct"/>
            <w:tcBorders>
              <w:top w:val="single" w:sz="4" w:space="0" w:color="000000"/>
              <w:left w:val="single" w:sz="4" w:space="0" w:color="000000"/>
              <w:right w:val="single" w:sz="4" w:space="0" w:color="000000"/>
            </w:tcBorders>
            <w:shd w:val="clear" w:color="auto" w:fill="auto"/>
            <w:vAlign w:val="center"/>
          </w:tcPr>
          <w:p w14:paraId="15DEA9A0" w14:textId="77777777" w:rsidR="0097510F" w:rsidRPr="009272AB" w:rsidRDefault="0097510F" w:rsidP="001D2BB1">
            <w:pPr>
              <w:pStyle w:val="TableParagraph"/>
              <w:spacing w:line="347" w:lineRule="exact"/>
              <w:ind w:right="338"/>
              <w:jc w:val="right"/>
              <w:rPr>
                <w:rFonts w:ascii="Times New Roman" w:hAnsi="Times New Roman" w:cs="Times New Roman"/>
                <w:lang w:eastAsia="ko-KR"/>
              </w:rPr>
            </w:pPr>
            <w:r w:rsidRPr="009272AB">
              <w:rPr>
                <w:rFonts w:ascii="Times New Roman" w:hAnsi="Times New Roman" w:cs="Times New Roman"/>
                <w:lang w:eastAsia="ko-KR"/>
              </w:rPr>
              <w:t>1</w:t>
            </w:r>
          </w:p>
        </w:tc>
        <w:tc>
          <w:tcPr>
            <w:tcW w:w="1214" w:type="pct"/>
            <w:tcBorders>
              <w:top w:val="single" w:sz="4" w:space="0" w:color="000000"/>
              <w:left w:val="single" w:sz="4" w:space="0" w:color="000000"/>
              <w:right w:val="nil"/>
            </w:tcBorders>
            <w:shd w:val="clear" w:color="auto" w:fill="auto"/>
            <w:vAlign w:val="center"/>
          </w:tcPr>
          <w:p w14:paraId="1A1E15FA" w14:textId="77777777" w:rsidR="0097510F" w:rsidRPr="009272AB" w:rsidRDefault="0097510F" w:rsidP="001D2BB1">
            <w:pPr>
              <w:pStyle w:val="TableParagraph"/>
              <w:spacing w:line="347" w:lineRule="exact"/>
              <w:ind w:right="340"/>
              <w:jc w:val="right"/>
              <w:rPr>
                <w:rFonts w:ascii="Times New Roman" w:hAnsi="Times New Roman" w:cs="Times New Roman"/>
                <w:lang w:eastAsia="ko-KR"/>
              </w:rPr>
            </w:pPr>
            <w:r w:rsidRPr="009272AB">
              <w:rPr>
                <w:rFonts w:ascii="Times New Roman" w:hAnsi="Times New Roman" w:cs="Times New Roman"/>
                <w:lang w:eastAsia="ko-KR"/>
              </w:rPr>
              <w:t>0.2</w:t>
            </w:r>
          </w:p>
        </w:tc>
      </w:tr>
    </w:tbl>
    <w:p w14:paraId="507376DE" w14:textId="3F06BF88" w:rsidR="0097510F" w:rsidRPr="009272AB" w:rsidRDefault="0097510F" w:rsidP="00B9682F">
      <w:pPr>
        <w:pStyle w:val="4"/>
        <w:numPr>
          <w:ilvl w:val="0"/>
          <w:numId w:val="0"/>
        </w:numPr>
        <w:tabs>
          <w:tab w:val="left" w:pos="1034"/>
        </w:tabs>
        <w:spacing w:before="143" w:line="384" w:lineRule="exact"/>
        <w:ind w:left="600" w:right="200"/>
        <w:jc w:val="center"/>
      </w:pPr>
      <w:r w:rsidRPr="00516E3A">
        <w:rPr>
          <w:rFonts w:asciiTheme="minorEastAsia" w:eastAsiaTheme="minorEastAsia" w:hAnsiTheme="minorEastAsia" w:hint="eastAsia"/>
          <w:lang w:eastAsia="ko-KR"/>
        </w:rPr>
        <w:t>[</w:t>
      </w:r>
      <w:r w:rsidRPr="009272AB">
        <w:t>Fig 5</w:t>
      </w:r>
      <w:r w:rsidRPr="00516E3A">
        <w:rPr>
          <w:rFonts w:asciiTheme="minorEastAsia" w:eastAsiaTheme="minorEastAsia" w:hAnsiTheme="minorEastAsia" w:hint="eastAsia"/>
          <w:lang w:eastAsia="ko-KR"/>
        </w:rPr>
        <w:t>]</w:t>
      </w:r>
      <w:r w:rsidRPr="009272AB">
        <w:t xml:space="preserve"> Analysis of Status of </w:t>
      </w:r>
      <w:r w:rsidRPr="00516E3A">
        <w:rPr>
          <w:spacing w:val="-5"/>
          <w:w w:val="90"/>
        </w:rPr>
        <w:t>residential</w:t>
      </w:r>
      <w:r w:rsidRPr="009272AB">
        <w:t xml:space="preserve"> types of respondents</w:t>
      </w:r>
    </w:p>
    <w:p w14:paraId="78A401BB" w14:textId="1A8583E8" w:rsidR="0097510F" w:rsidRPr="009272AB" w:rsidRDefault="0097510F" w:rsidP="0097510F">
      <w:pPr>
        <w:rPr>
          <w:rFonts w:ascii="Times New Roman" w:hAnsi="Times New Roman" w:cs="Times New Roman"/>
        </w:rPr>
      </w:pPr>
    </w:p>
    <w:p w14:paraId="76C5F797" w14:textId="77777777" w:rsidR="00C95C62" w:rsidRPr="00AD2C5B" w:rsidRDefault="00C95C62" w:rsidP="00C95C62">
      <w:pPr>
        <w:pStyle w:val="aa"/>
        <w:numPr>
          <w:ilvl w:val="0"/>
          <w:numId w:val="43"/>
        </w:numPr>
        <w:tabs>
          <w:tab w:val="left" w:pos="1209"/>
        </w:tabs>
        <w:spacing w:before="128" w:line="249" w:lineRule="auto"/>
        <w:ind w:left="1208" w:right="126" w:hanging="332"/>
        <w:rPr>
          <w:spacing w:val="-1"/>
          <w:w w:val="90"/>
        </w:rPr>
      </w:pPr>
      <w:r w:rsidRPr="00AD2C5B">
        <w:rPr>
          <w:spacing w:val="-1"/>
          <w:w w:val="90"/>
        </w:rPr>
        <w:t>The rate of elderly individuals residing in single-family houses remains high despite the increasing trend in the supply of apartments in nationwide. This suggests that additional survey of housing environments is needed to provide projects regarding enhancement of decrepit housing and general enhancement of residential conditions.</w:t>
      </w:r>
    </w:p>
    <w:p w14:paraId="1982085E" w14:textId="2A7283F3" w:rsidR="0097510F" w:rsidRPr="00C95C62" w:rsidRDefault="0097510F" w:rsidP="0097510F">
      <w:pPr>
        <w:rPr>
          <w:rFonts w:ascii="Times New Roman" w:hAnsi="Times New Roman" w:cs="Times New Roman"/>
        </w:rPr>
      </w:pPr>
    </w:p>
    <w:p w14:paraId="2C87C03D" w14:textId="77777777" w:rsidR="0097510F" w:rsidRDefault="0097510F" w:rsidP="00C95C62">
      <w:pPr>
        <w:pStyle w:val="4"/>
        <w:numPr>
          <w:ilvl w:val="0"/>
          <w:numId w:val="52"/>
        </w:numPr>
        <w:tabs>
          <w:tab w:val="left" w:pos="1034"/>
        </w:tabs>
        <w:spacing w:before="143" w:line="384" w:lineRule="exact"/>
        <w:ind w:leftChars="0" w:right="200" w:hanging="1058"/>
      </w:pPr>
      <w:r w:rsidRPr="009272AB">
        <w:t xml:space="preserve">Status of respondents by </w:t>
      </w:r>
      <w:r w:rsidRPr="00AD2C5B">
        <w:rPr>
          <w:spacing w:val="-5"/>
          <w:w w:val="90"/>
        </w:rPr>
        <w:t>administrative</w:t>
      </w:r>
      <w:r w:rsidRPr="009272AB">
        <w:t xml:space="preserve"> districts</w:t>
      </w:r>
    </w:p>
    <w:p w14:paraId="423DE701" w14:textId="0BC45B43" w:rsidR="00C95C62" w:rsidRPr="00C95C62" w:rsidRDefault="00C95C62" w:rsidP="00B9682F">
      <w:pPr>
        <w:pStyle w:val="aa"/>
        <w:numPr>
          <w:ilvl w:val="0"/>
          <w:numId w:val="56"/>
        </w:numPr>
        <w:tabs>
          <w:tab w:val="left" w:pos="1209"/>
        </w:tabs>
        <w:spacing w:before="128" w:line="249" w:lineRule="auto"/>
        <w:ind w:left="1134" w:right="126" w:hanging="283"/>
        <w:rPr>
          <w:spacing w:val="-1"/>
          <w:w w:val="90"/>
        </w:rPr>
      </w:pPr>
      <w:r w:rsidRPr="00C95C62">
        <w:rPr>
          <w:spacing w:val="-1"/>
          <w:w w:val="90"/>
        </w:rPr>
        <w:t>The result of the survey, conducted by considering the proportional distribution of sample size and the number of elderly (65 years and older) in each district of Geochang county based on the population of each district, is as follows:</w:t>
      </w:r>
    </w:p>
    <w:p w14:paraId="6EE69F93" w14:textId="77777777" w:rsidR="0097510F" w:rsidRPr="00C95C62" w:rsidRDefault="0097510F" w:rsidP="0097510F">
      <w:pPr>
        <w:rPr>
          <w:rFonts w:ascii="Times New Roman" w:hAnsi="Times New Roman" w:cs="Times New Roman"/>
        </w:rPr>
      </w:pPr>
    </w:p>
    <w:p w14:paraId="701E0096" w14:textId="77777777" w:rsidR="00327FC0" w:rsidRDefault="00327FC0">
      <w:pPr>
        <w:widowControl/>
        <w:wordWrap/>
        <w:autoSpaceDE/>
        <w:autoSpaceDN/>
        <w:rPr>
          <w:rFonts w:asciiTheme="minorEastAsia" w:hAnsiTheme="minorEastAsia" w:cs="Times New Roman"/>
          <w:kern w:val="0"/>
          <w:sz w:val="24"/>
          <w:szCs w:val="24"/>
        </w:rPr>
      </w:pPr>
      <w:r>
        <w:rPr>
          <w:rFonts w:asciiTheme="minorEastAsia" w:hAnsiTheme="minorEastAsia"/>
        </w:rPr>
        <w:br w:type="page"/>
      </w:r>
    </w:p>
    <w:p w14:paraId="2084CC2E" w14:textId="23539E3F" w:rsidR="0097510F" w:rsidRPr="009272AB" w:rsidRDefault="0097510F" w:rsidP="00B9682F">
      <w:pPr>
        <w:pStyle w:val="4"/>
        <w:numPr>
          <w:ilvl w:val="0"/>
          <w:numId w:val="0"/>
        </w:numPr>
        <w:tabs>
          <w:tab w:val="left" w:pos="1034"/>
        </w:tabs>
        <w:spacing w:before="143" w:line="384" w:lineRule="exact"/>
        <w:ind w:left="600" w:right="200"/>
      </w:pPr>
      <w:r>
        <w:rPr>
          <w:rFonts w:asciiTheme="minorEastAsia" w:eastAsiaTheme="minorEastAsia" w:hAnsiTheme="minorEastAsia" w:hint="eastAsia"/>
          <w:lang w:eastAsia="ko-KR"/>
        </w:rPr>
        <w:lastRenderedPageBreak/>
        <w:t>[</w:t>
      </w:r>
      <w:r w:rsidRPr="009272AB">
        <w:t>Table 6</w:t>
      </w:r>
      <w:r>
        <w:rPr>
          <w:rFonts w:asciiTheme="minorEastAsia" w:eastAsiaTheme="minorEastAsia" w:hAnsiTheme="minorEastAsia" w:hint="eastAsia"/>
          <w:lang w:eastAsia="ko-KR"/>
        </w:rPr>
        <w:t>]</w:t>
      </w:r>
      <w:r w:rsidRPr="009272AB">
        <w:t xml:space="preserve"> Analysis of </w:t>
      </w:r>
      <w:r w:rsidRPr="00AD2C5B">
        <w:rPr>
          <w:spacing w:val="-5"/>
          <w:w w:val="90"/>
        </w:rPr>
        <w:t>respondents</w:t>
      </w:r>
      <w:r w:rsidRPr="009272AB">
        <w:t xml:space="preserve"> by administrative districts</w:t>
      </w:r>
    </w:p>
    <w:tbl>
      <w:tblPr>
        <w:tblW w:w="4728"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39"/>
        <w:gridCol w:w="2130"/>
        <w:gridCol w:w="1414"/>
        <w:gridCol w:w="1414"/>
        <w:gridCol w:w="1414"/>
        <w:gridCol w:w="1405"/>
      </w:tblGrid>
      <w:tr w:rsidR="0097510F" w:rsidRPr="009272AB" w14:paraId="4E53BEFD" w14:textId="77777777" w:rsidTr="00327FC0">
        <w:trPr>
          <w:trHeight w:val="225"/>
          <w:jc w:val="right"/>
        </w:trPr>
        <w:tc>
          <w:tcPr>
            <w:tcW w:w="1937"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2199CB44" w14:textId="77777777" w:rsidR="0097510F" w:rsidRPr="009272AB" w:rsidRDefault="0097510F" w:rsidP="002E49FD">
            <w:pPr>
              <w:pStyle w:val="TableParagraph"/>
              <w:ind w:left="1166" w:right="1137"/>
              <w:jc w:val="center"/>
              <w:rPr>
                <w:rFonts w:ascii="Times New Roman" w:hAnsi="Times New Roman" w:cs="Times New Roman"/>
              </w:rPr>
            </w:pPr>
            <w:r w:rsidRPr="009272AB">
              <w:rPr>
                <w:rFonts w:ascii="Times New Roman" w:hAnsi="Times New Roman" w:cs="Times New Roman"/>
              </w:rPr>
              <w:t>Sortation</w:t>
            </w:r>
          </w:p>
        </w:tc>
        <w:tc>
          <w:tcPr>
            <w:tcW w:w="1533"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2417BF47" w14:textId="77777777" w:rsidR="0097510F" w:rsidRPr="009272AB" w:rsidRDefault="0097510F" w:rsidP="002E49FD">
            <w:pPr>
              <w:pStyle w:val="TableParagraph"/>
              <w:jc w:val="center"/>
              <w:rPr>
                <w:rFonts w:ascii="Times New Roman" w:hAnsi="Times New Roman" w:cs="Times New Roman"/>
              </w:rPr>
            </w:pPr>
            <w:r w:rsidRPr="009272AB">
              <w:rPr>
                <w:rFonts w:ascii="Times New Roman" w:hAnsi="Times New Roman" w:cs="Times New Roman"/>
                <w:w w:val="85"/>
              </w:rPr>
              <w:t>under</w:t>
            </w:r>
            <w:r w:rsidRPr="009272AB">
              <w:rPr>
                <w:rFonts w:ascii="Times New Roman" w:hAnsi="Times New Roman" w:cs="Times New Roman"/>
                <w:spacing w:val="-10"/>
                <w:w w:val="85"/>
              </w:rPr>
              <w:t xml:space="preserve"> </w:t>
            </w: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age</w:t>
            </w:r>
            <w:r w:rsidRPr="009272AB">
              <w:rPr>
                <w:rFonts w:ascii="Times New Roman" w:hAnsi="Times New Roman" w:cs="Times New Roman"/>
                <w:spacing w:val="-12"/>
                <w:w w:val="85"/>
              </w:rPr>
              <w:t xml:space="preserve"> </w:t>
            </w:r>
            <w:r w:rsidRPr="009272AB">
              <w:rPr>
                <w:rFonts w:ascii="Times New Roman" w:hAnsi="Times New Roman" w:cs="Times New Roman"/>
                <w:w w:val="85"/>
              </w:rPr>
              <w:t>of</w:t>
            </w:r>
            <w:r w:rsidRPr="009272AB">
              <w:rPr>
                <w:rFonts w:ascii="Times New Roman" w:hAnsi="Times New Roman" w:cs="Times New Roman"/>
                <w:spacing w:val="-8"/>
                <w:w w:val="85"/>
              </w:rPr>
              <w:t xml:space="preserve"> </w:t>
            </w:r>
            <w:r w:rsidRPr="009272AB">
              <w:rPr>
                <w:rFonts w:ascii="Times New Roman" w:hAnsi="Times New Roman" w:cs="Times New Roman"/>
                <w:w w:val="85"/>
              </w:rPr>
              <w:t>65</w:t>
            </w:r>
          </w:p>
        </w:tc>
        <w:tc>
          <w:tcPr>
            <w:tcW w:w="1530" w:type="pct"/>
            <w:gridSpan w:val="2"/>
            <w:tcBorders>
              <w:left w:val="single" w:sz="4" w:space="0" w:color="000000"/>
              <w:bottom w:val="single" w:sz="4" w:space="0" w:color="000000"/>
              <w:right w:val="nil"/>
            </w:tcBorders>
            <w:shd w:val="clear" w:color="auto" w:fill="FFF2CC" w:themeFill="accent4" w:themeFillTint="33"/>
            <w:vAlign w:val="center"/>
          </w:tcPr>
          <w:p w14:paraId="3E11DCE3" w14:textId="77777777" w:rsidR="0097510F" w:rsidRPr="009272AB" w:rsidRDefault="0097510F" w:rsidP="002E49FD">
            <w:pPr>
              <w:pStyle w:val="TableParagraph"/>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1"/>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over</w:t>
            </w:r>
          </w:p>
        </w:tc>
      </w:tr>
      <w:tr w:rsidR="0097510F" w:rsidRPr="009272AB" w14:paraId="5D2F28BF" w14:textId="77777777" w:rsidTr="00327FC0">
        <w:trPr>
          <w:trHeight w:val="245"/>
          <w:jc w:val="right"/>
        </w:trPr>
        <w:tc>
          <w:tcPr>
            <w:tcW w:w="1937"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7DD2D788"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767"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CA384A1" w14:textId="77777777" w:rsidR="0097510F" w:rsidRPr="009272AB" w:rsidRDefault="0097510F" w:rsidP="002E49FD">
            <w:pPr>
              <w:pStyle w:val="TableParagraph"/>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1"/>
                <w:w w:val="85"/>
              </w:rPr>
              <w:t xml:space="preserve"> </w:t>
            </w:r>
            <w:r w:rsidRPr="009272AB">
              <w:rPr>
                <w:rFonts w:ascii="Times New Roman" w:hAnsi="Times New Roman" w:cs="Times New Roman"/>
                <w:w w:val="85"/>
              </w:rPr>
              <w:t>of</w:t>
            </w:r>
          </w:p>
          <w:p w14:paraId="4823D0A8" w14:textId="77777777" w:rsidR="0097510F" w:rsidRPr="009272AB" w:rsidRDefault="0097510F" w:rsidP="002E49FD">
            <w:pPr>
              <w:pStyle w:val="TableParagraph"/>
              <w:ind w:left="120"/>
              <w:jc w:val="center"/>
              <w:rPr>
                <w:rFonts w:ascii="Times New Roman" w:hAnsi="Times New Roman" w:cs="Times New Roman"/>
              </w:rPr>
            </w:pPr>
            <w:r w:rsidRPr="009272AB">
              <w:rPr>
                <w:rFonts w:ascii="Times New Roman" w:hAnsi="Times New Roman" w:cs="Times New Roman"/>
                <w:spacing w:val="-5"/>
                <w:w w:val="95"/>
              </w:rPr>
              <w:t>respondents</w:t>
            </w:r>
          </w:p>
        </w:tc>
        <w:tc>
          <w:tcPr>
            <w:tcW w:w="767"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1089167" w14:textId="77777777" w:rsidR="0097510F" w:rsidRPr="009272AB" w:rsidRDefault="0097510F" w:rsidP="002E49FD">
            <w:pPr>
              <w:pStyle w:val="TableParagraph"/>
              <w:ind w:right="42"/>
              <w:jc w:val="center"/>
              <w:rPr>
                <w:rFonts w:ascii="Times New Roman" w:hAnsi="Times New Roman" w:cs="Times New Roman"/>
              </w:rPr>
            </w:pPr>
            <w:r w:rsidRPr="009272AB">
              <w:rPr>
                <w:rFonts w:ascii="Times New Roman" w:hAnsi="Times New Roman" w:cs="Times New Roman"/>
              </w:rPr>
              <w:t>Percentage</w:t>
            </w:r>
          </w:p>
          <w:p w14:paraId="60BEE41F" w14:textId="77777777" w:rsidR="0097510F" w:rsidRPr="009272AB" w:rsidRDefault="0097510F" w:rsidP="002E49FD">
            <w:pPr>
              <w:pStyle w:val="TableParagraph"/>
              <w:ind w:left="70" w:right="42"/>
              <w:jc w:val="center"/>
              <w:rPr>
                <w:rFonts w:ascii="Times New Roman" w:hAnsi="Times New Roman" w:cs="Times New Roman"/>
              </w:rPr>
            </w:pPr>
            <w:r w:rsidRPr="009272AB">
              <w:rPr>
                <w:rFonts w:ascii="Times New Roman" w:hAnsi="Times New Roman" w:cs="Times New Roman"/>
              </w:rPr>
              <w:t>(%)</w:t>
            </w:r>
          </w:p>
        </w:tc>
        <w:tc>
          <w:tcPr>
            <w:tcW w:w="767"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64272F3" w14:textId="77777777" w:rsidR="0097510F" w:rsidRPr="009272AB" w:rsidRDefault="0097510F" w:rsidP="002E49FD">
            <w:pPr>
              <w:pStyle w:val="TableParagraph"/>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3"/>
                <w:w w:val="85"/>
              </w:rPr>
              <w:t xml:space="preserve"> </w:t>
            </w:r>
            <w:r w:rsidRPr="009272AB">
              <w:rPr>
                <w:rFonts w:ascii="Times New Roman" w:hAnsi="Times New Roman" w:cs="Times New Roman"/>
                <w:w w:val="85"/>
              </w:rPr>
              <w:t>of</w:t>
            </w:r>
          </w:p>
          <w:p w14:paraId="0E408728" w14:textId="77777777" w:rsidR="0097510F" w:rsidRPr="009272AB" w:rsidRDefault="0097510F" w:rsidP="002E49FD">
            <w:pPr>
              <w:pStyle w:val="TableParagraph"/>
              <w:ind w:left="122"/>
              <w:jc w:val="center"/>
              <w:rPr>
                <w:rFonts w:ascii="Times New Roman" w:hAnsi="Times New Roman" w:cs="Times New Roman"/>
              </w:rPr>
            </w:pPr>
            <w:r w:rsidRPr="009272AB">
              <w:rPr>
                <w:rFonts w:ascii="Times New Roman" w:hAnsi="Times New Roman" w:cs="Times New Roman"/>
                <w:w w:val="90"/>
              </w:rPr>
              <w:t>respondents</w:t>
            </w:r>
          </w:p>
        </w:tc>
        <w:tc>
          <w:tcPr>
            <w:tcW w:w="763"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5C8DC9D1" w14:textId="77777777" w:rsidR="0097510F" w:rsidRPr="009272AB" w:rsidRDefault="0097510F" w:rsidP="002E49FD">
            <w:pPr>
              <w:pStyle w:val="TableParagraph"/>
              <w:ind w:right="45"/>
              <w:jc w:val="center"/>
              <w:rPr>
                <w:rFonts w:ascii="Times New Roman" w:hAnsi="Times New Roman" w:cs="Times New Roman"/>
              </w:rPr>
            </w:pPr>
            <w:r w:rsidRPr="009272AB">
              <w:rPr>
                <w:rFonts w:ascii="Times New Roman" w:hAnsi="Times New Roman" w:cs="Times New Roman"/>
              </w:rPr>
              <w:t>Percentage</w:t>
            </w:r>
          </w:p>
          <w:p w14:paraId="46845149" w14:textId="77777777" w:rsidR="0097510F" w:rsidRPr="009272AB" w:rsidRDefault="0097510F" w:rsidP="002E49FD">
            <w:pPr>
              <w:pStyle w:val="TableParagraph"/>
              <w:ind w:left="71" w:right="45"/>
              <w:jc w:val="center"/>
              <w:rPr>
                <w:rFonts w:ascii="Times New Roman" w:hAnsi="Times New Roman" w:cs="Times New Roman"/>
              </w:rPr>
            </w:pPr>
            <w:r w:rsidRPr="009272AB">
              <w:rPr>
                <w:rFonts w:ascii="Times New Roman" w:hAnsi="Times New Roman" w:cs="Times New Roman"/>
              </w:rPr>
              <w:t>(%)</w:t>
            </w:r>
          </w:p>
        </w:tc>
      </w:tr>
      <w:tr w:rsidR="0097510F" w:rsidRPr="009272AB" w14:paraId="6949BC47" w14:textId="77777777" w:rsidTr="00327FC0">
        <w:trPr>
          <w:trHeight w:val="35"/>
          <w:jc w:val="right"/>
        </w:trPr>
        <w:tc>
          <w:tcPr>
            <w:tcW w:w="1937"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53B0F4F" w14:textId="77777777" w:rsidR="0097510F" w:rsidRPr="009272AB" w:rsidRDefault="0097510F" w:rsidP="002E49FD">
            <w:pPr>
              <w:pStyle w:val="TableParagraph"/>
              <w:ind w:left="1166" w:right="1137"/>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7476D"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339</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C1901"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100.0</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837AB" w14:textId="77777777" w:rsidR="0097510F" w:rsidRPr="009272AB" w:rsidRDefault="0097510F" w:rsidP="002E49FD">
            <w:pPr>
              <w:pStyle w:val="TableParagraph"/>
              <w:ind w:left="69" w:right="338"/>
              <w:jc w:val="right"/>
              <w:rPr>
                <w:rFonts w:ascii="Times New Roman" w:hAnsi="Times New Roman" w:cs="Times New Roman"/>
                <w:lang w:eastAsia="ko-KR"/>
              </w:rPr>
            </w:pPr>
            <w:r w:rsidRPr="009272AB">
              <w:rPr>
                <w:rFonts w:ascii="Times New Roman" w:hAnsi="Times New Roman" w:cs="Times New Roman"/>
                <w:lang w:eastAsia="ko-KR"/>
              </w:rPr>
              <w:t>408</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01EC8227"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2C761BD5" w14:textId="77777777" w:rsidTr="00327FC0">
        <w:trPr>
          <w:trHeight w:val="35"/>
          <w:jc w:val="right"/>
        </w:trPr>
        <w:tc>
          <w:tcPr>
            <w:tcW w:w="781" w:type="pct"/>
            <w:vMerge w:val="restart"/>
            <w:tcBorders>
              <w:top w:val="single" w:sz="4" w:space="0" w:color="000000"/>
              <w:left w:val="nil"/>
              <w:right w:val="single" w:sz="4" w:space="0" w:color="000000"/>
            </w:tcBorders>
            <w:shd w:val="clear" w:color="auto" w:fill="D9D9D9" w:themeFill="background1" w:themeFillShade="D9"/>
            <w:vAlign w:val="center"/>
          </w:tcPr>
          <w:p w14:paraId="4CC8CCC8" w14:textId="77777777" w:rsidR="0097510F" w:rsidRPr="009272AB" w:rsidRDefault="0097510F" w:rsidP="002E49FD">
            <w:pPr>
              <w:pStyle w:val="TableParagraph"/>
              <w:ind w:left="154" w:right="124" w:hanging="3"/>
              <w:jc w:val="center"/>
              <w:rPr>
                <w:rFonts w:ascii="Times New Roman" w:hAnsi="Times New Roman" w:cs="Times New Roman"/>
              </w:rPr>
            </w:pPr>
            <w:r w:rsidRPr="009272AB">
              <w:rPr>
                <w:rFonts w:ascii="Times New Roman" w:hAnsi="Times New Roman" w:cs="Times New Roman"/>
              </w:rPr>
              <w:t>Eup,</w:t>
            </w:r>
            <w:r w:rsidRPr="009272AB">
              <w:rPr>
                <w:rFonts w:ascii="Times New Roman" w:hAnsi="Times New Roman" w:cs="Times New Roman"/>
                <w:spacing w:val="1"/>
              </w:rPr>
              <w:t xml:space="preserve"> </w:t>
            </w:r>
            <w:r w:rsidRPr="009272AB">
              <w:rPr>
                <w:rFonts w:ascii="Times New Roman" w:hAnsi="Times New Roman" w:cs="Times New Roman"/>
                <w:spacing w:val="-6"/>
                <w:w w:val="90"/>
              </w:rPr>
              <w:t>Myeon</w:t>
            </w: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64EF18"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Geochang-eup</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54EC7"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280</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BE0B7"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82.6</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89DB4"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114</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6916D855"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27.9</w:t>
            </w:r>
          </w:p>
        </w:tc>
      </w:tr>
      <w:tr w:rsidR="0097510F" w:rsidRPr="009272AB" w14:paraId="6E6E33F9" w14:textId="77777777" w:rsidTr="00327FC0">
        <w:trPr>
          <w:trHeight w:val="21"/>
          <w:jc w:val="right"/>
        </w:trPr>
        <w:tc>
          <w:tcPr>
            <w:tcW w:w="781" w:type="pct"/>
            <w:vMerge/>
            <w:tcBorders>
              <w:left w:val="nil"/>
              <w:right w:val="single" w:sz="4" w:space="0" w:color="000000"/>
            </w:tcBorders>
            <w:shd w:val="clear" w:color="auto" w:fill="D9D9D9" w:themeFill="background1" w:themeFillShade="D9"/>
            <w:vAlign w:val="center"/>
          </w:tcPr>
          <w:p w14:paraId="4A1683E2"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CE5635"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Ju</w:t>
            </w:r>
            <w:r>
              <w:rPr>
                <w:rFonts w:ascii="Times New Roman" w:hAnsi="Times New Roman" w:cs="Times New Roman"/>
                <w:lang w:eastAsia="ko-KR"/>
              </w:rPr>
              <w:t>s</w:t>
            </w:r>
            <w:r w:rsidRPr="009272AB">
              <w:rPr>
                <w:rFonts w:ascii="Times New Roman" w:hAnsi="Times New Roman" w:cs="Times New Roman"/>
                <w:lang w:eastAsia="ko-KR"/>
              </w:rPr>
              <w:t>ang-myeon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E18AD"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5947D"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E721F"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34</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581D12FC"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8.3</w:t>
            </w:r>
          </w:p>
        </w:tc>
      </w:tr>
      <w:tr w:rsidR="0097510F" w:rsidRPr="009272AB" w14:paraId="46B6F67F" w14:textId="77777777" w:rsidTr="00327FC0">
        <w:trPr>
          <w:trHeight w:val="239"/>
          <w:jc w:val="right"/>
        </w:trPr>
        <w:tc>
          <w:tcPr>
            <w:tcW w:w="781" w:type="pct"/>
            <w:vMerge/>
            <w:tcBorders>
              <w:left w:val="nil"/>
              <w:right w:val="single" w:sz="4" w:space="0" w:color="000000"/>
            </w:tcBorders>
            <w:shd w:val="clear" w:color="auto" w:fill="D9D9D9" w:themeFill="background1" w:themeFillShade="D9"/>
            <w:vAlign w:val="center"/>
          </w:tcPr>
          <w:p w14:paraId="14CCBCEA"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780E64"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Ungyang-myeon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CBA57"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5754C"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1A858"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24</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21E4199A"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5.9</w:t>
            </w:r>
          </w:p>
        </w:tc>
      </w:tr>
      <w:tr w:rsidR="0097510F" w:rsidRPr="009272AB" w14:paraId="26E57EE0" w14:textId="77777777" w:rsidTr="00327FC0">
        <w:trPr>
          <w:trHeight w:val="237"/>
          <w:jc w:val="right"/>
        </w:trPr>
        <w:tc>
          <w:tcPr>
            <w:tcW w:w="781" w:type="pct"/>
            <w:vMerge/>
            <w:tcBorders>
              <w:left w:val="nil"/>
              <w:right w:val="single" w:sz="4" w:space="0" w:color="000000"/>
            </w:tcBorders>
            <w:shd w:val="clear" w:color="auto" w:fill="D9D9D9" w:themeFill="background1" w:themeFillShade="D9"/>
            <w:vAlign w:val="center"/>
          </w:tcPr>
          <w:p w14:paraId="741B3FE6"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6F4B9F"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Goje-myeon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4F059"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6</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55B26"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1.8</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6B252"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12</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0E63D4C0"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2.9</w:t>
            </w:r>
          </w:p>
        </w:tc>
      </w:tr>
      <w:tr w:rsidR="0097510F" w:rsidRPr="009272AB" w14:paraId="36C1358C" w14:textId="77777777" w:rsidTr="00327FC0">
        <w:trPr>
          <w:trHeight w:val="237"/>
          <w:jc w:val="right"/>
        </w:trPr>
        <w:tc>
          <w:tcPr>
            <w:tcW w:w="781" w:type="pct"/>
            <w:vMerge/>
            <w:tcBorders>
              <w:left w:val="nil"/>
              <w:right w:val="single" w:sz="4" w:space="0" w:color="000000"/>
            </w:tcBorders>
            <w:shd w:val="clear" w:color="auto" w:fill="D9D9D9" w:themeFill="background1" w:themeFillShade="D9"/>
            <w:vAlign w:val="center"/>
          </w:tcPr>
          <w:p w14:paraId="4D4128E6"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CACB02"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Bugsang-myeon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AE232"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6</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4632A"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1.8</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D3BA3"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31</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48E5E64F"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7.6</w:t>
            </w:r>
          </w:p>
        </w:tc>
      </w:tr>
      <w:tr w:rsidR="0097510F" w:rsidRPr="009272AB" w14:paraId="29C395B2" w14:textId="77777777" w:rsidTr="00327FC0">
        <w:trPr>
          <w:trHeight w:val="239"/>
          <w:jc w:val="right"/>
        </w:trPr>
        <w:tc>
          <w:tcPr>
            <w:tcW w:w="781" w:type="pct"/>
            <w:vMerge/>
            <w:tcBorders>
              <w:left w:val="nil"/>
              <w:right w:val="single" w:sz="4" w:space="0" w:color="000000"/>
            </w:tcBorders>
            <w:shd w:val="clear" w:color="auto" w:fill="D9D9D9" w:themeFill="background1" w:themeFillShade="D9"/>
            <w:vAlign w:val="center"/>
          </w:tcPr>
          <w:p w14:paraId="2D301553"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AEE659"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Wicheon-myeon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7ABF6"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CEF14"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CD5FE"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31</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4B7A3156"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7.6</w:t>
            </w:r>
          </w:p>
        </w:tc>
      </w:tr>
      <w:tr w:rsidR="0097510F" w:rsidRPr="009272AB" w14:paraId="7894AF35" w14:textId="77777777" w:rsidTr="00327FC0">
        <w:trPr>
          <w:trHeight w:val="237"/>
          <w:jc w:val="right"/>
        </w:trPr>
        <w:tc>
          <w:tcPr>
            <w:tcW w:w="781" w:type="pct"/>
            <w:vMerge/>
            <w:tcBorders>
              <w:left w:val="nil"/>
              <w:right w:val="single" w:sz="4" w:space="0" w:color="000000"/>
            </w:tcBorders>
            <w:shd w:val="clear" w:color="auto" w:fill="D9D9D9" w:themeFill="background1" w:themeFillShade="D9"/>
            <w:vAlign w:val="center"/>
          </w:tcPr>
          <w:p w14:paraId="4F52A541"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9A956B"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Mari-myeon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2E571"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7</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8E30A"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2.1</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AB8F2"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22</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1E95EC3D"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5.4</w:t>
            </w:r>
          </w:p>
        </w:tc>
      </w:tr>
      <w:tr w:rsidR="0097510F" w:rsidRPr="009272AB" w14:paraId="022587AA" w14:textId="77777777" w:rsidTr="00327FC0">
        <w:trPr>
          <w:trHeight w:val="239"/>
          <w:jc w:val="right"/>
        </w:trPr>
        <w:tc>
          <w:tcPr>
            <w:tcW w:w="781" w:type="pct"/>
            <w:vMerge/>
            <w:tcBorders>
              <w:left w:val="nil"/>
              <w:right w:val="single" w:sz="4" w:space="0" w:color="000000"/>
            </w:tcBorders>
            <w:shd w:val="clear" w:color="auto" w:fill="D9D9D9" w:themeFill="background1" w:themeFillShade="D9"/>
            <w:vAlign w:val="center"/>
          </w:tcPr>
          <w:p w14:paraId="7B12764B"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5106C6"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Namsang-myeon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D8038"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CB737"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D8EC6"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31</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405B1AF2"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7.6</w:t>
            </w:r>
          </w:p>
        </w:tc>
      </w:tr>
      <w:tr w:rsidR="0097510F" w:rsidRPr="009272AB" w14:paraId="3026D9D3" w14:textId="77777777" w:rsidTr="00327FC0">
        <w:trPr>
          <w:trHeight w:val="237"/>
          <w:jc w:val="right"/>
        </w:trPr>
        <w:tc>
          <w:tcPr>
            <w:tcW w:w="781" w:type="pct"/>
            <w:vMerge/>
            <w:tcBorders>
              <w:left w:val="nil"/>
              <w:right w:val="single" w:sz="4" w:space="0" w:color="000000"/>
            </w:tcBorders>
            <w:shd w:val="clear" w:color="auto" w:fill="D9D9D9" w:themeFill="background1" w:themeFillShade="D9"/>
            <w:vAlign w:val="center"/>
          </w:tcPr>
          <w:p w14:paraId="74D23EC0"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BE3C38"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Namha-myeon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91379"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1</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CEEB6"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0.3</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E8938" w14:textId="77777777" w:rsidR="0097510F" w:rsidRPr="009272AB" w:rsidRDefault="0097510F" w:rsidP="002E49FD">
            <w:pPr>
              <w:pStyle w:val="TableParagraph"/>
              <w:ind w:left="123" w:right="338"/>
              <w:jc w:val="right"/>
              <w:rPr>
                <w:rFonts w:ascii="Times New Roman" w:hAnsi="Times New Roman" w:cs="Times New Roman"/>
                <w:lang w:eastAsia="ko-KR"/>
              </w:rPr>
            </w:pPr>
            <w:r w:rsidRPr="009272AB">
              <w:rPr>
                <w:rFonts w:ascii="Times New Roman" w:hAnsi="Times New Roman" w:cs="Times New Roman"/>
                <w:lang w:eastAsia="ko-KR"/>
              </w:rPr>
              <w:t>36</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6952FFA9"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8.8</w:t>
            </w:r>
          </w:p>
        </w:tc>
      </w:tr>
      <w:tr w:rsidR="0097510F" w:rsidRPr="009272AB" w14:paraId="09383C7D" w14:textId="77777777" w:rsidTr="00327FC0">
        <w:trPr>
          <w:trHeight w:val="237"/>
          <w:jc w:val="right"/>
        </w:trPr>
        <w:tc>
          <w:tcPr>
            <w:tcW w:w="781" w:type="pct"/>
            <w:vMerge/>
            <w:tcBorders>
              <w:left w:val="nil"/>
              <w:right w:val="single" w:sz="4" w:space="0" w:color="000000"/>
            </w:tcBorders>
            <w:shd w:val="clear" w:color="auto" w:fill="D9D9D9" w:themeFill="background1" w:themeFillShade="D9"/>
            <w:vAlign w:val="center"/>
          </w:tcPr>
          <w:p w14:paraId="5D7F4EEA"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0349FC"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Sinwon-myeon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A46BA"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822EA"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1.5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04093" w14:textId="77777777" w:rsidR="0097510F" w:rsidRPr="009272AB" w:rsidRDefault="0097510F" w:rsidP="002E49FD">
            <w:pPr>
              <w:pStyle w:val="TableParagraph"/>
              <w:ind w:left="27" w:right="338"/>
              <w:jc w:val="right"/>
              <w:rPr>
                <w:rFonts w:ascii="Times New Roman" w:hAnsi="Times New Roman" w:cs="Times New Roman"/>
                <w:lang w:eastAsia="ko-KR"/>
              </w:rPr>
            </w:pPr>
            <w:r w:rsidRPr="009272AB">
              <w:rPr>
                <w:rFonts w:ascii="Times New Roman" w:hAnsi="Times New Roman" w:cs="Times New Roman"/>
                <w:lang w:eastAsia="ko-KR"/>
              </w:rPr>
              <w:t>30</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725A31DF"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7.4</w:t>
            </w:r>
          </w:p>
        </w:tc>
      </w:tr>
      <w:tr w:rsidR="0097510F" w:rsidRPr="009272AB" w14:paraId="15E343B0" w14:textId="77777777" w:rsidTr="00327FC0">
        <w:trPr>
          <w:trHeight w:val="239"/>
          <w:jc w:val="right"/>
        </w:trPr>
        <w:tc>
          <w:tcPr>
            <w:tcW w:w="781" w:type="pct"/>
            <w:vMerge/>
            <w:tcBorders>
              <w:left w:val="nil"/>
              <w:right w:val="single" w:sz="4" w:space="0" w:color="000000"/>
            </w:tcBorders>
            <w:shd w:val="clear" w:color="auto" w:fill="D9D9D9" w:themeFill="background1" w:themeFillShade="D9"/>
            <w:vAlign w:val="center"/>
          </w:tcPr>
          <w:p w14:paraId="4D754048"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2FDED4"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Gajo-myeon</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4283C"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11</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848A3"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3.2</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D74996"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32</w:t>
            </w:r>
          </w:p>
        </w:tc>
        <w:tc>
          <w:tcPr>
            <w:tcW w:w="763" w:type="pct"/>
            <w:tcBorders>
              <w:top w:val="single" w:sz="4" w:space="0" w:color="000000"/>
              <w:left w:val="single" w:sz="4" w:space="0" w:color="000000"/>
              <w:bottom w:val="single" w:sz="4" w:space="0" w:color="000000"/>
              <w:right w:val="nil"/>
            </w:tcBorders>
            <w:shd w:val="clear" w:color="auto" w:fill="auto"/>
            <w:vAlign w:val="center"/>
          </w:tcPr>
          <w:p w14:paraId="302EFE6C"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7.8</w:t>
            </w:r>
          </w:p>
        </w:tc>
      </w:tr>
      <w:tr w:rsidR="0097510F" w:rsidRPr="009272AB" w14:paraId="3C74448B" w14:textId="77777777" w:rsidTr="00327FC0">
        <w:trPr>
          <w:trHeight w:val="21"/>
          <w:jc w:val="right"/>
        </w:trPr>
        <w:tc>
          <w:tcPr>
            <w:tcW w:w="781" w:type="pct"/>
            <w:vMerge/>
            <w:tcBorders>
              <w:left w:val="nil"/>
              <w:right w:val="single" w:sz="4" w:space="0" w:color="000000"/>
            </w:tcBorders>
            <w:shd w:val="clear" w:color="auto" w:fill="D9D9D9" w:themeFill="background1" w:themeFillShade="D9"/>
            <w:vAlign w:val="center"/>
          </w:tcPr>
          <w:p w14:paraId="4AA8713B" w14:textId="77777777" w:rsidR="0097510F" w:rsidRPr="009272AB" w:rsidRDefault="0097510F" w:rsidP="002E49FD">
            <w:pPr>
              <w:spacing w:after="0" w:line="240" w:lineRule="auto"/>
              <w:jc w:val="center"/>
              <w:rPr>
                <w:rFonts w:ascii="Times New Roman" w:hAnsi="Times New Roman" w:cs="Times New Roman"/>
                <w:sz w:val="2"/>
                <w:szCs w:val="2"/>
              </w:rPr>
            </w:pPr>
          </w:p>
        </w:tc>
        <w:tc>
          <w:tcPr>
            <w:tcW w:w="1156" w:type="pct"/>
            <w:tcBorders>
              <w:top w:val="single" w:sz="4" w:space="0" w:color="000000"/>
              <w:left w:val="single" w:sz="4" w:space="0" w:color="000000"/>
              <w:bottom w:val="single" w:sz="12" w:space="0" w:color="auto"/>
              <w:right w:val="single" w:sz="4" w:space="0" w:color="000000"/>
            </w:tcBorders>
            <w:shd w:val="clear" w:color="auto" w:fill="D9D9D9" w:themeFill="background1" w:themeFillShade="D9"/>
            <w:vAlign w:val="center"/>
          </w:tcPr>
          <w:p w14:paraId="3B0CCA69" w14:textId="77777777" w:rsidR="0097510F" w:rsidRPr="009272AB" w:rsidRDefault="0097510F" w:rsidP="002E49FD">
            <w:pPr>
              <w:pStyle w:val="TableParagraph"/>
              <w:ind w:right="137"/>
              <w:jc w:val="center"/>
              <w:rPr>
                <w:rFonts w:ascii="Times New Roman" w:hAnsi="Times New Roman" w:cs="Times New Roman"/>
                <w:lang w:eastAsia="ko-KR"/>
              </w:rPr>
            </w:pPr>
            <w:r w:rsidRPr="009272AB">
              <w:rPr>
                <w:rFonts w:ascii="Times New Roman" w:hAnsi="Times New Roman" w:cs="Times New Roman"/>
                <w:lang w:eastAsia="ko-KR"/>
              </w:rPr>
              <w:t>Gabuk-myeon</w:t>
            </w:r>
          </w:p>
        </w:tc>
        <w:tc>
          <w:tcPr>
            <w:tcW w:w="767" w:type="pct"/>
            <w:tcBorders>
              <w:top w:val="single" w:sz="4" w:space="0" w:color="000000"/>
              <w:left w:val="single" w:sz="4" w:space="0" w:color="000000"/>
              <w:bottom w:val="single" w:sz="12" w:space="0" w:color="auto"/>
              <w:right w:val="single" w:sz="4" w:space="0" w:color="000000"/>
            </w:tcBorders>
            <w:shd w:val="clear" w:color="auto" w:fill="auto"/>
            <w:vAlign w:val="center"/>
          </w:tcPr>
          <w:p w14:paraId="74BE0026" w14:textId="77777777" w:rsidR="0097510F" w:rsidRPr="009272AB" w:rsidRDefault="0097510F" w:rsidP="002E49FD">
            <w:pPr>
              <w:pStyle w:val="TableParagraph"/>
              <w:ind w:right="338"/>
              <w:jc w:val="right"/>
              <w:rPr>
                <w:rFonts w:ascii="Times New Roman" w:hAnsi="Times New Roman" w:cs="Times New Roman"/>
                <w:lang w:eastAsia="ko-KR"/>
              </w:rPr>
            </w:pPr>
            <w:r w:rsidRPr="009272AB">
              <w:rPr>
                <w:rFonts w:ascii="Times New Roman" w:hAnsi="Times New Roman" w:cs="Times New Roman"/>
                <w:lang w:eastAsia="ko-KR"/>
              </w:rPr>
              <w:t>3</w:t>
            </w:r>
          </w:p>
        </w:tc>
        <w:tc>
          <w:tcPr>
            <w:tcW w:w="767" w:type="pct"/>
            <w:tcBorders>
              <w:top w:val="single" w:sz="4" w:space="0" w:color="000000"/>
              <w:left w:val="single" w:sz="4" w:space="0" w:color="000000"/>
              <w:bottom w:val="single" w:sz="12" w:space="0" w:color="auto"/>
              <w:right w:val="single" w:sz="4" w:space="0" w:color="000000"/>
            </w:tcBorders>
            <w:shd w:val="clear" w:color="auto" w:fill="auto"/>
            <w:vAlign w:val="center"/>
          </w:tcPr>
          <w:p w14:paraId="3818A21F" w14:textId="77777777" w:rsidR="0097510F" w:rsidRPr="009272AB" w:rsidRDefault="0097510F" w:rsidP="002E49FD">
            <w:pPr>
              <w:pStyle w:val="TableParagraph"/>
              <w:ind w:left="70" w:right="338"/>
              <w:jc w:val="right"/>
              <w:rPr>
                <w:rFonts w:ascii="Times New Roman" w:hAnsi="Times New Roman" w:cs="Times New Roman"/>
                <w:lang w:eastAsia="ko-KR"/>
              </w:rPr>
            </w:pPr>
            <w:r w:rsidRPr="009272AB">
              <w:rPr>
                <w:rFonts w:ascii="Times New Roman" w:hAnsi="Times New Roman" w:cs="Times New Roman"/>
                <w:lang w:eastAsia="ko-KR"/>
              </w:rPr>
              <w:t>0.9</w:t>
            </w:r>
          </w:p>
        </w:tc>
        <w:tc>
          <w:tcPr>
            <w:tcW w:w="767" w:type="pct"/>
            <w:tcBorders>
              <w:top w:val="single" w:sz="4" w:space="0" w:color="000000"/>
              <w:left w:val="single" w:sz="4" w:space="0" w:color="000000"/>
              <w:bottom w:val="single" w:sz="12" w:space="0" w:color="auto"/>
              <w:right w:val="single" w:sz="4" w:space="0" w:color="000000"/>
            </w:tcBorders>
            <w:shd w:val="clear" w:color="auto" w:fill="auto"/>
            <w:vAlign w:val="center"/>
          </w:tcPr>
          <w:p w14:paraId="241063E4"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11</w:t>
            </w:r>
          </w:p>
        </w:tc>
        <w:tc>
          <w:tcPr>
            <w:tcW w:w="763" w:type="pct"/>
            <w:tcBorders>
              <w:top w:val="single" w:sz="4" w:space="0" w:color="000000"/>
              <w:left w:val="single" w:sz="4" w:space="0" w:color="000000"/>
              <w:bottom w:val="single" w:sz="12" w:space="0" w:color="auto"/>
              <w:right w:val="nil"/>
            </w:tcBorders>
            <w:shd w:val="clear" w:color="auto" w:fill="auto"/>
            <w:vAlign w:val="center"/>
          </w:tcPr>
          <w:p w14:paraId="23D4F97F" w14:textId="77777777" w:rsidR="0097510F" w:rsidRPr="009272AB" w:rsidRDefault="0097510F" w:rsidP="002E49FD">
            <w:pPr>
              <w:pStyle w:val="TableParagraph"/>
              <w:ind w:left="71" w:right="338"/>
              <w:jc w:val="right"/>
              <w:rPr>
                <w:rFonts w:ascii="Times New Roman" w:hAnsi="Times New Roman" w:cs="Times New Roman"/>
                <w:lang w:eastAsia="ko-KR"/>
              </w:rPr>
            </w:pPr>
            <w:r w:rsidRPr="009272AB">
              <w:rPr>
                <w:rFonts w:ascii="Times New Roman" w:hAnsi="Times New Roman" w:cs="Times New Roman"/>
                <w:lang w:eastAsia="ko-KR"/>
              </w:rPr>
              <w:t>2.7</w:t>
            </w:r>
          </w:p>
        </w:tc>
      </w:tr>
    </w:tbl>
    <w:p w14:paraId="5376664E" w14:textId="59EA991F" w:rsidR="0097510F" w:rsidRPr="009272AB" w:rsidRDefault="00327FC0" w:rsidP="0097510F">
      <w:pPr>
        <w:jc w:val="center"/>
        <w:rPr>
          <w:rFonts w:ascii="Times New Roman" w:hAnsi="Times New Roman" w:cs="Times New Roman"/>
        </w:rPr>
      </w:pPr>
      <w:r>
        <w:rPr>
          <w:rFonts w:ascii="Times New Roman" w:hAnsi="Times New Roman" w:cs="Times New Roman"/>
          <w:b/>
          <w:bCs/>
          <w:noProof/>
        </w:rPr>
        <w:drawing>
          <wp:anchor distT="0" distB="0" distL="114300" distR="114300" simplePos="0" relativeHeight="251663360" behindDoc="0" locked="0" layoutInCell="1" allowOverlap="1" wp14:anchorId="4BC1D392" wp14:editId="52C097C0">
            <wp:simplePos x="0" y="0"/>
            <wp:positionH relativeFrom="column">
              <wp:posOffset>342900</wp:posOffset>
            </wp:positionH>
            <wp:positionV relativeFrom="paragraph">
              <wp:posOffset>119380</wp:posOffset>
            </wp:positionV>
            <wp:extent cx="5808345" cy="3182620"/>
            <wp:effectExtent l="0" t="0" r="1905" b="0"/>
            <wp:wrapSquare wrapText="bothSides"/>
            <wp:docPr id="10687183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8345" cy="3182620"/>
                    </a:xfrm>
                    <a:prstGeom prst="rect">
                      <a:avLst/>
                    </a:prstGeom>
                    <a:noFill/>
                  </pic:spPr>
                </pic:pic>
              </a:graphicData>
            </a:graphic>
            <wp14:sizeRelH relativeFrom="page">
              <wp14:pctWidth>0</wp14:pctWidth>
            </wp14:sizeRelH>
            <wp14:sizeRelV relativeFrom="page">
              <wp14:pctHeight>0</wp14:pctHeight>
            </wp14:sizeRelV>
          </wp:anchor>
        </w:drawing>
      </w:r>
    </w:p>
    <w:p w14:paraId="251F2C9B" w14:textId="77777777" w:rsidR="0097510F" w:rsidRPr="00400C9A" w:rsidRDefault="0097510F" w:rsidP="00B9682F">
      <w:pPr>
        <w:pStyle w:val="4"/>
        <w:numPr>
          <w:ilvl w:val="0"/>
          <w:numId w:val="0"/>
        </w:numPr>
        <w:tabs>
          <w:tab w:val="left" w:pos="1034"/>
        </w:tabs>
        <w:spacing w:before="143" w:line="384" w:lineRule="exact"/>
        <w:ind w:left="600" w:right="200"/>
        <w:jc w:val="center"/>
      </w:pPr>
      <w:r>
        <w:rPr>
          <w:rFonts w:asciiTheme="minorEastAsia" w:eastAsiaTheme="minorEastAsia" w:hAnsiTheme="minorEastAsia" w:hint="eastAsia"/>
          <w:lang w:eastAsia="ko-KR"/>
        </w:rPr>
        <w:t>[</w:t>
      </w:r>
      <w:r w:rsidRPr="00400C9A">
        <w:t>Fig 6</w:t>
      </w:r>
      <w:r>
        <w:rPr>
          <w:rFonts w:asciiTheme="minorEastAsia" w:eastAsiaTheme="minorEastAsia" w:hAnsiTheme="minorEastAsia" w:hint="eastAsia"/>
          <w:lang w:eastAsia="ko-KR"/>
        </w:rPr>
        <w:t>]</w:t>
      </w:r>
      <w:r w:rsidRPr="00400C9A">
        <w:t xml:space="preserve"> Analysis of respondents by administrative districts</w:t>
      </w:r>
    </w:p>
    <w:p w14:paraId="37FEF207" w14:textId="77777777" w:rsidR="0097510F" w:rsidRPr="009272AB" w:rsidRDefault="0097510F" w:rsidP="0097510F">
      <w:pPr>
        <w:rPr>
          <w:rFonts w:ascii="Times New Roman" w:hAnsi="Times New Roman" w:cs="Times New Roman"/>
        </w:rPr>
      </w:pPr>
    </w:p>
    <w:p w14:paraId="3DF3E7D5" w14:textId="77777777" w:rsidR="0097510F" w:rsidRPr="00D212D4" w:rsidRDefault="0097510F" w:rsidP="0097510F">
      <w:pPr>
        <w:pStyle w:val="aa"/>
        <w:numPr>
          <w:ilvl w:val="0"/>
          <w:numId w:val="43"/>
        </w:numPr>
        <w:tabs>
          <w:tab w:val="left" w:pos="1209"/>
        </w:tabs>
        <w:spacing w:before="128" w:line="249" w:lineRule="auto"/>
        <w:ind w:left="1208" w:right="126" w:hanging="332"/>
        <w:rPr>
          <w:spacing w:val="-1"/>
          <w:w w:val="90"/>
        </w:rPr>
      </w:pPr>
      <w:r w:rsidRPr="00D212D4">
        <w:rPr>
          <w:spacing w:val="-1"/>
          <w:w w:val="90"/>
        </w:rPr>
        <w:t>Geochang-eup accounts for 27.9% of the total, followed by Jusang-myeon, Bugsang-myeon, Wicheon-myeon, Namsang-myeon, and Namha-myeon, showing a relatively even distribution.</w:t>
      </w:r>
    </w:p>
    <w:p w14:paraId="5111B5D6" w14:textId="77777777" w:rsidR="0097510F" w:rsidRPr="00D212D4" w:rsidRDefault="0097510F" w:rsidP="0097510F">
      <w:pPr>
        <w:pStyle w:val="aa"/>
        <w:numPr>
          <w:ilvl w:val="0"/>
          <w:numId w:val="43"/>
        </w:numPr>
        <w:tabs>
          <w:tab w:val="left" w:pos="1209"/>
        </w:tabs>
        <w:spacing w:before="128" w:line="249" w:lineRule="auto"/>
        <w:ind w:left="1208" w:right="126" w:hanging="332"/>
        <w:rPr>
          <w:spacing w:val="-1"/>
          <w:w w:val="90"/>
        </w:rPr>
      </w:pPr>
      <w:r w:rsidRPr="00D212D4">
        <w:rPr>
          <w:spacing w:val="-1"/>
          <w:w w:val="90"/>
        </w:rPr>
        <w:t>The lowest proportions were observed in Goje-myeon and Gabuk-myeon, each with 2.9% and 2.7%, respectively.</w:t>
      </w:r>
    </w:p>
    <w:p w14:paraId="2F79BC51" w14:textId="77777777" w:rsidR="0097510F" w:rsidRPr="00D212D4" w:rsidRDefault="0097510F" w:rsidP="0097510F">
      <w:pPr>
        <w:pStyle w:val="aa"/>
        <w:numPr>
          <w:ilvl w:val="0"/>
          <w:numId w:val="43"/>
        </w:numPr>
        <w:tabs>
          <w:tab w:val="left" w:pos="1209"/>
        </w:tabs>
        <w:spacing w:before="128" w:line="249" w:lineRule="auto"/>
        <w:ind w:left="1208" w:right="126" w:hanging="332"/>
        <w:rPr>
          <w:spacing w:val="-1"/>
          <w:w w:val="90"/>
        </w:rPr>
      </w:pPr>
      <w:r w:rsidRPr="00D212D4">
        <w:rPr>
          <w:spacing w:val="-1"/>
          <w:w w:val="90"/>
        </w:rPr>
        <w:t>Overall, the results indicate a very satisfactory outcome in terms of sample distribution.</w:t>
      </w:r>
    </w:p>
    <w:p w14:paraId="41CACD2B" w14:textId="77777777" w:rsidR="0097510F" w:rsidRPr="00D212D4" w:rsidRDefault="0097510F" w:rsidP="0097510F">
      <w:pPr>
        <w:pStyle w:val="2"/>
        <w:spacing w:line="240" w:lineRule="auto"/>
        <w:ind w:left="445"/>
        <w:rPr>
          <w:spacing w:val="14"/>
          <w:w w:val="90"/>
        </w:rPr>
      </w:pPr>
      <w:r w:rsidRPr="00D212D4">
        <w:rPr>
          <w:spacing w:val="14"/>
          <w:w w:val="90"/>
        </w:rPr>
        <w:lastRenderedPageBreak/>
        <w:t xml:space="preserve">3) </w:t>
      </w:r>
      <w:r w:rsidRPr="00327FC0">
        <w:rPr>
          <w:spacing w:val="14"/>
          <w:w w:val="80"/>
        </w:rPr>
        <w:t>Results of Age-Friendly City Establishment Analysis by Eight Areas</w:t>
      </w:r>
    </w:p>
    <w:p w14:paraId="1C2DB2B4" w14:textId="57CAB65B" w:rsidR="0097510F" w:rsidRPr="009272AB" w:rsidRDefault="0097510F" w:rsidP="0097510F">
      <w:pPr>
        <w:pStyle w:val="4"/>
        <w:numPr>
          <w:ilvl w:val="0"/>
          <w:numId w:val="42"/>
        </w:numPr>
        <w:spacing w:before="143" w:line="384" w:lineRule="exact"/>
        <w:ind w:leftChars="354" w:left="1108" w:right="200" w:hanging="400"/>
      </w:pPr>
      <w:r w:rsidRPr="009272AB">
        <w:t>Analysis of the current status of eight areas on the Establishment of Aging-friendly Cities</w:t>
      </w:r>
    </w:p>
    <w:p w14:paraId="202D7331" w14:textId="180129FC" w:rsidR="0097510F" w:rsidRPr="00322659" w:rsidRDefault="0097510F" w:rsidP="0097510F">
      <w:pPr>
        <w:pStyle w:val="aa"/>
        <w:numPr>
          <w:ilvl w:val="0"/>
          <w:numId w:val="43"/>
        </w:numPr>
        <w:tabs>
          <w:tab w:val="left" w:pos="1209"/>
        </w:tabs>
        <w:spacing w:before="128" w:line="249" w:lineRule="auto"/>
        <w:ind w:left="1208" w:right="126" w:hanging="332"/>
        <w:rPr>
          <w:spacing w:val="-1"/>
          <w:w w:val="90"/>
        </w:rPr>
      </w:pPr>
      <w:r w:rsidRPr="00322659">
        <w:rPr>
          <w:spacing w:val="-1"/>
          <w:w w:val="90"/>
        </w:rPr>
        <w:t>Average scores for each of the 8 areas of age-friendly city establishment came up with 4.26 out of 7 points for those under 65, while the score of aged 65 and above was slightly lower as it showed 4.43 out of 7 points.</w:t>
      </w:r>
    </w:p>
    <w:p w14:paraId="0AA8E370" w14:textId="77777777" w:rsidR="0097510F" w:rsidRPr="00322659" w:rsidRDefault="0097510F" w:rsidP="0097510F">
      <w:pPr>
        <w:pStyle w:val="aa"/>
        <w:numPr>
          <w:ilvl w:val="0"/>
          <w:numId w:val="43"/>
        </w:numPr>
        <w:tabs>
          <w:tab w:val="left" w:pos="1209"/>
        </w:tabs>
        <w:spacing w:before="128" w:line="249" w:lineRule="auto"/>
        <w:ind w:left="1208" w:right="126" w:hanging="332"/>
        <w:rPr>
          <w:spacing w:val="-1"/>
          <w:w w:val="90"/>
        </w:rPr>
      </w:pPr>
      <w:r w:rsidRPr="00322659">
        <w:rPr>
          <w:spacing w:val="-1"/>
          <w:w w:val="90"/>
        </w:rPr>
        <w:t>For aged 65 or below, the lowest scores among the 8 areas were the convenience of transportation and the stability of residential environments. On the other hand, respondents aged 65 and above gave the lowest scores to leisure and social activities, and communication and information.</w:t>
      </w:r>
    </w:p>
    <w:p w14:paraId="0C2A01DA" w14:textId="77777777" w:rsidR="0097510F" w:rsidRPr="00322659" w:rsidRDefault="0097510F" w:rsidP="0097510F">
      <w:pPr>
        <w:pStyle w:val="aa"/>
        <w:numPr>
          <w:ilvl w:val="0"/>
          <w:numId w:val="43"/>
        </w:numPr>
        <w:tabs>
          <w:tab w:val="left" w:pos="1209"/>
        </w:tabs>
        <w:spacing w:before="128" w:line="249" w:lineRule="auto"/>
        <w:ind w:left="1208" w:right="126" w:hanging="332"/>
        <w:rPr>
          <w:spacing w:val="-1"/>
          <w:w w:val="90"/>
        </w:rPr>
      </w:pPr>
      <w:r w:rsidRPr="00322659">
        <w:rPr>
          <w:spacing w:val="-1"/>
          <w:w w:val="90"/>
        </w:rPr>
        <w:t>In contrast, the highest scored area for respondents aged 65 or below were local care and medical service, while that of aged 65 and above were social participation and employment.</w:t>
      </w:r>
    </w:p>
    <w:p w14:paraId="4295CA95" w14:textId="77777777" w:rsidR="0097510F" w:rsidRPr="00322659" w:rsidRDefault="0097510F" w:rsidP="0097510F">
      <w:pPr>
        <w:pStyle w:val="aa"/>
        <w:numPr>
          <w:ilvl w:val="0"/>
          <w:numId w:val="43"/>
        </w:numPr>
        <w:tabs>
          <w:tab w:val="left" w:pos="1209"/>
        </w:tabs>
        <w:spacing w:before="128" w:line="249" w:lineRule="auto"/>
        <w:ind w:left="1208" w:right="126" w:hanging="332"/>
        <w:rPr>
          <w:spacing w:val="-1"/>
          <w:w w:val="90"/>
        </w:rPr>
      </w:pPr>
      <w:r w:rsidRPr="00322659">
        <w:rPr>
          <w:spacing w:val="-1"/>
          <w:w w:val="90"/>
        </w:rPr>
        <w:t>The result suggests that respondents aged 65 or below may reflect the increased burden of supporting the elderly population, therefore highlighted the need for local welfare and medical services. The survey result of aged 65 and above indicates their needs for economic and social activities after their retirement.</w:t>
      </w:r>
    </w:p>
    <w:p w14:paraId="49E9B621" w14:textId="77777777" w:rsidR="00CD624D" w:rsidRPr="00865362" w:rsidRDefault="00CD624D" w:rsidP="00CD624D">
      <w:pPr>
        <w:pStyle w:val="aa"/>
        <w:numPr>
          <w:ilvl w:val="0"/>
          <w:numId w:val="43"/>
        </w:numPr>
        <w:tabs>
          <w:tab w:val="left" w:pos="1209"/>
        </w:tabs>
        <w:spacing w:before="128" w:line="249" w:lineRule="auto"/>
        <w:ind w:left="1208" w:right="126" w:hanging="332"/>
        <w:rPr>
          <w:spacing w:val="-1"/>
          <w:w w:val="90"/>
        </w:rPr>
      </w:pPr>
      <w:r w:rsidRPr="00865362">
        <w:rPr>
          <w:spacing w:val="-1"/>
          <w:w w:val="90"/>
        </w:rPr>
        <w:t>Overall analysis indicates citizens of Geochang county needs more intensive efforts in the software domain, rather than hardware development among eight areas for the establishment of Age-Friendly City</w:t>
      </w:r>
    </w:p>
    <w:p w14:paraId="0ECB5F7D" w14:textId="77777777" w:rsidR="008E5D31" w:rsidRPr="00CD624D" w:rsidRDefault="008E5D31" w:rsidP="008E5D31">
      <w:pPr>
        <w:widowControl/>
        <w:wordWrap/>
        <w:autoSpaceDE/>
        <w:autoSpaceDN/>
        <w:rPr>
          <w:rFonts w:ascii="Times New Roman" w:hAnsi="Times New Roman" w:cs="Times New Roman"/>
        </w:rPr>
      </w:pPr>
    </w:p>
    <w:p w14:paraId="5B6D89D1" w14:textId="38DEB20C" w:rsidR="006B45BE" w:rsidRPr="00CD624D" w:rsidRDefault="006B45BE" w:rsidP="006B45BE">
      <w:pPr>
        <w:pStyle w:val="4"/>
        <w:numPr>
          <w:ilvl w:val="0"/>
          <w:numId w:val="0"/>
        </w:numPr>
        <w:tabs>
          <w:tab w:val="left" w:pos="1034"/>
        </w:tabs>
        <w:spacing w:before="143" w:line="384" w:lineRule="exact"/>
        <w:ind w:left="600" w:right="200"/>
        <w:rPr>
          <w:w w:val="90"/>
        </w:rPr>
      </w:pPr>
      <w:r>
        <w:rPr>
          <w:rFonts w:asciiTheme="minorEastAsia" w:eastAsiaTheme="minorEastAsia" w:hAnsiTheme="minorEastAsia" w:hint="eastAsia"/>
          <w:lang w:eastAsia="ko-KR"/>
        </w:rPr>
        <w:t>[</w:t>
      </w:r>
      <w:r w:rsidRPr="009272AB">
        <w:t xml:space="preserve">Table </w:t>
      </w:r>
      <w:r>
        <w:t>7</w:t>
      </w:r>
      <w:r>
        <w:rPr>
          <w:rFonts w:asciiTheme="minorEastAsia" w:eastAsiaTheme="minorEastAsia" w:hAnsiTheme="minorEastAsia" w:hint="eastAsia"/>
          <w:lang w:eastAsia="ko-KR"/>
        </w:rPr>
        <w:t>]</w:t>
      </w:r>
      <w:r w:rsidRPr="009272AB">
        <w:t xml:space="preserve"> </w:t>
      </w:r>
      <w:r w:rsidRPr="00CD624D">
        <w:rPr>
          <w:w w:val="90"/>
        </w:rPr>
        <w:t xml:space="preserve">Analysis of </w:t>
      </w:r>
      <w:r w:rsidRPr="00CD624D">
        <w:rPr>
          <w:w w:val="90"/>
        </w:rPr>
        <w:t>the status of the eight key areas for the establishment of an age-friendly city</w:t>
      </w:r>
    </w:p>
    <w:p w14:paraId="4303332A" w14:textId="52613992" w:rsidR="0097510F" w:rsidRPr="009272AB" w:rsidRDefault="0097510F" w:rsidP="008E5D31">
      <w:pPr>
        <w:widowControl/>
        <w:wordWrap/>
        <w:autoSpaceDE/>
        <w:autoSpaceDN/>
      </w:pPr>
    </w:p>
    <w:tbl>
      <w:tblPr>
        <w:tblpPr w:leftFromText="142" w:rightFromText="142" w:vertAnchor="text" w:tblpXSpec="right" w:tblpY="1"/>
        <w:tblOverlap w:val="never"/>
        <w:tblW w:w="472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81"/>
        <w:gridCol w:w="4127"/>
        <w:gridCol w:w="999"/>
        <w:gridCol w:w="999"/>
        <w:gridCol w:w="999"/>
        <w:gridCol w:w="997"/>
      </w:tblGrid>
      <w:tr w:rsidR="00CD624D" w:rsidRPr="009272AB" w14:paraId="12713A86" w14:textId="77777777" w:rsidTr="00CD624D">
        <w:trPr>
          <w:trHeight w:val="119"/>
          <w:jc w:val="right"/>
        </w:trPr>
        <w:tc>
          <w:tcPr>
            <w:tcW w:w="2829"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6CCE9E4F" w14:textId="77777777" w:rsidR="0097510F" w:rsidRPr="009272AB" w:rsidRDefault="0097510F" w:rsidP="00CD624D">
            <w:pPr>
              <w:pStyle w:val="TableParagraph"/>
              <w:ind w:leftChars="850" w:left="1700" w:right="1788"/>
              <w:jc w:val="center"/>
              <w:rPr>
                <w:rFonts w:ascii="Times New Roman" w:hAnsi="Times New Roman" w:cs="Times New Roman"/>
              </w:rPr>
            </w:pPr>
            <w:r w:rsidRPr="009272AB">
              <w:rPr>
                <w:rFonts w:ascii="Times New Roman" w:hAnsi="Times New Roman" w:cs="Times New Roman"/>
              </w:rPr>
              <w:t>Sortation</w:t>
            </w:r>
          </w:p>
        </w:tc>
        <w:tc>
          <w:tcPr>
            <w:tcW w:w="1086" w:type="pct"/>
            <w:gridSpan w:val="2"/>
            <w:tcBorders>
              <w:left w:val="single" w:sz="4" w:space="0" w:color="000000"/>
              <w:bottom w:val="single" w:sz="4" w:space="0" w:color="000000"/>
              <w:right w:val="single" w:sz="4" w:space="0" w:color="000000"/>
            </w:tcBorders>
            <w:shd w:val="clear" w:color="auto" w:fill="FFF2CC" w:themeFill="accent4" w:themeFillTint="33"/>
            <w:vAlign w:val="center"/>
          </w:tcPr>
          <w:p w14:paraId="4D9C248D" w14:textId="77777777" w:rsidR="0097510F" w:rsidRPr="009272AB" w:rsidRDefault="0097510F" w:rsidP="00CD624D">
            <w:pPr>
              <w:pStyle w:val="TableParagraph"/>
              <w:jc w:val="center"/>
              <w:rPr>
                <w:rFonts w:ascii="Times New Roman" w:hAnsi="Times New Roman" w:cs="Times New Roman"/>
                <w:lang w:eastAsia="ko-KR"/>
              </w:rPr>
            </w:pPr>
            <w:r w:rsidRPr="009272AB">
              <w:rPr>
                <w:rFonts w:ascii="Times New Roman" w:hAnsi="Times New Roman" w:cs="Times New Roman"/>
                <w:w w:val="85"/>
                <w:lang w:eastAsia="ko-KR"/>
              </w:rPr>
              <w:t>Aged 65 or below</w:t>
            </w:r>
          </w:p>
        </w:tc>
        <w:tc>
          <w:tcPr>
            <w:tcW w:w="1086" w:type="pct"/>
            <w:gridSpan w:val="2"/>
            <w:tcBorders>
              <w:left w:val="single" w:sz="4" w:space="0" w:color="000000"/>
              <w:bottom w:val="single" w:sz="4" w:space="0" w:color="000000"/>
              <w:right w:val="nil"/>
            </w:tcBorders>
            <w:shd w:val="clear" w:color="auto" w:fill="FFF2CC" w:themeFill="accent4" w:themeFillTint="33"/>
            <w:vAlign w:val="center"/>
          </w:tcPr>
          <w:p w14:paraId="7A3305C4" w14:textId="77777777" w:rsidR="0097510F" w:rsidRPr="009272AB" w:rsidRDefault="0097510F" w:rsidP="00CD624D">
            <w:pPr>
              <w:pStyle w:val="TableParagraph"/>
              <w:jc w:val="center"/>
              <w:rPr>
                <w:rFonts w:ascii="Times New Roman" w:hAnsi="Times New Roman" w:cs="Times New Roman"/>
              </w:rPr>
            </w:pPr>
            <w:r w:rsidRPr="009272AB">
              <w:rPr>
                <w:rFonts w:ascii="Times New Roman" w:hAnsi="Times New Roman" w:cs="Times New Roman"/>
                <w:w w:val="85"/>
              </w:rPr>
              <w:t>Aged</w:t>
            </w:r>
            <w:r w:rsidRPr="009272AB">
              <w:rPr>
                <w:rFonts w:ascii="Times New Roman" w:hAnsi="Times New Roman" w:cs="Times New Roman"/>
                <w:spacing w:val="-13"/>
                <w:w w:val="85"/>
              </w:rPr>
              <w:t xml:space="preserve"> </w:t>
            </w:r>
            <w:r w:rsidRPr="009272AB">
              <w:rPr>
                <w:rFonts w:ascii="Times New Roman" w:hAnsi="Times New Roman" w:cs="Times New Roman"/>
                <w:w w:val="85"/>
              </w:rPr>
              <w:t>65</w:t>
            </w:r>
            <w:r w:rsidRPr="009272AB">
              <w:rPr>
                <w:rFonts w:ascii="Times New Roman" w:hAnsi="Times New Roman" w:cs="Times New Roman"/>
                <w:spacing w:val="-11"/>
                <w:w w:val="85"/>
              </w:rPr>
              <w:t xml:space="preserve"> </w:t>
            </w:r>
            <w:r w:rsidRPr="009272AB">
              <w:rPr>
                <w:rFonts w:ascii="Times New Roman" w:hAnsi="Times New Roman" w:cs="Times New Roman"/>
                <w:w w:val="85"/>
              </w:rPr>
              <w:t>and</w:t>
            </w:r>
            <w:r w:rsidRPr="009272AB">
              <w:rPr>
                <w:rFonts w:ascii="Times New Roman" w:hAnsi="Times New Roman" w:cs="Times New Roman"/>
                <w:spacing w:val="-10"/>
                <w:w w:val="85"/>
              </w:rPr>
              <w:t xml:space="preserve"> </w:t>
            </w:r>
            <w:r w:rsidRPr="009272AB">
              <w:rPr>
                <w:rFonts w:ascii="Times New Roman" w:hAnsi="Times New Roman" w:cs="Times New Roman"/>
                <w:w w:val="85"/>
              </w:rPr>
              <w:t>over</w:t>
            </w:r>
          </w:p>
        </w:tc>
      </w:tr>
      <w:tr w:rsidR="00CD624D" w:rsidRPr="009272AB" w14:paraId="6EFB1D10" w14:textId="77777777" w:rsidTr="00CD624D">
        <w:trPr>
          <w:trHeight w:val="261"/>
          <w:jc w:val="right"/>
        </w:trPr>
        <w:tc>
          <w:tcPr>
            <w:tcW w:w="2829"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1CDEE625" w14:textId="77777777" w:rsidR="0097510F" w:rsidRPr="009272AB" w:rsidRDefault="0097510F" w:rsidP="00CD624D">
            <w:pPr>
              <w:spacing w:after="0" w:line="240" w:lineRule="auto"/>
              <w:jc w:val="center"/>
              <w:rPr>
                <w:rFonts w:ascii="Times New Roman" w:hAnsi="Times New Roman" w:cs="Times New Roman"/>
                <w:sz w:val="2"/>
                <w:szCs w:val="2"/>
              </w:rPr>
            </w:pPr>
          </w:p>
        </w:tc>
        <w:tc>
          <w:tcPr>
            <w:tcW w:w="543"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E2FED83" w14:textId="77777777" w:rsidR="0097510F" w:rsidRPr="009272AB" w:rsidRDefault="0097510F" w:rsidP="00CD624D">
            <w:pPr>
              <w:pStyle w:val="TableParagraph"/>
              <w:jc w:val="center"/>
              <w:rPr>
                <w:rFonts w:ascii="Times New Roman" w:hAnsi="Times New Roman" w:cs="Times New Roman"/>
              </w:rPr>
            </w:pPr>
            <w:r w:rsidRPr="009272AB">
              <w:rPr>
                <w:rFonts w:ascii="Times New Roman" w:hAnsi="Times New Roman" w:cs="Times New Roman"/>
              </w:rPr>
              <w:t>Average</w:t>
            </w:r>
            <w:r>
              <w:rPr>
                <w:rFonts w:ascii="Times New Roman" w:hAnsi="Times New Roman" w:cs="Times New Roman"/>
              </w:rPr>
              <w:t xml:space="preserve"> </w:t>
            </w:r>
            <w:r w:rsidRPr="009272AB">
              <w:rPr>
                <w:rFonts w:ascii="Times New Roman" w:hAnsi="Times New Roman" w:cs="Times New Roman"/>
              </w:rPr>
              <w:t>value</w:t>
            </w:r>
          </w:p>
        </w:tc>
        <w:tc>
          <w:tcPr>
            <w:tcW w:w="543"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FB78CC8" w14:textId="77777777" w:rsidR="0097510F" w:rsidRPr="009272AB" w:rsidRDefault="0097510F" w:rsidP="00CD624D">
            <w:pPr>
              <w:pStyle w:val="TableParagraph"/>
              <w:jc w:val="center"/>
              <w:rPr>
                <w:rFonts w:ascii="Times New Roman" w:hAnsi="Times New Roman" w:cs="Times New Roman"/>
              </w:rPr>
            </w:pPr>
            <w:r w:rsidRPr="009272AB">
              <w:rPr>
                <w:rFonts w:ascii="Times New Roman" w:hAnsi="Times New Roman" w:cs="Times New Roman"/>
                <w:spacing w:val="-1"/>
                <w:w w:val="95"/>
              </w:rPr>
              <w:t>Ranking</w:t>
            </w:r>
          </w:p>
        </w:tc>
        <w:tc>
          <w:tcPr>
            <w:tcW w:w="543"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FA0DED3" w14:textId="77777777" w:rsidR="0097510F" w:rsidRPr="009272AB" w:rsidRDefault="0097510F" w:rsidP="00CD624D">
            <w:pPr>
              <w:pStyle w:val="TableParagraph"/>
              <w:jc w:val="center"/>
              <w:rPr>
                <w:rFonts w:ascii="Times New Roman" w:hAnsi="Times New Roman" w:cs="Times New Roman"/>
              </w:rPr>
            </w:pPr>
            <w:r w:rsidRPr="009272AB">
              <w:rPr>
                <w:rFonts w:ascii="Times New Roman" w:hAnsi="Times New Roman" w:cs="Times New Roman"/>
                <w:spacing w:val="-2"/>
                <w:w w:val="95"/>
              </w:rPr>
              <w:t>Average</w:t>
            </w:r>
            <w:r>
              <w:rPr>
                <w:rFonts w:ascii="Times New Roman" w:hAnsi="Times New Roman" w:cs="Times New Roman"/>
                <w:spacing w:val="-2"/>
                <w:w w:val="95"/>
              </w:rPr>
              <w:t xml:space="preserve"> </w:t>
            </w:r>
            <w:r w:rsidRPr="009272AB">
              <w:rPr>
                <w:rFonts w:ascii="Times New Roman" w:hAnsi="Times New Roman" w:cs="Times New Roman"/>
              </w:rPr>
              <w:t>value</w:t>
            </w:r>
          </w:p>
        </w:tc>
        <w:tc>
          <w:tcPr>
            <w:tcW w:w="543"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19911C65" w14:textId="77777777" w:rsidR="0097510F" w:rsidRPr="009272AB" w:rsidRDefault="0097510F" w:rsidP="00CD624D">
            <w:pPr>
              <w:pStyle w:val="TableParagraph"/>
              <w:ind w:right="5"/>
              <w:jc w:val="center"/>
              <w:rPr>
                <w:rFonts w:ascii="Times New Roman" w:hAnsi="Times New Roman" w:cs="Times New Roman"/>
              </w:rPr>
            </w:pPr>
            <w:r w:rsidRPr="009272AB">
              <w:rPr>
                <w:rFonts w:ascii="Times New Roman" w:hAnsi="Times New Roman" w:cs="Times New Roman"/>
                <w:spacing w:val="-4"/>
              </w:rPr>
              <w:t>Ranking</w:t>
            </w:r>
          </w:p>
        </w:tc>
      </w:tr>
      <w:tr w:rsidR="00CD624D" w:rsidRPr="009272AB" w14:paraId="792A7D43" w14:textId="77777777" w:rsidTr="00CD624D">
        <w:trPr>
          <w:trHeight w:val="123"/>
          <w:jc w:val="right"/>
        </w:trPr>
        <w:tc>
          <w:tcPr>
            <w:tcW w:w="2829"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296EEDE" w14:textId="77777777" w:rsidR="0097510F" w:rsidRPr="009272AB" w:rsidRDefault="0097510F" w:rsidP="00CD624D">
            <w:pPr>
              <w:pStyle w:val="TableParagraph"/>
              <w:ind w:left="1815" w:right="1787"/>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3"/>
                <w:w w:val="85"/>
              </w:rPr>
              <w:t xml:space="preserve"> </w:t>
            </w:r>
            <w:r w:rsidRPr="009272AB">
              <w:rPr>
                <w:rFonts w:ascii="Times New Roman" w:hAnsi="Times New Roman" w:cs="Times New Roman"/>
                <w:w w:val="85"/>
              </w:rPr>
              <w:t>entire</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67E75"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4.26</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E371C"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4D02A"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4.43</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6042AE6D"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w:t>
            </w:r>
          </w:p>
        </w:tc>
      </w:tr>
      <w:tr w:rsidR="00CD624D" w:rsidRPr="009272AB" w14:paraId="4BD1B482" w14:textId="77777777" w:rsidTr="00CD624D">
        <w:trPr>
          <w:trHeight w:val="119"/>
          <w:jc w:val="right"/>
        </w:trPr>
        <w:tc>
          <w:tcPr>
            <w:tcW w:w="587" w:type="pct"/>
            <w:vMerge w:val="restart"/>
            <w:tcBorders>
              <w:top w:val="single" w:sz="4" w:space="0" w:color="000000"/>
              <w:left w:val="nil"/>
              <w:right w:val="single" w:sz="4" w:space="0" w:color="000000"/>
            </w:tcBorders>
            <w:shd w:val="clear" w:color="auto" w:fill="D9D9D9" w:themeFill="background1" w:themeFillShade="D9"/>
            <w:vAlign w:val="center"/>
          </w:tcPr>
          <w:p w14:paraId="6E14623B" w14:textId="77777777" w:rsidR="0097510F" w:rsidRPr="009272AB" w:rsidRDefault="0097510F" w:rsidP="00CD624D">
            <w:pPr>
              <w:pStyle w:val="TableParagraph"/>
              <w:ind w:left="78" w:right="48" w:firstLine="24"/>
              <w:jc w:val="center"/>
              <w:rPr>
                <w:rFonts w:ascii="Times New Roman" w:hAnsi="Times New Roman" w:cs="Times New Roman"/>
              </w:rPr>
            </w:pPr>
            <w:r w:rsidRPr="009272AB">
              <w:rPr>
                <w:rFonts w:ascii="Times New Roman" w:hAnsi="Times New Roman" w:cs="Times New Roman"/>
                <w:w w:val="85"/>
              </w:rPr>
              <w:t>the eight</w:t>
            </w:r>
            <w:r w:rsidRPr="009272AB">
              <w:rPr>
                <w:rFonts w:ascii="Times New Roman" w:hAnsi="Times New Roman" w:cs="Times New Roman"/>
                <w:spacing w:val="-100"/>
                <w:w w:val="85"/>
              </w:rPr>
              <w:t xml:space="preserve"> </w:t>
            </w:r>
            <w:r w:rsidRPr="009272AB">
              <w:rPr>
                <w:rFonts w:ascii="Times New Roman" w:hAnsi="Times New Roman" w:cs="Times New Roman"/>
                <w:spacing w:val="-2"/>
                <w:w w:val="85"/>
              </w:rPr>
              <w:t>key</w:t>
            </w:r>
            <w:r w:rsidRPr="009272AB">
              <w:rPr>
                <w:rFonts w:ascii="Times New Roman" w:hAnsi="Times New Roman" w:cs="Times New Roman"/>
                <w:spacing w:val="-14"/>
                <w:w w:val="85"/>
              </w:rPr>
              <w:t xml:space="preserve"> </w:t>
            </w:r>
            <w:r w:rsidRPr="009272AB">
              <w:rPr>
                <w:rFonts w:ascii="Times New Roman" w:hAnsi="Times New Roman" w:cs="Times New Roman"/>
                <w:spacing w:val="-1"/>
                <w:w w:val="85"/>
              </w:rPr>
              <w:t>areas</w:t>
            </w: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096B0B"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5"/>
                <w:w w:val="90"/>
              </w:rPr>
              <w:t>1.</w:t>
            </w:r>
            <w:r w:rsidRPr="009272AB">
              <w:rPr>
                <w:rFonts w:ascii="Times New Roman" w:hAnsi="Times New Roman" w:cs="Times New Roman"/>
                <w:spacing w:val="-19"/>
                <w:w w:val="90"/>
              </w:rPr>
              <w:t xml:space="preserve"> </w:t>
            </w:r>
            <w:r w:rsidRPr="009272AB">
              <w:rPr>
                <w:rFonts w:ascii="Times New Roman" w:hAnsi="Times New Roman" w:cs="Times New Roman"/>
                <w:spacing w:val="-5"/>
                <w:w w:val="90"/>
              </w:rPr>
              <w:t>External</w:t>
            </w:r>
            <w:r w:rsidRPr="009272AB">
              <w:rPr>
                <w:rFonts w:ascii="Times New Roman" w:hAnsi="Times New Roman" w:cs="Times New Roman"/>
                <w:spacing w:val="-19"/>
                <w:w w:val="90"/>
              </w:rPr>
              <w:t xml:space="preserve"> </w:t>
            </w:r>
            <w:r w:rsidRPr="009272AB">
              <w:rPr>
                <w:rFonts w:ascii="Times New Roman" w:hAnsi="Times New Roman" w:cs="Times New Roman"/>
                <w:spacing w:val="-5"/>
                <w:w w:val="90"/>
              </w:rPr>
              <w:t>environment</w:t>
            </w:r>
            <w:r w:rsidRPr="009272AB">
              <w:rPr>
                <w:rFonts w:ascii="Times New Roman" w:hAnsi="Times New Roman" w:cs="Times New Roman"/>
                <w:spacing w:val="-17"/>
                <w:w w:val="90"/>
              </w:rPr>
              <w:t xml:space="preserve"> </w:t>
            </w:r>
            <w:r w:rsidRPr="009272AB">
              <w:rPr>
                <w:rFonts w:ascii="Times New Roman" w:hAnsi="Times New Roman" w:cs="Times New Roman"/>
                <w:spacing w:val="-5"/>
                <w:w w:val="90"/>
              </w:rPr>
              <w:t>and</w:t>
            </w:r>
            <w:r w:rsidRPr="009272AB">
              <w:rPr>
                <w:rFonts w:ascii="Times New Roman" w:hAnsi="Times New Roman" w:cs="Times New Roman"/>
                <w:spacing w:val="-22"/>
                <w:w w:val="90"/>
              </w:rPr>
              <w:t xml:space="preserve"> </w:t>
            </w:r>
            <w:r w:rsidRPr="009272AB">
              <w:rPr>
                <w:rFonts w:ascii="Times New Roman" w:hAnsi="Times New Roman" w:cs="Times New Roman"/>
                <w:spacing w:val="-4"/>
                <w:w w:val="90"/>
              </w:rPr>
              <w:t>facilities</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C5758"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4.13</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F9659"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5</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7A3D4"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4.51</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4DA4F181"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3</w:t>
            </w:r>
          </w:p>
        </w:tc>
      </w:tr>
      <w:tr w:rsidR="00CD624D" w:rsidRPr="009272AB" w14:paraId="7E0F8408" w14:textId="77777777" w:rsidTr="00CD624D">
        <w:trPr>
          <w:trHeight w:val="232"/>
          <w:jc w:val="right"/>
        </w:trPr>
        <w:tc>
          <w:tcPr>
            <w:tcW w:w="587" w:type="pct"/>
            <w:vMerge/>
            <w:tcBorders>
              <w:top w:val="nil"/>
              <w:left w:val="nil"/>
              <w:right w:val="single" w:sz="4" w:space="0" w:color="000000"/>
            </w:tcBorders>
            <w:shd w:val="clear" w:color="auto" w:fill="D9D9D9" w:themeFill="background1" w:themeFillShade="D9"/>
            <w:vAlign w:val="center"/>
          </w:tcPr>
          <w:p w14:paraId="4706C67A"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A872A7" w14:textId="617343C1"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4"/>
              </w:rPr>
              <w:t>2.</w:t>
            </w:r>
            <w:r w:rsidR="00CD624D">
              <w:rPr>
                <w:rFonts w:ascii="Times New Roman" w:hAnsi="Times New Roman" w:cs="Times New Roman"/>
                <w:spacing w:val="-4"/>
              </w:rPr>
              <w:t xml:space="preserve"> </w:t>
            </w:r>
            <w:r w:rsidRPr="009272AB">
              <w:rPr>
                <w:rFonts w:ascii="Times New Roman" w:hAnsi="Times New Roman" w:cs="Times New Roman"/>
                <w:spacing w:val="-4"/>
              </w:rPr>
              <w:t>Convenience</w:t>
            </w:r>
            <w:r w:rsidRPr="009272AB">
              <w:rPr>
                <w:rFonts w:ascii="Times New Roman" w:hAnsi="Times New Roman" w:cs="Times New Roman"/>
                <w:spacing w:val="68"/>
              </w:rPr>
              <w:t xml:space="preserve"> </w:t>
            </w:r>
            <w:r w:rsidRPr="009272AB">
              <w:rPr>
                <w:rFonts w:ascii="Times New Roman" w:hAnsi="Times New Roman" w:cs="Times New Roman"/>
                <w:spacing w:val="-4"/>
              </w:rPr>
              <w:t>of</w:t>
            </w:r>
            <w:r w:rsidRPr="009272AB">
              <w:rPr>
                <w:rFonts w:ascii="Times New Roman" w:hAnsi="Times New Roman" w:cs="Times New Roman"/>
                <w:spacing w:val="69"/>
              </w:rPr>
              <w:t xml:space="preserve"> </w:t>
            </w:r>
            <w:r w:rsidRPr="009272AB">
              <w:rPr>
                <w:rFonts w:ascii="Times New Roman" w:hAnsi="Times New Roman" w:cs="Times New Roman"/>
                <w:spacing w:val="-4"/>
              </w:rPr>
              <w:t>transportation</w:t>
            </w:r>
            <w:r w:rsidR="00CD624D">
              <w:rPr>
                <w:rFonts w:ascii="Times New Roman" w:hAnsi="Times New Roman" w:cs="Times New Roman"/>
                <w:spacing w:val="-4"/>
              </w:rPr>
              <w:t xml:space="preserve"> </w:t>
            </w:r>
            <w:r w:rsidRPr="009272AB">
              <w:rPr>
                <w:rFonts w:ascii="Times New Roman" w:hAnsi="Times New Roman" w:cs="Times New Roman"/>
              </w:rPr>
              <w:t>means</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3353B"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4.08</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DD3A1"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7</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C8DFF"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4.78</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5330468D"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2</w:t>
            </w:r>
          </w:p>
        </w:tc>
      </w:tr>
      <w:tr w:rsidR="00CD624D" w:rsidRPr="009272AB" w14:paraId="30100E41" w14:textId="77777777" w:rsidTr="00CD624D">
        <w:trPr>
          <w:trHeight w:val="117"/>
          <w:jc w:val="right"/>
        </w:trPr>
        <w:tc>
          <w:tcPr>
            <w:tcW w:w="587" w:type="pct"/>
            <w:vMerge/>
            <w:tcBorders>
              <w:top w:val="nil"/>
              <w:left w:val="nil"/>
              <w:right w:val="single" w:sz="4" w:space="0" w:color="000000"/>
            </w:tcBorders>
            <w:shd w:val="clear" w:color="auto" w:fill="auto"/>
            <w:vAlign w:val="center"/>
          </w:tcPr>
          <w:p w14:paraId="34492DEE"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73C339"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5"/>
                <w:w w:val="90"/>
              </w:rPr>
              <w:t>3.</w:t>
            </w:r>
            <w:r w:rsidRPr="009272AB">
              <w:rPr>
                <w:rFonts w:ascii="Times New Roman" w:hAnsi="Times New Roman" w:cs="Times New Roman"/>
                <w:spacing w:val="-18"/>
                <w:w w:val="90"/>
              </w:rPr>
              <w:t xml:space="preserve"> </w:t>
            </w:r>
            <w:r w:rsidRPr="009272AB">
              <w:rPr>
                <w:rFonts w:ascii="Times New Roman" w:hAnsi="Times New Roman" w:cs="Times New Roman"/>
                <w:spacing w:val="-5"/>
                <w:w w:val="90"/>
              </w:rPr>
              <w:t>Stability</w:t>
            </w:r>
            <w:r w:rsidRPr="009272AB">
              <w:rPr>
                <w:rFonts w:ascii="Times New Roman" w:hAnsi="Times New Roman" w:cs="Times New Roman"/>
                <w:spacing w:val="-18"/>
                <w:w w:val="90"/>
              </w:rPr>
              <w:t xml:space="preserve"> </w:t>
            </w:r>
            <w:r w:rsidRPr="009272AB">
              <w:rPr>
                <w:rFonts w:ascii="Times New Roman" w:hAnsi="Times New Roman" w:cs="Times New Roman"/>
                <w:spacing w:val="-5"/>
                <w:w w:val="90"/>
              </w:rPr>
              <w:t>of</w:t>
            </w:r>
            <w:r w:rsidRPr="009272AB">
              <w:rPr>
                <w:rFonts w:ascii="Times New Roman" w:hAnsi="Times New Roman" w:cs="Times New Roman"/>
                <w:spacing w:val="-16"/>
                <w:w w:val="90"/>
              </w:rPr>
              <w:t xml:space="preserve"> </w:t>
            </w:r>
            <w:r w:rsidRPr="009272AB">
              <w:rPr>
                <w:rFonts w:ascii="Times New Roman" w:hAnsi="Times New Roman" w:cs="Times New Roman"/>
                <w:spacing w:val="-5"/>
                <w:w w:val="90"/>
              </w:rPr>
              <w:t>residential</w:t>
            </w:r>
            <w:r w:rsidRPr="009272AB">
              <w:rPr>
                <w:rFonts w:ascii="Times New Roman" w:hAnsi="Times New Roman" w:cs="Times New Roman"/>
                <w:spacing w:val="-17"/>
                <w:w w:val="90"/>
              </w:rPr>
              <w:t xml:space="preserve"> </w:t>
            </w:r>
            <w:r w:rsidRPr="009272AB">
              <w:rPr>
                <w:rFonts w:ascii="Times New Roman" w:hAnsi="Times New Roman" w:cs="Times New Roman"/>
                <w:spacing w:val="-5"/>
                <w:w w:val="90"/>
              </w:rPr>
              <w:t>environment</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551A6"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3.99</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A3588"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8</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46F49"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4.36</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54FE04EE"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5</w:t>
            </w:r>
          </w:p>
        </w:tc>
      </w:tr>
      <w:tr w:rsidR="00CD624D" w:rsidRPr="009272AB" w14:paraId="2A91E7EE" w14:textId="77777777" w:rsidTr="00CD624D">
        <w:trPr>
          <w:trHeight w:val="117"/>
          <w:jc w:val="right"/>
        </w:trPr>
        <w:tc>
          <w:tcPr>
            <w:tcW w:w="587" w:type="pct"/>
            <w:vMerge/>
            <w:tcBorders>
              <w:top w:val="nil"/>
              <w:left w:val="nil"/>
              <w:right w:val="single" w:sz="4" w:space="0" w:color="000000"/>
            </w:tcBorders>
            <w:shd w:val="clear" w:color="auto" w:fill="auto"/>
            <w:vAlign w:val="center"/>
          </w:tcPr>
          <w:p w14:paraId="72FFADC0"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B98C4B"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w w:val="85"/>
              </w:rPr>
              <w:t>4.</w:t>
            </w:r>
            <w:r w:rsidRPr="009272AB">
              <w:rPr>
                <w:rFonts w:ascii="Times New Roman" w:hAnsi="Times New Roman" w:cs="Times New Roman"/>
                <w:spacing w:val="-12"/>
                <w:w w:val="85"/>
              </w:rPr>
              <w:t xml:space="preserve"> </w:t>
            </w:r>
            <w:r w:rsidRPr="009272AB">
              <w:rPr>
                <w:rFonts w:ascii="Times New Roman" w:hAnsi="Times New Roman" w:cs="Times New Roman"/>
                <w:w w:val="85"/>
              </w:rPr>
              <w:t>Leisure</w:t>
            </w:r>
            <w:r w:rsidRPr="009272AB">
              <w:rPr>
                <w:rFonts w:ascii="Times New Roman" w:hAnsi="Times New Roman" w:cs="Times New Roman"/>
                <w:spacing w:val="-15"/>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social</w:t>
            </w:r>
            <w:r w:rsidRPr="009272AB">
              <w:rPr>
                <w:rFonts w:ascii="Times New Roman" w:hAnsi="Times New Roman" w:cs="Times New Roman"/>
                <w:spacing w:val="-12"/>
                <w:w w:val="85"/>
              </w:rPr>
              <w:t xml:space="preserve"> </w:t>
            </w:r>
            <w:r w:rsidRPr="009272AB">
              <w:rPr>
                <w:rFonts w:ascii="Times New Roman" w:hAnsi="Times New Roman" w:cs="Times New Roman"/>
                <w:w w:val="85"/>
              </w:rPr>
              <w:t>activities</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808AA"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4.42</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13F6B"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3</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AC7A9"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4.28</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187A656E"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7</w:t>
            </w:r>
          </w:p>
        </w:tc>
      </w:tr>
      <w:tr w:rsidR="00CD624D" w:rsidRPr="009272AB" w14:paraId="564F72A5" w14:textId="77777777" w:rsidTr="00CD624D">
        <w:trPr>
          <w:trHeight w:val="114"/>
          <w:jc w:val="right"/>
        </w:trPr>
        <w:tc>
          <w:tcPr>
            <w:tcW w:w="587" w:type="pct"/>
            <w:vMerge/>
            <w:tcBorders>
              <w:top w:val="nil"/>
              <w:left w:val="nil"/>
              <w:right w:val="single" w:sz="4" w:space="0" w:color="000000"/>
            </w:tcBorders>
            <w:shd w:val="clear" w:color="auto" w:fill="auto"/>
            <w:vAlign w:val="center"/>
          </w:tcPr>
          <w:p w14:paraId="3A7B6D6D"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21D1E1"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5"/>
                <w:w w:val="90"/>
              </w:rPr>
              <w:t>5.</w:t>
            </w:r>
            <w:r w:rsidRPr="009272AB">
              <w:rPr>
                <w:rFonts w:ascii="Times New Roman" w:hAnsi="Times New Roman" w:cs="Times New Roman"/>
                <w:spacing w:val="-19"/>
                <w:w w:val="90"/>
              </w:rPr>
              <w:t xml:space="preserve"> </w:t>
            </w:r>
            <w:r w:rsidRPr="009272AB">
              <w:rPr>
                <w:rFonts w:ascii="Times New Roman" w:hAnsi="Times New Roman" w:cs="Times New Roman"/>
                <w:spacing w:val="-5"/>
                <w:w w:val="90"/>
              </w:rPr>
              <w:t>Social</w:t>
            </w:r>
            <w:r w:rsidRPr="009272AB">
              <w:rPr>
                <w:rFonts w:ascii="Times New Roman" w:hAnsi="Times New Roman" w:cs="Times New Roman"/>
                <w:spacing w:val="-18"/>
                <w:w w:val="90"/>
              </w:rPr>
              <w:t xml:space="preserve"> </w:t>
            </w:r>
            <w:r w:rsidRPr="009272AB">
              <w:rPr>
                <w:rFonts w:ascii="Times New Roman" w:hAnsi="Times New Roman" w:cs="Times New Roman"/>
                <w:spacing w:val="-5"/>
                <w:w w:val="90"/>
              </w:rPr>
              <w:t>Participation</w:t>
            </w:r>
            <w:r w:rsidRPr="009272AB">
              <w:rPr>
                <w:rFonts w:ascii="Times New Roman" w:hAnsi="Times New Roman" w:cs="Times New Roman"/>
                <w:spacing w:val="-21"/>
                <w:w w:val="90"/>
              </w:rPr>
              <w:t xml:space="preserve"> </w:t>
            </w:r>
            <w:r w:rsidRPr="009272AB">
              <w:rPr>
                <w:rFonts w:ascii="Times New Roman" w:hAnsi="Times New Roman" w:cs="Times New Roman"/>
                <w:spacing w:val="-4"/>
                <w:w w:val="90"/>
              </w:rPr>
              <w:t>and</w:t>
            </w:r>
            <w:r w:rsidRPr="009272AB">
              <w:rPr>
                <w:rFonts w:ascii="Times New Roman" w:hAnsi="Times New Roman" w:cs="Times New Roman"/>
                <w:spacing w:val="-19"/>
                <w:w w:val="90"/>
              </w:rPr>
              <w:t xml:space="preserve"> </w:t>
            </w:r>
            <w:r w:rsidRPr="009272AB">
              <w:rPr>
                <w:rFonts w:ascii="Times New Roman" w:hAnsi="Times New Roman" w:cs="Times New Roman"/>
                <w:spacing w:val="-4"/>
                <w:w w:val="90"/>
              </w:rPr>
              <w:t>Jobs</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D7211"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4.43</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DBB08"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2</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D1F56"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4.93</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48B802C7"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1</w:t>
            </w:r>
          </w:p>
        </w:tc>
      </w:tr>
      <w:tr w:rsidR="00CD624D" w:rsidRPr="009272AB" w14:paraId="45BEAE22" w14:textId="77777777" w:rsidTr="00CD624D">
        <w:trPr>
          <w:trHeight w:val="117"/>
          <w:jc w:val="right"/>
        </w:trPr>
        <w:tc>
          <w:tcPr>
            <w:tcW w:w="587" w:type="pct"/>
            <w:vMerge/>
            <w:tcBorders>
              <w:top w:val="nil"/>
              <w:left w:val="nil"/>
              <w:right w:val="single" w:sz="4" w:space="0" w:color="000000"/>
            </w:tcBorders>
            <w:shd w:val="clear" w:color="auto" w:fill="auto"/>
            <w:vAlign w:val="center"/>
          </w:tcPr>
          <w:p w14:paraId="40EE026D"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DFEB50"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w w:val="85"/>
              </w:rPr>
              <w:t>6.</w:t>
            </w:r>
            <w:r w:rsidRPr="009272AB">
              <w:rPr>
                <w:rFonts w:ascii="Times New Roman" w:hAnsi="Times New Roman" w:cs="Times New Roman"/>
                <w:spacing w:val="-12"/>
                <w:w w:val="85"/>
              </w:rPr>
              <w:t xml:space="preserve"> </w:t>
            </w:r>
            <w:r w:rsidRPr="009272AB">
              <w:rPr>
                <w:rFonts w:ascii="Times New Roman" w:hAnsi="Times New Roman" w:cs="Times New Roman"/>
                <w:w w:val="85"/>
              </w:rPr>
              <w:t>Respect</w:t>
            </w:r>
            <w:r w:rsidRPr="009272AB">
              <w:rPr>
                <w:rFonts w:ascii="Times New Roman" w:hAnsi="Times New Roman" w:cs="Times New Roman"/>
                <w:spacing w:val="-12"/>
                <w:w w:val="85"/>
              </w:rPr>
              <w:t xml:space="preserve"> </w:t>
            </w:r>
            <w:r w:rsidRPr="009272AB">
              <w:rPr>
                <w:rFonts w:ascii="Times New Roman" w:hAnsi="Times New Roman" w:cs="Times New Roman"/>
                <w:w w:val="85"/>
              </w:rPr>
              <w:t>and</w:t>
            </w:r>
            <w:r w:rsidRPr="009272AB">
              <w:rPr>
                <w:rFonts w:ascii="Times New Roman" w:hAnsi="Times New Roman" w:cs="Times New Roman"/>
                <w:spacing w:val="-12"/>
                <w:w w:val="85"/>
              </w:rPr>
              <w:t xml:space="preserve"> </w:t>
            </w:r>
            <w:r w:rsidRPr="009272AB">
              <w:rPr>
                <w:rFonts w:ascii="Times New Roman" w:hAnsi="Times New Roman" w:cs="Times New Roman"/>
                <w:w w:val="85"/>
              </w:rPr>
              <w:t>Social</w:t>
            </w:r>
            <w:r w:rsidRPr="009272AB">
              <w:rPr>
                <w:rFonts w:ascii="Times New Roman" w:hAnsi="Times New Roman" w:cs="Times New Roman"/>
                <w:spacing w:val="-13"/>
                <w:w w:val="85"/>
              </w:rPr>
              <w:t xml:space="preserve"> </w:t>
            </w:r>
            <w:r w:rsidRPr="009272AB">
              <w:rPr>
                <w:rFonts w:ascii="Times New Roman" w:hAnsi="Times New Roman" w:cs="Times New Roman"/>
                <w:w w:val="85"/>
              </w:rPr>
              <w:t>Integration</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31C1F"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4.39</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ADD14"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w:t>
            </w:r>
          </w:p>
        </w:tc>
        <w:tc>
          <w:tcPr>
            <w:tcW w:w="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02001"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4.43</w:t>
            </w:r>
          </w:p>
        </w:tc>
        <w:tc>
          <w:tcPr>
            <w:tcW w:w="543" w:type="pct"/>
            <w:tcBorders>
              <w:top w:val="single" w:sz="4" w:space="0" w:color="000000"/>
              <w:left w:val="single" w:sz="4" w:space="0" w:color="000000"/>
              <w:bottom w:val="single" w:sz="4" w:space="0" w:color="000000"/>
              <w:right w:val="nil"/>
            </w:tcBorders>
            <w:shd w:val="clear" w:color="auto" w:fill="auto"/>
            <w:vAlign w:val="center"/>
          </w:tcPr>
          <w:p w14:paraId="0EC8BB1B"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w:t>
            </w:r>
          </w:p>
        </w:tc>
      </w:tr>
      <w:tr w:rsidR="00CD624D" w:rsidRPr="009272AB" w14:paraId="3056526B" w14:textId="77777777" w:rsidTr="00CD624D">
        <w:trPr>
          <w:trHeight w:val="117"/>
          <w:jc w:val="right"/>
        </w:trPr>
        <w:tc>
          <w:tcPr>
            <w:tcW w:w="587" w:type="pct"/>
            <w:vMerge/>
            <w:tcBorders>
              <w:top w:val="nil"/>
              <w:left w:val="nil"/>
              <w:right w:val="single" w:sz="4" w:space="0" w:color="000000"/>
            </w:tcBorders>
            <w:shd w:val="clear" w:color="auto" w:fill="auto"/>
            <w:vAlign w:val="center"/>
          </w:tcPr>
          <w:p w14:paraId="3F2B3873"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217568" w14:textId="77777777"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6"/>
                <w:w w:val="90"/>
              </w:rPr>
              <w:t>7.</w:t>
            </w:r>
            <w:r w:rsidRPr="009272AB">
              <w:rPr>
                <w:rFonts w:ascii="Times New Roman" w:hAnsi="Times New Roman" w:cs="Times New Roman"/>
                <w:spacing w:val="-16"/>
                <w:w w:val="90"/>
              </w:rPr>
              <w:t xml:space="preserve"> </w:t>
            </w:r>
            <w:r w:rsidRPr="009272AB">
              <w:rPr>
                <w:rFonts w:ascii="Times New Roman" w:hAnsi="Times New Roman" w:cs="Times New Roman"/>
                <w:spacing w:val="-6"/>
                <w:w w:val="90"/>
              </w:rPr>
              <w:t>Communication</w:t>
            </w:r>
            <w:r w:rsidRPr="009272AB">
              <w:rPr>
                <w:rFonts w:ascii="Times New Roman" w:hAnsi="Times New Roman" w:cs="Times New Roman"/>
                <w:spacing w:val="-19"/>
                <w:w w:val="90"/>
              </w:rPr>
              <w:t xml:space="preserve"> </w:t>
            </w:r>
            <w:r w:rsidRPr="009272AB">
              <w:rPr>
                <w:rFonts w:ascii="Times New Roman" w:hAnsi="Times New Roman" w:cs="Times New Roman"/>
                <w:spacing w:val="-5"/>
                <w:w w:val="90"/>
              </w:rPr>
              <w:t>and</w:t>
            </w:r>
            <w:r w:rsidRPr="009272AB">
              <w:rPr>
                <w:rFonts w:ascii="Times New Roman" w:hAnsi="Times New Roman" w:cs="Times New Roman"/>
                <w:spacing w:val="-17"/>
                <w:w w:val="90"/>
              </w:rPr>
              <w:t xml:space="preserve"> </w:t>
            </w:r>
            <w:r w:rsidRPr="009272AB">
              <w:rPr>
                <w:rFonts w:ascii="Times New Roman" w:hAnsi="Times New Roman" w:cs="Times New Roman"/>
                <w:spacing w:val="-5"/>
                <w:w w:val="90"/>
              </w:rPr>
              <w:t>Information</w:t>
            </w:r>
          </w:p>
        </w:tc>
        <w:tc>
          <w:tcPr>
            <w:tcW w:w="543"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6A20A9F"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4.09</w:t>
            </w:r>
          </w:p>
        </w:tc>
        <w:tc>
          <w:tcPr>
            <w:tcW w:w="543"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17E48B6"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6</w:t>
            </w:r>
          </w:p>
        </w:tc>
        <w:tc>
          <w:tcPr>
            <w:tcW w:w="543"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4B82483"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3.84</w:t>
            </w:r>
          </w:p>
        </w:tc>
        <w:tc>
          <w:tcPr>
            <w:tcW w:w="543"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075DB0DA"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8</w:t>
            </w:r>
          </w:p>
        </w:tc>
      </w:tr>
      <w:tr w:rsidR="00CD624D" w:rsidRPr="009272AB" w14:paraId="5F0A8365" w14:textId="77777777" w:rsidTr="00CD624D">
        <w:trPr>
          <w:trHeight w:val="232"/>
          <w:jc w:val="right"/>
        </w:trPr>
        <w:tc>
          <w:tcPr>
            <w:tcW w:w="587" w:type="pct"/>
            <w:vMerge/>
            <w:tcBorders>
              <w:top w:val="nil"/>
              <w:left w:val="nil"/>
              <w:right w:val="single" w:sz="4" w:space="0" w:color="000000"/>
            </w:tcBorders>
            <w:shd w:val="clear" w:color="auto" w:fill="auto"/>
            <w:vAlign w:val="center"/>
          </w:tcPr>
          <w:p w14:paraId="7AA4A7B0" w14:textId="77777777" w:rsidR="0097510F" w:rsidRPr="009272AB" w:rsidRDefault="0097510F" w:rsidP="00CD624D">
            <w:pPr>
              <w:spacing w:after="0" w:line="240" w:lineRule="auto"/>
              <w:rPr>
                <w:rFonts w:ascii="Times New Roman" w:hAnsi="Times New Roman" w:cs="Times New Roman"/>
                <w:sz w:val="2"/>
                <w:szCs w:val="2"/>
              </w:rPr>
            </w:pPr>
          </w:p>
        </w:tc>
        <w:tc>
          <w:tcPr>
            <w:tcW w:w="2241" w:type="pct"/>
            <w:tcBorders>
              <w:top w:val="single" w:sz="4" w:space="0" w:color="000000"/>
              <w:left w:val="single" w:sz="4" w:space="0" w:color="000000"/>
              <w:right w:val="single" w:sz="4" w:space="0" w:color="000000"/>
            </w:tcBorders>
            <w:shd w:val="clear" w:color="auto" w:fill="D9D9D9" w:themeFill="background1" w:themeFillShade="D9"/>
            <w:vAlign w:val="center"/>
          </w:tcPr>
          <w:p w14:paraId="41FECF2C" w14:textId="1DFB38FA" w:rsidR="0097510F" w:rsidRPr="009272AB" w:rsidRDefault="0097510F" w:rsidP="00CD624D">
            <w:pPr>
              <w:pStyle w:val="TableParagraph"/>
              <w:ind w:left="186"/>
              <w:rPr>
                <w:rFonts w:ascii="Times New Roman" w:hAnsi="Times New Roman" w:cs="Times New Roman"/>
              </w:rPr>
            </w:pPr>
            <w:r w:rsidRPr="009272AB">
              <w:rPr>
                <w:rFonts w:ascii="Times New Roman" w:hAnsi="Times New Roman" w:cs="Times New Roman"/>
                <w:spacing w:val="-2"/>
              </w:rPr>
              <w:t>8.</w:t>
            </w:r>
            <w:r w:rsidR="00CD624D">
              <w:rPr>
                <w:rFonts w:ascii="Times New Roman" w:hAnsi="Times New Roman" w:cs="Times New Roman"/>
                <w:spacing w:val="-2"/>
              </w:rPr>
              <w:t xml:space="preserve"> </w:t>
            </w:r>
            <w:r w:rsidRPr="009272AB">
              <w:rPr>
                <w:rFonts w:ascii="Times New Roman" w:hAnsi="Times New Roman" w:cs="Times New Roman"/>
                <w:spacing w:val="-2"/>
              </w:rPr>
              <w:t>Community</w:t>
            </w:r>
            <w:r w:rsidRPr="009272AB">
              <w:rPr>
                <w:rFonts w:ascii="Times New Roman" w:hAnsi="Times New Roman" w:cs="Times New Roman"/>
                <w:spacing w:val="41"/>
              </w:rPr>
              <w:t xml:space="preserve"> </w:t>
            </w:r>
            <w:r w:rsidRPr="009272AB">
              <w:rPr>
                <w:rFonts w:ascii="Times New Roman" w:hAnsi="Times New Roman" w:cs="Times New Roman"/>
                <w:spacing w:val="-2"/>
              </w:rPr>
              <w:t>Care</w:t>
            </w:r>
            <w:r w:rsidRPr="009272AB">
              <w:rPr>
                <w:rFonts w:ascii="Times New Roman" w:hAnsi="Times New Roman" w:cs="Times New Roman"/>
                <w:spacing w:val="39"/>
              </w:rPr>
              <w:t xml:space="preserve"> </w:t>
            </w:r>
            <w:r w:rsidRPr="009272AB">
              <w:rPr>
                <w:rFonts w:ascii="Times New Roman" w:hAnsi="Times New Roman" w:cs="Times New Roman"/>
                <w:spacing w:val="-2"/>
              </w:rPr>
              <w:t>and</w:t>
            </w:r>
            <w:r w:rsidRPr="009272AB">
              <w:rPr>
                <w:rFonts w:ascii="Times New Roman" w:hAnsi="Times New Roman" w:cs="Times New Roman"/>
                <w:spacing w:val="41"/>
              </w:rPr>
              <w:t xml:space="preserve"> </w:t>
            </w:r>
            <w:r w:rsidRPr="009272AB">
              <w:rPr>
                <w:rFonts w:ascii="Times New Roman" w:hAnsi="Times New Roman" w:cs="Times New Roman"/>
                <w:spacing w:val="-2"/>
              </w:rPr>
              <w:t>Medical</w:t>
            </w:r>
            <w:r w:rsidR="00CD624D">
              <w:rPr>
                <w:rFonts w:ascii="Times New Roman" w:hAnsi="Times New Roman" w:cs="Times New Roman"/>
                <w:spacing w:val="-2"/>
              </w:rPr>
              <w:t xml:space="preserve"> </w:t>
            </w:r>
            <w:r w:rsidRPr="009272AB">
              <w:rPr>
                <w:rFonts w:ascii="Times New Roman" w:hAnsi="Times New Roman" w:cs="Times New Roman"/>
              </w:rPr>
              <w:t>Services</w:t>
            </w:r>
          </w:p>
        </w:tc>
        <w:tc>
          <w:tcPr>
            <w:tcW w:w="543" w:type="pct"/>
            <w:tcBorders>
              <w:top w:val="single" w:sz="4" w:space="0" w:color="000000"/>
              <w:left w:val="single" w:sz="4" w:space="0" w:color="000000"/>
              <w:right w:val="single" w:sz="4" w:space="0" w:color="000000"/>
            </w:tcBorders>
            <w:shd w:val="clear" w:color="auto" w:fill="D9E2F3" w:themeFill="accent1" w:themeFillTint="33"/>
            <w:vAlign w:val="center"/>
          </w:tcPr>
          <w:p w14:paraId="675EAD70"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4.51</w:t>
            </w:r>
          </w:p>
        </w:tc>
        <w:tc>
          <w:tcPr>
            <w:tcW w:w="543" w:type="pct"/>
            <w:tcBorders>
              <w:top w:val="single" w:sz="4" w:space="0" w:color="000000"/>
              <w:left w:val="single" w:sz="4" w:space="0" w:color="000000"/>
              <w:right w:val="single" w:sz="4" w:space="0" w:color="000000"/>
            </w:tcBorders>
            <w:shd w:val="clear" w:color="auto" w:fill="D9E2F3" w:themeFill="accent1" w:themeFillTint="33"/>
            <w:vAlign w:val="center"/>
          </w:tcPr>
          <w:p w14:paraId="36309574"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1</w:t>
            </w:r>
          </w:p>
        </w:tc>
        <w:tc>
          <w:tcPr>
            <w:tcW w:w="543" w:type="pct"/>
            <w:tcBorders>
              <w:top w:val="single" w:sz="4" w:space="0" w:color="000000"/>
              <w:left w:val="single" w:sz="4" w:space="0" w:color="000000"/>
              <w:right w:val="single" w:sz="4" w:space="0" w:color="000000"/>
            </w:tcBorders>
            <w:shd w:val="clear" w:color="auto" w:fill="D9E2F3" w:themeFill="accent1" w:themeFillTint="33"/>
            <w:vAlign w:val="center"/>
          </w:tcPr>
          <w:p w14:paraId="00E24EF9" w14:textId="77777777" w:rsidR="0097510F" w:rsidRPr="009272AB" w:rsidRDefault="0097510F" w:rsidP="00CD624D">
            <w:pPr>
              <w:pStyle w:val="TableParagraph"/>
              <w:ind w:right="234"/>
              <w:jc w:val="right"/>
              <w:rPr>
                <w:rFonts w:ascii="Times New Roman" w:hAnsi="Times New Roman" w:cs="Times New Roman"/>
                <w:lang w:eastAsia="ko-KR"/>
              </w:rPr>
            </w:pPr>
            <w:r w:rsidRPr="009272AB">
              <w:rPr>
                <w:rFonts w:ascii="Times New Roman" w:hAnsi="Times New Roman" w:cs="Times New Roman"/>
                <w:lang w:eastAsia="ko-KR"/>
              </w:rPr>
              <w:t>4.31</w:t>
            </w:r>
          </w:p>
        </w:tc>
        <w:tc>
          <w:tcPr>
            <w:tcW w:w="543" w:type="pct"/>
            <w:tcBorders>
              <w:top w:val="single" w:sz="4" w:space="0" w:color="000000"/>
              <w:left w:val="single" w:sz="4" w:space="0" w:color="000000"/>
              <w:right w:val="nil"/>
            </w:tcBorders>
            <w:shd w:val="clear" w:color="auto" w:fill="D9E2F3" w:themeFill="accent1" w:themeFillTint="33"/>
            <w:vAlign w:val="center"/>
          </w:tcPr>
          <w:p w14:paraId="04FC530B" w14:textId="77777777" w:rsidR="0097510F" w:rsidRPr="009272AB" w:rsidRDefault="0097510F" w:rsidP="00CD624D">
            <w:pPr>
              <w:pStyle w:val="TableParagraph"/>
              <w:ind w:right="337"/>
              <w:jc w:val="right"/>
              <w:rPr>
                <w:rFonts w:ascii="Times New Roman" w:hAnsi="Times New Roman" w:cs="Times New Roman"/>
                <w:lang w:eastAsia="ko-KR"/>
              </w:rPr>
            </w:pPr>
            <w:r w:rsidRPr="009272AB">
              <w:rPr>
                <w:rFonts w:ascii="Times New Roman" w:hAnsi="Times New Roman" w:cs="Times New Roman"/>
                <w:lang w:eastAsia="ko-KR"/>
              </w:rPr>
              <w:t>6</w:t>
            </w:r>
          </w:p>
        </w:tc>
      </w:tr>
    </w:tbl>
    <w:p w14:paraId="7F90A5BC" w14:textId="77777777" w:rsidR="002E49FD" w:rsidRDefault="002E49FD" w:rsidP="002E49FD">
      <w:pPr>
        <w:tabs>
          <w:tab w:val="left" w:pos="1209"/>
        </w:tabs>
        <w:spacing w:before="128" w:line="249" w:lineRule="auto"/>
        <w:ind w:right="126"/>
        <w:rPr>
          <w:rFonts w:hint="eastAsia"/>
          <w:spacing w:val="-1"/>
          <w:w w:val="90"/>
        </w:rPr>
      </w:pPr>
    </w:p>
    <w:p w14:paraId="12483506" w14:textId="07D390F6" w:rsidR="002E49FD" w:rsidRPr="001D2BB1" w:rsidRDefault="002E49FD" w:rsidP="00CD624D">
      <w:pPr>
        <w:pStyle w:val="4"/>
        <w:numPr>
          <w:ilvl w:val="0"/>
          <w:numId w:val="0"/>
        </w:numPr>
        <w:tabs>
          <w:tab w:val="left" w:pos="1034"/>
        </w:tabs>
        <w:spacing w:before="143" w:line="384" w:lineRule="exact"/>
        <w:ind w:left="600" w:right="200"/>
        <w:jc w:val="center"/>
        <w:rPr>
          <w:w w:val="90"/>
        </w:rPr>
      </w:pPr>
      <w:r>
        <w:rPr>
          <w:b/>
          <w:bCs/>
          <w:noProof/>
        </w:rPr>
        <w:lastRenderedPageBreak/>
        <w:drawing>
          <wp:anchor distT="0" distB="0" distL="114300" distR="114300" simplePos="0" relativeHeight="251685888" behindDoc="0" locked="0" layoutInCell="1" allowOverlap="1" wp14:anchorId="0E1A4BA7" wp14:editId="3A483D7B">
            <wp:simplePos x="0" y="0"/>
            <wp:positionH relativeFrom="column">
              <wp:posOffset>333375</wp:posOffset>
            </wp:positionH>
            <wp:positionV relativeFrom="paragraph">
              <wp:posOffset>0</wp:posOffset>
            </wp:positionV>
            <wp:extent cx="5820410" cy="2971800"/>
            <wp:effectExtent l="0" t="0" r="8890" b="0"/>
            <wp:wrapTopAndBottom/>
            <wp:docPr id="184740934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0410" cy="2971800"/>
                    </a:xfrm>
                    <a:prstGeom prst="rect">
                      <a:avLst/>
                    </a:prstGeom>
                    <a:noFill/>
                  </pic:spPr>
                </pic:pic>
              </a:graphicData>
            </a:graphic>
            <wp14:sizeRelH relativeFrom="page">
              <wp14:pctWidth>0</wp14:pctWidth>
            </wp14:sizeRelH>
            <wp14:sizeRelV relativeFrom="page">
              <wp14:pctHeight>0</wp14:pctHeight>
            </wp14:sizeRelV>
          </wp:anchor>
        </w:drawing>
      </w:r>
      <w:r w:rsidRPr="00400C9A">
        <w:t>[F</w:t>
      </w:r>
      <w:r>
        <w:t>ig</w:t>
      </w:r>
      <w:r w:rsidRPr="00400C9A">
        <w:t xml:space="preserve"> 7] </w:t>
      </w:r>
      <w:r w:rsidRPr="001D2BB1">
        <w:rPr>
          <w:w w:val="90"/>
        </w:rPr>
        <w:t>Analysis of the current status of eight areas for the establishment of an age-friendly city</w:t>
      </w:r>
    </w:p>
    <w:p w14:paraId="5D53DD32" w14:textId="736F1708" w:rsidR="002E49FD" w:rsidRPr="002E49FD" w:rsidRDefault="002E49FD" w:rsidP="002E49FD">
      <w:pPr>
        <w:tabs>
          <w:tab w:val="left" w:pos="1209"/>
        </w:tabs>
        <w:spacing w:before="128" w:line="249" w:lineRule="auto"/>
        <w:ind w:right="126"/>
        <w:rPr>
          <w:spacing w:val="-1"/>
          <w:w w:val="90"/>
        </w:rPr>
      </w:pPr>
    </w:p>
    <w:p w14:paraId="0E707B6F" w14:textId="75A2BF45" w:rsidR="0097510F" w:rsidRPr="00865362"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Particularly, respondents aged 65 and above tend to express a greater need for activities such as social participation, employment, convenient transportation, and external environment and facilities in the 8 areas. This suggests the necessity of establishing social infrastructure that allows the elderly population to play a role as an integral part of society in the construction of an age-friendly city.</w:t>
      </w:r>
    </w:p>
    <w:p w14:paraId="0C3C0315" w14:textId="6514AC93"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Furthermore, for those under 65, the higher scores in areas related to support for the quality of life of the elderly, such as care, employment, and leisure, are predicted to reflect the burdens and needs as caregivers. Therefore, it is considered crucial to formulate policies that can alleviate the burden of caregivers.</w:t>
      </w:r>
    </w:p>
    <w:p w14:paraId="6EE22B44" w14:textId="77777777" w:rsidR="002E49FD" w:rsidRDefault="002E49FD" w:rsidP="00B9682F">
      <w:pPr>
        <w:pStyle w:val="4"/>
        <w:numPr>
          <w:ilvl w:val="0"/>
          <w:numId w:val="0"/>
        </w:numPr>
        <w:tabs>
          <w:tab w:val="left" w:pos="1034"/>
        </w:tabs>
        <w:spacing w:before="143" w:line="384" w:lineRule="exact"/>
        <w:ind w:left="600" w:right="200"/>
      </w:pPr>
    </w:p>
    <w:p w14:paraId="3C354717" w14:textId="652D79DD" w:rsidR="0097510F" w:rsidRPr="009272AB" w:rsidRDefault="0097510F" w:rsidP="00C95C62">
      <w:pPr>
        <w:pStyle w:val="4"/>
        <w:numPr>
          <w:ilvl w:val="0"/>
          <w:numId w:val="53"/>
        </w:numPr>
        <w:tabs>
          <w:tab w:val="left" w:pos="1034"/>
        </w:tabs>
        <w:spacing w:before="143" w:line="384" w:lineRule="exact"/>
        <w:ind w:leftChars="0" w:right="200" w:hanging="916"/>
      </w:pPr>
      <w:r w:rsidRPr="009272AB">
        <w:t>External environment and facilities</w:t>
      </w:r>
    </w:p>
    <w:p w14:paraId="62F51B63" w14:textId="76391659" w:rsidR="0097510F" w:rsidRPr="00865362"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Both age groups prioritized outdoor resting places when asked about their ideal features in the surrounding environment and facilities. While younger respondents emphasized accessibility facilities within public buildings, older adults identified safe and well-maintained pathways and sidewalks as key priorities.</w:t>
      </w:r>
    </w:p>
    <w:p w14:paraId="7028A397" w14:textId="77777777" w:rsidR="0097510F" w:rsidRPr="00865362"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However, both groups rated external safety features like safety handles, sloped walkways, emergency call buttons, and age-friendly crosswalk design relatively low.</w:t>
      </w:r>
    </w:p>
    <w:p w14:paraId="6218D702" w14:textId="77777777" w:rsidR="0097510F" w:rsidRPr="00865362"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 xml:space="preserve">These findings suggest several priorities for building an age-friendly city: 1) Regular driver safety education. 2) Expanded safety infrastructure like handrails, ramps, and emergency </w:t>
      </w:r>
      <w:r w:rsidRPr="00865362">
        <w:rPr>
          <w:spacing w:val="-1"/>
          <w:w w:val="90"/>
        </w:rPr>
        <w:lastRenderedPageBreak/>
        <w:t>buttons. 3) Prioritizing age-friendly design in constructing new pedestrian facilities and crosswalks.</w:t>
      </w:r>
    </w:p>
    <w:p w14:paraId="6DFD4B01" w14:textId="77777777"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Additionally, improving accessibility by ensuring convenient movement facilities within walkways and public buildings is crucial for an inclusive urban environment.</w:t>
      </w:r>
    </w:p>
    <w:p w14:paraId="7EFFDEB0" w14:textId="77777777" w:rsidR="00B9682F" w:rsidRDefault="00B9682F" w:rsidP="00B9682F">
      <w:pPr>
        <w:widowControl/>
        <w:wordWrap/>
        <w:autoSpaceDE/>
        <w:autoSpaceDN/>
        <w:rPr>
          <w:rFonts w:ascii="Times New Roman" w:hAnsi="Times New Roman" w:cs="Times New Roman"/>
        </w:rPr>
      </w:pPr>
    </w:p>
    <w:p w14:paraId="31EC32F2" w14:textId="6E0989FF" w:rsidR="0097510F" w:rsidRPr="009272AB" w:rsidRDefault="0097510F" w:rsidP="00CD624D">
      <w:pPr>
        <w:pStyle w:val="4"/>
        <w:numPr>
          <w:ilvl w:val="0"/>
          <w:numId w:val="0"/>
        </w:numPr>
        <w:ind w:left="640" w:right="200"/>
      </w:pPr>
      <w:r w:rsidRPr="00400C9A">
        <w:t>[Table 8] Analysis of the status of external environment and facilities</w:t>
      </w:r>
    </w:p>
    <w:p w14:paraId="4D6B44FB" w14:textId="03374542" w:rsidR="0097510F" w:rsidRPr="009272AB" w:rsidRDefault="00C7519D" w:rsidP="0097510F">
      <w:pPr>
        <w:pStyle w:val="a5"/>
        <w:spacing w:before="6" w:after="1"/>
        <w:rPr>
          <w:rFonts w:ascii="Times New Roman" w:hAnsi="Times New Roman" w:cs="Times New Roman"/>
          <w:sz w:val="8"/>
        </w:rPr>
      </w:pPr>
      <w:r>
        <w:rPr>
          <w:rFonts w:asciiTheme="minorEastAsia" w:hAnsiTheme="minorEastAsia" w:cs="Times New Roman"/>
          <w:noProof/>
          <w:sz w:val="24"/>
          <w:szCs w:val="24"/>
        </w:rPr>
        <w:drawing>
          <wp:anchor distT="0" distB="0" distL="114300" distR="114300" simplePos="0" relativeHeight="251702272" behindDoc="0" locked="0" layoutInCell="1" allowOverlap="1" wp14:anchorId="5E32A8C5" wp14:editId="6E0981D8">
            <wp:simplePos x="0" y="0"/>
            <wp:positionH relativeFrom="column">
              <wp:posOffset>349857</wp:posOffset>
            </wp:positionH>
            <wp:positionV relativeFrom="paragraph">
              <wp:posOffset>2244338</wp:posOffset>
            </wp:positionV>
            <wp:extent cx="5803265" cy="3229610"/>
            <wp:effectExtent l="0" t="0" r="6985" b="8890"/>
            <wp:wrapTopAndBottom/>
            <wp:docPr id="1101054650"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3265" cy="3229610"/>
                    </a:xfrm>
                    <a:prstGeom prst="rect">
                      <a:avLst/>
                    </a:prstGeom>
                    <a:noFill/>
                  </pic:spPr>
                </pic:pic>
              </a:graphicData>
            </a:graphic>
            <wp14:sizeRelH relativeFrom="page">
              <wp14:pctWidth>0</wp14:pctWidth>
            </wp14:sizeRelH>
            <wp14:sizeRelV relativeFrom="page">
              <wp14:pctHeight>0</wp14:pctHeight>
            </wp14:sizeRelV>
          </wp:anchor>
        </w:drawing>
      </w:r>
    </w:p>
    <w:tbl>
      <w:tblPr>
        <w:tblW w:w="4717"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96"/>
        <w:gridCol w:w="424"/>
        <w:gridCol w:w="3815"/>
        <w:gridCol w:w="812"/>
        <w:gridCol w:w="814"/>
        <w:gridCol w:w="812"/>
        <w:gridCol w:w="812"/>
      </w:tblGrid>
      <w:tr w:rsidR="00B33A78" w:rsidRPr="009272AB" w14:paraId="7A29699C" w14:textId="77777777" w:rsidTr="00C7519D">
        <w:trPr>
          <w:trHeight w:val="340"/>
          <w:jc w:val="right"/>
        </w:trPr>
        <w:tc>
          <w:tcPr>
            <w:tcW w:w="3231" w:type="pct"/>
            <w:gridSpan w:val="3"/>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7422D92" w14:textId="77777777" w:rsidR="0097510F" w:rsidRPr="009272AB" w:rsidRDefault="0097510F" w:rsidP="00525B91">
            <w:pPr>
              <w:pStyle w:val="TableParagraph"/>
              <w:ind w:leftChars="780" w:left="1560" w:right="1513"/>
              <w:jc w:val="center"/>
              <w:rPr>
                <w:rFonts w:ascii="Times New Roman" w:hAnsi="Times New Roman" w:cs="Times New Roman"/>
                <w:b/>
              </w:rPr>
            </w:pPr>
            <w:r w:rsidRPr="009272AB">
              <w:rPr>
                <w:rFonts w:ascii="Times New Roman" w:hAnsi="Times New Roman" w:cs="Times New Roman"/>
                <w:b/>
              </w:rPr>
              <w:t>Sortation</w:t>
            </w:r>
          </w:p>
        </w:tc>
        <w:tc>
          <w:tcPr>
            <w:tcW w:w="885"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DB1275" w14:textId="77777777" w:rsidR="0097510F" w:rsidRPr="009272AB" w:rsidRDefault="0097510F" w:rsidP="00525B91">
            <w:pPr>
              <w:pStyle w:val="TableParagraph"/>
              <w:spacing w:line="328" w:lineRule="exact"/>
              <w:jc w:val="center"/>
              <w:rPr>
                <w:rFonts w:ascii="Times New Roman" w:hAnsi="Times New Roman" w:cs="Times New Roman"/>
                <w:b/>
              </w:rPr>
            </w:pPr>
            <w:r w:rsidRPr="009272AB">
              <w:rPr>
                <w:rFonts w:ascii="Times New Roman" w:hAnsi="Times New Roman" w:cs="Times New Roman"/>
                <w:b/>
                <w:w w:val="85"/>
              </w:rPr>
              <w:t>Aged</w:t>
            </w:r>
            <w:r w:rsidRPr="009272AB">
              <w:rPr>
                <w:rFonts w:ascii="Times New Roman" w:hAnsi="Times New Roman" w:cs="Times New Roman"/>
                <w:b/>
                <w:spacing w:val="-3"/>
                <w:w w:val="85"/>
              </w:rPr>
              <w:t xml:space="preserve"> </w:t>
            </w:r>
            <w:r w:rsidRPr="009272AB">
              <w:rPr>
                <w:rFonts w:ascii="Times New Roman" w:hAnsi="Times New Roman" w:cs="Times New Roman"/>
                <w:b/>
                <w:w w:val="85"/>
              </w:rPr>
              <w:t>65 or below</w:t>
            </w:r>
          </w:p>
        </w:tc>
        <w:tc>
          <w:tcPr>
            <w:tcW w:w="88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5FD2DE" w14:textId="77777777" w:rsidR="0097510F" w:rsidRPr="009272AB" w:rsidRDefault="0097510F" w:rsidP="00525B91">
            <w:pPr>
              <w:pStyle w:val="TableParagraph"/>
              <w:spacing w:line="328" w:lineRule="exact"/>
              <w:jc w:val="center"/>
              <w:rPr>
                <w:rFonts w:ascii="Times New Roman" w:hAnsi="Times New Roman" w:cs="Times New Roman"/>
                <w:b/>
              </w:rPr>
            </w:pPr>
            <w:r w:rsidRPr="009272AB">
              <w:rPr>
                <w:rFonts w:ascii="Times New Roman" w:hAnsi="Times New Roman" w:cs="Times New Roman"/>
                <w:b/>
                <w:w w:val="85"/>
              </w:rPr>
              <w:t>Aged</w:t>
            </w:r>
            <w:r w:rsidRPr="009272AB">
              <w:rPr>
                <w:rFonts w:ascii="Times New Roman" w:hAnsi="Times New Roman" w:cs="Times New Roman"/>
                <w:b/>
                <w:spacing w:val="-3"/>
                <w:w w:val="85"/>
              </w:rPr>
              <w:t xml:space="preserve"> </w:t>
            </w:r>
            <w:r w:rsidRPr="009272AB">
              <w:rPr>
                <w:rFonts w:ascii="Times New Roman" w:hAnsi="Times New Roman" w:cs="Times New Roman"/>
                <w:b/>
                <w:w w:val="85"/>
              </w:rPr>
              <w:t>65 and</w:t>
            </w:r>
            <w:r w:rsidRPr="009272AB">
              <w:rPr>
                <w:rFonts w:ascii="Times New Roman" w:hAnsi="Times New Roman" w:cs="Times New Roman"/>
                <w:b/>
                <w:spacing w:val="-5"/>
                <w:w w:val="85"/>
              </w:rPr>
              <w:t xml:space="preserve"> </w:t>
            </w:r>
            <w:r w:rsidRPr="009272AB">
              <w:rPr>
                <w:rFonts w:ascii="Times New Roman" w:hAnsi="Times New Roman" w:cs="Times New Roman"/>
                <w:b/>
                <w:w w:val="85"/>
              </w:rPr>
              <w:t>over</w:t>
            </w:r>
          </w:p>
        </w:tc>
      </w:tr>
      <w:tr w:rsidR="00B33A78" w:rsidRPr="009272AB" w14:paraId="608CE623" w14:textId="77777777" w:rsidTr="00C7519D">
        <w:trPr>
          <w:trHeight w:val="340"/>
          <w:jc w:val="right"/>
        </w:trPr>
        <w:tc>
          <w:tcPr>
            <w:tcW w:w="3231" w:type="pct"/>
            <w:gridSpan w:val="3"/>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C57325" w14:textId="77777777" w:rsidR="0097510F" w:rsidRPr="009272AB" w:rsidRDefault="0097510F" w:rsidP="00525B91">
            <w:pPr>
              <w:spacing w:after="0"/>
              <w:jc w:val="center"/>
              <w:rPr>
                <w:rFonts w:ascii="Times New Roman" w:hAnsi="Times New Roman" w:cs="Times New Roman"/>
                <w:sz w:val="2"/>
                <w:szCs w:val="2"/>
              </w:rPr>
            </w:pPr>
          </w:p>
        </w:tc>
        <w:tc>
          <w:tcPr>
            <w:tcW w:w="44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EDF1474" w14:textId="77777777" w:rsidR="0097510F" w:rsidRPr="00B33A78" w:rsidRDefault="0097510F" w:rsidP="00525B91">
            <w:pPr>
              <w:pStyle w:val="TableParagraph"/>
              <w:spacing w:line="151" w:lineRule="auto"/>
              <w:jc w:val="center"/>
              <w:rPr>
                <w:rFonts w:ascii="Times New Roman" w:hAnsi="Times New Roman" w:cs="Times New Roman"/>
                <w:b/>
                <w:sz w:val="20"/>
                <w:szCs w:val="20"/>
              </w:rPr>
            </w:pPr>
            <w:r w:rsidRPr="00B33A78">
              <w:rPr>
                <w:rFonts w:ascii="Times New Roman" w:hAnsi="Times New Roman" w:cs="Times New Roman"/>
                <w:b/>
                <w:w w:val="85"/>
                <w:sz w:val="20"/>
                <w:szCs w:val="20"/>
              </w:rPr>
              <w:t>Average</w:t>
            </w:r>
            <w:r w:rsidRPr="00B33A78">
              <w:rPr>
                <w:rFonts w:ascii="Times New Roman" w:hAnsi="Times New Roman" w:cs="Times New Roman"/>
                <w:b/>
                <w:spacing w:val="-99"/>
                <w:w w:val="85"/>
                <w:sz w:val="20"/>
                <w:szCs w:val="20"/>
              </w:rPr>
              <w:t xml:space="preserve"> </w:t>
            </w:r>
            <w:r w:rsidRPr="00B33A78">
              <w:rPr>
                <w:rFonts w:ascii="Times New Roman" w:hAnsi="Times New Roman" w:cs="Times New Roman"/>
                <w:b/>
                <w:sz w:val="20"/>
                <w:szCs w:val="20"/>
              </w:rPr>
              <w:t>value</w:t>
            </w:r>
          </w:p>
        </w:tc>
        <w:tc>
          <w:tcPr>
            <w:tcW w:w="44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F2080F4" w14:textId="77777777" w:rsidR="0097510F" w:rsidRPr="00B33A78" w:rsidRDefault="0097510F" w:rsidP="00CD624D">
            <w:pPr>
              <w:pStyle w:val="TableParagraph"/>
              <w:ind w:right="20"/>
              <w:jc w:val="center"/>
              <w:rPr>
                <w:rFonts w:ascii="Times New Roman" w:hAnsi="Times New Roman" w:cs="Times New Roman"/>
                <w:b/>
                <w:sz w:val="20"/>
                <w:szCs w:val="20"/>
              </w:rPr>
            </w:pPr>
            <w:r w:rsidRPr="00B33A78">
              <w:rPr>
                <w:rFonts w:ascii="Times New Roman" w:hAnsi="Times New Roman" w:cs="Times New Roman"/>
                <w:b/>
                <w:sz w:val="20"/>
                <w:szCs w:val="20"/>
              </w:rPr>
              <w:t>Ranking</w:t>
            </w:r>
          </w:p>
        </w:tc>
        <w:tc>
          <w:tcPr>
            <w:tcW w:w="44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FFF02C" w14:textId="77777777" w:rsidR="0097510F" w:rsidRPr="00B33A78" w:rsidRDefault="0097510F" w:rsidP="00525B91">
            <w:pPr>
              <w:pStyle w:val="TableParagraph"/>
              <w:spacing w:line="151" w:lineRule="auto"/>
              <w:jc w:val="center"/>
              <w:rPr>
                <w:rFonts w:ascii="Times New Roman" w:hAnsi="Times New Roman" w:cs="Times New Roman"/>
                <w:b/>
                <w:sz w:val="20"/>
                <w:szCs w:val="20"/>
              </w:rPr>
            </w:pPr>
            <w:r w:rsidRPr="00B33A78">
              <w:rPr>
                <w:rFonts w:ascii="Times New Roman" w:hAnsi="Times New Roman" w:cs="Times New Roman"/>
                <w:b/>
                <w:w w:val="85"/>
                <w:sz w:val="20"/>
                <w:szCs w:val="20"/>
              </w:rPr>
              <w:t xml:space="preserve">Average </w:t>
            </w:r>
            <w:r w:rsidRPr="00B33A78">
              <w:rPr>
                <w:rFonts w:ascii="Times New Roman" w:hAnsi="Times New Roman" w:cs="Times New Roman"/>
                <w:b/>
                <w:sz w:val="20"/>
                <w:szCs w:val="20"/>
              </w:rPr>
              <w:t>value</w:t>
            </w:r>
          </w:p>
        </w:tc>
        <w:tc>
          <w:tcPr>
            <w:tcW w:w="44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ADB886" w14:textId="77777777" w:rsidR="0097510F" w:rsidRPr="00B33A78" w:rsidRDefault="0097510F" w:rsidP="00525B91">
            <w:pPr>
              <w:pStyle w:val="TableParagraph"/>
              <w:jc w:val="center"/>
              <w:rPr>
                <w:rFonts w:ascii="Times New Roman" w:hAnsi="Times New Roman" w:cs="Times New Roman"/>
                <w:b/>
                <w:sz w:val="20"/>
                <w:szCs w:val="20"/>
              </w:rPr>
            </w:pPr>
            <w:r w:rsidRPr="00B33A78">
              <w:rPr>
                <w:rFonts w:ascii="Times New Roman" w:hAnsi="Times New Roman" w:cs="Times New Roman"/>
                <w:b/>
                <w:sz w:val="20"/>
                <w:szCs w:val="20"/>
              </w:rPr>
              <w:t>Ranking</w:t>
            </w:r>
          </w:p>
        </w:tc>
      </w:tr>
      <w:tr w:rsidR="00B33A78" w:rsidRPr="009272AB" w14:paraId="7E2F1C48" w14:textId="77777777" w:rsidTr="00C7519D">
        <w:trPr>
          <w:trHeight w:val="340"/>
          <w:jc w:val="right"/>
        </w:trPr>
        <w:tc>
          <w:tcPr>
            <w:tcW w:w="323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5B76A" w14:textId="77777777" w:rsidR="0097510F" w:rsidRPr="009272AB" w:rsidRDefault="0097510F" w:rsidP="00525B91">
            <w:pPr>
              <w:pStyle w:val="TableParagraph"/>
              <w:spacing w:line="326" w:lineRule="exact"/>
              <w:ind w:left="1537" w:right="1510"/>
              <w:jc w:val="center"/>
              <w:rPr>
                <w:rFonts w:ascii="Times New Roman" w:hAnsi="Times New Roman" w:cs="Times New Roman"/>
              </w:rPr>
            </w:pPr>
            <w:r w:rsidRPr="009272AB">
              <w:rPr>
                <w:rFonts w:ascii="Times New Roman" w:hAnsi="Times New Roman" w:cs="Times New Roman"/>
                <w:spacing w:val="-4"/>
                <w:w w:val="90"/>
              </w:rPr>
              <w:t>the</w:t>
            </w:r>
            <w:r w:rsidRPr="009272AB">
              <w:rPr>
                <w:rFonts w:ascii="Times New Roman" w:hAnsi="Times New Roman" w:cs="Times New Roman"/>
                <w:spacing w:val="-19"/>
                <w:w w:val="90"/>
              </w:rPr>
              <w:t xml:space="preserve"> </w:t>
            </w:r>
            <w:r w:rsidRPr="009272AB">
              <w:rPr>
                <w:rFonts w:ascii="Times New Roman" w:hAnsi="Times New Roman" w:cs="Times New Roman"/>
                <w:spacing w:val="-3"/>
                <w:w w:val="90"/>
              </w:rPr>
              <w:t>entire</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13A2A2A"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4.13</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7F7039C3"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F64EA00"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4.51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D71B4BA"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w:t>
            </w:r>
          </w:p>
        </w:tc>
      </w:tr>
      <w:tr w:rsidR="00C7519D" w:rsidRPr="009272AB" w14:paraId="5107678D" w14:textId="77777777" w:rsidTr="00C7519D">
        <w:trPr>
          <w:trHeight w:val="340"/>
          <w:jc w:val="right"/>
        </w:trPr>
        <w:tc>
          <w:tcPr>
            <w:tcW w:w="923"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5CF8C1" w14:textId="45F956AA" w:rsidR="0097510F" w:rsidRPr="009272AB" w:rsidRDefault="0097510F" w:rsidP="00CD624D">
            <w:pPr>
              <w:pStyle w:val="TableParagraph"/>
              <w:numPr>
                <w:ilvl w:val="0"/>
                <w:numId w:val="57"/>
              </w:numPr>
              <w:spacing w:line="276" w:lineRule="auto"/>
              <w:ind w:left="0" w:right="48" w:firstLine="78"/>
              <w:jc w:val="center"/>
              <w:rPr>
                <w:rFonts w:ascii="Times New Roman" w:hAnsi="Times New Roman" w:cs="Times New Roman"/>
              </w:rPr>
            </w:pPr>
            <w:r w:rsidRPr="009272AB">
              <w:rPr>
                <w:rFonts w:ascii="Times New Roman" w:hAnsi="Times New Roman" w:cs="Times New Roman"/>
                <w:spacing w:val="-5"/>
              </w:rPr>
              <w:t>External</w:t>
            </w:r>
            <w:r w:rsidRPr="009272AB">
              <w:rPr>
                <w:rFonts w:ascii="Times New Roman" w:hAnsi="Times New Roman" w:cs="Times New Roman"/>
                <w:spacing w:val="-119"/>
              </w:rPr>
              <w:t xml:space="preserve"> </w:t>
            </w:r>
            <w:r w:rsidRPr="009272AB">
              <w:rPr>
                <w:rFonts w:ascii="Times New Roman" w:hAnsi="Times New Roman" w:cs="Times New Roman"/>
                <w:w w:val="90"/>
              </w:rPr>
              <w:t>environment</w:t>
            </w:r>
            <w:r w:rsidRPr="009272AB">
              <w:rPr>
                <w:rFonts w:ascii="Times New Roman" w:hAnsi="Times New Roman" w:cs="Times New Roman"/>
                <w:spacing w:val="-107"/>
                <w:w w:val="90"/>
              </w:rPr>
              <w:t xml:space="preserve"> </w:t>
            </w:r>
            <w:r w:rsidRPr="009272AB">
              <w:rPr>
                <w:rFonts w:ascii="Times New Roman" w:hAnsi="Times New Roman" w:cs="Times New Roman"/>
                <w:w w:val="85"/>
              </w:rPr>
              <w:t>and</w:t>
            </w:r>
            <w:r w:rsidRPr="009272AB">
              <w:rPr>
                <w:rFonts w:ascii="Times New Roman" w:hAnsi="Times New Roman" w:cs="Times New Roman"/>
                <w:spacing w:val="-4"/>
                <w:w w:val="85"/>
              </w:rPr>
              <w:t xml:space="preserve"> </w:t>
            </w:r>
            <w:r w:rsidRPr="009272AB">
              <w:rPr>
                <w:rFonts w:ascii="Times New Roman" w:hAnsi="Times New Roman" w:cs="Times New Roman"/>
                <w:w w:val="85"/>
              </w:rPr>
              <w:t>facilities</w:t>
            </w: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FF508" w14:textId="77777777" w:rsidR="0097510F" w:rsidRPr="009272AB" w:rsidRDefault="0097510F" w:rsidP="00525B91">
            <w:pPr>
              <w:pStyle w:val="TableParagraph"/>
              <w:spacing w:line="316" w:lineRule="exact"/>
              <w:jc w:val="center"/>
              <w:rPr>
                <w:rFonts w:ascii="Times New Roman" w:hAnsi="Times New Roman" w:cs="Times New Roman"/>
              </w:rPr>
            </w:pPr>
            <w:r w:rsidRPr="009272AB">
              <w:rPr>
                <w:rFonts w:ascii="Times New Roman" w:hAnsi="Times New Roman" w:cs="Times New Roman"/>
              </w:rPr>
              <w:t>1-1</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8038F" w14:textId="77777777" w:rsidR="0097510F" w:rsidRPr="009272AB" w:rsidRDefault="0097510F" w:rsidP="00525B91">
            <w:pPr>
              <w:pStyle w:val="TableParagraph"/>
              <w:spacing w:line="316" w:lineRule="exact"/>
              <w:ind w:left="17" w:right="142" w:firstLineChars="8" w:firstLine="18"/>
              <w:jc w:val="both"/>
              <w:rPr>
                <w:rFonts w:ascii="Times New Roman" w:hAnsi="Times New Roman" w:cs="Times New Roman"/>
              </w:rPr>
            </w:pPr>
            <w:r w:rsidRPr="009272AB">
              <w:rPr>
                <w:rFonts w:ascii="Times New Roman" w:hAnsi="Times New Roman" w:cs="Times New Roman"/>
                <w:lang w:eastAsia="ko-KR"/>
              </w:rPr>
              <w:t>Safety facilities</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1D3BA5"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3.88</w:t>
            </w:r>
          </w:p>
        </w:tc>
        <w:tc>
          <w:tcPr>
            <w:tcW w:w="44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8619B6"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5</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D951CC2"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3.82</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7CF673"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6</w:t>
            </w:r>
          </w:p>
        </w:tc>
      </w:tr>
      <w:tr w:rsidR="00C7519D" w:rsidRPr="009272AB" w14:paraId="356A1CB6" w14:textId="77777777" w:rsidTr="00C7519D">
        <w:trPr>
          <w:trHeight w:val="340"/>
          <w:jc w:val="right"/>
        </w:trPr>
        <w:tc>
          <w:tcPr>
            <w:tcW w:w="923" w:type="pct"/>
            <w:vMerge/>
            <w:tcBorders>
              <w:left w:val="single" w:sz="4" w:space="0" w:color="auto"/>
              <w:right w:val="single" w:sz="4" w:space="0" w:color="auto"/>
            </w:tcBorders>
            <w:shd w:val="clear" w:color="auto" w:fill="D9D9D9" w:themeFill="background1" w:themeFillShade="D9"/>
            <w:vAlign w:val="center"/>
          </w:tcPr>
          <w:p w14:paraId="241C7AE5" w14:textId="77777777" w:rsidR="0097510F" w:rsidRPr="009272AB" w:rsidRDefault="0097510F" w:rsidP="00525B91">
            <w:pPr>
              <w:spacing w:after="0"/>
              <w:rPr>
                <w:rFonts w:ascii="Times New Roman" w:hAnsi="Times New Roman" w:cs="Times New Roman"/>
                <w:sz w:val="2"/>
                <w:szCs w:val="2"/>
              </w:rPr>
            </w:pP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36187" w14:textId="77777777" w:rsidR="0097510F" w:rsidRPr="009272AB" w:rsidRDefault="0097510F" w:rsidP="00525B91">
            <w:pPr>
              <w:pStyle w:val="TableParagraph"/>
              <w:spacing w:line="316" w:lineRule="exact"/>
              <w:jc w:val="center"/>
              <w:rPr>
                <w:rFonts w:ascii="Times New Roman" w:hAnsi="Times New Roman" w:cs="Times New Roman"/>
              </w:rPr>
            </w:pPr>
            <w:r w:rsidRPr="009272AB">
              <w:rPr>
                <w:rFonts w:ascii="Times New Roman" w:hAnsi="Times New Roman" w:cs="Times New Roman"/>
              </w:rPr>
              <w:t>1-2</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17D0A" w14:textId="77777777" w:rsidR="0097510F" w:rsidRPr="009272AB" w:rsidRDefault="0097510F" w:rsidP="00525B91">
            <w:pPr>
              <w:pStyle w:val="TableParagraph"/>
              <w:spacing w:line="316" w:lineRule="exact"/>
              <w:ind w:left="17" w:right="142" w:firstLineChars="8" w:firstLine="18"/>
              <w:jc w:val="both"/>
              <w:rPr>
                <w:rFonts w:ascii="Times New Roman" w:hAnsi="Times New Roman" w:cs="Times New Roman"/>
                <w:lang w:eastAsia="ko-KR"/>
              </w:rPr>
            </w:pPr>
            <w:r w:rsidRPr="009272AB">
              <w:rPr>
                <w:rFonts w:ascii="Times New Roman" w:hAnsi="Times New Roman" w:cs="Times New Roman"/>
                <w:lang w:eastAsia="ko-KR"/>
              </w:rPr>
              <w:t>Outdoor rest area</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E86D25C"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4.95</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0540D237"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2CD43B3"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4.82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7AAFAF3"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1</w:t>
            </w:r>
          </w:p>
        </w:tc>
      </w:tr>
      <w:tr w:rsidR="00C7519D" w:rsidRPr="009272AB" w14:paraId="3AC8FB80" w14:textId="77777777" w:rsidTr="00C7519D">
        <w:trPr>
          <w:trHeight w:val="340"/>
          <w:jc w:val="right"/>
        </w:trPr>
        <w:tc>
          <w:tcPr>
            <w:tcW w:w="923" w:type="pct"/>
            <w:vMerge/>
            <w:tcBorders>
              <w:left w:val="single" w:sz="4" w:space="0" w:color="auto"/>
              <w:right w:val="single" w:sz="4" w:space="0" w:color="auto"/>
            </w:tcBorders>
            <w:shd w:val="clear" w:color="auto" w:fill="D9D9D9" w:themeFill="background1" w:themeFillShade="D9"/>
            <w:vAlign w:val="center"/>
          </w:tcPr>
          <w:p w14:paraId="42DC4331" w14:textId="77777777" w:rsidR="0097510F" w:rsidRPr="009272AB" w:rsidRDefault="0097510F" w:rsidP="00525B91">
            <w:pPr>
              <w:spacing w:after="0"/>
              <w:rPr>
                <w:rFonts w:ascii="Times New Roman" w:hAnsi="Times New Roman" w:cs="Times New Roman"/>
                <w:sz w:val="2"/>
                <w:szCs w:val="2"/>
              </w:rPr>
            </w:pP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0A76CF" w14:textId="77777777" w:rsidR="0097510F" w:rsidRPr="009272AB" w:rsidRDefault="0097510F" w:rsidP="00525B91">
            <w:pPr>
              <w:pStyle w:val="TableParagraph"/>
              <w:spacing w:line="315" w:lineRule="exact"/>
              <w:jc w:val="center"/>
              <w:rPr>
                <w:rFonts w:ascii="Times New Roman" w:hAnsi="Times New Roman" w:cs="Times New Roman"/>
              </w:rPr>
            </w:pPr>
            <w:r w:rsidRPr="009272AB">
              <w:rPr>
                <w:rFonts w:ascii="Times New Roman" w:hAnsi="Times New Roman" w:cs="Times New Roman"/>
              </w:rPr>
              <w:t>1-3</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CAC09" w14:textId="77777777" w:rsidR="0097510F" w:rsidRPr="009272AB" w:rsidRDefault="0097510F" w:rsidP="00525B91">
            <w:pPr>
              <w:pStyle w:val="TableParagraph"/>
              <w:spacing w:line="315" w:lineRule="exact"/>
              <w:ind w:left="17" w:right="142" w:firstLineChars="8" w:firstLine="18"/>
              <w:jc w:val="both"/>
              <w:rPr>
                <w:rFonts w:ascii="Times New Roman" w:hAnsi="Times New Roman" w:cs="Times New Roman"/>
                <w:lang w:eastAsia="ko-KR"/>
              </w:rPr>
            </w:pPr>
            <w:r w:rsidRPr="009272AB">
              <w:rPr>
                <w:rFonts w:ascii="Times New Roman" w:hAnsi="Times New Roman" w:cs="Times New Roman"/>
                <w:lang w:eastAsia="ko-KR"/>
              </w:rPr>
              <w:t>Pedestrian roads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4E077A9"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3.89</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25B768C"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9DF9EC4"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4.77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22DAB11A"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2</w:t>
            </w:r>
          </w:p>
        </w:tc>
      </w:tr>
      <w:tr w:rsidR="00C7519D" w:rsidRPr="009272AB" w14:paraId="53F3E37E" w14:textId="77777777" w:rsidTr="00C7519D">
        <w:trPr>
          <w:trHeight w:val="340"/>
          <w:jc w:val="right"/>
        </w:trPr>
        <w:tc>
          <w:tcPr>
            <w:tcW w:w="923" w:type="pct"/>
            <w:vMerge/>
            <w:tcBorders>
              <w:left w:val="single" w:sz="4" w:space="0" w:color="auto"/>
              <w:right w:val="single" w:sz="4" w:space="0" w:color="auto"/>
            </w:tcBorders>
            <w:shd w:val="clear" w:color="auto" w:fill="D9D9D9" w:themeFill="background1" w:themeFillShade="D9"/>
            <w:vAlign w:val="center"/>
          </w:tcPr>
          <w:p w14:paraId="4B653B29" w14:textId="77777777" w:rsidR="0097510F" w:rsidRPr="009272AB" w:rsidRDefault="0097510F" w:rsidP="00525B91">
            <w:pPr>
              <w:spacing w:after="0"/>
              <w:rPr>
                <w:rFonts w:ascii="Times New Roman" w:hAnsi="Times New Roman" w:cs="Times New Roman"/>
                <w:sz w:val="2"/>
                <w:szCs w:val="2"/>
              </w:rPr>
            </w:pP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9B6FB0" w14:textId="77777777" w:rsidR="0097510F" w:rsidRPr="009272AB" w:rsidRDefault="0097510F" w:rsidP="00525B91">
            <w:pPr>
              <w:pStyle w:val="TableParagraph"/>
              <w:spacing w:line="317" w:lineRule="exact"/>
              <w:jc w:val="center"/>
              <w:rPr>
                <w:rFonts w:ascii="Times New Roman" w:hAnsi="Times New Roman" w:cs="Times New Roman"/>
              </w:rPr>
            </w:pPr>
            <w:r w:rsidRPr="009272AB">
              <w:rPr>
                <w:rFonts w:ascii="Times New Roman" w:hAnsi="Times New Roman" w:cs="Times New Roman"/>
              </w:rPr>
              <w:t>1-4</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8539B" w14:textId="77777777" w:rsidR="0097510F" w:rsidRPr="009272AB" w:rsidRDefault="0097510F" w:rsidP="00525B91">
            <w:pPr>
              <w:pStyle w:val="TableParagraph"/>
              <w:spacing w:line="317" w:lineRule="exact"/>
              <w:ind w:left="17" w:right="142" w:firstLineChars="8" w:firstLine="18"/>
              <w:jc w:val="both"/>
              <w:rPr>
                <w:rFonts w:ascii="Times New Roman" w:hAnsi="Times New Roman" w:cs="Times New Roman"/>
                <w:lang w:eastAsia="ko-KR"/>
              </w:rPr>
            </w:pPr>
            <w:r w:rsidRPr="009272AB">
              <w:rPr>
                <w:rFonts w:ascii="Times New Roman" w:hAnsi="Times New Roman" w:cs="Times New Roman"/>
                <w:lang w:eastAsia="ko-KR"/>
              </w:rPr>
              <w:t>Crossroads</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4C42A4"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3.51</w:t>
            </w:r>
          </w:p>
        </w:tc>
        <w:tc>
          <w:tcPr>
            <w:tcW w:w="44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A5658A"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6</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3568C7"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4.40</w:t>
            </w:r>
          </w:p>
        </w:tc>
        <w:tc>
          <w:tcPr>
            <w:tcW w:w="44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0167B1"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5</w:t>
            </w:r>
          </w:p>
        </w:tc>
      </w:tr>
      <w:tr w:rsidR="00C7519D" w:rsidRPr="009272AB" w14:paraId="534609C1" w14:textId="77777777" w:rsidTr="00C7519D">
        <w:trPr>
          <w:trHeight w:val="340"/>
          <w:jc w:val="right"/>
        </w:trPr>
        <w:tc>
          <w:tcPr>
            <w:tcW w:w="923" w:type="pct"/>
            <w:vMerge/>
            <w:tcBorders>
              <w:left w:val="single" w:sz="4" w:space="0" w:color="auto"/>
              <w:right w:val="single" w:sz="4" w:space="0" w:color="auto"/>
            </w:tcBorders>
            <w:shd w:val="clear" w:color="auto" w:fill="D9D9D9" w:themeFill="background1" w:themeFillShade="D9"/>
            <w:vAlign w:val="center"/>
          </w:tcPr>
          <w:p w14:paraId="4E6B2BB8" w14:textId="77777777" w:rsidR="0097510F" w:rsidRPr="009272AB" w:rsidRDefault="0097510F" w:rsidP="00525B91">
            <w:pPr>
              <w:spacing w:after="0"/>
              <w:rPr>
                <w:rFonts w:ascii="Times New Roman" w:hAnsi="Times New Roman" w:cs="Times New Roman"/>
                <w:sz w:val="2"/>
                <w:szCs w:val="2"/>
              </w:rPr>
            </w:pP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0E9C" w14:textId="77777777" w:rsidR="0097510F" w:rsidRPr="009272AB" w:rsidRDefault="0097510F" w:rsidP="00525B91">
            <w:pPr>
              <w:pStyle w:val="TableParagraph"/>
              <w:spacing w:line="314" w:lineRule="exact"/>
              <w:jc w:val="center"/>
              <w:rPr>
                <w:rFonts w:ascii="Times New Roman" w:hAnsi="Times New Roman" w:cs="Times New Roman"/>
              </w:rPr>
            </w:pPr>
            <w:r w:rsidRPr="009272AB">
              <w:rPr>
                <w:rFonts w:ascii="Times New Roman" w:hAnsi="Times New Roman" w:cs="Times New Roman"/>
              </w:rPr>
              <w:t>1-5</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22534" w14:textId="77777777" w:rsidR="0097510F" w:rsidRPr="009272AB" w:rsidRDefault="0097510F" w:rsidP="00525B91">
            <w:pPr>
              <w:pStyle w:val="TableParagraph"/>
              <w:spacing w:line="314" w:lineRule="exact"/>
              <w:ind w:left="17" w:right="142" w:firstLineChars="8" w:firstLine="18"/>
              <w:jc w:val="both"/>
              <w:rPr>
                <w:rFonts w:ascii="Times New Roman" w:hAnsi="Times New Roman" w:cs="Times New Roman"/>
                <w:lang w:eastAsia="ko-KR"/>
              </w:rPr>
            </w:pPr>
            <w:r w:rsidRPr="009272AB">
              <w:rPr>
                <w:rFonts w:ascii="Times New Roman" w:hAnsi="Times New Roman" w:cs="Times New Roman"/>
                <w:lang w:eastAsia="ko-KR"/>
              </w:rPr>
              <w:t>Convenience facilities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1CA0E04"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4.15</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3F887164" w14:textId="77777777" w:rsidR="0097510F" w:rsidRPr="009272AB" w:rsidRDefault="0097510F" w:rsidP="00C7519D">
            <w:pPr>
              <w:pStyle w:val="TableParagraph"/>
              <w:ind w:right="73"/>
              <w:jc w:val="center"/>
              <w:rPr>
                <w:rFonts w:ascii="Times New Roman" w:hAnsi="Times New Roman" w:cs="Times New Roman"/>
                <w:lang w:eastAsia="ko-KR"/>
              </w:rPr>
            </w:pPr>
            <w:r w:rsidRPr="009272AB">
              <w:rPr>
                <w:rFonts w:ascii="Times New Roman" w:hAnsi="Times New Roman" w:cs="Times New Roman"/>
                <w:lang w:eastAsia="ko-KR"/>
              </w:rPr>
              <w:t>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072DD2C"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4.72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19BDBA5" w14:textId="77777777" w:rsidR="0097510F" w:rsidRPr="009272AB" w:rsidRDefault="0097510F" w:rsidP="00C7519D">
            <w:pPr>
              <w:pStyle w:val="TableParagraph"/>
              <w:ind w:right="7"/>
              <w:jc w:val="center"/>
              <w:rPr>
                <w:rFonts w:ascii="Times New Roman" w:hAnsi="Times New Roman" w:cs="Times New Roman"/>
                <w:lang w:eastAsia="ko-KR"/>
              </w:rPr>
            </w:pPr>
            <w:r w:rsidRPr="009272AB">
              <w:rPr>
                <w:rFonts w:ascii="Times New Roman" w:hAnsi="Times New Roman" w:cs="Times New Roman"/>
                <w:lang w:eastAsia="ko-KR"/>
              </w:rPr>
              <w:t>3</w:t>
            </w:r>
          </w:p>
        </w:tc>
      </w:tr>
      <w:tr w:rsidR="00C7519D" w:rsidRPr="009272AB" w14:paraId="361530E2" w14:textId="77777777" w:rsidTr="00C7519D">
        <w:trPr>
          <w:trHeight w:val="340"/>
          <w:jc w:val="right"/>
        </w:trPr>
        <w:tc>
          <w:tcPr>
            <w:tcW w:w="923"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0F10F86" w14:textId="77777777" w:rsidR="0097510F" w:rsidRPr="009272AB" w:rsidRDefault="0097510F" w:rsidP="00525B91">
            <w:pPr>
              <w:spacing w:after="0"/>
              <w:rPr>
                <w:rFonts w:ascii="Times New Roman" w:hAnsi="Times New Roman" w:cs="Times New Roman"/>
                <w:sz w:val="2"/>
                <w:szCs w:val="2"/>
              </w:rPr>
            </w:pPr>
          </w:p>
        </w:tc>
        <w:tc>
          <w:tcPr>
            <w:tcW w:w="2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67E2" w14:textId="77777777" w:rsidR="0097510F" w:rsidRPr="009272AB" w:rsidRDefault="0097510F" w:rsidP="00525B91">
            <w:pPr>
              <w:pStyle w:val="TableParagraph"/>
              <w:spacing w:line="314" w:lineRule="exact"/>
              <w:jc w:val="center"/>
              <w:rPr>
                <w:rFonts w:ascii="Times New Roman" w:hAnsi="Times New Roman" w:cs="Times New Roman"/>
                <w:lang w:eastAsia="ko-KR"/>
              </w:rPr>
            </w:pPr>
            <w:r w:rsidRPr="009272AB">
              <w:rPr>
                <w:rFonts w:ascii="Times New Roman" w:hAnsi="Times New Roman" w:cs="Times New Roman"/>
                <w:lang w:eastAsia="ko-KR"/>
              </w:rPr>
              <w:t>1-6</w:t>
            </w:r>
          </w:p>
        </w:tc>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75200" w14:textId="77777777" w:rsidR="0097510F" w:rsidRPr="009272AB" w:rsidRDefault="0097510F" w:rsidP="00525B91">
            <w:pPr>
              <w:pStyle w:val="TableParagraph"/>
              <w:spacing w:line="314" w:lineRule="exact"/>
              <w:ind w:left="17" w:right="142" w:firstLineChars="8" w:firstLine="18"/>
              <w:jc w:val="both"/>
              <w:rPr>
                <w:rFonts w:ascii="Times New Roman" w:hAnsi="Times New Roman" w:cs="Times New Roman"/>
                <w:spacing w:val="-5"/>
                <w:w w:val="90"/>
              </w:rPr>
            </w:pPr>
            <w:r w:rsidRPr="009272AB">
              <w:rPr>
                <w:rFonts w:ascii="Times New Roman" w:hAnsi="Times New Roman" w:cs="Times New Roman"/>
                <w:lang w:eastAsia="ko-KR"/>
              </w:rPr>
              <w:t>Convenience facilities in public buildings</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3D17815" w14:textId="77777777" w:rsidR="0097510F" w:rsidRPr="009272AB" w:rsidRDefault="0097510F" w:rsidP="00C7519D">
            <w:pPr>
              <w:pStyle w:val="TableParagraph"/>
              <w:jc w:val="center"/>
              <w:rPr>
                <w:rFonts w:ascii="Times New Roman" w:hAnsi="Times New Roman" w:cs="Times New Roman"/>
                <w:lang w:eastAsia="ko-KR"/>
              </w:rPr>
            </w:pPr>
            <w:r w:rsidRPr="009272AB">
              <w:rPr>
                <w:rFonts w:ascii="Times New Roman" w:hAnsi="Times New Roman" w:cs="Times New Roman"/>
                <w:lang w:eastAsia="ko-KR"/>
              </w:rPr>
              <w:t>4.37</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65F88C4E" w14:textId="77777777" w:rsidR="0097510F" w:rsidRPr="00865362" w:rsidRDefault="0097510F" w:rsidP="00C7519D">
            <w:pPr>
              <w:pStyle w:val="TableParagraph"/>
              <w:ind w:right="73"/>
              <w:jc w:val="center"/>
              <w:rPr>
                <w:rFonts w:ascii="Times New Roman" w:hAnsi="Times New Roman" w:cs="Times New Roman"/>
                <w:lang w:eastAsia="ko-KR"/>
              </w:rPr>
            </w:pPr>
            <w:r w:rsidRPr="00865362">
              <w:rPr>
                <w:rFonts w:ascii="Times New Roman" w:hAnsi="Times New Roman" w:cs="Times New Roman"/>
                <w:lang w:eastAsia="ko-KR"/>
              </w:rPr>
              <w:t>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B2B670A" w14:textId="77777777" w:rsidR="0097510F" w:rsidRPr="009272AB" w:rsidRDefault="0097510F" w:rsidP="00C7519D">
            <w:pPr>
              <w:pStyle w:val="TableParagraph"/>
              <w:ind w:right="40"/>
              <w:jc w:val="center"/>
              <w:rPr>
                <w:rFonts w:ascii="Times New Roman" w:hAnsi="Times New Roman" w:cs="Times New Roman"/>
                <w:lang w:eastAsia="ko-KR"/>
              </w:rPr>
            </w:pPr>
            <w:r w:rsidRPr="009272AB">
              <w:rPr>
                <w:rFonts w:ascii="Times New Roman" w:hAnsi="Times New Roman" w:cs="Times New Roman"/>
                <w:lang w:eastAsia="ko-KR"/>
              </w:rPr>
              <w:t>4.51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B1CAC93" w14:textId="77777777" w:rsidR="0097510F" w:rsidRPr="00865362" w:rsidRDefault="0097510F" w:rsidP="00C7519D">
            <w:pPr>
              <w:pStyle w:val="TableParagraph"/>
              <w:ind w:right="7"/>
              <w:jc w:val="center"/>
              <w:rPr>
                <w:rFonts w:ascii="Times New Roman" w:hAnsi="Times New Roman" w:cs="Times New Roman"/>
                <w:lang w:eastAsia="ko-KR"/>
              </w:rPr>
            </w:pPr>
            <w:r w:rsidRPr="00865362">
              <w:rPr>
                <w:rFonts w:ascii="Times New Roman" w:hAnsi="Times New Roman" w:cs="Times New Roman"/>
                <w:lang w:eastAsia="ko-KR"/>
              </w:rPr>
              <w:t>4</w:t>
            </w:r>
          </w:p>
        </w:tc>
      </w:tr>
    </w:tbl>
    <w:p w14:paraId="371105C6" w14:textId="6067DF0C" w:rsidR="0097510F" w:rsidRDefault="0097510F" w:rsidP="00B9682F">
      <w:pPr>
        <w:pStyle w:val="4"/>
        <w:numPr>
          <w:ilvl w:val="0"/>
          <w:numId w:val="0"/>
        </w:numPr>
        <w:tabs>
          <w:tab w:val="left" w:pos="1034"/>
        </w:tabs>
        <w:spacing w:before="143" w:line="384" w:lineRule="exact"/>
        <w:ind w:left="600" w:right="200"/>
        <w:jc w:val="center"/>
      </w:pPr>
      <w:r>
        <w:rPr>
          <w:rFonts w:asciiTheme="minorEastAsia" w:eastAsiaTheme="minorEastAsia" w:hAnsiTheme="minorEastAsia" w:hint="eastAsia"/>
          <w:lang w:eastAsia="ko-KR"/>
        </w:rPr>
        <w:t>[</w:t>
      </w:r>
      <w:r w:rsidRPr="009272AB">
        <w:t>Fig 8</w:t>
      </w:r>
      <w:r>
        <w:rPr>
          <w:rFonts w:asciiTheme="minorEastAsia" w:eastAsiaTheme="minorEastAsia" w:hAnsiTheme="minorEastAsia" w:hint="eastAsia"/>
          <w:lang w:eastAsia="ko-KR"/>
        </w:rPr>
        <w:t>]</w:t>
      </w:r>
      <w:r w:rsidRPr="009272AB">
        <w:t xml:space="preserve"> Analysis of the status of external environment and facilities</w:t>
      </w:r>
    </w:p>
    <w:p w14:paraId="231755DF" w14:textId="77777777" w:rsidR="0097510F" w:rsidRDefault="0097510F" w:rsidP="0097510F">
      <w:pPr>
        <w:widowControl/>
        <w:wordWrap/>
        <w:autoSpaceDE/>
        <w:autoSpaceDN/>
      </w:pPr>
      <w:r>
        <w:br w:type="page"/>
      </w:r>
    </w:p>
    <w:tbl>
      <w:tblPr>
        <w:tblOverlap w:val="never"/>
        <w:tblW w:w="0" w:type="auto"/>
        <w:tblInd w:w="-3" w:type="dxa"/>
        <w:tblCellMar>
          <w:top w:w="15" w:type="dxa"/>
          <w:left w:w="15" w:type="dxa"/>
          <w:bottom w:w="15" w:type="dxa"/>
          <w:right w:w="15" w:type="dxa"/>
        </w:tblCellMar>
        <w:tblLook w:val="04A0" w:firstRow="1" w:lastRow="0" w:firstColumn="1" w:lastColumn="0" w:noHBand="0" w:noVBand="1"/>
      </w:tblPr>
      <w:tblGrid>
        <w:gridCol w:w="9743"/>
      </w:tblGrid>
      <w:tr w:rsidR="0097510F" w:rsidRPr="00163B55" w14:paraId="08E527DE"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14616CA"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133F487F" wp14:editId="7F474FF3">
                  <wp:extent cx="6020733" cy="3152633"/>
                  <wp:effectExtent l="0" t="0" r="0" b="0"/>
                  <wp:docPr id="16659015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3279" cy="3174911"/>
                          </a:xfrm>
                          <a:prstGeom prst="rect">
                            <a:avLst/>
                          </a:prstGeom>
                          <a:noFill/>
                        </pic:spPr>
                      </pic:pic>
                    </a:graphicData>
                  </a:graphic>
                </wp:inline>
              </w:drawing>
            </w:r>
          </w:p>
        </w:tc>
      </w:tr>
      <w:tr w:rsidR="0097510F" w:rsidRPr="00163B55" w14:paraId="0DE1501B"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A371303"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38C34A04" wp14:editId="72718C95">
                  <wp:extent cx="6040907" cy="3163017"/>
                  <wp:effectExtent l="0" t="0" r="0" b="0"/>
                  <wp:docPr id="1290661941"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8617" cy="3193234"/>
                          </a:xfrm>
                          <a:prstGeom prst="rect">
                            <a:avLst/>
                          </a:prstGeom>
                          <a:noFill/>
                        </pic:spPr>
                      </pic:pic>
                    </a:graphicData>
                  </a:graphic>
                </wp:inline>
              </w:drawing>
            </w:r>
          </w:p>
        </w:tc>
      </w:tr>
      <w:tr w:rsidR="0097510F" w:rsidRPr="00163B55" w14:paraId="5AFA8FA1"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7CAD282"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anchor distT="0" distB="0" distL="114300" distR="114300" simplePos="0" relativeHeight="251680768" behindDoc="0" locked="0" layoutInCell="1" allowOverlap="1" wp14:anchorId="648ADE54" wp14:editId="6F68B493">
                  <wp:simplePos x="0" y="0"/>
                  <wp:positionH relativeFrom="column">
                    <wp:posOffset>-578</wp:posOffset>
                  </wp:positionH>
                  <wp:positionV relativeFrom="paragraph">
                    <wp:posOffset>327063</wp:posOffset>
                  </wp:positionV>
                  <wp:extent cx="6033391" cy="3228156"/>
                  <wp:effectExtent l="0" t="0" r="5715" b="0"/>
                  <wp:wrapTopAndBottom/>
                  <wp:docPr id="1311272515"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3391" cy="3228156"/>
                          </a:xfrm>
                          <a:prstGeom prst="rect">
                            <a:avLst/>
                          </a:prstGeom>
                          <a:noFill/>
                        </pic:spPr>
                      </pic:pic>
                    </a:graphicData>
                  </a:graphic>
                </wp:anchor>
              </w:drawing>
            </w:r>
          </w:p>
        </w:tc>
      </w:tr>
      <w:tr w:rsidR="0097510F" w:rsidRPr="00163B55" w14:paraId="1210C8BF"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964FB7D"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anchor distT="0" distB="0" distL="114300" distR="114300" simplePos="0" relativeHeight="251681792" behindDoc="0" locked="0" layoutInCell="1" allowOverlap="1" wp14:anchorId="551419A4" wp14:editId="66365A06">
                  <wp:simplePos x="0" y="0"/>
                  <wp:positionH relativeFrom="column">
                    <wp:posOffset>1270</wp:posOffset>
                  </wp:positionH>
                  <wp:positionV relativeFrom="paragraph">
                    <wp:posOffset>464820</wp:posOffset>
                  </wp:positionV>
                  <wp:extent cx="6054725" cy="3239135"/>
                  <wp:effectExtent l="0" t="0" r="3175" b="0"/>
                  <wp:wrapTopAndBottom/>
                  <wp:docPr id="181856628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4725" cy="3239135"/>
                          </a:xfrm>
                          <a:prstGeom prst="rect">
                            <a:avLst/>
                          </a:prstGeom>
                          <a:noFill/>
                        </pic:spPr>
                      </pic:pic>
                    </a:graphicData>
                  </a:graphic>
                  <wp14:sizeRelH relativeFrom="margin">
                    <wp14:pctWidth>0</wp14:pctWidth>
                  </wp14:sizeRelH>
                  <wp14:sizeRelV relativeFrom="margin">
                    <wp14:pctHeight>0</wp14:pctHeight>
                  </wp14:sizeRelV>
                </wp:anchor>
              </w:drawing>
            </w:r>
          </w:p>
        </w:tc>
      </w:tr>
      <w:tr w:rsidR="0097510F" w:rsidRPr="00163B55" w14:paraId="6A22B490"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8F2152A"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50FA8AB7" wp14:editId="7A220BE8">
                  <wp:extent cx="6083546" cy="3254991"/>
                  <wp:effectExtent l="0" t="0" r="0" b="3175"/>
                  <wp:docPr id="105829819"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180" cy="3277802"/>
                          </a:xfrm>
                          <a:prstGeom prst="rect">
                            <a:avLst/>
                          </a:prstGeom>
                          <a:noFill/>
                        </pic:spPr>
                      </pic:pic>
                    </a:graphicData>
                  </a:graphic>
                </wp:inline>
              </w:drawing>
            </w:r>
          </w:p>
        </w:tc>
      </w:tr>
      <w:tr w:rsidR="0097510F" w:rsidRPr="00163B55" w14:paraId="54ACC116" w14:textId="77777777" w:rsidTr="0057126D">
        <w:trPr>
          <w:trHeight w:val="6308"/>
        </w:trPr>
        <w:tc>
          <w:tcPr>
            <w:tcW w:w="9639" w:type="dxa"/>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075DD04" w14:textId="77777777" w:rsidR="0097510F" w:rsidRPr="00163B55"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74B9EED7" wp14:editId="6675F434">
                  <wp:extent cx="6019779" cy="3220872"/>
                  <wp:effectExtent l="0" t="0" r="635" b="0"/>
                  <wp:docPr id="143582580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0917" cy="3242883"/>
                          </a:xfrm>
                          <a:prstGeom prst="rect">
                            <a:avLst/>
                          </a:prstGeom>
                          <a:noFill/>
                        </pic:spPr>
                      </pic:pic>
                    </a:graphicData>
                  </a:graphic>
                </wp:inline>
              </w:drawing>
            </w:r>
          </w:p>
        </w:tc>
      </w:tr>
    </w:tbl>
    <w:p w14:paraId="027852A5" w14:textId="77777777" w:rsidR="0097510F" w:rsidRDefault="0097510F" w:rsidP="0097510F">
      <w:pPr>
        <w:widowControl/>
        <w:wordWrap/>
        <w:autoSpaceDE/>
        <w:autoSpaceDN/>
      </w:pPr>
    </w:p>
    <w:p w14:paraId="5D073BC3" w14:textId="77777777" w:rsidR="0097510F" w:rsidRPr="009272AB" w:rsidRDefault="0097510F" w:rsidP="0097510F">
      <w:pPr>
        <w:widowControl/>
        <w:wordWrap/>
        <w:autoSpaceDE/>
        <w:autoSpaceDN/>
        <w:rPr>
          <w:rFonts w:ascii="Times New Roman" w:hAnsi="Times New Roman" w:cs="Times New Roman"/>
        </w:rPr>
      </w:pPr>
    </w:p>
    <w:p w14:paraId="798C8E0B" w14:textId="2A3B1B59" w:rsidR="0097510F" w:rsidRPr="009272AB" w:rsidRDefault="0097510F" w:rsidP="0097510F">
      <w:pPr>
        <w:pStyle w:val="4"/>
        <w:numPr>
          <w:ilvl w:val="0"/>
          <w:numId w:val="42"/>
        </w:numPr>
        <w:spacing w:before="143" w:line="384" w:lineRule="exact"/>
        <w:ind w:leftChars="354" w:left="1108" w:right="200" w:hanging="400"/>
      </w:pPr>
      <w:r w:rsidRPr="009272AB">
        <w:t>Convenience of transfortation</w:t>
      </w:r>
    </w:p>
    <w:p w14:paraId="2032238D" w14:textId="77777777" w:rsidR="0097510F" w:rsidRPr="00865362" w:rsidRDefault="0097510F" w:rsidP="0097510F">
      <w:pPr>
        <w:pStyle w:val="aa"/>
        <w:numPr>
          <w:ilvl w:val="0"/>
          <w:numId w:val="43"/>
        </w:numPr>
        <w:tabs>
          <w:tab w:val="left" w:pos="1209"/>
        </w:tabs>
        <w:spacing w:before="128" w:line="249" w:lineRule="auto"/>
        <w:ind w:left="1208" w:right="126" w:hanging="332"/>
        <w:rPr>
          <w:spacing w:val="-1"/>
          <w:w w:val="90"/>
        </w:rPr>
      </w:pPr>
      <w:r w:rsidRPr="00865362">
        <w:rPr>
          <w:spacing w:val="-1"/>
          <w:w w:val="90"/>
        </w:rPr>
        <w:t>Regarding transportation convenience, all survey participants voiced frustration with the inadequate support systems for elderly passengers. Their complaints focused on the lack of features like low-floor buses, readily accessible elevators, and guidance systems for individuals with visual or hearing impairments.</w:t>
      </w:r>
    </w:p>
    <w:p w14:paraId="1427402A" w14:textId="77777777" w:rsidR="00E628E9" w:rsidRPr="00E628E9" w:rsidRDefault="00E628E9" w:rsidP="00E628E9">
      <w:pPr>
        <w:tabs>
          <w:tab w:val="left" w:pos="1209"/>
        </w:tabs>
        <w:spacing w:before="128" w:line="249" w:lineRule="auto"/>
        <w:ind w:right="126"/>
        <w:rPr>
          <w:spacing w:val="-1"/>
          <w:w w:val="90"/>
        </w:rPr>
      </w:pPr>
    </w:p>
    <w:p w14:paraId="57B301AB" w14:textId="77777777" w:rsidR="0097510F" w:rsidRPr="009272AB" w:rsidRDefault="0097510F" w:rsidP="00B9682F">
      <w:pPr>
        <w:pStyle w:val="4"/>
        <w:numPr>
          <w:ilvl w:val="0"/>
          <w:numId w:val="0"/>
        </w:numPr>
        <w:tabs>
          <w:tab w:val="left" w:pos="1034"/>
        </w:tabs>
        <w:spacing w:before="143" w:line="384" w:lineRule="exact"/>
        <w:ind w:left="600" w:right="200"/>
      </w:pPr>
      <w:r w:rsidRPr="00400C9A">
        <w:t>[Table 9] Analysis of the current status of transportation convenience</w:t>
      </w:r>
    </w:p>
    <w:p w14:paraId="0953D158" w14:textId="0A2047D9" w:rsidR="0097510F" w:rsidRPr="009272AB" w:rsidRDefault="00B33A78" w:rsidP="0097510F">
      <w:pPr>
        <w:pStyle w:val="a5"/>
        <w:spacing w:before="10"/>
        <w:rPr>
          <w:rFonts w:ascii="Times New Roman" w:hAnsi="Times New Roman" w:cs="Times New Roman"/>
          <w:sz w:val="8"/>
        </w:rPr>
      </w:pPr>
      <w:r>
        <w:rPr>
          <w:rFonts w:ascii="Times New Roman" w:hAnsi="Times New Roman" w:cs="Times New Roman"/>
          <w:noProof/>
        </w:rPr>
        <w:drawing>
          <wp:anchor distT="0" distB="0" distL="114300" distR="114300" simplePos="0" relativeHeight="251665408" behindDoc="0" locked="0" layoutInCell="1" allowOverlap="1" wp14:anchorId="2A51C36F" wp14:editId="47BC60A4">
            <wp:simplePos x="0" y="0"/>
            <wp:positionH relativeFrom="column">
              <wp:posOffset>355600</wp:posOffset>
            </wp:positionH>
            <wp:positionV relativeFrom="paragraph">
              <wp:posOffset>2076450</wp:posOffset>
            </wp:positionV>
            <wp:extent cx="5834380" cy="3368040"/>
            <wp:effectExtent l="0" t="0" r="0" b="3810"/>
            <wp:wrapTopAndBottom/>
            <wp:docPr id="560585934"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4380" cy="3368040"/>
                    </a:xfrm>
                    <a:prstGeom prst="rect">
                      <a:avLst/>
                    </a:prstGeom>
                    <a:noFill/>
                  </pic:spPr>
                </pic:pic>
              </a:graphicData>
            </a:graphic>
            <wp14:sizeRelH relativeFrom="page">
              <wp14:pctWidth>0</wp14:pctWidth>
            </wp14:sizeRelH>
            <wp14:sizeRelV relativeFrom="page">
              <wp14:pctHeight>0</wp14:pctHeight>
            </wp14:sizeRelV>
          </wp:anchor>
        </w:drawing>
      </w:r>
    </w:p>
    <w:tbl>
      <w:tblPr>
        <w:tblW w:w="4699"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12"/>
        <w:gridCol w:w="3686"/>
        <w:gridCol w:w="1014"/>
        <w:gridCol w:w="1014"/>
        <w:gridCol w:w="1014"/>
        <w:gridCol w:w="1010"/>
      </w:tblGrid>
      <w:tr w:rsidR="0097510F" w:rsidRPr="009272AB" w14:paraId="71EA6EAC" w14:textId="77777777" w:rsidTr="00B33A78">
        <w:trPr>
          <w:trHeight w:val="38"/>
          <w:jc w:val="right"/>
        </w:trPr>
        <w:tc>
          <w:tcPr>
            <w:tcW w:w="2786"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92D6BC"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Sortation</w:t>
            </w:r>
          </w:p>
        </w:tc>
        <w:tc>
          <w:tcPr>
            <w:tcW w:w="1107"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44EC38"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or below</w:t>
            </w:r>
          </w:p>
        </w:tc>
        <w:tc>
          <w:tcPr>
            <w:tcW w:w="1107"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271F59"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and over</w:t>
            </w:r>
          </w:p>
        </w:tc>
      </w:tr>
      <w:tr w:rsidR="00B33A78" w:rsidRPr="009272AB" w14:paraId="638F8CE2" w14:textId="77777777" w:rsidTr="00B33A78">
        <w:trPr>
          <w:trHeight w:val="38"/>
          <w:jc w:val="right"/>
        </w:trPr>
        <w:tc>
          <w:tcPr>
            <w:tcW w:w="2786"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9A4B86A" w14:textId="77777777" w:rsidR="0097510F" w:rsidRPr="009272AB" w:rsidRDefault="0097510F" w:rsidP="00BF6634">
            <w:pPr>
              <w:spacing w:after="0"/>
              <w:jc w:val="center"/>
              <w:rPr>
                <w:rFonts w:ascii="Times New Roman" w:hAnsi="Times New Roman" w:cs="Times New Roman"/>
              </w:rPr>
            </w:pP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43A521"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22CF08"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6D6342"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5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285D6D6"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r>
      <w:tr w:rsidR="0097510F" w:rsidRPr="009272AB" w14:paraId="43E37312" w14:textId="77777777" w:rsidTr="00B33A78">
        <w:trPr>
          <w:trHeight w:val="38"/>
          <w:jc w:val="right"/>
        </w:trPr>
        <w:tc>
          <w:tcPr>
            <w:tcW w:w="278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1C9C5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the entire</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5A65EBF"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4.08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A8D6E25"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EC77A72"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4.78</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5B17507"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w:t>
            </w:r>
          </w:p>
        </w:tc>
      </w:tr>
      <w:tr w:rsidR="00B33A78" w:rsidRPr="009272AB" w14:paraId="390C4686" w14:textId="77777777" w:rsidTr="00B33A78">
        <w:trPr>
          <w:trHeight w:val="38"/>
          <w:jc w:val="right"/>
        </w:trPr>
        <w:tc>
          <w:tcPr>
            <w:tcW w:w="77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7C2581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 Convenience of transportation means</w:t>
            </w: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A99C3" w14:textId="77777777" w:rsidR="0097510F" w:rsidRPr="009272AB" w:rsidRDefault="0097510F" w:rsidP="00BF6634">
            <w:pPr>
              <w:tabs>
                <w:tab w:val="left" w:pos="1145"/>
              </w:tabs>
              <w:spacing w:after="0"/>
              <w:rPr>
                <w:rFonts w:ascii="Times New Roman" w:hAnsi="Times New Roman" w:cs="Times New Roman"/>
              </w:rPr>
            </w:pPr>
            <w:r w:rsidRPr="009272AB">
              <w:rPr>
                <w:rFonts w:ascii="Times New Roman" w:hAnsi="Times New Roman" w:cs="Times New Roman"/>
              </w:rPr>
              <w:t>2-1 Convenience facilities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2A9B026"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4.57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2D76144"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BBB6822"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5.16</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5F96D8E9"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1</w:t>
            </w:r>
          </w:p>
        </w:tc>
      </w:tr>
      <w:tr w:rsidR="00B33A78" w:rsidRPr="009272AB" w14:paraId="39688BAE" w14:textId="77777777" w:rsidTr="00B33A78">
        <w:trPr>
          <w:trHeight w:val="38"/>
          <w:jc w:val="right"/>
        </w:trPr>
        <w:tc>
          <w:tcPr>
            <w:tcW w:w="772" w:type="pct"/>
            <w:vMerge/>
            <w:tcBorders>
              <w:left w:val="single" w:sz="4" w:space="0" w:color="auto"/>
              <w:right w:val="single" w:sz="4" w:space="0" w:color="auto"/>
            </w:tcBorders>
            <w:shd w:val="clear" w:color="auto" w:fill="D9D9D9" w:themeFill="background1" w:themeFillShade="D9"/>
            <w:vAlign w:val="center"/>
          </w:tcPr>
          <w:p w14:paraId="26FA6164" w14:textId="77777777" w:rsidR="0097510F" w:rsidRPr="009272AB" w:rsidRDefault="0097510F" w:rsidP="00BF6634">
            <w:pPr>
              <w:spacing w:after="0"/>
              <w:jc w:val="center"/>
              <w:rPr>
                <w:rFonts w:ascii="Times New Roman" w:hAnsi="Times New Roman" w:cs="Times New Roman"/>
              </w:rPr>
            </w:pP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770394"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2-2 Convenience of Public transportation</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6D14531"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4.16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5584F88"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7EFC902"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5.06</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4FF18D6"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2</w:t>
            </w:r>
          </w:p>
        </w:tc>
      </w:tr>
      <w:tr w:rsidR="00B33A78" w:rsidRPr="009272AB" w14:paraId="0639C7E6" w14:textId="77777777" w:rsidTr="00B33A78">
        <w:trPr>
          <w:trHeight w:val="38"/>
          <w:jc w:val="right"/>
        </w:trPr>
        <w:tc>
          <w:tcPr>
            <w:tcW w:w="772" w:type="pct"/>
            <w:vMerge/>
            <w:tcBorders>
              <w:left w:val="single" w:sz="4" w:space="0" w:color="auto"/>
              <w:right w:val="single" w:sz="4" w:space="0" w:color="auto"/>
            </w:tcBorders>
            <w:shd w:val="clear" w:color="auto" w:fill="D9D9D9" w:themeFill="background1" w:themeFillShade="D9"/>
            <w:vAlign w:val="center"/>
          </w:tcPr>
          <w:p w14:paraId="7AC3660D" w14:textId="77777777" w:rsidR="0097510F" w:rsidRPr="009272AB" w:rsidRDefault="0097510F" w:rsidP="00BF6634">
            <w:pPr>
              <w:spacing w:after="0"/>
              <w:jc w:val="center"/>
              <w:rPr>
                <w:rFonts w:ascii="Times New Roman" w:hAnsi="Times New Roman" w:cs="Times New Roman"/>
              </w:rPr>
            </w:pP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F0ABE"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2-3 General Safety</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8BBE4FA"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4.01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4C2F61"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4C24694"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4.77</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C1A40EE"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4</w:t>
            </w:r>
          </w:p>
        </w:tc>
      </w:tr>
      <w:tr w:rsidR="00B33A78" w:rsidRPr="009272AB" w14:paraId="03C34AD6" w14:textId="77777777" w:rsidTr="00B33A78">
        <w:trPr>
          <w:trHeight w:val="38"/>
          <w:jc w:val="right"/>
        </w:trPr>
        <w:tc>
          <w:tcPr>
            <w:tcW w:w="772" w:type="pct"/>
            <w:vMerge/>
            <w:tcBorders>
              <w:left w:val="single" w:sz="4" w:space="0" w:color="auto"/>
              <w:right w:val="single" w:sz="4" w:space="0" w:color="auto"/>
            </w:tcBorders>
            <w:shd w:val="clear" w:color="auto" w:fill="D9D9D9" w:themeFill="background1" w:themeFillShade="D9"/>
            <w:vAlign w:val="center"/>
          </w:tcPr>
          <w:p w14:paraId="71B6896F" w14:textId="77777777" w:rsidR="0097510F" w:rsidRPr="009272AB" w:rsidRDefault="0097510F" w:rsidP="00BF6634">
            <w:pPr>
              <w:spacing w:after="0"/>
              <w:jc w:val="center"/>
              <w:rPr>
                <w:rFonts w:ascii="Times New Roman" w:hAnsi="Times New Roman" w:cs="Times New Roman"/>
              </w:rPr>
            </w:pP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36116"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2-4 Convenience of transportation facilities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C7042EA"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4.22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9C3CE26"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7C848B2"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4.66</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299993AE"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5</w:t>
            </w:r>
          </w:p>
        </w:tc>
      </w:tr>
      <w:tr w:rsidR="00B33A78" w:rsidRPr="009272AB" w14:paraId="0B6BFEE0" w14:textId="77777777" w:rsidTr="00B33A78">
        <w:trPr>
          <w:trHeight w:val="38"/>
          <w:jc w:val="right"/>
        </w:trPr>
        <w:tc>
          <w:tcPr>
            <w:tcW w:w="772" w:type="pct"/>
            <w:vMerge/>
            <w:tcBorders>
              <w:left w:val="single" w:sz="4" w:space="0" w:color="auto"/>
              <w:right w:val="single" w:sz="4" w:space="0" w:color="auto"/>
            </w:tcBorders>
            <w:shd w:val="clear" w:color="auto" w:fill="D9D9D9" w:themeFill="background1" w:themeFillShade="D9"/>
            <w:vAlign w:val="center"/>
          </w:tcPr>
          <w:p w14:paraId="761AB84C" w14:textId="77777777" w:rsidR="0097510F" w:rsidRPr="009272AB" w:rsidRDefault="0097510F" w:rsidP="00BF6634">
            <w:pPr>
              <w:spacing w:after="0"/>
              <w:jc w:val="center"/>
              <w:rPr>
                <w:rFonts w:ascii="Times New Roman" w:hAnsi="Times New Roman" w:cs="Times New Roman"/>
              </w:rPr>
            </w:pP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D4387"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2-5 Procedures and Information</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FB47F10"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3.88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A7B6DBD"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C2DDF33"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4.83</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6D884D1"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3</w:t>
            </w:r>
          </w:p>
        </w:tc>
      </w:tr>
      <w:tr w:rsidR="00B33A78" w:rsidRPr="009272AB" w14:paraId="35BABB3E" w14:textId="77777777" w:rsidTr="00B33A78">
        <w:trPr>
          <w:trHeight w:val="159"/>
          <w:jc w:val="right"/>
        </w:trPr>
        <w:tc>
          <w:tcPr>
            <w:tcW w:w="77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91D8CA6" w14:textId="77777777" w:rsidR="0097510F" w:rsidRPr="009272AB" w:rsidRDefault="0097510F" w:rsidP="00BF6634">
            <w:pPr>
              <w:spacing w:after="0"/>
              <w:jc w:val="center"/>
              <w:rPr>
                <w:rFonts w:ascii="Times New Roman" w:hAnsi="Times New Roman" w:cs="Times New Roman"/>
              </w:rPr>
            </w:pPr>
          </w:p>
        </w:tc>
        <w:tc>
          <w:tcPr>
            <w:tcW w:w="2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99BC4"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2-6 Auxiliary System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3EC9716A" w14:textId="77777777" w:rsidR="0097510F" w:rsidRPr="009272AB" w:rsidRDefault="0097510F" w:rsidP="00B33A78">
            <w:pPr>
              <w:pStyle w:val="TableParagraph"/>
              <w:spacing w:line="303" w:lineRule="exact"/>
              <w:jc w:val="right"/>
              <w:rPr>
                <w:rFonts w:ascii="Times New Roman" w:hAnsi="Times New Roman" w:cs="Times New Roman"/>
                <w:lang w:eastAsia="ko-KR"/>
              </w:rPr>
            </w:pPr>
            <w:r w:rsidRPr="009272AB">
              <w:rPr>
                <w:rFonts w:ascii="Times New Roman" w:hAnsi="Times New Roman" w:cs="Times New Roman"/>
                <w:lang w:eastAsia="ko-KR"/>
              </w:rPr>
              <w:t>3.62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110C6B9"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A49189" w14:textId="77777777" w:rsidR="0097510F" w:rsidRPr="009272AB" w:rsidRDefault="0097510F" w:rsidP="00B33A78">
            <w:pPr>
              <w:pStyle w:val="TableParagraph"/>
              <w:spacing w:line="303" w:lineRule="exact"/>
              <w:ind w:right="22"/>
              <w:jc w:val="right"/>
              <w:rPr>
                <w:rFonts w:ascii="Times New Roman" w:hAnsi="Times New Roman" w:cs="Times New Roman"/>
                <w:lang w:eastAsia="ko-KR"/>
              </w:rPr>
            </w:pPr>
            <w:r w:rsidRPr="009272AB">
              <w:rPr>
                <w:rFonts w:ascii="Times New Roman" w:hAnsi="Times New Roman" w:cs="Times New Roman"/>
                <w:lang w:eastAsia="ko-KR"/>
              </w:rPr>
              <w:t>4.19</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36FDE94" w14:textId="77777777" w:rsidR="0097510F" w:rsidRPr="009272AB" w:rsidRDefault="0097510F" w:rsidP="00BF6634">
            <w:pPr>
              <w:pStyle w:val="TableParagraph"/>
              <w:spacing w:line="303" w:lineRule="exact"/>
              <w:ind w:right="337"/>
              <w:jc w:val="right"/>
              <w:rPr>
                <w:rFonts w:ascii="Times New Roman" w:hAnsi="Times New Roman" w:cs="Times New Roman"/>
                <w:lang w:eastAsia="ko-KR"/>
              </w:rPr>
            </w:pPr>
            <w:r w:rsidRPr="009272AB">
              <w:rPr>
                <w:rFonts w:ascii="Times New Roman" w:hAnsi="Times New Roman" w:cs="Times New Roman"/>
                <w:lang w:eastAsia="ko-KR"/>
              </w:rPr>
              <w:t>6</w:t>
            </w:r>
          </w:p>
        </w:tc>
      </w:tr>
    </w:tbl>
    <w:p w14:paraId="58CE8466" w14:textId="0B95BA7F" w:rsidR="0097510F" w:rsidRPr="009272AB" w:rsidRDefault="0097510F" w:rsidP="008E5D31">
      <w:pPr>
        <w:jc w:val="center"/>
      </w:pPr>
      <w:r>
        <w:rPr>
          <w:rFonts w:asciiTheme="minorEastAsia" w:hAnsiTheme="minorEastAsia" w:hint="eastAsia"/>
        </w:rPr>
        <w:t>[</w:t>
      </w:r>
      <w:r w:rsidRPr="009272AB">
        <w:t>Fig 9</w:t>
      </w:r>
      <w:r>
        <w:rPr>
          <w:rFonts w:asciiTheme="minorEastAsia" w:hAnsiTheme="minorEastAsia" w:hint="eastAsia"/>
        </w:rPr>
        <w:t>]</w:t>
      </w:r>
      <w:r w:rsidRPr="009272AB">
        <w:t xml:space="preserve"> Analysis of the current status of transportation convenience</w:t>
      </w:r>
    </w:p>
    <w:p w14:paraId="4A293874" w14:textId="77777777" w:rsidR="00525B91" w:rsidRPr="00865362" w:rsidRDefault="0097510F" w:rsidP="00525B91">
      <w:pPr>
        <w:pStyle w:val="aa"/>
        <w:numPr>
          <w:ilvl w:val="0"/>
          <w:numId w:val="43"/>
        </w:numPr>
        <w:tabs>
          <w:tab w:val="left" w:pos="1209"/>
        </w:tabs>
        <w:spacing w:before="128" w:line="249" w:lineRule="auto"/>
        <w:ind w:left="1208" w:right="126" w:hanging="332"/>
        <w:rPr>
          <w:spacing w:val="-1"/>
          <w:w w:val="90"/>
        </w:rPr>
      </w:pPr>
      <w:r w:rsidRPr="009272AB">
        <w:rPr>
          <w:rFonts w:ascii="Times New Roman" w:hAnsi="Times New Roman" w:cs="Times New Roman"/>
        </w:rPr>
        <w:br w:type="page"/>
      </w:r>
      <w:r w:rsidR="00525B91" w:rsidRPr="00865362">
        <w:rPr>
          <w:spacing w:val="-1"/>
          <w:w w:val="90"/>
        </w:rPr>
        <w:lastRenderedPageBreak/>
        <w:t>Conversely, participants positively rated the presence of convenience facilities specifically designed for the elderly, such as designated seating and comfortable waiting areas. They also found the overall ease of use of public transportation and its facilities satisfactory.</w:t>
      </w:r>
    </w:p>
    <w:p w14:paraId="2A67A644" w14:textId="77777777" w:rsidR="00525B91" w:rsidRDefault="00525B91" w:rsidP="00525B91">
      <w:pPr>
        <w:pStyle w:val="aa"/>
        <w:numPr>
          <w:ilvl w:val="0"/>
          <w:numId w:val="43"/>
        </w:numPr>
        <w:tabs>
          <w:tab w:val="left" w:pos="1209"/>
        </w:tabs>
        <w:spacing w:before="128" w:line="249" w:lineRule="auto"/>
        <w:ind w:left="1208" w:right="126" w:hanging="332"/>
        <w:rPr>
          <w:spacing w:val="-1"/>
          <w:w w:val="90"/>
        </w:rPr>
      </w:pPr>
      <w:r w:rsidRPr="00865362">
        <w:rPr>
          <w:spacing w:val="-1"/>
          <w:w w:val="90"/>
        </w:rPr>
        <w:t>These findings suggest that improving the satisfaction of older individuals with public transportation hinges on prioritizing accessibility-focused measures. This includes implementing comprehensive auxiliary systems and clear guidance specifically for elderly passengers. By catering to their unique needs, we can not only enhance their comfort and independence but also optimize the existing infrastructure for broader usability.</w:t>
      </w:r>
    </w:p>
    <w:p w14:paraId="05BA128D" w14:textId="6562364C" w:rsidR="0097510F" w:rsidRPr="00525B91" w:rsidRDefault="0097510F" w:rsidP="0097510F">
      <w:pPr>
        <w:widowControl/>
        <w:wordWrap/>
        <w:autoSpaceDE/>
        <w:autoSpaceDN/>
        <w:rPr>
          <w:rFonts w:ascii="Times New Roman" w:hAnsi="Times New Roman" w:cs="Times New Roman"/>
        </w:rPr>
      </w:pPr>
    </w:p>
    <w:p w14:paraId="4E66685D" w14:textId="77777777" w:rsidR="0097510F" w:rsidRDefault="0097510F" w:rsidP="0097510F">
      <w:pPr>
        <w:widowControl/>
        <w:wordWrap/>
        <w:autoSpaceDE/>
        <w:autoSpaceDN/>
        <w:rPr>
          <w:rFonts w:ascii="Times New Roman" w:hAnsi="Times New Roman" w:cs="Times New Roman"/>
          <w:b/>
          <w:bCs/>
        </w:rPr>
      </w:pP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30276A50"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9BE9A04"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68BC2B0A" wp14:editId="13DFFF1E">
                  <wp:extent cx="6058038" cy="3241343"/>
                  <wp:effectExtent l="0" t="0" r="0" b="0"/>
                  <wp:docPr id="930483014"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909" cy="3253045"/>
                          </a:xfrm>
                          <a:prstGeom prst="rect">
                            <a:avLst/>
                          </a:prstGeom>
                          <a:noFill/>
                        </pic:spPr>
                      </pic:pic>
                    </a:graphicData>
                  </a:graphic>
                </wp:inline>
              </w:drawing>
            </w:r>
          </w:p>
        </w:tc>
      </w:tr>
      <w:tr w:rsidR="0097510F" w:rsidRPr="003F7B7E" w14:paraId="20EE2A70"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3265740"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522F7044" wp14:editId="53DB0031">
                  <wp:extent cx="6007025" cy="3214048"/>
                  <wp:effectExtent l="0" t="0" r="0" b="5715"/>
                  <wp:docPr id="342073522"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2823" cy="3238552"/>
                          </a:xfrm>
                          <a:prstGeom prst="rect">
                            <a:avLst/>
                          </a:prstGeom>
                          <a:noFill/>
                        </pic:spPr>
                      </pic:pic>
                    </a:graphicData>
                  </a:graphic>
                </wp:inline>
              </w:drawing>
            </w:r>
          </w:p>
        </w:tc>
      </w:tr>
      <w:tr w:rsidR="0097510F" w:rsidRPr="003F7B7E" w14:paraId="5D378BA6"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BDECBA6"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7ED66B08" wp14:editId="29D6D912">
                  <wp:extent cx="5980401" cy="3199803"/>
                  <wp:effectExtent l="0" t="0" r="1905" b="635"/>
                  <wp:docPr id="1215137125"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4081" cy="3217824"/>
                          </a:xfrm>
                          <a:prstGeom prst="rect">
                            <a:avLst/>
                          </a:prstGeom>
                          <a:noFill/>
                        </pic:spPr>
                      </pic:pic>
                    </a:graphicData>
                  </a:graphic>
                </wp:inline>
              </w:drawing>
            </w:r>
          </w:p>
        </w:tc>
      </w:tr>
      <w:tr w:rsidR="0097510F" w:rsidRPr="003F7B7E" w14:paraId="7C63E6A8"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6F55252"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4041DA9F" wp14:editId="66BD5BC9">
                  <wp:extent cx="6019777" cy="3220872"/>
                  <wp:effectExtent l="0" t="0" r="635" b="0"/>
                  <wp:docPr id="1783804751"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5464" cy="3239966"/>
                          </a:xfrm>
                          <a:prstGeom prst="rect">
                            <a:avLst/>
                          </a:prstGeom>
                          <a:noFill/>
                        </pic:spPr>
                      </pic:pic>
                    </a:graphicData>
                  </a:graphic>
                </wp:inline>
              </w:drawing>
            </w:r>
          </w:p>
        </w:tc>
      </w:tr>
      <w:tr w:rsidR="0097510F" w:rsidRPr="003F7B7E" w14:paraId="27448587"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F94B731"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1E4FBC34" wp14:editId="5485BA23">
                  <wp:extent cx="6034283" cy="3220871"/>
                  <wp:effectExtent l="0" t="0" r="5080" b="0"/>
                  <wp:docPr id="1378692907"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0631" cy="3234935"/>
                          </a:xfrm>
                          <a:prstGeom prst="rect">
                            <a:avLst/>
                          </a:prstGeom>
                          <a:noFill/>
                        </pic:spPr>
                      </pic:pic>
                    </a:graphicData>
                  </a:graphic>
                </wp:inline>
              </w:drawing>
            </w:r>
          </w:p>
        </w:tc>
      </w:tr>
      <w:tr w:rsidR="0097510F" w:rsidRPr="003F7B7E" w14:paraId="04FD42B8"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AC364C3"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6D7BA93A" wp14:editId="78759DAC">
                  <wp:extent cx="6045284" cy="3234519"/>
                  <wp:effectExtent l="0" t="0" r="0" b="4445"/>
                  <wp:docPr id="1276575338"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3757" cy="3249753"/>
                          </a:xfrm>
                          <a:prstGeom prst="rect">
                            <a:avLst/>
                          </a:prstGeom>
                          <a:noFill/>
                        </pic:spPr>
                      </pic:pic>
                    </a:graphicData>
                  </a:graphic>
                </wp:inline>
              </w:drawing>
            </w:r>
          </w:p>
        </w:tc>
      </w:tr>
    </w:tbl>
    <w:p w14:paraId="02F530F7" w14:textId="77777777" w:rsidR="0097510F" w:rsidRDefault="0097510F" w:rsidP="0097510F">
      <w:pPr>
        <w:widowControl/>
        <w:wordWrap/>
        <w:autoSpaceDE/>
        <w:autoSpaceDN/>
        <w:rPr>
          <w:rFonts w:ascii="Times New Roman" w:hAnsi="Times New Roman" w:cs="Times New Roman"/>
          <w:b/>
          <w:bCs/>
        </w:rPr>
      </w:pPr>
    </w:p>
    <w:p w14:paraId="136415FA" w14:textId="256660CC" w:rsidR="0097510F" w:rsidRDefault="0097510F" w:rsidP="0097510F">
      <w:pPr>
        <w:widowControl/>
        <w:wordWrap/>
        <w:autoSpaceDE/>
        <w:autoSpaceDN/>
        <w:rPr>
          <w:rFonts w:ascii="Times New Roman" w:hAnsi="Times New Roman" w:cs="Times New Roman"/>
          <w:b/>
          <w:bCs/>
        </w:rPr>
      </w:pPr>
    </w:p>
    <w:p w14:paraId="01ABCBAD" w14:textId="7B272EEC" w:rsidR="0097510F" w:rsidRPr="008358F5" w:rsidRDefault="00B9682F" w:rsidP="0097510F">
      <w:pPr>
        <w:pStyle w:val="4"/>
        <w:numPr>
          <w:ilvl w:val="0"/>
          <w:numId w:val="42"/>
        </w:numPr>
        <w:spacing w:before="143" w:line="384" w:lineRule="exact"/>
        <w:ind w:leftChars="354" w:left="1108" w:right="200" w:hanging="400"/>
      </w:pPr>
      <w:r w:rsidRPr="009272AB">
        <w:t>S</w:t>
      </w:r>
      <w:r w:rsidR="0097510F" w:rsidRPr="008358F5">
        <w:t>tability of residential environment</w:t>
      </w:r>
    </w:p>
    <w:p w14:paraId="36B16AA3" w14:textId="77777777" w:rsidR="0097510F" w:rsidRPr="008358F5" w:rsidRDefault="0097510F" w:rsidP="0097510F">
      <w:pPr>
        <w:pStyle w:val="aa"/>
        <w:numPr>
          <w:ilvl w:val="0"/>
          <w:numId w:val="43"/>
        </w:numPr>
        <w:tabs>
          <w:tab w:val="left" w:pos="1209"/>
        </w:tabs>
        <w:spacing w:before="128" w:line="249" w:lineRule="auto"/>
        <w:ind w:left="1208" w:right="126" w:hanging="332"/>
        <w:rPr>
          <w:spacing w:val="-1"/>
          <w:w w:val="90"/>
        </w:rPr>
      </w:pPr>
      <w:r w:rsidRPr="008358F5">
        <w:rPr>
          <w:spacing w:val="-1"/>
          <w:w w:val="90"/>
        </w:rPr>
        <w:t>Regarding questions about the residential environment, young respondents (aged 65 or below) rated it slightly less convenient than their older counterparts (aged 65 and above), with average scores of 3.99 and 4.36 out of 7, respectively.</w:t>
      </w:r>
    </w:p>
    <w:p w14:paraId="4F54D14C" w14:textId="77777777" w:rsidR="0097510F" w:rsidRPr="008358F5" w:rsidRDefault="0097510F" w:rsidP="0097510F">
      <w:pPr>
        <w:pStyle w:val="aa"/>
        <w:numPr>
          <w:ilvl w:val="0"/>
          <w:numId w:val="43"/>
        </w:numPr>
        <w:tabs>
          <w:tab w:val="left" w:pos="1209"/>
        </w:tabs>
        <w:spacing w:before="128" w:line="249" w:lineRule="auto"/>
        <w:ind w:left="1208" w:right="126" w:hanging="332"/>
        <w:rPr>
          <w:spacing w:val="-1"/>
          <w:w w:val="90"/>
        </w:rPr>
      </w:pPr>
      <w:r w:rsidRPr="008358F5">
        <w:rPr>
          <w:spacing w:val="-1"/>
          <w:w w:val="90"/>
        </w:rPr>
        <w:t>For respondents under 65, the item with the lowest average score was 'How is the convenience inside the house (safety bars in the bathroom, slip prevention, sloped thresholds, etc.)?' The next lowest was related to residential safety: 'Is your residence equipped to safely escape disasters such as fires or earthquakes?'</w:t>
      </w:r>
    </w:p>
    <w:p w14:paraId="03EE388A" w14:textId="77777777" w:rsidR="0097510F" w:rsidRPr="008358F5" w:rsidRDefault="0097510F" w:rsidP="0097510F">
      <w:pPr>
        <w:pStyle w:val="aa"/>
        <w:numPr>
          <w:ilvl w:val="0"/>
          <w:numId w:val="43"/>
        </w:numPr>
        <w:tabs>
          <w:tab w:val="left" w:pos="1209"/>
        </w:tabs>
        <w:spacing w:before="128" w:line="249" w:lineRule="auto"/>
        <w:ind w:left="1208" w:right="126" w:hanging="332"/>
        <w:rPr>
          <w:spacing w:val="-1"/>
          <w:w w:val="90"/>
        </w:rPr>
      </w:pPr>
      <w:r w:rsidRPr="008358F5">
        <w:rPr>
          <w:spacing w:val="-1"/>
          <w:w w:val="90"/>
        </w:rPr>
        <w:t>Similarly, for those 65 and older, the lowest average score was also for 'convenience inside the house,' followed by an item related to the convenience of the surrounding residential area: 'Are there sufficient facilities available for the elderly in the vicinity, such as shops, medical facilities, parks, etc.?'</w:t>
      </w:r>
    </w:p>
    <w:p w14:paraId="64FBB722" w14:textId="77777777"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8358F5">
        <w:rPr>
          <w:spacing w:val="-1"/>
          <w:w w:val="90"/>
        </w:rPr>
        <w:t>To address these low evaluations for interior convenience, initiatives such as surveying actual residential conditions and implementing projects for improving elderly housing and providing home repair support are necessary.</w:t>
      </w:r>
    </w:p>
    <w:p w14:paraId="7D73C272" w14:textId="77777777" w:rsidR="00E628E9" w:rsidRPr="00E628E9" w:rsidRDefault="00E628E9" w:rsidP="00E628E9">
      <w:pPr>
        <w:tabs>
          <w:tab w:val="left" w:pos="1209"/>
        </w:tabs>
        <w:spacing w:before="128" w:line="249" w:lineRule="auto"/>
        <w:ind w:right="126"/>
        <w:rPr>
          <w:spacing w:val="-1"/>
          <w:w w:val="90"/>
        </w:rPr>
      </w:pPr>
    </w:p>
    <w:p w14:paraId="27AD8B9D" w14:textId="428289AE" w:rsidR="0097510F" w:rsidRPr="009272AB" w:rsidRDefault="00B33A78" w:rsidP="00B9682F">
      <w:pPr>
        <w:pStyle w:val="4"/>
        <w:numPr>
          <w:ilvl w:val="0"/>
          <w:numId w:val="0"/>
        </w:numPr>
        <w:tabs>
          <w:tab w:val="left" w:pos="1034"/>
        </w:tabs>
        <w:spacing w:before="143" w:line="384" w:lineRule="exact"/>
        <w:ind w:left="600" w:right="200"/>
      </w:pPr>
      <w:r>
        <w:rPr>
          <w:noProof/>
        </w:rPr>
        <w:drawing>
          <wp:anchor distT="0" distB="0" distL="114300" distR="114300" simplePos="0" relativeHeight="251666432" behindDoc="0" locked="0" layoutInCell="1" allowOverlap="1" wp14:anchorId="02A8525B" wp14:editId="660D0591">
            <wp:simplePos x="0" y="0"/>
            <wp:positionH relativeFrom="column">
              <wp:posOffset>339725</wp:posOffset>
            </wp:positionH>
            <wp:positionV relativeFrom="paragraph">
              <wp:posOffset>2715260</wp:posOffset>
            </wp:positionV>
            <wp:extent cx="5840730" cy="3163570"/>
            <wp:effectExtent l="0" t="0" r="7620" b="0"/>
            <wp:wrapTopAndBottom/>
            <wp:docPr id="209284270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0730" cy="3163570"/>
                    </a:xfrm>
                    <a:prstGeom prst="rect">
                      <a:avLst/>
                    </a:prstGeom>
                    <a:noFill/>
                  </pic:spPr>
                </pic:pic>
              </a:graphicData>
            </a:graphic>
            <wp14:sizeRelH relativeFrom="page">
              <wp14:pctWidth>0</wp14:pctWidth>
            </wp14:sizeRelH>
            <wp14:sizeRelV relativeFrom="page">
              <wp14:pctHeight>0</wp14:pctHeight>
            </wp14:sizeRelV>
          </wp:anchor>
        </w:drawing>
      </w:r>
      <w:r w:rsidR="0097510F" w:rsidRPr="009272AB">
        <w:t>[Table 10] Analysis of status of residential environment stability</w:t>
      </w:r>
    </w:p>
    <w:tbl>
      <w:tblPr>
        <w:tblW w:w="471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12"/>
        <w:gridCol w:w="3260"/>
        <w:gridCol w:w="1125"/>
        <w:gridCol w:w="1125"/>
        <w:gridCol w:w="1125"/>
        <w:gridCol w:w="1126"/>
      </w:tblGrid>
      <w:tr w:rsidR="0097510F" w:rsidRPr="009272AB" w14:paraId="258EBA84" w14:textId="77777777" w:rsidTr="00B33A78">
        <w:trPr>
          <w:trHeight w:val="20"/>
          <w:jc w:val="right"/>
        </w:trPr>
        <w:tc>
          <w:tcPr>
            <w:tcW w:w="2547"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7D1CDF7"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Sortation</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6D764F4"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Aged 65 or below</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48D7E2"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Aged 65 and over</w:t>
            </w:r>
          </w:p>
        </w:tc>
      </w:tr>
      <w:tr w:rsidR="0097510F" w:rsidRPr="009272AB" w14:paraId="3A847986" w14:textId="77777777" w:rsidTr="00B33A78">
        <w:trPr>
          <w:trHeight w:val="20"/>
          <w:jc w:val="right"/>
        </w:trPr>
        <w:tc>
          <w:tcPr>
            <w:tcW w:w="2547"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962361" w14:textId="77777777" w:rsidR="0097510F" w:rsidRPr="008358F5" w:rsidRDefault="0097510F" w:rsidP="00BF6634">
            <w:pPr>
              <w:spacing w:after="0"/>
              <w:rPr>
                <w:rFonts w:ascii="Times New Roman" w:hAnsi="Times New Roman" w:cs="Times New Roman"/>
                <w:sz w:val="24"/>
                <w:szCs w:val="28"/>
              </w:rPr>
            </w:pPr>
          </w:p>
        </w:tc>
        <w:tc>
          <w:tcPr>
            <w:tcW w:w="61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DD840BD"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Average value</w:t>
            </w:r>
          </w:p>
        </w:tc>
        <w:tc>
          <w:tcPr>
            <w:tcW w:w="61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388048"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Ranking</w:t>
            </w:r>
          </w:p>
        </w:tc>
        <w:tc>
          <w:tcPr>
            <w:tcW w:w="61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9E1A1B"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Average value</w:t>
            </w:r>
          </w:p>
        </w:tc>
        <w:tc>
          <w:tcPr>
            <w:tcW w:w="61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5C5061" w14:textId="77777777" w:rsidR="0097510F" w:rsidRPr="008358F5" w:rsidRDefault="0097510F" w:rsidP="00BF6634">
            <w:pPr>
              <w:spacing w:after="0"/>
              <w:jc w:val="center"/>
              <w:rPr>
                <w:rFonts w:ascii="Times New Roman" w:hAnsi="Times New Roman" w:cs="Times New Roman"/>
                <w:b/>
                <w:sz w:val="24"/>
                <w:szCs w:val="28"/>
              </w:rPr>
            </w:pPr>
            <w:r w:rsidRPr="008358F5">
              <w:rPr>
                <w:rFonts w:ascii="Times New Roman" w:hAnsi="Times New Roman" w:cs="Times New Roman"/>
                <w:b/>
                <w:sz w:val="24"/>
                <w:szCs w:val="28"/>
              </w:rPr>
              <w:t>Ranking</w:t>
            </w:r>
          </w:p>
        </w:tc>
      </w:tr>
      <w:tr w:rsidR="0097510F" w:rsidRPr="009272AB" w14:paraId="129F127C" w14:textId="77777777" w:rsidTr="00B33A78">
        <w:trPr>
          <w:trHeight w:val="20"/>
          <w:jc w:val="right"/>
        </w:trPr>
        <w:tc>
          <w:tcPr>
            <w:tcW w:w="25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6CCD2" w14:textId="77777777" w:rsidR="0097510F" w:rsidRPr="008358F5" w:rsidRDefault="0097510F" w:rsidP="00BF6634">
            <w:pPr>
              <w:spacing w:after="0"/>
              <w:jc w:val="center"/>
              <w:rPr>
                <w:rFonts w:ascii="Times New Roman" w:hAnsi="Times New Roman" w:cs="Times New Roman"/>
                <w:sz w:val="24"/>
                <w:szCs w:val="28"/>
              </w:rPr>
            </w:pPr>
            <w:r w:rsidRPr="008358F5">
              <w:rPr>
                <w:rFonts w:ascii="Times New Roman" w:hAnsi="Times New Roman" w:cs="Times New Roman"/>
                <w:sz w:val="24"/>
                <w:szCs w:val="28"/>
              </w:rPr>
              <w:t>the entire</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C5C3E2C"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3.99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9CA0C6D"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74BA7C3"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4.36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6C6FA879"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w:t>
            </w:r>
          </w:p>
        </w:tc>
      </w:tr>
      <w:tr w:rsidR="0097510F" w:rsidRPr="009272AB" w14:paraId="057E44F7" w14:textId="77777777" w:rsidTr="00B33A78">
        <w:trPr>
          <w:trHeight w:val="20"/>
          <w:jc w:val="right"/>
        </w:trPr>
        <w:tc>
          <w:tcPr>
            <w:tcW w:w="77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94E181" w14:textId="77777777" w:rsidR="0097510F" w:rsidRPr="008358F5" w:rsidRDefault="0097510F" w:rsidP="00BF6634">
            <w:pPr>
              <w:spacing w:after="0"/>
              <w:rPr>
                <w:rFonts w:ascii="Times New Roman" w:hAnsi="Times New Roman" w:cs="Times New Roman"/>
                <w:sz w:val="24"/>
                <w:szCs w:val="28"/>
              </w:rPr>
            </w:pPr>
            <w:r w:rsidRPr="008358F5">
              <w:rPr>
                <w:rFonts w:ascii="Times New Roman" w:hAnsi="Times New Roman" w:cs="Times New Roman"/>
                <w:sz w:val="24"/>
                <w:szCs w:val="28"/>
              </w:rPr>
              <w:t>3. Stability of residential environment</w:t>
            </w: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C167D" w14:textId="77777777" w:rsidR="0097510F" w:rsidRPr="008358F5" w:rsidRDefault="0097510F" w:rsidP="00BF6634">
            <w:pPr>
              <w:tabs>
                <w:tab w:val="left" w:pos="1145"/>
              </w:tabs>
              <w:spacing w:after="0"/>
              <w:jc w:val="left"/>
              <w:rPr>
                <w:rFonts w:ascii="Times New Roman" w:hAnsi="Times New Roman" w:cs="Times New Roman"/>
                <w:sz w:val="24"/>
                <w:szCs w:val="28"/>
              </w:rPr>
            </w:pPr>
            <w:r w:rsidRPr="008358F5">
              <w:rPr>
                <w:rFonts w:ascii="Times New Roman" w:hAnsi="Times New Roman" w:cs="Times New Roman"/>
                <w:sz w:val="24"/>
                <w:szCs w:val="28"/>
              </w:rPr>
              <w:t>3-1. Residential area safety</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417805F"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3.77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4A47083"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37D2DAE"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4.24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44E28C1"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w:t>
            </w:r>
          </w:p>
        </w:tc>
      </w:tr>
      <w:tr w:rsidR="0097510F" w:rsidRPr="009272AB" w14:paraId="26078F64" w14:textId="77777777" w:rsidTr="00B33A78">
        <w:trPr>
          <w:trHeight w:val="20"/>
          <w:jc w:val="right"/>
        </w:trPr>
        <w:tc>
          <w:tcPr>
            <w:tcW w:w="770" w:type="pct"/>
            <w:vMerge/>
            <w:tcBorders>
              <w:left w:val="single" w:sz="4" w:space="0" w:color="auto"/>
              <w:right w:val="single" w:sz="4" w:space="0" w:color="auto"/>
            </w:tcBorders>
            <w:shd w:val="clear" w:color="auto" w:fill="D9D9D9" w:themeFill="background1" w:themeFillShade="D9"/>
            <w:vAlign w:val="center"/>
          </w:tcPr>
          <w:p w14:paraId="58286AD5" w14:textId="77777777" w:rsidR="0097510F" w:rsidRPr="008358F5" w:rsidRDefault="0097510F" w:rsidP="00BF6634">
            <w:pPr>
              <w:spacing w:after="0"/>
              <w:jc w:val="center"/>
              <w:rPr>
                <w:rFonts w:ascii="Times New Roman" w:hAnsi="Times New Roman" w:cs="Times New Roman"/>
                <w:sz w:val="24"/>
                <w:szCs w:val="28"/>
              </w:rPr>
            </w:pP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74293" w14:textId="77777777" w:rsidR="0097510F" w:rsidRPr="008358F5" w:rsidRDefault="0097510F" w:rsidP="00BF6634">
            <w:pPr>
              <w:spacing w:after="0"/>
              <w:jc w:val="left"/>
              <w:rPr>
                <w:rFonts w:ascii="Times New Roman" w:hAnsi="Times New Roman" w:cs="Times New Roman"/>
                <w:sz w:val="24"/>
                <w:szCs w:val="28"/>
              </w:rPr>
            </w:pPr>
            <w:r w:rsidRPr="008358F5">
              <w:rPr>
                <w:rFonts w:ascii="Times New Roman" w:hAnsi="Times New Roman" w:cs="Times New Roman"/>
                <w:sz w:val="24"/>
                <w:szCs w:val="28"/>
              </w:rPr>
              <w:t>3-2. Pedestrian roads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2E1C909"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3.78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AEA2A9F"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471F320"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4.67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288D2B1"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1</w:t>
            </w:r>
          </w:p>
        </w:tc>
      </w:tr>
      <w:tr w:rsidR="0097510F" w:rsidRPr="009272AB" w14:paraId="7F3618CF" w14:textId="77777777" w:rsidTr="00B33A78">
        <w:trPr>
          <w:trHeight w:val="20"/>
          <w:jc w:val="right"/>
        </w:trPr>
        <w:tc>
          <w:tcPr>
            <w:tcW w:w="770" w:type="pct"/>
            <w:vMerge/>
            <w:tcBorders>
              <w:left w:val="single" w:sz="4" w:space="0" w:color="auto"/>
              <w:right w:val="single" w:sz="4" w:space="0" w:color="auto"/>
            </w:tcBorders>
            <w:shd w:val="clear" w:color="auto" w:fill="D9D9D9" w:themeFill="background1" w:themeFillShade="D9"/>
            <w:vAlign w:val="center"/>
          </w:tcPr>
          <w:p w14:paraId="0B14C6EC" w14:textId="77777777" w:rsidR="0097510F" w:rsidRPr="008358F5" w:rsidRDefault="0097510F" w:rsidP="00BF6634">
            <w:pPr>
              <w:spacing w:after="0"/>
              <w:jc w:val="center"/>
              <w:rPr>
                <w:rFonts w:ascii="Times New Roman" w:hAnsi="Times New Roman" w:cs="Times New Roman"/>
                <w:sz w:val="24"/>
                <w:szCs w:val="28"/>
              </w:rPr>
            </w:pP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200C2C" w14:textId="77777777" w:rsidR="0097510F" w:rsidRPr="008358F5" w:rsidRDefault="0097510F" w:rsidP="00BF6634">
            <w:pPr>
              <w:spacing w:after="0"/>
              <w:jc w:val="left"/>
              <w:rPr>
                <w:rFonts w:ascii="Times New Roman" w:hAnsi="Times New Roman" w:cs="Times New Roman"/>
                <w:sz w:val="24"/>
                <w:szCs w:val="28"/>
              </w:rPr>
            </w:pPr>
            <w:r w:rsidRPr="008358F5">
              <w:rPr>
                <w:rFonts w:ascii="Times New Roman" w:hAnsi="Times New Roman" w:cs="Times New Roman"/>
                <w:sz w:val="24"/>
                <w:szCs w:val="28"/>
              </w:rPr>
              <w:t>3-3. Support service for safety measures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37FD5EA"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4.13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A3E5B5C"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05439ABD"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4.50</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D93EEA0"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w:t>
            </w:r>
          </w:p>
        </w:tc>
      </w:tr>
      <w:tr w:rsidR="0097510F" w:rsidRPr="009272AB" w14:paraId="4D58E000" w14:textId="77777777" w:rsidTr="00B33A78">
        <w:trPr>
          <w:trHeight w:val="20"/>
          <w:jc w:val="right"/>
        </w:trPr>
        <w:tc>
          <w:tcPr>
            <w:tcW w:w="770" w:type="pct"/>
            <w:vMerge/>
            <w:tcBorders>
              <w:left w:val="single" w:sz="4" w:space="0" w:color="auto"/>
              <w:right w:val="single" w:sz="4" w:space="0" w:color="auto"/>
            </w:tcBorders>
            <w:shd w:val="clear" w:color="auto" w:fill="D9D9D9" w:themeFill="background1" w:themeFillShade="D9"/>
            <w:vAlign w:val="center"/>
          </w:tcPr>
          <w:p w14:paraId="5962AF3D" w14:textId="77777777" w:rsidR="0097510F" w:rsidRPr="008358F5" w:rsidRDefault="0097510F" w:rsidP="00BF6634">
            <w:pPr>
              <w:spacing w:after="0"/>
              <w:jc w:val="center"/>
              <w:rPr>
                <w:rFonts w:ascii="Times New Roman" w:hAnsi="Times New Roman" w:cs="Times New Roman"/>
                <w:sz w:val="24"/>
                <w:szCs w:val="28"/>
              </w:rPr>
            </w:pP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9A2AF" w14:textId="77777777" w:rsidR="0097510F" w:rsidRPr="008358F5" w:rsidRDefault="0097510F" w:rsidP="00BF6634">
            <w:pPr>
              <w:spacing w:after="0"/>
              <w:jc w:val="left"/>
              <w:rPr>
                <w:rFonts w:ascii="Times New Roman" w:hAnsi="Times New Roman" w:cs="Times New Roman"/>
                <w:sz w:val="24"/>
                <w:szCs w:val="28"/>
              </w:rPr>
            </w:pPr>
            <w:r w:rsidRPr="008358F5">
              <w:rPr>
                <w:rFonts w:ascii="Times New Roman" w:hAnsi="Times New Roman" w:cs="Times New Roman"/>
                <w:sz w:val="24"/>
                <w:szCs w:val="28"/>
              </w:rPr>
              <w:t>3-4. Convenience facilities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12E026"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4.01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62E0413"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E5F0073"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4.12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DA13AC9"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5</w:t>
            </w:r>
          </w:p>
        </w:tc>
      </w:tr>
      <w:tr w:rsidR="0097510F" w:rsidRPr="009272AB" w14:paraId="1F919571" w14:textId="77777777" w:rsidTr="00B33A78">
        <w:trPr>
          <w:trHeight w:val="20"/>
          <w:jc w:val="right"/>
        </w:trPr>
        <w:tc>
          <w:tcPr>
            <w:tcW w:w="770" w:type="pct"/>
            <w:vMerge/>
            <w:tcBorders>
              <w:left w:val="single" w:sz="4" w:space="0" w:color="auto"/>
              <w:right w:val="single" w:sz="4" w:space="0" w:color="auto"/>
            </w:tcBorders>
            <w:shd w:val="clear" w:color="auto" w:fill="D9D9D9" w:themeFill="background1" w:themeFillShade="D9"/>
            <w:vAlign w:val="center"/>
          </w:tcPr>
          <w:p w14:paraId="65963591" w14:textId="77777777" w:rsidR="0097510F" w:rsidRPr="008358F5" w:rsidRDefault="0097510F" w:rsidP="00BF6634">
            <w:pPr>
              <w:spacing w:after="0"/>
              <w:jc w:val="center"/>
              <w:rPr>
                <w:rFonts w:ascii="Times New Roman" w:hAnsi="Times New Roman" w:cs="Times New Roman"/>
                <w:sz w:val="24"/>
                <w:szCs w:val="28"/>
              </w:rPr>
            </w:pP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1E626" w14:textId="77777777" w:rsidR="0097510F" w:rsidRPr="008358F5" w:rsidRDefault="0097510F" w:rsidP="00BF6634">
            <w:pPr>
              <w:spacing w:after="0"/>
              <w:jc w:val="left"/>
              <w:rPr>
                <w:rFonts w:ascii="Times New Roman" w:hAnsi="Times New Roman" w:cs="Times New Roman"/>
                <w:sz w:val="24"/>
                <w:szCs w:val="28"/>
              </w:rPr>
            </w:pPr>
            <w:r w:rsidRPr="008358F5">
              <w:rPr>
                <w:rFonts w:ascii="Times New Roman" w:hAnsi="Times New Roman" w:cs="Times New Roman"/>
                <w:sz w:val="24"/>
                <w:szCs w:val="28"/>
              </w:rPr>
              <w:t>3-5. Convenience inside the residential area</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E371DEA"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3.69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383793E"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5CF1431"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3.99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4467F62"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6</w:t>
            </w:r>
          </w:p>
        </w:tc>
      </w:tr>
      <w:tr w:rsidR="0097510F" w:rsidRPr="009272AB" w14:paraId="32D0B228" w14:textId="77777777" w:rsidTr="00B33A78">
        <w:trPr>
          <w:trHeight w:val="20"/>
          <w:jc w:val="right"/>
        </w:trPr>
        <w:tc>
          <w:tcPr>
            <w:tcW w:w="77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F1EC46D" w14:textId="77777777" w:rsidR="0097510F" w:rsidRPr="008358F5" w:rsidRDefault="0097510F" w:rsidP="00BF6634">
            <w:pPr>
              <w:spacing w:after="0"/>
              <w:jc w:val="center"/>
              <w:rPr>
                <w:rFonts w:ascii="Times New Roman" w:hAnsi="Times New Roman" w:cs="Times New Roman"/>
                <w:sz w:val="24"/>
                <w:szCs w:val="28"/>
              </w:rPr>
            </w:pPr>
          </w:p>
        </w:tc>
        <w:tc>
          <w:tcPr>
            <w:tcW w:w="1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2622A" w14:textId="77777777" w:rsidR="0097510F" w:rsidRPr="008358F5" w:rsidRDefault="0097510F" w:rsidP="00BF6634">
            <w:pPr>
              <w:spacing w:after="0"/>
              <w:jc w:val="left"/>
              <w:rPr>
                <w:rFonts w:ascii="Times New Roman" w:hAnsi="Times New Roman" w:cs="Times New Roman"/>
                <w:sz w:val="24"/>
                <w:szCs w:val="28"/>
              </w:rPr>
            </w:pPr>
            <w:r w:rsidRPr="008358F5">
              <w:rPr>
                <w:rFonts w:ascii="Times New Roman" w:hAnsi="Times New Roman" w:cs="Times New Roman"/>
                <w:sz w:val="24"/>
                <w:szCs w:val="28"/>
              </w:rPr>
              <w:t>3-6. Social connection</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B5CB38F"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4.54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E6147AB"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5075958"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4.64</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25FB3FF0" w14:textId="77777777" w:rsidR="0097510F" w:rsidRPr="008358F5" w:rsidRDefault="0097510F" w:rsidP="00BF6634">
            <w:pPr>
              <w:pStyle w:val="TableParagraph"/>
              <w:spacing w:line="303" w:lineRule="exact"/>
              <w:ind w:right="337"/>
              <w:jc w:val="right"/>
              <w:rPr>
                <w:rFonts w:ascii="Times New Roman" w:hAnsi="Times New Roman" w:cs="Times New Roman"/>
                <w:lang w:eastAsia="ko-KR"/>
              </w:rPr>
            </w:pPr>
            <w:r w:rsidRPr="008358F5">
              <w:rPr>
                <w:rFonts w:ascii="Times New Roman" w:hAnsi="Times New Roman" w:cs="Times New Roman" w:hint="eastAsia"/>
                <w:lang w:eastAsia="ko-KR"/>
              </w:rPr>
              <w:t>2</w:t>
            </w:r>
          </w:p>
        </w:tc>
      </w:tr>
    </w:tbl>
    <w:p w14:paraId="7FF3BA1A" w14:textId="53FD9679" w:rsidR="0097510F" w:rsidRPr="009272AB" w:rsidRDefault="0097510F" w:rsidP="00B9682F">
      <w:pPr>
        <w:pStyle w:val="4"/>
        <w:numPr>
          <w:ilvl w:val="0"/>
          <w:numId w:val="0"/>
        </w:numPr>
        <w:tabs>
          <w:tab w:val="left" w:pos="1034"/>
        </w:tabs>
        <w:spacing w:before="143" w:line="384" w:lineRule="exact"/>
        <w:ind w:left="600" w:right="200"/>
        <w:jc w:val="center"/>
      </w:pPr>
      <w:r>
        <w:t>[</w:t>
      </w:r>
      <w:r w:rsidRPr="009272AB">
        <w:t>Fig 10</w:t>
      </w:r>
      <w:r>
        <w:t>]</w:t>
      </w:r>
      <w:r w:rsidRPr="009272AB">
        <w:t xml:space="preserve"> Analysis of status of residential environment stability</w:t>
      </w:r>
    </w:p>
    <w:p w14:paraId="443762AB" w14:textId="77777777" w:rsidR="0097510F" w:rsidRPr="009272AB" w:rsidRDefault="0097510F" w:rsidP="0097510F">
      <w:pPr>
        <w:widowControl/>
        <w:wordWrap/>
        <w:autoSpaceDE/>
        <w:autoSpaceDN/>
        <w:rPr>
          <w:rFonts w:ascii="Times New Roman" w:hAnsi="Times New Roman" w:cs="Times New Roman"/>
        </w:rPr>
      </w:pPr>
      <w:r w:rsidRPr="009272AB">
        <w:rPr>
          <w:rFonts w:ascii="Times New Roman" w:hAnsi="Times New Roman" w:cs="Times New Roman"/>
        </w:rPr>
        <w:br w:type="page"/>
      </w: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3E901AB2"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BD11144"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62183CBF" wp14:editId="7FCF2520">
                  <wp:extent cx="6045286" cy="3234520"/>
                  <wp:effectExtent l="0" t="0" r="0" b="4445"/>
                  <wp:docPr id="398260347"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0166" cy="3263883"/>
                          </a:xfrm>
                          <a:prstGeom prst="rect">
                            <a:avLst/>
                          </a:prstGeom>
                          <a:noFill/>
                        </pic:spPr>
                      </pic:pic>
                    </a:graphicData>
                  </a:graphic>
                </wp:inline>
              </w:drawing>
            </w:r>
          </w:p>
        </w:tc>
      </w:tr>
      <w:tr w:rsidR="0097510F" w:rsidRPr="003F7B7E" w14:paraId="3DE1881B"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95CF2F6"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53B0D737" wp14:editId="2A887AED">
                  <wp:extent cx="6059856" cy="3234520"/>
                  <wp:effectExtent l="0" t="0" r="0" b="4445"/>
                  <wp:docPr id="1489837667"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9252" cy="3250210"/>
                          </a:xfrm>
                          <a:prstGeom prst="rect">
                            <a:avLst/>
                          </a:prstGeom>
                          <a:noFill/>
                        </pic:spPr>
                      </pic:pic>
                    </a:graphicData>
                  </a:graphic>
                </wp:inline>
              </w:drawing>
            </w:r>
          </w:p>
        </w:tc>
      </w:tr>
      <w:tr w:rsidR="0097510F" w:rsidRPr="003F7B7E" w14:paraId="0166AF1E"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102F4B41"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44EF84A1" wp14:editId="17F3D215">
                  <wp:extent cx="6047066" cy="3227695"/>
                  <wp:effectExtent l="0" t="0" r="0" b="0"/>
                  <wp:docPr id="829274015"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8333" cy="3244384"/>
                          </a:xfrm>
                          <a:prstGeom prst="rect">
                            <a:avLst/>
                          </a:prstGeom>
                          <a:noFill/>
                        </pic:spPr>
                      </pic:pic>
                    </a:graphicData>
                  </a:graphic>
                </wp:inline>
              </w:drawing>
            </w:r>
          </w:p>
        </w:tc>
      </w:tr>
      <w:tr w:rsidR="0097510F" w:rsidRPr="003F7B7E" w14:paraId="7A0B695A"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B58D5B5"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6343F3EA" wp14:editId="60735D03">
                  <wp:extent cx="6045287" cy="3234520"/>
                  <wp:effectExtent l="0" t="0" r="0" b="4445"/>
                  <wp:docPr id="1752315455"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4547" cy="3255526"/>
                          </a:xfrm>
                          <a:prstGeom prst="rect">
                            <a:avLst/>
                          </a:prstGeom>
                          <a:noFill/>
                        </pic:spPr>
                      </pic:pic>
                    </a:graphicData>
                  </a:graphic>
                </wp:inline>
              </w:drawing>
            </w:r>
          </w:p>
        </w:tc>
      </w:tr>
      <w:tr w:rsidR="0097510F" w:rsidRPr="003F7B7E" w14:paraId="77F02EE3"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2D59CE1"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0045E12E" wp14:editId="3ECFA36C">
                  <wp:extent cx="6070792" cy="3248167"/>
                  <wp:effectExtent l="0" t="0" r="6350" b="9525"/>
                  <wp:docPr id="235884941"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9142" cy="3263336"/>
                          </a:xfrm>
                          <a:prstGeom prst="rect">
                            <a:avLst/>
                          </a:prstGeom>
                          <a:noFill/>
                        </pic:spPr>
                      </pic:pic>
                    </a:graphicData>
                  </a:graphic>
                </wp:inline>
              </w:drawing>
            </w:r>
          </w:p>
        </w:tc>
      </w:tr>
      <w:tr w:rsidR="0097510F" w:rsidRPr="003F7B7E" w14:paraId="466E17A8"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443C1C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070D607E" wp14:editId="56896F1F">
                  <wp:extent cx="6059852" cy="3234519"/>
                  <wp:effectExtent l="0" t="0" r="0" b="4445"/>
                  <wp:docPr id="1562672212"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1685" cy="3251510"/>
                          </a:xfrm>
                          <a:prstGeom prst="rect">
                            <a:avLst/>
                          </a:prstGeom>
                          <a:noFill/>
                        </pic:spPr>
                      </pic:pic>
                    </a:graphicData>
                  </a:graphic>
                </wp:inline>
              </w:drawing>
            </w:r>
          </w:p>
        </w:tc>
      </w:tr>
    </w:tbl>
    <w:p w14:paraId="088E677E" w14:textId="77777777" w:rsidR="0097510F" w:rsidRDefault="0097510F" w:rsidP="0097510F">
      <w:pPr>
        <w:widowControl/>
        <w:wordWrap/>
        <w:autoSpaceDE/>
        <w:autoSpaceDN/>
        <w:rPr>
          <w:rFonts w:ascii="Times New Roman" w:hAnsi="Times New Roman" w:cs="Times New Roman"/>
          <w:b/>
          <w:bCs/>
        </w:rPr>
      </w:pPr>
    </w:p>
    <w:p w14:paraId="5A250FFC" w14:textId="01A5B641" w:rsidR="0097510F" w:rsidRDefault="0097510F" w:rsidP="0097510F">
      <w:pPr>
        <w:widowControl/>
        <w:wordWrap/>
        <w:autoSpaceDE/>
        <w:autoSpaceDN/>
        <w:rPr>
          <w:rFonts w:ascii="Times New Roman" w:hAnsi="Times New Roman" w:cs="Times New Roman"/>
          <w:b/>
          <w:bCs/>
        </w:rPr>
      </w:pPr>
    </w:p>
    <w:p w14:paraId="5AE30DC3" w14:textId="483DE3A0" w:rsidR="0097510F" w:rsidRPr="009272AB" w:rsidRDefault="0097510F" w:rsidP="0097510F">
      <w:pPr>
        <w:pStyle w:val="4"/>
        <w:numPr>
          <w:ilvl w:val="0"/>
          <w:numId w:val="42"/>
        </w:numPr>
        <w:spacing w:before="143" w:line="384" w:lineRule="exact"/>
        <w:ind w:leftChars="354" w:left="1108" w:right="200" w:hanging="400"/>
      </w:pPr>
      <w:r w:rsidRPr="009272AB">
        <w:t>Leisure and social activities</w:t>
      </w:r>
    </w:p>
    <w:p w14:paraId="5393DC2A" w14:textId="77777777" w:rsidR="0097510F" w:rsidRPr="00F05030"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In questions related to leisure and social activities for the elderly, the average score for those under 65 is higher than the average score for those 65 and older.</w:t>
      </w:r>
    </w:p>
    <w:p w14:paraId="6A72076E" w14:textId="77777777"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For those 65 and older, the item perceived as being the best in terms of leisure and social activities is 'Various programs (e.g., cultural and artistic activities, exercise, hobby activities) are well-operated.'</w:t>
      </w:r>
    </w:p>
    <w:p w14:paraId="117E293F" w14:textId="5AF41F86" w:rsidR="00525B91" w:rsidRPr="00525B91" w:rsidRDefault="00525B91" w:rsidP="0097510F">
      <w:pPr>
        <w:pStyle w:val="aa"/>
        <w:numPr>
          <w:ilvl w:val="0"/>
          <w:numId w:val="43"/>
        </w:numPr>
        <w:tabs>
          <w:tab w:val="left" w:pos="1209"/>
        </w:tabs>
        <w:spacing w:before="128" w:line="249" w:lineRule="auto"/>
        <w:ind w:left="1208" w:right="126" w:hanging="332"/>
        <w:rPr>
          <w:spacing w:val="-1"/>
          <w:w w:val="90"/>
        </w:rPr>
      </w:pPr>
      <w:r w:rsidRPr="00525B91">
        <w:rPr>
          <w:spacing w:val="-1"/>
          <w:w w:val="90"/>
        </w:rPr>
        <w:t>For those under 65, the item 'Are there policies or programs encouraging social activity participation for the elderly?' has the highest score.</w:t>
      </w:r>
    </w:p>
    <w:p w14:paraId="3FA58618" w14:textId="77777777" w:rsidR="00E628E9" w:rsidRPr="00E628E9" w:rsidRDefault="00E628E9" w:rsidP="00E628E9">
      <w:pPr>
        <w:tabs>
          <w:tab w:val="left" w:pos="1209"/>
        </w:tabs>
        <w:spacing w:before="128" w:line="249" w:lineRule="auto"/>
        <w:ind w:right="126"/>
        <w:rPr>
          <w:spacing w:val="-1"/>
          <w:w w:val="90"/>
        </w:rPr>
      </w:pPr>
    </w:p>
    <w:p w14:paraId="77955F06" w14:textId="15FA2EAC" w:rsidR="00525B91" w:rsidRPr="009272AB" w:rsidRDefault="0097510F" w:rsidP="00525B91">
      <w:pPr>
        <w:pStyle w:val="4"/>
        <w:numPr>
          <w:ilvl w:val="0"/>
          <w:numId w:val="0"/>
        </w:numPr>
        <w:tabs>
          <w:tab w:val="left" w:pos="1034"/>
        </w:tabs>
        <w:spacing w:before="143" w:line="384" w:lineRule="exact"/>
        <w:ind w:left="600" w:right="200"/>
      </w:pPr>
      <w:r w:rsidRPr="009272AB">
        <w:t>[Table 11] Analysis of the status of leisure and social activities.</w:t>
      </w:r>
    </w:p>
    <w:tbl>
      <w:tblPr>
        <w:tblW w:w="471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128"/>
        <w:gridCol w:w="3266"/>
        <w:gridCol w:w="1196"/>
        <w:gridCol w:w="1196"/>
        <w:gridCol w:w="1196"/>
        <w:gridCol w:w="1191"/>
      </w:tblGrid>
      <w:tr w:rsidR="0097510F" w:rsidRPr="009272AB" w14:paraId="5015D13A" w14:textId="77777777" w:rsidTr="00292824">
        <w:trPr>
          <w:trHeight w:val="340"/>
          <w:jc w:val="right"/>
        </w:trPr>
        <w:tc>
          <w:tcPr>
            <w:tcW w:w="2395"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FA6E38"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Sortation</w:t>
            </w:r>
          </w:p>
        </w:tc>
        <w:tc>
          <w:tcPr>
            <w:tcW w:w="130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7632FC4"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or below</w:t>
            </w:r>
          </w:p>
        </w:tc>
        <w:tc>
          <w:tcPr>
            <w:tcW w:w="1302"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2C2861"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and over</w:t>
            </w:r>
          </w:p>
        </w:tc>
      </w:tr>
      <w:tr w:rsidR="0097510F" w:rsidRPr="009272AB" w14:paraId="7592DE78" w14:textId="77777777" w:rsidTr="00292824">
        <w:trPr>
          <w:trHeight w:val="340"/>
          <w:jc w:val="right"/>
        </w:trPr>
        <w:tc>
          <w:tcPr>
            <w:tcW w:w="2395"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0087C8E" w14:textId="77777777" w:rsidR="0097510F" w:rsidRPr="009272AB" w:rsidRDefault="0097510F" w:rsidP="00BF6634">
            <w:pPr>
              <w:spacing w:after="0"/>
              <w:jc w:val="center"/>
              <w:rPr>
                <w:rFonts w:ascii="Times New Roman" w:hAnsi="Times New Roman" w:cs="Times New Roman"/>
              </w:rPr>
            </w:pPr>
          </w:p>
        </w:tc>
        <w:tc>
          <w:tcPr>
            <w:tcW w:w="6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09F464E"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6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958D568"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c>
          <w:tcPr>
            <w:tcW w:w="65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FFE406"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65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DBB3F0"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r>
      <w:tr w:rsidR="0097510F" w:rsidRPr="009272AB" w14:paraId="7BD831FE" w14:textId="77777777" w:rsidTr="00292824">
        <w:trPr>
          <w:trHeight w:val="340"/>
          <w:jc w:val="right"/>
        </w:trPr>
        <w:tc>
          <w:tcPr>
            <w:tcW w:w="239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6D8B18"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the entire</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6B7DE7F7"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4.42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5838DD2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1889D74D"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4.28</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7B15512D"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r>
      <w:tr w:rsidR="0097510F" w:rsidRPr="009272AB" w14:paraId="0E5B5D6C" w14:textId="77777777" w:rsidTr="00292824">
        <w:trPr>
          <w:trHeight w:val="340"/>
          <w:jc w:val="right"/>
        </w:trPr>
        <w:tc>
          <w:tcPr>
            <w:tcW w:w="6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002C6D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 Leisure and social activities</w:t>
            </w: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34A1F" w14:textId="77777777" w:rsidR="0097510F" w:rsidRPr="009272AB" w:rsidRDefault="0097510F" w:rsidP="00292824">
            <w:pPr>
              <w:tabs>
                <w:tab w:val="left" w:pos="1145"/>
              </w:tabs>
              <w:spacing w:after="0"/>
              <w:ind w:leftChars="-142" w:hangingChars="142" w:hanging="284"/>
              <w:rPr>
                <w:rFonts w:ascii="Times New Roman" w:hAnsi="Times New Roman" w:cs="Times New Roman"/>
              </w:rPr>
            </w:pPr>
            <w:r w:rsidRPr="009272AB">
              <w:rPr>
                <w:rFonts w:ascii="Times New Roman" w:hAnsi="Times New Roman" w:cs="Times New Roman"/>
              </w:rPr>
              <w:t>4-1 Various leisure activities</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E8F788E"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4.63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5110ABA3"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795741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4.50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0B92809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r>
      <w:tr w:rsidR="0097510F" w:rsidRPr="009272AB" w14:paraId="5351D66A" w14:textId="77777777" w:rsidTr="00292824">
        <w:trPr>
          <w:trHeight w:val="340"/>
          <w:jc w:val="right"/>
        </w:trPr>
        <w:tc>
          <w:tcPr>
            <w:tcW w:w="615" w:type="pct"/>
            <w:vMerge/>
            <w:tcBorders>
              <w:left w:val="single" w:sz="4" w:space="0" w:color="auto"/>
              <w:right w:val="single" w:sz="4" w:space="0" w:color="auto"/>
            </w:tcBorders>
            <w:shd w:val="clear" w:color="auto" w:fill="D9D9D9" w:themeFill="background1" w:themeFillShade="D9"/>
            <w:vAlign w:val="center"/>
          </w:tcPr>
          <w:p w14:paraId="621BBFCA" w14:textId="77777777" w:rsidR="0097510F" w:rsidRPr="009272AB" w:rsidRDefault="0097510F" w:rsidP="00BF6634">
            <w:pPr>
              <w:spacing w:after="0"/>
              <w:jc w:val="center"/>
              <w:rPr>
                <w:rFonts w:ascii="Times New Roman" w:hAnsi="Times New Roman" w:cs="Times New Roman"/>
              </w:rPr>
            </w:pP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99421" w14:textId="77777777" w:rsidR="0097510F" w:rsidRPr="009272AB" w:rsidRDefault="0097510F" w:rsidP="00292824">
            <w:pPr>
              <w:spacing w:after="0"/>
              <w:ind w:leftChars="-142" w:hangingChars="142" w:hanging="284"/>
              <w:rPr>
                <w:rFonts w:ascii="Times New Roman" w:hAnsi="Times New Roman" w:cs="Times New Roman"/>
              </w:rPr>
            </w:pPr>
            <w:r w:rsidRPr="009272AB">
              <w:rPr>
                <w:rFonts w:ascii="Times New Roman" w:hAnsi="Times New Roman" w:cs="Times New Roman"/>
              </w:rPr>
              <w:t>4-2 Initiative policies</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67D49778"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4.68</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61C3BC7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D232F2D"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4.38</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39D59F6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r>
      <w:tr w:rsidR="0097510F" w:rsidRPr="009272AB" w14:paraId="7892FF59" w14:textId="77777777" w:rsidTr="00292824">
        <w:trPr>
          <w:trHeight w:val="340"/>
          <w:jc w:val="right"/>
        </w:trPr>
        <w:tc>
          <w:tcPr>
            <w:tcW w:w="615" w:type="pct"/>
            <w:vMerge/>
            <w:tcBorders>
              <w:left w:val="single" w:sz="4" w:space="0" w:color="auto"/>
              <w:right w:val="single" w:sz="4" w:space="0" w:color="auto"/>
            </w:tcBorders>
            <w:shd w:val="clear" w:color="auto" w:fill="D9D9D9" w:themeFill="background1" w:themeFillShade="D9"/>
            <w:vAlign w:val="center"/>
          </w:tcPr>
          <w:p w14:paraId="059B74BB" w14:textId="77777777" w:rsidR="0097510F" w:rsidRPr="009272AB" w:rsidRDefault="0097510F" w:rsidP="00BF6634">
            <w:pPr>
              <w:spacing w:after="0"/>
              <w:jc w:val="center"/>
              <w:rPr>
                <w:rFonts w:ascii="Times New Roman" w:hAnsi="Times New Roman" w:cs="Times New Roman"/>
              </w:rPr>
            </w:pP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9E3B4" w14:textId="77777777" w:rsidR="0097510F" w:rsidRPr="009272AB" w:rsidRDefault="0097510F" w:rsidP="00292824">
            <w:pPr>
              <w:spacing w:after="0"/>
              <w:ind w:leftChars="-142" w:hangingChars="142" w:hanging="284"/>
              <w:rPr>
                <w:rFonts w:ascii="Times New Roman" w:hAnsi="Times New Roman" w:cs="Times New Roman"/>
              </w:rPr>
            </w:pPr>
            <w:r w:rsidRPr="009272AB">
              <w:rPr>
                <w:rFonts w:ascii="Times New Roman" w:hAnsi="Times New Roman" w:cs="Times New Roman"/>
              </w:rPr>
              <w:t>4-3 Certain place or facility</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3D014BF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4.56</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5CBA821"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0FDE7A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47ADFB6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r>
      <w:tr w:rsidR="0097510F" w:rsidRPr="009272AB" w14:paraId="13E34FE7" w14:textId="77777777" w:rsidTr="00292824">
        <w:trPr>
          <w:trHeight w:val="340"/>
          <w:jc w:val="right"/>
        </w:trPr>
        <w:tc>
          <w:tcPr>
            <w:tcW w:w="615" w:type="pct"/>
            <w:vMerge/>
            <w:tcBorders>
              <w:left w:val="single" w:sz="4" w:space="0" w:color="auto"/>
              <w:right w:val="single" w:sz="4" w:space="0" w:color="auto"/>
            </w:tcBorders>
            <w:shd w:val="clear" w:color="auto" w:fill="D9D9D9" w:themeFill="background1" w:themeFillShade="D9"/>
            <w:vAlign w:val="center"/>
          </w:tcPr>
          <w:p w14:paraId="3A5B0479" w14:textId="77777777" w:rsidR="0097510F" w:rsidRPr="009272AB" w:rsidRDefault="0097510F" w:rsidP="00BF6634">
            <w:pPr>
              <w:spacing w:after="0"/>
              <w:jc w:val="center"/>
              <w:rPr>
                <w:rFonts w:ascii="Times New Roman" w:hAnsi="Times New Roman" w:cs="Times New Roman"/>
              </w:rPr>
            </w:pP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77BA2" w14:textId="77777777" w:rsidR="0097510F" w:rsidRPr="009272AB" w:rsidRDefault="0097510F" w:rsidP="00292824">
            <w:pPr>
              <w:spacing w:after="0"/>
              <w:ind w:leftChars="-142" w:hangingChars="142" w:hanging="284"/>
              <w:rPr>
                <w:rFonts w:ascii="Times New Roman" w:hAnsi="Times New Roman" w:cs="Times New Roman"/>
              </w:rPr>
            </w:pPr>
            <w:r w:rsidRPr="009272AB">
              <w:rPr>
                <w:rFonts w:ascii="Times New Roman" w:hAnsi="Times New Roman" w:cs="Times New Roman"/>
              </w:rPr>
              <w:t>4-4 Transport accessibility</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FDEE25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4.01</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49E4AC5"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7A74A9E"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4.21</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7E694B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r>
      <w:tr w:rsidR="0097510F" w:rsidRPr="009272AB" w14:paraId="257BBB87" w14:textId="77777777" w:rsidTr="00292824">
        <w:trPr>
          <w:trHeight w:val="340"/>
          <w:jc w:val="right"/>
        </w:trPr>
        <w:tc>
          <w:tcPr>
            <w:tcW w:w="615" w:type="pct"/>
            <w:vMerge/>
            <w:tcBorders>
              <w:left w:val="single" w:sz="4" w:space="0" w:color="auto"/>
              <w:right w:val="single" w:sz="4" w:space="0" w:color="auto"/>
            </w:tcBorders>
            <w:shd w:val="clear" w:color="auto" w:fill="D9D9D9" w:themeFill="background1" w:themeFillShade="D9"/>
            <w:vAlign w:val="center"/>
          </w:tcPr>
          <w:p w14:paraId="127CFF3A" w14:textId="77777777" w:rsidR="0097510F" w:rsidRPr="009272AB" w:rsidRDefault="0097510F" w:rsidP="00BF6634">
            <w:pPr>
              <w:spacing w:after="0"/>
              <w:jc w:val="center"/>
              <w:rPr>
                <w:rFonts w:ascii="Times New Roman" w:hAnsi="Times New Roman" w:cs="Times New Roman"/>
              </w:rPr>
            </w:pP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81149" w14:textId="77777777" w:rsidR="0097510F" w:rsidRPr="009272AB" w:rsidRDefault="0097510F" w:rsidP="00292824">
            <w:pPr>
              <w:spacing w:after="0"/>
              <w:ind w:leftChars="-142" w:hangingChars="142" w:hanging="284"/>
              <w:rPr>
                <w:rFonts w:ascii="Times New Roman" w:hAnsi="Times New Roman" w:cs="Times New Roman"/>
              </w:rPr>
            </w:pPr>
            <w:r w:rsidRPr="009272AB">
              <w:rPr>
                <w:rFonts w:ascii="Times New Roman" w:hAnsi="Times New Roman" w:cs="Times New Roman"/>
              </w:rPr>
              <w:t>4-5 Support programs for social activities</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D9C06B8"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4.35</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55BA9B95"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72EF7BB1"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4.14</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86929F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r>
      <w:tr w:rsidR="0097510F" w:rsidRPr="009272AB" w14:paraId="3960B29D" w14:textId="77777777" w:rsidTr="00292824">
        <w:trPr>
          <w:trHeight w:val="340"/>
          <w:jc w:val="right"/>
        </w:trPr>
        <w:tc>
          <w:tcPr>
            <w:tcW w:w="615"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16D5F8DF" w14:textId="77777777" w:rsidR="0097510F" w:rsidRPr="009272AB" w:rsidRDefault="0097510F" w:rsidP="00BF6634">
            <w:pPr>
              <w:spacing w:after="0"/>
              <w:jc w:val="center"/>
              <w:rPr>
                <w:rFonts w:ascii="Times New Roman" w:hAnsi="Times New Roman" w:cs="Times New Roman"/>
              </w:rPr>
            </w:pPr>
          </w:p>
        </w:tc>
        <w:tc>
          <w:tcPr>
            <w:tcW w:w="1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939C9" w14:textId="77777777" w:rsidR="0097510F" w:rsidRPr="009272AB" w:rsidRDefault="0097510F" w:rsidP="00292824">
            <w:pPr>
              <w:spacing w:after="0"/>
              <w:ind w:leftChars="-142" w:hangingChars="142" w:hanging="284"/>
              <w:rPr>
                <w:rFonts w:ascii="Times New Roman" w:hAnsi="Times New Roman" w:cs="Times New Roman"/>
              </w:rPr>
            </w:pPr>
            <w:r w:rsidRPr="009272AB">
              <w:rPr>
                <w:rFonts w:ascii="Times New Roman" w:hAnsi="Times New Roman" w:cs="Times New Roman"/>
              </w:rPr>
              <w:t>4-6 events and gathering</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1EAA56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4.28</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61D7D135"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F81BCF7"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1F3B19FD"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r>
    </w:tbl>
    <w:p w14:paraId="049ECD05" w14:textId="2AA1E91A" w:rsidR="00292824" w:rsidRPr="00292824" w:rsidRDefault="00292824" w:rsidP="00292824">
      <w:pPr>
        <w:widowControl/>
        <w:wordWrap/>
        <w:autoSpaceDE/>
        <w:autoSpaceDN/>
        <w:jc w:val="center"/>
        <w:rPr>
          <w:rFonts w:hint="eastAsia"/>
        </w:rPr>
      </w:pPr>
      <w:r>
        <w:rPr>
          <w:rFonts w:asciiTheme="minorEastAsia" w:hAnsiTheme="minorEastAsia"/>
          <w:noProof/>
        </w:rPr>
        <w:drawing>
          <wp:anchor distT="0" distB="0" distL="114300" distR="114300" simplePos="0" relativeHeight="251696128" behindDoc="0" locked="0" layoutInCell="1" allowOverlap="1" wp14:anchorId="4BC3CA69" wp14:editId="5E4E601C">
            <wp:simplePos x="0" y="0"/>
            <wp:positionH relativeFrom="column">
              <wp:posOffset>357808</wp:posOffset>
            </wp:positionH>
            <wp:positionV relativeFrom="paragraph">
              <wp:posOffset>608</wp:posOffset>
            </wp:positionV>
            <wp:extent cx="5801360" cy="3023235"/>
            <wp:effectExtent l="0" t="0" r="8890" b="5715"/>
            <wp:wrapTopAndBottom/>
            <wp:docPr id="141024312"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219"/>
                    <a:stretch/>
                  </pic:blipFill>
                  <pic:spPr bwMode="auto">
                    <a:xfrm>
                      <a:off x="0" y="0"/>
                      <a:ext cx="5801360" cy="302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rPr>
          <w:rFonts w:asciiTheme="minorEastAsia" w:hAnsiTheme="minorEastAsia" w:hint="eastAsia"/>
        </w:rPr>
        <w:t>[</w:t>
      </w:r>
      <w:r w:rsidR="0097510F" w:rsidRPr="009272AB">
        <w:t>Fig 11</w:t>
      </w:r>
      <w:r w:rsidR="0097510F">
        <w:rPr>
          <w:rFonts w:asciiTheme="minorEastAsia" w:hAnsiTheme="minorEastAsia" w:hint="eastAsia"/>
        </w:rPr>
        <w:t>]</w:t>
      </w:r>
      <w:r w:rsidR="0097510F" w:rsidRPr="009272AB">
        <w:t xml:space="preserve"> Analysis of the status of leisure and social activities.</w:t>
      </w:r>
    </w:p>
    <w:p w14:paraId="56E3879A" w14:textId="5FEF911C" w:rsidR="00525B91" w:rsidRPr="00F05030" w:rsidRDefault="00525B91" w:rsidP="00525B91">
      <w:pPr>
        <w:pStyle w:val="aa"/>
        <w:numPr>
          <w:ilvl w:val="0"/>
          <w:numId w:val="43"/>
        </w:numPr>
        <w:tabs>
          <w:tab w:val="left" w:pos="1209"/>
        </w:tabs>
        <w:spacing w:before="128" w:line="249" w:lineRule="auto"/>
        <w:ind w:left="1208" w:right="126" w:hanging="332"/>
        <w:rPr>
          <w:spacing w:val="-1"/>
          <w:w w:val="90"/>
        </w:rPr>
      </w:pPr>
      <w:r w:rsidRPr="00F05030">
        <w:rPr>
          <w:spacing w:val="-1"/>
          <w:w w:val="90"/>
        </w:rPr>
        <w:lastRenderedPageBreak/>
        <w:t>On the other hand, for those under 65, the lowest score is found in the item 'Is transportation accessibility guaranteed for elderly participants in social activities?' with an average score of 4.21 out of 7.</w:t>
      </w:r>
    </w:p>
    <w:p w14:paraId="71D6042C" w14:textId="77777777" w:rsidR="00525B91" w:rsidRDefault="00525B91" w:rsidP="00525B91">
      <w:pPr>
        <w:pStyle w:val="aa"/>
        <w:numPr>
          <w:ilvl w:val="0"/>
          <w:numId w:val="43"/>
        </w:numPr>
        <w:tabs>
          <w:tab w:val="left" w:pos="1209"/>
        </w:tabs>
        <w:spacing w:before="128" w:line="249" w:lineRule="auto"/>
        <w:ind w:left="1208" w:right="126" w:hanging="332"/>
        <w:rPr>
          <w:spacing w:val="-1"/>
          <w:w w:val="90"/>
        </w:rPr>
      </w:pPr>
      <w:r w:rsidRPr="00F05030">
        <w:rPr>
          <w:spacing w:val="-1"/>
          <w:w w:val="90"/>
        </w:rPr>
        <w:t>Consequently, those 65 and older express satisfaction with various leisure activity programs but have concerns about accessibility to these programs. In contrast, there is a perception among those under 65 that, unlike leisure activity programs, social activity support programs are not well-established.</w:t>
      </w:r>
    </w:p>
    <w:p w14:paraId="35EC0025" w14:textId="3A6AF509" w:rsidR="0097510F" w:rsidRPr="00525B91" w:rsidRDefault="0097510F" w:rsidP="0097510F">
      <w:pPr>
        <w:widowControl/>
        <w:wordWrap/>
        <w:autoSpaceDE/>
        <w:autoSpaceDN/>
        <w:rPr>
          <w:rFonts w:ascii="Times New Roman" w:hAnsi="Times New Roman" w:cs="Times New Roman"/>
        </w:rPr>
      </w:pP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3A5E9761"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9CE4CA1"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691F2EAB" wp14:editId="32ADB9BB">
                  <wp:extent cx="5981517" cy="3200400"/>
                  <wp:effectExtent l="0" t="0" r="635" b="0"/>
                  <wp:docPr id="103039380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3438" cy="3212129"/>
                          </a:xfrm>
                          <a:prstGeom prst="rect">
                            <a:avLst/>
                          </a:prstGeom>
                          <a:noFill/>
                        </pic:spPr>
                      </pic:pic>
                    </a:graphicData>
                  </a:graphic>
                </wp:inline>
              </w:drawing>
            </w:r>
          </w:p>
        </w:tc>
      </w:tr>
      <w:tr w:rsidR="0097510F" w:rsidRPr="003F7B7E" w14:paraId="539A634C"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9E22460"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126F958E" wp14:editId="5B8968D6">
                  <wp:extent cx="6021501" cy="3214048"/>
                  <wp:effectExtent l="0" t="0" r="0" b="5715"/>
                  <wp:docPr id="64050812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5926" cy="3232423"/>
                          </a:xfrm>
                          <a:prstGeom prst="rect">
                            <a:avLst/>
                          </a:prstGeom>
                          <a:noFill/>
                        </pic:spPr>
                      </pic:pic>
                    </a:graphicData>
                  </a:graphic>
                </wp:inline>
              </w:drawing>
            </w:r>
          </w:p>
        </w:tc>
      </w:tr>
      <w:tr w:rsidR="0097510F" w:rsidRPr="003F7B7E" w14:paraId="07549C72"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4E02E14"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077FE0E7" wp14:editId="512CFFF5">
                  <wp:extent cx="6019777" cy="3220872"/>
                  <wp:effectExtent l="0" t="0" r="635" b="0"/>
                  <wp:docPr id="1183109632"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4182" cy="3233930"/>
                          </a:xfrm>
                          <a:prstGeom prst="rect">
                            <a:avLst/>
                          </a:prstGeom>
                          <a:noFill/>
                        </pic:spPr>
                      </pic:pic>
                    </a:graphicData>
                  </a:graphic>
                </wp:inline>
              </w:drawing>
            </w:r>
          </w:p>
        </w:tc>
      </w:tr>
      <w:tr w:rsidR="0097510F" w:rsidRPr="003F7B7E" w14:paraId="7DFA789C"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4027976"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6C2D8BF7" wp14:editId="242262D9">
                  <wp:extent cx="6011839" cy="3208892"/>
                  <wp:effectExtent l="0" t="0" r="8255" b="0"/>
                  <wp:docPr id="1784471740"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2123" cy="3219719"/>
                          </a:xfrm>
                          <a:prstGeom prst="rect">
                            <a:avLst/>
                          </a:prstGeom>
                          <a:noFill/>
                        </pic:spPr>
                      </pic:pic>
                    </a:graphicData>
                  </a:graphic>
                </wp:inline>
              </w:drawing>
            </w:r>
          </w:p>
        </w:tc>
      </w:tr>
      <w:tr w:rsidR="0097510F" w:rsidRPr="003F7B7E" w14:paraId="36A6C093"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CF1E33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2C03EA06" wp14:editId="23B02F67">
                  <wp:extent cx="6047067" cy="3227695"/>
                  <wp:effectExtent l="0" t="0" r="0" b="0"/>
                  <wp:docPr id="1199780659"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74903" cy="3242553"/>
                          </a:xfrm>
                          <a:prstGeom prst="rect">
                            <a:avLst/>
                          </a:prstGeom>
                          <a:noFill/>
                        </pic:spPr>
                      </pic:pic>
                    </a:graphicData>
                  </a:graphic>
                </wp:inline>
              </w:drawing>
            </w:r>
          </w:p>
        </w:tc>
      </w:tr>
      <w:tr w:rsidR="0097510F" w:rsidRPr="003F7B7E" w14:paraId="655C6128"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6368A17"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7E985711" wp14:editId="12043C6A">
                  <wp:extent cx="6059854" cy="3234520"/>
                  <wp:effectExtent l="0" t="0" r="0" b="4445"/>
                  <wp:docPr id="18170290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2991" cy="3246870"/>
                          </a:xfrm>
                          <a:prstGeom prst="rect">
                            <a:avLst/>
                          </a:prstGeom>
                          <a:noFill/>
                        </pic:spPr>
                      </pic:pic>
                    </a:graphicData>
                  </a:graphic>
                </wp:inline>
              </w:drawing>
            </w:r>
          </w:p>
        </w:tc>
      </w:tr>
    </w:tbl>
    <w:p w14:paraId="24081C57" w14:textId="3D9716F5" w:rsidR="0097510F" w:rsidRDefault="0097510F" w:rsidP="00525B91">
      <w:pPr>
        <w:widowControl/>
        <w:wordWrap/>
        <w:autoSpaceDE/>
        <w:autoSpaceDN/>
        <w:rPr>
          <w:rFonts w:ascii="Times New Roman" w:hAnsi="Times New Roman" w:cs="Times New Roman"/>
        </w:rPr>
      </w:pPr>
    </w:p>
    <w:p w14:paraId="27199567" w14:textId="77777777" w:rsidR="00525B91" w:rsidRDefault="00525B91" w:rsidP="00525B91">
      <w:pPr>
        <w:widowControl/>
        <w:wordWrap/>
        <w:autoSpaceDE/>
        <w:autoSpaceDN/>
        <w:rPr>
          <w:rFonts w:ascii="Times New Roman" w:hAnsi="Times New Roman" w:cs="Times New Roman"/>
        </w:rPr>
      </w:pPr>
    </w:p>
    <w:p w14:paraId="665BCDE4" w14:textId="77777777" w:rsidR="00525B91" w:rsidRPr="009272AB" w:rsidRDefault="00525B91" w:rsidP="00525B91">
      <w:pPr>
        <w:widowControl/>
        <w:wordWrap/>
        <w:autoSpaceDE/>
        <w:autoSpaceDN/>
        <w:rPr>
          <w:rFonts w:ascii="Times New Roman" w:hAnsi="Times New Roman" w:cs="Times New Roman"/>
        </w:rPr>
      </w:pPr>
    </w:p>
    <w:p w14:paraId="66340327" w14:textId="0E16DF37" w:rsidR="0097510F" w:rsidRPr="009272AB" w:rsidRDefault="00B9682F" w:rsidP="0097510F">
      <w:pPr>
        <w:pStyle w:val="4"/>
        <w:numPr>
          <w:ilvl w:val="0"/>
          <w:numId w:val="42"/>
        </w:numPr>
        <w:spacing w:before="143" w:line="384" w:lineRule="exact"/>
        <w:ind w:leftChars="354" w:left="1108" w:right="200" w:hanging="400"/>
      </w:pPr>
      <w:r w:rsidRPr="009272AB">
        <w:t>S</w:t>
      </w:r>
      <w:r w:rsidR="0097510F" w:rsidRPr="009272AB">
        <w:t>ocial participation and employment</w:t>
      </w:r>
    </w:p>
    <w:p w14:paraId="7469EF4B" w14:textId="77777777" w:rsidR="0097510F" w:rsidRPr="00F05030"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Across all age groups, survey respondents overwhelmingly feel that a lack of opportunities exists for older adults to engage meaningfully in society or secure employment that leverages their skills and experience.</w:t>
      </w:r>
    </w:p>
    <w:p w14:paraId="1F0E0151" w14:textId="77777777" w:rsidR="0097510F" w:rsidRPr="00F05030"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Moreover, respondents consistently indicated that information and educational resources regarding social participation and employment options for the elderly are inadequate.</w:t>
      </w:r>
    </w:p>
    <w:p w14:paraId="775537A5" w14:textId="77777777" w:rsidR="0097510F" w:rsidRPr="00F05030"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A strong consensus emerged across all demographics that efforts should prioritize enhancing expertise after retirement, creating specialized job categories tailored to older adults, and enabling them to utilize their wealth of experience in diverse fields.</w:t>
      </w:r>
    </w:p>
    <w:p w14:paraId="1B44B020" w14:textId="77777777"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F05030">
        <w:rPr>
          <w:spacing w:val="-1"/>
          <w:w w:val="90"/>
        </w:rPr>
        <w:t>Furthermore, respondents emphasized the need for targeted programs that actively promote employment and social participation policies, specialize in outreach and promotional activities, and develop specialized curricula to provide diverse job information and educational resources for the elderly.</w:t>
      </w:r>
    </w:p>
    <w:p w14:paraId="5336F975" w14:textId="77777777" w:rsidR="00E628E9" w:rsidRPr="00E628E9" w:rsidRDefault="00E628E9" w:rsidP="00E628E9">
      <w:pPr>
        <w:tabs>
          <w:tab w:val="left" w:pos="1209"/>
        </w:tabs>
        <w:spacing w:before="128" w:line="249" w:lineRule="auto"/>
        <w:ind w:right="126"/>
        <w:rPr>
          <w:spacing w:val="-1"/>
          <w:w w:val="90"/>
        </w:rPr>
      </w:pPr>
    </w:p>
    <w:p w14:paraId="352586C7" w14:textId="3F5E98CA" w:rsidR="0097510F" w:rsidRPr="009272AB" w:rsidRDefault="00292824" w:rsidP="00245DDE">
      <w:pPr>
        <w:pStyle w:val="4"/>
        <w:numPr>
          <w:ilvl w:val="0"/>
          <w:numId w:val="0"/>
        </w:numPr>
        <w:tabs>
          <w:tab w:val="left" w:pos="1034"/>
        </w:tabs>
        <w:spacing w:before="143" w:line="384" w:lineRule="exact"/>
        <w:ind w:left="600" w:right="200"/>
      </w:pPr>
      <w:r w:rsidRPr="003F7B7E">
        <w:rPr>
          <w:noProof/>
        </w:rPr>
        <w:lastRenderedPageBreak/>
        <w:drawing>
          <wp:anchor distT="0" distB="0" distL="114300" distR="114300" simplePos="0" relativeHeight="251687936" behindDoc="0" locked="0" layoutInCell="1" allowOverlap="1" wp14:anchorId="653D5369" wp14:editId="55B4AF29">
            <wp:simplePos x="0" y="0"/>
            <wp:positionH relativeFrom="column">
              <wp:posOffset>363220</wp:posOffset>
            </wp:positionH>
            <wp:positionV relativeFrom="paragraph">
              <wp:posOffset>2599690</wp:posOffset>
            </wp:positionV>
            <wp:extent cx="5813425" cy="2945765"/>
            <wp:effectExtent l="0" t="0" r="0" b="6985"/>
            <wp:wrapTopAndBottom/>
            <wp:docPr id="165057266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6094"/>
                    <a:stretch/>
                  </pic:blipFill>
                  <pic:spPr bwMode="auto">
                    <a:xfrm>
                      <a:off x="0" y="0"/>
                      <a:ext cx="5813425" cy="294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rsidRPr="009272AB">
        <w:t>[Table 12] Analysis of the status of social participation and jobs</w:t>
      </w:r>
    </w:p>
    <w:tbl>
      <w:tblPr>
        <w:tblW w:w="4705"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72"/>
        <w:gridCol w:w="3826"/>
        <w:gridCol w:w="1015"/>
        <w:gridCol w:w="1017"/>
        <w:gridCol w:w="1015"/>
        <w:gridCol w:w="1017"/>
      </w:tblGrid>
      <w:tr w:rsidR="0097510F" w:rsidRPr="009272AB" w14:paraId="22643166" w14:textId="77777777" w:rsidTr="00292824">
        <w:trPr>
          <w:trHeight w:val="93"/>
          <w:jc w:val="right"/>
        </w:trPr>
        <w:tc>
          <w:tcPr>
            <w:tcW w:w="2782"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BB0613F"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Sortation</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88FAFBD"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Aged 65 or below</w:t>
            </w:r>
          </w:p>
        </w:tc>
        <w:tc>
          <w:tcPr>
            <w:tcW w:w="1109"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B55B741"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Aged 65 and over</w:t>
            </w:r>
          </w:p>
        </w:tc>
      </w:tr>
      <w:tr w:rsidR="0097510F" w:rsidRPr="009272AB" w14:paraId="73EDB5C4" w14:textId="77777777" w:rsidTr="00292824">
        <w:trPr>
          <w:trHeight w:val="93"/>
          <w:jc w:val="right"/>
        </w:trPr>
        <w:tc>
          <w:tcPr>
            <w:tcW w:w="2782"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8C7E866" w14:textId="77777777" w:rsidR="0097510F" w:rsidRPr="009272AB" w:rsidRDefault="0097510F" w:rsidP="00525B91">
            <w:pPr>
              <w:spacing w:after="0" w:line="360" w:lineRule="auto"/>
              <w:jc w:val="center"/>
              <w:rPr>
                <w:rFonts w:ascii="Times New Roman" w:hAnsi="Times New Roman" w:cs="Times New Roman"/>
              </w:rPr>
            </w:pP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2B82CC"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Average value</w:t>
            </w: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459BC3"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Ranking</w:t>
            </w:r>
          </w:p>
        </w:tc>
        <w:tc>
          <w:tcPr>
            <w:tcW w:w="554"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753E8A"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Average value</w:t>
            </w:r>
          </w:p>
        </w:tc>
        <w:tc>
          <w:tcPr>
            <w:tcW w:w="55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9ECFE89" w14:textId="77777777" w:rsidR="0097510F" w:rsidRPr="009272AB" w:rsidRDefault="0097510F" w:rsidP="00525B91">
            <w:pPr>
              <w:spacing w:after="0" w:line="360" w:lineRule="auto"/>
              <w:jc w:val="center"/>
              <w:rPr>
                <w:rFonts w:ascii="Times New Roman" w:hAnsi="Times New Roman" w:cs="Times New Roman"/>
                <w:b/>
              </w:rPr>
            </w:pPr>
            <w:r w:rsidRPr="009272AB">
              <w:rPr>
                <w:rFonts w:ascii="Times New Roman" w:hAnsi="Times New Roman" w:cs="Times New Roman"/>
                <w:b/>
              </w:rPr>
              <w:t>Ranking</w:t>
            </w:r>
          </w:p>
        </w:tc>
      </w:tr>
      <w:tr w:rsidR="0097510F" w:rsidRPr="009272AB" w14:paraId="474B2450" w14:textId="77777777" w:rsidTr="00292824">
        <w:trPr>
          <w:trHeight w:val="93"/>
          <w:jc w:val="right"/>
        </w:trPr>
        <w:tc>
          <w:tcPr>
            <w:tcW w:w="278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6324E8"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the entire</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38B7FC5"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4.43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9B177D8"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84F5F28"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4.93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8023229"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w:t>
            </w:r>
          </w:p>
        </w:tc>
      </w:tr>
      <w:tr w:rsidR="0097510F" w:rsidRPr="009272AB" w14:paraId="155BFE92" w14:textId="77777777" w:rsidTr="00292824">
        <w:trPr>
          <w:trHeight w:val="26"/>
          <w:jc w:val="right"/>
        </w:trPr>
        <w:tc>
          <w:tcPr>
            <w:tcW w:w="694"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BCED9A"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5. Social participation and Jobs</w:t>
            </w: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3ECEE" w14:textId="77777777" w:rsidR="0097510F" w:rsidRPr="009272AB" w:rsidRDefault="0097510F" w:rsidP="00525B91">
            <w:pPr>
              <w:tabs>
                <w:tab w:val="left" w:pos="1145"/>
              </w:tabs>
              <w:spacing w:after="0" w:line="360" w:lineRule="auto"/>
              <w:rPr>
                <w:rFonts w:ascii="Times New Roman" w:hAnsi="Times New Roman" w:cs="Times New Roman"/>
              </w:rPr>
            </w:pPr>
            <w:r w:rsidRPr="009272AB">
              <w:rPr>
                <w:rFonts w:ascii="Times New Roman" w:hAnsi="Times New Roman" w:cs="Times New Roman"/>
              </w:rPr>
              <w:t>5-1 Job opportunities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D56B50"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4.57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082917D"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C142F71"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5.12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D6CE362"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1</w:t>
            </w:r>
          </w:p>
        </w:tc>
      </w:tr>
      <w:tr w:rsidR="0097510F" w:rsidRPr="009272AB" w14:paraId="58240661" w14:textId="77777777" w:rsidTr="00292824">
        <w:trPr>
          <w:trHeight w:val="26"/>
          <w:jc w:val="right"/>
        </w:trPr>
        <w:tc>
          <w:tcPr>
            <w:tcW w:w="694" w:type="pct"/>
            <w:vMerge/>
            <w:tcBorders>
              <w:left w:val="single" w:sz="4" w:space="0" w:color="auto"/>
              <w:right w:val="single" w:sz="4" w:space="0" w:color="auto"/>
            </w:tcBorders>
            <w:shd w:val="clear" w:color="auto" w:fill="D9D9D9" w:themeFill="background1" w:themeFillShade="D9"/>
            <w:vAlign w:val="center"/>
          </w:tcPr>
          <w:p w14:paraId="0541E3F6" w14:textId="77777777" w:rsidR="0097510F" w:rsidRPr="009272AB" w:rsidRDefault="0097510F" w:rsidP="00525B91">
            <w:pPr>
              <w:spacing w:after="0" w:line="360" w:lineRule="auto"/>
              <w:jc w:val="center"/>
              <w:rPr>
                <w:rFonts w:ascii="Times New Roman" w:hAnsi="Times New Roman" w:cs="Times New Roman"/>
              </w:rPr>
            </w:pP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2FB54" w14:textId="77777777" w:rsidR="0097510F" w:rsidRPr="009272AB" w:rsidRDefault="0097510F" w:rsidP="00525B91">
            <w:pPr>
              <w:spacing w:after="0" w:line="360" w:lineRule="auto"/>
              <w:rPr>
                <w:rFonts w:ascii="Times New Roman" w:hAnsi="Times New Roman" w:cs="Times New Roman"/>
              </w:rPr>
            </w:pPr>
            <w:r w:rsidRPr="009272AB">
              <w:rPr>
                <w:rFonts w:ascii="Times New Roman" w:hAnsi="Times New Roman" w:cs="Times New Roman"/>
              </w:rPr>
              <w:t>5-2 Support programs and policies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00B0BC"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4.72</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D8919BA"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FACD11C"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4.97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3DEDF29"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3</w:t>
            </w:r>
          </w:p>
        </w:tc>
      </w:tr>
      <w:tr w:rsidR="0097510F" w:rsidRPr="009272AB" w14:paraId="5FDA0E6D" w14:textId="77777777" w:rsidTr="00292824">
        <w:trPr>
          <w:trHeight w:val="26"/>
          <w:jc w:val="right"/>
        </w:trPr>
        <w:tc>
          <w:tcPr>
            <w:tcW w:w="694" w:type="pct"/>
            <w:vMerge/>
            <w:tcBorders>
              <w:left w:val="single" w:sz="4" w:space="0" w:color="auto"/>
              <w:right w:val="single" w:sz="4" w:space="0" w:color="auto"/>
            </w:tcBorders>
            <w:shd w:val="clear" w:color="auto" w:fill="D9D9D9" w:themeFill="background1" w:themeFillShade="D9"/>
            <w:vAlign w:val="center"/>
          </w:tcPr>
          <w:p w14:paraId="791592F3" w14:textId="77777777" w:rsidR="0097510F" w:rsidRPr="009272AB" w:rsidRDefault="0097510F" w:rsidP="00525B91">
            <w:pPr>
              <w:spacing w:after="0" w:line="360" w:lineRule="auto"/>
              <w:jc w:val="center"/>
              <w:rPr>
                <w:rFonts w:ascii="Times New Roman" w:hAnsi="Times New Roman" w:cs="Times New Roman"/>
              </w:rPr>
            </w:pP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B35AB4" w14:textId="77777777" w:rsidR="0097510F" w:rsidRPr="009272AB" w:rsidRDefault="0097510F" w:rsidP="00525B91">
            <w:pPr>
              <w:spacing w:after="0" w:line="360" w:lineRule="auto"/>
              <w:rPr>
                <w:rFonts w:ascii="Times New Roman" w:hAnsi="Times New Roman" w:cs="Times New Roman"/>
              </w:rPr>
            </w:pPr>
            <w:r w:rsidRPr="009272AB">
              <w:rPr>
                <w:rFonts w:ascii="Times New Roman" w:hAnsi="Times New Roman" w:cs="Times New Roman"/>
              </w:rPr>
              <w:t>5-3 Utilization of experiences and work skills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3AAB90EB"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4.19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2E365EE"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6</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8CA3E24"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4.72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11BECD63"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6</w:t>
            </w:r>
          </w:p>
        </w:tc>
      </w:tr>
      <w:tr w:rsidR="0097510F" w:rsidRPr="009272AB" w14:paraId="38DF535F" w14:textId="77777777" w:rsidTr="00292824">
        <w:trPr>
          <w:trHeight w:val="26"/>
          <w:jc w:val="right"/>
        </w:trPr>
        <w:tc>
          <w:tcPr>
            <w:tcW w:w="694" w:type="pct"/>
            <w:vMerge/>
            <w:tcBorders>
              <w:left w:val="single" w:sz="4" w:space="0" w:color="auto"/>
              <w:right w:val="single" w:sz="4" w:space="0" w:color="auto"/>
            </w:tcBorders>
            <w:shd w:val="clear" w:color="auto" w:fill="D9D9D9" w:themeFill="background1" w:themeFillShade="D9"/>
            <w:vAlign w:val="center"/>
          </w:tcPr>
          <w:p w14:paraId="4B686608" w14:textId="77777777" w:rsidR="0097510F" w:rsidRPr="009272AB" w:rsidRDefault="0097510F" w:rsidP="00525B91">
            <w:pPr>
              <w:spacing w:after="0" w:line="360" w:lineRule="auto"/>
              <w:jc w:val="center"/>
              <w:rPr>
                <w:rFonts w:ascii="Times New Roman" w:hAnsi="Times New Roman" w:cs="Times New Roman"/>
              </w:rPr>
            </w:pP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F1319" w14:textId="77777777" w:rsidR="0097510F" w:rsidRPr="009272AB" w:rsidRDefault="0097510F" w:rsidP="00525B91">
            <w:pPr>
              <w:spacing w:after="0" w:line="360" w:lineRule="auto"/>
              <w:rPr>
                <w:rFonts w:ascii="Times New Roman" w:hAnsi="Times New Roman" w:cs="Times New Roman"/>
              </w:rPr>
            </w:pPr>
            <w:r w:rsidRPr="009272AB">
              <w:rPr>
                <w:rFonts w:ascii="Times New Roman" w:hAnsi="Times New Roman" w:cs="Times New Roman"/>
              </w:rPr>
              <w:t>5-4 Provision of job information</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62CB03F"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4.33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B725EFD"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4DB304A6"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4.82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7C62DFE"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5</w:t>
            </w:r>
          </w:p>
        </w:tc>
      </w:tr>
      <w:tr w:rsidR="0097510F" w:rsidRPr="009272AB" w14:paraId="410C864D" w14:textId="77777777" w:rsidTr="00292824">
        <w:trPr>
          <w:trHeight w:val="26"/>
          <w:jc w:val="right"/>
        </w:trPr>
        <w:tc>
          <w:tcPr>
            <w:tcW w:w="694" w:type="pct"/>
            <w:vMerge/>
            <w:tcBorders>
              <w:left w:val="single" w:sz="4" w:space="0" w:color="auto"/>
              <w:right w:val="single" w:sz="4" w:space="0" w:color="auto"/>
            </w:tcBorders>
            <w:shd w:val="clear" w:color="auto" w:fill="D9D9D9" w:themeFill="background1" w:themeFillShade="D9"/>
            <w:vAlign w:val="center"/>
          </w:tcPr>
          <w:p w14:paraId="6A8E4524" w14:textId="77777777" w:rsidR="0097510F" w:rsidRPr="009272AB" w:rsidRDefault="0097510F" w:rsidP="00525B91">
            <w:pPr>
              <w:spacing w:after="0" w:line="360" w:lineRule="auto"/>
              <w:jc w:val="center"/>
              <w:rPr>
                <w:rFonts w:ascii="Times New Roman" w:hAnsi="Times New Roman" w:cs="Times New Roman"/>
              </w:rPr>
            </w:pP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F69EA" w14:textId="77777777" w:rsidR="0097510F" w:rsidRPr="009272AB" w:rsidRDefault="0097510F" w:rsidP="00525B91">
            <w:pPr>
              <w:spacing w:after="0" w:line="360" w:lineRule="auto"/>
              <w:rPr>
                <w:rFonts w:ascii="Times New Roman" w:hAnsi="Times New Roman" w:cs="Times New Roman"/>
              </w:rPr>
            </w:pPr>
            <w:r w:rsidRPr="009272AB">
              <w:rPr>
                <w:rFonts w:ascii="Times New Roman" w:hAnsi="Times New Roman" w:cs="Times New Roman"/>
              </w:rPr>
              <w:t>5-5 Safety measurements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78F2F2A"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4.39</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B115386"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F96B"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5.07</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5D16717C"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2</w:t>
            </w:r>
          </w:p>
        </w:tc>
      </w:tr>
      <w:tr w:rsidR="0097510F" w:rsidRPr="009272AB" w14:paraId="18344857" w14:textId="77777777" w:rsidTr="00292824">
        <w:trPr>
          <w:trHeight w:val="26"/>
          <w:jc w:val="right"/>
        </w:trPr>
        <w:tc>
          <w:tcPr>
            <w:tcW w:w="694"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1889132A" w14:textId="77777777" w:rsidR="0097510F" w:rsidRPr="009272AB" w:rsidRDefault="0097510F" w:rsidP="00525B91">
            <w:pPr>
              <w:spacing w:after="0" w:line="360" w:lineRule="auto"/>
              <w:jc w:val="center"/>
              <w:rPr>
                <w:rFonts w:ascii="Times New Roman" w:hAnsi="Times New Roman" w:cs="Times New Roman"/>
              </w:rPr>
            </w:pPr>
          </w:p>
        </w:tc>
        <w:tc>
          <w:tcPr>
            <w:tcW w:w="2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0E7E8" w14:textId="77777777" w:rsidR="0097510F" w:rsidRPr="009272AB" w:rsidRDefault="0097510F" w:rsidP="00525B91">
            <w:pPr>
              <w:spacing w:after="0" w:line="360" w:lineRule="auto"/>
              <w:rPr>
                <w:rFonts w:ascii="Times New Roman" w:hAnsi="Times New Roman" w:cs="Times New Roman"/>
              </w:rPr>
            </w:pPr>
            <w:r w:rsidRPr="009272AB">
              <w:rPr>
                <w:rFonts w:ascii="Times New Roman" w:hAnsi="Times New Roman" w:cs="Times New Roman"/>
              </w:rPr>
              <w:t>5-6 Welfare and Support systems</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6BD8B37"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4.38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092B851"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B5AE26"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4.88</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FE6E6E2" w14:textId="77777777" w:rsidR="0097510F" w:rsidRPr="009272AB" w:rsidRDefault="0097510F" w:rsidP="00525B91">
            <w:pPr>
              <w:spacing w:after="0" w:line="360" w:lineRule="auto"/>
              <w:jc w:val="center"/>
              <w:rPr>
                <w:rFonts w:ascii="Times New Roman" w:hAnsi="Times New Roman" w:cs="Times New Roman"/>
              </w:rPr>
            </w:pPr>
            <w:r w:rsidRPr="009272AB">
              <w:rPr>
                <w:rFonts w:ascii="Times New Roman" w:hAnsi="Times New Roman" w:cs="Times New Roman"/>
              </w:rPr>
              <w:t>4</w:t>
            </w:r>
          </w:p>
        </w:tc>
      </w:tr>
    </w:tbl>
    <w:p w14:paraId="2309F9B0" w14:textId="4640CF54" w:rsidR="00525B91" w:rsidRPr="009272AB" w:rsidRDefault="00525B91" w:rsidP="00525B91">
      <w:pPr>
        <w:pStyle w:val="4"/>
        <w:numPr>
          <w:ilvl w:val="0"/>
          <w:numId w:val="0"/>
        </w:numPr>
        <w:tabs>
          <w:tab w:val="left" w:pos="1034"/>
        </w:tabs>
        <w:spacing w:before="143" w:line="384" w:lineRule="exact"/>
        <w:ind w:left="600" w:right="200"/>
        <w:jc w:val="center"/>
      </w:pPr>
      <w:r w:rsidRPr="003F7B7E">
        <w:rPr>
          <w:rFonts w:hint="eastAsia"/>
        </w:rPr>
        <w:t>[</w:t>
      </w:r>
      <w:r w:rsidRPr="009272AB">
        <w:t>Fig 12</w:t>
      </w:r>
      <w:r w:rsidRPr="003F7B7E">
        <w:rPr>
          <w:rFonts w:hint="eastAsia"/>
        </w:rPr>
        <w:t>]</w:t>
      </w:r>
      <w:r w:rsidRPr="009272AB">
        <w:t xml:space="preserve"> Analysis of the status of social participation and jobs</w:t>
      </w:r>
    </w:p>
    <w:p w14:paraId="1B1EA09A" w14:textId="3D0FAE69" w:rsidR="0097510F" w:rsidRPr="009272AB" w:rsidRDefault="0097510F" w:rsidP="0097510F">
      <w:pPr>
        <w:widowControl/>
        <w:wordWrap/>
        <w:autoSpaceDE/>
        <w:autoSpaceDN/>
        <w:rPr>
          <w:rFonts w:ascii="Times New Roman" w:hAnsi="Times New Roman" w:cs="Times New Roman"/>
          <w:b/>
          <w:bCs/>
        </w:rPr>
      </w:pP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0DE04B43"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103E7CD"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08642C2B" wp14:editId="1F5C613A">
                  <wp:extent cx="6047070" cy="3227696"/>
                  <wp:effectExtent l="0" t="0" r="0" b="0"/>
                  <wp:docPr id="832155785"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66453" cy="3238042"/>
                          </a:xfrm>
                          <a:prstGeom prst="rect">
                            <a:avLst/>
                          </a:prstGeom>
                          <a:noFill/>
                        </pic:spPr>
                      </pic:pic>
                    </a:graphicData>
                  </a:graphic>
                </wp:inline>
              </w:drawing>
            </w:r>
          </w:p>
        </w:tc>
      </w:tr>
      <w:tr w:rsidR="0097510F" w:rsidRPr="003F7B7E" w14:paraId="468EBD3A"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0B40E1F"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2615FFBB" wp14:editId="37816AE0">
                  <wp:extent cx="6059852" cy="3234520"/>
                  <wp:effectExtent l="0" t="0" r="0" b="4445"/>
                  <wp:docPr id="1309580293"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4025" cy="3247423"/>
                          </a:xfrm>
                          <a:prstGeom prst="rect">
                            <a:avLst/>
                          </a:prstGeom>
                          <a:noFill/>
                        </pic:spPr>
                      </pic:pic>
                    </a:graphicData>
                  </a:graphic>
                </wp:inline>
              </w:drawing>
            </w:r>
          </w:p>
        </w:tc>
      </w:tr>
      <w:tr w:rsidR="0097510F" w:rsidRPr="003F7B7E" w14:paraId="6C90A08B"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CFE22F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6F2FDCE7" wp14:editId="75F7F73D">
                  <wp:extent cx="6019778" cy="3220872"/>
                  <wp:effectExtent l="0" t="0" r="635" b="0"/>
                  <wp:docPr id="1800386568"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1370" cy="3237775"/>
                          </a:xfrm>
                          <a:prstGeom prst="rect">
                            <a:avLst/>
                          </a:prstGeom>
                          <a:noFill/>
                        </pic:spPr>
                      </pic:pic>
                    </a:graphicData>
                  </a:graphic>
                </wp:inline>
              </w:drawing>
            </w:r>
          </w:p>
        </w:tc>
      </w:tr>
      <w:tr w:rsidR="0097510F" w:rsidRPr="003F7B7E" w14:paraId="5B5E7966"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36BD888"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4F53A127" wp14:editId="1DB7A2C2">
                  <wp:extent cx="6021500" cy="3214048"/>
                  <wp:effectExtent l="0" t="0" r="0" b="5715"/>
                  <wp:docPr id="1795995154"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4244" cy="3231526"/>
                          </a:xfrm>
                          <a:prstGeom prst="rect">
                            <a:avLst/>
                          </a:prstGeom>
                          <a:noFill/>
                        </pic:spPr>
                      </pic:pic>
                    </a:graphicData>
                  </a:graphic>
                </wp:inline>
              </w:drawing>
            </w:r>
          </w:p>
        </w:tc>
      </w:tr>
      <w:tr w:rsidR="0097510F" w:rsidRPr="003F7B7E" w14:paraId="682E78BF"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2642D66"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5F11B725" wp14:editId="4A47230F">
                  <wp:extent cx="6034286" cy="3220872"/>
                  <wp:effectExtent l="0" t="0" r="5080" b="0"/>
                  <wp:docPr id="35493382"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6455" cy="3232705"/>
                          </a:xfrm>
                          <a:prstGeom prst="rect">
                            <a:avLst/>
                          </a:prstGeom>
                          <a:noFill/>
                        </pic:spPr>
                      </pic:pic>
                    </a:graphicData>
                  </a:graphic>
                </wp:inline>
              </w:drawing>
            </w:r>
          </w:p>
        </w:tc>
      </w:tr>
      <w:tr w:rsidR="0097510F" w:rsidRPr="003F7B7E" w14:paraId="45198544" w14:textId="77777777" w:rsidTr="00525B91">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9DB174B"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6ED34FCC" wp14:editId="48F8BA11">
                  <wp:extent cx="6007025" cy="3214048"/>
                  <wp:effectExtent l="0" t="0" r="0" b="5715"/>
                  <wp:docPr id="1683779987"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3799" cy="3223023"/>
                          </a:xfrm>
                          <a:prstGeom prst="rect">
                            <a:avLst/>
                          </a:prstGeom>
                          <a:noFill/>
                        </pic:spPr>
                      </pic:pic>
                    </a:graphicData>
                  </a:graphic>
                </wp:inline>
              </w:drawing>
            </w:r>
          </w:p>
        </w:tc>
      </w:tr>
    </w:tbl>
    <w:p w14:paraId="32DD4228" w14:textId="71951FF2" w:rsidR="0097510F" w:rsidRDefault="0097510F" w:rsidP="0097510F">
      <w:pPr>
        <w:widowControl/>
        <w:wordWrap/>
        <w:autoSpaceDE/>
        <w:autoSpaceDN/>
        <w:rPr>
          <w:rFonts w:ascii="Times New Roman" w:hAnsi="Times New Roman" w:cs="Times New Roman"/>
          <w:b/>
          <w:bCs/>
        </w:rPr>
      </w:pPr>
    </w:p>
    <w:p w14:paraId="6D3FDA03" w14:textId="457219EF" w:rsidR="0097510F" w:rsidRPr="009272AB" w:rsidRDefault="0097510F" w:rsidP="0097510F">
      <w:pPr>
        <w:pStyle w:val="4"/>
        <w:numPr>
          <w:ilvl w:val="0"/>
          <w:numId w:val="42"/>
        </w:numPr>
        <w:spacing w:before="143" w:line="384" w:lineRule="exact"/>
        <w:ind w:leftChars="354" w:left="1108" w:right="200" w:hanging="400"/>
      </w:pPr>
      <w:r w:rsidRPr="009272AB">
        <w:lastRenderedPageBreak/>
        <w:t>Respect and Social Integration</w:t>
      </w:r>
    </w:p>
    <w:p w14:paraId="459B8AFE" w14:textId="77777777" w:rsidR="0097510F" w:rsidRPr="008E54A3"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Regarding respect and social integration, younger respondents (under 65) believe a societal culture that respects the dignity and autonomy of the elderly exists, but they don't see this reflected in how decisions are made. Meanwhile, older respondents (65 and above) perceive that their own opinions and needs are not adequately considered in the same decision-making processes.</w:t>
      </w:r>
    </w:p>
    <w:p w14:paraId="7B300D4F" w14:textId="5D80F07B"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Improvements are needed in societal decision-making processes to strengthen respect for elderly autonomy. This requires expanding their presence and voice in social decision-making, enhancing their sense of agency and belonging.</w:t>
      </w:r>
    </w:p>
    <w:p w14:paraId="307224D5" w14:textId="0BBA80C0" w:rsidR="00E2099E" w:rsidRDefault="00E2099E" w:rsidP="00245DDE">
      <w:pPr>
        <w:pStyle w:val="4"/>
        <w:numPr>
          <w:ilvl w:val="0"/>
          <w:numId w:val="0"/>
        </w:numPr>
        <w:tabs>
          <w:tab w:val="left" w:pos="1034"/>
        </w:tabs>
        <w:spacing w:before="143" w:line="384" w:lineRule="exact"/>
        <w:ind w:left="600" w:right="200"/>
        <w:rPr>
          <w:noProof/>
        </w:rPr>
      </w:pPr>
    </w:p>
    <w:p w14:paraId="7D7B8422" w14:textId="531F7854" w:rsidR="0097510F" w:rsidRPr="009272AB" w:rsidRDefault="0097510F" w:rsidP="00245DDE">
      <w:pPr>
        <w:pStyle w:val="4"/>
        <w:numPr>
          <w:ilvl w:val="0"/>
          <w:numId w:val="0"/>
        </w:numPr>
        <w:tabs>
          <w:tab w:val="left" w:pos="1034"/>
        </w:tabs>
        <w:spacing w:before="143" w:line="384" w:lineRule="exact"/>
        <w:ind w:left="600" w:right="200"/>
      </w:pPr>
      <w:r w:rsidRPr="009272AB">
        <w:t>[Table 13] Analysis of the status of respect and social integration</w:t>
      </w:r>
    </w:p>
    <w:tbl>
      <w:tblPr>
        <w:tblW w:w="471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893"/>
        <w:gridCol w:w="4210"/>
        <w:gridCol w:w="1018"/>
        <w:gridCol w:w="1018"/>
        <w:gridCol w:w="1018"/>
        <w:gridCol w:w="1016"/>
      </w:tblGrid>
      <w:tr w:rsidR="0097510F" w:rsidRPr="009272AB" w14:paraId="45B5B0A7" w14:textId="77777777" w:rsidTr="00292824">
        <w:trPr>
          <w:trHeight w:val="340"/>
          <w:jc w:val="right"/>
        </w:trPr>
        <w:tc>
          <w:tcPr>
            <w:tcW w:w="2780"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89170C"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Sortation</w:t>
            </w:r>
          </w:p>
        </w:tc>
        <w:tc>
          <w:tcPr>
            <w:tcW w:w="1110"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45E33A"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Aged 65 or below</w:t>
            </w:r>
          </w:p>
        </w:tc>
        <w:tc>
          <w:tcPr>
            <w:tcW w:w="1110"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82B06EF"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Aged 65 and over</w:t>
            </w:r>
          </w:p>
        </w:tc>
      </w:tr>
      <w:tr w:rsidR="00292824" w:rsidRPr="009272AB" w14:paraId="05AB5E3E" w14:textId="77777777" w:rsidTr="00292824">
        <w:trPr>
          <w:trHeight w:val="340"/>
          <w:jc w:val="right"/>
        </w:trPr>
        <w:tc>
          <w:tcPr>
            <w:tcW w:w="2780"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46C87D" w14:textId="77777777" w:rsidR="0097510F" w:rsidRPr="009272AB" w:rsidRDefault="0097510F" w:rsidP="00BF6634">
            <w:pPr>
              <w:spacing w:after="0" w:line="240" w:lineRule="auto"/>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864ABC"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Average value</w:t>
            </w:r>
          </w:p>
        </w:tc>
        <w:tc>
          <w:tcPr>
            <w:tcW w:w="55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EDFAA4"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Ranking</w:t>
            </w:r>
          </w:p>
        </w:tc>
        <w:tc>
          <w:tcPr>
            <w:tcW w:w="55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AB55872"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Average value</w:t>
            </w:r>
          </w:p>
        </w:tc>
        <w:tc>
          <w:tcPr>
            <w:tcW w:w="55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0ED26C" w14:textId="77777777" w:rsidR="0097510F" w:rsidRPr="009272AB" w:rsidRDefault="0097510F" w:rsidP="00BF6634">
            <w:pPr>
              <w:spacing w:after="0" w:line="240" w:lineRule="auto"/>
              <w:jc w:val="center"/>
              <w:rPr>
                <w:rFonts w:ascii="Times New Roman" w:hAnsi="Times New Roman" w:cs="Times New Roman"/>
                <w:b/>
              </w:rPr>
            </w:pPr>
            <w:r w:rsidRPr="009272AB">
              <w:rPr>
                <w:rFonts w:ascii="Times New Roman" w:hAnsi="Times New Roman" w:cs="Times New Roman"/>
                <w:b/>
              </w:rPr>
              <w:t>Ranking</w:t>
            </w:r>
          </w:p>
        </w:tc>
      </w:tr>
      <w:tr w:rsidR="00292824" w:rsidRPr="009272AB" w14:paraId="5D006C1D" w14:textId="77777777" w:rsidTr="00292824">
        <w:trPr>
          <w:trHeight w:val="340"/>
          <w:jc w:val="right"/>
        </w:trPr>
        <w:tc>
          <w:tcPr>
            <w:tcW w:w="278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B1E4F"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the entire</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ED66F80"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3806130"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F1D2031"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4.43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B68C2A7"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w:t>
            </w:r>
          </w:p>
        </w:tc>
      </w:tr>
      <w:tr w:rsidR="00292824" w:rsidRPr="009272AB" w14:paraId="11497501" w14:textId="77777777" w:rsidTr="00292824">
        <w:trPr>
          <w:trHeight w:val="340"/>
          <w:jc w:val="right"/>
        </w:trPr>
        <w:tc>
          <w:tcPr>
            <w:tcW w:w="48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4408081"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6. Respect and Social Integration</w:t>
            </w: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ECB3F" w14:textId="77777777" w:rsidR="0097510F" w:rsidRPr="009272AB" w:rsidRDefault="0097510F" w:rsidP="00BF6634">
            <w:pPr>
              <w:tabs>
                <w:tab w:val="left" w:pos="1145"/>
              </w:tabs>
              <w:spacing w:after="0" w:line="240" w:lineRule="auto"/>
              <w:rPr>
                <w:rFonts w:ascii="Times New Roman" w:hAnsi="Times New Roman" w:cs="Times New Roman"/>
              </w:rPr>
            </w:pPr>
            <w:r w:rsidRPr="009272AB">
              <w:rPr>
                <w:rFonts w:ascii="Times New Roman" w:hAnsi="Times New Roman" w:cs="Times New Roman"/>
              </w:rPr>
              <w:t>6-1</w:t>
            </w:r>
            <w:r>
              <w:rPr>
                <w:rFonts w:ascii="Times New Roman" w:hAnsi="Times New Roman" w:cs="Times New Roman"/>
              </w:rPr>
              <w:t xml:space="preserve"> </w:t>
            </w:r>
            <w:r w:rsidRPr="00441F1C">
              <w:rPr>
                <w:rFonts w:ascii="Times New Roman" w:hAnsi="Times New Roman" w:cs="Times New Roman"/>
              </w:rPr>
              <w:t>Social Culture</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6182FCB"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8EE348C"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562A25F"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3FBE33E"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5</w:t>
            </w:r>
          </w:p>
        </w:tc>
      </w:tr>
      <w:tr w:rsidR="00292824" w:rsidRPr="009272AB" w14:paraId="5E5B102A" w14:textId="77777777" w:rsidTr="00292824">
        <w:trPr>
          <w:trHeight w:val="340"/>
          <w:jc w:val="right"/>
        </w:trPr>
        <w:tc>
          <w:tcPr>
            <w:tcW w:w="486" w:type="pct"/>
            <w:vMerge/>
            <w:tcBorders>
              <w:left w:val="single" w:sz="4" w:space="0" w:color="auto"/>
              <w:right w:val="single" w:sz="4" w:space="0" w:color="auto"/>
            </w:tcBorders>
            <w:shd w:val="clear" w:color="auto" w:fill="D9D9D9" w:themeFill="background1" w:themeFillShade="D9"/>
            <w:vAlign w:val="center"/>
          </w:tcPr>
          <w:p w14:paraId="4A1A52AC" w14:textId="77777777" w:rsidR="0097510F" w:rsidRPr="009272AB" w:rsidRDefault="0097510F" w:rsidP="00BF6634">
            <w:pPr>
              <w:spacing w:after="0" w:line="240" w:lineRule="auto"/>
              <w:jc w:val="center"/>
              <w:rPr>
                <w:rFonts w:ascii="Times New Roman" w:hAnsi="Times New Roman" w:cs="Times New Roman"/>
              </w:rPr>
            </w:pP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269DF"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6-2</w:t>
            </w:r>
            <w:r>
              <w:rPr>
                <w:rFonts w:ascii="Times New Roman" w:hAnsi="Times New Roman" w:cs="Times New Roman"/>
              </w:rPr>
              <w:t xml:space="preserve"> </w:t>
            </w:r>
            <w:r w:rsidRPr="00441F1C">
              <w:rPr>
                <w:rFonts w:ascii="Times New Roman" w:hAnsi="Times New Roman" w:cs="Times New Roman"/>
              </w:rPr>
              <w:t>Reflecting Social Decision-Making Processes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F048499"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4.44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B5FD3B2"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2</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6494614"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4.28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4125531"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6</w:t>
            </w:r>
          </w:p>
        </w:tc>
      </w:tr>
      <w:tr w:rsidR="00292824" w:rsidRPr="009272AB" w14:paraId="77B3BA0C" w14:textId="77777777" w:rsidTr="00292824">
        <w:trPr>
          <w:trHeight w:val="340"/>
          <w:jc w:val="right"/>
        </w:trPr>
        <w:tc>
          <w:tcPr>
            <w:tcW w:w="486" w:type="pct"/>
            <w:vMerge/>
            <w:tcBorders>
              <w:left w:val="single" w:sz="4" w:space="0" w:color="auto"/>
              <w:right w:val="single" w:sz="4" w:space="0" w:color="auto"/>
            </w:tcBorders>
            <w:shd w:val="clear" w:color="auto" w:fill="D9D9D9" w:themeFill="background1" w:themeFillShade="D9"/>
            <w:vAlign w:val="center"/>
          </w:tcPr>
          <w:p w14:paraId="66881384" w14:textId="77777777" w:rsidR="0097510F" w:rsidRPr="009272AB" w:rsidRDefault="0097510F" w:rsidP="00BF6634">
            <w:pPr>
              <w:spacing w:after="0" w:line="240" w:lineRule="auto"/>
              <w:jc w:val="center"/>
              <w:rPr>
                <w:rFonts w:ascii="Times New Roman" w:hAnsi="Times New Roman" w:cs="Times New Roman"/>
              </w:rPr>
            </w:pP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619D40"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6-3</w:t>
            </w:r>
            <w:r>
              <w:rPr>
                <w:rFonts w:ascii="Times New Roman" w:hAnsi="Times New Roman" w:cs="Times New Roman"/>
              </w:rPr>
              <w:t xml:space="preserve"> </w:t>
            </w:r>
            <w:r w:rsidRPr="00441F1C">
              <w:rPr>
                <w:rFonts w:ascii="Times New Roman" w:hAnsi="Times New Roman" w:cs="Times New Roman"/>
              </w:rPr>
              <w:t>Equal Opportunities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4DA621C"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8F2BF69"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3A60713"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4.68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36A14FB"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1</w:t>
            </w:r>
          </w:p>
        </w:tc>
      </w:tr>
      <w:tr w:rsidR="00292824" w:rsidRPr="009272AB" w14:paraId="13FFD9CF" w14:textId="77777777" w:rsidTr="00292824">
        <w:trPr>
          <w:trHeight w:val="340"/>
          <w:jc w:val="right"/>
        </w:trPr>
        <w:tc>
          <w:tcPr>
            <w:tcW w:w="486" w:type="pct"/>
            <w:vMerge/>
            <w:tcBorders>
              <w:left w:val="single" w:sz="4" w:space="0" w:color="auto"/>
              <w:right w:val="single" w:sz="4" w:space="0" w:color="auto"/>
            </w:tcBorders>
            <w:shd w:val="clear" w:color="auto" w:fill="D9D9D9" w:themeFill="background1" w:themeFillShade="D9"/>
            <w:vAlign w:val="center"/>
          </w:tcPr>
          <w:p w14:paraId="44F54888" w14:textId="77777777" w:rsidR="0097510F" w:rsidRPr="009272AB" w:rsidRDefault="0097510F" w:rsidP="00BF6634">
            <w:pPr>
              <w:spacing w:after="0" w:line="240" w:lineRule="auto"/>
              <w:jc w:val="center"/>
              <w:rPr>
                <w:rFonts w:ascii="Times New Roman" w:hAnsi="Times New Roman" w:cs="Times New Roman"/>
              </w:rPr>
            </w:pP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C7216"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6-4</w:t>
            </w:r>
            <w:r>
              <w:rPr>
                <w:rFonts w:ascii="Times New Roman" w:hAnsi="Times New Roman" w:cs="Times New Roman"/>
              </w:rPr>
              <w:t xml:space="preserve"> </w:t>
            </w:r>
            <w:r w:rsidRPr="00441F1C">
              <w:rPr>
                <w:rFonts w:ascii="Times New Roman" w:hAnsi="Times New Roman" w:cs="Times New Roman"/>
              </w:rPr>
              <w:t>Support Programs</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9E15FF3"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362AE2B1"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3</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6476BFB"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4.38</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D064132"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w:t>
            </w:r>
          </w:p>
        </w:tc>
      </w:tr>
      <w:tr w:rsidR="00292824" w:rsidRPr="009272AB" w14:paraId="3A4499D9" w14:textId="77777777" w:rsidTr="00292824">
        <w:trPr>
          <w:trHeight w:val="340"/>
          <w:jc w:val="right"/>
        </w:trPr>
        <w:tc>
          <w:tcPr>
            <w:tcW w:w="486" w:type="pct"/>
            <w:vMerge/>
            <w:tcBorders>
              <w:left w:val="single" w:sz="4" w:space="0" w:color="auto"/>
              <w:right w:val="single" w:sz="4" w:space="0" w:color="auto"/>
            </w:tcBorders>
            <w:shd w:val="clear" w:color="auto" w:fill="D9D9D9" w:themeFill="background1" w:themeFillShade="D9"/>
            <w:vAlign w:val="center"/>
          </w:tcPr>
          <w:p w14:paraId="595387FB" w14:textId="77777777" w:rsidR="0097510F" w:rsidRPr="009272AB" w:rsidRDefault="0097510F" w:rsidP="00BF6634">
            <w:pPr>
              <w:spacing w:after="0" w:line="240" w:lineRule="auto"/>
              <w:jc w:val="center"/>
              <w:rPr>
                <w:rFonts w:ascii="Times New Roman" w:hAnsi="Times New Roman" w:cs="Times New Roman"/>
              </w:rPr>
            </w:pP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48158"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6-5</w:t>
            </w:r>
            <w:r>
              <w:rPr>
                <w:rFonts w:ascii="Times New Roman" w:hAnsi="Times New Roman" w:cs="Times New Roman"/>
              </w:rPr>
              <w:t xml:space="preserve"> </w:t>
            </w:r>
            <w:r w:rsidRPr="00441F1C">
              <w:rPr>
                <w:rFonts w:ascii="Times New Roman" w:hAnsi="Times New Roman" w:cs="Times New Roman"/>
              </w:rPr>
              <w:t>Social Support Network</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0331305"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4.45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26D58A5"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1</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7EE83C3"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4.49</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441C58E"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2</w:t>
            </w:r>
          </w:p>
        </w:tc>
      </w:tr>
      <w:tr w:rsidR="00292824" w:rsidRPr="009272AB" w14:paraId="5AADBBF0" w14:textId="77777777" w:rsidTr="00292824">
        <w:trPr>
          <w:trHeight w:val="340"/>
          <w:jc w:val="right"/>
        </w:trPr>
        <w:tc>
          <w:tcPr>
            <w:tcW w:w="486"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4CEFBAF" w14:textId="77777777" w:rsidR="0097510F" w:rsidRPr="009272AB" w:rsidRDefault="0097510F" w:rsidP="00BF6634">
            <w:pPr>
              <w:spacing w:after="0" w:line="240" w:lineRule="auto"/>
              <w:jc w:val="center"/>
              <w:rPr>
                <w:rFonts w:ascii="Times New Roman" w:hAnsi="Times New Roman" w:cs="Times New Roman"/>
              </w:rPr>
            </w:pPr>
          </w:p>
        </w:tc>
        <w:tc>
          <w:tcPr>
            <w:tcW w:w="22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A7152"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6-6</w:t>
            </w:r>
            <w:r>
              <w:rPr>
                <w:rFonts w:ascii="Times New Roman" w:hAnsi="Times New Roman" w:cs="Times New Roman"/>
              </w:rPr>
              <w:t xml:space="preserve"> </w:t>
            </w:r>
            <w:r w:rsidRPr="00441F1C">
              <w:rPr>
                <w:rFonts w:ascii="Times New Roman" w:hAnsi="Times New Roman" w:cs="Times New Roman"/>
              </w:rPr>
              <w:t>Understanding and Empathy</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6FA1D4D"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4.36</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1442C387"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5</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053E07E"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4.44</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0CD8226F" w14:textId="77777777" w:rsidR="0097510F" w:rsidRPr="009272AB" w:rsidRDefault="0097510F" w:rsidP="00BF6634">
            <w:pPr>
              <w:spacing w:after="0" w:line="240" w:lineRule="auto"/>
              <w:jc w:val="center"/>
              <w:rPr>
                <w:rFonts w:ascii="Times New Roman" w:hAnsi="Times New Roman" w:cs="Times New Roman"/>
              </w:rPr>
            </w:pPr>
            <w:r w:rsidRPr="009272AB">
              <w:rPr>
                <w:rFonts w:ascii="Times New Roman" w:hAnsi="Times New Roman" w:cs="Times New Roman"/>
              </w:rPr>
              <w:t>3</w:t>
            </w:r>
          </w:p>
        </w:tc>
      </w:tr>
    </w:tbl>
    <w:p w14:paraId="367FF01F" w14:textId="420C59E1" w:rsidR="0097510F" w:rsidRPr="009272AB" w:rsidRDefault="00292824" w:rsidP="00834F96">
      <w:pPr>
        <w:widowControl/>
        <w:wordWrap/>
        <w:autoSpaceDE/>
        <w:autoSpaceDN/>
        <w:jc w:val="center"/>
      </w:pPr>
      <w:r>
        <w:rPr>
          <w:noProof/>
        </w:rPr>
        <w:drawing>
          <wp:anchor distT="0" distB="0" distL="114300" distR="114300" simplePos="0" relativeHeight="251698176" behindDoc="0" locked="0" layoutInCell="1" allowOverlap="1" wp14:anchorId="34CBB61E" wp14:editId="65F6A45C">
            <wp:simplePos x="0" y="0"/>
            <wp:positionH relativeFrom="column">
              <wp:posOffset>355600</wp:posOffset>
            </wp:positionH>
            <wp:positionV relativeFrom="paragraph">
              <wp:posOffset>607</wp:posOffset>
            </wp:positionV>
            <wp:extent cx="5792470" cy="3193415"/>
            <wp:effectExtent l="0" t="0" r="0" b="6985"/>
            <wp:wrapTopAndBottom/>
            <wp:docPr id="315206575"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6418"/>
                    <a:stretch/>
                  </pic:blipFill>
                  <pic:spPr bwMode="auto">
                    <a:xfrm>
                      <a:off x="0" y="0"/>
                      <a:ext cx="5792470" cy="319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t>[</w:t>
      </w:r>
      <w:r w:rsidR="0097510F" w:rsidRPr="009272AB">
        <w:t>Fig 13</w:t>
      </w:r>
      <w:r w:rsidR="0097510F">
        <w:t>]</w:t>
      </w:r>
      <w:r w:rsidR="0097510F" w:rsidRPr="009272AB">
        <w:t xml:space="preserve"> Analysis of the status of respect and social integration</w:t>
      </w:r>
    </w:p>
    <w:p w14:paraId="652B9373" w14:textId="751EFBF3" w:rsidR="0097510F" w:rsidRPr="009272AB" w:rsidRDefault="0097510F" w:rsidP="0097510F">
      <w:pPr>
        <w:widowControl/>
        <w:wordWrap/>
        <w:autoSpaceDE/>
        <w:autoSpaceDN/>
        <w:rPr>
          <w:rFonts w:ascii="Times New Roman" w:hAnsi="Times New Roman" w:cs="Times New Roman"/>
          <w:b/>
          <w:bCs/>
        </w:rPr>
      </w:pP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384E98A2"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3C499D6"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78D299BD" wp14:editId="02B10AEA">
                  <wp:extent cx="6021498" cy="3214047"/>
                  <wp:effectExtent l="0" t="0" r="0" b="5715"/>
                  <wp:docPr id="1125947942"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4308" cy="3226222"/>
                          </a:xfrm>
                          <a:prstGeom prst="rect">
                            <a:avLst/>
                          </a:prstGeom>
                          <a:noFill/>
                        </pic:spPr>
                      </pic:pic>
                    </a:graphicData>
                  </a:graphic>
                </wp:inline>
              </w:drawing>
            </w:r>
          </w:p>
        </w:tc>
      </w:tr>
      <w:tr w:rsidR="0097510F" w:rsidRPr="003F7B7E" w14:paraId="1EDB49C4"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A425C4A"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19362BD9" wp14:editId="68658D4E">
                  <wp:extent cx="6040320" cy="3224094"/>
                  <wp:effectExtent l="0" t="0" r="0" b="0"/>
                  <wp:docPr id="8378896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2958" cy="3241515"/>
                          </a:xfrm>
                          <a:prstGeom prst="rect">
                            <a:avLst/>
                          </a:prstGeom>
                          <a:noFill/>
                        </pic:spPr>
                      </pic:pic>
                    </a:graphicData>
                  </a:graphic>
                </wp:inline>
              </w:drawing>
            </w:r>
          </w:p>
        </w:tc>
      </w:tr>
      <w:tr w:rsidR="0097510F" w:rsidRPr="003F7B7E" w14:paraId="52F548CA"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DA9B79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0FE31A73" wp14:editId="679DC226">
                  <wp:extent cx="5995931" cy="3200400"/>
                  <wp:effectExtent l="0" t="0" r="5080" b="0"/>
                  <wp:docPr id="1477180642"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1330" cy="3213957"/>
                          </a:xfrm>
                          <a:prstGeom prst="rect">
                            <a:avLst/>
                          </a:prstGeom>
                          <a:noFill/>
                        </pic:spPr>
                      </pic:pic>
                    </a:graphicData>
                  </a:graphic>
                </wp:inline>
              </w:drawing>
            </w:r>
          </w:p>
        </w:tc>
      </w:tr>
      <w:tr w:rsidR="0097510F" w:rsidRPr="003F7B7E" w14:paraId="52649860"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6F64FEA"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7341C622" wp14:editId="282D37E6">
                  <wp:extent cx="6070793" cy="3248167"/>
                  <wp:effectExtent l="0" t="0" r="6350" b="9525"/>
                  <wp:docPr id="346605810"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3990" cy="3260579"/>
                          </a:xfrm>
                          <a:prstGeom prst="rect">
                            <a:avLst/>
                          </a:prstGeom>
                          <a:noFill/>
                        </pic:spPr>
                      </pic:pic>
                    </a:graphicData>
                  </a:graphic>
                </wp:inline>
              </w:drawing>
            </w:r>
          </w:p>
        </w:tc>
      </w:tr>
      <w:tr w:rsidR="0097510F" w:rsidRPr="003F7B7E" w14:paraId="5F307F3C"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83688F1"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640F55AF" wp14:editId="27BA7AC4">
                  <wp:extent cx="6005015" cy="3205249"/>
                  <wp:effectExtent l="0" t="0" r="0" b="0"/>
                  <wp:docPr id="331666926"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19763" cy="3213121"/>
                          </a:xfrm>
                          <a:prstGeom prst="rect">
                            <a:avLst/>
                          </a:prstGeom>
                          <a:noFill/>
                        </pic:spPr>
                      </pic:pic>
                    </a:graphicData>
                  </a:graphic>
                </wp:inline>
              </w:drawing>
            </w:r>
          </w:p>
        </w:tc>
      </w:tr>
      <w:tr w:rsidR="0097510F" w:rsidRPr="003F7B7E" w14:paraId="7BBE11EB"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28DFA0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1518D395" wp14:editId="0A5A932A">
                  <wp:extent cx="5970360" cy="3186752"/>
                  <wp:effectExtent l="0" t="0" r="0" b="0"/>
                  <wp:docPr id="96023814"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5224" cy="3205361"/>
                          </a:xfrm>
                          <a:prstGeom prst="rect">
                            <a:avLst/>
                          </a:prstGeom>
                          <a:noFill/>
                        </pic:spPr>
                      </pic:pic>
                    </a:graphicData>
                  </a:graphic>
                </wp:inline>
              </w:drawing>
            </w:r>
          </w:p>
        </w:tc>
      </w:tr>
    </w:tbl>
    <w:p w14:paraId="4CB8F73C" w14:textId="40B48091" w:rsidR="0097510F" w:rsidRDefault="0097510F" w:rsidP="0097510F">
      <w:pPr>
        <w:widowControl/>
        <w:wordWrap/>
        <w:autoSpaceDE/>
        <w:autoSpaceDN/>
        <w:rPr>
          <w:rFonts w:ascii="Times New Roman" w:hAnsi="Times New Roman" w:cs="Times New Roman"/>
          <w:b/>
          <w:bCs/>
        </w:rPr>
      </w:pPr>
    </w:p>
    <w:p w14:paraId="6EF1A7B0" w14:textId="4AE92A3B" w:rsidR="0097510F" w:rsidRPr="009272AB" w:rsidRDefault="0097510F" w:rsidP="0097510F">
      <w:pPr>
        <w:pStyle w:val="4"/>
        <w:numPr>
          <w:ilvl w:val="0"/>
          <w:numId w:val="42"/>
        </w:numPr>
        <w:spacing w:before="143" w:line="384" w:lineRule="exact"/>
        <w:ind w:leftChars="354" w:left="1108" w:right="200" w:hanging="400"/>
      </w:pPr>
      <w:r w:rsidRPr="009272AB">
        <w:lastRenderedPageBreak/>
        <w:t>Communication and information</w:t>
      </w:r>
    </w:p>
    <w:p w14:paraId="47BB048C" w14:textId="77777777" w:rsidR="0097510F" w:rsidRPr="008E54A3"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In the category of communication and information, younger respondents (under 65) scored slightly higher (4.09 out of 7) compared to their older counterparts (65+, 3.84 out of 7).</w:t>
      </w:r>
    </w:p>
    <w:p w14:paraId="6CAA4134" w14:textId="77777777" w:rsidR="0097510F" w:rsidRPr="008E54A3"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Both younger and older adults share the perception that existing efforts to provide digital literacy and information accessibility programs for the elderly are inadequate.</w:t>
      </w:r>
    </w:p>
    <w:p w14:paraId="5A9459A1" w14:textId="77777777" w:rsidR="0097510F"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To address these concerns and promote digital inclusion, designing comprehensive education programs and initiatives is deemed necessary. These efforts should aim to equip the elderly with the essential digital skills needed for daily life and empower them to fully participate in a digital world.</w:t>
      </w:r>
    </w:p>
    <w:p w14:paraId="7810ACD6" w14:textId="77777777" w:rsidR="00E2099E" w:rsidRDefault="00E2099E" w:rsidP="00245DDE">
      <w:pPr>
        <w:pStyle w:val="4"/>
        <w:numPr>
          <w:ilvl w:val="0"/>
          <w:numId w:val="0"/>
        </w:numPr>
        <w:tabs>
          <w:tab w:val="left" w:pos="1034"/>
        </w:tabs>
        <w:spacing w:before="143" w:line="384" w:lineRule="exact"/>
        <w:ind w:left="600" w:right="200"/>
        <w:rPr>
          <w:noProof/>
        </w:rPr>
      </w:pPr>
    </w:p>
    <w:p w14:paraId="083F6B81" w14:textId="4D6EE0CE" w:rsidR="0097510F" w:rsidRPr="009272AB" w:rsidRDefault="00292824" w:rsidP="00245DDE">
      <w:pPr>
        <w:pStyle w:val="4"/>
        <w:numPr>
          <w:ilvl w:val="0"/>
          <w:numId w:val="0"/>
        </w:numPr>
        <w:tabs>
          <w:tab w:val="left" w:pos="1034"/>
        </w:tabs>
        <w:spacing w:before="143" w:line="384" w:lineRule="exact"/>
        <w:ind w:left="600" w:right="200"/>
      </w:pPr>
      <w:r>
        <w:rPr>
          <w:noProof/>
        </w:rPr>
        <w:drawing>
          <wp:anchor distT="0" distB="0" distL="114300" distR="114300" simplePos="0" relativeHeight="251700224" behindDoc="0" locked="0" layoutInCell="1" allowOverlap="1" wp14:anchorId="435A1A32" wp14:editId="781247C2">
            <wp:simplePos x="0" y="0"/>
            <wp:positionH relativeFrom="column">
              <wp:posOffset>386632</wp:posOffset>
            </wp:positionH>
            <wp:positionV relativeFrom="paragraph">
              <wp:posOffset>2567416</wp:posOffset>
            </wp:positionV>
            <wp:extent cx="5763260" cy="2884805"/>
            <wp:effectExtent l="0" t="0" r="7620" b="0"/>
            <wp:wrapTopAndBottom/>
            <wp:docPr id="481293211"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6323"/>
                    <a:stretch/>
                  </pic:blipFill>
                  <pic:spPr bwMode="auto">
                    <a:xfrm>
                      <a:off x="0" y="0"/>
                      <a:ext cx="5763260" cy="288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rsidRPr="009272AB">
        <w:t>[Table 14] Status analysis of communication and information</w:t>
      </w:r>
    </w:p>
    <w:tbl>
      <w:tblPr>
        <w:tblW w:w="471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685"/>
        <w:gridCol w:w="4122"/>
        <w:gridCol w:w="840"/>
        <w:gridCol w:w="842"/>
        <w:gridCol w:w="840"/>
        <w:gridCol w:w="844"/>
      </w:tblGrid>
      <w:tr w:rsidR="00292824" w:rsidRPr="009272AB" w14:paraId="05AB3106" w14:textId="77777777" w:rsidTr="00292824">
        <w:trPr>
          <w:trHeight w:val="340"/>
          <w:jc w:val="right"/>
        </w:trPr>
        <w:tc>
          <w:tcPr>
            <w:tcW w:w="3165"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0BEA91"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Sortation</w:t>
            </w:r>
          </w:p>
        </w:tc>
        <w:tc>
          <w:tcPr>
            <w:tcW w:w="917"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83260B7"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or below</w:t>
            </w:r>
          </w:p>
        </w:tc>
        <w:tc>
          <w:tcPr>
            <w:tcW w:w="918"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B5347C"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and over</w:t>
            </w:r>
          </w:p>
        </w:tc>
      </w:tr>
      <w:tr w:rsidR="00292824" w:rsidRPr="009272AB" w14:paraId="10352A79" w14:textId="77777777" w:rsidTr="00292824">
        <w:trPr>
          <w:trHeight w:val="340"/>
          <w:jc w:val="right"/>
        </w:trPr>
        <w:tc>
          <w:tcPr>
            <w:tcW w:w="3165"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845A98" w14:textId="77777777" w:rsidR="0097510F" w:rsidRPr="009272AB" w:rsidRDefault="0097510F" w:rsidP="00BF6634">
            <w:pPr>
              <w:spacing w:after="0"/>
              <w:jc w:val="center"/>
              <w:rPr>
                <w:rFonts w:ascii="Times New Roman" w:hAnsi="Times New Roman" w:cs="Times New Roman"/>
              </w:rPr>
            </w:pPr>
          </w:p>
        </w:tc>
        <w:tc>
          <w:tcPr>
            <w:tcW w:w="45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944186"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45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DA29661"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c>
          <w:tcPr>
            <w:tcW w:w="45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700C3D"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46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2924386"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r>
      <w:tr w:rsidR="00292824" w:rsidRPr="009272AB" w14:paraId="1358EA7A" w14:textId="77777777" w:rsidTr="00292824">
        <w:trPr>
          <w:trHeight w:val="340"/>
          <w:jc w:val="right"/>
        </w:trPr>
        <w:tc>
          <w:tcPr>
            <w:tcW w:w="316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B1FA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the entire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9EB00C5"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4.09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896600"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D1ADF1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3.84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AECA3E8"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r>
      <w:tr w:rsidR="00292824" w:rsidRPr="009272AB" w14:paraId="743E0D3C" w14:textId="77777777" w:rsidTr="00292824">
        <w:trPr>
          <w:trHeight w:val="340"/>
          <w:jc w:val="right"/>
        </w:trPr>
        <w:tc>
          <w:tcPr>
            <w:tcW w:w="918"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5281313"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7. Communication and information</w:t>
            </w: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0A80D" w14:textId="77777777" w:rsidR="0097510F" w:rsidRPr="009272AB" w:rsidRDefault="0097510F" w:rsidP="00BF6634">
            <w:pPr>
              <w:tabs>
                <w:tab w:val="left" w:pos="1145"/>
              </w:tabs>
              <w:spacing w:after="0"/>
              <w:rPr>
                <w:rFonts w:ascii="Times New Roman" w:hAnsi="Times New Roman" w:cs="Times New Roman"/>
              </w:rPr>
            </w:pPr>
            <w:r w:rsidRPr="009272AB">
              <w:rPr>
                <w:rFonts w:ascii="Times New Roman" w:hAnsi="Times New Roman" w:cs="Times New Roman"/>
              </w:rPr>
              <w:t>7-1 Provide information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5EBE6FE"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4.14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6098A3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70962E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3.79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E245E30"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r>
      <w:tr w:rsidR="00292824" w:rsidRPr="009272AB" w14:paraId="44FAC5E3" w14:textId="77777777" w:rsidTr="00292824">
        <w:trPr>
          <w:trHeight w:val="340"/>
          <w:jc w:val="right"/>
        </w:trPr>
        <w:tc>
          <w:tcPr>
            <w:tcW w:w="918" w:type="pct"/>
            <w:vMerge/>
            <w:tcBorders>
              <w:left w:val="single" w:sz="4" w:space="0" w:color="auto"/>
              <w:right w:val="single" w:sz="4" w:space="0" w:color="auto"/>
            </w:tcBorders>
            <w:shd w:val="clear" w:color="auto" w:fill="D9D9D9" w:themeFill="background1" w:themeFillShade="D9"/>
            <w:vAlign w:val="center"/>
          </w:tcPr>
          <w:p w14:paraId="0B8EA0AD" w14:textId="77777777" w:rsidR="0097510F" w:rsidRPr="009272AB" w:rsidRDefault="0097510F" w:rsidP="00BF6634">
            <w:pPr>
              <w:spacing w:after="0"/>
              <w:jc w:val="center"/>
              <w:rPr>
                <w:rFonts w:ascii="Times New Roman" w:hAnsi="Times New Roman" w:cs="Times New Roman"/>
              </w:rPr>
            </w:pP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6B348"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7-2 Information Accessibility</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108D853"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3.94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B5FDC10"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78A520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3.63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079353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r>
      <w:tr w:rsidR="00292824" w:rsidRPr="009272AB" w14:paraId="6801A31C" w14:textId="77777777" w:rsidTr="00292824">
        <w:trPr>
          <w:trHeight w:val="340"/>
          <w:jc w:val="right"/>
        </w:trPr>
        <w:tc>
          <w:tcPr>
            <w:tcW w:w="918" w:type="pct"/>
            <w:vMerge/>
            <w:tcBorders>
              <w:left w:val="single" w:sz="4" w:space="0" w:color="auto"/>
              <w:right w:val="single" w:sz="4" w:space="0" w:color="auto"/>
            </w:tcBorders>
            <w:shd w:val="clear" w:color="auto" w:fill="D9D9D9" w:themeFill="background1" w:themeFillShade="D9"/>
            <w:vAlign w:val="center"/>
          </w:tcPr>
          <w:p w14:paraId="63865F91" w14:textId="77777777" w:rsidR="0097510F" w:rsidRPr="009272AB" w:rsidRDefault="0097510F" w:rsidP="00BF6634">
            <w:pPr>
              <w:spacing w:after="0"/>
              <w:jc w:val="center"/>
              <w:rPr>
                <w:rFonts w:ascii="Times New Roman" w:hAnsi="Times New Roman" w:cs="Times New Roman"/>
              </w:rPr>
            </w:pP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D3BA2"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7-3 Programs for learning the Internet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7B5764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3.87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787D6D0"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148D2E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3.49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1D01D5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r>
      <w:tr w:rsidR="00292824" w:rsidRPr="009272AB" w14:paraId="465E8C95" w14:textId="77777777" w:rsidTr="00292824">
        <w:trPr>
          <w:trHeight w:val="340"/>
          <w:jc w:val="right"/>
        </w:trPr>
        <w:tc>
          <w:tcPr>
            <w:tcW w:w="918" w:type="pct"/>
            <w:vMerge/>
            <w:tcBorders>
              <w:left w:val="single" w:sz="4" w:space="0" w:color="auto"/>
              <w:right w:val="single" w:sz="4" w:space="0" w:color="auto"/>
            </w:tcBorders>
            <w:shd w:val="clear" w:color="auto" w:fill="D9D9D9" w:themeFill="background1" w:themeFillShade="D9"/>
            <w:vAlign w:val="center"/>
          </w:tcPr>
          <w:p w14:paraId="21DB5E96" w14:textId="77777777" w:rsidR="0097510F" w:rsidRPr="009272AB" w:rsidRDefault="0097510F" w:rsidP="00BF6634">
            <w:pPr>
              <w:spacing w:after="0"/>
              <w:jc w:val="center"/>
              <w:rPr>
                <w:rFonts w:ascii="Times New Roman" w:hAnsi="Times New Roman" w:cs="Times New Roman"/>
              </w:rPr>
            </w:pP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86C2B"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7-4 Support system by public services</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EEA98FE"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4.26</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FC2D5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D64B0C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4.04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0ADFCA3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r>
      <w:tr w:rsidR="00292824" w:rsidRPr="009272AB" w14:paraId="34BFD686" w14:textId="77777777" w:rsidTr="00292824">
        <w:trPr>
          <w:trHeight w:val="340"/>
          <w:jc w:val="right"/>
        </w:trPr>
        <w:tc>
          <w:tcPr>
            <w:tcW w:w="918" w:type="pct"/>
            <w:vMerge/>
            <w:tcBorders>
              <w:left w:val="single" w:sz="4" w:space="0" w:color="auto"/>
              <w:right w:val="single" w:sz="4" w:space="0" w:color="auto"/>
            </w:tcBorders>
            <w:shd w:val="clear" w:color="auto" w:fill="D9D9D9" w:themeFill="background1" w:themeFillShade="D9"/>
            <w:vAlign w:val="center"/>
          </w:tcPr>
          <w:p w14:paraId="344404B9" w14:textId="77777777" w:rsidR="0097510F" w:rsidRPr="009272AB" w:rsidRDefault="0097510F" w:rsidP="00BF6634">
            <w:pPr>
              <w:spacing w:after="0"/>
              <w:jc w:val="center"/>
              <w:rPr>
                <w:rFonts w:ascii="Times New Roman" w:hAnsi="Times New Roman" w:cs="Times New Roman"/>
              </w:rPr>
            </w:pP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609D2"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7-5 Provide health and medical related information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B63843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3D53F3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6E8565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A45043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r>
      <w:tr w:rsidR="00292824" w:rsidRPr="009272AB" w14:paraId="28D8E7F8" w14:textId="77777777" w:rsidTr="00292824">
        <w:trPr>
          <w:trHeight w:val="340"/>
          <w:jc w:val="right"/>
        </w:trPr>
        <w:tc>
          <w:tcPr>
            <w:tcW w:w="918"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3E95A806" w14:textId="77777777" w:rsidR="0097510F" w:rsidRPr="009272AB" w:rsidRDefault="0097510F" w:rsidP="00BF6634">
            <w:pPr>
              <w:spacing w:after="0"/>
              <w:jc w:val="center"/>
              <w:rPr>
                <w:rFonts w:ascii="Times New Roman" w:hAnsi="Times New Roman" w:cs="Times New Roman"/>
              </w:rPr>
            </w:pP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BC3C0"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7-6 Feedback and evaluation system</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717160DB"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3.99</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59DB60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E5D302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3.79</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80CA9B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r>
    </w:tbl>
    <w:p w14:paraId="7333A032" w14:textId="1BE1B48C" w:rsidR="0097510F" w:rsidRPr="009272AB" w:rsidRDefault="0097510F" w:rsidP="00245DDE">
      <w:pPr>
        <w:pStyle w:val="4"/>
        <w:numPr>
          <w:ilvl w:val="0"/>
          <w:numId w:val="0"/>
        </w:numPr>
        <w:tabs>
          <w:tab w:val="left" w:pos="1034"/>
        </w:tabs>
        <w:spacing w:before="143" w:line="384" w:lineRule="exact"/>
        <w:ind w:left="600" w:right="200"/>
        <w:jc w:val="center"/>
      </w:pPr>
      <w:r>
        <w:t>[</w:t>
      </w:r>
      <w:r w:rsidRPr="009272AB">
        <w:t>Fig 14</w:t>
      </w:r>
      <w:r>
        <w:t>]</w:t>
      </w:r>
      <w:r w:rsidRPr="009272AB">
        <w:t xml:space="preserve"> Status analysis of communication and information</w:t>
      </w: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7AB40246"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CB8702B"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3B74E99B" wp14:editId="2D8E43AD">
                  <wp:extent cx="5994270" cy="3207224"/>
                  <wp:effectExtent l="0" t="0" r="6985" b="0"/>
                  <wp:docPr id="929238093"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29485" cy="3226066"/>
                          </a:xfrm>
                          <a:prstGeom prst="rect">
                            <a:avLst/>
                          </a:prstGeom>
                          <a:noFill/>
                        </pic:spPr>
                      </pic:pic>
                    </a:graphicData>
                  </a:graphic>
                </wp:inline>
              </w:drawing>
            </w:r>
          </w:p>
        </w:tc>
      </w:tr>
      <w:tr w:rsidR="0097510F" w:rsidRPr="003F7B7E" w14:paraId="2BE27E64"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66C843EB"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2865D36F" wp14:editId="6B9D0D3E">
                  <wp:extent cx="6070793" cy="3248167"/>
                  <wp:effectExtent l="0" t="0" r="6350" b="9525"/>
                  <wp:docPr id="537170098"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7465" cy="3262438"/>
                          </a:xfrm>
                          <a:prstGeom prst="rect">
                            <a:avLst/>
                          </a:prstGeom>
                          <a:noFill/>
                        </pic:spPr>
                      </pic:pic>
                    </a:graphicData>
                  </a:graphic>
                </wp:inline>
              </w:drawing>
            </w:r>
          </w:p>
        </w:tc>
      </w:tr>
      <w:tr w:rsidR="0097510F" w:rsidRPr="003F7B7E" w14:paraId="413CACE9"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2B178B03"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25C2C141" wp14:editId="5FF62948">
                  <wp:extent cx="6072638" cy="3241343"/>
                  <wp:effectExtent l="0" t="0" r="4445" b="0"/>
                  <wp:docPr id="870840709"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1228" cy="3267278"/>
                          </a:xfrm>
                          <a:prstGeom prst="rect">
                            <a:avLst/>
                          </a:prstGeom>
                          <a:noFill/>
                        </pic:spPr>
                      </pic:pic>
                    </a:graphicData>
                  </a:graphic>
                </wp:inline>
              </w:drawing>
            </w:r>
          </w:p>
        </w:tc>
      </w:tr>
      <w:tr w:rsidR="0097510F" w:rsidRPr="003F7B7E" w14:paraId="67D22201"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FC230AC"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34B17689" wp14:editId="5B0C43A7">
                  <wp:extent cx="6097159" cy="3262274"/>
                  <wp:effectExtent l="0" t="0" r="0" b="0"/>
                  <wp:docPr id="37051249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4087" cy="3292733"/>
                          </a:xfrm>
                          <a:prstGeom prst="rect">
                            <a:avLst/>
                          </a:prstGeom>
                          <a:noFill/>
                        </pic:spPr>
                      </pic:pic>
                    </a:graphicData>
                  </a:graphic>
                </wp:inline>
              </w:drawing>
            </w:r>
          </w:p>
        </w:tc>
      </w:tr>
      <w:tr w:rsidR="0097510F" w:rsidRPr="003F7B7E" w14:paraId="65A7433C"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036F734F"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589F6F86" wp14:editId="1B00A782">
                  <wp:extent cx="6059852" cy="3234519"/>
                  <wp:effectExtent l="0" t="0" r="0" b="4445"/>
                  <wp:docPr id="949974015"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78841" cy="3244654"/>
                          </a:xfrm>
                          <a:prstGeom prst="rect">
                            <a:avLst/>
                          </a:prstGeom>
                          <a:noFill/>
                        </pic:spPr>
                      </pic:pic>
                    </a:graphicData>
                  </a:graphic>
                </wp:inline>
              </w:drawing>
            </w:r>
          </w:p>
        </w:tc>
      </w:tr>
      <w:tr w:rsidR="0097510F" w:rsidRPr="003F7B7E" w14:paraId="7F8B928A" w14:textId="77777777" w:rsidTr="00146048">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CCB5513"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756F72C5" wp14:editId="13FFF375">
                  <wp:extent cx="6059852" cy="3234519"/>
                  <wp:effectExtent l="0" t="0" r="0" b="4445"/>
                  <wp:docPr id="1764168543"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2781" cy="3246758"/>
                          </a:xfrm>
                          <a:prstGeom prst="rect">
                            <a:avLst/>
                          </a:prstGeom>
                          <a:noFill/>
                        </pic:spPr>
                      </pic:pic>
                    </a:graphicData>
                  </a:graphic>
                </wp:inline>
              </w:drawing>
            </w:r>
          </w:p>
        </w:tc>
      </w:tr>
    </w:tbl>
    <w:p w14:paraId="12DA34F5" w14:textId="09F648EE" w:rsidR="0097510F" w:rsidRDefault="0097510F" w:rsidP="0097510F">
      <w:pPr>
        <w:widowControl/>
        <w:wordWrap/>
        <w:autoSpaceDE/>
        <w:autoSpaceDN/>
        <w:rPr>
          <w:rFonts w:ascii="Times New Roman" w:hAnsi="Times New Roman" w:cs="Times New Roman"/>
          <w:b/>
          <w:bCs/>
        </w:rPr>
      </w:pPr>
    </w:p>
    <w:p w14:paraId="582E4ACF" w14:textId="0650607E" w:rsidR="0097510F" w:rsidRPr="009272AB" w:rsidRDefault="0097510F" w:rsidP="0097510F">
      <w:pPr>
        <w:pStyle w:val="4"/>
        <w:numPr>
          <w:ilvl w:val="0"/>
          <w:numId w:val="42"/>
        </w:numPr>
        <w:spacing w:before="143" w:line="384" w:lineRule="exact"/>
        <w:ind w:leftChars="354" w:left="1108" w:right="200" w:hanging="400"/>
      </w:pPr>
      <w:r w:rsidRPr="009272AB">
        <w:lastRenderedPageBreak/>
        <w:t>Community Care and Medical Service</w:t>
      </w:r>
    </w:p>
    <w:p w14:paraId="02F8BCB2" w14:textId="77777777" w:rsidR="0097510F" w:rsidRPr="008E54A3"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Across all age groups surveyed, local care services received the highest scores. Respondents believe community care services, including home care and senior welfare facilities, are adequately provided.</w:t>
      </w:r>
    </w:p>
    <w:p w14:paraId="1B6BB5CF" w14:textId="77777777" w:rsidR="0097510F" w:rsidRPr="008E54A3" w:rsidRDefault="0097510F" w:rsidP="0097510F">
      <w:pPr>
        <w:pStyle w:val="aa"/>
        <w:numPr>
          <w:ilvl w:val="0"/>
          <w:numId w:val="43"/>
        </w:numPr>
        <w:tabs>
          <w:tab w:val="left" w:pos="1209"/>
        </w:tabs>
        <w:spacing w:before="128" w:line="249" w:lineRule="auto"/>
        <w:ind w:left="1208" w:right="126" w:hanging="332"/>
        <w:rPr>
          <w:spacing w:val="-1"/>
          <w:w w:val="90"/>
        </w:rPr>
      </w:pPr>
      <w:r w:rsidRPr="008E54A3">
        <w:rPr>
          <w:spacing w:val="-1"/>
          <w:w w:val="90"/>
        </w:rPr>
        <w:t>However, the area with the lowest scores is the monitoring and evaluation of the health status and utilization of medical services for the elderly. This indicates a perceived lack of effective monitoring and follow-up care within the health and welfare system.</w:t>
      </w:r>
    </w:p>
    <w:p w14:paraId="4BABA176" w14:textId="77777777" w:rsidR="00E2099E" w:rsidRDefault="00E2099E" w:rsidP="00245DDE">
      <w:pPr>
        <w:pStyle w:val="4"/>
        <w:numPr>
          <w:ilvl w:val="0"/>
          <w:numId w:val="0"/>
        </w:numPr>
        <w:tabs>
          <w:tab w:val="left" w:pos="1034"/>
        </w:tabs>
        <w:spacing w:before="143" w:line="384" w:lineRule="exact"/>
        <w:ind w:left="600" w:right="200"/>
        <w:rPr>
          <w:noProof/>
        </w:rPr>
      </w:pPr>
    </w:p>
    <w:p w14:paraId="3C569AC2" w14:textId="406BA254" w:rsidR="0097510F" w:rsidRPr="009272AB" w:rsidRDefault="00E2099E" w:rsidP="00245DDE">
      <w:pPr>
        <w:pStyle w:val="4"/>
        <w:numPr>
          <w:ilvl w:val="0"/>
          <w:numId w:val="0"/>
        </w:numPr>
        <w:tabs>
          <w:tab w:val="left" w:pos="1034"/>
        </w:tabs>
        <w:spacing w:before="143" w:line="384" w:lineRule="exact"/>
        <w:ind w:left="600" w:right="200"/>
      </w:pPr>
      <w:r>
        <w:rPr>
          <w:noProof/>
        </w:rPr>
        <w:drawing>
          <wp:anchor distT="0" distB="0" distL="114300" distR="114300" simplePos="0" relativeHeight="251694080" behindDoc="0" locked="0" layoutInCell="1" allowOverlap="1" wp14:anchorId="397E0C9E" wp14:editId="04AF574C">
            <wp:simplePos x="0" y="0"/>
            <wp:positionH relativeFrom="column">
              <wp:posOffset>347345</wp:posOffset>
            </wp:positionH>
            <wp:positionV relativeFrom="paragraph">
              <wp:posOffset>2605570</wp:posOffset>
            </wp:positionV>
            <wp:extent cx="5832475" cy="3099435"/>
            <wp:effectExtent l="0" t="0" r="0" b="5715"/>
            <wp:wrapTopAndBottom/>
            <wp:docPr id="317389721"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068"/>
                    <a:stretch/>
                  </pic:blipFill>
                  <pic:spPr bwMode="auto">
                    <a:xfrm>
                      <a:off x="0" y="0"/>
                      <a:ext cx="5832475" cy="309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10F" w:rsidRPr="009272AB">
        <w:t>[Table 14] Analysis of the status of local care and medical services</w:t>
      </w:r>
    </w:p>
    <w:tbl>
      <w:tblPr>
        <w:tblW w:w="4711"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261"/>
        <w:gridCol w:w="4546"/>
        <w:gridCol w:w="840"/>
        <w:gridCol w:w="842"/>
        <w:gridCol w:w="840"/>
        <w:gridCol w:w="844"/>
      </w:tblGrid>
      <w:tr w:rsidR="0097510F" w:rsidRPr="009272AB" w14:paraId="4F6CC7B7" w14:textId="77777777" w:rsidTr="00292824">
        <w:trPr>
          <w:trHeight w:val="340"/>
          <w:jc w:val="right"/>
        </w:trPr>
        <w:tc>
          <w:tcPr>
            <w:tcW w:w="3165" w:type="pct"/>
            <w:gridSpan w:val="2"/>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7BD71F"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Sortation</w:t>
            </w:r>
          </w:p>
        </w:tc>
        <w:tc>
          <w:tcPr>
            <w:tcW w:w="917"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F8A783"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or below</w:t>
            </w:r>
          </w:p>
        </w:tc>
        <w:tc>
          <w:tcPr>
            <w:tcW w:w="917"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3F31F7"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Aged 65 and over</w:t>
            </w:r>
          </w:p>
        </w:tc>
      </w:tr>
      <w:tr w:rsidR="00292824" w:rsidRPr="009272AB" w14:paraId="34684C97" w14:textId="77777777" w:rsidTr="00292824">
        <w:trPr>
          <w:trHeight w:val="340"/>
          <w:jc w:val="right"/>
        </w:trPr>
        <w:tc>
          <w:tcPr>
            <w:tcW w:w="3165" w:type="pct"/>
            <w:gridSpan w:val="2"/>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B36A268" w14:textId="77777777" w:rsidR="0097510F" w:rsidRPr="009272AB" w:rsidRDefault="0097510F" w:rsidP="00BF6634">
            <w:pPr>
              <w:spacing w:after="0"/>
              <w:jc w:val="center"/>
              <w:rPr>
                <w:rFonts w:ascii="Times New Roman" w:hAnsi="Times New Roman" w:cs="Times New Roman"/>
              </w:rPr>
            </w:pPr>
          </w:p>
        </w:tc>
        <w:tc>
          <w:tcPr>
            <w:tcW w:w="45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A012AFA"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459"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9DA7F54"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c>
          <w:tcPr>
            <w:tcW w:w="45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539070"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Average value</w:t>
            </w:r>
          </w:p>
        </w:tc>
        <w:tc>
          <w:tcPr>
            <w:tcW w:w="46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6D8C0C6" w14:textId="77777777" w:rsidR="0097510F" w:rsidRPr="009272AB" w:rsidRDefault="0097510F" w:rsidP="00BF6634">
            <w:pPr>
              <w:spacing w:after="0"/>
              <w:jc w:val="center"/>
              <w:rPr>
                <w:rFonts w:ascii="Times New Roman" w:hAnsi="Times New Roman" w:cs="Times New Roman"/>
                <w:b/>
              </w:rPr>
            </w:pPr>
            <w:r w:rsidRPr="009272AB">
              <w:rPr>
                <w:rFonts w:ascii="Times New Roman" w:hAnsi="Times New Roman" w:cs="Times New Roman"/>
                <w:b/>
              </w:rPr>
              <w:t>Ranking</w:t>
            </w:r>
          </w:p>
        </w:tc>
      </w:tr>
      <w:tr w:rsidR="00292824" w:rsidRPr="009272AB" w14:paraId="7E6B3689" w14:textId="77777777" w:rsidTr="00292824">
        <w:trPr>
          <w:trHeight w:val="340"/>
          <w:jc w:val="right"/>
        </w:trPr>
        <w:tc>
          <w:tcPr>
            <w:tcW w:w="316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EFC7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the entire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138699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4.51</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C3802E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BD4161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26100D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w:t>
            </w:r>
          </w:p>
        </w:tc>
      </w:tr>
      <w:tr w:rsidR="00292824" w:rsidRPr="009272AB" w14:paraId="78540F1E" w14:textId="77777777" w:rsidTr="00292824">
        <w:trPr>
          <w:trHeight w:val="340"/>
          <w:jc w:val="right"/>
        </w:trPr>
        <w:tc>
          <w:tcPr>
            <w:tcW w:w="68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2182991"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8. Local care and medical services</w:t>
            </w: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F8D00" w14:textId="77777777" w:rsidR="0097510F" w:rsidRPr="009272AB" w:rsidRDefault="0097510F" w:rsidP="00BF6634">
            <w:pPr>
              <w:tabs>
                <w:tab w:val="left" w:pos="1145"/>
              </w:tabs>
              <w:spacing w:after="0"/>
              <w:rPr>
                <w:rFonts w:ascii="Times New Roman" w:hAnsi="Times New Roman" w:cs="Times New Roman"/>
              </w:rPr>
            </w:pPr>
            <w:r w:rsidRPr="009272AB">
              <w:rPr>
                <w:rFonts w:ascii="Times New Roman" w:hAnsi="Times New Roman" w:cs="Times New Roman"/>
              </w:rPr>
              <w:t>8-1 Local care service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DD0ED1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5.04</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323D4F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0AD99C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4.75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5EF1ABAE"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1</w:t>
            </w:r>
          </w:p>
        </w:tc>
      </w:tr>
      <w:tr w:rsidR="00292824" w:rsidRPr="009272AB" w14:paraId="003F6BFE" w14:textId="77777777" w:rsidTr="00292824">
        <w:trPr>
          <w:trHeight w:val="340"/>
          <w:jc w:val="right"/>
        </w:trPr>
        <w:tc>
          <w:tcPr>
            <w:tcW w:w="687" w:type="pct"/>
            <w:vMerge/>
            <w:tcBorders>
              <w:left w:val="single" w:sz="4" w:space="0" w:color="auto"/>
              <w:right w:val="single" w:sz="4" w:space="0" w:color="auto"/>
            </w:tcBorders>
            <w:shd w:val="clear" w:color="auto" w:fill="D9D9D9" w:themeFill="background1" w:themeFillShade="D9"/>
            <w:vAlign w:val="center"/>
          </w:tcPr>
          <w:p w14:paraId="4BD4FB17" w14:textId="77777777" w:rsidR="0097510F" w:rsidRPr="009272AB" w:rsidRDefault="0097510F" w:rsidP="00BF6634">
            <w:pPr>
              <w:spacing w:after="0"/>
              <w:jc w:val="center"/>
              <w:rPr>
                <w:rFonts w:ascii="Times New Roman" w:hAnsi="Times New Roman" w:cs="Times New Roman"/>
              </w:rPr>
            </w:pP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191AC"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8-2 Medical service accessibility</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6B2E580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4.55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BF4485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587B07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18A432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r>
      <w:tr w:rsidR="00292824" w:rsidRPr="009272AB" w14:paraId="72685ED5" w14:textId="77777777" w:rsidTr="00292824">
        <w:trPr>
          <w:trHeight w:val="340"/>
          <w:jc w:val="right"/>
        </w:trPr>
        <w:tc>
          <w:tcPr>
            <w:tcW w:w="687" w:type="pct"/>
            <w:vMerge/>
            <w:tcBorders>
              <w:left w:val="single" w:sz="4" w:space="0" w:color="auto"/>
              <w:right w:val="single" w:sz="4" w:space="0" w:color="auto"/>
            </w:tcBorders>
            <w:shd w:val="clear" w:color="auto" w:fill="D9D9D9" w:themeFill="background1" w:themeFillShade="D9"/>
            <w:vAlign w:val="center"/>
          </w:tcPr>
          <w:p w14:paraId="1C1E9890" w14:textId="77777777" w:rsidR="0097510F" w:rsidRPr="009272AB" w:rsidRDefault="0097510F" w:rsidP="00BF6634">
            <w:pPr>
              <w:spacing w:after="0"/>
              <w:jc w:val="center"/>
              <w:rPr>
                <w:rFonts w:ascii="Times New Roman" w:hAnsi="Times New Roman" w:cs="Times New Roman"/>
              </w:rPr>
            </w:pP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CF8303"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8-3 Inquiry of special medical services and health care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1FE1E2E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4.47</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7C9B4F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02F6E45"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4.17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6A63C69"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r>
      <w:tr w:rsidR="00292824" w:rsidRPr="009272AB" w14:paraId="7C2A9C4E" w14:textId="77777777" w:rsidTr="00292824">
        <w:trPr>
          <w:trHeight w:val="340"/>
          <w:jc w:val="right"/>
        </w:trPr>
        <w:tc>
          <w:tcPr>
            <w:tcW w:w="687" w:type="pct"/>
            <w:vMerge/>
            <w:tcBorders>
              <w:left w:val="single" w:sz="4" w:space="0" w:color="auto"/>
              <w:right w:val="single" w:sz="4" w:space="0" w:color="auto"/>
            </w:tcBorders>
            <w:shd w:val="clear" w:color="auto" w:fill="D9D9D9" w:themeFill="background1" w:themeFillShade="D9"/>
            <w:vAlign w:val="center"/>
          </w:tcPr>
          <w:p w14:paraId="290B17A7" w14:textId="77777777" w:rsidR="0097510F" w:rsidRPr="009272AB" w:rsidRDefault="0097510F" w:rsidP="00BF6634">
            <w:pPr>
              <w:spacing w:after="0"/>
              <w:jc w:val="center"/>
              <w:rPr>
                <w:rFonts w:ascii="Times New Roman" w:hAnsi="Times New Roman" w:cs="Times New Roman"/>
              </w:rPr>
            </w:pP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72854"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8-4 Monitoring and evaluation</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6F2DD02"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4.28</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E155BE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474C13C"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4.11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E25D35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6</w:t>
            </w:r>
          </w:p>
        </w:tc>
      </w:tr>
      <w:tr w:rsidR="00292824" w:rsidRPr="009272AB" w14:paraId="4B4B9B59" w14:textId="77777777" w:rsidTr="00292824">
        <w:trPr>
          <w:trHeight w:val="340"/>
          <w:jc w:val="right"/>
        </w:trPr>
        <w:tc>
          <w:tcPr>
            <w:tcW w:w="687" w:type="pct"/>
            <w:vMerge/>
            <w:tcBorders>
              <w:left w:val="single" w:sz="4" w:space="0" w:color="auto"/>
              <w:right w:val="single" w:sz="4" w:space="0" w:color="auto"/>
            </w:tcBorders>
            <w:shd w:val="clear" w:color="auto" w:fill="D9D9D9" w:themeFill="background1" w:themeFillShade="D9"/>
            <w:vAlign w:val="center"/>
          </w:tcPr>
          <w:p w14:paraId="09BB5067" w14:textId="77777777" w:rsidR="0097510F" w:rsidRPr="009272AB" w:rsidRDefault="0097510F" w:rsidP="00BF6634">
            <w:pPr>
              <w:spacing w:after="0"/>
              <w:jc w:val="center"/>
              <w:rPr>
                <w:rFonts w:ascii="Times New Roman" w:hAnsi="Times New Roman" w:cs="Times New Roman"/>
              </w:rPr>
            </w:pP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840D4" w14:textId="77777777" w:rsidR="0097510F" w:rsidRPr="009272AB" w:rsidRDefault="0097510F" w:rsidP="00BF6634">
            <w:pPr>
              <w:spacing w:after="0"/>
              <w:rPr>
                <w:rFonts w:ascii="Times New Roman" w:hAnsi="Times New Roman" w:cs="Times New Roman"/>
              </w:rPr>
            </w:pPr>
            <w:r w:rsidRPr="009272AB">
              <w:rPr>
                <w:rFonts w:ascii="Times New Roman" w:hAnsi="Times New Roman" w:cs="Times New Roman"/>
              </w:rPr>
              <w:t>8-5 Information and guidance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1ABF4C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4.42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CDB835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C4A67CA"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D7C7971"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2</w:t>
            </w:r>
          </w:p>
        </w:tc>
      </w:tr>
      <w:tr w:rsidR="00292824" w:rsidRPr="009272AB" w14:paraId="34D207C3" w14:textId="77777777" w:rsidTr="00292824">
        <w:trPr>
          <w:trHeight w:val="340"/>
          <w:jc w:val="right"/>
        </w:trPr>
        <w:tc>
          <w:tcPr>
            <w:tcW w:w="68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E93811F" w14:textId="77777777" w:rsidR="0097510F" w:rsidRPr="009272AB" w:rsidRDefault="0097510F" w:rsidP="00BF6634">
            <w:pPr>
              <w:spacing w:after="0"/>
              <w:jc w:val="center"/>
              <w:rPr>
                <w:rFonts w:ascii="Times New Roman" w:hAnsi="Times New Roman" w:cs="Times New Roman"/>
              </w:rPr>
            </w:pPr>
          </w:p>
        </w:tc>
        <w:tc>
          <w:tcPr>
            <w:tcW w:w="2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D494B" w14:textId="77777777" w:rsidR="0097510F" w:rsidRPr="009272AB" w:rsidRDefault="0097510F" w:rsidP="00BF6634">
            <w:pPr>
              <w:spacing w:after="0" w:line="240" w:lineRule="auto"/>
              <w:rPr>
                <w:rFonts w:ascii="Times New Roman" w:hAnsi="Times New Roman" w:cs="Times New Roman"/>
              </w:rPr>
            </w:pPr>
            <w:r w:rsidRPr="009272AB">
              <w:rPr>
                <w:rFonts w:ascii="Times New Roman" w:hAnsi="Times New Roman" w:cs="Times New Roman"/>
              </w:rPr>
              <w:t>8-6 Support from local society</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3D81A394"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4.32</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16D3CCF"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5</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46C29516"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4.27</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1DE3633" w14:textId="77777777" w:rsidR="0097510F" w:rsidRPr="009272AB" w:rsidRDefault="0097510F" w:rsidP="00BF6634">
            <w:pPr>
              <w:spacing w:after="0"/>
              <w:jc w:val="center"/>
              <w:rPr>
                <w:rFonts w:ascii="Times New Roman" w:hAnsi="Times New Roman" w:cs="Times New Roman"/>
              </w:rPr>
            </w:pPr>
            <w:r w:rsidRPr="009272AB">
              <w:rPr>
                <w:rFonts w:ascii="Times New Roman" w:hAnsi="Times New Roman" w:cs="Times New Roman"/>
              </w:rPr>
              <w:t>3</w:t>
            </w:r>
          </w:p>
        </w:tc>
      </w:tr>
    </w:tbl>
    <w:p w14:paraId="78809762" w14:textId="36FFC1D2" w:rsidR="0097510F" w:rsidRPr="009272AB" w:rsidRDefault="0097510F" w:rsidP="00245DDE">
      <w:pPr>
        <w:pStyle w:val="4"/>
        <w:numPr>
          <w:ilvl w:val="0"/>
          <w:numId w:val="0"/>
        </w:numPr>
        <w:tabs>
          <w:tab w:val="left" w:pos="1034"/>
        </w:tabs>
        <w:spacing w:before="143" w:line="384" w:lineRule="exact"/>
        <w:ind w:left="600" w:right="200"/>
        <w:jc w:val="center"/>
      </w:pPr>
      <w:r>
        <w:t>[</w:t>
      </w:r>
      <w:r w:rsidRPr="009272AB">
        <w:t>Fig 14</w:t>
      </w:r>
      <w:r>
        <w:t>]</w:t>
      </w:r>
      <w:r w:rsidRPr="009272AB">
        <w:t xml:space="preserve"> Analysis of the status of local care and medical services</w:t>
      </w:r>
    </w:p>
    <w:p w14:paraId="783C78BE" w14:textId="4F0A770D" w:rsidR="0097510F" w:rsidRDefault="0097510F" w:rsidP="0097510F">
      <w:pPr>
        <w:widowControl/>
        <w:wordWrap/>
        <w:autoSpaceDE/>
        <w:autoSpaceDN/>
        <w:rPr>
          <w:rFonts w:ascii="Times New Roman" w:hAnsi="Times New Roman" w:cs="Times New Roman"/>
          <w:b/>
          <w:bCs/>
        </w:rPr>
      </w:pPr>
    </w:p>
    <w:p w14:paraId="57722A30" w14:textId="77777777" w:rsidR="00E2099E" w:rsidRDefault="00E2099E" w:rsidP="00E2099E">
      <w:pPr>
        <w:pStyle w:val="aa"/>
        <w:numPr>
          <w:ilvl w:val="0"/>
          <w:numId w:val="43"/>
        </w:numPr>
        <w:tabs>
          <w:tab w:val="left" w:pos="1209"/>
        </w:tabs>
        <w:spacing w:before="128" w:line="249" w:lineRule="auto"/>
        <w:ind w:left="1208" w:right="126" w:hanging="332"/>
        <w:rPr>
          <w:spacing w:val="-1"/>
          <w:w w:val="90"/>
        </w:rPr>
      </w:pPr>
      <w:r w:rsidRPr="008E54A3">
        <w:rPr>
          <w:spacing w:val="-1"/>
          <w:w w:val="90"/>
        </w:rPr>
        <w:lastRenderedPageBreak/>
        <w:t>Therefore, to enhance the effectiveness of services, it is crucial to focus on improving this area through regular surveys and data analysis to optimize health monitoring and medical service utilization for the elderly.</w:t>
      </w:r>
    </w:p>
    <w:p w14:paraId="1C45B06A" w14:textId="77777777" w:rsidR="00E2099E" w:rsidRDefault="00E2099E" w:rsidP="00E2099E">
      <w:pPr>
        <w:tabs>
          <w:tab w:val="left" w:pos="1209"/>
        </w:tabs>
        <w:spacing w:before="128" w:line="249" w:lineRule="auto"/>
        <w:ind w:right="126"/>
        <w:rPr>
          <w:spacing w:val="-1"/>
          <w:w w:val="90"/>
        </w:rPr>
      </w:pPr>
    </w:p>
    <w:p w14:paraId="3FE5DE23" w14:textId="77777777" w:rsidR="00E2099E" w:rsidRPr="00E2099E" w:rsidRDefault="00E2099E" w:rsidP="00E2099E">
      <w:pPr>
        <w:tabs>
          <w:tab w:val="left" w:pos="1209"/>
        </w:tabs>
        <w:spacing w:before="128" w:line="249" w:lineRule="auto"/>
        <w:ind w:right="126"/>
        <w:rPr>
          <w:spacing w:val="-1"/>
          <w:w w:val="90"/>
        </w:rPr>
      </w:pPr>
    </w:p>
    <w:tbl>
      <w:tblPr>
        <w:tblOverlap w:val="never"/>
        <w:tblW w:w="5000" w:type="pct"/>
        <w:tblCellMar>
          <w:top w:w="15" w:type="dxa"/>
          <w:left w:w="15" w:type="dxa"/>
          <w:bottom w:w="15" w:type="dxa"/>
          <w:right w:w="15" w:type="dxa"/>
        </w:tblCellMar>
        <w:tblLook w:val="04A0" w:firstRow="1" w:lastRow="0" w:firstColumn="1" w:lastColumn="0" w:noHBand="0" w:noVBand="1"/>
      </w:tblPr>
      <w:tblGrid>
        <w:gridCol w:w="9740"/>
      </w:tblGrid>
      <w:tr w:rsidR="0097510F" w:rsidRPr="003F7B7E" w14:paraId="3545AEC9"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2F111D3"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334BA8D6" wp14:editId="3402BC63">
                  <wp:extent cx="6047070" cy="3227696"/>
                  <wp:effectExtent l="0" t="0" r="0" b="0"/>
                  <wp:docPr id="119825877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9358" cy="3255605"/>
                          </a:xfrm>
                          <a:prstGeom prst="rect">
                            <a:avLst/>
                          </a:prstGeom>
                          <a:noFill/>
                        </pic:spPr>
                      </pic:pic>
                    </a:graphicData>
                  </a:graphic>
                </wp:inline>
              </w:drawing>
            </w:r>
          </w:p>
        </w:tc>
      </w:tr>
      <w:tr w:rsidR="0097510F" w:rsidRPr="003F7B7E" w14:paraId="6DCECD3E"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4D4F1469"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1E890F85" wp14:editId="3A65A907">
                  <wp:extent cx="6052219" cy="3230445"/>
                  <wp:effectExtent l="0" t="0" r="5715" b="8255"/>
                  <wp:docPr id="723510721"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4165" cy="3242159"/>
                          </a:xfrm>
                          <a:prstGeom prst="rect">
                            <a:avLst/>
                          </a:prstGeom>
                          <a:noFill/>
                        </pic:spPr>
                      </pic:pic>
                    </a:graphicData>
                  </a:graphic>
                </wp:inline>
              </w:drawing>
            </w:r>
          </w:p>
        </w:tc>
      </w:tr>
      <w:tr w:rsidR="0097510F" w:rsidRPr="003F7B7E" w14:paraId="186E6E53"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1A4C035"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2A05B120" wp14:editId="28ADE4AA">
                  <wp:extent cx="6059852" cy="3234519"/>
                  <wp:effectExtent l="0" t="0" r="0" b="4445"/>
                  <wp:docPr id="1762999985"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85845" cy="3248393"/>
                          </a:xfrm>
                          <a:prstGeom prst="rect">
                            <a:avLst/>
                          </a:prstGeom>
                          <a:noFill/>
                        </pic:spPr>
                      </pic:pic>
                    </a:graphicData>
                  </a:graphic>
                </wp:inline>
              </w:drawing>
            </w:r>
          </w:p>
        </w:tc>
      </w:tr>
      <w:tr w:rsidR="0097510F" w:rsidRPr="003F7B7E" w14:paraId="7699A4B3"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5F8B1B0D"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4D05B51D" wp14:editId="381A9D1F">
                  <wp:extent cx="6072638" cy="3241343"/>
                  <wp:effectExtent l="0" t="0" r="4445" b="0"/>
                  <wp:docPr id="1236091453"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05362" cy="3258810"/>
                          </a:xfrm>
                          <a:prstGeom prst="rect">
                            <a:avLst/>
                          </a:prstGeom>
                          <a:noFill/>
                        </pic:spPr>
                      </pic:pic>
                    </a:graphicData>
                  </a:graphic>
                </wp:inline>
              </w:drawing>
            </w:r>
          </w:p>
        </w:tc>
      </w:tr>
      <w:tr w:rsidR="0097510F" w:rsidRPr="003F7B7E" w14:paraId="4A477799"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7F506534"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drawing>
                <wp:inline distT="0" distB="0" distL="0" distR="0" wp14:anchorId="39443727" wp14:editId="4D38CD9B">
                  <wp:extent cx="6059852" cy="3234519"/>
                  <wp:effectExtent l="0" t="0" r="0" b="4445"/>
                  <wp:docPr id="2054781165"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91359" cy="3251336"/>
                          </a:xfrm>
                          <a:prstGeom prst="rect">
                            <a:avLst/>
                          </a:prstGeom>
                          <a:noFill/>
                        </pic:spPr>
                      </pic:pic>
                    </a:graphicData>
                  </a:graphic>
                </wp:inline>
              </w:drawing>
            </w:r>
          </w:p>
        </w:tc>
      </w:tr>
      <w:tr w:rsidR="0097510F" w:rsidRPr="003F7B7E" w14:paraId="23FCC227" w14:textId="77777777" w:rsidTr="00E2099E">
        <w:trPr>
          <w:trHeight w:val="6308"/>
        </w:trPr>
        <w:tc>
          <w:tcPr>
            <w:tcW w:w="5000" w:type="pct"/>
            <w:tcBorders>
              <w:top w:val="dotted" w:sz="2" w:space="0" w:color="000000"/>
              <w:left w:val="dotted" w:sz="2" w:space="0" w:color="000000"/>
              <w:bottom w:val="dotted" w:sz="2" w:space="0" w:color="000000"/>
              <w:right w:val="dotted" w:sz="2" w:space="0" w:color="000000"/>
            </w:tcBorders>
            <w:tcMar>
              <w:top w:w="28" w:type="dxa"/>
              <w:left w:w="102" w:type="dxa"/>
              <w:bottom w:w="28" w:type="dxa"/>
              <w:right w:w="102" w:type="dxa"/>
            </w:tcMar>
            <w:vAlign w:val="center"/>
            <w:hideMark/>
          </w:tcPr>
          <w:p w14:paraId="32C3FE3A" w14:textId="77777777" w:rsidR="0097510F" w:rsidRPr="003F7B7E" w:rsidRDefault="0097510F" w:rsidP="009A6E33">
            <w:pPr>
              <w:wordWrap/>
              <w:spacing w:after="0" w:line="384" w:lineRule="auto"/>
              <w:jc w:val="center"/>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w:lastRenderedPageBreak/>
              <w:drawing>
                <wp:inline distT="0" distB="0" distL="0" distR="0" wp14:anchorId="0F9CA35F" wp14:editId="2C82E52A">
                  <wp:extent cx="6072636" cy="3241343"/>
                  <wp:effectExtent l="0" t="0" r="4445" b="0"/>
                  <wp:docPr id="1518329444"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09551" cy="3261047"/>
                          </a:xfrm>
                          <a:prstGeom prst="rect">
                            <a:avLst/>
                          </a:prstGeom>
                          <a:noFill/>
                        </pic:spPr>
                      </pic:pic>
                    </a:graphicData>
                  </a:graphic>
                </wp:inline>
              </w:drawing>
            </w:r>
          </w:p>
        </w:tc>
      </w:tr>
    </w:tbl>
    <w:p w14:paraId="32B105CB" w14:textId="77777777" w:rsidR="0097510F" w:rsidRDefault="0097510F" w:rsidP="0097510F">
      <w:pPr>
        <w:widowControl/>
        <w:wordWrap/>
        <w:autoSpaceDE/>
        <w:autoSpaceDN/>
        <w:rPr>
          <w:rFonts w:ascii="Times New Roman" w:hAnsi="Times New Roman" w:cs="Times New Roman"/>
          <w:b/>
          <w:bCs/>
          <w:sz w:val="18"/>
          <w:szCs w:val="21"/>
        </w:rPr>
      </w:pPr>
    </w:p>
    <w:p w14:paraId="4C381C5B" w14:textId="77777777" w:rsidR="0097510F" w:rsidRDefault="0097510F" w:rsidP="0097510F">
      <w:pPr>
        <w:widowControl/>
        <w:wordWrap/>
        <w:autoSpaceDE/>
        <w:autoSpaceDN/>
        <w:rPr>
          <w:rFonts w:ascii="Times New Roman" w:hAnsi="Times New Roman" w:cs="Times New Roman"/>
          <w:b/>
          <w:bCs/>
          <w:sz w:val="18"/>
          <w:szCs w:val="21"/>
        </w:rPr>
      </w:pPr>
      <w:r>
        <w:rPr>
          <w:rFonts w:ascii="Times New Roman" w:hAnsi="Times New Roman" w:cs="Times New Roman"/>
          <w:b/>
          <w:bCs/>
          <w:sz w:val="18"/>
          <w:szCs w:val="21"/>
        </w:rPr>
        <w:br w:type="page"/>
      </w:r>
    </w:p>
    <w:p w14:paraId="1FA4A035" w14:textId="77777777" w:rsidR="0097510F" w:rsidRPr="00457B97" w:rsidRDefault="0097510F" w:rsidP="0097510F">
      <w:pPr>
        <w:pStyle w:val="2"/>
        <w:spacing w:line="240" w:lineRule="auto"/>
        <w:ind w:left="445"/>
        <w:rPr>
          <w:spacing w:val="14"/>
          <w:w w:val="90"/>
        </w:rPr>
      </w:pPr>
      <w:r w:rsidRPr="00457B97">
        <w:rPr>
          <w:spacing w:val="14"/>
          <w:w w:val="90"/>
        </w:rPr>
        <w:lastRenderedPageBreak/>
        <w:t>4) Detailed analysis results of eight key areas</w:t>
      </w:r>
    </w:p>
    <w:p w14:paraId="6ACD1193" w14:textId="77777777" w:rsidR="00245DDE" w:rsidRDefault="00245DDE" w:rsidP="0097510F">
      <w:pPr>
        <w:pStyle w:val="4"/>
        <w:numPr>
          <w:ilvl w:val="0"/>
          <w:numId w:val="42"/>
        </w:numPr>
        <w:spacing w:before="143" w:line="384" w:lineRule="exact"/>
        <w:ind w:leftChars="354" w:left="1108" w:right="200" w:hanging="400"/>
      </w:pPr>
      <w:r>
        <w:t>It</w:t>
      </w:r>
      <w:r w:rsidR="0097510F" w:rsidRPr="00457B97">
        <w:t xml:space="preserve"> the overall assessment of age-friendliness (out of 7), individuals aged 65 and above tend to assign slightly higher scores (General Citizens: 4.26, Seniors: 4.43) compared to those under 65.</w:t>
      </w:r>
    </w:p>
    <w:p w14:paraId="38E18550" w14:textId="77777777" w:rsidR="00245DDE" w:rsidRDefault="0097510F" w:rsidP="0097510F">
      <w:pPr>
        <w:pStyle w:val="4"/>
        <w:numPr>
          <w:ilvl w:val="0"/>
          <w:numId w:val="42"/>
        </w:numPr>
        <w:spacing w:before="143" w:line="384" w:lineRule="exact"/>
        <w:ind w:leftChars="354" w:left="1108" w:right="200" w:hanging="400"/>
      </w:pPr>
      <w:r w:rsidRPr="00457B97">
        <w:t>Younger respondents (under 65) prioritize areas of highest satisfaction in descending order, with local care and medical services (1st), social participation and employment (2nd), and leisure and social activities (3rd).</w:t>
      </w:r>
    </w:p>
    <w:p w14:paraId="1755E093" w14:textId="2D51DEEA" w:rsidR="0097510F" w:rsidRPr="00457B97" w:rsidRDefault="0097510F" w:rsidP="0097510F">
      <w:pPr>
        <w:pStyle w:val="4"/>
        <w:numPr>
          <w:ilvl w:val="0"/>
          <w:numId w:val="42"/>
        </w:numPr>
        <w:spacing w:before="143" w:line="384" w:lineRule="exact"/>
        <w:ind w:leftChars="354" w:left="1108" w:right="200" w:hanging="400"/>
      </w:pPr>
      <w:r w:rsidRPr="00457B97">
        <w:t>In contrast, older respondents (65+) prioritize areas of highest satisfaction in the order of social participation and employment (1st), followed by transportation convenience (2nd) and external environment and facilities (3rd).</w:t>
      </w:r>
    </w:p>
    <w:p w14:paraId="549525AB" w14:textId="77777777" w:rsidR="0097510F" w:rsidRPr="009272AB" w:rsidRDefault="0097510F" w:rsidP="0097510F">
      <w:pPr>
        <w:widowControl/>
        <w:wordWrap/>
        <w:autoSpaceDE/>
        <w:autoSpaceDN/>
        <w:rPr>
          <w:rFonts w:ascii="Times New Roman" w:hAnsi="Times New Roman" w:cs="Times New Roman"/>
          <w:sz w:val="18"/>
          <w:szCs w:val="21"/>
        </w:rPr>
      </w:pPr>
    </w:p>
    <w:p w14:paraId="78D2E8C9" w14:textId="77777777" w:rsidR="0097510F" w:rsidRPr="009272AB" w:rsidRDefault="0097510F" w:rsidP="0097510F">
      <w:pPr>
        <w:pStyle w:val="1"/>
      </w:pPr>
      <w:r>
        <w:rPr>
          <w:rFonts w:ascii="MS Gothic" w:eastAsia="MS Gothic" w:hAnsi="MS Gothic" w:cs="MS Gothic" w:hint="eastAsia"/>
          <w:w w:val="90"/>
        </w:rPr>
        <w:t>❚</w:t>
      </w:r>
      <w:r>
        <w:rPr>
          <w:spacing w:val="42"/>
          <w:w w:val="90"/>
        </w:rPr>
        <w:t xml:space="preserve"> </w:t>
      </w:r>
      <w:r w:rsidRPr="009272AB">
        <w:t>Overview of analysis</w:t>
      </w:r>
    </w:p>
    <w:p w14:paraId="341F93D4" w14:textId="77777777" w:rsidR="00245DDE" w:rsidRDefault="0097510F" w:rsidP="0097510F">
      <w:pPr>
        <w:pStyle w:val="4"/>
        <w:numPr>
          <w:ilvl w:val="0"/>
          <w:numId w:val="42"/>
        </w:numPr>
        <w:spacing w:before="143" w:line="384" w:lineRule="exact"/>
        <w:ind w:leftChars="354" w:left="1108" w:right="200" w:hanging="400"/>
      </w:pPr>
      <w:r w:rsidRPr="00457B97">
        <w:t>Upon analyzing the results, it appears that individuals aged 65 and above tend to provide a relatively more positive assessment of age-friendly measures in the city compared to those under 65. This could be attributed to their greater awareness of their own needs and demands, perceiving greater value in services and infrastructure tailored for them.</w:t>
      </w:r>
    </w:p>
    <w:p w14:paraId="3EE44A25" w14:textId="77777777" w:rsidR="00245DDE" w:rsidRDefault="0097510F" w:rsidP="0097510F">
      <w:pPr>
        <w:pStyle w:val="4"/>
        <w:numPr>
          <w:ilvl w:val="0"/>
          <w:numId w:val="42"/>
        </w:numPr>
        <w:spacing w:before="143" w:line="384" w:lineRule="exact"/>
        <w:ind w:leftChars="354" w:left="1108" w:right="200" w:hanging="400"/>
      </w:pPr>
      <w:r w:rsidRPr="00457B97">
        <w:t>Younger respondents (under 65) generally prioritize and positively evaluate local care and medical services, reflecting the importance they place on long-term health management and accessibility to medical services for unforeseen circumstances. Moreover, they seem to recognize the significance of expanding opportunities for social participation, job creation, and leisure activities.</w:t>
      </w:r>
    </w:p>
    <w:p w14:paraId="6A37CC63" w14:textId="77777777" w:rsidR="00245DDE" w:rsidRDefault="0097510F" w:rsidP="0097510F">
      <w:pPr>
        <w:pStyle w:val="4"/>
        <w:numPr>
          <w:ilvl w:val="0"/>
          <w:numId w:val="42"/>
        </w:numPr>
        <w:spacing w:before="143" w:line="384" w:lineRule="exact"/>
        <w:ind w:leftChars="354" w:left="1108" w:right="200" w:hanging="400"/>
      </w:pPr>
      <w:r w:rsidRPr="00457B97">
        <w:t>In contrast, individuals aged 65 and above prioritize highest social participation and employment. This highlights their desire to maintain an active lifestyle even after retirement. The high priority placed on transportation convenience reflects its essential role for seniors to independently move around and participate in social activities. Accessibility and safety in external environments and facilities are also crucial factors, addressing challenges related to physical movement and safety concerns for seniors themselves.</w:t>
      </w:r>
    </w:p>
    <w:p w14:paraId="2097AD79" w14:textId="77777777" w:rsidR="00245DDE" w:rsidRDefault="0097510F" w:rsidP="00FB6675">
      <w:pPr>
        <w:pStyle w:val="4"/>
        <w:numPr>
          <w:ilvl w:val="0"/>
          <w:numId w:val="42"/>
        </w:numPr>
        <w:spacing w:before="143" w:line="384" w:lineRule="exact"/>
        <w:ind w:leftChars="354" w:left="1108" w:right="200" w:hanging="400"/>
      </w:pPr>
      <w:r w:rsidRPr="00457B97">
        <w:t xml:space="preserve">These insights provide valuable guidance for policymakers involved in age-friendly city planning to understand the specific needs and expectations of each age group. It is crucial to develop tailored age-friendly policies that reflect these insights and reinforce the </w:t>
      </w:r>
      <w:r w:rsidRPr="00457B97">
        <w:lastRenderedPageBreak/>
        <w:t>importance of supporting seniors in maintaining an active role in society for sustainable social development and intergenerational solidarity.</w:t>
      </w:r>
    </w:p>
    <w:p w14:paraId="11AE8CDA" w14:textId="5C7F7426" w:rsidR="00FB6675" w:rsidRDefault="0097510F" w:rsidP="00FB6675">
      <w:pPr>
        <w:pStyle w:val="4"/>
        <w:numPr>
          <w:ilvl w:val="0"/>
          <w:numId w:val="42"/>
        </w:numPr>
        <w:spacing w:before="143" w:line="384" w:lineRule="exact"/>
        <w:ind w:leftChars="354" w:left="1108" w:right="200" w:hanging="400"/>
      </w:pPr>
      <w:r w:rsidRPr="00457B97">
        <w:t>Therefore, these evaluation results underscore the significance of age-friendly city planning for society at large. They highlight the need for continuous interest and investment in improving relevant policies and programs to support seniors and promote sustainable societal development.</w:t>
      </w:r>
    </w:p>
    <w:p w14:paraId="7BE23FDB" w14:textId="77777777" w:rsidR="003904AE" w:rsidRDefault="003904AE" w:rsidP="003904AE">
      <w:pPr>
        <w:pStyle w:val="4"/>
        <w:numPr>
          <w:ilvl w:val="0"/>
          <w:numId w:val="0"/>
        </w:numPr>
        <w:spacing w:before="143" w:line="384" w:lineRule="exact"/>
        <w:ind w:left="1108" w:right="200"/>
      </w:pPr>
    </w:p>
    <w:p w14:paraId="14CC51C8" w14:textId="20A797EA" w:rsidR="00E2099E" w:rsidRPr="00457B97" w:rsidRDefault="00E2099E" w:rsidP="003904AE">
      <w:pPr>
        <w:pStyle w:val="4"/>
        <w:numPr>
          <w:ilvl w:val="0"/>
          <w:numId w:val="0"/>
        </w:numPr>
        <w:tabs>
          <w:tab w:val="left" w:pos="1034"/>
        </w:tabs>
        <w:spacing w:before="143" w:line="384" w:lineRule="exact"/>
        <w:ind w:left="640" w:right="200"/>
      </w:pPr>
      <w:r w:rsidRPr="0073017F">
        <w:t>[Table 15] Analysis result of major eight areas of age-friendly city development</w:t>
      </w:r>
    </w:p>
    <w:tbl>
      <w:tblPr>
        <w:tblW w:w="92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8"/>
        <w:gridCol w:w="1842"/>
        <w:gridCol w:w="6383"/>
      </w:tblGrid>
      <w:tr w:rsidR="00834F96" w:rsidRPr="00834F96" w14:paraId="7A365372" w14:textId="77777777" w:rsidTr="003904AE">
        <w:trPr>
          <w:trHeight w:val="444"/>
          <w:jc w:val="right"/>
        </w:trPr>
        <w:tc>
          <w:tcPr>
            <w:tcW w:w="2830" w:type="dxa"/>
            <w:gridSpan w:val="2"/>
            <w:shd w:val="clear" w:color="auto" w:fill="FFF2CC" w:themeFill="accent4" w:themeFillTint="33"/>
            <w:vAlign w:val="center"/>
          </w:tcPr>
          <w:p w14:paraId="1A7B8140" w14:textId="77777777" w:rsidR="00834F96" w:rsidRPr="00834F96" w:rsidRDefault="00834F96" w:rsidP="003904AE">
            <w:pPr>
              <w:pStyle w:val="TableParagraph"/>
              <w:spacing w:line="235" w:lineRule="auto"/>
              <w:ind w:right="6"/>
              <w:jc w:val="center"/>
              <w:rPr>
                <w:rFonts w:ascii="Times New Roman" w:hAnsi="Times New Roman" w:cs="Times New Roman"/>
                <w:sz w:val="20"/>
                <w:szCs w:val="20"/>
                <w:lang w:eastAsia="ko-KR"/>
              </w:rPr>
            </w:pPr>
            <w:r w:rsidRPr="00834F96">
              <w:rPr>
                <w:rFonts w:ascii="Times New Roman" w:hAnsi="Times New Roman" w:cs="Times New Roman"/>
                <w:sz w:val="20"/>
                <w:szCs w:val="20"/>
                <w:lang w:eastAsia="ko-KR"/>
              </w:rPr>
              <w:t>Sortation</w:t>
            </w:r>
          </w:p>
        </w:tc>
        <w:tc>
          <w:tcPr>
            <w:tcW w:w="6383" w:type="dxa"/>
            <w:shd w:val="clear" w:color="auto" w:fill="FFF2CC" w:themeFill="accent4" w:themeFillTint="33"/>
            <w:vAlign w:val="center"/>
          </w:tcPr>
          <w:p w14:paraId="0F1A2CD3" w14:textId="77777777" w:rsidR="00834F96" w:rsidRPr="00834F96" w:rsidRDefault="00834F96" w:rsidP="003904AE">
            <w:pPr>
              <w:pStyle w:val="TableParagraph"/>
              <w:tabs>
                <w:tab w:val="left" w:pos="415"/>
              </w:tabs>
              <w:spacing w:line="235" w:lineRule="auto"/>
              <w:ind w:right="42"/>
              <w:jc w:val="center"/>
              <w:rPr>
                <w:rFonts w:ascii="Times New Roman" w:hAnsi="Times New Roman" w:cs="Times New Roman"/>
                <w:sz w:val="20"/>
                <w:szCs w:val="20"/>
                <w:lang w:eastAsia="ko-KR"/>
              </w:rPr>
            </w:pPr>
            <w:r w:rsidRPr="00834F96">
              <w:rPr>
                <w:rFonts w:ascii="Times New Roman" w:hAnsi="Times New Roman" w:cs="Times New Roman"/>
                <w:sz w:val="20"/>
                <w:szCs w:val="20"/>
                <w:lang w:eastAsia="ko-KR"/>
              </w:rPr>
              <w:t>Analysis Result</w:t>
            </w:r>
          </w:p>
        </w:tc>
      </w:tr>
      <w:tr w:rsidR="00834F96" w:rsidRPr="00834F96" w14:paraId="719B83BA" w14:textId="77777777" w:rsidTr="003904AE">
        <w:trPr>
          <w:trHeight w:val="17"/>
          <w:jc w:val="right"/>
        </w:trPr>
        <w:tc>
          <w:tcPr>
            <w:tcW w:w="988" w:type="dxa"/>
            <w:vMerge w:val="restart"/>
            <w:shd w:val="clear" w:color="auto" w:fill="D9D9D9" w:themeFill="background1" w:themeFillShade="D9"/>
            <w:vAlign w:val="center"/>
          </w:tcPr>
          <w:p w14:paraId="112C307B" w14:textId="77777777" w:rsidR="00834F96" w:rsidRPr="00834F96" w:rsidRDefault="00834F96" w:rsidP="003904AE">
            <w:pPr>
              <w:spacing w:after="0"/>
              <w:jc w:val="center"/>
              <w:rPr>
                <w:rFonts w:ascii="Times New Roman" w:eastAsiaTheme="majorHAnsi" w:hAnsi="Times New Roman" w:cs="Times New Roman"/>
                <w:szCs w:val="20"/>
              </w:rPr>
            </w:pPr>
            <w:r w:rsidRPr="00834F96">
              <w:rPr>
                <w:rFonts w:ascii="Times New Roman" w:eastAsiaTheme="majorHAnsi" w:hAnsi="Times New Roman" w:cs="Times New Roman"/>
                <w:szCs w:val="20"/>
              </w:rPr>
              <w:t>The eight major areas</w:t>
            </w:r>
          </w:p>
        </w:tc>
        <w:tc>
          <w:tcPr>
            <w:tcW w:w="1842" w:type="dxa"/>
            <w:shd w:val="clear" w:color="auto" w:fill="D9D9D9" w:themeFill="background1" w:themeFillShade="D9"/>
            <w:vAlign w:val="center"/>
          </w:tcPr>
          <w:p w14:paraId="674CA018" w14:textId="77777777" w:rsidR="00834F96" w:rsidRPr="00834F96" w:rsidRDefault="00834F96" w:rsidP="003904AE">
            <w:pPr>
              <w:pStyle w:val="TableParagraph"/>
              <w:tabs>
                <w:tab w:val="left" w:pos="768"/>
              </w:tabs>
              <w:spacing w:line="235" w:lineRule="auto"/>
              <w:ind w:leftChars="72" w:left="144" w:rightChars="68" w:right="136" w:firstLineChars="70" w:firstLine="140"/>
              <w:jc w:val="center"/>
              <w:rPr>
                <w:rFonts w:ascii="Times New Roman" w:eastAsiaTheme="majorHAnsi" w:hAnsi="Times New Roman" w:cs="Times New Roman"/>
                <w:sz w:val="20"/>
                <w:szCs w:val="20"/>
                <w:lang w:eastAsia="ko-KR"/>
              </w:rPr>
            </w:pPr>
            <w:r w:rsidRPr="00834F96">
              <w:rPr>
                <w:rFonts w:ascii="Times New Roman" w:eastAsiaTheme="majorHAnsi" w:hAnsi="Times New Roman" w:cs="Times New Roman"/>
                <w:sz w:val="20"/>
                <w:szCs w:val="20"/>
                <w:lang w:eastAsia="ko-KR"/>
              </w:rPr>
              <w:t>1. External Environment and facilities</w:t>
            </w:r>
          </w:p>
        </w:tc>
        <w:tc>
          <w:tcPr>
            <w:tcW w:w="6383" w:type="dxa"/>
            <w:shd w:val="clear" w:color="auto" w:fill="auto"/>
            <w:vAlign w:val="center"/>
          </w:tcPr>
          <w:p w14:paraId="01A6A884" w14:textId="77777777" w:rsidR="00834F96" w:rsidRPr="00834F96" w:rsidRDefault="00834F96" w:rsidP="003904AE">
            <w:pPr>
              <w:pStyle w:val="TableParagraph"/>
              <w:tabs>
                <w:tab w:val="left" w:pos="415"/>
              </w:tabs>
              <w:spacing w:line="235" w:lineRule="auto"/>
              <w:ind w:right="42"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To prioritize the creation of an age-friendly city, addressing the low safety ratings is crucial. Initiatives such as regular safety education for drivers and expanding safety facilities (e.g., safety handles, ground slopes, emergency call buttons) are urgently needed.</w:t>
            </w:r>
          </w:p>
        </w:tc>
      </w:tr>
      <w:tr w:rsidR="00834F96" w:rsidRPr="00834F96" w14:paraId="57CDCE03" w14:textId="77777777" w:rsidTr="003904AE">
        <w:trPr>
          <w:trHeight w:val="17"/>
          <w:jc w:val="right"/>
        </w:trPr>
        <w:tc>
          <w:tcPr>
            <w:tcW w:w="988" w:type="dxa"/>
            <w:vMerge/>
            <w:shd w:val="clear" w:color="auto" w:fill="D9D9D9" w:themeFill="background1" w:themeFillShade="D9"/>
            <w:vAlign w:val="center"/>
          </w:tcPr>
          <w:p w14:paraId="7619641D"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4722A758" w14:textId="77777777" w:rsidR="00834F96" w:rsidRPr="00834F96" w:rsidRDefault="00834F96" w:rsidP="003904AE">
            <w:pPr>
              <w:pStyle w:val="TableParagraph"/>
              <w:spacing w:line="237" w:lineRule="auto"/>
              <w:ind w:leftChars="72" w:left="144" w:rightChars="68" w:right="136" w:firstLineChars="70" w:firstLine="127"/>
              <w:jc w:val="center"/>
              <w:rPr>
                <w:rFonts w:ascii="Times New Roman" w:eastAsiaTheme="majorHAnsi" w:hAnsi="Times New Roman" w:cs="Times New Roman"/>
                <w:sz w:val="20"/>
                <w:szCs w:val="20"/>
                <w:lang w:eastAsia="ko-KR"/>
              </w:rPr>
            </w:pPr>
            <w:r w:rsidRPr="00834F96">
              <w:rPr>
                <w:rFonts w:ascii="Times New Roman" w:eastAsiaTheme="majorHAnsi" w:hAnsi="Times New Roman" w:cs="Times New Roman"/>
                <w:spacing w:val="-4"/>
                <w:w w:val="95"/>
                <w:sz w:val="20"/>
                <w:szCs w:val="20"/>
              </w:rPr>
              <w:t xml:space="preserve">2. </w:t>
            </w:r>
            <w:r w:rsidRPr="00834F96">
              <w:rPr>
                <w:rFonts w:ascii="Times New Roman" w:eastAsiaTheme="majorHAnsi" w:hAnsi="Times New Roman" w:cs="Times New Roman"/>
                <w:spacing w:val="-3"/>
                <w:w w:val="95"/>
                <w:sz w:val="20"/>
                <w:szCs w:val="20"/>
              </w:rPr>
              <w:t>Convenience</w:t>
            </w:r>
            <w:r w:rsidRPr="00834F96">
              <w:rPr>
                <w:rFonts w:ascii="Times New Roman" w:eastAsiaTheme="majorHAnsi" w:hAnsi="Times New Roman" w:cs="Times New Roman"/>
                <w:spacing w:val="-113"/>
                <w:w w:val="95"/>
                <w:sz w:val="20"/>
                <w:szCs w:val="20"/>
              </w:rPr>
              <w:t xml:space="preserve"> </w:t>
            </w:r>
            <w:r w:rsidRPr="00834F96">
              <w:rPr>
                <w:rFonts w:ascii="Times New Roman" w:eastAsiaTheme="majorHAnsi" w:hAnsi="Times New Roman" w:cs="Times New Roman"/>
                <w:spacing w:val="-2"/>
                <w:w w:val="90"/>
                <w:sz w:val="20"/>
                <w:szCs w:val="20"/>
              </w:rPr>
              <w:t>of</w:t>
            </w:r>
            <w:r w:rsidRPr="00834F96">
              <w:rPr>
                <w:rFonts w:ascii="Times New Roman" w:eastAsiaTheme="majorHAnsi" w:hAnsi="Times New Roman" w:cs="Times New Roman"/>
                <w:spacing w:val="-12"/>
                <w:w w:val="90"/>
                <w:sz w:val="20"/>
                <w:szCs w:val="20"/>
              </w:rPr>
              <w:t xml:space="preserve"> </w:t>
            </w:r>
            <w:r w:rsidRPr="00834F96">
              <w:rPr>
                <w:rFonts w:ascii="Times New Roman" w:eastAsiaTheme="majorHAnsi" w:hAnsi="Times New Roman" w:cs="Times New Roman"/>
                <w:spacing w:val="-2"/>
                <w:w w:val="90"/>
                <w:sz w:val="20"/>
                <w:szCs w:val="20"/>
              </w:rPr>
              <w:t>transportation</w:t>
            </w:r>
            <w:r w:rsidRPr="00834F96">
              <w:rPr>
                <w:rFonts w:ascii="Times New Roman" w:eastAsiaTheme="majorHAnsi" w:hAnsi="Times New Roman" w:cs="Times New Roman"/>
                <w:spacing w:val="-107"/>
                <w:w w:val="90"/>
                <w:sz w:val="20"/>
                <w:szCs w:val="20"/>
              </w:rPr>
              <w:t xml:space="preserve"> </w:t>
            </w:r>
            <w:r w:rsidRPr="00834F96">
              <w:rPr>
                <w:rFonts w:ascii="Times New Roman" w:eastAsiaTheme="majorHAnsi" w:hAnsi="Times New Roman" w:cs="Times New Roman"/>
                <w:sz w:val="20"/>
                <w:szCs w:val="20"/>
              </w:rPr>
              <w:t>means</w:t>
            </w:r>
          </w:p>
        </w:tc>
        <w:tc>
          <w:tcPr>
            <w:tcW w:w="6383" w:type="dxa"/>
            <w:shd w:val="clear" w:color="auto" w:fill="auto"/>
            <w:vAlign w:val="center"/>
          </w:tcPr>
          <w:p w14:paraId="177AA9B9" w14:textId="77777777" w:rsidR="00834F96" w:rsidRPr="00834F96" w:rsidRDefault="00834F96" w:rsidP="003904AE">
            <w:pPr>
              <w:pStyle w:val="TableParagraph"/>
              <w:tabs>
                <w:tab w:val="left" w:pos="415"/>
              </w:tabs>
              <w:spacing w:line="235" w:lineRule="auto"/>
              <w:ind w:right="42"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Ensuring meticulous consideration and measures for assistive systems and guidance for the elderly can enhance the convenience of using existing facilities. This, in turn, is expected to increase satisfaction with the convenience of transportation for the elderly.</w:t>
            </w:r>
          </w:p>
        </w:tc>
      </w:tr>
      <w:tr w:rsidR="00834F96" w:rsidRPr="00834F96" w14:paraId="4F50AE90" w14:textId="77777777" w:rsidTr="003904AE">
        <w:trPr>
          <w:trHeight w:val="17"/>
          <w:jc w:val="right"/>
        </w:trPr>
        <w:tc>
          <w:tcPr>
            <w:tcW w:w="988" w:type="dxa"/>
            <w:vMerge/>
            <w:shd w:val="clear" w:color="auto" w:fill="D9D9D9" w:themeFill="background1" w:themeFillShade="D9"/>
            <w:vAlign w:val="center"/>
          </w:tcPr>
          <w:p w14:paraId="0D651E96"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7B531DA1" w14:textId="77777777" w:rsidR="00834F96" w:rsidRPr="00834F96" w:rsidRDefault="00834F96" w:rsidP="003904AE">
            <w:pPr>
              <w:pStyle w:val="TableParagraph"/>
              <w:spacing w:line="237" w:lineRule="auto"/>
              <w:ind w:leftChars="72" w:left="144" w:rightChars="68" w:right="136" w:firstLineChars="70" w:firstLine="140"/>
              <w:jc w:val="center"/>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3.</w:t>
            </w:r>
            <w:r w:rsidRPr="00834F96">
              <w:rPr>
                <w:rFonts w:ascii="Times New Roman" w:eastAsiaTheme="majorHAnsi" w:hAnsi="Times New Roman" w:cs="Times New Roman"/>
                <w:sz w:val="20"/>
                <w:szCs w:val="20"/>
              </w:rPr>
              <w:tab/>
            </w:r>
            <w:r w:rsidRPr="00834F96">
              <w:rPr>
                <w:rFonts w:ascii="Times New Roman" w:eastAsiaTheme="majorHAnsi" w:hAnsi="Times New Roman" w:cs="Times New Roman"/>
                <w:spacing w:val="-5"/>
                <w:w w:val="90"/>
                <w:sz w:val="20"/>
                <w:szCs w:val="20"/>
              </w:rPr>
              <w:t>Residential</w:t>
            </w:r>
            <w:r w:rsidRPr="00834F96">
              <w:rPr>
                <w:rFonts w:ascii="Times New Roman" w:eastAsiaTheme="majorHAnsi" w:hAnsi="Times New Roman" w:cs="Times New Roman"/>
                <w:spacing w:val="-107"/>
                <w:w w:val="90"/>
                <w:sz w:val="20"/>
                <w:szCs w:val="20"/>
              </w:rPr>
              <w:t xml:space="preserve"> </w:t>
            </w:r>
            <w:r w:rsidRPr="00834F96">
              <w:rPr>
                <w:rFonts w:ascii="Times New Roman" w:eastAsiaTheme="majorHAnsi" w:hAnsi="Times New Roman" w:cs="Times New Roman"/>
                <w:sz w:val="20"/>
                <w:szCs w:val="20"/>
              </w:rPr>
              <w:t>environment</w:t>
            </w:r>
            <w:r w:rsidRPr="00834F96">
              <w:rPr>
                <w:rFonts w:ascii="Times New Roman" w:eastAsiaTheme="majorHAnsi" w:hAnsi="Times New Roman" w:cs="Times New Roman"/>
                <w:spacing w:val="1"/>
                <w:sz w:val="20"/>
                <w:szCs w:val="20"/>
              </w:rPr>
              <w:t xml:space="preserve"> </w:t>
            </w:r>
            <w:r w:rsidRPr="00834F96">
              <w:rPr>
                <w:rFonts w:ascii="Times New Roman" w:eastAsiaTheme="majorHAnsi" w:hAnsi="Times New Roman" w:cs="Times New Roman"/>
                <w:sz w:val="20"/>
                <w:szCs w:val="20"/>
              </w:rPr>
              <w:t>safety</w:t>
            </w:r>
          </w:p>
        </w:tc>
        <w:tc>
          <w:tcPr>
            <w:tcW w:w="6383" w:type="dxa"/>
            <w:shd w:val="clear" w:color="auto" w:fill="auto"/>
            <w:vAlign w:val="center"/>
          </w:tcPr>
          <w:p w14:paraId="3EA4B215" w14:textId="77777777" w:rsidR="00834F96" w:rsidRPr="00834F96" w:rsidRDefault="00834F96" w:rsidP="003904AE">
            <w:pPr>
              <w:pStyle w:val="TableParagraph"/>
              <w:tabs>
                <w:tab w:val="left" w:pos="415"/>
              </w:tabs>
              <w:spacing w:line="235" w:lineRule="auto"/>
              <w:ind w:right="42"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Despite over 78% of respondents aged 65 and above residing in single-family homes, the average score for convenience within homes and residential area safety appears low. Initiating housing environment improvements through surveys, projects for enhancing aging-in-place residences, and support programs for home repairs is deemed necessary to address the perceived deficits in housing convenience.</w:t>
            </w:r>
          </w:p>
        </w:tc>
      </w:tr>
      <w:tr w:rsidR="00834F96" w:rsidRPr="00834F96" w14:paraId="431726C2" w14:textId="77777777" w:rsidTr="003904AE">
        <w:trPr>
          <w:trHeight w:val="17"/>
          <w:jc w:val="right"/>
        </w:trPr>
        <w:tc>
          <w:tcPr>
            <w:tcW w:w="988" w:type="dxa"/>
            <w:vMerge/>
            <w:shd w:val="clear" w:color="auto" w:fill="D9D9D9" w:themeFill="background1" w:themeFillShade="D9"/>
            <w:vAlign w:val="center"/>
          </w:tcPr>
          <w:p w14:paraId="6545A978"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3C8354A9" w14:textId="77777777" w:rsidR="00834F96" w:rsidRPr="00834F96" w:rsidRDefault="00834F96" w:rsidP="003904AE">
            <w:pPr>
              <w:pStyle w:val="TableParagraph"/>
              <w:spacing w:line="235" w:lineRule="auto"/>
              <w:ind w:leftChars="72" w:left="144" w:rightChars="68" w:right="136" w:firstLineChars="70" w:firstLine="119"/>
              <w:jc w:val="center"/>
              <w:rPr>
                <w:rFonts w:ascii="Times New Roman" w:eastAsiaTheme="majorHAnsi" w:hAnsi="Times New Roman" w:cs="Times New Roman"/>
                <w:sz w:val="20"/>
                <w:szCs w:val="20"/>
                <w:lang w:eastAsia="ko-KR"/>
              </w:rPr>
            </w:pPr>
            <w:r w:rsidRPr="00834F96">
              <w:rPr>
                <w:rFonts w:ascii="Times New Roman" w:eastAsiaTheme="majorHAnsi" w:hAnsi="Times New Roman" w:cs="Times New Roman"/>
                <w:w w:val="85"/>
                <w:sz w:val="20"/>
                <w:szCs w:val="20"/>
              </w:rPr>
              <w:t>4. Leisure and</w:t>
            </w:r>
            <w:r w:rsidRPr="00834F96">
              <w:rPr>
                <w:rFonts w:ascii="Times New Roman" w:eastAsiaTheme="majorHAnsi" w:hAnsi="Times New Roman" w:cs="Times New Roman"/>
                <w:spacing w:val="-100"/>
                <w:w w:val="85"/>
                <w:sz w:val="20"/>
                <w:szCs w:val="20"/>
              </w:rPr>
              <w:t xml:space="preserve"> </w:t>
            </w:r>
            <w:r w:rsidRPr="00834F96">
              <w:rPr>
                <w:rFonts w:ascii="Times New Roman" w:eastAsiaTheme="majorHAnsi" w:hAnsi="Times New Roman" w:cs="Times New Roman"/>
                <w:spacing w:val="-1"/>
                <w:w w:val="85"/>
                <w:sz w:val="20"/>
                <w:szCs w:val="20"/>
              </w:rPr>
              <w:t>social</w:t>
            </w:r>
            <w:r w:rsidRPr="00834F96">
              <w:rPr>
                <w:rFonts w:ascii="Times New Roman" w:eastAsiaTheme="majorHAnsi" w:hAnsi="Times New Roman" w:cs="Times New Roman"/>
                <w:spacing w:val="-9"/>
                <w:w w:val="85"/>
                <w:sz w:val="20"/>
                <w:szCs w:val="20"/>
              </w:rPr>
              <w:t xml:space="preserve"> </w:t>
            </w:r>
            <w:r w:rsidRPr="00834F96">
              <w:rPr>
                <w:rFonts w:ascii="Times New Roman" w:eastAsiaTheme="majorHAnsi" w:hAnsi="Times New Roman" w:cs="Times New Roman"/>
                <w:spacing w:val="-1"/>
                <w:w w:val="85"/>
                <w:sz w:val="20"/>
                <w:szCs w:val="20"/>
              </w:rPr>
              <w:t>activities</w:t>
            </w:r>
          </w:p>
        </w:tc>
        <w:tc>
          <w:tcPr>
            <w:tcW w:w="6383" w:type="dxa"/>
            <w:shd w:val="clear" w:color="auto" w:fill="auto"/>
            <w:vAlign w:val="center"/>
          </w:tcPr>
          <w:p w14:paraId="155398BC" w14:textId="77777777" w:rsidR="00834F96" w:rsidRPr="00834F96" w:rsidRDefault="00834F96" w:rsidP="003904AE">
            <w:pPr>
              <w:pStyle w:val="TableParagraph"/>
              <w:tabs>
                <w:tab w:val="left" w:pos="415"/>
              </w:tabs>
              <w:spacing w:line="235" w:lineRule="auto"/>
              <w:ind w:right="41"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Although satisfaction with various leisure activity programs is high among respondents aged 65 and above, there is a notable sense of dissatisfaction with program accessibility. This analysis suggests the need to explore ways to enhance accessibility for both leisure activity and social support programs targeting this demographic.</w:t>
            </w:r>
          </w:p>
        </w:tc>
      </w:tr>
      <w:tr w:rsidR="00834F96" w:rsidRPr="00834F96" w14:paraId="6DAAA498" w14:textId="77777777" w:rsidTr="003904AE">
        <w:trPr>
          <w:trHeight w:val="17"/>
          <w:jc w:val="right"/>
        </w:trPr>
        <w:tc>
          <w:tcPr>
            <w:tcW w:w="988" w:type="dxa"/>
            <w:vMerge/>
            <w:shd w:val="clear" w:color="auto" w:fill="D9D9D9" w:themeFill="background1" w:themeFillShade="D9"/>
            <w:vAlign w:val="center"/>
          </w:tcPr>
          <w:p w14:paraId="6A36BEBC"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24040B06" w14:textId="5732C732" w:rsidR="00834F96" w:rsidRPr="00834F96" w:rsidRDefault="00834F96" w:rsidP="003904AE">
            <w:pPr>
              <w:pStyle w:val="TableParagraph"/>
              <w:tabs>
                <w:tab w:val="left" w:pos="1155"/>
              </w:tabs>
              <w:spacing w:line="354" w:lineRule="exact"/>
              <w:ind w:leftChars="72" w:left="144" w:rightChars="68" w:right="136" w:firstLineChars="70" w:firstLine="140"/>
              <w:jc w:val="center"/>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5.</w:t>
            </w:r>
            <w:r w:rsidR="00146048">
              <w:rPr>
                <w:rFonts w:ascii="Times New Roman" w:eastAsiaTheme="majorHAnsi" w:hAnsi="Times New Roman" w:cs="Times New Roman"/>
                <w:sz w:val="20"/>
                <w:szCs w:val="20"/>
              </w:rPr>
              <w:t xml:space="preserve"> </w:t>
            </w:r>
            <w:r w:rsidRPr="00834F96">
              <w:rPr>
                <w:rFonts w:ascii="Times New Roman" w:eastAsiaTheme="majorHAnsi" w:hAnsi="Times New Roman" w:cs="Times New Roman"/>
                <w:spacing w:val="-4"/>
                <w:w w:val="90"/>
                <w:sz w:val="20"/>
                <w:szCs w:val="20"/>
              </w:rPr>
              <w:t>Social</w:t>
            </w:r>
            <w:r w:rsidR="00146048">
              <w:rPr>
                <w:rFonts w:ascii="Times New Roman" w:eastAsiaTheme="majorHAnsi" w:hAnsi="Times New Roman" w:cs="Times New Roman"/>
                <w:spacing w:val="-4"/>
                <w:w w:val="90"/>
                <w:sz w:val="20"/>
                <w:szCs w:val="20"/>
              </w:rPr>
              <w:t xml:space="preserve"> </w:t>
            </w:r>
            <w:r w:rsidRPr="00834F96">
              <w:rPr>
                <w:rFonts w:ascii="Times New Roman" w:eastAsiaTheme="majorHAnsi" w:hAnsi="Times New Roman" w:cs="Times New Roman"/>
                <w:spacing w:val="-5"/>
                <w:w w:val="90"/>
                <w:sz w:val="20"/>
                <w:szCs w:val="20"/>
              </w:rPr>
              <w:t>participation</w:t>
            </w:r>
            <w:r w:rsidR="00146048">
              <w:rPr>
                <w:rFonts w:ascii="Times New Roman" w:eastAsiaTheme="majorHAnsi" w:hAnsi="Times New Roman" w:cs="Times New Roman"/>
                <w:spacing w:val="-5"/>
                <w:w w:val="90"/>
                <w:sz w:val="20"/>
                <w:szCs w:val="20"/>
              </w:rPr>
              <w:t xml:space="preserve"> </w:t>
            </w:r>
            <w:r w:rsidR="00232BE6">
              <w:rPr>
                <w:rFonts w:ascii="Times New Roman" w:eastAsiaTheme="majorHAnsi" w:hAnsi="Times New Roman" w:cs="Times New Roman"/>
                <w:spacing w:val="-5"/>
                <w:w w:val="90"/>
                <w:sz w:val="20"/>
                <w:szCs w:val="20"/>
              </w:rPr>
              <w:t>a</w:t>
            </w:r>
            <w:r w:rsidRPr="00834F96">
              <w:rPr>
                <w:rFonts w:ascii="Times New Roman" w:eastAsiaTheme="majorHAnsi" w:hAnsi="Times New Roman" w:cs="Times New Roman"/>
                <w:spacing w:val="-4"/>
                <w:w w:val="90"/>
                <w:sz w:val="20"/>
                <w:szCs w:val="20"/>
              </w:rPr>
              <w:t>nd</w:t>
            </w:r>
            <w:r w:rsidR="00146048">
              <w:rPr>
                <w:rFonts w:ascii="Times New Roman" w:eastAsiaTheme="majorHAnsi" w:hAnsi="Times New Roman" w:cs="Times New Roman"/>
                <w:spacing w:val="-4"/>
                <w:w w:val="90"/>
                <w:sz w:val="20"/>
                <w:szCs w:val="20"/>
              </w:rPr>
              <w:t xml:space="preserve"> </w:t>
            </w:r>
            <w:r w:rsidRPr="00834F96">
              <w:rPr>
                <w:rFonts w:ascii="Times New Roman" w:eastAsiaTheme="majorHAnsi" w:hAnsi="Times New Roman" w:cs="Times New Roman"/>
                <w:spacing w:val="-106"/>
                <w:w w:val="90"/>
                <w:sz w:val="20"/>
                <w:szCs w:val="20"/>
              </w:rPr>
              <w:t xml:space="preserve"> </w:t>
            </w:r>
            <w:r w:rsidRPr="00834F96">
              <w:rPr>
                <w:rFonts w:ascii="Times New Roman" w:eastAsiaTheme="majorHAnsi" w:hAnsi="Times New Roman" w:cs="Times New Roman"/>
                <w:sz w:val="20"/>
                <w:szCs w:val="20"/>
              </w:rPr>
              <w:t>job</w:t>
            </w:r>
          </w:p>
        </w:tc>
        <w:tc>
          <w:tcPr>
            <w:tcW w:w="6383" w:type="dxa"/>
            <w:shd w:val="clear" w:color="auto" w:fill="auto"/>
            <w:vAlign w:val="center"/>
          </w:tcPr>
          <w:p w14:paraId="4A27A325" w14:textId="77777777" w:rsidR="00834F96" w:rsidRPr="00834F96" w:rsidRDefault="00834F96" w:rsidP="003904AE">
            <w:pPr>
              <w:pStyle w:val="TableParagraph"/>
              <w:tabs>
                <w:tab w:val="left" w:pos="415"/>
              </w:tabs>
              <w:spacing w:line="235" w:lineRule="auto"/>
              <w:ind w:right="42"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Across all age groups, there is a perceived lack of opportunities for older adults to utilize their skills and experience in social participation and job placement. Therefore, policies should be developed to create employment opportunities that leverage the skills and experience of older individuals, while also diversifying pathways for social participation.</w:t>
            </w:r>
          </w:p>
        </w:tc>
      </w:tr>
      <w:tr w:rsidR="00834F96" w:rsidRPr="00834F96" w14:paraId="0882A955" w14:textId="77777777" w:rsidTr="003904AE">
        <w:trPr>
          <w:trHeight w:val="17"/>
          <w:jc w:val="right"/>
        </w:trPr>
        <w:tc>
          <w:tcPr>
            <w:tcW w:w="988" w:type="dxa"/>
            <w:vMerge/>
            <w:shd w:val="clear" w:color="auto" w:fill="D9D9D9" w:themeFill="background1" w:themeFillShade="D9"/>
            <w:vAlign w:val="center"/>
          </w:tcPr>
          <w:p w14:paraId="46795979"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386A5358" w14:textId="77777777" w:rsidR="00834F96" w:rsidRPr="00834F96" w:rsidRDefault="00834F96" w:rsidP="003904AE">
            <w:pPr>
              <w:pStyle w:val="TableParagraph"/>
              <w:ind w:leftChars="72" w:left="144" w:rightChars="68" w:right="136" w:firstLineChars="70" w:firstLine="119"/>
              <w:jc w:val="center"/>
              <w:rPr>
                <w:rFonts w:ascii="Times New Roman" w:eastAsiaTheme="majorHAnsi" w:hAnsi="Times New Roman" w:cs="Times New Roman"/>
                <w:sz w:val="20"/>
                <w:szCs w:val="20"/>
              </w:rPr>
            </w:pPr>
            <w:r w:rsidRPr="00834F96">
              <w:rPr>
                <w:rFonts w:ascii="Times New Roman" w:eastAsiaTheme="majorHAnsi" w:hAnsi="Times New Roman" w:cs="Times New Roman"/>
                <w:w w:val="85"/>
                <w:sz w:val="20"/>
                <w:szCs w:val="20"/>
              </w:rPr>
              <w:t>6. Respect and</w:t>
            </w:r>
            <w:r w:rsidRPr="00834F96">
              <w:rPr>
                <w:rFonts w:ascii="Times New Roman" w:eastAsiaTheme="majorHAnsi" w:hAnsi="Times New Roman" w:cs="Times New Roman"/>
                <w:spacing w:val="1"/>
                <w:w w:val="85"/>
                <w:sz w:val="20"/>
                <w:szCs w:val="20"/>
              </w:rPr>
              <w:t xml:space="preserve"> </w:t>
            </w:r>
            <w:r w:rsidRPr="00834F96">
              <w:rPr>
                <w:rFonts w:ascii="Times New Roman" w:eastAsiaTheme="majorHAnsi" w:hAnsi="Times New Roman" w:cs="Times New Roman"/>
                <w:spacing w:val="-1"/>
                <w:w w:val="85"/>
                <w:sz w:val="20"/>
                <w:szCs w:val="20"/>
              </w:rPr>
              <w:t>social</w:t>
            </w:r>
            <w:r w:rsidRPr="00834F96">
              <w:rPr>
                <w:rFonts w:ascii="Times New Roman" w:eastAsiaTheme="majorHAnsi" w:hAnsi="Times New Roman" w:cs="Times New Roman"/>
                <w:spacing w:val="-10"/>
                <w:w w:val="85"/>
                <w:sz w:val="20"/>
                <w:szCs w:val="20"/>
              </w:rPr>
              <w:t xml:space="preserve"> </w:t>
            </w:r>
            <w:r w:rsidRPr="00834F96">
              <w:rPr>
                <w:rFonts w:ascii="Times New Roman" w:eastAsiaTheme="majorHAnsi" w:hAnsi="Times New Roman" w:cs="Times New Roman"/>
                <w:w w:val="85"/>
                <w:sz w:val="20"/>
                <w:szCs w:val="20"/>
              </w:rPr>
              <w:t>integration</w:t>
            </w:r>
          </w:p>
        </w:tc>
        <w:tc>
          <w:tcPr>
            <w:tcW w:w="6383" w:type="dxa"/>
            <w:shd w:val="clear" w:color="auto" w:fill="auto"/>
            <w:vAlign w:val="center"/>
          </w:tcPr>
          <w:p w14:paraId="620C2F62" w14:textId="77777777" w:rsidR="00834F96" w:rsidRPr="00834F96" w:rsidRDefault="00834F96" w:rsidP="003904AE">
            <w:pPr>
              <w:pStyle w:val="TableParagraph"/>
              <w:ind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Respecting the autonomy of older adults and expanding their participation in the social decision-making process are essential for fostering a sense of belonging and efficacy among the elderly. Therefore, it is necessary to regulate and refine decision-making processes and procedures to ensure that older individuals can participate as active members of society.</w:t>
            </w:r>
          </w:p>
        </w:tc>
      </w:tr>
      <w:tr w:rsidR="00834F96" w:rsidRPr="00834F96" w14:paraId="245919CC" w14:textId="77777777" w:rsidTr="003904AE">
        <w:trPr>
          <w:trHeight w:val="17"/>
          <w:jc w:val="right"/>
        </w:trPr>
        <w:tc>
          <w:tcPr>
            <w:tcW w:w="988" w:type="dxa"/>
            <w:vMerge/>
            <w:shd w:val="clear" w:color="auto" w:fill="D9D9D9" w:themeFill="background1" w:themeFillShade="D9"/>
            <w:vAlign w:val="center"/>
          </w:tcPr>
          <w:p w14:paraId="17A6D67B"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7298316B" w14:textId="185517F5" w:rsidR="00834F96" w:rsidRPr="00834F96" w:rsidRDefault="00834F96" w:rsidP="003904AE">
            <w:pPr>
              <w:pStyle w:val="TableParagraph"/>
              <w:tabs>
                <w:tab w:val="left" w:pos="1594"/>
              </w:tabs>
              <w:spacing w:line="354" w:lineRule="exact"/>
              <w:ind w:leftChars="72" w:left="144" w:rightChars="68" w:right="136" w:firstLineChars="70" w:firstLine="140"/>
              <w:jc w:val="center"/>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7</w:t>
            </w:r>
            <w:r w:rsidRPr="00834F96">
              <w:rPr>
                <w:rFonts w:ascii="Times New Roman" w:eastAsiaTheme="majorHAnsi" w:hAnsi="Times New Roman" w:cs="Times New Roman"/>
                <w:spacing w:val="-5"/>
                <w:sz w:val="20"/>
                <w:szCs w:val="20"/>
              </w:rPr>
              <w:t>.</w:t>
            </w:r>
            <w:r w:rsidR="00146048">
              <w:rPr>
                <w:rFonts w:ascii="Times New Roman" w:eastAsiaTheme="majorHAnsi" w:hAnsi="Times New Roman" w:cs="Times New Roman"/>
                <w:spacing w:val="-5"/>
                <w:sz w:val="20"/>
                <w:szCs w:val="20"/>
              </w:rPr>
              <w:t xml:space="preserve"> </w:t>
            </w:r>
            <w:r w:rsidRPr="00834F96">
              <w:rPr>
                <w:rFonts w:ascii="Times New Roman" w:eastAsiaTheme="majorHAnsi" w:hAnsi="Times New Roman" w:cs="Times New Roman"/>
                <w:w w:val="85"/>
                <w:sz w:val="20"/>
                <w:szCs w:val="20"/>
              </w:rPr>
              <w:t>Communication</w:t>
            </w:r>
            <w:r w:rsidRPr="00834F96">
              <w:rPr>
                <w:rFonts w:ascii="Times New Roman" w:eastAsiaTheme="majorHAnsi" w:hAnsi="Times New Roman" w:cs="Times New Roman"/>
                <w:spacing w:val="1"/>
                <w:w w:val="85"/>
                <w:sz w:val="20"/>
                <w:szCs w:val="20"/>
              </w:rPr>
              <w:t xml:space="preserve"> </w:t>
            </w:r>
            <w:r w:rsidRPr="00834F96">
              <w:rPr>
                <w:rFonts w:ascii="Times New Roman" w:eastAsiaTheme="majorHAnsi" w:hAnsi="Times New Roman" w:cs="Times New Roman"/>
                <w:sz w:val="20"/>
                <w:szCs w:val="20"/>
              </w:rPr>
              <w:t>and</w:t>
            </w:r>
            <w:r w:rsidR="00232BE6">
              <w:rPr>
                <w:rFonts w:ascii="Times New Roman" w:eastAsiaTheme="majorHAnsi" w:hAnsi="Times New Roman" w:cs="Times New Roman"/>
                <w:sz w:val="20"/>
                <w:szCs w:val="20"/>
              </w:rPr>
              <w:t xml:space="preserve"> I</w:t>
            </w:r>
            <w:r w:rsidRPr="00834F96">
              <w:rPr>
                <w:rFonts w:ascii="Times New Roman" w:eastAsiaTheme="majorHAnsi" w:hAnsi="Times New Roman" w:cs="Times New Roman"/>
                <w:sz w:val="20"/>
                <w:szCs w:val="20"/>
              </w:rPr>
              <w:t>nformation</w:t>
            </w:r>
          </w:p>
        </w:tc>
        <w:tc>
          <w:tcPr>
            <w:tcW w:w="6383" w:type="dxa"/>
            <w:shd w:val="clear" w:color="auto" w:fill="auto"/>
            <w:vAlign w:val="center"/>
          </w:tcPr>
          <w:p w14:paraId="53ACB99A" w14:textId="77777777" w:rsidR="00834F96" w:rsidRPr="00834F96" w:rsidRDefault="00834F96" w:rsidP="003904AE">
            <w:pPr>
              <w:pStyle w:val="TableParagraph"/>
              <w:ind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To facilitate the adaptation of older adults to the rapidly changing digital technology and foster a society where they can coexist with technological advancements, it is crucial to design educational programs and activities that enhance accessibility to digital skills in their daily lives.</w:t>
            </w:r>
          </w:p>
        </w:tc>
      </w:tr>
      <w:tr w:rsidR="00834F96" w:rsidRPr="00834F96" w14:paraId="371B6851" w14:textId="77777777" w:rsidTr="003904AE">
        <w:trPr>
          <w:trHeight w:val="17"/>
          <w:jc w:val="right"/>
        </w:trPr>
        <w:tc>
          <w:tcPr>
            <w:tcW w:w="988" w:type="dxa"/>
            <w:vMerge/>
            <w:shd w:val="clear" w:color="auto" w:fill="D9D9D9" w:themeFill="background1" w:themeFillShade="D9"/>
            <w:vAlign w:val="center"/>
          </w:tcPr>
          <w:p w14:paraId="093F5A37" w14:textId="77777777" w:rsidR="00834F96" w:rsidRPr="00834F96" w:rsidRDefault="00834F96" w:rsidP="003904AE">
            <w:pPr>
              <w:spacing w:after="0"/>
              <w:jc w:val="center"/>
              <w:rPr>
                <w:rFonts w:ascii="Times New Roman" w:eastAsiaTheme="majorHAnsi" w:hAnsi="Times New Roman" w:cs="Times New Roman"/>
                <w:szCs w:val="20"/>
              </w:rPr>
            </w:pPr>
          </w:p>
        </w:tc>
        <w:tc>
          <w:tcPr>
            <w:tcW w:w="1842" w:type="dxa"/>
            <w:shd w:val="clear" w:color="auto" w:fill="D9D9D9" w:themeFill="background1" w:themeFillShade="D9"/>
            <w:vAlign w:val="center"/>
          </w:tcPr>
          <w:p w14:paraId="3AFD5932" w14:textId="6BA0C2ED" w:rsidR="00834F96" w:rsidRPr="00834F96" w:rsidRDefault="00834F96" w:rsidP="003904AE">
            <w:pPr>
              <w:pStyle w:val="TableParagraph"/>
              <w:spacing w:line="237" w:lineRule="auto"/>
              <w:ind w:leftChars="72" w:left="144" w:rightChars="68" w:right="136" w:firstLineChars="70" w:firstLine="140"/>
              <w:jc w:val="center"/>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8.</w:t>
            </w:r>
            <w:r w:rsidRPr="00834F96">
              <w:rPr>
                <w:rFonts w:ascii="Times New Roman" w:eastAsiaTheme="majorHAnsi" w:hAnsi="Times New Roman" w:cs="Times New Roman"/>
                <w:spacing w:val="38"/>
                <w:sz w:val="20"/>
                <w:szCs w:val="20"/>
              </w:rPr>
              <w:t xml:space="preserve"> </w:t>
            </w:r>
            <w:r w:rsidRPr="00834F96">
              <w:rPr>
                <w:rFonts w:ascii="Times New Roman" w:eastAsiaTheme="majorHAnsi" w:hAnsi="Times New Roman" w:cs="Times New Roman"/>
                <w:sz w:val="20"/>
                <w:szCs w:val="20"/>
              </w:rPr>
              <w:t>Local</w:t>
            </w:r>
            <w:r w:rsidRPr="00834F96">
              <w:rPr>
                <w:rFonts w:ascii="Times New Roman" w:eastAsiaTheme="majorHAnsi" w:hAnsi="Times New Roman" w:cs="Times New Roman"/>
                <w:spacing w:val="38"/>
                <w:sz w:val="20"/>
                <w:szCs w:val="20"/>
              </w:rPr>
              <w:t xml:space="preserve"> </w:t>
            </w:r>
            <w:r w:rsidRPr="00834F96">
              <w:rPr>
                <w:rFonts w:ascii="Times New Roman" w:eastAsiaTheme="majorHAnsi" w:hAnsi="Times New Roman" w:cs="Times New Roman"/>
                <w:sz w:val="20"/>
                <w:szCs w:val="20"/>
              </w:rPr>
              <w:t>Care</w:t>
            </w:r>
            <w:r w:rsidRPr="00834F96">
              <w:rPr>
                <w:rFonts w:ascii="Times New Roman" w:eastAsiaTheme="majorHAnsi" w:hAnsi="Times New Roman" w:cs="Times New Roman"/>
                <w:spacing w:val="-118"/>
                <w:sz w:val="20"/>
                <w:szCs w:val="20"/>
              </w:rPr>
              <w:t xml:space="preserve"> </w:t>
            </w:r>
            <w:r w:rsidRPr="00834F96">
              <w:rPr>
                <w:rFonts w:ascii="Times New Roman" w:eastAsiaTheme="majorHAnsi" w:hAnsi="Times New Roman" w:cs="Times New Roman"/>
                <w:sz w:val="20"/>
                <w:szCs w:val="20"/>
              </w:rPr>
              <w:t>and</w:t>
            </w:r>
            <w:r w:rsidR="00232BE6">
              <w:rPr>
                <w:rFonts w:ascii="Times New Roman" w:eastAsiaTheme="majorHAnsi" w:hAnsi="Times New Roman" w:cs="Times New Roman"/>
                <w:sz w:val="20"/>
                <w:szCs w:val="20"/>
              </w:rPr>
              <w:t xml:space="preserve"> </w:t>
            </w:r>
            <w:r w:rsidRPr="00834F96">
              <w:rPr>
                <w:rFonts w:ascii="Times New Roman" w:eastAsiaTheme="majorHAnsi" w:hAnsi="Times New Roman" w:cs="Times New Roman"/>
                <w:spacing w:val="-1"/>
                <w:w w:val="85"/>
                <w:sz w:val="20"/>
                <w:szCs w:val="20"/>
              </w:rPr>
              <w:t>Medical</w:t>
            </w:r>
            <w:r w:rsidRPr="00834F96">
              <w:rPr>
                <w:rFonts w:ascii="Times New Roman" w:eastAsiaTheme="majorHAnsi" w:hAnsi="Times New Roman" w:cs="Times New Roman"/>
                <w:spacing w:val="-10"/>
                <w:w w:val="85"/>
                <w:sz w:val="20"/>
                <w:szCs w:val="20"/>
              </w:rPr>
              <w:t xml:space="preserve"> </w:t>
            </w:r>
            <w:r w:rsidRPr="00834F96">
              <w:rPr>
                <w:rFonts w:ascii="Times New Roman" w:eastAsiaTheme="majorHAnsi" w:hAnsi="Times New Roman" w:cs="Times New Roman"/>
                <w:w w:val="85"/>
                <w:sz w:val="20"/>
                <w:szCs w:val="20"/>
              </w:rPr>
              <w:t>services</w:t>
            </w:r>
          </w:p>
        </w:tc>
        <w:tc>
          <w:tcPr>
            <w:tcW w:w="6383" w:type="dxa"/>
            <w:shd w:val="clear" w:color="auto" w:fill="auto"/>
            <w:vAlign w:val="center"/>
          </w:tcPr>
          <w:p w14:paraId="24539F85" w14:textId="77777777" w:rsidR="00834F96" w:rsidRPr="00834F96" w:rsidRDefault="00834F96" w:rsidP="003904AE">
            <w:pPr>
              <w:pStyle w:val="TableParagraph"/>
              <w:ind w:firstLineChars="73" w:firstLine="146"/>
              <w:jc w:val="both"/>
              <w:rPr>
                <w:rFonts w:ascii="Times New Roman" w:eastAsiaTheme="majorHAnsi" w:hAnsi="Times New Roman" w:cs="Times New Roman"/>
                <w:sz w:val="20"/>
                <w:szCs w:val="20"/>
              </w:rPr>
            </w:pPr>
            <w:r w:rsidRPr="00834F96">
              <w:rPr>
                <w:rFonts w:ascii="Times New Roman" w:eastAsiaTheme="majorHAnsi" w:hAnsi="Times New Roman" w:cs="Times New Roman"/>
                <w:sz w:val="20"/>
                <w:szCs w:val="20"/>
              </w:rPr>
              <w:t>To enhance local care and medical services, it is necessary to focus on improving effectiveness based on the analysis of health conditions and the usage of medical services through surveys. Adequate allocation of personnel and procedural improvements in relevant institutions are deemed essential to meet these needs.</w:t>
            </w:r>
          </w:p>
        </w:tc>
      </w:tr>
    </w:tbl>
    <w:p w14:paraId="577DA18B" w14:textId="616414A2" w:rsidR="0097510F" w:rsidRPr="00E2099E" w:rsidRDefault="0097510F" w:rsidP="0097510F">
      <w:pPr>
        <w:widowControl/>
        <w:wordWrap/>
        <w:autoSpaceDE/>
        <w:autoSpaceDN/>
        <w:rPr>
          <w:rFonts w:ascii="Times New Roman" w:hAnsi="Times New Roman" w:cs="Times New Roman"/>
          <w:sz w:val="18"/>
          <w:szCs w:val="21"/>
        </w:rPr>
      </w:pPr>
    </w:p>
    <w:p w14:paraId="71423EAA" w14:textId="77777777" w:rsidR="0097510F" w:rsidRPr="00E2099E" w:rsidRDefault="0097510F" w:rsidP="0097510F">
      <w:pPr>
        <w:pStyle w:val="2"/>
        <w:spacing w:line="240" w:lineRule="auto"/>
        <w:ind w:left="445"/>
        <w:rPr>
          <w:spacing w:val="14"/>
          <w:w w:val="75"/>
        </w:rPr>
      </w:pPr>
      <w:r w:rsidRPr="00DC59E5">
        <w:rPr>
          <w:spacing w:val="14"/>
          <w:w w:val="90"/>
        </w:rPr>
        <w:lastRenderedPageBreak/>
        <w:t xml:space="preserve">5) </w:t>
      </w:r>
      <w:r w:rsidRPr="00E2099E">
        <w:rPr>
          <w:spacing w:val="14"/>
          <w:w w:val="75"/>
        </w:rPr>
        <w:t>Analysis of Experts' Opinions on the Establishment of an Age-Friendly City</w:t>
      </w:r>
    </w:p>
    <w:p w14:paraId="156AF1A7" w14:textId="1B07C995" w:rsidR="0097510F" w:rsidRPr="00DC59E5" w:rsidRDefault="0097510F" w:rsidP="0097510F">
      <w:pPr>
        <w:pStyle w:val="4"/>
        <w:numPr>
          <w:ilvl w:val="0"/>
          <w:numId w:val="42"/>
        </w:numPr>
        <w:spacing w:before="143" w:line="384" w:lineRule="exact"/>
        <w:ind w:leftChars="354" w:left="1108" w:right="200" w:hanging="400"/>
      </w:pPr>
      <w:r w:rsidRPr="00DC59E5">
        <w:t>Gender status</w:t>
      </w:r>
    </w:p>
    <w:p w14:paraId="42C54ABE" w14:textId="77777777" w:rsidR="0097510F" w:rsidRPr="00DC59E5" w:rsidRDefault="0097510F" w:rsidP="0097510F">
      <w:pPr>
        <w:pStyle w:val="aa"/>
        <w:numPr>
          <w:ilvl w:val="0"/>
          <w:numId w:val="43"/>
        </w:numPr>
        <w:tabs>
          <w:tab w:val="left" w:pos="1209"/>
        </w:tabs>
        <w:spacing w:before="128" w:line="249" w:lineRule="auto"/>
        <w:ind w:left="1208" w:right="126" w:hanging="332"/>
        <w:rPr>
          <w:spacing w:val="-1"/>
          <w:w w:val="90"/>
        </w:rPr>
      </w:pPr>
      <w:r w:rsidRPr="00DC59E5">
        <w:rPr>
          <w:spacing w:val="-1"/>
          <w:w w:val="90"/>
        </w:rPr>
        <w:t>In-depth interviews with Geochang County experts involved 3 males (60%) and 2 females (40%), ensuring a balanced gender representation at a 6:4 ratio.</w:t>
      </w:r>
    </w:p>
    <w:p w14:paraId="25D121E8" w14:textId="77777777" w:rsidR="0097510F" w:rsidRPr="009272AB" w:rsidRDefault="0097510F" w:rsidP="0097510F">
      <w:pPr>
        <w:widowControl/>
        <w:wordWrap/>
        <w:autoSpaceDE/>
        <w:autoSpaceDN/>
        <w:ind w:firstLineChars="100" w:firstLine="180"/>
        <w:rPr>
          <w:rFonts w:ascii="Times New Roman" w:hAnsi="Times New Roman" w:cs="Times New Roman"/>
          <w:sz w:val="18"/>
          <w:szCs w:val="21"/>
        </w:rPr>
      </w:pPr>
    </w:p>
    <w:p w14:paraId="630E94AD" w14:textId="77777777" w:rsidR="0097510F" w:rsidRPr="009272AB" w:rsidRDefault="0097510F" w:rsidP="00245DDE">
      <w:pPr>
        <w:pStyle w:val="4"/>
        <w:numPr>
          <w:ilvl w:val="0"/>
          <w:numId w:val="0"/>
        </w:numPr>
        <w:tabs>
          <w:tab w:val="left" w:pos="1034"/>
        </w:tabs>
        <w:spacing w:before="143" w:line="384" w:lineRule="exact"/>
        <w:ind w:left="600" w:right="200"/>
      </w:pPr>
      <w:r w:rsidRPr="00DC59E5">
        <w:t>[Table 16] Analysis of the gender status of experts</w:t>
      </w:r>
    </w:p>
    <w:p w14:paraId="416A910E" w14:textId="77777777" w:rsidR="0097510F" w:rsidRPr="009272AB" w:rsidRDefault="0097510F" w:rsidP="0097510F">
      <w:pPr>
        <w:pStyle w:val="a5"/>
        <w:spacing w:before="5"/>
        <w:rPr>
          <w:rFonts w:ascii="Times New Roman" w:hAnsi="Times New Roman" w:cs="Times New Roman"/>
          <w:sz w:val="8"/>
        </w:rPr>
      </w:pPr>
    </w:p>
    <w:tbl>
      <w:tblPr>
        <w:tblW w:w="4709" w:type="pct"/>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945"/>
        <w:gridCol w:w="1944"/>
        <w:gridCol w:w="2645"/>
        <w:gridCol w:w="2645"/>
      </w:tblGrid>
      <w:tr w:rsidR="0097510F" w:rsidRPr="009272AB" w14:paraId="01021247" w14:textId="77777777" w:rsidTr="003904AE">
        <w:trPr>
          <w:trHeight w:val="313"/>
          <w:jc w:val="right"/>
        </w:trPr>
        <w:tc>
          <w:tcPr>
            <w:tcW w:w="2118" w:type="pct"/>
            <w:gridSpan w:val="2"/>
            <w:vMerge w:val="restart"/>
            <w:tcBorders>
              <w:left w:val="nil"/>
              <w:bottom w:val="single" w:sz="4" w:space="0" w:color="000000"/>
              <w:right w:val="single" w:sz="4" w:space="0" w:color="000000"/>
            </w:tcBorders>
            <w:shd w:val="clear" w:color="auto" w:fill="FFF2CC" w:themeFill="accent4" w:themeFillTint="33"/>
            <w:vAlign w:val="center"/>
          </w:tcPr>
          <w:p w14:paraId="304BA89E" w14:textId="77777777" w:rsidR="0097510F" w:rsidRPr="009272AB" w:rsidRDefault="0097510F" w:rsidP="00BF6634">
            <w:pPr>
              <w:pStyle w:val="TableParagraph"/>
              <w:jc w:val="center"/>
              <w:rPr>
                <w:rFonts w:ascii="Times New Roman" w:hAnsi="Times New Roman" w:cs="Times New Roman"/>
              </w:rPr>
            </w:pPr>
            <w:r w:rsidRPr="009272AB">
              <w:rPr>
                <w:rFonts w:ascii="Times New Roman" w:hAnsi="Times New Roman" w:cs="Times New Roman"/>
              </w:rPr>
              <w:t>Sortation</w:t>
            </w:r>
          </w:p>
        </w:tc>
        <w:tc>
          <w:tcPr>
            <w:tcW w:w="2882" w:type="pct"/>
            <w:gridSpan w:val="2"/>
            <w:tcBorders>
              <w:left w:val="single" w:sz="4" w:space="0" w:color="000000"/>
              <w:bottom w:val="single" w:sz="4" w:space="0" w:color="000000"/>
              <w:right w:val="nil"/>
            </w:tcBorders>
            <w:shd w:val="clear" w:color="auto" w:fill="FFF2CC" w:themeFill="accent4" w:themeFillTint="33"/>
            <w:vAlign w:val="center"/>
          </w:tcPr>
          <w:p w14:paraId="619089C4" w14:textId="77777777" w:rsidR="0097510F" w:rsidRPr="009272AB" w:rsidRDefault="0097510F" w:rsidP="00BF6634">
            <w:pPr>
              <w:pStyle w:val="TableParagraph"/>
              <w:spacing w:line="293" w:lineRule="exact"/>
              <w:jc w:val="center"/>
              <w:rPr>
                <w:rFonts w:ascii="Times New Roman" w:hAnsi="Times New Roman" w:cs="Times New Roman"/>
              </w:rPr>
            </w:pPr>
            <w:r w:rsidRPr="009272AB">
              <w:rPr>
                <w:rFonts w:ascii="Times New Roman" w:hAnsi="Times New Roman" w:cs="Times New Roman"/>
                <w:spacing w:val="-5"/>
                <w:w w:val="90"/>
              </w:rPr>
              <w:t>in-depth</w:t>
            </w:r>
            <w:r w:rsidRPr="009272AB">
              <w:rPr>
                <w:rFonts w:ascii="Times New Roman" w:hAnsi="Times New Roman" w:cs="Times New Roman"/>
                <w:spacing w:val="-20"/>
                <w:w w:val="90"/>
              </w:rPr>
              <w:t xml:space="preserve"> </w:t>
            </w:r>
            <w:r w:rsidRPr="009272AB">
              <w:rPr>
                <w:rFonts w:ascii="Times New Roman" w:hAnsi="Times New Roman" w:cs="Times New Roman"/>
                <w:spacing w:val="-5"/>
                <w:w w:val="90"/>
              </w:rPr>
              <w:t>expert</w:t>
            </w:r>
            <w:r w:rsidRPr="009272AB">
              <w:rPr>
                <w:rFonts w:ascii="Times New Roman" w:hAnsi="Times New Roman" w:cs="Times New Roman"/>
                <w:spacing w:val="-17"/>
                <w:w w:val="90"/>
              </w:rPr>
              <w:t xml:space="preserve"> </w:t>
            </w:r>
            <w:r w:rsidRPr="009272AB">
              <w:rPr>
                <w:rFonts w:ascii="Times New Roman" w:hAnsi="Times New Roman" w:cs="Times New Roman"/>
                <w:spacing w:val="-5"/>
                <w:w w:val="90"/>
              </w:rPr>
              <w:t>interviews</w:t>
            </w:r>
          </w:p>
        </w:tc>
      </w:tr>
      <w:tr w:rsidR="0097510F" w:rsidRPr="009272AB" w14:paraId="0E661486" w14:textId="77777777" w:rsidTr="003904AE">
        <w:trPr>
          <w:trHeight w:val="323"/>
          <w:jc w:val="right"/>
        </w:trPr>
        <w:tc>
          <w:tcPr>
            <w:tcW w:w="2118" w:type="pct"/>
            <w:gridSpan w:val="2"/>
            <w:vMerge/>
            <w:tcBorders>
              <w:top w:val="nil"/>
              <w:left w:val="nil"/>
              <w:bottom w:val="single" w:sz="4" w:space="0" w:color="000000"/>
              <w:right w:val="single" w:sz="4" w:space="0" w:color="000000"/>
            </w:tcBorders>
            <w:shd w:val="clear" w:color="auto" w:fill="FFF2CC" w:themeFill="accent4" w:themeFillTint="33"/>
            <w:vAlign w:val="center"/>
          </w:tcPr>
          <w:p w14:paraId="4783DAC0" w14:textId="77777777" w:rsidR="0097510F" w:rsidRPr="009272AB" w:rsidRDefault="0097510F" w:rsidP="00BF6634">
            <w:pPr>
              <w:spacing w:after="0"/>
              <w:jc w:val="center"/>
              <w:rPr>
                <w:rFonts w:ascii="Times New Roman" w:hAnsi="Times New Roman" w:cs="Times New Roman"/>
                <w:sz w:val="2"/>
                <w:szCs w:val="2"/>
              </w:rPr>
            </w:pPr>
          </w:p>
        </w:tc>
        <w:tc>
          <w:tcPr>
            <w:tcW w:w="1441" w:type="pc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86BD0FE" w14:textId="77777777" w:rsidR="0097510F" w:rsidRPr="009272AB" w:rsidRDefault="0097510F" w:rsidP="00BF6634">
            <w:pPr>
              <w:pStyle w:val="TableParagraph"/>
              <w:spacing w:line="298" w:lineRule="exact"/>
              <w:jc w:val="center"/>
              <w:rPr>
                <w:rFonts w:ascii="Times New Roman" w:hAnsi="Times New Roman" w:cs="Times New Roman"/>
              </w:rPr>
            </w:pPr>
            <w:r w:rsidRPr="009272AB">
              <w:rPr>
                <w:rFonts w:ascii="Times New Roman" w:hAnsi="Times New Roman" w:cs="Times New Roman"/>
                <w:w w:val="85"/>
              </w:rPr>
              <w:t>Number</w:t>
            </w:r>
            <w:r w:rsidRPr="009272AB">
              <w:rPr>
                <w:rFonts w:ascii="Times New Roman" w:hAnsi="Times New Roman" w:cs="Times New Roman"/>
                <w:spacing w:val="-13"/>
                <w:w w:val="85"/>
              </w:rPr>
              <w:t xml:space="preserve"> </w:t>
            </w:r>
            <w:r w:rsidRPr="009272AB">
              <w:rPr>
                <w:rFonts w:ascii="Times New Roman" w:hAnsi="Times New Roman" w:cs="Times New Roman"/>
                <w:w w:val="85"/>
              </w:rPr>
              <w:t>of</w:t>
            </w:r>
            <w:r w:rsidRPr="009272AB">
              <w:rPr>
                <w:rFonts w:ascii="Times New Roman" w:hAnsi="Times New Roman" w:cs="Times New Roman"/>
                <w:spacing w:val="-13"/>
                <w:w w:val="85"/>
              </w:rPr>
              <w:t xml:space="preserve"> </w:t>
            </w:r>
            <w:r w:rsidRPr="009272AB">
              <w:rPr>
                <w:rFonts w:ascii="Times New Roman" w:hAnsi="Times New Roman" w:cs="Times New Roman"/>
                <w:w w:val="85"/>
              </w:rPr>
              <w:t>respondents</w:t>
            </w:r>
          </w:p>
        </w:tc>
        <w:tc>
          <w:tcPr>
            <w:tcW w:w="1441" w:type="pct"/>
            <w:tcBorders>
              <w:top w:val="single" w:sz="4" w:space="0" w:color="000000"/>
              <w:left w:val="single" w:sz="4" w:space="0" w:color="000000"/>
              <w:bottom w:val="single" w:sz="4" w:space="0" w:color="000000"/>
              <w:right w:val="nil"/>
            </w:tcBorders>
            <w:shd w:val="clear" w:color="auto" w:fill="FFF2CC" w:themeFill="accent4" w:themeFillTint="33"/>
            <w:vAlign w:val="center"/>
          </w:tcPr>
          <w:p w14:paraId="4B3D6C07" w14:textId="77777777" w:rsidR="0097510F" w:rsidRPr="009272AB" w:rsidRDefault="0097510F" w:rsidP="00BF6634">
            <w:pPr>
              <w:pStyle w:val="TableParagraph"/>
              <w:spacing w:line="298" w:lineRule="exact"/>
              <w:jc w:val="center"/>
              <w:rPr>
                <w:rFonts w:ascii="Times New Roman" w:hAnsi="Times New Roman" w:cs="Times New Roman"/>
              </w:rPr>
            </w:pPr>
            <w:r w:rsidRPr="009272AB">
              <w:rPr>
                <w:rFonts w:ascii="Times New Roman" w:hAnsi="Times New Roman" w:cs="Times New Roman"/>
                <w:w w:val="85"/>
              </w:rPr>
              <w:t>Percentage</w:t>
            </w:r>
            <w:r w:rsidRPr="009272AB">
              <w:rPr>
                <w:rFonts w:ascii="Times New Roman" w:hAnsi="Times New Roman" w:cs="Times New Roman"/>
                <w:spacing w:val="-14"/>
                <w:w w:val="85"/>
              </w:rPr>
              <w:t xml:space="preserve"> </w:t>
            </w:r>
            <w:r w:rsidRPr="009272AB">
              <w:rPr>
                <w:rFonts w:ascii="Times New Roman" w:hAnsi="Times New Roman" w:cs="Times New Roman"/>
                <w:w w:val="85"/>
              </w:rPr>
              <w:t>(%)</w:t>
            </w:r>
          </w:p>
        </w:tc>
      </w:tr>
      <w:tr w:rsidR="0097510F" w:rsidRPr="009272AB" w14:paraId="5C902B84" w14:textId="77777777" w:rsidTr="003904AE">
        <w:trPr>
          <w:trHeight w:val="323"/>
          <w:jc w:val="right"/>
        </w:trPr>
        <w:tc>
          <w:tcPr>
            <w:tcW w:w="2118" w:type="pct"/>
            <w:gridSpan w:val="2"/>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D2E1332" w14:textId="77777777" w:rsidR="0097510F" w:rsidRPr="009272AB" w:rsidRDefault="0097510F" w:rsidP="00BF6634">
            <w:pPr>
              <w:pStyle w:val="TableParagraph"/>
              <w:spacing w:line="300" w:lineRule="exact"/>
              <w:jc w:val="center"/>
              <w:rPr>
                <w:rFonts w:ascii="Times New Roman" w:hAnsi="Times New Roman" w:cs="Times New Roman"/>
              </w:rPr>
            </w:pPr>
            <w:r w:rsidRPr="009272AB">
              <w:rPr>
                <w:rFonts w:ascii="Times New Roman" w:hAnsi="Times New Roman" w:cs="Times New Roman"/>
                <w:w w:val="85"/>
              </w:rPr>
              <w:t>the</w:t>
            </w:r>
            <w:r w:rsidRPr="009272AB">
              <w:rPr>
                <w:rFonts w:ascii="Times New Roman" w:hAnsi="Times New Roman" w:cs="Times New Roman"/>
                <w:spacing w:val="-12"/>
                <w:w w:val="85"/>
              </w:rPr>
              <w:t xml:space="preserve"> </w:t>
            </w:r>
            <w:r w:rsidRPr="009272AB">
              <w:rPr>
                <w:rFonts w:ascii="Times New Roman" w:hAnsi="Times New Roman" w:cs="Times New Roman"/>
                <w:w w:val="85"/>
              </w:rPr>
              <w:t>entire</w:t>
            </w:r>
          </w:p>
        </w:tc>
        <w:tc>
          <w:tcPr>
            <w:tcW w:w="14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3600B" w14:textId="77777777" w:rsidR="0097510F" w:rsidRPr="009272AB" w:rsidRDefault="0097510F" w:rsidP="00BF6634">
            <w:pPr>
              <w:pStyle w:val="TableParagraph"/>
              <w:spacing w:line="300" w:lineRule="exact"/>
              <w:jc w:val="center"/>
              <w:rPr>
                <w:rFonts w:ascii="Times New Roman" w:hAnsi="Times New Roman" w:cs="Times New Roman"/>
                <w:lang w:eastAsia="ko-KR"/>
              </w:rPr>
            </w:pPr>
            <w:r w:rsidRPr="009272AB">
              <w:rPr>
                <w:rFonts w:ascii="Times New Roman" w:hAnsi="Times New Roman" w:cs="Times New Roman"/>
                <w:lang w:eastAsia="ko-KR"/>
              </w:rPr>
              <w:t>5</w:t>
            </w:r>
          </w:p>
        </w:tc>
        <w:tc>
          <w:tcPr>
            <w:tcW w:w="1441" w:type="pct"/>
            <w:tcBorders>
              <w:top w:val="single" w:sz="4" w:space="0" w:color="000000"/>
              <w:left w:val="single" w:sz="4" w:space="0" w:color="000000"/>
              <w:bottom w:val="single" w:sz="4" w:space="0" w:color="000000"/>
              <w:right w:val="nil"/>
            </w:tcBorders>
            <w:shd w:val="clear" w:color="auto" w:fill="auto"/>
            <w:vAlign w:val="center"/>
          </w:tcPr>
          <w:p w14:paraId="75A88200" w14:textId="77777777" w:rsidR="0097510F" w:rsidRPr="009272AB" w:rsidRDefault="0097510F" w:rsidP="00BF6634">
            <w:pPr>
              <w:pStyle w:val="TableParagraph"/>
              <w:spacing w:line="300" w:lineRule="exact"/>
              <w:jc w:val="center"/>
              <w:rPr>
                <w:rFonts w:ascii="Times New Roman" w:hAnsi="Times New Roman" w:cs="Times New Roman"/>
                <w:lang w:eastAsia="ko-KR"/>
              </w:rPr>
            </w:pPr>
            <w:r w:rsidRPr="009272AB">
              <w:rPr>
                <w:rFonts w:ascii="Times New Roman" w:hAnsi="Times New Roman" w:cs="Times New Roman"/>
                <w:lang w:eastAsia="ko-KR"/>
              </w:rPr>
              <w:t>100.0%</w:t>
            </w:r>
          </w:p>
        </w:tc>
      </w:tr>
      <w:tr w:rsidR="0097510F" w:rsidRPr="009272AB" w14:paraId="554DB05A" w14:textId="77777777" w:rsidTr="003904AE">
        <w:trPr>
          <w:trHeight w:val="313"/>
          <w:jc w:val="right"/>
        </w:trPr>
        <w:tc>
          <w:tcPr>
            <w:tcW w:w="1059" w:type="pct"/>
            <w:vMerge w:val="restart"/>
            <w:tcBorders>
              <w:top w:val="single" w:sz="4" w:space="0" w:color="000000"/>
              <w:left w:val="nil"/>
              <w:right w:val="single" w:sz="4" w:space="0" w:color="000000"/>
            </w:tcBorders>
            <w:shd w:val="clear" w:color="auto" w:fill="D9D9D9" w:themeFill="background1" w:themeFillShade="D9"/>
            <w:vAlign w:val="center"/>
          </w:tcPr>
          <w:p w14:paraId="21E247FD" w14:textId="77777777" w:rsidR="0097510F" w:rsidRPr="009272AB" w:rsidRDefault="0097510F" w:rsidP="00BF6634">
            <w:pPr>
              <w:pStyle w:val="TableParagraph"/>
              <w:jc w:val="center"/>
              <w:rPr>
                <w:rFonts w:ascii="Times New Roman" w:hAnsi="Times New Roman" w:cs="Times New Roman"/>
              </w:rPr>
            </w:pPr>
            <w:r w:rsidRPr="009272AB">
              <w:rPr>
                <w:rFonts w:ascii="Times New Roman" w:hAnsi="Times New Roman" w:cs="Times New Roman"/>
              </w:rPr>
              <w:t>Gender</w:t>
            </w:r>
          </w:p>
        </w:tc>
        <w:tc>
          <w:tcPr>
            <w:tcW w:w="10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F07102" w14:textId="77777777" w:rsidR="0097510F" w:rsidRPr="009272AB" w:rsidRDefault="0097510F" w:rsidP="00BF6634">
            <w:pPr>
              <w:pStyle w:val="TableParagraph"/>
              <w:spacing w:line="289" w:lineRule="exact"/>
              <w:jc w:val="center"/>
              <w:rPr>
                <w:rFonts w:ascii="Times New Roman" w:hAnsi="Times New Roman" w:cs="Times New Roman"/>
              </w:rPr>
            </w:pPr>
            <w:r w:rsidRPr="009272AB">
              <w:rPr>
                <w:rFonts w:ascii="Times New Roman" w:hAnsi="Times New Roman" w:cs="Times New Roman"/>
              </w:rPr>
              <w:t>men</w:t>
            </w:r>
          </w:p>
        </w:tc>
        <w:tc>
          <w:tcPr>
            <w:tcW w:w="14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C00C4" w14:textId="77777777" w:rsidR="0097510F" w:rsidRPr="009272AB" w:rsidRDefault="0097510F" w:rsidP="00BF6634">
            <w:pPr>
              <w:pStyle w:val="TableParagraph"/>
              <w:spacing w:line="289" w:lineRule="exact"/>
              <w:jc w:val="center"/>
              <w:rPr>
                <w:rFonts w:ascii="Times New Roman" w:hAnsi="Times New Roman" w:cs="Times New Roman"/>
                <w:lang w:eastAsia="ko-KR"/>
              </w:rPr>
            </w:pPr>
            <w:r w:rsidRPr="009272AB">
              <w:rPr>
                <w:rFonts w:ascii="Times New Roman" w:hAnsi="Times New Roman" w:cs="Times New Roman"/>
                <w:lang w:eastAsia="ko-KR"/>
              </w:rPr>
              <w:t>3</w:t>
            </w:r>
          </w:p>
        </w:tc>
        <w:tc>
          <w:tcPr>
            <w:tcW w:w="1441" w:type="pct"/>
            <w:tcBorders>
              <w:top w:val="single" w:sz="4" w:space="0" w:color="000000"/>
              <w:left w:val="single" w:sz="4" w:space="0" w:color="000000"/>
              <w:bottom w:val="single" w:sz="4" w:space="0" w:color="000000"/>
              <w:right w:val="nil"/>
            </w:tcBorders>
            <w:shd w:val="clear" w:color="auto" w:fill="auto"/>
            <w:vAlign w:val="center"/>
          </w:tcPr>
          <w:p w14:paraId="6A262B08" w14:textId="025B6E9A" w:rsidR="0097510F" w:rsidRPr="009272AB" w:rsidRDefault="00E2099E" w:rsidP="00BF6634">
            <w:pPr>
              <w:pStyle w:val="TableParagraph"/>
              <w:spacing w:line="289" w:lineRule="exact"/>
              <w:jc w:val="center"/>
              <w:rPr>
                <w:rFonts w:ascii="Times New Roman" w:hAnsi="Times New Roman" w:cs="Times New Roman"/>
                <w:lang w:eastAsia="ko-KR"/>
              </w:rPr>
            </w:pPr>
            <w:r>
              <w:rPr>
                <w:rFonts w:ascii="Times New Roman" w:hAnsi="Times New Roman" w:cs="Times New Roman"/>
                <w:lang w:eastAsia="ko-KR"/>
              </w:rPr>
              <w:t xml:space="preserve"> </w:t>
            </w:r>
            <w:r w:rsidR="0097510F" w:rsidRPr="009272AB">
              <w:rPr>
                <w:rFonts w:ascii="Times New Roman" w:hAnsi="Times New Roman" w:cs="Times New Roman"/>
                <w:lang w:eastAsia="ko-KR"/>
              </w:rPr>
              <w:t>60.0%</w:t>
            </w:r>
          </w:p>
        </w:tc>
      </w:tr>
      <w:tr w:rsidR="0097510F" w:rsidRPr="009272AB" w14:paraId="0317B757" w14:textId="77777777" w:rsidTr="003904AE">
        <w:trPr>
          <w:trHeight w:val="300"/>
          <w:jc w:val="right"/>
        </w:trPr>
        <w:tc>
          <w:tcPr>
            <w:tcW w:w="1059" w:type="pct"/>
            <w:vMerge/>
            <w:tcBorders>
              <w:top w:val="nil"/>
              <w:left w:val="nil"/>
              <w:right w:val="single" w:sz="4" w:space="0" w:color="000000"/>
            </w:tcBorders>
            <w:shd w:val="clear" w:color="auto" w:fill="D9D9D9" w:themeFill="background1" w:themeFillShade="D9"/>
            <w:vAlign w:val="center"/>
          </w:tcPr>
          <w:p w14:paraId="20735825" w14:textId="77777777" w:rsidR="0097510F" w:rsidRPr="009272AB" w:rsidRDefault="0097510F" w:rsidP="00BF6634">
            <w:pPr>
              <w:spacing w:after="0"/>
              <w:jc w:val="center"/>
              <w:rPr>
                <w:rFonts w:ascii="Times New Roman" w:hAnsi="Times New Roman" w:cs="Times New Roman"/>
                <w:sz w:val="2"/>
                <w:szCs w:val="2"/>
              </w:rPr>
            </w:pPr>
          </w:p>
        </w:tc>
        <w:tc>
          <w:tcPr>
            <w:tcW w:w="1059" w:type="pct"/>
            <w:tcBorders>
              <w:top w:val="single" w:sz="4" w:space="0" w:color="000000"/>
              <w:left w:val="single" w:sz="4" w:space="0" w:color="000000"/>
              <w:right w:val="single" w:sz="4" w:space="0" w:color="000000"/>
            </w:tcBorders>
            <w:shd w:val="clear" w:color="auto" w:fill="D9D9D9" w:themeFill="background1" w:themeFillShade="D9"/>
            <w:vAlign w:val="center"/>
          </w:tcPr>
          <w:p w14:paraId="0409490E" w14:textId="77777777" w:rsidR="0097510F" w:rsidRPr="009272AB" w:rsidRDefault="0097510F" w:rsidP="00BF6634">
            <w:pPr>
              <w:pStyle w:val="TableParagraph"/>
              <w:spacing w:line="281" w:lineRule="exact"/>
              <w:jc w:val="center"/>
              <w:rPr>
                <w:rFonts w:ascii="Times New Roman" w:hAnsi="Times New Roman" w:cs="Times New Roman"/>
              </w:rPr>
            </w:pPr>
            <w:r w:rsidRPr="009272AB">
              <w:rPr>
                <w:rFonts w:ascii="Times New Roman" w:hAnsi="Times New Roman" w:cs="Times New Roman"/>
              </w:rPr>
              <w:t>women</w:t>
            </w:r>
          </w:p>
        </w:tc>
        <w:tc>
          <w:tcPr>
            <w:tcW w:w="1441" w:type="pct"/>
            <w:tcBorders>
              <w:top w:val="single" w:sz="4" w:space="0" w:color="000000"/>
              <w:left w:val="single" w:sz="4" w:space="0" w:color="000000"/>
              <w:right w:val="single" w:sz="4" w:space="0" w:color="000000"/>
            </w:tcBorders>
            <w:shd w:val="clear" w:color="auto" w:fill="auto"/>
            <w:vAlign w:val="center"/>
          </w:tcPr>
          <w:p w14:paraId="734447BE" w14:textId="77777777" w:rsidR="0097510F" w:rsidRPr="009272AB" w:rsidRDefault="0097510F" w:rsidP="00BF6634">
            <w:pPr>
              <w:pStyle w:val="TableParagraph"/>
              <w:spacing w:line="281" w:lineRule="exact"/>
              <w:jc w:val="center"/>
              <w:rPr>
                <w:rFonts w:ascii="Times New Roman" w:hAnsi="Times New Roman" w:cs="Times New Roman"/>
                <w:lang w:eastAsia="ko-KR"/>
              </w:rPr>
            </w:pPr>
            <w:r w:rsidRPr="009272AB">
              <w:rPr>
                <w:rFonts w:ascii="Times New Roman" w:hAnsi="Times New Roman" w:cs="Times New Roman"/>
                <w:lang w:eastAsia="ko-KR"/>
              </w:rPr>
              <w:t>2</w:t>
            </w:r>
          </w:p>
        </w:tc>
        <w:tc>
          <w:tcPr>
            <w:tcW w:w="1441" w:type="pct"/>
            <w:tcBorders>
              <w:top w:val="single" w:sz="4" w:space="0" w:color="000000"/>
              <w:left w:val="single" w:sz="4" w:space="0" w:color="000000"/>
              <w:right w:val="nil"/>
            </w:tcBorders>
            <w:shd w:val="clear" w:color="auto" w:fill="auto"/>
            <w:vAlign w:val="center"/>
          </w:tcPr>
          <w:p w14:paraId="1D8143EE" w14:textId="08AEC1B2" w:rsidR="0097510F" w:rsidRPr="009272AB" w:rsidRDefault="00E2099E" w:rsidP="00BF6634">
            <w:pPr>
              <w:pStyle w:val="TableParagraph"/>
              <w:spacing w:line="281" w:lineRule="exact"/>
              <w:jc w:val="center"/>
              <w:rPr>
                <w:rFonts w:ascii="Times New Roman" w:hAnsi="Times New Roman" w:cs="Times New Roman"/>
                <w:lang w:eastAsia="ko-KR"/>
              </w:rPr>
            </w:pPr>
            <w:r>
              <w:rPr>
                <w:rFonts w:ascii="Times New Roman" w:hAnsi="Times New Roman" w:cs="Times New Roman"/>
                <w:lang w:eastAsia="ko-KR"/>
              </w:rPr>
              <w:t xml:space="preserve"> </w:t>
            </w:r>
            <w:r w:rsidR="0097510F" w:rsidRPr="009272AB">
              <w:rPr>
                <w:rFonts w:ascii="Times New Roman" w:hAnsi="Times New Roman" w:cs="Times New Roman"/>
                <w:lang w:eastAsia="ko-KR"/>
              </w:rPr>
              <w:t>40.0%</w:t>
            </w:r>
          </w:p>
        </w:tc>
      </w:tr>
    </w:tbl>
    <w:p w14:paraId="3FE128B9" w14:textId="77777777" w:rsidR="0097510F" w:rsidRPr="009272AB" w:rsidRDefault="0097510F" w:rsidP="0097510F">
      <w:pPr>
        <w:widowControl/>
        <w:wordWrap/>
        <w:autoSpaceDE/>
        <w:autoSpaceDN/>
        <w:rPr>
          <w:rFonts w:ascii="Times New Roman" w:hAnsi="Times New Roman" w:cs="Times New Roman"/>
          <w:sz w:val="18"/>
          <w:szCs w:val="21"/>
        </w:rPr>
      </w:pPr>
    </w:p>
    <w:p w14:paraId="3BE409D1" w14:textId="1CF2AB9F" w:rsidR="0097510F" w:rsidRPr="00DC59E5" w:rsidRDefault="00245DDE" w:rsidP="0097510F">
      <w:pPr>
        <w:pStyle w:val="4"/>
        <w:numPr>
          <w:ilvl w:val="0"/>
          <w:numId w:val="42"/>
        </w:numPr>
        <w:spacing w:before="143" w:line="384" w:lineRule="exact"/>
        <w:ind w:leftChars="354" w:left="1108" w:right="200" w:hanging="400"/>
      </w:pPr>
      <w:r>
        <w:t>S</w:t>
      </w:r>
      <w:r w:rsidR="0097510F" w:rsidRPr="00DC59E5">
        <w:t>tatus by age group</w:t>
      </w:r>
    </w:p>
    <w:p w14:paraId="365961C8" w14:textId="77777777" w:rsidR="0097510F" w:rsidRPr="00DC59E5" w:rsidRDefault="0097510F" w:rsidP="0097510F">
      <w:pPr>
        <w:pStyle w:val="aa"/>
        <w:numPr>
          <w:ilvl w:val="0"/>
          <w:numId w:val="43"/>
        </w:numPr>
        <w:tabs>
          <w:tab w:val="left" w:pos="1209"/>
        </w:tabs>
        <w:spacing w:before="128" w:line="249" w:lineRule="auto"/>
        <w:ind w:left="1208" w:right="126" w:hanging="332"/>
        <w:rPr>
          <w:spacing w:val="-1"/>
          <w:w w:val="90"/>
        </w:rPr>
      </w:pPr>
      <w:r w:rsidRPr="00DC59E5">
        <w:rPr>
          <w:spacing w:val="-1"/>
          <w:w w:val="90"/>
        </w:rPr>
        <w:t>The in-depth interview survey data revealed a balanced spread across age groups,</w:t>
      </w:r>
    </w:p>
    <w:p w14:paraId="1E08FABE" w14:textId="77777777" w:rsidR="0097510F" w:rsidRPr="00DC59E5" w:rsidRDefault="0097510F" w:rsidP="0097510F">
      <w:pPr>
        <w:pStyle w:val="aa"/>
        <w:numPr>
          <w:ilvl w:val="0"/>
          <w:numId w:val="43"/>
        </w:numPr>
        <w:tabs>
          <w:tab w:val="left" w:pos="1209"/>
        </w:tabs>
        <w:spacing w:before="128" w:line="249" w:lineRule="auto"/>
        <w:ind w:left="1208" w:right="126" w:hanging="332"/>
        <w:rPr>
          <w:spacing w:val="-1"/>
          <w:w w:val="90"/>
        </w:rPr>
      </w:pPr>
      <w:r w:rsidRPr="00DC59E5">
        <w:rPr>
          <w:spacing w:val="-1"/>
          <w:w w:val="90"/>
        </w:rPr>
        <w:t>40% of respondents born in 1969 or later (8 respondents), another 40% born between 1970 and 1975 (8 respondents), and the remaining 20% born in 1976 or later (4 respondents).</w:t>
      </w:r>
    </w:p>
    <w:p w14:paraId="598810A1" w14:textId="77777777" w:rsidR="0097510F" w:rsidRPr="00DC59E5" w:rsidRDefault="0097510F" w:rsidP="0097510F">
      <w:pPr>
        <w:pStyle w:val="aa"/>
        <w:numPr>
          <w:ilvl w:val="0"/>
          <w:numId w:val="43"/>
        </w:numPr>
        <w:tabs>
          <w:tab w:val="left" w:pos="1209"/>
        </w:tabs>
        <w:spacing w:before="128" w:line="249" w:lineRule="auto"/>
        <w:ind w:left="1208" w:right="126" w:hanging="332"/>
        <w:rPr>
          <w:spacing w:val="-1"/>
          <w:w w:val="90"/>
        </w:rPr>
      </w:pPr>
      <w:r w:rsidRPr="00DC59E5">
        <w:rPr>
          <w:spacing w:val="-1"/>
          <w:w w:val="90"/>
        </w:rPr>
        <w:t>Occupations were also diverse, with social workers representing 20% (4 respondents), university professors 40% (8 respondents), and citizen monitors forming the remaining 40% (8 respondents). (Total number of respondents: 20)</w:t>
      </w:r>
    </w:p>
    <w:p w14:paraId="53F2E6E0" w14:textId="77777777" w:rsidR="0097510F" w:rsidRPr="009272AB" w:rsidRDefault="0097510F" w:rsidP="0097510F">
      <w:pPr>
        <w:widowControl/>
        <w:wordWrap/>
        <w:autoSpaceDE/>
        <w:autoSpaceDN/>
        <w:ind w:firstLineChars="200" w:firstLine="360"/>
        <w:rPr>
          <w:rFonts w:ascii="Times New Roman" w:hAnsi="Times New Roman" w:cs="Times New Roman"/>
          <w:sz w:val="18"/>
          <w:szCs w:val="21"/>
        </w:rPr>
      </w:pPr>
    </w:p>
    <w:p w14:paraId="288FF8EB" w14:textId="77777777" w:rsidR="0097510F" w:rsidRPr="00DC59E5" w:rsidRDefault="0097510F" w:rsidP="008A5521">
      <w:pPr>
        <w:pStyle w:val="4"/>
        <w:numPr>
          <w:ilvl w:val="0"/>
          <w:numId w:val="0"/>
        </w:numPr>
        <w:tabs>
          <w:tab w:val="left" w:pos="1034"/>
        </w:tabs>
        <w:spacing w:before="143" w:line="384" w:lineRule="exact"/>
        <w:ind w:left="600" w:right="200"/>
      </w:pPr>
      <w:r w:rsidRPr="00DC59E5">
        <w:t>[Table 17] Analysis of professional age groups and job status.</w:t>
      </w:r>
    </w:p>
    <w:tbl>
      <w:tblPr>
        <w:tblOverlap w:val="never"/>
        <w:tblW w:w="471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1"/>
        <w:gridCol w:w="1276"/>
        <w:gridCol w:w="1277"/>
        <w:gridCol w:w="1277"/>
        <w:gridCol w:w="1136"/>
        <w:gridCol w:w="1136"/>
        <w:gridCol w:w="1180"/>
        <w:gridCol w:w="1180"/>
      </w:tblGrid>
      <w:tr w:rsidR="003904AE" w:rsidRPr="00834F96" w14:paraId="5E73054C" w14:textId="77777777" w:rsidTr="003904AE">
        <w:trPr>
          <w:trHeight w:hRule="exact" w:val="463"/>
          <w:jc w:val="right"/>
        </w:trPr>
        <w:tc>
          <w:tcPr>
            <w:tcW w:w="1083" w:type="pct"/>
            <w:gridSpan w:val="2"/>
            <w:vMerge w:val="restart"/>
            <w:shd w:val="clear" w:color="auto" w:fill="FFF2CC" w:themeFill="accent4" w:themeFillTint="33"/>
            <w:tcMar>
              <w:top w:w="28" w:type="dxa"/>
              <w:left w:w="28" w:type="dxa"/>
              <w:bottom w:w="28" w:type="dxa"/>
              <w:right w:w="28" w:type="dxa"/>
            </w:tcMar>
            <w:vAlign w:val="center"/>
          </w:tcPr>
          <w:p w14:paraId="364D052C"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Sortation</w:t>
            </w:r>
          </w:p>
        </w:tc>
        <w:tc>
          <w:tcPr>
            <w:tcW w:w="1392" w:type="pct"/>
            <w:gridSpan w:val="2"/>
            <w:shd w:val="clear" w:color="auto" w:fill="FFF2CC" w:themeFill="accent4" w:themeFillTint="33"/>
            <w:tcMar>
              <w:top w:w="28" w:type="dxa"/>
              <w:left w:w="28" w:type="dxa"/>
              <w:bottom w:w="28" w:type="dxa"/>
              <w:right w:w="28" w:type="dxa"/>
            </w:tcMar>
            <w:vAlign w:val="center"/>
          </w:tcPr>
          <w:p w14:paraId="43CC2C7F"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In-depth expert interviews</w:t>
            </w:r>
          </w:p>
        </w:tc>
        <w:tc>
          <w:tcPr>
            <w:tcW w:w="1238" w:type="pct"/>
            <w:gridSpan w:val="2"/>
            <w:vMerge w:val="restart"/>
            <w:shd w:val="clear" w:color="auto" w:fill="FFF2CC" w:themeFill="accent4" w:themeFillTint="33"/>
            <w:tcMar>
              <w:top w:w="28" w:type="dxa"/>
              <w:left w:w="28" w:type="dxa"/>
              <w:bottom w:w="28" w:type="dxa"/>
              <w:right w:w="28" w:type="dxa"/>
            </w:tcMar>
            <w:vAlign w:val="center"/>
          </w:tcPr>
          <w:p w14:paraId="0AD3D0DE"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Sortation</w:t>
            </w:r>
          </w:p>
        </w:tc>
        <w:tc>
          <w:tcPr>
            <w:tcW w:w="1286" w:type="pct"/>
            <w:gridSpan w:val="2"/>
            <w:shd w:val="clear" w:color="auto" w:fill="FFF2CC" w:themeFill="accent4" w:themeFillTint="33"/>
            <w:tcMar>
              <w:top w:w="28" w:type="dxa"/>
              <w:left w:w="28" w:type="dxa"/>
              <w:bottom w:w="28" w:type="dxa"/>
              <w:right w:w="28" w:type="dxa"/>
            </w:tcMar>
            <w:vAlign w:val="center"/>
          </w:tcPr>
          <w:p w14:paraId="7B00881F"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In-depth expert interviews</w:t>
            </w:r>
          </w:p>
        </w:tc>
      </w:tr>
      <w:tr w:rsidR="003904AE" w:rsidRPr="00834F96" w14:paraId="72C68F98" w14:textId="77777777" w:rsidTr="003904AE">
        <w:trPr>
          <w:trHeight w:hRule="exact" w:val="567"/>
          <w:jc w:val="right"/>
        </w:trPr>
        <w:tc>
          <w:tcPr>
            <w:tcW w:w="1083" w:type="pct"/>
            <w:gridSpan w:val="2"/>
            <w:vMerge/>
            <w:shd w:val="clear" w:color="auto" w:fill="FFF2CC" w:themeFill="accent4" w:themeFillTint="33"/>
            <w:vAlign w:val="center"/>
          </w:tcPr>
          <w:p w14:paraId="7D9F0E25"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b/>
                <w:bCs/>
                <w:szCs w:val="20"/>
              </w:rPr>
            </w:pPr>
          </w:p>
        </w:tc>
        <w:tc>
          <w:tcPr>
            <w:tcW w:w="696" w:type="pct"/>
            <w:shd w:val="clear" w:color="auto" w:fill="FFF2CC" w:themeFill="accent4" w:themeFillTint="33"/>
            <w:tcMar>
              <w:top w:w="28" w:type="dxa"/>
              <w:left w:w="28" w:type="dxa"/>
              <w:bottom w:w="28" w:type="dxa"/>
              <w:right w:w="28" w:type="dxa"/>
            </w:tcMar>
            <w:vAlign w:val="center"/>
          </w:tcPr>
          <w:p w14:paraId="59EEA3F7"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Number of respondents</w:t>
            </w:r>
          </w:p>
        </w:tc>
        <w:tc>
          <w:tcPr>
            <w:tcW w:w="696" w:type="pct"/>
            <w:shd w:val="clear" w:color="auto" w:fill="FFF2CC" w:themeFill="accent4" w:themeFillTint="33"/>
            <w:tcMar>
              <w:top w:w="28" w:type="dxa"/>
              <w:left w:w="28" w:type="dxa"/>
              <w:bottom w:w="28" w:type="dxa"/>
              <w:right w:w="28" w:type="dxa"/>
            </w:tcMar>
            <w:vAlign w:val="center"/>
          </w:tcPr>
          <w:p w14:paraId="331524C1"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Percentage</w:t>
            </w:r>
          </w:p>
        </w:tc>
        <w:tc>
          <w:tcPr>
            <w:tcW w:w="1238" w:type="pct"/>
            <w:gridSpan w:val="2"/>
            <w:vMerge/>
            <w:shd w:val="clear" w:color="auto" w:fill="FFF2CC" w:themeFill="accent4" w:themeFillTint="33"/>
            <w:vAlign w:val="center"/>
          </w:tcPr>
          <w:p w14:paraId="4D2FDAC7"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b/>
                <w:bCs/>
                <w:szCs w:val="20"/>
              </w:rPr>
            </w:pPr>
          </w:p>
        </w:tc>
        <w:tc>
          <w:tcPr>
            <w:tcW w:w="643" w:type="pct"/>
            <w:shd w:val="clear" w:color="auto" w:fill="FFF2CC" w:themeFill="accent4" w:themeFillTint="33"/>
            <w:tcMar>
              <w:top w:w="28" w:type="dxa"/>
              <w:left w:w="28" w:type="dxa"/>
              <w:bottom w:w="28" w:type="dxa"/>
              <w:right w:w="28" w:type="dxa"/>
            </w:tcMar>
            <w:vAlign w:val="center"/>
          </w:tcPr>
          <w:p w14:paraId="3FE8D5E4"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Number of respondents</w:t>
            </w:r>
          </w:p>
        </w:tc>
        <w:tc>
          <w:tcPr>
            <w:tcW w:w="643" w:type="pct"/>
            <w:shd w:val="clear" w:color="auto" w:fill="FFF2CC" w:themeFill="accent4" w:themeFillTint="33"/>
            <w:tcMar>
              <w:top w:w="28" w:type="dxa"/>
              <w:left w:w="28" w:type="dxa"/>
              <w:bottom w:w="28" w:type="dxa"/>
              <w:right w:w="28" w:type="dxa"/>
            </w:tcMar>
            <w:vAlign w:val="center"/>
          </w:tcPr>
          <w:p w14:paraId="62625E3F"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b/>
                <w:bCs/>
                <w:szCs w:val="20"/>
              </w:rPr>
            </w:pPr>
            <w:r w:rsidRPr="00834F96">
              <w:rPr>
                <w:rFonts w:ascii="Times New Roman" w:eastAsiaTheme="minorHAnsi" w:hAnsi="Times New Roman" w:cs="Times New Roman"/>
                <w:b/>
                <w:bCs/>
                <w:szCs w:val="20"/>
              </w:rPr>
              <w:t>Percentage</w:t>
            </w:r>
          </w:p>
        </w:tc>
      </w:tr>
      <w:tr w:rsidR="003904AE" w:rsidRPr="00834F96" w14:paraId="0607A4CD" w14:textId="77777777" w:rsidTr="003904AE">
        <w:trPr>
          <w:trHeight w:hRule="exact" w:val="567"/>
          <w:jc w:val="right"/>
        </w:trPr>
        <w:tc>
          <w:tcPr>
            <w:tcW w:w="1083" w:type="pct"/>
            <w:gridSpan w:val="2"/>
            <w:shd w:val="clear" w:color="auto" w:fill="D9D9D9" w:themeFill="background1" w:themeFillShade="D9"/>
            <w:tcMar>
              <w:top w:w="28" w:type="dxa"/>
              <w:left w:w="28" w:type="dxa"/>
              <w:bottom w:w="28" w:type="dxa"/>
              <w:right w:w="28" w:type="dxa"/>
            </w:tcMar>
            <w:vAlign w:val="center"/>
          </w:tcPr>
          <w:p w14:paraId="467FABF6"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The entire</w:t>
            </w:r>
          </w:p>
        </w:tc>
        <w:tc>
          <w:tcPr>
            <w:tcW w:w="696" w:type="pct"/>
            <w:tcMar>
              <w:top w:w="57" w:type="dxa"/>
              <w:left w:w="57" w:type="dxa"/>
              <w:bottom w:w="57" w:type="dxa"/>
              <w:right w:w="57" w:type="dxa"/>
            </w:tcMar>
            <w:vAlign w:val="center"/>
          </w:tcPr>
          <w:p w14:paraId="2AF4CC04"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5</w:t>
            </w:r>
          </w:p>
        </w:tc>
        <w:tc>
          <w:tcPr>
            <w:tcW w:w="696" w:type="pct"/>
            <w:tcMar>
              <w:top w:w="57" w:type="dxa"/>
              <w:left w:w="57" w:type="dxa"/>
              <w:bottom w:w="57" w:type="dxa"/>
              <w:right w:w="57" w:type="dxa"/>
            </w:tcMar>
            <w:vAlign w:val="center"/>
          </w:tcPr>
          <w:p w14:paraId="0C439284"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100.0</w:t>
            </w:r>
          </w:p>
        </w:tc>
        <w:tc>
          <w:tcPr>
            <w:tcW w:w="1238" w:type="pct"/>
            <w:gridSpan w:val="2"/>
            <w:shd w:val="clear" w:color="auto" w:fill="D9D9D9" w:themeFill="background1" w:themeFillShade="D9"/>
            <w:tcMar>
              <w:top w:w="28" w:type="dxa"/>
              <w:left w:w="28" w:type="dxa"/>
              <w:bottom w:w="28" w:type="dxa"/>
              <w:right w:w="28" w:type="dxa"/>
            </w:tcMar>
            <w:vAlign w:val="center"/>
          </w:tcPr>
          <w:p w14:paraId="17589C5C"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The entire</w:t>
            </w:r>
          </w:p>
        </w:tc>
        <w:tc>
          <w:tcPr>
            <w:tcW w:w="643" w:type="pct"/>
            <w:tcMar>
              <w:top w:w="57" w:type="dxa"/>
              <w:left w:w="57" w:type="dxa"/>
              <w:bottom w:w="57" w:type="dxa"/>
              <w:right w:w="57" w:type="dxa"/>
            </w:tcMar>
            <w:vAlign w:val="center"/>
          </w:tcPr>
          <w:p w14:paraId="3D73370F"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5</w:t>
            </w:r>
          </w:p>
        </w:tc>
        <w:tc>
          <w:tcPr>
            <w:tcW w:w="643" w:type="pct"/>
            <w:tcMar>
              <w:top w:w="57" w:type="dxa"/>
              <w:left w:w="57" w:type="dxa"/>
              <w:bottom w:w="57" w:type="dxa"/>
              <w:right w:w="57" w:type="dxa"/>
            </w:tcMar>
            <w:vAlign w:val="center"/>
          </w:tcPr>
          <w:p w14:paraId="081418CA"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100.0</w:t>
            </w:r>
          </w:p>
        </w:tc>
      </w:tr>
      <w:tr w:rsidR="003904AE" w:rsidRPr="00834F96" w14:paraId="6B5C664B" w14:textId="77777777" w:rsidTr="003904AE">
        <w:trPr>
          <w:trHeight w:hRule="exact" w:val="567"/>
          <w:jc w:val="right"/>
        </w:trPr>
        <w:tc>
          <w:tcPr>
            <w:tcW w:w="388" w:type="pct"/>
            <w:vMerge w:val="restart"/>
            <w:shd w:val="clear" w:color="auto" w:fill="D9D9D9" w:themeFill="background1" w:themeFillShade="D9"/>
            <w:tcMar>
              <w:top w:w="28" w:type="dxa"/>
              <w:left w:w="28" w:type="dxa"/>
              <w:bottom w:w="28" w:type="dxa"/>
              <w:right w:w="28" w:type="dxa"/>
            </w:tcMar>
            <w:vAlign w:val="center"/>
          </w:tcPr>
          <w:p w14:paraId="6E49EE6A"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The age group</w:t>
            </w:r>
          </w:p>
        </w:tc>
        <w:tc>
          <w:tcPr>
            <w:tcW w:w="696" w:type="pct"/>
            <w:shd w:val="clear" w:color="auto" w:fill="D9D9D9" w:themeFill="background1" w:themeFillShade="D9"/>
            <w:tcMar>
              <w:top w:w="28" w:type="dxa"/>
              <w:left w:w="28" w:type="dxa"/>
              <w:bottom w:w="28" w:type="dxa"/>
              <w:right w:w="170" w:type="dxa"/>
            </w:tcMar>
            <w:vAlign w:val="center"/>
          </w:tcPr>
          <w:p w14:paraId="254C3D37" w14:textId="77777777" w:rsidR="0097510F" w:rsidRPr="00834F96" w:rsidRDefault="0097510F" w:rsidP="003904AE">
            <w:pPr>
              <w:widowControl/>
              <w:wordWrap/>
              <w:autoSpaceDE/>
              <w:autoSpaceDN/>
              <w:spacing w:after="0" w:line="240" w:lineRule="auto"/>
              <w:ind w:left="44" w:rightChars="-78" w:right="-156" w:hangingChars="22" w:hanging="44"/>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1963 ~ 1969</w:t>
            </w:r>
          </w:p>
        </w:tc>
        <w:tc>
          <w:tcPr>
            <w:tcW w:w="696" w:type="pct"/>
            <w:tcMar>
              <w:top w:w="57" w:type="dxa"/>
              <w:left w:w="57" w:type="dxa"/>
              <w:bottom w:w="57" w:type="dxa"/>
              <w:right w:w="57" w:type="dxa"/>
            </w:tcMar>
            <w:vAlign w:val="center"/>
          </w:tcPr>
          <w:p w14:paraId="78D51F40"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3</w:t>
            </w:r>
          </w:p>
        </w:tc>
        <w:tc>
          <w:tcPr>
            <w:tcW w:w="696" w:type="pct"/>
            <w:tcMar>
              <w:top w:w="57" w:type="dxa"/>
              <w:left w:w="57" w:type="dxa"/>
              <w:bottom w:w="57" w:type="dxa"/>
              <w:right w:w="57" w:type="dxa"/>
            </w:tcMar>
            <w:vAlign w:val="center"/>
          </w:tcPr>
          <w:p w14:paraId="231CC3E7"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60.0</w:t>
            </w:r>
          </w:p>
        </w:tc>
        <w:tc>
          <w:tcPr>
            <w:tcW w:w="619" w:type="pct"/>
            <w:vMerge w:val="restart"/>
            <w:shd w:val="clear" w:color="auto" w:fill="D9D9D9" w:themeFill="background1" w:themeFillShade="D9"/>
            <w:tcMar>
              <w:top w:w="28" w:type="dxa"/>
              <w:left w:w="28" w:type="dxa"/>
              <w:bottom w:w="28" w:type="dxa"/>
              <w:right w:w="28" w:type="dxa"/>
            </w:tcMar>
            <w:vAlign w:val="center"/>
          </w:tcPr>
          <w:p w14:paraId="21942CE4"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Educational background</w:t>
            </w:r>
          </w:p>
        </w:tc>
        <w:tc>
          <w:tcPr>
            <w:tcW w:w="619" w:type="pct"/>
            <w:shd w:val="clear" w:color="auto" w:fill="D9D9D9" w:themeFill="background1" w:themeFillShade="D9"/>
            <w:tcMar>
              <w:top w:w="28" w:type="dxa"/>
              <w:left w:w="28" w:type="dxa"/>
              <w:bottom w:w="28" w:type="dxa"/>
              <w:right w:w="170" w:type="dxa"/>
            </w:tcMar>
            <w:vAlign w:val="center"/>
          </w:tcPr>
          <w:p w14:paraId="4C8AF49A"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Social worker</w:t>
            </w:r>
          </w:p>
        </w:tc>
        <w:tc>
          <w:tcPr>
            <w:tcW w:w="643" w:type="pct"/>
            <w:tcMar>
              <w:top w:w="57" w:type="dxa"/>
              <w:left w:w="57" w:type="dxa"/>
              <w:bottom w:w="57" w:type="dxa"/>
              <w:right w:w="57" w:type="dxa"/>
            </w:tcMar>
            <w:vAlign w:val="center"/>
          </w:tcPr>
          <w:p w14:paraId="09D6A69E"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2</w:t>
            </w:r>
          </w:p>
        </w:tc>
        <w:tc>
          <w:tcPr>
            <w:tcW w:w="643" w:type="pct"/>
            <w:tcMar>
              <w:top w:w="57" w:type="dxa"/>
              <w:left w:w="57" w:type="dxa"/>
              <w:bottom w:w="57" w:type="dxa"/>
              <w:right w:w="57" w:type="dxa"/>
            </w:tcMar>
            <w:vAlign w:val="center"/>
          </w:tcPr>
          <w:p w14:paraId="0AC2B9BE"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40.0</w:t>
            </w:r>
          </w:p>
        </w:tc>
      </w:tr>
      <w:tr w:rsidR="003904AE" w:rsidRPr="00834F96" w14:paraId="3FF6D257" w14:textId="77777777" w:rsidTr="003904AE">
        <w:trPr>
          <w:trHeight w:hRule="exact" w:val="567"/>
          <w:jc w:val="right"/>
        </w:trPr>
        <w:tc>
          <w:tcPr>
            <w:tcW w:w="388" w:type="pct"/>
            <w:vMerge/>
            <w:shd w:val="clear" w:color="auto" w:fill="D9D9D9" w:themeFill="background1" w:themeFillShade="D9"/>
            <w:vAlign w:val="center"/>
          </w:tcPr>
          <w:p w14:paraId="52CD34E5"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p>
        </w:tc>
        <w:tc>
          <w:tcPr>
            <w:tcW w:w="696" w:type="pct"/>
            <w:shd w:val="clear" w:color="auto" w:fill="D9D9D9" w:themeFill="background1" w:themeFillShade="D9"/>
            <w:tcMar>
              <w:top w:w="28" w:type="dxa"/>
              <w:left w:w="28" w:type="dxa"/>
              <w:bottom w:w="28" w:type="dxa"/>
              <w:right w:w="170" w:type="dxa"/>
            </w:tcMar>
            <w:vAlign w:val="center"/>
          </w:tcPr>
          <w:p w14:paraId="25731387" w14:textId="77777777" w:rsidR="0097510F" w:rsidRPr="00834F96" w:rsidRDefault="0097510F" w:rsidP="003904AE">
            <w:pPr>
              <w:widowControl/>
              <w:wordWrap/>
              <w:autoSpaceDE/>
              <w:autoSpaceDN/>
              <w:spacing w:after="0" w:line="240" w:lineRule="auto"/>
              <w:ind w:rightChars="-78" w:right="-156"/>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1970 ~ 1975</w:t>
            </w:r>
          </w:p>
        </w:tc>
        <w:tc>
          <w:tcPr>
            <w:tcW w:w="696" w:type="pct"/>
            <w:tcMar>
              <w:top w:w="57" w:type="dxa"/>
              <w:left w:w="57" w:type="dxa"/>
              <w:bottom w:w="57" w:type="dxa"/>
              <w:right w:w="57" w:type="dxa"/>
            </w:tcMar>
            <w:vAlign w:val="center"/>
          </w:tcPr>
          <w:p w14:paraId="4AC0EFD1"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w:t>
            </w:r>
          </w:p>
        </w:tc>
        <w:tc>
          <w:tcPr>
            <w:tcW w:w="696" w:type="pct"/>
            <w:tcMar>
              <w:top w:w="57" w:type="dxa"/>
              <w:left w:w="57" w:type="dxa"/>
              <w:bottom w:w="57" w:type="dxa"/>
              <w:right w:w="57" w:type="dxa"/>
            </w:tcMar>
            <w:vAlign w:val="center"/>
          </w:tcPr>
          <w:p w14:paraId="66BD1398"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20.0</w:t>
            </w:r>
          </w:p>
        </w:tc>
        <w:tc>
          <w:tcPr>
            <w:tcW w:w="619" w:type="pct"/>
            <w:vMerge/>
            <w:shd w:val="clear" w:color="auto" w:fill="D9D9D9" w:themeFill="background1" w:themeFillShade="D9"/>
            <w:vAlign w:val="center"/>
          </w:tcPr>
          <w:p w14:paraId="7EA592EB"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p>
        </w:tc>
        <w:tc>
          <w:tcPr>
            <w:tcW w:w="619" w:type="pct"/>
            <w:shd w:val="clear" w:color="auto" w:fill="D9D9D9" w:themeFill="background1" w:themeFillShade="D9"/>
            <w:tcMar>
              <w:top w:w="28" w:type="dxa"/>
              <w:left w:w="28" w:type="dxa"/>
              <w:bottom w:w="28" w:type="dxa"/>
              <w:right w:w="170" w:type="dxa"/>
            </w:tcMar>
            <w:vAlign w:val="center"/>
          </w:tcPr>
          <w:p w14:paraId="3102465F"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Professor</w:t>
            </w:r>
          </w:p>
        </w:tc>
        <w:tc>
          <w:tcPr>
            <w:tcW w:w="643" w:type="pct"/>
            <w:tcMar>
              <w:top w:w="57" w:type="dxa"/>
              <w:left w:w="57" w:type="dxa"/>
              <w:bottom w:w="57" w:type="dxa"/>
              <w:right w:w="57" w:type="dxa"/>
            </w:tcMar>
            <w:vAlign w:val="center"/>
          </w:tcPr>
          <w:p w14:paraId="3F526DDF"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w:t>
            </w:r>
          </w:p>
        </w:tc>
        <w:tc>
          <w:tcPr>
            <w:tcW w:w="643" w:type="pct"/>
            <w:tcMar>
              <w:top w:w="57" w:type="dxa"/>
              <w:left w:w="57" w:type="dxa"/>
              <w:bottom w:w="57" w:type="dxa"/>
              <w:right w:w="57" w:type="dxa"/>
            </w:tcMar>
            <w:vAlign w:val="center"/>
          </w:tcPr>
          <w:p w14:paraId="584DE92A"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20.0</w:t>
            </w:r>
          </w:p>
        </w:tc>
      </w:tr>
      <w:tr w:rsidR="003904AE" w:rsidRPr="00834F96" w14:paraId="27F77756" w14:textId="77777777" w:rsidTr="003904AE">
        <w:trPr>
          <w:trHeight w:hRule="exact" w:val="567"/>
          <w:jc w:val="right"/>
        </w:trPr>
        <w:tc>
          <w:tcPr>
            <w:tcW w:w="388" w:type="pct"/>
            <w:vMerge/>
            <w:shd w:val="clear" w:color="auto" w:fill="D9D9D9" w:themeFill="background1" w:themeFillShade="D9"/>
            <w:vAlign w:val="center"/>
          </w:tcPr>
          <w:p w14:paraId="7AF02486"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p>
        </w:tc>
        <w:tc>
          <w:tcPr>
            <w:tcW w:w="696" w:type="pct"/>
            <w:shd w:val="clear" w:color="auto" w:fill="D9D9D9" w:themeFill="background1" w:themeFillShade="D9"/>
            <w:tcMar>
              <w:top w:w="28" w:type="dxa"/>
              <w:left w:w="28" w:type="dxa"/>
              <w:bottom w:w="28" w:type="dxa"/>
              <w:right w:w="170" w:type="dxa"/>
            </w:tcMar>
            <w:vAlign w:val="center"/>
          </w:tcPr>
          <w:p w14:paraId="69B62F79" w14:textId="77777777" w:rsidR="0097510F" w:rsidRPr="00834F96" w:rsidRDefault="0097510F" w:rsidP="003904AE">
            <w:pPr>
              <w:widowControl/>
              <w:wordWrap/>
              <w:autoSpaceDE/>
              <w:autoSpaceDN/>
              <w:spacing w:after="0" w:line="240" w:lineRule="auto"/>
              <w:ind w:rightChars="-78" w:right="-156"/>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1976 ~ 1980</w:t>
            </w:r>
          </w:p>
        </w:tc>
        <w:tc>
          <w:tcPr>
            <w:tcW w:w="696" w:type="pct"/>
            <w:tcMar>
              <w:top w:w="57" w:type="dxa"/>
              <w:left w:w="57" w:type="dxa"/>
              <w:bottom w:w="57" w:type="dxa"/>
              <w:right w:w="57" w:type="dxa"/>
            </w:tcMar>
            <w:vAlign w:val="center"/>
          </w:tcPr>
          <w:p w14:paraId="0D482C79"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1</w:t>
            </w:r>
          </w:p>
        </w:tc>
        <w:tc>
          <w:tcPr>
            <w:tcW w:w="696" w:type="pct"/>
            <w:tcMar>
              <w:top w:w="57" w:type="dxa"/>
              <w:left w:w="57" w:type="dxa"/>
              <w:bottom w:w="57" w:type="dxa"/>
              <w:right w:w="57" w:type="dxa"/>
            </w:tcMar>
            <w:vAlign w:val="center"/>
          </w:tcPr>
          <w:p w14:paraId="24DEC692"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20.0</w:t>
            </w:r>
          </w:p>
        </w:tc>
        <w:tc>
          <w:tcPr>
            <w:tcW w:w="619" w:type="pct"/>
            <w:vMerge/>
            <w:shd w:val="clear" w:color="auto" w:fill="D9D9D9" w:themeFill="background1" w:themeFillShade="D9"/>
            <w:vAlign w:val="center"/>
          </w:tcPr>
          <w:p w14:paraId="117493C0"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p>
        </w:tc>
        <w:tc>
          <w:tcPr>
            <w:tcW w:w="619" w:type="pct"/>
            <w:shd w:val="clear" w:color="auto" w:fill="D9D9D9" w:themeFill="background1" w:themeFillShade="D9"/>
            <w:tcMar>
              <w:top w:w="28" w:type="dxa"/>
              <w:left w:w="28" w:type="dxa"/>
              <w:bottom w:w="28" w:type="dxa"/>
              <w:right w:w="170" w:type="dxa"/>
            </w:tcMar>
            <w:vAlign w:val="center"/>
          </w:tcPr>
          <w:p w14:paraId="4054F5E1" w14:textId="77777777" w:rsidR="0097510F" w:rsidRPr="00834F96" w:rsidRDefault="0097510F" w:rsidP="00A10CC5">
            <w:pPr>
              <w:widowControl/>
              <w:wordWrap/>
              <w:autoSpaceDE/>
              <w:autoSpaceDN/>
              <w:spacing w:after="0" w:line="240" w:lineRule="auto"/>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Citizen monitoring</w:t>
            </w:r>
          </w:p>
        </w:tc>
        <w:tc>
          <w:tcPr>
            <w:tcW w:w="643" w:type="pct"/>
            <w:tcMar>
              <w:top w:w="57" w:type="dxa"/>
              <w:left w:w="57" w:type="dxa"/>
              <w:bottom w:w="57" w:type="dxa"/>
              <w:right w:w="57" w:type="dxa"/>
            </w:tcMar>
            <w:vAlign w:val="center"/>
          </w:tcPr>
          <w:p w14:paraId="16699D5F"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2</w:t>
            </w:r>
          </w:p>
        </w:tc>
        <w:tc>
          <w:tcPr>
            <w:tcW w:w="643" w:type="pct"/>
            <w:tcMar>
              <w:top w:w="57" w:type="dxa"/>
              <w:left w:w="57" w:type="dxa"/>
              <w:bottom w:w="57" w:type="dxa"/>
              <w:right w:w="57" w:type="dxa"/>
            </w:tcMar>
            <w:vAlign w:val="center"/>
          </w:tcPr>
          <w:p w14:paraId="6CC6F6D0" w14:textId="77777777" w:rsidR="0097510F" w:rsidRPr="00834F96" w:rsidRDefault="0097510F" w:rsidP="00A10CC5">
            <w:pPr>
              <w:widowControl/>
              <w:wordWrap/>
              <w:autoSpaceDE/>
              <w:autoSpaceDN/>
              <w:spacing w:after="0" w:line="240" w:lineRule="auto"/>
              <w:ind w:firstLineChars="200" w:firstLine="400"/>
              <w:jc w:val="center"/>
              <w:rPr>
                <w:rFonts w:ascii="Times New Roman" w:eastAsiaTheme="minorHAnsi" w:hAnsi="Times New Roman" w:cs="Times New Roman"/>
                <w:szCs w:val="20"/>
              </w:rPr>
            </w:pPr>
            <w:r w:rsidRPr="00834F96">
              <w:rPr>
                <w:rFonts w:ascii="Times New Roman" w:eastAsiaTheme="minorHAnsi" w:hAnsi="Times New Roman" w:cs="Times New Roman"/>
                <w:szCs w:val="20"/>
              </w:rPr>
              <w:t>40.0</w:t>
            </w:r>
          </w:p>
        </w:tc>
      </w:tr>
    </w:tbl>
    <w:p w14:paraId="5BA9D5C3" w14:textId="77777777" w:rsidR="0097510F" w:rsidRPr="009272AB" w:rsidRDefault="0097510F" w:rsidP="0097510F">
      <w:pPr>
        <w:widowControl/>
        <w:wordWrap/>
        <w:autoSpaceDE/>
        <w:autoSpaceDN/>
        <w:ind w:firstLineChars="200" w:firstLine="360"/>
        <w:rPr>
          <w:rFonts w:ascii="Times New Roman" w:hAnsi="Times New Roman" w:cs="Times New Roman"/>
          <w:sz w:val="18"/>
          <w:szCs w:val="21"/>
        </w:rPr>
      </w:pPr>
    </w:p>
    <w:p w14:paraId="1D7A8A89" w14:textId="77777777" w:rsidR="0097510F" w:rsidRPr="009272AB" w:rsidRDefault="0097510F" w:rsidP="0097510F">
      <w:pPr>
        <w:widowControl/>
        <w:wordWrap/>
        <w:autoSpaceDE/>
        <w:autoSpaceDN/>
        <w:rPr>
          <w:rFonts w:ascii="Times New Roman" w:hAnsi="Times New Roman" w:cs="Times New Roman"/>
          <w:b/>
          <w:bCs/>
          <w:sz w:val="18"/>
          <w:szCs w:val="21"/>
        </w:rPr>
      </w:pPr>
      <w:r w:rsidRPr="009272AB">
        <w:rPr>
          <w:rFonts w:ascii="Times New Roman" w:hAnsi="Times New Roman" w:cs="Times New Roman"/>
          <w:sz w:val="18"/>
          <w:szCs w:val="21"/>
        </w:rPr>
        <w:br w:type="page"/>
      </w:r>
    </w:p>
    <w:p w14:paraId="775B926F" w14:textId="2CAAF7DC" w:rsidR="00937F9F" w:rsidRPr="00DC59E5" w:rsidRDefault="0097510F" w:rsidP="00937F9F">
      <w:pPr>
        <w:pStyle w:val="4"/>
        <w:spacing w:line="360" w:lineRule="auto"/>
        <w:ind w:left="640" w:right="200"/>
      </w:pPr>
      <w:r w:rsidRPr="00DC59E5">
        <w:lastRenderedPageBreak/>
        <w:t>WHO, Expert Opinion on Eight key Areas of Aging-Friendly Cities</w:t>
      </w:r>
    </w:p>
    <w:tbl>
      <w:tblPr>
        <w:tblStyle w:val="a4"/>
        <w:tblW w:w="0" w:type="auto"/>
        <w:tblLook w:val="04A0" w:firstRow="1" w:lastRow="0" w:firstColumn="1" w:lastColumn="0" w:noHBand="0" w:noVBand="1"/>
      </w:tblPr>
      <w:tblGrid>
        <w:gridCol w:w="1264"/>
        <w:gridCol w:w="1717"/>
        <w:gridCol w:w="1681"/>
        <w:gridCol w:w="1739"/>
        <w:gridCol w:w="1524"/>
        <w:gridCol w:w="1811"/>
      </w:tblGrid>
      <w:tr w:rsidR="0097510F" w:rsidRPr="00FB6675" w14:paraId="49EDE9B6" w14:textId="77777777" w:rsidTr="000F2146">
        <w:trPr>
          <w:trHeight w:val="308"/>
        </w:trPr>
        <w:tc>
          <w:tcPr>
            <w:tcW w:w="0" w:type="auto"/>
            <w:shd w:val="clear" w:color="auto" w:fill="FFF2CC" w:themeFill="accent4" w:themeFillTint="33"/>
            <w:vAlign w:val="center"/>
          </w:tcPr>
          <w:p w14:paraId="7916FF24"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Sortation</w:t>
            </w:r>
          </w:p>
        </w:tc>
        <w:tc>
          <w:tcPr>
            <w:tcW w:w="0" w:type="auto"/>
            <w:shd w:val="clear" w:color="auto" w:fill="FFF2CC" w:themeFill="accent4" w:themeFillTint="33"/>
            <w:vAlign w:val="center"/>
          </w:tcPr>
          <w:p w14:paraId="0246FBD9"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Expert 1</w:t>
            </w:r>
          </w:p>
        </w:tc>
        <w:tc>
          <w:tcPr>
            <w:tcW w:w="0" w:type="auto"/>
            <w:shd w:val="clear" w:color="auto" w:fill="FFF2CC" w:themeFill="accent4" w:themeFillTint="33"/>
            <w:vAlign w:val="center"/>
          </w:tcPr>
          <w:p w14:paraId="783864E8"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Expert 2</w:t>
            </w:r>
          </w:p>
        </w:tc>
        <w:tc>
          <w:tcPr>
            <w:tcW w:w="0" w:type="auto"/>
            <w:shd w:val="clear" w:color="auto" w:fill="FFF2CC" w:themeFill="accent4" w:themeFillTint="33"/>
            <w:vAlign w:val="center"/>
          </w:tcPr>
          <w:p w14:paraId="26841784"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Expert 3</w:t>
            </w:r>
          </w:p>
        </w:tc>
        <w:tc>
          <w:tcPr>
            <w:tcW w:w="0" w:type="auto"/>
            <w:shd w:val="clear" w:color="auto" w:fill="FFF2CC" w:themeFill="accent4" w:themeFillTint="33"/>
            <w:vAlign w:val="center"/>
          </w:tcPr>
          <w:p w14:paraId="3486D77B"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Expert 4</w:t>
            </w:r>
          </w:p>
        </w:tc>
        <w:tc>
          <w:tcPr>
            <w:tcW w:w="0" w:type="auto"/>
            <w:shd w:val="clear" w:color="auto" w:fill="FFF2CC" w:themeFill="accent4" w:themeFillTint="33"/>
            <w:vAlign w:val="center"/>
          </w:tcPr>
          <w:p w14:paraId="340549D3"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Expert 5</w:t>
            </w:r>
          </w:p>
        </w:tc>
      </w:tr>
      <w:tr w:rsidR="0097510F" w:rsidRPr="00FB6675" w14:paraId="7D9A8609" w14:textId="77777777" w:rsidTr="00B87DF3">
        <w:tc>
          <w:tcPr>
            <w:tcW w:w="0" w:type="auto"/>
            <w:shd w:val="clear" w:color="auto" w:fill="D9D9D9" w:themeFill="background1" w:themeFillShade="D9"/>
            <w:vAlign w:val="center"/>
          </w:tcPr>
          <w:p w14:paraId="472BBE96" w14:textId="77777777" w:rsidR="0097510F" w:rsidRPr="00FB6675" w:rsidRDefault="0097510F" w:rsidP="00232BE6">
            <w:pPr>
              <w:widowControl/>
              <w:wordWrap/>
              <w:autoSpaceDE/>
              <w:autoSpaceDN/>
              <w:jc w:val="center"/>
              <w:rPr>
                <w:rFonts w:ascii="Times New Roman" w:eastAsiaTheme="majorHAnsi" w:hAnsi="Times New Roman" w:cs="Times New Roman"/>
                <w:sz w:val="18"/>
                <w:szCs w:val="18"/>
              </w:rPr>
            </w:pPr>
            <w:r w:rsidRPr="00FB6675">
              <w:rPr>
                <w:rFonts w:ascii="Times New Roman" w:eastAsiaTheme="majorHAnsi" w:hAnsi="Times New Roman" w:cs="Times New Roman"/>
                <w:sz w:val="18"/>
                <w:szCs w:val="18"/>
              </w:rPr>
              <w:t>External</w:t>
            </w:r>
            <w:r w:rsidRPr="00FB6675">
              <w:rPr>
                <w:rFonts w:ascii="Times New Roman" w:eastAsiaTheme="majorHAnsi" w:hAnsi="Times New Roman" w:cs="Times New Roman"/>
                <w:spacing w:val="1"/>
                <w:sz w:val="18"/>
                <w:szCs w:val="18"/>
              </w:rPr>
              <w:t xml:space="preserve"> </w:t>
            </w:r>
            <w:r w:rsidRPr="00FB6675">
              <w:rPr>
                <w:rFonts w:ascii="Times New Roman" w:eastAsiaTheme="majorHAnsi" w:hAnsi="Times New Roman" w:cs="Times New Roman"/>
                <w:spacing w:val="-1"/>
                <w:w w:val="85"/>
                <w:sz w:val="18"/>
                <w:szCs w:val="18"/>
              </w:rPr>
              <w:t xml:space="preserve">Environment </w:t>
            </w:r>
            <w:r w:rsidRPr="00FB6675">
              <w:rPr>
                <w:rFonts w:ascii="Times New Roman" w:eastAsiaTheme="majorHAnsi" w:hAnsi="Times New Roman" w:cs="Times New Roman"/>
                <w:w w:val="85"/>
                <w:sz w:val="18"/>
                <w:szCs w:val="18"/>
              </w:rPr>
              <w:t>and</w:t>
            </w:r>
            <w:r w:rsidRPr="00FB6675">
              <w:rPr>
                <w:rFonts w:ascii="Times New Roman" w:eastAsiaTheme="majorHAnsi" w:hAnsi="Times New Roman" w:cs="Times New Roman"/>
                <w:spacing w:val="-82"/>
                <w:w w:val="85"/>
                <w:sz w:val="18"/>
                <w:szCs w:val="18"/>
              </w:rPr>
              <w:t xml:space="preserve"> </w:t>
            </w:r>
            <w:r w:rsidRPr="00FB6675">
              <w:rPr>
                <w:rFonts w:ascii="Times New Roman" w:eastAsiaTheme="majorHAnsi" w:hAnsi="Times New Roman" w:cs="Times New Roman"/>
                <w:sz w:val="18"/>
                <w:szCs w:val="18"/>
              </w:rPr>
              <w:t>Facilities</w:t>
            </w:r>
          </w:p>
          <w:p w14:paraId="743B67AA"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z w:val="18"/>
                <w:szCs w:val="18"/>
              </w:rPr>
              <w:t>(1)</w:t>
            </w:r>
          </w:p>
        </w:tc>
        <w:tc>
          <w:tcPr>
            <w:tcW w:w="0" w:type="auto"/>
          </w:tcPr>
          <w:p w14:paraId="2604E988"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Utilize idle spaces to provide opportunities for the elderly to plant flowers and participate in gardening.</w:t>
            </w:r>
          </w:p>
        </w:tc>
        <w:tc>
          <w:tcPr>
            <w:tcW w:w="0" w:type="auto"/>
          </w:tcPr>
          <w:p w14:paraId="257FDB27"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Well-maintained and easily accessible resting areas that are safe and secure.</w:t>
            </w:r>
          </w:p>
        </w:tc>
        <w:tc>
          <w:tcPr>
            <w:tcW w:w="0" w:type="auto"/>
          </w:tcPr>
          <w:p w14:paraId="35072B5B"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Utilize visual elements to enhance readability and directionality.</w:t>
            </w:r>
          </w:p>
        </w:tc>
        <w:tc>
          <w:tcPr>
            <w:tcW w:w="0" w:type="auto"/>
          </w:tcPr>
          <w:p w14:paraId="6F1700C5"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Install emergency bells at various locations to prepare for incidents such as falls or accidents.</w:t>
            </w:r>
          </w:p>
        </w:tc>
        <w:tc>
          <w:tcPr>
            <w:tcW w:w="0" w:type="auto"/>
          </w:tcPr>
          <w:p w14:paraId="6085870A"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Install safety facilities (handrails, handles) at the entrance, walls, interior of partitions, and washbasins in public crematoriums.</w:t>
            </w:r>
          </w:p>
        </w:tc>
      </w:tr>
      <w:tr w:rsidR="0097510F" w:rsidRPr="00FB6675" w14:paraId="21E72A55" w14:textId="77777777" w:rsidTr="00B87DF3">
        <w:tc>
          <w:tcPr>
            <w:tcW w:w="0" w:type="auto"/>
            <w:shd w:val="clear" w:color="auto" w:fill="D9D9D9" w:themeFill="background1" w:themeFillShade="D9"/>
            <w:vAlign w:val="center"/>
          </w:tcPr>
          <w:p w14:paraId="2C150DB1" w14:textId="77777777" w:rsidR="0097510F" w:rsidRPr="00FB6675" w:rsidRDefault="0097510F" w:rsidP="00232BE6">
            <w:pPr>
              <w:widowControl/>
              <w:wordWrap/>
              <w:autoSpaceDE/>
              <w:autoSpaceDN/>
              <w:jc w:val="center"/>
              <w:rPr>
                <w:rFonts w:ascii="Times New Roman" w:eastAsiaTheme="majorHAnsi" w:hAnsi="Times New Roman" w:cs="Times New Roman"/>
                <w:spacing w:val="-2"/>
                <w:w w:val="90"/>
                <w:sz w:val="18"/>
                <w:szCs w:val="18"/>
              </w:rPr>
            </w:pPr>
            <w:r w:rsidRPr="00FB6675">
              <w:rPr>
                <w:rFonts w:ascii="Times New Roman" w:eastAsiaTheme="majorHAnsi" w:hAnsi="Times New Roman" w:cs="Times New Roman"/>
                <w:spacing w:val="-1"/>
                <w:w w:val="85"/>
                <w:sz w:val="18"/>
                <w:szCs w:val="18"/>
              </w:rPr>
              <w:t xml:space="preserve">Convenience </w:t>
            </w:r>
            <w:r w:rsidRPr="00FB6675">
              <w:rPr>
                <w:rFonts w:ascii="Times New Roman" w:eastAsiaTheme="majorHAnsi" w:hAnsi="Times New Roman" w:cs="Times New Roman"/>
                <w:w w:val="85"/>
                <w:sz w:val="18"/>
                <w:szCs w:val="18"/>
              </w:rPr>
              <w:t>of</w:t>
            </w:r>
            <w:r w:rsidRPr="00FB6675">
              <w:rPr>
                <w:rFonts w:ascii="Times New Roman" w:eastAsiaTheme="majorHAnsi" w:hAnsi="Times New Roman" w:cs="Times New Roman"/>
                <w:spacing w:val="-82"/>
                <w:w w:val="85"/>
                <w:sz w:val="18"/>
                <w:szCs w:val="18"/>
              </w:rPr>
              <w:t xml:space="preserve"> </w:t>
            </w:r>
            <w:r w:rsidRPr="00FB6675">
              <w:rPr>
                <w:rFonts w:ascii="Times New Roman" w:eastAsiaTheme="majorHAnsi" w:hAnsi="Times New Roman" w:cs="Times New Roman"/>
                <w:spacing w:val="-2"/>
                <w:w w:val="90"/>
                <w:sz w:val="18"/>
                <w:szCs w:val="18"/>
              </w:rPr>
              <w:t>transportation</w:t>
            </w:r>
          </w:p>
          <w:p w14:paraId="3EBB140C"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pacing w:val="-2"/>
                <w:w w:val="90"/>
                <w:sz w:val="18"/>
                <w:szCs w:val="18"/>
              </w:rPr>
              <w:t>(2)</w:t>
            </w:r>
          </w:p>
        </w:tc>
        <w:tc>
          <w:tcPr>
            <w:tcW w:w="0" w:type="auto"/>
          </w:tcPr>
          <w:p w14:paraId="29FCD48C"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Expand low-floor and slow buses to enhance public transportation accessibility.</w:t>
            </w:r>
          </w:p>
          <w:p w14:paraId="6372BD93"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Address the high risk of accidents on alleys, crosswalks, and similar locations.</w:t>
            </w:r>
          </w:p>
        </w:tc>
        <w:tc>
          <w:tcPr>
            <w:tcW w:w="0" w:type="auto"/>
          </w:tcPr>
          <w:p w14:paraId="43DF8B84"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Pedestrian signals at crosswalks that are visually clear and have audible cues.</w:t>
            </w:r>
          </w:p>
        </w:tc>
        <w:tc>
          <w:tcPr>
            <w:tcW w:w="0" w:type="auto"/>
          </w:tcPr>
          <w:p w14:paraId="71F81BFE"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Insufficient public transportation at the town and village levels.</w:t>
            </w:r>
          </w:p>
        </w:tc>
        <w:tc>
          <w:tcPr>
            <w:tcW w:w="0" w:type="auto"/>
          </w:tcPr>
          <w:p w14:paraId="5656E5B2"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Promote transportation convenience through the creation of barrier-free spaces and facilities.</w:t>
            </w:r>
          </w:p>
        </w:tc>
        <w:tc>
          <w:tcPr>
            <w:tcW w:w="0" w:type="auto"/>
          </w:tcPr>
          <w:p w14:paraId="5EB6B268"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Ensure that sidewalks are flat and obstacle-free for easy walking.</w:t>
            </w:r>
          </w:p>
        </w:tc>
      </w:tr>
      <w:tr w:rsidR="0097510F" w:rsidRPr="00FB6675" w14:paraId="151240C9" w14:textId="77777777" w:rsidTr="00B87DF3">
        <w:tc>
          <w:tcPr>
            <w:tcW w:w="0" w:type="auto"/>
            <w:shd w:val="clear" w:color="auto" w:fill="D9D9D9" w:themeFill="background1" w:themeFillShade="D9"/>
            <w:vAlign w:val="center"/>
          </w:tcPr>
          <w:p w14:paraId="3C4FBD98" w14:textId="77777777" w:rsidR="0097510F" w:rsidRPr="00FB6675" w:rsidRDefault="0097510F" w:rsidP="00232BE6">
            <w:pPr>
              <w:widowControl/>
              <w:wordWrap/>
              <w:autoSpaceDE/>
              <w:autoSpaceDN/>
              <w:jc w:val="center"/>
              <w:rPr>
                <w:rFonts w:ascii="Times New Roman" w:eastAsiaTheme="majorHAnsi" w:hAnsi="Times New Roman" w:cs="Times New Roman"/>
                <w:sz w:val="18"/>
                <w:szCs w:val="18"/>
              </w:rPr>
            </w:pPr>
            <w:r w:rsidRPr="00FB6675">
              <w:rPr>
                <w:rFonts w:ascii="Times New Roman" w:eastAsiaTheme="majorHAnsi" w:hAnsi="Times New Roman" w:cs="Times New Roman"/>
                <w:spacing w:val="-4"/>
                <w:sz w:val="18"/>
                <w:szCs w:val="18"/>
              </w:rPr>
              <w:t>Residential</w:t>
            </w:r>
            <w:r w:rsidRPr="00FB6675">
              <w:rPr>
                <w:rFonts w:ascii="Times New Roman" w:eastAsiaTheme="majorHAnsi" w:hAnsi="Times New Roman" w:cs="Times New Roman"/>
                <w:spacing w:val="-97"/>
                <w:sz w:val="18"/>
                <w:szCs w:val="18"/>
              </w:rPr>
              <w:t xml:space="preserve"> </w:t>
            </w:r>
            <w:r w:rsidRPr="00FB6675">
              <w:rPr>
                <w:rFonts w:ascii="Times New Roman" w:eastAsiaTheme="majorHAnsi" w:hAnsi="Times New Roman" w:cs="Times New Roman"/>
                <w:spacing w:val="-5"/>
                <w:w w:val="90"/>
                <w:sz w:val="18"/>
                <w:szCs w:val="18"/>
              </w:rPr>
              <w:t>Environment</w:t>
            </w:r>
            <w:r w:rsidRPr="00FB6675">
              <w:rPr>
                <w:rFonts w:ascii="Times New Roman" w:eastAsiaTheme="majorHAnsi" w:hAnsi="Times New Roman" w:cs="Times New Roman"/>
                <w:spacing w:val="-87"/>
                <w:w w:val="90"/>
                <w:sz w:val="18"/>
                <w:szCs w:val="18"/>
              </w:rPr>
              <w:t xml:space="preserve"> </w:t>
            </w:r>
            <w:r w:rsidRPr="00FB6675">
              <w:rPr>
                <w:rFonts w:ascii="Times New Roman" w:eastAsiaTheme="majorHAnsi" w:hAnsi="Times New Roman" w:cs="Times New Roman"/>
                <w:sz w:val="18"/>
                <w:szCs w:val="18"/>
              </w:rPr>
              <w:t>safety</w:t>
            </w:r>
          </w:p>
          <w:p w14:paraId="5A294B55"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z w:val="18"/>
                <w:szCs w:val="18"/>
              </w:rPr>
              <w:t>(3)</w:t>
            </w:r>
          </w:p>
        </w:tc>
        <w:tc>
          <w:tcPr>
            <w:tcW w:w="0" w:type="auto"/>
          </w:tcPr>
          <w:p w14:paraId="7D3BD0EB"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Strengthen neighborhood improvements on an administrative district basis for residential environments.</w:t>
            </w:r>
          </w:p>
        </w:tc>
        <w:tc>
          <w:tcPr>
            <w:tcW w:w="0" w:type="auto"/>
          </w:tcPr>
          <w:p w14:paraId="7ACACDCA"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Application of electronic technology to support health and independence.</w:t>
            </w:r>
          </w:p>
        </w:tc>
        <w:tc>
          <w:tcPr>
            <w:tcW w:w="0" w:type="auto"/>
          </w:tcPr>
          <w:p w14:paraId="5145B97D"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Lack of streetlights in residential areas.</w:t>
            </w:r>
          </w:p>
        </w:tc>
        <w:tc>
          <w:tcPr>
            <w:tcW w:w="0" w:type="auto"/>
          </w:tcPr>
          <w:p w14:paraId="7AE9DB08"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Support readability, clarity, and appropriate design for product and service use.</w:t>
            </w:r>
          </w:p>
        </w:tc>
        <w:tc>
          <w:tcPr>
            <w:tcW w:w="0" w:type="auto"/>
          </w:tcPr>
          <w:p w14:paraId="7884ADF3"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Apply ICT-based lighting systems for crime prevention and loneliness prevention for elderly individuals living alone.</w:t>
            </w:r>
          </w:p>
        </w:tc>
      </w:tr>
      <w:tr w:rsidR="0097510F" w:rsidRPr="00FB6675" w14:paraId="4F4C48AF" w14:textId="77777777" w:rsidTr="00B87DF3">
        <w:tc>
          <w:tcPr>
            <w:tcW w:w="0" w:type="auto"/>
            <w:shd w:val="clear" w:color="auto" w:fill="D9D9D9" w:themeFill="background1" w:themeFillShade="D9"/>
            <w:vAlign w:val="center"/>
          </w:tcPr>
          <w:p w14:paraId="784C1C15" w14:textId="77777777" w:rsidR="0097510F" w:rsidRPr="00FB6675" w:rsidRDefault="0097510F" w:rsidP="00232BE6">
            <w:pPr>
              <w:widowControl/>
              <w:wordWrap/>
              <w:autoSpaceDE/>
              <w:autoSpaceDN/>
              <w:jc w:val="center"/>
              <w:rPr>
                <w:rFonts w:ascii="Times New Roman" w:eastAsiaTheme="majorHAnsi" w:hAnsi="Times New Roman" w:cs="Times New Roman"/>
                <w:spacing w:val="-5"/>
                <w:w w:val="90"/>
                <w:sz w:val="18"/>
                <w:szCs w:val="18"/>
              </w:rPr>
            </w:pPr>
            <w:r w:rsidRPr="00FB6675">
              <w:rPr>
                <w:rFonts w:ascii="Times New Roman" w:eastAsiaTheme="majorHAnsi" w:hAnsi="Times New Roman" w:cs="Times New Roman"/>
                <w:w w:val="85"/>
                <w:sz w:val="18"/>
                <w:szCs w:val="18"/>
              </w:rPr>
              <w:t>Leisure and</w:t>
            </w:r>
            <w:r w:rsidRPr="00FB6675">
              <w:rPr>
                <w:rFonts w:ascii="Times New Roman" w:eastAsiaTheme="majorHAnsi" w:hAnsi="Times New Roman" w:cs="Times New Roman"/>
                <w:spacing w:val="1"/>
                <w:w w:val="85"/>
                <w:sz w:val="18"/>
                <w:szCs w:val="18"/>
              </w:rPr>
              <w:t xml:space="preserve"> </w:t>
            </w:r>
            <w:r w:rsidRPr="00FB6675">
              <w:rPr>
                <w:rFonts w:ascii="Times New Roman" w:eastAsiaTheme="majorHAnsi" w:hAnsi="Times New Roman" w:cs="Times New Roman"/>
                <w:spacing w:val="-5"/>
                <w:w w:val="90"/>
                <w:sz w:val="18"/>
                <w:szCs w:val="18"/>
              </w:rPr>
              <w:t>social</w:t>
            </w:r>
            <w:r w:rsidRPr="00FB6675">
              <w:rPr>
                <w:rFonts w:ascii="Times New Roman" w:eastAsiaTheme="majorHAnsi" w:hAnsi="Times New Roman" w:cs="Times New Roman"/>
                <w:spacing w:val="-7"/>
                <w:w w:val="90"/>
                <w:sz w:val="18"/>
                <w:szCs w:val="18"/>
              </w:rPr>
              <w:t xml:space="preserve"> </w:t>
            </w:r>
            <w:r w:rsidRPr="00FB6675">
              <w:rPr>
                <w:rFonts w:ascii="Times New Roman" w:eastAsiaTheme="majorHAnsi" w:hAnsi="Times New Roman" w:cs="Times New Roman"/>
                <w:spacing w:val="-5"/>
                <w:w w:val="90"/>
                <w:sz w:val="18"/>
                <w:szCs w:val="18"/>
              </w:rPr>
              <w:t>activities</w:t>
            </w:r>
          </w:p>
          <w:p w14:paraId="1ADE5342"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pacing w:val="-5"/>
                <w:w w:val="90"/>
                <w:sz w:val="18"/>
                <w:szCs w:val="18"/>
              </w:rPr>
              <w:t>(4)</w:t>
            </w:r>
          </w:p>
        </w:tc>
        <w:tc>
          <w:tcPr>
            <w:tcW w:w="0" w:type="auto"/>
          </w:tcPr>
          <w:p w14:paraId="5E2CC7BE"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Expand mobility rights for program participation.</w:t>
            </w:r>
          </w:p>
        </w:tc>
        <w:tc>
          <w:tcPr>
            <w:tcW w:w="0" w:type="auto"/>
          </w:tcPr>
          <w:p w14:paraId="76F7A9C6"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Discovery and application of functional gaming content for the elderly.</w:t>
            </w:r>
          </w:p>
        </w:tc>
        <w:tc>
          <w:tcPr>
            <w:tcW w:w="0" w:type="auto"/>
          </w:tcPr>
          <w:p w14:paraId="16390466"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Standardization of surrounding exercise facilities.</w:t>
            </w:r>
          </w:p>
        </w:tc>
        <w:tc>
          <w:tcPr>
            <w:tcW w:w="0" w:type="auto"/>
          </w:tcPr>
          <w:p w14:paraId="246A6D16"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Ensure that services and environments facilitate active aging.</w:t>
            </w:r>
          </w:p>
        </w:tc>
        <w:tc>
          <w:tcPr>
            <w:tcW w:w="0" w:type="auto"/>
          </w:tcPr>
          <w:p w14:paraId="21E7A907"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Organize various events that can unite all generations to secure a platform for communication.</w:t>
            </w:r>
          </w:p>
        </w:tc>
      </w:tr>
      <w:tr w:rsidR="0097510F" w:rsidRPr="00FB6675" w14:paraId="2F2F601E" w14:textId="77777777" w:rsidTr="00B87DF3">
        <w:tc>
          <w:tcPr>
            <w:tcW w:w="0" w:type="auto"/>
            <w:shd w:val="clear" w:color="auto" w:fill="D9D9D9" w:themeFill="background1" w:themeFillShade="D9"/>
            <w:vAlign w:val="center"/>
          </w:tcPr>
          <w:p w14:paraId="3C8D44EE" w14:textId="20A9E45B" w:rsidR="0097510F" w:rsidRPr="00FB6675" w:rsidRDefault="00A10CC5" w:rsidP="00232BE6">
            <w:pPr>
              <w:widowControl/>
              <w:wordWrap/>
              <w:autoSpaceDE/>
              <w:autoSpaceDN/>
              <w:jc w:val="center"/>
              <w:rPr>
                <w:rFonts w:ascii="Times New Roman" w:eastAsiaTheme="majorHAnsi" w:hAnsi="Times New Roman" w:cs="Times New Roman"/>
                <w:sz w:val="18"/>
                <w:szCs w:val="18"/>
              </w:rPr>
            </w:pPr>
            <w:r>
              <w:rPr>
                <w:rFonts w:ascii="Times New Roman" w:eastAsiaTheme="majorHAnsi" w:hAnsi="Times New Roman" w:cs="Times New Roman"/>
                <w:sz w:val="18"/>
                <w:szCs w:val="18"/>
              </w:rPr>
              <w:t>S</w:t>
            </w:r>
            <w:r w:rsidR="0097510F" w:rsidRPr="00FB6675">
              <w:rPr>
                <w:rFonts w:ascii="Times New Roman" w:eastAsiaTheme="majorHAnsi" w:hAnsi="Times New Roman" w:cs="Times New Roman"/>
                <w:sz w:val="18"/>
                <w:szCs w:val="18"/>
              </w:rPr>
              <w:t>ocial</w:t>
            </w:r>
            <w:r w:rsidR="0097510F" w:rsidRPr="00FB6675">
              <w:rPr>
                <w:rFonts w:ascii="Times New Roman" w:eastAsiaTheme="majorHAnsi" w:hAnsi="Times New Roman" w:cs="Times New Roman"/>
                <w:spacing w:val="1"/>
                <w:sz w:val="18"/>
                <w:szCs w:val="18"/>
              </w:rPr>
              <w:t xml:space="preserve"> </w:t>
            </w:r>
            <w:r w:rsidR="0097510F" w:rsidRPr="00FB6675">
              <w:rPr>
                <w:rFonts w:ascii="Times New Roman" w:eastAsiaTheme="majorHAnsi" w:hAnsi="Times New Roman" w:cs="Times New Roman"/>
                <w:spacing w:val="-1"/>
                <w:w w:val="85"/>
                <w:sz w:val="18"/>
                <w:szCs w:val="18"/>
              </w:rPr>
              <w:t xml:space="preserve">participation </w:t>
            </w:r>
            <w:r w:rsidR="0097510F" w:rsidRPr="00FB6675">
              <w:rPr>
                <w:rFonts w:ascii="Times New Roman" w:eastAsiaTheme="majorHAnsi" w:hAnsi="Times New Roman" w:cs="Times New Roman"/>
                <w:w w:val="85"/>
                <w:sz w:val="18"/>
                <w:szCs w:val="18"/>
              </w:rPr>
              <w:t>and</w:t>
            </w:r>
            <w:r w:rsidR="0097510F" w:rsidRPr="00FB6675">
              <w:rPr>
                <w:rFonts w:ascii="Times New Roman" w:eastAsiaTheme="majorHAnsi" w:hAnsi="Times New Roman" w:cs="Times New Roman"/>
                <w:spacing w:val="-82"/>
                <w:w w:val="85"/>
                <w:sz w:val="18"/>
                <w:szCs w:val="18"/>
              </w:rPr>
              <w:t xml:space="preserve"> </w:t>
            </w:r>
            <w:r w:rsidR="0097510F" w:rsidRPr="00FB6675">
              <w:rPr>
                <w:rFonts w:ascii="Times New Roman" w:eastAsiaTheme="majorHAnsi" w:hAnsi="Times New Roman" w:cs="Times New Roman"/>
                <w:sz w:val="18"/>
                <w:szCs w:val="18"/>
              </w:rPr>
              <w:t>jobs</w:t>
            </w:r>
          </w:p>
          <w:p w14:paraId="129A32C2"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z w:val="18"/>
                <w:szCs w:val="18"/>
              </w:rPr>
              <w:t>(5)</w:t>
            </w:r>
          </w:p>
        </w:tc>
        <w:tc>
          <w:tcPr>
            <w:tcW w:w="0" w:type="auto"/>
          </w:tcPr>
          <w:p w14:paraId="4099FD37"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Ensure information and education on job opportunities post-retirement for utilizing their skills and experience.</w:t>
            </w:r>
          </w:p>
        </w:tc>
        <w:tc>
          <w:tcPr>
            <w:tcW w:w="0" w:type="auto"/>
          </w:tcPr>
          <w:p w14:paraId="6E93FE6B"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Clear and informative explanations and guidance are necessary.</w:t>
            </w:r>
          </w:p>
        </w:tc>
        <w:tc>
          <w:tcPr>
            <w:tcW w:w="0" w:type="auto"/>
          </w:tcPr>
          <w:p w14:paraId="3E944E1A"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Strengthening service features to obtain local job information.</w:t>
            </w:r>
          </w:p>
        </w:tc>
        <w:tc>
          <w:tcPr>
            <w:tcW w:w="0" w:type="auto"/>
          </w:tcPr>
          <w:p w14:paraId="5A84FF67"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Encourage participation tailored to physical conditions.</w:t>
            </w:r>
          </w:p>
        </w:tc>
        <w:tc>
          <w:tcPr>
            <w:tcW w:w="0" w:type="auto"/>
          </w:tcPr>
          <w:p w14:paraId="3B4708F5"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Create an inclusive service environment in social participation and public employment where no one faces discrimination.</w:t>
            </w:r>
          </w:p>
        </w:tc>
      </w:tr>
      <w:tr w:rsidR="0097510F" w:rsidRPr="00FB6675" w14:paraId="6C33CAFB" w14:textId="77777777" w:rsidTr="00B87DF3">
        <w:tc>
          <w:tcPr>
            <w:tcW w:w="0" w:type="auto"/>
            <w:shd w:val="clear" w:color="auto" w:fill="D9D9D9" w:themeFill="background1" w:themeFillShade="D9"/>
            <w:vAlign w:val="center"/>
          </w:tcPr>
          <w:p w14:paraId="478732D1" w14:textId="77777777" w:rsidR="0097510F" w:rsidRPr="00FB6675" w:rsidRDefault="0097510F" w:rsidP="00232BE6">
            <w:pPr>
              <w:widowControl/>
              <w:wordWrap/>
              <w:autoSpaceDE/>
              <w:autoSpaceDN/>
              <w:jc w:val="center"/>
              <w:rPr>
                <w:rFonts w:ascii="Times New Roman" w:eastAsiaTheme="majorHAnsi" w:hAnsi="Times New Roman" w:cs="Times New Roman"/>
                <w:spacing w:val="-5"/>
                <w:w w:val="90"/>
                <w:sz w:val="18"/>
                <w:szCs w:val="18"/>
              </w:rPr>
            </w:pPr>
            <w:r w:rsidRPr="00FB6675">
              <w:rPr>
                <w:rFonts w:ascii="Times New Roman" w:eastAsiaTheme="majorHAnsi" w:hAnsi="Times New Roman" w:cs="Times New Roman"/>
                <w:w w:val="85"/>
                <w:sz w:val="18"/>
                <w:szCs w:val="18"/>
              </w:rPr>
              <w:t>Respect and</w:t>
            </w:r>
            <w:r w:rsidRPr="00FB6675">
              <w:rPr>
                <w:rFonts w:ascii="Times New Roman" w:eastAsiaTheme="majorHAnsi" w:hAnsi="Times New Roman" w:cs="Times New Roman"/>
                <w:spacing w:val="1"/>
                <w:w w:val="85"/>
                <w:sz w:val="18"/>
                <w:szCs w:val="18"/>
              </w:rPr>
              <w:t xml:space="preserve"> </w:t>
            </w:r>
            <w:r w:rsidRPr="00FB6675">
              <w:rPr>
                <w:rFonts w:ascii="Times New Roman" w:eastAsiaTheme="majorHAnsi" w:hAnsi="Times New Roman" w:cs="Times New Roman"/>
                <w:spacing w:val="-5"/>
                <w:w w:val="90"/>
                <w:sz w:val="18"/>
                <w:szCs w:val="18"/>
              </w:rPr>
              <w:t>Social</w:t>
            </w:r>
            <w:r w:rsidRPr="00FB6675">
              <w:rPr>
                <w:rFonts w:ascii="Times New Roman" w:eastAsiaTheme="majorHAnsi" w:hAnsi="Times New Roman" w:cs="Times New Roman"/>
                <w:spacing w:val="-11"/>
                <w:w w:val="90"/>
                <w:sz w:val="18"/>
                <w:szCs w:val="18"/>
              </w:rPr>
              <w:t xml:space="preserve"> </w:t>
            </w:r>
            <w:r w:rsidRPr="00FB6675">
              <w:rPr>
                <w:rFonts w:ascii="Times New Roman" w:eastAsiaTheme="majorHAnsi" w:hAnsi="Times New Roman" w:cs="Times New Roman"/>
                <w:spacing w:val="-5"/>
                <w:w w:val="90"/>
                <w:sz w:val="18"/>
                <w:szCs w:val="18"/>
              </w:rPr>
              <w:t>Integration</w:t>
            </w:r>
          </w:p>
          <w:p w14:paraId="28B5668D"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pacing w:val="-5"/>
                <w:w w:val="90"/>
                <w:sz w:val="18"/>
                <w:szCs w:val="18"/>
              </w:rPr>
              <w:t>(6)</w:t>
            </w:r>
          </w:p>
        </w:tc>
        <w:tc>
          <w:tcPr>
            <w:tcW w:w="0" w:type="auto"/>
          </w:tcPr>
          <w:p w14:paraId="522BF4E8"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Implement measures to prevent frequent slipping accidents on entrance stairs caused by rain or snow.</w:t>
            </w:r>
          </w:p>
        </w:tc>
        <w:tc>
          <w:tcPr>
            <w:tcW w:w="0" w:type="auto"/>
          </w:tcPr>
          <w:p w14:paraId="7B5F3F45"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Exploration of ways for the elderly to participate in elementary school activities, fostering respect from younger generations.</w:t>
            </w:r>
          </w:p>
        </w:tc>
        <w:tc>
          <w:tcPr>
            <w:tcW w:w="0" w:type="auto"/>
          </w:tcPr>
          <w:p w14:paraId="100B35DA"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Mandatory installation of easily readable and visible signage.</w:t>
            </w:r>
          </w:p>
        </w:tc>
        <w:tc>
          <w:tcPr>
            <w:tcW w:w="0" w:type="auto"/>
          </w:tcPr>
          <w:p w14:paraId="191DA25F"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Conduct education to improve awareness of caregiving for the elderly.</w:t>
            </w:r>
          </w:p>
        </w:tc>
        <w:tc>
          <w:tcPr>
            <w:tcW w:w="0" w:type="auto"/>
          </w:tcPr>
          <w:p w14:paraId="20EAD681"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Round off the corners of wall surfaces.</w:t>
            </w:r>
          </w:p>
        </w:tc>
      </w:tr>
      <w:tr w:rsidR="0097510F" w:rsidRPr="00FB6675" w14:paraId="0DB5708E" w14:textId="77777777" w:rsidTr="00B87DF3">
        <w:tc>
          <w:tcPr>
            <w:tcW w:w="0" w:type="auto"/>
            <w:shd w:val="clear" w:color="auto" w:fill="D9D9D9" w:themeFill="background1" w:themeFillShade="D9"/>
            <w:vAlign w:val="center"/>
          </w:tcPr>
          <w:p w14:paraId="19FF0143" w14:textId="77777777" w:rsidR="0097510F" w:rsidRPr="00FB6675" w:rsidRDefault="0097510F" w:rsidP="00232BE6">
            <w:pPr>
              <w:widowControl/>
              <w:wordWrap/>
              <w:autoSpaceDE/>
              <w:autoSpaceDN/>
              <w:jc w:val="center"/>
              <w:rPr>
                <w:rFonts w:ascii="Times New Roman" w:eastAsiaTheme="majorHAnsi" w:hAnsi="Times New Roman" w:cs="Times New Roman"/>
                <w:spacing w:val="-1"/>
                <w:w w:val="85"/>
                <w:sz w:val="18"/>
                <w:szCs w:val="18"/>
              </w:rPr>
            </w:pPr>
            <w:r w:rsidRPr="00FB6675">
              <w:rPr>
                <w:rFonts w:ascii="Times New Roman" w:eastAsiaTheme="majorHAnsi" w:hAnsi="Times New Roman" w:cs="Times New Roman"/>
                <w:spacing w:val="-3"/>
                <w:w w:val="90"/>
                <w:sz w:val="18"/>
                <w:szCs w:val="18"/>
              </w:rPr>
              <w:t>communication</w:t>
            </w:r>
            <w:r w:rsidRPr="00FB6675">
              <w:rPr>
                <w:rFonts w:ascii="Times New Roman" w:eastAsiaTheme="majorHAnsi" w:hAnsi="Times New Roman" w:cs="Times New Roman"/>
                <w:spacing w:val="-87"/>
                <w:w w:val="90"/>
                <w:sz w:val="18"/>
                <w:szCs w:val="18"/>
              </w:rPr>
              <w:t xml:space="preserve"> </w:t>
            </w:r>
            <w:r w:rsidRPr="00FB6675">
              <w:rPr>
                <w:rFonts w:ascii="Times New Roman" w:eastAsiaTheme="majorHAnsi" w:hAnsi="Times New Roman" w:cs="Times New Roman"/>
                <w:spacing w:val="-1"/>
                <w:w w:val="85"/>
                <w:sz w:val="18"/>
                <w:szCs w:val="18"/>
              </w:rPr>
              <w:t>and</w:t>
            </w:r>
            <w:r w:rsidRPr="00FB6675">
              <w:rPr>
                <w:rFonts w:ascii="Times New Roman" w:eastAsiaTheme="majorHAnsi" w:hAnsi="Times New Roman" w:cs="Times New Roman"/>
                <w:spacing w:val="-8"/>
                <w:w w:val="85"/>
                <w:sz w:val="18"/>
                <w:szCs w:val="18"/>
              </w:rPr>
              <w:t xml:space="preserve"> </w:t>
            </w:r>
            <w:r w:rsidRPr="00FB6675">
              <w:rPr>
                <w:rFonts w:ascii="Times New Roman" w:eastAsiaTheme="majorHAnsi" w:hAnsi="Times New Roman" w:cs="Times New Roman"/>
                <w:spacing w:val="-1"/>
                <w:w w:val="85"/>
                <w:sz w:val="18"/>
                <w:szCs w:val="18"/>
              </w:rPr>
              <w:t>information</w:t>
            </w:r>
          </w:p>
          <w:p w14:paraId="66E02767"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pacing w:val="-1"/>
                <w:w w:val="85"/>
                <w:sz w:val="18"/>
                <w:szCs w:val="18"/>
              </w:rPr>
              <w:t>(7)</w:t>
            </w:r>
          </w:p>
        </w:tc>
        <w:tc>
          <w:tcPr>
            <w:tcW w:w="0" w:type="auto"/>
          </w:tcPr>
          <w:p w14:paraId="40547FDF"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Promote social interaction among the elderly with friends, neighbors, and acquaintances to overcome loneliness and solitude.</w:t>
            </w:r>
          </w:p>
        </w:tc>
        <w:tc>
          <w:tcPr>
            <w:tcW w:w="0" w:type="auto"/>
          </w:tcPr>
          <w:p w14:paraId="04BA659B"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Expansion of mobile phone education opportunities.</w:t>
            </w:r>
          </w:p>
        </w:tc>
        <w:tc>
          <w:tcPr>
            <w:tcW w:w="0" w:type="auto"/>
          </w:tcPr>
          <w:p w14:paraId="7DD8ABBE"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Diversify social networks in old age around family, relatives, friends, and the community.</w:t>
            </w:r>
          </w:p>
        </w:tc>
        <w:tc>
          <w:tcPr>
            <w:tcW w:w="0" w:type="auto"/>
          </w:tcPr>
          <w:p w14:paraId="7C41A051"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Expand education programs for the use of electronic devices.</w:t>
            </w:r>
          </w:p>
        </w:tc>
        <w:tc>
          <w:tcPr>
            <w:tcW w:w="0" w:type="auto"/>
          </w:tcPr>
          <w:p w14:paraId="7CB02CD9" w14:textId="77777777" w:rsidR="0097510F" w:rsidRPr="00FB6675" w:rsidRDefault="0097510F" w:rsidP="009A6E33">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Install smart tactile blocks on crosswalks that provide vibration feedback to indicate signal status when stepped on.</w:t>
            </w:r>
          </w:p>
        </w:tc>
      </w:tr>
      <w:tr w:rsidR="0097510F" w:rsidRPr="00FB6675" w14:paraId="006BB47D" w14:textId="77777777" w:rsidTr="00B87DF3">
        <w:tc>
          <w:tcPr>
            <w:tcW w:w="0" w:type="auto"/>
            <w:shd w:val="clear" w:color="auto" w:fill="D9D9D9" w:themeFill="background1" w:themeFillShade="D9"/>
            <w:vAlign w:val="center"/>
          </w:tcPr>
          <w:p w14:paraId="04ABA479" w14:textId="77777777" w:rsidR="0097510F" w:rsidRPr="00FB6675" w:rsidRDefault="0097510F" w:rsidP="00232BE6">
            <w:pPr>
              <w:widowControl/>
              <w:wordWrap/>
              <w:autoSpaceDE/>
              <w:autoSpaceDN/>
              <w:jc w:val="center"/>
              <w:rPr>
                <w:rFonts w:ascii="Times New Roman" w:eastAsiaTheme="majorHAnsi" w:hAnsi="Times New Roman" w:cs="Times New Roman"/>
                <w:sz w:val="18"/>
                <w:szCs w:val="18"/>
              </w:rPr>
            </w:pPr>
            <w:r w:rsidRPr="00FB6675">
              <w:rPr>
                <w:rFonts w:ascii="Times New Roman" w:eastAsiaTheme="majorHAnsi" w:hAnsi="Times New Roman" w:cs="Times New Roman"/>
                <w:spacing w:val="-6"/>
                <w:w w:val="90"/>
                <w:sz w:val="18"/>
                <w:szCs w:val="18"/>
              </w:rPr>
              <w:t xml:space="preserve">Community </w:t>
            </w:r>
            <w:r w:rsidRPr="00FB6675">
              <w:rPr>
                <w:rFonts w:ascii="Times New Roman" w:eastAsiaTheme="majorHAnsi" w:hAnsi="Times New Roman" w:cs="Times New Roman"/>
                <w:spacing w:val="-5"/>
                <w:w w:val="90"/>
                <w:sz w:val="18"/>
                <w:szCs w:val="18"/>
              </w:rPr>
              <w:t>Care</w:t>
            </w:r>
            <w:r w:rsidRPr="00FB6675">
              <w:rPr>
                <w:rFonts w:ascii="Times New Roman" w:eastAsiaTheme="majorHAnsi" w:hAnsi="Times New Roman" w:cs="Times New Roman"/>
                <w:spacing w:val="-87"/>
                <w:w w:val="90"/>
                <w:sz w:val="18"/>
                <w:szCs w:val="18"/>
              </w:rPr>
              <w:t xml:space="preserve"> </w:t>
            </w:r>
            <w:r w:rsidRPr="00FB6675">
              <w:rPr>
                <w:rFonts w:ascii="Times New Roman" w:eastAsiaTheme="majorHAnsi" w:hAnsi="Times New Roman" w:cs="Times New Roman"/>
                <w:w w:val="85"/>
                <w:sz w:val="18"/>
                <w:szCs w:val="18"/>
              </w:rPr>
              <w:t>and Medical</w:t>
            </w:r>
            <w:r w:rsidRPr="00FB6675">
              <w:rPr>
                <w:rFonts w:ascii="Times New Roman" w:eastAsiaTheme="majorHAnsi" w:hAnsi="Times New Roman" w:cs="Times New Roman"/>
                <w:spacing w:val="1"/>
                <w:w w:val="85"/>
                <w:sz w:val="18"/>
                <w:szCs w:val="18"/>
              </w:rPr>
              <w:t xml:space="preserve"> </w:t>
            </w:r>
            <w:r w:rsidRPr="00FB6675">
              <w:rPr>
                <w:rFonts w:ascii="Times New Roman" w:eastAsiaTheme="majorHAnsi" w:hAnsi="Times New Roman" w:cs="Times New Roman"/>
                <w:sz w:val="18"/>
                <w:szCs w:val="18"/>
              </w:rPr>
              <w:t>Services</w:t>
            </w:r>
          </w:p>
          <w:p w14:paraId="47D161DD" w14:textId="77777777" w:rsidR="0097510F" w:rsidRPr="00FB6675" w:rsidRDefault="0097510F" w:rsidP="00232BE6">
            <w:pPr>
              <w:widowControl/>
              <w:wordWrap/>
              <w:autoSpaceDE/>
              <w:autoSpaceDN/>
              <w:jc w:val="center"/>
              <w:rPr>
                <w:rFonts w:ascii="Times New Roman" w:hAnsi="Times New Roman" w:cs="Times New Roman"/>
                <w:sz w:val="18"/>
                <w:szCs w:val="18"/>
              </w:rPr>
            </w:pPr>
            <w:r w:rsidRPr="00FB6675">
              <w:rPr>
                <w:rFonts w:ascii="Times New Roman" w:eastAsiaTheme="majorHAnsi" w:hAnsi="Times New Roman" w:cs="Times New Roman"/>
                <w:sz w:val="18"/>
                <w:szCs w:val="18"/>
              </w:rPr>
              <w:t>(8)</w:t>
            </w:r>
          </w:p>
        </w:tc>
        <w:tc>
          <w:tcPr>
            <w:tcW w:w="0" w:type="auto"/>
          </w:tcPr>
          <w:p w14:paraId="46A4460F"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Enhance support services, such as region-specific side dishes and lunch boxes, through increased collaboration with private businesses.</w:t>
            </w:r>
          </w:p>
        </w:tc>
        <w:tc>
          <w:tcPr>
            <w:tcW w:w="0" w:type="auto"/>
          </w:tcPr>
          <w:p w14:paraId="27208112"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Addressing welfare blind spots, such as providing side dishes for economically disadvantaged elderly individuals.</w:t>
            </w:r>
          </w:p>
        </w:tc>
        <w:tc>
          <w:tcPr>
            <w:tcW w:w="0" w:type="auto"/>
          </w:tcPr>
          <w:p w14:paraId="25045E4A"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Reduce the financial burden of healthcare expenses for the elderly and ensure access to specialized medical services.</w:t>
            </w:r>
          </w:p>
        </w:tc>
        <w:tc>
          <w:tcPr>
            <w:tcW w:w="0" w:type="auto"/>
          </w:tcPr>
          <w:p w14:paraId="33A2130D" w14:textId="77777777" w:rsidR="0097510F" w:rsidRPr="00FB6675" w:rsidRDefault="0097510F" w:rsidP="009A6E33">
            <w:pPr>
              <w:widowControl/>
              <w:wordWrap/>
              <w:autoSpaceDE/>
              <w:autoSpaceDN/>
              <w:rPr>
                <w:rFonts w:ascii="Times New Roman" w:hAnsi="Times New Roman" w:cs="Times New Roman"/>
                <w:sz w:val="18"/>
                <w:szCs w:val="18"/>
              </w:rPr>
            </w:pPr>
            <w:r w:rsidRPr="00FB6675">
              <w:rPr>
                <w:rFonts w:ascii="Times New Roman" w:hAnsi="Times New Roman" w:cs="Times New Roman"/>
                <w:sz w:val="18"/>
                <w:szCs w:val="18"/>
              </w:rPr>
              <w:t>Strengthen efforts to identify and support marginalized groups beyond existing beneficiaries.</w:t>
            </w:r>
          </w:p>
        </w:tc>
        <w:tc>
          <w:tcPr>
            <w:tcW w:w="0" w:type="auto"/>
          </w:tcPr>
          <w:p w14:paraId="6BC1AF37" w14:textId="77777777" w:rsidR="0097510F" w:rsidRPr="00FB6675" w:rsidRDefault="0097510F" w:rsidP="009A6E33">
            <w:pPr>
              <w:widowControl/>
              <w:wordWrap/>
              <w:autoSpaceDE/>
              <w:autoSpaceDN/>
              <w:jc w:val="center"/>
              <w:rPr>
                <w:rFonts w:ascii="Times New Roman" w:hAnsi="Times New Roman" w:cs="Times New Roman"/>
                <w:sz w:val="18"/>
                <w:szCs w:val="18"/>
              </w:rPr>
            </w:pPr>
            <w:r w:rsidRPr="00FB6675">
              <w:rPr>
                <w:rFonts w:ascii="Times New Roman" w:hAnsi="Times New Roman" w:cs="Times New Roman"/>
                <w:sz w:val="18"/>
                <w:szCs w:val="18"/>
              </w:rPr>
              <w:t>Utilize a smart home exercise program for health management tailored to obese elderly individuals.</w:t>
            </w:r>
          </w:p>
        </w:tc>
      </w:tr>
    </w:tbl>
    <w:p w14:paraId="3EF7DB47" w14:textId="77777777" w:rsidR="0097510F" w:rsidRPr="009272AB" w:rsidRDefault="0097510F" w:rsidP="0097510F">
      <w:pPr>
        <w:widowControl/>
        <w:wordWrap/>
        <w:autoSpaceDE/>
        <w:autoSpaceDN/>
        <w:rPr>
          <w:rFonts w:ascii="Times New Roman" w:hAnsi="Times New Roman" w:cs="Times New Roman"/>
          <w:sz w:val="18"/>
          <w:szCs w:val="21"/>
        </w:rPr>
      </w:pPr>
    </w:p>
    <w:p w14:paraId="45A411A7" w14:textId="71FBF467" w:rsidR="0097510F" w:rsidRPr="009272AB" w:rsidRDefault="0097510F" w:rsidP="0097510F">
      <w:pPr>
        <w:widowControl/>
        <w:wordWrap/>
        <w:autoSpaceDE/>
        <w:autoSpaceDN/>
        <w:rPr>
          <w:rFonts w:ascii="Times New Roman" w:hAnsi="Times New Roman" w:cs="Times New Roman"/>
          <w:b/>
          <w:bCs/>
          <w:sz w:val="18"/>
          <w:szCs w:val="21"/>
        </w:rPr>
      </w:pPr>
    </w:p>
    <w:p w14:paraId="42461753" w14:textId="77777777" w:rsidR="0097510F" w:rsidRPr="009272AB" w:rsidRDefault="0097510F" w:rsidP="0097510F">
      <w:pPr>
        <w:widowControl/>
        <w:wordWrap/>
        <w:autoSpaceDE/>
        <w:autoSpaceDN/>
        <w:rPr>
          <w:rFonts w:ascii="Times New Roman" w:hAnsi="Times New Roman" w:cs="Times New Roman"/>
          <w:b/>
          <w:bCs/>
          <w:sz w:val="18"/>
          <w:szCs w:val="21"/>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80"/>
        <w:gridCol w:w="6440"/>
        <w:gridCol w:w="1826"/>
      </w:tblGrid>
      <w:tr w:rsidR="0097510F" w:rsidRPr="00FB6675" w14:paraId="7082D92B" w14:textId="77777777" w:rsidTr="00B87DF3">
        <w:trPr>
          <w:trHeight w:val="20"/>
        </w:trPr>
        <w:tc>
          <w:tcPr>
            <w:tcW w:w="759" w:type="pct"/>
            <w:tcBorders>
              <w:left w:val="nil"/>
              <w:bottom w:val="single" w:sz="4" w:space="0" w:color="000000"/>
              <w:right w:val="single" w:sz="4" w:space="0" w:color="000000"/>
            </w:tcBorders>
            <w:shd w:val="clear" w:color="auto" w:fill="FFF2CC" w:themeFill="accent4" w:themeFillTint="33"/>
            <w:vAlign w:val="center"/>
          </w:tcPr>
          <w:p w14:paraId="15F994F6" w14:textId="77777777" w:rsidR="0097510F" w:rsidRPr="00FB6675" w:rsidRDefault="0097510F" w:rsidP="00A10CC5">
            <w:pPr>
              <w:pStyle w:val="TableParagraph"/>
              <w:spacing w:afterLines="50" w:after="120" w:line="285" w:lineRule="exact"/>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Sortation</w:t>
            </w:r>
          </w:p>
        </w:tc>
        <w:tc>
          <w:tcPr>
            <w:tcW w:w="3304" w:type="pct"/>
            <w:tcBorders>
              <w:left w:val="single" w:sz="4" w:space="0" w:color="000000"/>
              <w:bottom w:val="single" w:sz="4" w:space="0" w:color="000000"/>
              <w:right w:val="single" w:sz="4" w:space="0" w:color="000000"/>
            </w:tcBorders>
            <w:shd w:val="clear" w:color="auto" w:fill="FFF2CC" w:themeFill="accent4" w:themeFillTint="33"/>
            <w:vAlign w:val="center"/>
          </w:tcPr>
          <w:p w14:paraId="22D451A0" w14:textId="77777777" w:rsidR="0097510F" w:rsidRPr="00FB6675" w:rsidRDefault="0097510F" w:rsidP="00A10CC5">
            <w:pPr>
              <w:pStyle w:val="TableParagraph"/>
              <w:spacing w:afterLines="50" w:after="120" w:line="285" w:lineRule="exact"/>
              <w:jc w:val="center"/>
              <w:rPr>
                <w:rFonts w:ascii="Times New Roman" w:eastAsiaTheme="majorHAnsi" w:hAnsi="Times New Roman" w:cs="Times New Roman"/>
                <w:sz w:val="20"/>
                <w:szCs w:val="20"/>
              </w:rPr>
            </w:pPr>
            <w:r w:rsidRPr="00FB6675">
              <w:rPr>
                <w:rFonts w:ascii="Times New Roman" w:eastAsiaTheme="majorHAnsi" w:hAnsi="Times New Roman" w:cs="Times New Roman"/>
                <w:spacing w:val="-4"/>
                <w:w w:val="90"/>
                <w:sz w:val="20"/>
                <w:szCs w:val="20"/>
              </w:rPr>
              <w:t>Analysis</w:t>
            </w:r>
            <w:r w:rsidRPr="00FB6675">
              <w:rPr>
                <w:rFonts w:ascii="Times New Roman" w:eastAsiaTheme="majorHAnsi" w:hAnsi="Times New Roman" w:cs="Times New Roman"/>
                <w:spacing w:val="-18"/>
                <w:w w:val="90"/>
                <w:sz w:val="20"/>
                <w:szCs w:val="20"/>
              </w:rPr>
              <w:t xml:space="preserve"> </w:t>
            </w:r>
            <w:r w:rsidRPr="00FB6675">
              <w:rPr>
                <w:rFonts w:ascii="Times New Roman" w:eastAsiaTheme="majorHAnsi" w:hAnsi="Times New Roman" w:cs="Times New Roman"/>
                <w:spacing w:val="-4"/>
                <w:w w:val="90"/>
                <w:sz w:val="20"/>
                <w:szCs w:val="20"/>
              </w:rPr>
              <w:t>Results</w:t>
            </w:r>
            <w:r w:rsidRPr="00FB6675">
              <w:rPr>
                <w:rFonts w:ascii="Times New Roman" w:eastAsiaTheme="majorHAnsi" w:hAnsi="Times New Roman" w:cs="Times New Roman"/>
                <w:spacing w:val="-18"/>
                <w:w w:val="90"/>
                <w:sz w:val="20"/>
                <w:szCs w:val="20"/>
              </w:rPr>
              <w:t xml:space="preserve"> </w:t>
            </w:r>
            <w:r w:rsidRPr="00FB6675">
              <w:rPr>
                <w:rFonts w:ascii="Times New Roman" w:eastAsiaTheme="majorHAnsi" w:hAnsi="Times New Roman" w:cs="Times New Roman"/>
                <w:spacing w:val="-4"/>
                <w:w w:val="90"/>
                <w:sz w:val="20"/>
                <w:szCs w:val="20"/>
              </w:rPr>
              <w:t>of</w:t>
            </w:r>
            <w:r w:rsidRPr="00FB6675">
              <w:rPr>
                <w:rFonts w:ascii="Times New Roman" w:eastAsiaTheme="majorHAnsi" w:hAnsi="Times New Roman" w:cs="Times New Roman"/>
                <w:spacing w:val="-15"/>
                <w:w w:val="90"/>
                <w:sz w:val="20"/>
                <w:szCs w:val="20"/>
              </w:rPr>
              <w:t xml:space="preserve"> </w:t>
            </w:r>
            <w:r w:rsidRPr="00FB6675">
              <w:rPr>
                <w:rFonts w:ascii="Times New Roman" w:eastAsiaTheme="majorHAnsi" w:hAnsi="Times New Roman" w:cs="Times New Roman"/>
                <w:spacing w:val="-4"/>
                <w:w w:val="90"/>
                <w:sz w:val="20"/>
                <w:szCs w:val="20"/>
              </w:rPr>
              <w:t>Expert</w:t>
            </w:r>
            <w:r w:rsidRPr="00FB6675">
              <w:rPr>
                <w:rFonts w:ascii="Times New Roman" w:eastAsiaTheme="majorHAnsi" w:hAnsi="Times New Roman" w:cs="Times New Roman"/>
                <w:spacing w:val="-16"/>
                <w:w w:val="90"/>
                <w:sz w:val="20"/>
                <w:szCs w:val="20"/>
              </w:rPr>
              <w:t xml:space="preserve"> </w:t>
            </w:r>
            <w:r w:rsidRPr="00FB6675">
              <w:rPr>
                <w:rFonts w:ascii="Times New Roman" w:eastAsiaTheme="majorHAnsi" w:hAnsi="Times New Roman" w:cs="Times New Roman"/>
                <w:spacing w:val="-4"/>
                <w:w w:val="90"/>
                <w:sz w:val="20"/>
                <w:szCs w:val="20"/>
              </w:rPr>
              <w:t>Opinion</w:t>
            </w:r>
          </w:p>
        </w:tc>
        <w:tc>
          <w:tcPr>
            <w:tcW w:w="938" w:type="pct"/>
            <w:tcBorders>
              <w:left w:val="single" w:sz="4" w:space="0" w:color="000000"/>
              <w:bottom w:val="single" w:sz="4" w:space="0" w:color="000000"/>
              <w:right w:val="nil"/>
            </w:tcBorders>
            <w:shd w:val="clear" w:color="auto" w:fill="FFF2CC" w:themeFill="accent4" w:themeFillTint="33"/>
            <w:vAlign w:val="center"/>
          </w:tcPr>
          <w:p w14:paraId="464C19B4" w14:textId="77777777" w:rsidR="0097510F" w:rsidRPr="00FB6675" w:rsidRDefault="0097510F" w:rsidP="00A10CC5">
            <w:pPr>
              <w:pStyle w:val="TableParagraph"/>
              <w:spacing w:afterLines="50" w:after="120" w:line="285" w:lineRule="exact"/>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Remark</w:t>
            </w:r>
          </w:p>
        </w:tc>
      </w:tr>
      <w:tr w:rsidR="0097510F" w:rsidRPr="00FB6675" w14:paraId="13489E55"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6D22B19" w14:textId="77777777" w:rsidR="0097510F" w:rsidRPr="00FB6675" w:rsidRDefault="0097510F" w:rsidP="00BF6634">
            <w:pPr>
              <w:pStyle w:val="TableParagraph"/>
              <w:spacing w:line="235" w:lineRule="auto"/>
              <w:ind w:left="118" w:right="90" w:hanging="1"/>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External</w:t>
            </w:r>
            <w:r w:rsidRPr="00FB6675">
              <w:rPr>
                <w:rFonts w:ascii="Times New Roman" w:eastAsiaTheme="majorHAnsi" w:hAnsi="Times New Roman" w:cs="Times New Roman"/>
                <w:spacing w:val="1"/>
                <w:sz w:val="20"/>
                <w:szCs w:val="20"/>
              </w:rPr>
              <w:t xml:space="preserve"> </w:t>
            </w:r>
            <w:r w:rsidRPr="00FB6675">
              <w:rPr>
                <w:rFonts w:ascii="Times New Roman" w:eastAsiaTheme="majorHAnsi" w:hAnsi="Times New Roman" w:cs="Times New Roman"/>
                <w:spacing w:val="-1"/>
                <w:w w:val="85"/>
                <w:sz w:val="20"/>
                <w:szCs w:val="20"/>
              </w:rPr>
              <w:t xml:space="preserve">Environment </w:t>
            </w:r>
            <w:r w:rsidRPr="00FB6675">
              <w:rPr>
                <w:rFonts w:ascii="Times New Roman" w:eastAsiaTheme="majorHAnsi" w:hAnsi="Times New Roman" w:cs="Times New Roman"/>
                <w:w w:val="85"/>
                <w:sz w:val="20"/>
                <w:szCs w:val="20"/>
              </w:rPr>
              <w:t>and</w:t>
            </w:r>
            <w:r w:rsidRPr="00FB6675">
              <w:rPr>
                <w:rFonts w:ascii="Times New Roman" w:eastAsiaTheme="majorHAnsi" w:hAnsi="Times New Roman" w:cs="Times New Roman"/>
                <w:spacing w:val="-82"/>
                <w:w w:val="85"/>
                <w:sz w:val="20"/>
                <w:szCs w:val="20"/>
              </w:rPr>
              <w:t xml:space="preserve"> </w:t>
            </w:r>
            <w:r w:rsidRPr="00FB6675">
              <w:rPr>
                <w:rFonts w:ascii="Times New Roman" w:eastAsiaTheme="majorHAnsi" w:hAnsi="Times New Roman" w:cs="Times New Roman"/>
                <w:sz w:val="20"/>
                <w:szCs w:val="20"/>
              </w:rPr>
              <w:t>Facilities</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C4E40" w14:textId="77777777" w:rsidR="0097510F" w:rsidRPr="00FB6675" w:rsidRDefault="0097510F" w:rsidP="00BF6634">
            <w:pPr>
              <w:pStyle w:val="TableParagraph"/>
              <w:spacing w:line="223" w:lineRule="exact"/>
              <w:ind w:firstLine="219"/>
              <w:jc w:val="both"/>
              <w:rPr>
                <w:rFonts w:ascii="Times New Roman" w:eastAsiaTheme="majorHAnsi" w:hAnsi="Times New Roman" w:cs="Times New Roman"/>
                <w:sz w:val="20"/>
                <w:szCs w:val="20"/>
                <w:lang w:eastAsia="ko-KR"/>
              </w:rPr>
            </w:pPr>
            <w:r w:rsidRPr="00FB6675">
              <w:rPr>
                <w:rFonts w:ascii="Times New Roman" w:eastAsiaTheme="majorHAnsi" w:hAnsi="Times New Roman" w:cs="Times New Roman"/>
                <w:sz w:val="20"/>
                <w:szCs w:val="20"/>
                <w:lang w:eastAsia="ko-KR"/>
              </w:rPr>
              <w:t>Improve accessibility to nearby facilities for the elderly, providing information for convenient use of services such as shopping, medical services, and cultural activities.</w:t>
            </w:r>
          </w:p>
          <w:p w14:paraId="63E2C3DE" w14:textId="77777777" w:rsidR="0097510F" w:rsidRPr="00FB6675" w:rsidRDefault="0097510F" w:rsidP="00BF6634">
            <w:pPr>
              <w:pStyle w:val="TableParagraph"/>
              <w:spacing w:line="223" w:lineRule="exact"/>
              <w:ind w:firstLine="219"/>
              <w:jc w:val="both"/>
              <w:rPr>
                <w:rFonts w:ascii="Times New Roman" w:eastAsiaTheme="majorHAnsi" w:hAnsi="Times New Roman" w:cs="Times New Roman"/>
                <w:sz w:val="20"/>
                <w:szCs w:val="20"/>
                <w:lang w:eastAsia="ko-KR"/>
              </w:rPr>
            </w:pPr>
          </w:p>
          <w:p w14:paraId="0D80F497" w14:textId="77777777" w:rsidR="0097510F" w:rsidRPr="00FB6675" w:rsidRDefault="0097510F" w:rsidP="00BF6634">
            <w:pPr>
              <w:pStyle w:val="TableParagraph"/>
              <w:spacing w:line="223" w:lineRule="exact"/>
              <w:ind w:firstLine="219"/>
              <w:jc w:val="both"/>
              <w:rPr>
                <w:rFonts w:ascii="Times New Roman" w:eastAsiaTheme="majorHAnsi" w:hAnsi="Times New Roman" w:cs="Times New Roman"/>
                <w:sz w:val="20"/>
                <w:szCs w:val="20"/>
                <w:lang w:eastAsia="ko-KR"/>
              </w:rPr>
            </w:pPr>
            <w:r w:rsidRPr="00FB6675">
              <w:rPr>
                <w:rFonts w:ascii="Times New Roman" w:eastAsiaTheme="majorHAnsi" w:hAnsi="Times New Roman" w:cs="Times New Roman"/>
                <w:sz w:val="20"/>
                <w:szCs w:val="20"/>
                <w:lang w:eastAsia="ko-KR"/>
              </w:rPr>
              <w:t>Create an elderly-friendly environment by installing handrails, shaded rest areas, benches, etc.</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27340FA3" w14:textId="77777777" w:rsidR="0097510F" w:rsidRPr="00FB6675" w:rsidRDefault="0097510F" w:rsidP="00BF6634">
            <w:pPr>
              <w:pStyle w:val="TableParagraph"/>
              <w:spacing w:line="235" w:lineRule="auto"/>
              <w:ind w:right="109"/>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Creating a Barrier-free Sharing Path</w:t>
            </w:r>
          </w:p>
        </w:tc>
      </w:tr>
      <w:tr w:rsidR="0097510F" w:rsidRPr="00FB6675" w14:paraId="165D83B1"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3EEEC9B" w14:textId="77777777" w:rsidR="0097510F" w:rsidRPr="00FB6675" w:rsidRDefault="0097510F" w:rsidP="00BF6634">
            <w:pPr>
              <w:pStyle w:val="TableParagraph"/>
              <w:spacing w:line="235" w:lineRule="auto"/>
              <w:ind w:left="229" w:right="137" w:hanging="53"/>
              <w:jc w:val="center"/>
              <w:rPr>
                <w:rFonts w:ascii="Times New Roman" w:eastAsiaTheme="majorHAnsi" w:hAnsi="Times New Roman" w:cs="Times New Roman"/>
                <w:sz w:val="20"/>
                <w:szCs w:val="20"/>
              </w:rPr>
            </w:pPr>
            <w:r w:rsidRPr="00FB6675">
              <w:rPr>
                <w:rFonts w:ascii="Times New Roman" w:eastAsiaTheme="majorHAnsi" w:hAnsi="Times New Roman" w:cs="Times New Roman"/>
                <w:spacing w:val="-1"/>
                <w:w w:val="85"/>
                <w:sz w:val="20"/>
                <w:szCs w:val="20"/>
              </w:rPr>
              <w:t xml:space="preserve">Convenience </w:t>
            </w:r>
            <w:r w:rsidRPr="00FB6675">
              <w:rPr>
                <w:rFonts w:ascii="Times New Roman" w:eastAsiaTheme="majorHAnsi" w:hAnsi="Times New Roman" w:cs="Times New Roman"/>
                <w:w w:val="85"/>
                <w:sz w:val="20"/>
                <w:szCs w:val="20"/>
              </w:rPr>
              <w:t>of</w:t>
            </w:r>
            <w:r w:rsidRPr="00FB6675">
              <w:rPr>
                <w:rFonts w:ascii="Times New Roman" w:eastAsiaTheme="majorHAnsi" w:hAnsi="Times New Roman" w:cs="Times New Roman"/>
                <w:spacing w:val="-82"/>
                <w:w w:val="85"/>
                <w:sz w:val="20"/>
                <w:szCs w:val="20"/>
              </w:rPr>
              <w:t xml:space="preserve"> </w:t>
            </w:r>
            <w:r w:rsidRPr="00FB6675">
              <w:rPr>
                <w:rFonts w:ascii="Times New Roman" w:eastAsiaTheme="majorHAnsi" w:hAnsi="Times New Roman" w:cs="Times New Roman"/>
                <w:spacing w:val="-2"/>
                <w:w w:val="90"/>
                <w:sz w:val="20"/>
                <w:szCs w:val="20"/>
              </w:rPr>
              <w:t>transportation</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7EC52" w14:textId="77777777" w:rsidR="0097510F" w:rsidRPr="00FB6675" w:rsidRDefault="0097510F" w:rsidP="00BF6634">
            <w:pPr>
              <w:pStyle w:val="TableParagraph"/>
              <w:tabs>
                <w:tab w:val="left" w:pos="309"/>
              </w:tabs>
              <w:spacing w:line="222"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Expand transportation services to ensure convenient and safe travel to destinations frequently used by the elderly.</w:t>
            </w:r>
          </w:p>
          <w:p w14:paraId="4531E2DA" w14:textId="77777777" w:rsidR="0097510F" w:rsidRPr="00FB6675" w:rsidRDefault="0097510F" w:rsidP="00BF6634">
            <w:pPr>
              <w:pStyle w:val="TableParagraph"/>
              <w:tabs>
                <w:tab w:val="left" w:pos="309"/>
              </w:tabs>
              <w:spacing w:line="222" w:lineRule="exact"/>
              <w:ind w:firstLine="219"/>
              <w:jc w:val="both"/>
              <w:rPr>
                <w:rFonts w:ascii="Times New Roman" w:eastAsiaTheme="majorHAnsi" w:hAnsi="Times New Roman" w:cs="Times New Roman"/>
                <w:sz w:val="20"/>
                <w:szCs w:val="20"/>
              </w:rPr>
            </w:pPr>
          </w:p>
          <w:p w14:paraId="25D88F9A" w14:textId="77777777" w:rsidR="0097510F" w:rsidRPr="00FB6675" w:rsidRDefault="0097510F" w:rsidP="00BF6634">
            <w:pPr>
              <w:pStyle w:val="TableParagraph"/>
              <w:tabs>
                <w:tab w:val="left" w:pos="309"/>
              </w:tabs>
              <w:spacing w:line="222"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Enhance the mobility convenience for vulnerable groups such as the elderly and people with disabilities.</w:t>
            </w:r>
          </w:p>
          <w:p w14:paraId="0009C896" w14:textId="77777777" w:rsidR="0097510F" w:rsidRPr="00FB6675" w:rsidRDefault="0097510F" w:rsidP="00BF6634">
            <w:pPr>
              <w:pStyle w:val="TableParagraph"/>
              <w:tabs>
                <w:tab w:val="left" w:pos="309"/>
              </w:tabs>
              <w:spacing w:line="222" w:lineRule="exact"/>
              <w:ind w:firstLine="219"/>
              <w:jc w:val="both"/>
              <w:rPr>
                <w:rFonts w:ascii="Times New Roman" w:eastAsiaTheme="majorHAnsi" w:hAnsi="Times New Roman" w:cs="Times New Roman"/>
                <w:sz w:val="20"/>
                <w:szCs w:val="20"/>
              </w:rPr>
            </w:pPr>
          </w:p>
          <w:p w14:paraId="1260DA77" w14:textId="77777777" w:rsidR="0097510F" w:rsidRPr="00FB6675" w:rsidRDefault="0097510F" w:rsidP="00BF6634">
            <w:pPr>
              <w:pStyle w:val="TableParagraph"/>
              <w:tabs>
                <w:tab w:val="left" w:pos="309"/>
              </w:tabs>
              <w:spacing w:line="222"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Provide education on using public transportation more easily for the elderly, including utilizing smartphones for information acquisition.</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28A9D502" w14:textId="77777777" w:rsidR="0097510F" w:rsidRPr="00FB6675" w:rsidRDefault="0097510F" w:rsidP="00BF6634">
            <w:pPr>
              <w:pStyle w:val="TableParagraph"/>
              <w:spacing w:line="222" w:lineRule="exact"/>
              <w:ind w:right="26"/>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Ensuring the Mobility Rights of Transportation Vulnerable Individuals.</w:t>
            </w:r>
          </w:p>
        </w:tc>
      </w:tr>
      <w:tr w:rsidR="0097510F" w:rsidRPr="00FB6675" w14:paraId="1FE4ACB0"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C91D606" w14:textId="77777777" w:rsidR="0097510F" w:rsidRPr="00FB6675" w:rsidRDefault="0097510F" w:rsidP="00BF6634">
            <w:pPr>
              <w:pStyle w:val="TableParagraph"/>
              <w:spacing w:line="235" w:lineRule="auto"/>
              <w:ind w:left="279" w:right="249" w:hanging="3"/>
              <w:jc w:val="center"/>
              <w:rPr>
                <w:rFonts w:ascii="Times New Roman" w:eastAsiaTheme="majorHAnsi" w:hAnsi="Times New Roman" w:cs="Times New Roman"/>
                <w:sz w:val="20"/>
                <w:szCs w:val="20"/>
              </w:rPr>
            </w:pPr>
            <w:r w:rsidRPr="00FB6675">
              <w:rPr>
                <w:rFonts w:ascii="Times New Roman" w:eastAsiaTheme="majorHAnsi" w:hAnsi="Times New Roman" w:cs="Times New Roman"/>
                <w:spacing w:val="-4"/>
                <w:sz w:val="20"/>
                <w:szCs w:val="20"/>
              </w:rPr>
              <w:t>Residential</w:t>
            </w:r>
            <w:r w:rsidRPr="00FB6675">
              <w:rPr>
                <w:rFonts w:ascii="Times New Roman" w:eastAsiaTheme="majorHAnsi" w:hAnsi="Times New Roman" w:cs="Times New Roman"/>
                <w:spacing w:val="-97"/>
                <w:sz w:val="20"/>
                <w:szCs w:val="20"/>
              </w:rPr>
              <w:t xml:space="preserve"> </w:t>
            </w:r>
            <w:r w:rsidRPr="00FB6675">
              <w:rPr>
                <w:rFonts w:ascii="Times New Roman" w:eastAsiaTheme="majorHAnsi" w:hAnsi="Times New Roman" w:cs="Times New Roman"/>
                <w:spacing w:val="-5"/>
                <w:w w:val="90"/>
                <w:sz w:val="20"/>
                <w:szCs w:val="20"/>
              </w:rPr>
              <w:t>Environment</w:t>
            </w:r>
            <w:r w:rsidRPr="00FB6675">
              <w:rPr>
                <w:rFonts w:ascii="Times New Roman" w:eastAsiaTheme="majorHAnsi" w:hAnsi="Times New Roman" w:cs="Times New Roman"/>
                <w:spacing w:val="-87"/>
                <w:w w:val="90"/>
                <w:sz w:val="20"/>
                <w:szCs w:val="20"/>
              </w:rPr>
              <w:t xml:space="preserve"> </w:t>
            </w:r>
            <w:r w:rsidRPr="00FB6675">
              <w:rPr>
                <w:rFonts w:ascii="Times New Roman" w:eastAsiaTheme="majorHAnsi" w:hAnsi="Times New Roman" w:cs="Times New Roman"/>
                <w:sz w:val="20"/>
                <w:szCs w:val="20"/>
              </w:rPr>
              <w:t>safety</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C6AEA" w14:textId="77777777" w:rsidR="0097510F" w:rsidRPr="00FB6675" w:rsidRDefault="0097510F" w:rsidP="00BF6634">
            <w:pPr>
              <w:pStyle w:val="TableParagraph"/>
              <w:spacing w:line="220"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Integrate senior housing and welfare facilities to proactively address the challenges of an aging society.</w:t>
            </w:r>
          </w:p>
          <w:p w14:paraId="3A2E5878" w14:textId="77777777" w:rsidR="0097510F" w:rsidRPr="00FB6675" w:rsidRDefault="0097510F" w:rsidP="00BF6634">
            <w:pPr>
              <w:pStyle w:val="TableParagraph"/>
              <w:spacing w:line="220" w:lineRule="exact"/>
              <w:ind w:firstLine="219"/>
              <w:jc w:val="both"/>
              <w:rPr>
                <w:rFonts w:ascii="Times New Roman" w:eastAsiaTheme="majorHAnsi" w:hAnsi="Times New Roman" w:cs="Times New Roman"/>
                <w:sz w:val="20"/>
                <w:szCs w:val="20"/>
              </w:rPr>
            </w:pPr>
          </w:p>
          <w:p w14:paraId="1F04B5AF" w14:textId="77777777" w:rsidR="0097510F" w:rsidRPr="00FB6675" w:rsidRDefault="0097510F" w:rsidP="00BF6634">
            <w:pPr>
              <w:pStyle w:val="TableParagraph"/>
              <w:spacing w:line="220"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Develop or support the creation of specialized residential complexes or communities for the elderly.</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12BAB5FF" w14:textId="77777777" w:rsidR="0097510F" w:rsidRPr="00FB6675" w:rsidRDefault="0097510F" w:rsidP="00BF6634">
            <w:pPr>
              <w:pStyle w:val="TableParagraph"/>
              <w:spacing w:line="222" w:lineRule="exact"/>
              <w:ind w:right="25"/>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Establishment of Shared Living Facilities.</w:t>
            </w:r>
          </w:p>
        </w:tc>
      </w:tr>
      <w:tr w:rsidR="0097510F" w:rsidRPr="00FB6675" w14:paraId="1D3A7B37"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2C1A67E" w14:textId="6F913EED" w:rsidR="0097510F" w:rsidRPr="00FB6675" w:rsidRDefault="0097510F" w:rsidP="00BF6634">
            <w:pPr>
              <w:pStyle w:val="TableParagraph"/>
              <w:spacing w:line="235" w:lineRule="auto"/>
              <w:ind w:left="181" w:firstLine="115"/>
              <w:jc w:val="center"/>
              <w:rPr>
                <w:rFonts w:ascii="Times New Roman" w:eastAsiaTheme="majorHAnsi" w:hAnsi="Times New Roman" w:cs="Times New Roman"/>
                <w:sz w:val="20"/>
                <w:szCs w:val="20"/>
              </w:rPr>
            </w:pPr>
            <w:r w:rsidRPr="00FB6675">
              <w:rPr>
                <w:rFonts w:ascii="Times New Roman" w:eastAsiaTheme="majorHAnsi" w:hAnsi="Times New Roman" w:cs="Times New Roman"/>
                <w:w w:val="85"/>
                <w:sz w:val="20"/>
                <w:szCs w:val="20"/>
              </w:rPr>
              <w:t>Leisure and</w:t>
            </w:r>
            <w:r w:rsidRPr="00FB6675">
              <w:rPr>
                <w:rFonts w:ascii="Times New Roman" w:eastAsiaTheme="majorHAnsi" w:hAnsi="Times New Roman" w:cs="Times New Roman"/>
                <w:spacing w:val="1"/>
                <w:w w:val="85"/>
                <w:sz w:val="20"/>
                <w:szCs w:val="20"/>
              </w:rPr>
              <w:t xml:space="preserve"> </w:t>
            </w:r>
            <w:r w:rsidR="00A10CC5">
              <w:rPr>
                <w:rFonts w:ascii="Times New Roman" w:eastAsiaTheme="majorHAnsi" w:hAnsi="Times New Roman" w:cs="Times New Roman"/>
                <w:spacing w:val="1"/>
                <w:w w:val="85"/>
                <w:sz w:val="20"/>
                <w:szCs w:val="20"/>
              </w:rPr>
              <w:t>S</w:t>
            </w:r>
            <w:r w:rsidRPr="00FB6675">
              <w:rPr>
                <w:rFonts w:ascii="Times New Roman" w:eastAsiaTheme="majorHAnsi" w:hAnsi="Times New Roman" w:cs="Times New Roman"/>
                <w:spacing w:val="-5"/>
                <w:w w:val="90"/>
                <w:sz w:val="20"/>
                <w:szCs w:val="20"/>
              </w:rPr>
              <w:t>ocial</w:t>
            </w:r>
            <w:r w:rsidRPr="00FB6675">
              <w:rPr>
                <w:rFonts w:ascii="Times New Roman" w:eastAsiaTheme="majorHAnsi" w:hAnsi="Times New Roman" w:cs="Times New Roman"/>
                <w:spacing w:val="-7"/>
                <w:w w:val="90"/>
                <w:sz w:val="20"/>
                <w:szCs w:val="20"/>
              </w:rPr>
              <w:t xml:space="preserve"> </w:t>
            </w:r>
            <w:r w:rsidR="00A10CC5">
              <w:rPr>
                <w:rFonts w:ascii="Times New Roman" w:eastAsiaTheme="majorHAnsi" w:hAnsi="Times New Roman" w:cs="Times New Roman"/>
                <w:spacing w:val="-7"/>
                <w:w w:val="90"/>
                <w:sz w:val="20"/>
                <w:szCs w:val="20"/>
              </w:rPr>
              <w:t>A</w:t>
            </w:r>
            <w:r w:rsidRPr="00FB6675">
              <w:rPr>
                <w:rFonts w:ascii="Times New Roman" w:eastAsiaTheme="majorHAnsi" w:hAnsi="Times New Roman" w:cs="Times New Roman"/>
                <w:spacing w:val="-5"/>
                <w:w w:val="90"/>
                <w:sz w:val="20"/>
                <w:szCs w:val="20"/>
              </w:rPr>
              <w:t>ctivities</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1CFF58" w14:textId="77777777" w:rsidR="0097510F" w:rsidRPr="00FB6675" w:rsidRDefault="0097510F" w:rsidP="00BF6634">
            <w:pPr>
              <w:pStyle w:val="TableParagraph"/>
              <w:tabs>
                <w:tab w:val="left" w:pos="309"/>
              </w:tabs>
              <w:spacing w:line="219"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Provide various opportunities for social participation, such as cultural activities, art programs, and sports, through information sharing and education from relevant institutions.</w:t>
            </w:r>
          </w:p>
          <w:p w14:paraId="457CCF6D" w14:textId="77777777" w:rsidR="0097510F" w:rsidRPr="00FB6675" w:rsidRDefault="0097510F" w:rsidP="00BF6634">
            <w:pPr>
              <w:pStyle w:val="TableParagraph"/>
              <w:tabs>
                <w:tab w:val="left" w:pos="309"/>
              </w:tabs>
              <w:spacing w:line="219" w:lineRule="exact"/>
              <w:ind w:firstLine="219"/>
              <w:jc w:val="both"/>
              <w:rPr>
                <w:rFonts w:ascii="Times New Roman" w:eastAsiaTheme="majorHAnsi" w:hAnsi="Times New Roman" w:cs="Times New Roman"/>
                <w:sz w:val="20"/>
                <w:szCs w:val="20"/>
              </w:rPr>
            </w:pPr>
          </w:p>
          <w:p w14:paraId="602E5732" w14:textId="77777777" w:rsidR="0097510F" w:rsidRPr="00FB6675" w:rsidRDefault="0097510F" w:rsidP="00BF6634">
            <w:pPr>
              <w:pStyle w:val="TableParagraph"/>
              <w:tabs>
                <w:tab w:val="left" w:pos="309"/>
              </w:tabs>
              <w:spacing w:line="219"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Diversify support for cultural and artistic education for seniors.</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6CD407C1" w14:textId="77777777" w:rsidR="0097510F" w:rsidRPr="00FB6675" w:rsidRDefault="0097510F" w:rsidP="00BF6634">
            <w:pPr>
              <w:pStyle w:val="TableParagraph"/>
              <w:spacing w:line="235" w:lineRule="auto"/>
              <w:ind w:right="98"/>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Support for Elderly Social Activities and Promotion of Local Cultural Activities.</w:t>
            </w:r>
          </w:p>
        </w:tc>
      </w:tr>
      <w:tr w:rsidR="0097510F" w:rsidRPr="00FB6675" w14:paraId="477333FC"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795A972" w14:textId="1854AC0F" w:rsidR="0097510F" w:rsidRPr="00FB6675" w:rsidRDefault="00A10CC5" w:rsidP="00BF6634">
            <w:pPr>
              <w:pStyle w:val="TableParagraph"/>
              <w:spacing w:line="235" w:lineRule="auto"/>
              <w:ind w:left="125" w:right="98"/>
              <w:jc w:val="center"/>
              <w:rPr>
                <w:rFonts w:ascii="Times New Roman" w:eastAsiaTheme="majorHAnsi" w:hAnsi="Times New Roman" w:cs="Times New Roman"/>
                <w:sz w:val="20"/>
                <w:szCs w:val="20"/>
              </w:rPr>
            </w:pPr>
            <w:r>
              <w:rPr>
                <w:rFonts w:ascii="Times New Roman" w:eastAsiaTheme="majorHAnsi" w:hAnsi="Times New Roman" w:cs="Times New Roman"/>
                <w:sz w:val="20"/>
                <w:szCs w:val="20"/>
              </w:rPr>
              <w:t>S</w:t>
            </w:r>
            <w:r w:rsidR="0097510F" w:rsidRPr="00FB6675">
              <w:rPr>
                <w:rFonts w:ascii="Times New Roman" w:eastAsiaTheme="majorHAnsi" w:hAnsi="Times New Roman" w:cs="Times New Roman"/>
                <w:sz w:val="20"/>
                <w:szCs w:val="20"/>
              </w:rPr>
              <w:t>ocial</w:t>
            </w:r>
            <w:r w:rsidR="0097510F" w:rsidRPr="00FB6675">
              <w:rPr>
                <w:rFonts w:ascii="Times New Roman" w:eastAsiaTheme="majorHAnsi" w:hAnsi="Times New Roman" w:cs="Times New Roman"/>
                <w:spacing w:val="1"/>
                <w:sz w:val="20"/>
                <w:szCs w:val="20"/>
              </w:rPr>
              <w:t xml:space="preserve"> </w:t>
            </w:r>
            <w:r>
              <w:rPr>
                <w:rFonts w:ascii="Times New Roman" w:eastAsiaTheme="majorHAnsi" w:hAnsi="Times New Roman" w:cs="Times New Roman"/>
                <w:spacing w:val="1"/>
                <w:sz w:val="20"/>
                <w:szCs w:val="20"/>
              </w:rPr>
              <w:t>P</w:t>
            </w:r>
            <w:r w:rsidR="0097510F" w:rsidRPr="00FB6675">
              <w:rPr>
                <w:rFonts w:ascii="Times New Roman" w:eastAsiaTheme="majorHAnsi" w:hAnsi="Times New Roman" w:cs="Times New Roman"/>
                <w:spacing w:val="-1"/>
                <w:w w:val="85"/>
                <w:sz w:val="20"/>
                <w:szCs w:val="20"/>
              </w:rPr>
              <w:t xml:space="preserve">articipation </w:t>
            </w:r>
            <w:r w:rsidR="0097510F" w:rsidRPr="00FB6675">
              <w:rPr>
                <w:rFonts w:ascii="Times New Roman" w:eastAsiaTheme="majorHAnsi" w:hAnsi="Times New Roman" w:cs="Times New Roman"/>
                <w:w w:val="85"/>
                <w:sz w:val="20"/>
                <w:szCs w:val="20"/>
              </w:rPr>
              <w:t>and</w:t>
            </w:r>
            <w:r w:rsidR="0097510F" w:rsidRPr="00FB6675">
              <w:rPr>
                <w:rFonts w:ascii="Times New Roman" w:eastAsiaTheme="majorHAnsi" w:hAnsi="Times New Roman" w:cs="Times New Roman"/>
                <w:spacing w:val="-82"/>
                <w:w w:val="85"/>
                <w:sz w:val="20"/>
                <w:szCs w:val="20"/>
              </w:rPr>
              <w:t xml:space="preserve"> </w:t>
            </w:r>
            <w:r w:rsidR="0097510F" w:rsidRPr="00FB6675">
              <w:rPr>
                <w:rFonts w:ascii="Times New Roman" w:eastAsiaTheme="majorHAnsi" w:hAnsi="Times New Roman" w:cs="Times New Roman"/>
                <w:sz w:val="20"/>
                <w:szCs w:val="20"/>
              </w:rPr>
              <w:t>jobs</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26AA7" w14:textId="77777777" w:rsidR="0097510F" w:rsidRPr="00FB6675" w:rsidRDefault="0097510F" w:rsidP="00BF6634">
            <w:pPr>
              <w:pStyle w:val="TableParagraph"/>
              <w:tabs>
                <w:tab w:val="left" w:pos="309"/>
              </w:tabs>
              <w:spacing w:line="217"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Expand opportunities for diverse activities within the local community.</w:t>
            </w:r>
          </w:p>
          <w:p w14:paraId="53128C9E" w14:textId="77777777" w:rsidR="0097510F" w:rsidRPr="00FB6675" w:rsidRDefault="0097510F" w:rsidP="00BF6634">
            <w:pPr>
              <w:pStyle w:val="TableParagraph"/>
              <w:tabs>
                <w:tab w:val="left" w:pos="309"/>
              </w:tabs>
              <w:spacing w:line="217" w:lineRule="exact"/>
              <w:ind w:firstLine="219"/>
              <w:jc w:val="both"/>
              <w:rPr>
                <w:rFonts w:ascii="Times New Roman" w:eastAsiaTheme="majorHAnsi" w:hAnsi="Times New Roman" w:cs="Times New Roman"/>
                <w:sz w:val="20"/>
                <w:szCs w:val="20"/>
              </w:rPr>
            </w:pPr>
          </w:p>
          <w:p w14:paraId="09A95E4C" w14:textId="77777777" w:rsidR="0097510F" w:rsidRPr="00FB6675" w:rsidRDefault="0097510F" w:rsidP="00BF6634">
            <w:pPr>
              <w:pStyle w:val="TableParagraph"/>
              <w:tabs>
                <w:tab w:val="left" w:pos="309"/>
              </w:tabs>
              <w:spacing w:line="217"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Improve information and educational programs for the elderly, ensuring continuous learning opportunities.</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4193355E" w14:textId="77777777" w:rsidR="0097510F" w:rsidRPr="00FB6675" w:rsidRDefault="0097510F" w:rsidP="00BF6634">
            <w:pPr>
              <w:pStyle w:val="TableParagraph"/>
              <w:spacing w:line="235" w:lineRule="auto"/>
              <w:ind w:right="98"/>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Offering Diverse Volunteer Activities and Learning Opportunities.</w:t>
            </w:r>
          </w:p>
        </w:tc>
      </w:tr>
      <w:tr w:rsidR="0097510F" w:rsidRPr="00FB6675" w14:paraId="0B9D0366"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99E2669" w14:textId="77777777" w:rsidR="0097510F" w:rsidRPr="00FB6675" w:rsidRDefault="0097510F" w:rsidP="00BF6634">
            <w:pPr>
              <w:pStyle w:val="TableParagraph"/>
              <w:spacing w:line="235" w:lineRule="auto"/>
              <w:jc w:val="center"/>
              <w:rPr>
                <w:rFonts w:ascii="Times New Roman" w:eastAsiaTheme="majorHAnsi" w:hAnsi="Times New Roman" w:cs="Times New Roman"/>
                <w:sz w:val="20"/>
                <w:szCs w:val="20"/>
              </w:rPr>
            </w:pPr>
            <w:r w:rsidRPr="00FB6675">
              <w:rPr>
                <w:rFonts w:ascii="Times New Roman" w:eastAsiaTheme="majorHAnsi" w:hAnsi="Times New Roman" w:cs="Times New Roman"/>
                <w:w w:val="85"/>
                <w:sz w:val="20"/>
                <w:szCs w:val="20"/>
              </w:rPr>
              <w:t>Respect and</w:t>
            </w:r>
            <w:r w:rsidRPr="00FB6675">
              <w:rPr>
                <w:rFonts w:ascii="Times New Roman" w:eastAsiaTheme="majorHAnsi" w:hAnsi="Times New Roman" w:cs="Times New Roman"/>
                <w:spacing w:val="1"/>
                <w:w w:val="85"/>
                <w:sz w:val="20"/>
                <w:szCs w:val="20"/>
              </w:rPr>
              <w:t xml:space="preserve"> </w:t>
            </w:r>
            <w:r w:rsidRPr="00FB6675">
              <w:rPr>
                <w:rFonts w:ascii="Times New Roman" w:eastAsiaTheme="majorHAnsi" w:hAnsi="Times New Roman" w:cs="Times New Roman"/>
                <w:spacing w:val="-5"/>
                <w:w w:val="90"/>
                <w:sz w:val="20"/>
                <w:szCs w:val="20"/>
              </w:rPr>
              <w:t>Social</w:t>
            </w:r>
            <w:r w:rsidRPr="00FB6675">
              <w:rPr>
                <w:rFonts w:ascii="Times New Roman" w:eastAsiaTheme="majorHAnsi" w:hAnsi="Times New Roman" w:cs="Times New Roman"/>
                <w:spacing w:val="-11"/>
                <w:w w:val="90"/>
                <w:sz w:val="20"/>
                <w:szCs w:val="20"/>
              </w:rPr>
              <w:t xml:space="preserve"> </w:t>
            </w:r>
            <w:r w:rsidRPr="00FB6675">
              <w:rPr>
                <w:rFonts w:ascii="Times New Roman" w:eastAsiaTheme="majorHAnsi" w:hAnsi="Times New Roman" w:cs="Times New Roman"/>
                <w:spacing w:val="-5"/>
                <w:w w:val="90"/>
                <w:sz w:val="20"/>
                <w:szCs w:val="20"/>
              </w:rPr>
              <w:t>Integration</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45825" w14:textId="77777777" w:rsidR="0097510F" w:rsidRPr="00FB6675" w:rsidRDefault="0097510F" w:rsidP="00BF6634">
            <w:pPr>
              <w:pStyle w:val="TableParagraph"/>
              <w:spacing w:line="216"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Provide intergenerational meeting opportunities to minimize feelings of social exclusion.</w:t>
            </w:r>
          </w:p>
          <w:p w14:paraId="7A2660A6" w14:textId="77777777" w:rsidR="0097510F" w:rsidRPr="00FB6675" w:rsidRDefault="0097510F" w:rsidP="00BF6634">
            <w:pPr>
              <w:pStyle w:val="TableParagraph"/>
              <w:spacing w:line="216" w:lineRule="exact"/>
              <w:ind w:firstLine="219"/>
              <w:jc w:val="both"/>
              <w:rPr>
                <w:rFonts w:ascii="Times New Roman" w:eastAsiaTheme="majorHAnsi" w:hAnsi="Times New Roman" w:cs="Times New Roman"/>
                <w:sz w:val="20"/>
                <w:szCs w:val="20"/>
              </w:rPr>
            </w:pPr>
          </w:p>
          <w:p w14:paraId="2D56BF03" w14:textId="77777777" w:rsidR="0097510F" w:rsidRPr="00FB6675" w:rsidRDefault="0097510F" w:rsidP="00BF6634">
            <w:pPr>
              <w:pStyle w:val="TableParagraph"/>
              <w:spacing w:line="216"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Expand education for self-esteem restoration.</w:t>
            </w:r>
          </w:p>
          <w:p w14:paraId="73EA8F8F" w14:textId="77777777" w:rsidR="0097510F" w:rsidRPr="00FB6675" w:rsidRDefault="0097510F" w:rsidP="00BF6634">
            <w:pPr>
              <w:pStyle w:val="TableParagraph"/>
              <w:spacing w:line="216" w:lineRule="exact"/>
              <w:ind w:firstLine="219"/>
              <w:jc w:val="both"/>
              <w:rPr>
                <w:rFonts w:ascii="Times New Roman" w:eastAsiaTheme="majorHAnsi" w:hAnsi="Times New Roman" w:cs="Times New Roman"/>
                <w:sz w:val="20"/>
                <w:szCs w:val="20"/>
              </w:rPr>
            </w:pPr>
          </w:p>
          <w:p w14:paraId="08924701" w14:textId="77777777" w:rsidR="0097510F" w:rsidRPr="00FB6675" w:rsidRDefault="0097510F" w:rsidP="00BF6634">
            <w:pPr>
              <w:pStyle w:val="TableParagraph"/>
              <w:spacing w:line="216"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Emphasize social connectivity and self-esteem through volunteer activities that contribute to society.</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6EBAB41F" w14:textId="77777777" w:rsidR="0097510F" w:rsidRPr="00FB6675" w:rsidRDefault="0097510F" w:rsidP="00BF6634">
            <w:pPr>
              <w:pStyle w:val="TableParagraph"/>
              <w:spacing w:line="235" w:lineRule="auto"/>
              <w:ind w:right="110"/>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Expanding Opportunities for Intergenerational Meetings and Enhancing Self-Esteem.</w:t>
            </w:r>
          </w:p>
        </w:tc>
      </w:tr>
      <w:tr w:rsidR="0097510F" w:rsidRPr="00FB6675" w14:paraId="43E85E2B" w14:textId="77777777" w:rsidTr="00B87DF3">
        <w:trPr>
          <w:trHeight w:val="20"/>
        </w:trPr>
        <w:tc>
          <w:tcPr>
            <w:tcW w:w="759" w:type="pct"/>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1981688" w14:textId="1E81C05D" w:rsidR="0097510F" w:rsidRPr="00FB6675" w:rsidRDefault="00A10CC5" w:rsidP="00BF6634">
            <w:pPr>
              <w:pStyle w:val="TableParagraph"/>
              <w:spacing w:line="235" w:lineRule="auto"/>
              <w:ind w:right="121"/>
              <w:jc w:val="center"/>
              <w:rPr>
                <w:rFonts w:ascii="Times New Roman" w:eastAsiaTheme="majorHAnsi" w:hAnsi="Times New Roman" w:cs="Times New Roman"/>
                <w:sz w:val="20"/>
                <w:szCs w:val="20"/>
              </w:rPr>
            </w:pPr>
            <w:r>
              <w:rPr>
                <w:rFonts w:ascii="Times New Roman" w:eastAsiaTheme="majorHAnsi" w:hAnsi="Times New Roman" w:cs="Times New Roman" w:hint="eastAsia"/>
                <w:spacing w:val="-3"/>
                <w:w w:val="90"/>
                <w:sz w:val="20"/>
                <w:szCs w:val="20"/>
                <w:lang w:eastAsia="ko-KR"/>
              </w:rPr>
              <w:t>C</w:t>
            </w:r>
            <w:r w:rsidR="0097510F" w:rsidRPr="00FB6675">
              <w:rPr>
                <w:rFonts w:ascii="Times New Roman" w:eastAsiaTheme="majorHAnsi" w:hAnsi="Times New Roman" w:cs="Times New Roman"/>
                <w:spacing w:val="-3"/>
                <w:w w:val="90"/>
                <w:sz w:val="20"/>
                <w:szCs w:val="20"/>
              </w:rPr>
              <w:t>ommunication</w:t>
            </w:r>
            <w:r w:rsidR="0097510F" w:rsidRPr="00FB6675">
              <w:rPr>
                <w:rFonts w:ascii="Times New Roman" w:eastAsiaTheme="majorHAnsi" w:hAnsi="Times New Roman" w:cs="Times New Roman"/>
                <w:spacing w:val="-87"/>
                <w:w w:val="90"/>
                <w:sz w:val="20"/>
                <w:szCs w:val="20"/>
              </w:rPr>
              <w:t xml:space="preserve"> </w:t>
            </w:r>
            <w:r w:rsidR="0097510F" w:rsidRPr="00FB6675">
              <w:rPr>
                <w:rFonts w:ascii="Times New Roman" w:eastAsiaTheme="majorHAnsi" w:hAnsi="Times New Roman" w:cs="Times New Roman"/>
                <w:spacing w:val="-1"/>
                <w:w w:val="85"/>
                <w:sz w:val="20"/>
                <w:szCs w:val="20"/>
              </w:rPr>
              <w:t>and</w:t>
            </w:r>
            <w:r w:rsidR="0097510F" w:rsidRPr="00FB6675">
              <w:rPr>
                <w:rFonts w:ascii="Times New Roman" w:eastAsiaTheme="majorHAnsi" w:hAnsi="Times New Roman" w:cs="Times New Roman"/>
                <w:spacing w:val="-8"/>
                <w:w w:val="85"/>
                <w:sz w:val="20"/>
                <w:szCs w:val="20"/>
              </w:rPr>
              <w:t xml:space="preserve"> </w:t>
            </w:r>
            <w:r>
              <w:rPr>
                <w:rFonts w:ascii="Times New Roman" w:eastAsiaTheme="majorHAnsi" w:hAnsi="Times New Roman" w:cs="Times New Roman"/>
                <w:spacing w:val="-8"/>
                <w:w w:val="85"/>
                <w:sz w:val="20"/>
                <w:szCs w:val="20"/>
              </w:rPr>
              <w:t>I</w:t>
            </w:r>
            <w:r w:rsidR="0097510F" w:rsidRPr="00FB6675">
              <w:rPr>
                <w:rFonts w:ascii="Times New Roman" w:eastAsiaTheme="majorHAnsi" w:hAnsi="Times New Roman" w:cs="Times New Roman"/>
                <w:spacing w:val="-1"/>
                <w:w w:val="85"/>
                <w:sz w:val="20"/>
                <w:szCs w:val="20"/>
              </w:rPr>
              <w:t>nformation</w:t>
            </w:r>
          </w:p>
        </w:tc>
        <w:tc>
          <w:tcPr>
            <w:tcW w:w="33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514E7" w14:textId="77777777" w:rsidR="0097510F" w:rsidRPr="00FB6675" w:rsidRDefault="0097510F" w:rsidP="00BF6634">
            <w:pPr>
              <w:pStyle w:val="TableParagraph"/>
              <w:spacing w:line="214"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Offer information portals and counseling services for the elderly to provide necessary information and support.</w:t>
            </w:r>
          </w:p>
          <w:p w14:paraId="721FD647" w14:textId="77777777" w:rsidR="0097510F" w:rsidRPr="00FB6675" w:rsidRDefault="0097510F" w:rsidP="00BF6634">
            <w:pPr>
              <w:pStyle w:val="TableParagraph"/>
              <w:spacing w:line="214" w:lineRule="exact"/>
              <w:ind w:firstLine="219"/>
              <w:jc w:val="both"/>
              <w:rPr>
                <w:rFonts w:ascii="Times New Roman" w:eastAsiaTheme="majorHAnsi" w:hAnsi="Times New Roman" w:cs="Times New Roman"/>
                <w:sz w:val="20"/>
                <w:szCs w:val="20"/>
              </w:rPr>
            </w:pPr>
          </w:p>
          <w:p w14:paraId="4A6C655E" w14:textId="77777777" w:rsidR="0097510F" w:rsidRPr="00FB6675" w:rsidRDefault="0097510F" w:rsidP="00BF6634">
            <w:pPr>
              <w:pStyle w:val="TableParagraph"/>
              <w:spacing w:line="214"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Regularly provide senior news, including local and government senior policies and services, through platforms like YouTube and text messages.</w:t>
            </w:r>
          </w:p>
        </w:tc>
        <w:tc>
          <w:tcPr>
            <w:tcW w:w="938" w:type="pct"/>
            <w:tcBorders>
              <w:top w:val="single" w:sz="4" w:space="0" w:color="000000"/>
              <w:left w:val="single" w:sz="4" w:space="0" w:color="000000"/>
              <w:bottom w:val="single" w:sz="4" w:space="0" w:color="000000"/>
              <w:right w:val="nil"/>
            </w:tcBorders>
            <w:shd w:val="clear" w:color="auto" w:fill="D9E2F3" w:themeFill="accent1" w:themeFillTint="33"/>
            <w:vAlign w:val="center"/>
          </w:tcPr>
          <w:p w14:paraId="3B799F7D" w14:textId="77777777" w:rsidR="0097510F" w:rsidRPr="00FB6675" w:rsidRDefault="0097510F" w:rsidP="00BF6634">
            <w:pPr>
              <w:pStyle w:val="TableParagraph"/>
              <w:spacing w:line="235" w:lineRule="auto"/>
              <w:ind w:right="128"/>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Establishing a Systematic Information Delivery System for Regular Participation.</w:t>
            </w:r>
          </w:p>
        </w:tc>
      </w:tr>
      <w:tr w:rsidR="0097510F" w:rsidRPr="00FB6675" w14:paraId="69E4B270" w14:textId="77777777" w:rsidTr="00B87DF3">
        <w:trPr>
          <w:trHeight w:val="20"/>
        </w:trPr>
        <w:tc>
          <w:tcPr>
            <w:tcW w:w="759" w:type="pct"/>
            <w:tcBorders>
              <w:top w:val="single" w:sz="4" w:space="0" w:color="000000"/>
              <w:left w:val="nil"/>
              <w:right w:val="single" w:sz="4" w:space="0" w:color="000000"/>
            </w:tcBorders>
            <w:shd w:val="clear" w:color="auto" w:fill="D9D9D9" w:themeFill="background1" w:themeFillShade="D9"/>
            <w:vAlign w:val="center"/>
          </w:tcPr>
          <w:p w14:paraId="447176B5" w14:textId="77777777" w:rsidR="0097510F" w:rsidRPr="00FB6675" w:rsidRDefault="0097510F" w:rsidP="00BF6634">
            <w:pPr>
              <w:pStyle w:val="TableParagraph"/>
              <w:spacing w:line="235" w:lineRule="auto"/>
              <w:ind w:right="103"/>
              <w:jc w:val="center"/>
              <w:rPr>
                <w:rFonts w:ascii="Times New Roman" w:eastAsiaTheme="majorHAnsi" w:hAnsi="Times New Roman" w:cs="Times New Roman"/>
                <w:sz w:val="20"/>
                <w:szCs w:val="20"/>
              </w:rPr>
            </w:pPr>
            <w:r w:rsidRPr="00FB6675">
              <w:rPr>
                <w:rFonts w:ascii="Times New Roman" w:eastAsiaTheme="majorHAnsi" w:hAnsi="Times New Roman" w:cs="Times New Roman"/>
                <w:spacing w:val="-6"/>
                <w:w w:val="90"/>
                <w:sz w:val="20"/>
                <w:szCs w:val="20"/>
              </w:rPr>
              <w:t xml:space="preserve">Community </w:t>
            </w:r>
            <w:r w:rsidRPr="00FB6675">
              <w:rPr>
                <w:rFonts w:ascii="Times New Roman" w:eastAsiaTheme="majorHAnsi" w:hAnsi="Times New Roman" w:cs="Times New Roman"/>
                <w:spacing w:val="-5"/>
                <w:w w:val="90"/>
                <w:sz w:val="20"/>
                <w:szCs w:val="20"/>
              </w:rPr>
              <w:t>Care</w:t>
            </w:r>
            <w:r w:rsidRPr="00FB6675">
              <w:rPr>
                <w:rFonts w:ascii="Times New Roman" w:eastAsiaTheme="majorHAnsi" w:hAnsi="Times New Roman" w:cs="Times New Roman"/>
                <w:spacing w:val="-87"/>
                <w:w w:val="90"/>
                <w:sz w:val="20"/>
                <w:szCs w:val="20"/>
              </w:rPr>
              <w:t xml:space="preserve"> </w:t>
            </w:r>
            <w:r w:rsidRPr="00FB6675">
              <w:rPr>
                <w:rFonts w:ascii="Times New Roman" w:eastAsiaTheme="majorHAnsi" w:hAnsi="Times New Roman" w:cs="Times New Roman"/>
                <w:w w:val="85"/>
                <w:sz w:val="20"/>
                <w:szCs w:val="20"/>
              </w:rPr>
              <w:t>and Medical</w:t>
            </w:r>
            <w:r w:rsidRPr="00FB6675">
              <w:rPr>
                <w:rFonts w:ascii="Times New Roman" w:eastAsiaTheme="majorHAnsi" w:hAnsi="Times New Roman" w:cs="Times New Roman"/>
                <w:spacing w:val="1"/>
                <w:w w:val="85"/>
                <w:sz w:val="20"/>
                <w:szCs w:val="20"/>
              </w:rPr>
              <w:t xml:space="preserve"> </w:t>
            </w:r>
            <w:r w:rsidRPr="00FB6675">
              <w:rPr>
                <w:rFonts w:ascii="Times New Roman" w:eastAsiaTheme="majorHAnsi" w:hAnsi="Times New Roman" w:cs="Times New Roman"/>
                <w:sz w:val="20"/>
                <w:szCs w:val="20"/>
              </w:rPr>
              <w:t>Services</w:t>
            </w:r>
          </w:p>
        </w:tc>
        <w:tc>
          <w:tcPr>
            <w:tcW w:w="3304" w:type="pct"/>
            <w:tcBorders>
              <w:top w:val="single" w:sz="4" w:space="0" w:color="000000"/>
              <w:left w:val="single" w:sz="4" w:space="0" w:color="000000"/>
              <w:right w:val="single" w:sz="4" w:space="0" w:color="000000"/>
            </w:tcBorders>
            <w:shd w:val="clear" w:color="auto" w:fill="auto"/>
            <w:vAlign w:val="center"/>
          </w:tcPr>
          <w:p w14:paraId="4FE3C47C" w14:textId="77777777" w:rsidR="0097510F" w:rsidRPr="00FB6675" w:rsidRDefault="0097510F" w:rsidP="00BF6634">
            <w:pPr>
              <w:pStyle w:val="TableParagraph"/>
              <w:spacing w:line="202"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Ensure a healthy and safe living environment through the establishment of an integrated local care system, preventing duplication and social exclusion through a comprehensive management system linking local community resources.</w:t>
            </w:r>
          </w:p>
          <w:p w14:paraId="6FF5B4DE" w14:textId="77777777" w:rsidR="0097510F" w:rsidRPr="00FB6675" w:rsidRDefault="0097510F" w:rsidP="00BF6634">
            <w:pPr>
              <w:pStyle w:val="TableParagraph"/>
              <w:spacing w:line="202" w:lineRule="exact"/>
              <w:ind w:firstLine="219"/>
              <w:jc w:val="both"/>
              <w:rPr>
                <w:rFonts w:ascii="Times New Roman" w:eastAsiaTheme="majorHAnsi" w:hAnsi="Times New Roman" w:cs="Times New Roman"/>
                <w:sz w:val="20"/>
                <w:szCs w:val="20"/>
              </w:rPr>
            </w:pPr>
          </w:p>
          <w:p w14:paraId="40289119" w14:textId="77777777" w:rsidR="0097510F" w:rsidRPr="00FB6675" w:rsidRDefault="0097510F" w:rsidP="00BF6634">
            <w:pPr>
              <w:pStyle w:val="TableParagraph"/>
              <w:spacing w:line="202" w:lineRule="exact"/>
              <w:ind w:firstLine="219"/>
              <w:jc w:val="both"/>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Promote the health of the elderly through preventive programs, strengthen education on medical information, and provide financial support for medical services.</w:t>
            </w:r>
          </w:p>
        </w:tc>
        <w:tc>
          <w:tcPr>
            <w:tcW w:w="938" w:type="pct"/>
            <w:tcBorders>
              <w:top w:val="single" w:sz="4" w:space="0" w:color="000000"/>
              <w:left w:val="single" w:sz="4" w:space="0" w:color="000000"/>
              <w:right w:val="nil"/>
            </w:tcBorders>
            <w:shd w:val="clear" w:color="auto" w:fill="D9E2F3" w:themeFill="accent1" w:themeFillTint="33"/>
            <w:vAlign w:val="center"/>
          </w:tcPr>
          <w:p w14:paraId="6F534E03" w14:textId="77777777" w:rsidR="0097510F" w:rsidRPr="00FB6675" w:rsidRDefault="0097510F" w:rsidP="00BF6634">
            <w:pPr>
              <w:pStyle w:val="TableParagraph"/>
              <w:spacing w:line="235" w:lineRule="auto"/>
              <w:ind w:right="199"/>
              <w:jc w:val="center"/>
              <w:rPr>
                <w:rFonts w:ascii="Times New Roman" w:eastAsiaTheme="majorHAnsi" w:hAnsi="Times New Roman" w:cs="Times New Roman"/>
                <w:sz w:val="20"/>
                <w:szCs w:val="20"/>
              </w:rPr>
            </w:pPr>
            <w:r w:rsidRPr="00FB6675">
              <w:rPr>
                <w:rFonts w:ascii="Times New Roman" w:eastAsiaTheme="majorHAnsi" w:hAnsi="Times New Roman" w:cs="Times New Roman"/>
                <w:sz w:val="20"/>
                <w:szCs w:val="20"/>
              </w:rPr>
              <w:t>Establishing an Integrated Local Care System and Emergency Safety Assurance Service.</w:t>
            </w:r>
          </w:p>
        </w:tc>
      </w:tr>
    </w:tbl>
    <w:p w14:paraId="059E5B84" w14:textId="77777777" w:rsidR="0097510F" w:rsidRDefault="0097510F" w:rsidP="0097510F">
      <w:pPr>
        <w:widowControl/>
        <w:wordWrap/>
        <w:autoSpaceDE/>
        <w:autoSpaceDN/>
        <w:rPr>
          <w:rFonts w:ascii="Times New Roman" w:hAnsi="Times New Roman" w:cs="Times New Roman"/>
          <w:b/>
          <w:bCs/>
          <w:sz w:val="18"/>
          <w:szCs w:val="21"/>
        </w:rPr>
      </w:pPr>
    </w:p>
    <w:p w14:paraId="7FA81BBB" w14:textId="3C2EF176" w:rsidR="005D29DD" w:rsidRPr="00834F96" w:rsidRDefault="005D29DD" w:rsidP="00834F96">
      <w:pPr>
        <w:widowControl/>
        <w:wordWrap/>
        <w:autoSpaceDE/>
        <w:autoSpaceDN/>
        <w:rPr>
          <w:rFonts w:ascii="Times New Roman" w:hAnsi="Times New Roman" w:cs="Times New Roman"/>
          <w:b/>
          <w:bCs/>
          <w:sz w:val="18"/>
          <w:szCs w:val="21"/>
        </w:rPr>
      </w:pPr>
    </w:p>
    <w:sectPr w:rsidR="005D29DD" w:rsidRPr="00834F96" w:rsidSect="003F4F99">
      <w:footerReference w:type="default" r:id="rId7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7DD2C" w14:textId="77777777" w:rsidR="003F4F99" w:rsidRDefault="003F4F99" w:rsidP="00E628E9">
      <w:pPr>
        <w:spacing w:after="0" w:line="240" w:lineRule="auto"/>
      </w:pPr>
      <w:r>
        <w:separator/>
      </w:r>
    </w:p>
  </w:endnote>
  <w:endnote w:type="continuationSeparator" w:id="0">
    <w:p w14:paraId="6FF6DE0E" w14:textId="77777777" w:rsidR="003F4F99" w:rsidRDefault="003F4F99" w:rsidP="00E62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휴먼모음T">
    <w:panose1 w:val="02030504000101010101"/>
    <w:charset w:val="81"/>
    <w:family w:val="roman"/>
    <w:pitch w:val="variable"/>
    <w:sig w:usb0="800002A7" w:usb1="29D77CFB"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함초롬바탕">
    <w:panose1 w:val="020B0804000101010101"/>
    <w:charset w:val="81"/>
    <w:family w:val="modern"/>
    <w:pitch w:val="variable"/>
    <w:sig w:usb0="F7002EFF" w:usb1="19DFFFFF" w:usb2="001BFDD7" w:usb3="00000000" w:csb0="001F01FF" w:csb1="00000000"/>
  </w:font>
  <w:font w:name="Wingdings">
    <w:panose1 w:val="05000000000000000000"/>
    <w:charset w:val="02"/>
    <w:family w:val="auto"/>
    <w:pitch w:val="variable"/>
    <w:sig w:usb0="00000000" w:usb1="10000000" w:usb2="00000000" w:usb3="00000000" w:csb0="80000000" w:csb1="00000000"/>
  </w:font>
  <w:font w:name="굴림체">
    <w:panose1 w:val="020B0609000101010101"/>
    <w:charset w:val="81"/>
    <w:family w:val="moder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HY견명조">
    <w:panose1 w:val="02030600000101010101"/>
    <w:charset w:val="81"/>
    <w:family w:val="roman"/>
    <w:pitch w:val="variable"/>
    <w:sig w:usb0="900002A7" w:usb1="2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49671"/>
      <w:docPartObj>
        <w:docPartGallery w:val="Page Numbers (Bottom of Page)"/>
        <w:docPartUnique/>
      </w:docPartObj>
    </w:sdtPr>
    <w:sdtContent>
      <w:p w14:paraId="4A8F202C" w14:textId="4122C4BA" w:rsidR="00E628E9" w:rsidRDefault="00E628E9">
        <w:pPr>
          <w:pStyle w:val="a7"/>
          <w:jc w:val="center"/>
        </w:pPr>
        <w:r>
          <w:fldChar w:fldCharType="begin"/>
        </w:r>
        <w:r>
          <w:instrText>PAGE   \* MERGEFORMAT</w:instrText>
        </w:r>
        <w:r>
          <w:fldChar w:fldCharType="separate"/>
        </w:r>
        <w:r>
          <w:rPr>
            <w:lang w:val="ko-KR"/>
          </w:rPr>
          <w:t>2</w:t>
        </w:r>
        <w:r>
          <w:fldChar w:fldCharType="end"/>
        </w:r>
      </w:p>
    </w:sdtContent>
  </w:sdt>
  <w:p w14:paraId="7BEC4480" w14:textId="77777777" w:rsidR="00E628E9" w:rsidRDefault="00E628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815DC" w14:textId="77777777" w:rsidR="003F4F99" w:rsidRDefault="003F4F99" w:rsidP="00E628E9">
      <w:pPr>
        <w:spacing w:after="0" w:line="240" w:lineRule="auto"/>
      </w:pPr>
      <w:r>
        <w:separator/>
      </w:r>
    </w:p>
  </w:footnote>
  <w:footnote w:type="continuationSeparator" w:id="0">
    <w:p w14:paraId="555AE6C0" w14:textId="77777777" w:rsidR="003F4F99" w:rsidRDefault="003F4F99" w:rsidP="00E62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A86"/>
    <w:multiLevelType w:val="hybridMultilevel"/>
    <w:tmpl w:val="94342BE2"/>
    <w:lvl w:ilvl="0" w:tplc="05EEF61A">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F6B41E84">
      <w:numFmt w:val="bullet"/>
      <w:lvlText w:val="•"/>
      <w:lvlJc w:val="left"/>
      <w:pPr>
        <w:ind w:left="844" w:hanging="180"/>
      </w:pPr>
      <w:rPr>
        <w:rFonts w:hint="default"/>
        <w:lang w:val="en-US" w:eastAsia="en-US" w:bidi="ar-SA"/>
      </w:rPr>
    </w:lvl>
    <w:lvl w:ilvl="2" w:tplc="26D8AC2E">
      <w:numFmt w:val="bullet"/>
      <w:lvlText w:val="•"/>
      <w:lvlJc w:val="left"/>
      <w:pPr>
        <w:ind w:left="1389" w:hanging="180"/>
      </w:pPr>
      <w:rPr>
        <w:rFonts w:hint="default"/>
        <w:lang w:val="en-US" w:eastAsia="en-US" w:bidi="ar-SA"/>
      </w:rPr>
    </w:lvl>
    <w:lvl w:ilvl="3" w:tplc="03FAE6C4">
      <w:numFmt w:val="bullet"/>
      <w:lvlText w:val="•"/>
      <w:lvlJc w:val="left"/>
      <w:pPr>
        <w:ind w:left="1933" w:hanging="180"/>
      </w:pPr>
      <w:rPr>
        <w:rFonts w:hint="default"/>
        <w:lang w:val="en-US" w:eastAsia="en-US" w:bidi="ar-SA"/>
      </w:rPr>
    </w:lvl>
    <w:lvl w:ilvl="4" w:tplc="82EC12B6">
      <w:numFmt w:val="bullet"/>
      <w:lvlText w:val="•"/>
      <w:lvlJc w:val="left"/>
      <w:pPr>
        <w:ind w:left="2478" w:hanging="180"/>
      </w:pPr>
      <w:rPr>
        <w:rFonts w:hint="default"/>
        <w:lang w:val="en-US" w:eastAsia="en-US" w:bidi="ar-SA"/>
      </w:rPr>
    </w:lvl>
    <w:lvl w:ilvl="5" w:tplc="154EB934">
      <w:numFmt w:val="bullet"/>
      <w:lvlText w:val="•"/>
      <w:lvlJc w:val="left"/>
      <w:pPr>
        <w:ind w:left="3022" w:hanging="180"/>
      </w:pPr>
      <w:rPr>
        <w:rFonts w:hint="default"/>
        <w:lang w:val="en-US" w:eastAsia="en-US" w:bidi="ar-SA"/>
      </w:rPr>
    </w:lvl>
    <w:lvl w:ilvl="6" w:tplc="80827242">
      <w:numFmt w:val="bullet"/>
      <w:lvlText w:val="•"/>
      <w:lvlJc w:val="left"/>
      <w:pPr>
        <w:ind w:left="3567" w:hanging="180"/>
      </w:pPr>
      <w:rPr>
        <w:rFonts w:hint="default"/>
        <w:lang w:val="en-US" w:eastAsia="en-US" w:bidi="ar-SA"/>
      </w:rPr>
    </w:lvl>
    <w:lvl w:ilvl="7" w:tplc="BC602622">
      <w:numFmt w:val="bullet"/>
      <w:lvlText w:val="•"/>
      <w:lvlJc w:val="left"/>
      <w:pPr>
        <w:ind w:left="4111" w:hanging="180"/>
      </w:pPr>
      <w:rPr>
        <w:rFonts w:hint="default"/>
        <w:lang w:val="en-US" w:eastAsia="en-US" w:bidi="ar-SA"/>
      </w:rPr>
    </w:lvl>
    <w:lvl w:ilvl="8" w:tplc="42CC0B0A">
      <w:numFmt w:val="bullet"/>
      <w:lvlText w:val="•"/>
      <w:lvlJc w:val="left"/>
      <w:pPr>
        <w:ind w:left="4656" w:hanging="180"/>
      </w:pPr>
      <w:rPr>
        <w:rFonts w:hint="default"/>
        <w:lang w:val="en-US" w:eastAsia="en-US" w:bidi="ar-SA"/>
      </w:rPr>
    </w:lvl>
  </w:abstractNum>
  <w:abstractNum w:abstractNumId="1" w15:restartNumberingAfterBreak="0">
    <w:nsid w:val="02744FAF"/>
    <w:multiLevelType w:val="hybridMultilevel"/>
    <w:tmpl w:val="7FDA57DA"/>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04090003">
      <w:start w:val="1"/>
      <w:numFmt w:val="bullet"/>
      <w:lvlText w:val=""/>
      <w:lvlJc w:val="left"/>
      <w:pPr>
        <w:ind w:left="2065" w:hanging="440"/>
      </w:pPr>
      <w:rPr>
        <w:rFonts w:ascii="Wingdings" w:hAnsi="Wingdings" w:hint="default"/>
      </w:rPr>
    </w:lvl>
    <w:lvl w:ilvl="2" w:tplc="04090005" w:tentative="1">
      <w:start w:val="1"/>
      <w:numFmt w:val="bullet"/>
      <w:lvlText w:val=""/>
      <w:lvlJc w:val="left"/>
      <w:pPr>
        <w:ind w:left="2505" w:hanging="440"/>
      </w:pPr>
      <w:rPr>
        <w:rFonts w:ascii="Wingdings" w:hAnsi="Wingdings" w:hint="default"/>
      </w:rPr>
    </w:lvl>
    <w:lvl w:ilvl="3" w:tplc="04090001" w:tentative="1">
      <w:start w:val="1"/>
      <w:numFmt w:val="bullet"/>
      <w:lvlText w:val=""/>
      <w:lvlJc w:val="left"/>
      <w:pPr>
        <w:ind w:left="2945" w:hanging="440"/>
      </w:pPr>
      <w:rPr>
        <w:rFonts w:ascii="Wingdings" w:hAnsi="Wingdings" w:hint="default"/>
      </w:rPr>
    </w:lvl>
    <w:lvl w:ilvl="4" w:tplc="04090003" w:tentative="1">
      <w:start w:val="1"/>
      <w:numFmt w:val="bullet"/>
      <w:lvlText w:val=""/>
      <w:lvlJc w:val="left"/>
      <w:pPr>
        <w:ind w:left="3385" w:hanging="440"/>
      </w:pPr>
      <w:rPr>
        <w:rFonts w:ascii="Wingdings" w:hAnsi="Wingdings" w:hint="default"/>
      </w:rPr>
    </w:lvl>
    <w:lvl w:ilvl="5" w:tplc="04090005" w:tentative="1">
      <w:start w:val="1"/>
      <w:numFmt w:val="bullet"/>
      <w:lvlText w:val=""/>
      <w:lvlJc w:val="left"/>
      <w:pPr>
        <w:ind w:left="3825" w:hanging="440"/>
      </w:pPr>
      <w:rPr>
        <w:rFonts w:ascii="Wingdings" w:hAnsi="Wingdings" w:hint="default"/>
      </w:rPr>
    </w:lvl>
    <w:lvl w:ilvl="6" w:tplc="04090001" w:tentative="1">
      <w:start w:val="1"/>
      <w:numFmt w:val="bullet"/>
      <w:lvlText w:val=""/>
      <w:lvlJc w:val="left"/>
      <w:pPr>
        <w:ind w:left="4265" w:hanging="440"/>
      </w:pPr>
      <w:rPr>
        <w:rFonts w:ascii="Wingdings" w:hAnsi="Wingdings" w:hint="default"/>
      </w:rPr>
    </w:lvl>
    <w:lvl w:ilvl="7" w:tplc="04090003" w:tentative="1">
      <w:start w:val="1"/>
      <w:numFmt w:val="bullet"/>
      <w:lvlText w:val=""/>
      <w:lvlJc w:val="left"/>
      <w:pPr>
        <w:ind w:left="4705" w:hanging="440"/>
      </w:pPr>
      <w:rPr>
        <w:rFonts w:ascii="Wingdings" w:hAnsi="Wingdings" w:hint="default"/>
      </w:rPr>
    </w:lvl>
    <w:lvl w:ilvl="8" w:tplc="04090005" w:tentative="1">
      <w:start w:val="1"/>
      <w:numFmt w:val="bullet"/>
      <w:lvlText w:val=""/>
      <w:lvlJc w:val="left"/>
      <w:pPr>
        <w:ind w:left="5145" w:hanging="440"/>
      </w:pPr>
      <w:rPr>
        <w:rFonts w:ascii="Wingdings" w:hAnsi="Wingdings" w:hint="default"/>
      </w:rPr>
    </w:lvl>
  </w:abstractNum>
  <w:abstractNum w:abstractNumId="2" w15:restartNumberingAfterBreak="0">
    <w:nsid w:val="03E466BB"/>
    <w:multiLevelType w:val="hybridMultilevel"/>
    <w:tmpl w:val="E50CB8DC"/>
    <w:lvl w:ilvl="0" w:tplc="71A658DA">
      <w:numFmt w:val="bullet"/>
      <w:lvlText w:val=""/>
      <w:lvlJc w:val="left"/>
      <w:pPr>
        <w:ind w:left="414" w:hanging="329"/>
      </w:pPr>
      <w:rPr>
        <w:rFonts w:ascii="Wingdings" w:eastAsia="Wingdings" w:hAnsi="Wingdings" w:cs="Wingdings" w:hint="default"/>
        <w:w w:val="89"/>
        <w:sz w:val="22"/>
        <w:szCs w:val="22"/>
        <w:lang w:val="en-US" w:eastAsia="en-US" w:bidi="ar-SA"/>
      </w:rPr>
    </w:lvl>
    <w:lvl w:ilvl="1" w:tplc="2D9C2DB2">
      <w:numFmt w:val="bullet"/>
      <w:lvlText w:val="•"/>
      <w:lvlJc w:val="left"/>
      <w:pPr>
        <w:ind w:left="931" w:hanging="329"/>
      </w:pPr>
      <w:rPr>
        <w:rFonts w:hint="default"/>
        <w:lang w:val="en-US" w:eastAsia="en-US" w:bidi="ar-SA"/>
      </w:rPr>
    </w:lvl>
    <w:lvl w:ilvl="2" w:tplc="8AA8CFDE">
      <w:numFmt w:val="bullet"/>
      <w:lvlText w:val="•"/>
      <w:lvlJc w:val="left"/>
      <w:pPr>
        <w:ind w:left="1442" w:hanging="329"/>
      </w:pPr>
      <w:rPr>
        <w:rFonts w:hint="default"/>
        <w:lang w:val="en-US" w:eastAsia="en-US" w:bidi="ar-SA"/>
      </w:rPr>
    </w:lvl>
    <w:lvl w:ilvl="3" w:tplc="13DAF400">
      <w:numFmt w:val="bullet"/>
      <w:lvlText w:val="•"/>
      <w:lvlJc w:val="left"/>
      <w:pPr>
        <w:ind w:left="1953" w:hanging="329"/>
      </w:pPr>
      <w:rPr>
        <w:rFonts w:hint="default"/>
        <w:lang w:val="en-US" w:eastAsia="en-US" w:bidi="ar-SA"/>
      </w:rPr>
    </w:lvl>
    <w:lvl w:ilvl="4" w:tplc="67C8ECD2">
      <w:numFmt w:val="bullet"/>
      <w:lvlText w:val="•"/>
      <w:lvlJc w:val="left"/>
      <w:pPr>
        <w:ind w:left="2465" w:hanging="329"/>
      </w:pPr>
      <w:rPr>
        <w:rFonts w:hint="default"/>
        <w:lang w:val="en-US" w:eastAsia="en-US" w:bidi="ar-SA"/>
      </w:rPr>
    </w:lvl>
    <w:lvl w:ilvl="5" w:tplc="F5F8BC8A">
      <w:numFmt w:val="bullet"/>
      <w:lvlText w:val="•"/>
      <w:lvlJc w:val="left"/>
      <w:pPr>
        <w:ind w:left="2976" w:hanging="329"/>
      </w:pPr>
      <w:rPr>
        <w:rFonts w:hint="default"/>
        <w:lang w:val="en-US" w:eastAsia="en-US" w:bidi="ar-SA"/>
      </w:rPr>
    </w:lvl>
    <w:lvl w:ilvl="6" w:tplc="80E0B79E">
      <w:numFmt w:val="bullet"/>
      <w:lvlText w:val="•"/>
      <w:lvlJc w:val="left"/>
      <w:pPr>
        <w:ind w:left="3487" w:hanging="329"/>
      </w:pPr>
      <w:rPr>
        <w:rFonts w:hint="default"/>
        <w:lang w:val="en-US" w:eastAsia="en-US" w:bidi="ar-SA"/>
      </w:rPr>
    </w:lvl>
    <w:lvl w:ilvl="7" w:tplc="A0F8E45C">
      <w:numFmt w:val="bullet"/>
      <w:lvlText w:val="•"/>
      <w:lvlJc w:val="left"/>
      <w:pPr>
        <w:ind w:left="3999" w:hanging="329"/>
      </w:pPr>
      <w:rPr>
        <w:rFonts w:hint="default"/>
        <w:lang w:val="en-US" w:eastAsia="en-US" w:bidi="ar-SA"/>
      </w:rPr>
    </w:lvl>
    <w:lvl w:ilvl="8" w:tplc="60C87458">
      <w:numFmt w:val="bullet"/>
      <w:lvlText w:val="•"/>
      <w:lvlJc w:val="left"/>
      <w:pPr>
        <w:ind w:left="4510" w:hanging="329"/>
      </w:pPr>
      <w:rPr>
        <w:rFonts w:hint="default"/>
        <w:lang w:val="en-US" w:eastAsia="en-US" w:bidi="ar-SA"/>
      </w:rPr>
    </w:lvl>
  </w:abstractNum>
  <w:abstractNum w:abstractNumId="3" w15:restartNumberingAfterBreak="0">
    <w:nsid w:val="070334E2"/>
    <w:multiLevelType w:val="hybridMultilevel"/>
    <w:tmpl w:val="0046F832"/>
    <w:lvl w:ilvl="0" w:tplc="36F4B180">
      <w:numFmt w:val="bullet"/>
      <w:lvlText w:val="◦"/>
      <w:lvlJc w:val="left"/>
      <w:pPr>
        <w:ind w:left="1851" w:hanging="440"/>
      </w:pPr>
      <w:rPr>
        <w:rFonts w:ascii="함초롬바탕" w:eastAsia="함초롬바탕" w:hAnsi="함초롬바탕" w:cs="함초롬바탕" w:hint="default"/>
        <w:w w:val="92"/>
        <w:sz w:val="22"/>
        <w:szCs w:val="22"/>
        <w:lang w:val="en-US" w:eastAsia="en-US" w:bidi="ar-SA"/>
      </w:rPr>
    </w:lvl>
    <w:lvl w:ilvl="1" w:tplc="04090003" w:tentative="1">
      <w:start w:val="1"/>
      <w:numFmt w:val="bullet"/>
      <w:lvlText w:val=""/>
      <w:lvlJc w:val="left"/>
      <w:pPr>
        <w:ind w:left="2291" w:hanging="440"/>
      </w:pPr>
      <w:rPr>
        <w:rFonts w:ascii="Wingdings" w:hAnsi="Wingdings" w:hint="default"/>
      </w:rPr>
    </w:lvl>
    <w:lvl w:ilvl="2" w:tplc="04090005" w:tentative="1">
      <w:start w:val="1"/>
      <w:numFmt w:val="bullet"/>
      <w:lvlText w:val=""/>
      <w:lvlJc w:val="left"/>
      <w:pPr>
        <w:ind w:left="2731" w:hanging="440"/>
      </w:pPr>
      <w:rPr>
        <w:rFonts w:ascii="Wingdings" w:hAnsi="Wingdings" w:hint="default"/>
      </w:rPr>
    </w:lvl>
    <w:lvl w:ilvl="3" w:tplc="04090001" w:tentative="1">
      <w:start w:val="1"/>
      <w:numFmt w:val="bullet"/>
      <w:lvlText w:val=""/>
      <w:lvlJc w:val="left"/>
      <w:pPr>
        <w:ind w:left="3171" w:hanging="440"/>
      </w:pPr>
      <w:rPr>
        <w:rFonts w:ascii="Wingdings" w:hAnsi="Wingdings" w:hint="default"/>
      </w:rPr>
    </w:lvl>
    <w:lvl w:ilvl="4" w:tplc="04090003" w:tentative="1">
      <w:start w:val="1"/>
      <w:numFmt w:val="bullet"/>
      <w:lvlText w:val=""/>
      <w:lvlJc w:val="left"/>
      <w:pPr>
        <w:ind w:left="3611" w:hanging="440"/>
      </w:pPr>
      <w:rPr>
        <w:rFonts w:ascii="Wingdings" w:hAnsi="Wingdings" w:hint="default"/>
      </w:rPr>
    </w:lvl>
    <w:lvl w:ilvl="5" w:tplc="04090005" w:tentative="1">
      <w:start w:val="1"/>
      <w:numFmt w:val="bullet"/>
      <w:lvlText w:val=""/>
      <w:lvlJc w:val="left"/>
      <w:pPr>
        <w:ind w:left="4051" w:hanging="440"/>
      </w:pPr>
      <w:rPr>
        <w:rFonts w:ascii="Wingdings" w:hAnsi="Wingdings" w:hint="default"/>
      </w:rPr>
    </w:lvl>
    <w:lvl w:ilvl="6" w:tplc="04090001" w:tentative="1">
      <w:start w:val="1"/>
      <w:numFmt w:val="bullet"/>
      <w:lvlText w:val=""/>
      <w:lvlJc w:val="left"/>
      <w:pPr>
        <w:ind w:left="4491" w:hanging="440"/>
      </w:pPr>
      <w:rPr>
        <w:rFonts w:ascii="Wingdings" w:hAnsi="Wingdings" w:hint="default"/>
      </w:rPr>
    </w:lvl>
    <w:lvl w:ilvl="7" w:tplc="04090003" w:tentative="1">
      <w:start w:val="1"/>
      <w:numFmt w:val="bullet"/>
      <w:lvlText w:val=""/>
      <w:lvlJc w:val="left"/>
      <w:pPr>
        <w:ind w:left="4931" w:hanging="440"/>
      </w:pPr>
      <w:rPr>
        <w:rFonts w:ascii="Wingdings" w:hAnsi="Wingdings" w:hint="default"/>
      </w:rPr>
    </w:lvl>
    <w:lvl w:ilvl="8" w:tplc="04090005" w:tentative="1">
      <w:start w:val="1"/>
      <w:numFmt w:val="bullet"/>
      <w:lvlText w:val=""/>
      <w:lvlJc w:val="left"/>
      <w:pPr>
        <w:ind w:left="5371" w:hanging="440"/>
      </w:pPr>
      <w:rPr>
        <w:rFonts w:ascii="Wingdings" w:hAnsi="Wingdings" w:hint="default"/>
      </w:rPr>
    </w:lvl>
  </w:abstractNum>
  <w:abstractNum w:abstractNumId="4" w15:restartNumberingAfterBreak="0">
    <w:nsid w:val="0779687C"/>
    <w:multiLevelType w:val="hybridMultilevel"/>
    <w:tmpl w:val="5C8E1010"/>
    <w:lvl w:ilvl="0" w:tplc="713EF952">
      <w:start w:val="1"/>
      <w:numFmt w:val="bullet"/>
      <w:suff w:val="space"/>
      <w:lvlText w:val=""/>
      <w:lvlJc w:val="left"/>
      <w:pPr>
        <w:ind w:left="0" w:firstLine="0"/>
      </w:pPr>
      <w:rPr>
        <w:rFonts w:ascii="Wingdings" w:hAnsi="Wingdings" w:hint="default"/>
      </w:rPr>
    </w:lvl>
    <w:lvl w:ilvl="1" w:tplc="764226AA">
      <w:start w:val="1"/>
      <w:numFmt w:val="decimal"/>
      <w:lvlText w:val="%2."/>
      <w:lvlJc w:val="left"/>
      <w:pPr>
        <w:tabs>
          <w:tab w:val="num" w:pos="1440"/>
        </w:tabs>
        <w:ind w:left="1440" w:hanging="360"/>
      </w:pPr>
    </w:lvl>
    <w:lvl w:ilvl="2" w:tplc="8BEE9434">
      <w:start w:val="1"/>
      <w:numFmt w:val="decimal"/>
      <w:lvlText w:val="%3."/>
      <w:lvlJc w:val="left"/>
      <w:pPr>
        <w:tabs>
          <w:tab w:val="num" w:pos="2160"/>
        </w:tabs>
        <w:ind w:left="2160" w:hanging="360"/>
      </w:pPr>
    </w:lvl>
    <w:lvl w:ilvl="3" w:tplc="147ADAD6">
      <w:start w:val="1"/>
      <w:numFmt w:val="decimal"/>
      <w:lvlText w:val="%4."/>
      <w:lvlJc w:val="left"/>
      <w:pPr>
        <w:tabs>
          <w:tab w:val="num" w:pos="2880"/>
        </w:tabs>
        <w:ind w:left="2880" w:hanging="360"/>
      </w:pPr>
    </w:lvl>
    <w:lvl w:ilvl="4" w:tplc="F95CC1EC">
      <w:start w:val="1"/>
      <w:numFmt w:val="decimal"/>
      <w:lvlText w:val="%5."/>
      <w:lvlJc w:val="left"/>
      <w:pPr>
        <w:tabs>
          <w:tab w:val="num" w:pos="3600"/>
        </w:tabs>
        <w:ind w:left="3600" w:hanging="360"/>
      </w:pPr>
    </w:lvl>
    <w:lvl w:ilvl="5" w:tplc="EE56F29C">
      <w:start w:val="1"/>
      <w:numFmt w:val="decimal"/>
      <w:lvlText w:val="%6."/>
      <w:lvlJc w:val="left"/>
      <w:pPr>
        <w:tabs>
          <w:tab w:val="num" w:pos="4320"/>
        </w:tabs>
        <w:ind w:left="4320" w:hanging="360"/>
      </w:pPr>
    </w:lvl>
    <w:lvl w:ilvl="6" w:tplc="E7ECEBE2">
      <w:start w:val="1"/>
      <w:numFmt w:val="decimal"/>
      <w:lvlText w:val="%7."/>
      <w:lvlJc w:val="left"/>
      <w:pPr>
        <w:tabs>
          <w:tab w:val="num" w:pos="5040"/>
        </w:tabs>
        <w:ind w:left="5040" w:hanging="360"/>
      </w:pPr>
    </w:lvl>
    <w:lvl w:ilvl="7" w:tplc="DA4A0D06">
      <w:start w:val="1"/>
      <w:numFmt w:val="decimal"/>
      <w:lvlText w:val="%8."/>
      <w:lvlJc w:val="left"/>
      <w:pPr>
        <w:tabs>
          <w:tab w:val="num" w:pos="5760"/>
        </w:tabs>
        <w:ind w:left="5760" w:hanging="360"/>
      </w:pPr>
    </w:lvl>
    <w:lvl w:ilvl="8" w:tplc="F4B44D1E">
      <w:start w:val="1"/>
      <w:numFmt w:val="decimal"/>
      <w:lvlText w:val="%9."/>
      <w:lvlJc w:val="left"/>
      <w:pPr>
        <w:tabs>
          <w:tab w:val="num" w:pos="6480"/>
        </w:tabs>
        <w:ind w:left="6480" w:hanging="360"/>
      </w:pPr>
    </w:lvl>
  </w:abstractNum>
  <w:abstractNum w:abstractNumId="5" w15:restartNumberingAfterBreak="0">
    <w:nsid w:val="09CB6CE4"/>
    <w:multiLevelType w:val="hybridMultilevel"/>
    <w:tmpl w:val="8F10D976"/>
    <w:lvl w:ilvl="0" w:tplc="E702E7E8">
      <w:numFmt w:val="bullet"/>
      <w:lvlText w:val="❍"/>
      <w:lvlJc w:val="left"/>
      <w:pPr>
        <w:ind w:left="880" w:hanging="440"/>
      </w:pPr>
      <w:rPr>
        <w:rFonts w:ascii="함초롬바탕" w:eastAsia="함초롬바탕" w:hAnsi="함초롬바탕" w:cs="함초롬바탕" w:hint="default"/>
        <w:w w:val="92"/>
        <w:sz w:val="24"/>
        <w:szCs w:val="24"/>
        <w:lang w:val="en-US" w:eastAsia="en-US" w:bidi="ar-S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15:restartNumberingAfterBreak="0">
    <w:nsid w:val="0CBA5B0A"/>
    <w:multiLevelType w:val="hybridMultilevel"/>
    <w:tmpl w:val="A9E67B06"/>
    <w:lvl w:ilvl="0" w:tplc="0AD288EE">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9ABA3694">
      <w:numFmt w:val="bullet"/>
      <w:lvlText w:val="•"/>
      <w:lvlJc w:val="left"/>
      <w:pPr>
        <w:ind w:left="844" w:hanging="180"/>
      </w:pPr>
      <w:rPr>
        <w:rFonts w:hint="default"/>
        <w:lang w:val="en-US" w:eastAsia="en-US" w:bidi="ar-SA"/>
      </w:rPr>
    </w:lvl>
    <w:lvl w:ilvl="2" w:tplc="1630AAF2">
      <w:numFmt w:val="bullet"/>
      <w:lvlText w:val="•"/>
      <w:lvlJc w:val="left"/>
      <w:pPr>
        <w:ind w:left="1389" w:hanging="180"/>
      </w:pPr>
      <w:rPr>
        <w:rFonts w:hint="default"/>
        <w:lang w:val="en-US" w:eastAsia="en-US" w:bidi="ar-SA"/>
      </w:rPr>
    </w:lvl>
    <w:lvl w:ilvl="3" w:tplc="AE220534">
      <w:numFmt w:val="bullet"/>
      <w:lvlText w:val="•"/>
      <w:lvlJc w:val="left"/>
      <w:pPr>
        <w:ind w:left="1933" w:hanging="180"/>
      </w:pPr>
      <w:rPr>
        <w:rFonts w:hint="default"/>
        <w:lang w:val="en-US" w:eastAsia="en-US" w:bidi="ar-SA"/>
      </w:rPr>
    </w:lvl>
    <w:lvl w:ilvl="4" w:tplc="0040E3EE">
      <w:numFmt w:val="bullet"/>
      <w:lvlText w:val="•"/>
      <w:lvlJc w:val="left"/>
      <w:pPr>
        <w:ind w:left="2478" w:hanging="180"/>
      </w:pPr>
      <w:rPr>
        <w:rFonts w:hint="default"/>
        <w:lang w:val="en-US" w:eastAsia="en-US" w:bidi="ar-SA"/>
      </w:rPr>
    </w:lvl>
    <w:lvl w:ilvl="5" w:tplc="DCC88A54">
      <w:numFmt w:val="bullet"/>
      <w:lvlText w:val="•"/>
      <w:lvlJc w:val="left"/>
      <w:pPr>
        <w:ind w:left="3022" w:hanging="180"/>
      </w:pPr>
      <w:rPr>
        <w:rFonts w:hint="default"/>
        <w:lang w:val="en-US" w:eastAsia="en-US" w:bidi="ar-SA"/>
      </w:rPr>
    </w:lvl>
    <w:lvl w:ilvl="6" w:tplc="2F44C430">
      <w:numFmt w:val="bullet"/>
      <w:lvlText w:val="•"/>
      <w:lvlJc w:val="left"/>
      <w:pPr>
        <w:ind w:left="3567" w:hanging="180"/>
      </w:pPr>
      <w:rPr>
        <w:rFonts w:hint="default"/>
        <w:lang w:val="en-US" w:eastAsia="en-US" w:bidi="ar-SA"/>
      </w:rPr>
    </w:lvl>
    <w:lvl w:ilvl="7" w:tplc="149E52AA">
      <w:numFmt w:val="bullet"/>
      <w:lvlText w:val="•"/>
      <w:lvlJc w:val="left"/>
      <w:pPr>
        <w:ind w:left="4111" w:hanging="180"/>
      </w:pPr>
      <w:rPr>
        <w:rFonts w:hint="default"/>
        <w:lang w:val="en-US" w:eastAsia="en-US" w:bidi="ar-SA"/>
      </w:rPr>
    </w:lvl>
    <w:lvl w:ilvl="8" w:tplc="D35614CC">
      <w:numFmt w:val="bullet"/>
      <w:lvlText w:val="•"/>
      <w:lvlJc w:val="left"/>
      <w:pPr>
        <w:ind w:left="4656" w:hanging="180"/>
      </w:pPr>
      <w:rPr>
        <w:rFonts w:hint="default"/>
        <w:lang w:val="en-US" w:eastAsia="en-US" w:bidi="ar-SA"/>
      </w:rPr>
    </w:lvl>
  </w:abstractNum>
  <w:abstractNum w:abstractNumId="7" w15:restartNumberingAfterBreak="0">
    <w:nsid w:val="0FAB3A5B"/>
    <w:multiLevelType w:val="hybridMultilevel"/>
    <w:tmpl w:val="2E8AE1E4"/>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69E27DEE">
      <w:numFmt w:val="bullet"/>
      <w:lvlText w:val="-"/>
      <w:lvlJc w:val="left"/>
      <w:pPr>
        <w:ind w:left="1985" w:hanging="360"/>
      </w:pPr>
      <w:rPr>
        <w:rFonts w:ascii="Times New Roman" w:eastAsia="Times New Roman" w:hAnsi="Times New Roman" w:cs="Times New Roman" w:hint="default"/>
      </w:rPr>
    </w:lvl>
    <w:lvl w:ilvl="2" w:tplc="04090005" w:tentative="1">
      <w:start w:val="1"/>
      <w:numFmt w:val="bullet"/>
      <w:lvlText w:val=""/>
      <w:lvlJc w:val="left"/>
      <w:pPr>
        <w:ind w:left="2505" w:hanging="440"/>
      </w:pPr>
      <w:rPr>
        <w:rFonts w:ascii="Wingdings" w:hAnsi="Wingdings" w:hint="default"/>
      </w:rPr>
    </w:lvl>
    <w:lvl w:ilvl="3" w:tplc="04090001" w:tentative="1">
      <w:start w:val="1"/>
      <w:numFmt w:val="bullet"/>
      <w:lvlText w:val=""/>
      <w:lvlJc w:val="left"/>
      <w:pPr>
        <w:ind w:left="2945" w:hanging="440"/>
      </w:pPr>
      <w:rPr>
        <w:rFonts w:ascii="Wingdings" w:hAnsi="Wingdings" w:hint="default"/>
      </w:rPr>
    </w:lvl>
    <w:lvl w:ilvl="4" w:tplc="04090003" w:tentative="1">
      <w:start w:val="1"/>
      <w:numFmt w:val="bullet"/>
      <w:lvlText w:val=""/>
      <w:lvlJc w:val="left"/>
      <w:pPr>
        <w:ind w:left="3385" w:hanging="440"/>
      </w:pPr>
      <w:rPr>
        <w:rFonts w:ascii="Wingdings" w:hAnsi="Wingdings" w:hint="default"/>
      </w:rPr>
    </w:lvl>
    <w:lvl w:ilvl="5" w:tplc="04090005" w:tentative="1">
      <w:start w:val="1"/>
      <w:numFmt w:val="bullet"/>
      <w:lvlText w:val=""/>
      <w:lvlJc w:val="left"/>
      <w:pPr>
        <w:ind w:left="3825" w:hanging="440"/>
      </w:pPr>
      <w:rPr>
        <w:rFonts w:ascii="Wingdings" w:hAnsi="Wingdings" w:hint="default"/>
      </w:rPr>
    </w:lvl>
    <w:lvl w:ilvl="6" w:tplc="04090001" w:tentative="1">
      <w:start w:val="1"/>
      <w:numFmt w:val="bullet"/>
      <w:lvlText w:val=""/>
      <w:lvlJc w:val="left"/>
      <w:pPr>
        <w:ind w:left="4265" w:hanging="440"/>
      </w:pPr>
      <w:rPr>
        <w:rFonts w:ascii="Wingdings" w:hAnsi="Wingdings" w:hint="default"/>
      </w:rPr>
    </w:lvl>
    <w:lvl w:ilvl="7" w:tplc="04090003" w:tentative="1">
      <w:start w:val="1"/>
      <w:numFmt w:val="bullet"/>
      <w:lvlText w:val=""/>
      <w:lvlJc w:val="left"/>
      <w:pPr>
        <w:ind w:left="4705" w:hanging="440"/>
      </w:pPr>
      <w:rPr>
        <w:rFonts w:ascii="Wingdings" w:hAnsi="Wingdings" w:hint="default"/>
      </w:rPr>
    </w:lvl>
    <w:lvl w:ilvl="8" w:tplc="04090005" w:tentative="1">
      <w:start w:val="1"/>
      <w:numFmt w:val="bullet"/>
      <w:lvlText w:val=""/>
      <w:lvlJc w:val="left"/>
      <w:pPr>
        <w:ind w:left="5145" w:hanging="440"/>
      </w:pPr>
      <w:rPr>
        <w:rFonts w:ascii="Wingdings" w:hAnsi="Wingdings" w:hint="default"/>
      </w:rPr>
    </w:lvl>
  </w:abstractNum>
  <w:abstractNum w:abstractNumId="8" w15:restartNumberingAfterBreak="0">
    <w:nsid w:val="10FE1271"/>
    <w:multiLevelType w:val="hybridMultilevel"/>
    <w:tmpl w:val="590450A0"/>
    <w:lvl w:ilvl="0" w:tplc="780CFBB2">
      <w:numFmt w:val="bullet"/>
      <w:lvlText w:val=""/>
      <w:lvlJc w:val="left"/>
      <w:pPr>
        <w:ind w:left="414" w:hanging="329"/>
      </w:pPr>
      <w:rPr>
        <w:rFonts w:ascii="Wingdings" w:eastAsia="Wingdings" w:hAnsi="Wingdings" w:cs="Wingdings" w:hint="default"/>
        <w:w w:val="89"/>
        <w:sz w:val="22"/>
        <w:szCs w:val="22"/>
        <w:lang w:val="en-US" w:eastAsia="en-US" w:bidi="ar-SA"/>
      </w:rPr>
    </w:lvl>
    <w:lvl w:ilvl="1" w:tplc="63622C6A">
      <w:numFmt w:val="bullet"/>
      <w:lvlText w:val="•"/>
      <w:lvlJc w:val="left"/>
      <w:pPr>
        <w:ind w:left="931" w:hanging="329"/>
      </w:pPr>
      <w:rPr>
        <w:rFonts w:hint="default"/>
        <w:lang w:val="en-US" w:eastAsia="en-US" w:bidi="ar-SA"/>
      </w:rPr>
    </w:lvl>
    <w:lvl w:ilvl="2" w:tplc="5F303F4E">
      <w:numFmt w:val="bullet"/>
      <w:lvlText w:val="•"/>
      <w:lvlJc w:val="left"/>
      <w:pPr>
        <w:ind w:left="1442" w:hanging="329"/>
      </w:pPr>
      <w:rPr>
        <w:rFonts w:hint="default"/>
        <w:lang w:val="en-US" w:eastAsia="en-US" w:bidi="ar-SA"/>
      </w:rPr>
    </w:lvl>
    <w:lvl w:ilvl="3" w:tplc="EE3CF586">
      <w:numFmt w:val="bullet"/>
      <w:lvlText w:val="•"/>
      <w:lvlJc w:val="left"/>
      <w:pPr>
        <w:ind w:left="1953" w:hanging="329"/>
      </w:pPr>
      <w:rPr>
        <w:rFonts w:hint="default"/>
        <w:lang w:val="en-US" w:eastAsia="en-US" w:bidi="ar-SA"/>
      </w:rPr>
    </w:lvl>
    <w:lvl w:ilvl="4" w:tplc="B33CB990">
      <w:numFmt w:val="bullet"/>
      <w:lvlText w:val="•"/>
      <w:lvlJc w:val="left"/>
      <w:pPr>
        <w:ind w:left="2465" w:hanging="329"/>
      </w:pPr>
      <w:rPr>
        <w:rFonts w:hint="default"/>
        <w:lang w:val="en-US" w:eastAsia="en-US" w:bidi="ar-SA"/>
      </w:rPr>
    </w:lvl>
    <w:lvl w:ilvl="5" w:tplc="7CBE1998">
      <w:numFmt w:val="bullet"/>
      <w:lvlText w:val="•"/>
      <w:lvlJc w:val="left"/>
      <w:pPr>
        <w:ind w:left="2976" w:hanging="329"/>
      </w:pPr>
      <w:rPr>
        <w:rFonts w:hint="default"/>
        <w:lang w:val="en-US" w:eastAsia="en-US" w:bidi="ar-SA"/>
      </w:rPr>
    </w:lvl>
    <w:lvl w:ilvl="6" w:tplc="47B41B38">
      <w:numFmt w:val="bullet"/>
      <w:lvlText w:val="•"/>
      <w:lvlJc w:val="left"/>
      <w:pPr>
        <w:ind w:left="3487" w:hanging="329"/>
      </w:pPr>
      <w:rPr>
        <w:rFonts w:hint="default"/>
        <w:lang w:val="en-US" w:eastAsia="en-US" w:bidi="ar-SA"/>
      </w:rPr>
    </w:lvl>
    <w:lvl w:ilvl="7" w:tplc="91C48FE4">
      <w:numFmt w:val="bullet"/>
      <w:lvlText w:val="•"/>
      <w:lvlJc w:val="left"/>
      <w:pPr>
        <w:ind w:left="3999" w:hanging="329"/>
      </w:pPr>
      <w:rPr>
        <w:rFonts w:hint="default"/>
        <w:lang w:val="en-US" w:eastAsia="en-US" w:bidi="ar-SA"/>
      </w:rPr>
    </w:lvl>
    <w:lvl w:ilvl="8" w:tplc="AAAAC292">
      <w:numFmt w:val="bullet"/>
      <w:lvlText w:val="•"/>
      <w:lvlJc w:val="left"/>
      <w:pPr>
        <w:ind w:left="4510" w:hanging="329"/>
      </w:pPr>
      <w:rPr>
        <w:rFonts w:hint="default"/>
        <w:lang w:val="en-US" w:eastAsia="en-US" w:bidi="ar-SA"/>
      </w:rPr>
    </w:lvl>
  </w:abstractNum>
  <w:abstractNum w:abstractNumId="9" w15:restartNumberingAfterBreak="0">
    <w:nsid w:val="115A6635"/>
    <w:multiLevelType w:val="hybridMultilevel"/>
    <w:tmpl w:val="BDDC2F34"/>
    <w:lvl w:ilvl="0" w:tplc="37EE14BC">
      <w:start w:val="1"/>
      <w:numFmt w:val="bullet"/>
      <w:suff w:val="space"/>
      <w:lvlText w:val=""/>
      <w:lvlJc w:val="left"/>
      <w:pPr>
        <w:ind w:left="0" w:firstLine="0"/>
      </w:pPr>
      <w:rPr>
        <w:rFonts w:ascii="Wingdings" w:hAnsi="Wingdings" w:hint="default"/>
      </w:rPr>
    </w:lvl>
    <w:lvl w:ilvl="1" w:tplc="D63441B0">
      <w:start w:val="1"/>
      <w:numFmt w:val="decimal"/>
      <w:lvlText w:val="%2."/>
      <w:lvlJc w:val="left"/>
      <w:pPr>
        <w:tabs>
          <w:tab w:val="num" w:pos="1440"/>
        </w:tabs>
        <w:ind w:left="1440" w:hanging="360"/>
      </w:pPr>
    </w:lvl>
    <w:lvl w:ilvl="2" w:tplc="7A929582">
      <w:start w:val="1"/>
      <w:numFmt w:val="decimal"/>
      <w:lvlText w:val="%3."/>
      <w:lvlJc w:val="left"/>
      <w:pPr>
        <w:tabs>
          <w:tab w:val="num" w:pos="2160"/>
        </w:tabs>
        <w:ind w:left="2160" w:hanging="360"/>
      </w:pPr>
    </w:lvl>
    <w:lvl w:ilvl="3" w:tplc="04521554">
      <w:start w:val="1"/>
      <w:numFmt w:val="decimal"/>
      <w:lvlText w:val="%4."/>
      <w:lvlJc w:val="left"/>
      <w:pPr>
        <w:tabs>
          <w:tab w:val="num" w:pos="2880"/>
        </w:tabs>
        <w:ind w:left="2880" w:hanging="360"/>
      </w:pPr>
    </w:lvl>
    <w:lvl w:ilvl="4" w:tplc="7E3C283E">
      <w:start w:val="1"/>
      <w:numFmt w:val="decimal"/>
      <w:lvlText w:val="%5."/>
      <w:lvlJc w:val="left"/>
      <w:pPr>
        <w:tabs>
          <w:tab w:val="num" w:pos="3600"/>
        </w:tabs>
        <w:ind w:left="3600" w:hanging="360"/>
      </w:pPr>
    </w:lvl>
    <w:lvl w:ilvl="5" w:tplc="195C2972">
      <w:start w:val="1"/>
      <w:numFmt w:val="decimal"/>
      <w:lvlText w:val="%6."/>
      <w:lvlJc w:val="left"/>
      <w:pPr>
        <w:tabs>
          <w:tab w:val="num" w:pos="4320"/>
        </w:tabs>
        <w:ind w:left="4320" w:hanging="360"/>
      </w:pPr>
    </w:lvl>
    <w:lvl w:ilvl="6" w:tplc="3EBAB4CE">
      <w:start w:val="1"/>
      <w:numFmt w:val="decimal"/>
      <w:lvlText w:val="%7."/>
      <w:lvlJc w:val="left"/>
      <w:pPr>
        <w:tabs>
          <w:tab w:val="num" w:pos="5040"/>
        </w:tabs>
        <w:ind w:left="5040" w:hanging="360"/>
      </w:pPr>
    </w:lvl>
    <w:lvl w:ilvl="7" w:tplc="DF7EA356">
      <w:start w:val="1"/>
      <w:numFmt w:val="decimal"/>
      <w:lvlText w:val="%8."/>
      <w:lvlJc w:val="left"/>
      <w:pPr>
        <w:tabs>
          <w:tab w:val="num" w:pos="5760"/>
        </w:tabs>
        <w:ind w:left="5760" w:hanging="360"/>
      </w:pPr>
    </w:lvl>
    <w:lvl w:ilvl="8" w:tplc="9F2CC162">
      <w:start w:val="1"/>
      <w:numFmt w:val="decimal"/>
      <w:lvlText w:val="%9."/>
      <w:lvlJc w:val="left"/>
      <w:pPr>
        <w:tabs>
          <w:tab w:val="num" w:pos="6480"/>
        </w:tabs>
        <w:ind w:left="6480" w:hanging="360"/>
      </w:pPr>
    </w:lvl>
  </w:abstractNum>
  <w:abstractNum w:abstractNumId="10" w15:restartNumberingAfterBreak="0">
    <w:nsid w:val="160C0F51"/>
    <w:multiLevelType w:val="hybridMultilevel"/>
    <w:tmpl w:val="A5A05B8C"/>
    <w:lvl w:ilvl="0" w:tplc="858604B8">
      <w:start w:val="1"/>
      <w:numFmt w:val="bullet"/>
      <w:suff w:val="space"/>
      <w:lvlText w:val=""/>
      <w:lvlJc w:val="left"/>
      <w:pPr>
        <w:ind w:left="0" w:firstLine="0"/>
      </w:pPr>
      <w:rPr>
        <w:rFonts w:ascii="Wingdings" w:hAnsi="Wingdings" w:hint="default"/>
      </w:rPr>
    </w:lvl>
    <w:lvl w:ilvl="1" w:tplc="88E2C5E2">
      <w:start w:val="1"/>
      <w:numFmt w:val="decimal"/>
      <w:lvlText w:val="%2."/>
      <w:lvlJc w:val="left"/>
      <w:pPr>
        <w:tabs>
          <w:tab w:val="num" w:pos="1440"/>
        </w:tabs>
        <w:ind w:left="1440" w:hanging="360"/>
      </w:pPr>
    </w:lvl>
    <w:lvl w:ilvl="2" w:tplc="F448127E">
      <w:start w:val="1"/>
      <w:numFmt w:val="decimal"/>
      <w:lvlText w:val="%3."/>
      <w:lvlJc w:val="left"/>
      <w:pPr>
        <w:tabs>
          <w:tab w:val="num" w:pos="2160"/>
        </w:tabs>
        <w:ind w:left="2160" w:hanging="360"/>
      </w:pPr>
    </w:lvl>
    <w:lvl w:ilvl="3" w:tplc="DA220AD2">
      <w:start w:val="1"/>
      <w:numFmt w:val="decimal"/>
      <w:lvlText w:val="%4."/>
      <w:lvlJc w:val="left"/>
      <w:pPr>
        <w:tabs>
          <w:tab w:val="num" w:pos="2880"/>
        </w:tabs>
        <w:ind w:left="2880" w:hanging="360"/>
      </w:pPr>
    </w:lvl>
    <w:lvl w:ilvl="4" w:tplc="6BD8D4C6">
      <w:start w:val="1"/>
      <w:numFmt w:val="decimal"/>
      <w:lvlText w:val="%5."/>
      <w:lvlJc w:val="left"/>
      <w:pPr>
        <w:tabs>
          <w:tab w:val="num" w:pos="3600"/>
        </w:tabs>
        <w:ind w:left="3600" w:hanging="360"/>
      </w:pPr>
    </w:lvl>
    <w:lvl w:ilvl="5" w:tplc="6E7AB474">
      <w:start w:val="1"/>
      <w:numFmt w:val="decimal"/>
      <w:lvlText w:val="%6."/>
      <w:lvlJc w:val="left"/>
      <w:pPr>
        <w:tabs>
          <w:tab w:val="num" w:pos="4320"/>
        </w:tabs>
        <w:ind w:left="4320" w:hanging="360"/>
      </w:pPr>
    </w:lvl>
    <w:lvl w:ilvl="6" w:tplc="4260C508">
      <w:start w:val="1"/>
      <w:numFmt w:val="decimal"/>
      <w:lvlText w:val="%7."/>
      <w:lvlJc w:val="left"/>
      <w:pPr>
        <w:tabs>
          <w:tab w:val="num" w:pos="5040"/>
        </w:tabs>
        <w:ind w:left="5040" w:hanging="360"/>
      </w:pPr>
    </w:lvl>
    <w:lvl w:ilvl="7" w:tplc="58202D04">
      <w:start w:val="1"/>
      <w:numFmt w:val="decimal"/>
      <w:lvlText w:val="%8."/>
      <w:lvlJc w:val="left"/>
      <w:pPr>
        <w:tabs>
          <w:tab w:val="num" w:pos="5760"/>
        </w:tabs>
        <w:ind w:left="5760" w:hanging="360"/>
      </w:pPr>
    </w:lvl>
    <w:lvl w:ilvl="8" w:tplc="80467524">
      <w:start w:val="1"/>
      <w:numFmt w:val="decimal"/>
      <w:lvlText w:val="%9."/>
      <w:lvlJc w:val="left"/>
      <w:pPr>
        <w:tabs>
          <w:tab w:val="num" w:pos="6480"/>
        </w:tabs>
        <w:ind w:left="6480" w:hanging="360"/>
      </w:pPr>
    </w:lvl>
  </w:abstractNum>
  <w:abstractNum w:abstractNumId="11" w15:restartNumberingAfterBreak="0">
    <w:nsid w:val="16601973"/>
    <w:multiLevelType w:val="hybridMultilevel"/>
    <w:tmpl w:val="2DB030A0"/>
    <w:lvl w:ilvl="0" w:tplc="BB3A37F6">
      <w:start w:val="1"/>
      <w:numFmt w:val="bullet"/>
      <w:suff w:val="space"/>
      <w:lvlText w:val=""/>
      <w:lvlJc w:val="left"/>
      <w:pPr>
        <w:ind w:left="0" w:firstLine="0"/>
      </w:pPr>
      <w:rPr>
        <w:rFonts w:ascii="Wingdings" w:hAnsi="Wingdings" w:hint="default"/>
      </w:rPr>
    </w:lvl>
    <w:lvl w:ilvl="1" w:tplc="5B0C2CD4">
      <w:start w:val="1"/>
      <w:numFmt w:val="decimal"/>
      <w:lvlText w:val="%2."/>
      <w:lvlJc w:val="left"/>
      <w:pPr>
        <w:tabs>
          <w:tab w:val="num" w:pos="1440"/>
        </w:tabs>
        <w:ind w:left="1440" w:hanging="360"/>
      </w:pPr>
    </w:lvl>
    <w:lvl w:ilvl="2" w:tplc="50926F2C">
      <w:start w:val="1"/>
      <w:numFmt w:val="decimal"/>
      <w:lvlText w:val="%3."/>
      <w:lvlJc w:val="left"/>
      <w:pPr>
        <w:tabs>
          <w:tab w:val="num" w:pos="2160"/>
        </w:tabs>
        <w:ind w:left="2160" w:hanging="360"/>
      </w:pPr>
    </w:lvl>
    <w:lvl w:ilvl="3" w:tplc="453A14CA">
      <w:start w:val="1"/>
      <w:numFmt w:val="decimal"/>
      <w:lvlText w:val="%4."/>
      <w:lvlJc w:val="left"/>
      <w:pPr>
        <w:tabs>
          <w:tab w:val="num" w:pos="2880"/>
        </w:tabs>
        <w:ind w:left="2880" w:hanging="360"/>
      </w:pPr>
    </w:lvl>
    <w:lvl w:ilvl="4" w:tplc="DD605E38">
      <w:start w:val="1"/>
      <w:numFmt w:val="decimal"/>
      <w:lvlText w:val="%5."/>
      <w:lvlJc w:val="left"/>
      <w:pPr>
        <w:tabs>
          <w:tab w:val="num" w:pos="3600"/>
        </w:tabs>
        <w:ind w:left="3600" w:hanging="360"/>
      </w:pPr>
    </w:lvl>
    <w:lvl w:ilvl="5" w:tplc="FCA615E2">
      <w:start w:val="1"/>
      <w:numFmt w:val="decimal"/>
      <w:lvlText w:val="%6."/>
      <w:lvlJc w:val="left"/>
      <w:pPr>
        <w:tabs>
          <w:tab w:val="num" w:pos="4320"/>
        </w:tabs>
        <w:ind w:left="4320" w:hanging="360"/>
      </w:pPr>
    </w:lvl>
    <w:lvl w:ilvl="6" w:tplc="EE5E234E">
      <w:start w:val="1"/>
      <w:numFmt w:val="decimal"/>
      <w:lvlText w:val="%7."/>
      <w:lvlJc w:val="left"/>
      <w:pPr>
        <w:tabs>
          <w:tab w:val="num" w:pos="5040"/>
        </w:tabs>
        <w:ind w:left="5040" w:hanging="360"/>
      </w:pPr>
    </w:lvl>
    <w:lvl w:ilvl="7" w:tplc="B61E5112">
      <w:start w:val="1"/>
      <w:numFmt w:val="decimal"/>
      <w:lvlText w:val="%8."/>
      <w:lvlJc w:val="left"/>
      <w:pPr>
        <w:tabs>
          <w:tab w:val="num" w:pos="5760"/>
        </w:tabs>
        <w:ind w:left="5760" w:hanging="360"/>
      </w:pPr>
    </w:lvl>
    <w:lvl w:ilvl="8" w:tplc="976ECFE8">
      <w:start w:val="1"/>
      <w:numFmt w:val="decimal"/>
      <w:lvlText w:val="%9."/>
      <w:lvlJc w:val="left"/>
      <w:pPr>
        <w:tabs>
          <w:tab w:val="num" w:pos="6480"/>
        </w:tabs>
        <w:ind w:left="6480" w:hanging="360"/>
      </w:pPr>
    </w:lvl>
  </w:abstractNum>
  <w:abstractNum w:abstractNumId="12" w15:restartNumberingAfterBreak="0">
    <w:nsid w:val="1CD416F6"/>
    <w:multiLevelType w:val="hybridMultilevel"/>
    <w:tmpl w:val="2C6A3B7A"/>
    <w:lvl w:ilvl="0" w:tplc="2DC2B1FA">
      <w:start w:val="1"/>
      <w:numFmt w:val="bullet"/>
      <w:suff w:val="space"/>
      <w:lvlText w:val=""/>
      <w:lvlJc w:val="left"/>
      <w:pPr>
        <w:ind w:left="0" w:firstLine="0"/>
      </w:pPr>
      <w:rPr>
        <w:rFonts w:ascii="Wingdings" w:hAnsi="Wingdings" w:hint="default"/>
      </w:rPr>
    </w:lvl>
    <w:lvl w:ilvl="1" w:tplc="7A3A5E90">
      <w:start w:val="1"/>
      <w:numFmt w:val="decimal"/>
      <w:lvlText w:val="%2."/>
      <w:lvlJc w:val="left"/>
      <w:pPr>
        <w:tabs>
          <w:tab w:val="num" w:pos="1440"/>
        </w:tabs>
        <w:ind w:left="1440" w:hanging="360"/>
      </w:pPr>
    </w:lvl>
    <w:lvl w:ilvl="2" w:tplc="16D2D388">
      <w:start w:val="1"/>
      <w:numFmt w:val="decimal"/>
      <w:lvlText w:val="%3."/>
      <w:lvlJc w:val="left"/>
      <w:pPr>
        <w:tabs>
          <w:tab w:val="num" w:pos="2160"/>
        </w:tabs>
        <w:ind w:left="2160" w:hanging="360"/>
      </w:pPr>
    </w:lvl>
    <w:lvl w:ilvl="3" w:tplc="9D94D566">
      <w:start w:val="1"/>
      <w:numFmt w:val="decimal"/>
      <w:lvlText w:val="%4."/>
      <w:lvlJc w:val="left"/>
      <w:pPr>
        <w:tabs>
          <w:tab w:val="num" w:pos="2880"/>
        </w:tabs>
        <w:ind w:left="2880" w:hanging="360"/>
      </w:pPr>
    </w:lvl>
    <w:lvl w:ilvl="4" w:tplc="233CF748">
      <w:start w:val="1"/>
      <w:numFmt w:val="decimal"/>
      <w:lvlText w:val="%5."/>
      <w:lvlJc w:val="left"/>
      <w:pPr>
        <w:tabs>
          <w:tab w:val="num" w:pos="3600"/>
        </w:tabs>
        <w:ind w:left="3600" w:hanging="360"/>
      </w:pPr>
    </w:lvl>
    <w:lvl w:ilvl="5" w:tplc="4FF621C4">
      <w:start w:val="1"/>
      <w:numFmt w:val="decimal"/>
      <w:lvlText w:val="%6."/>
      <w:lvlJc w:val="left"/>
      <w:pPr>
        <w:tabs>
          <w:tab w:val="num" w:pos="4320"/>
        </w:tabs>
        <w:ind w:left="4320" w:hanging="360"/>
      </w:pPr>
    </w:lvl>
    <w:lvl w:ilvl="6" w:tplc="C91CEBBE">
      <w:start w:val="1"/>
      <w:numFmt w:val="decimal"/>
      <w:lvlText w:val="%7."/>
      <w:lvlJc w:val="left"/>
      <w:pPr>
        <w:tabs>
          <w:tab w:val="num" w:pos="5040"/>
        </w:tabs>
        <w:ind w:left="5040" w:hanging="360"/>
      </w:pPr>
    </w:lvl>
    <w:lvl w:ilvl="7" w:tplc="971C9920">
      <w:start w:val="1"/>
      <w:numFmt w:val="decimal"/>
      <w:lvlText w:val="%8."/>
      <w:lvlJc w:val="left"/>
      <w:pPr>
        <w:tabs>
          <w:tab w:val="num" w:pos="5760"/>
        </w:tabs>
        <w:ind w:left="5760" w:hanging="360"/>
      </w:pPr>
    </w:lvl>
    <w:lvl w:ilvl="8" w:tplc="CCD45EB6">
      <w:start w:val="1"/>
      <w:numFmt w:val="decimal"/>
      <w:lvlText w:val="%9."/>
      <w:lvlJc w:val="left"/>
      <w:pPr>
        <w:tabs>
          <w:tab w:val="num" w:pos="6480"/>
        </w:tabs>
        <w:ind w:left="6480" w:hanging="360"/>
      </w:pPr>
    </w:lvl>
  </w:abstractNum>
  <w:abstractNum w:abstractNumId="13" w15:restartNumberingAfterBreak="0">
    <w:nsid w:val="1DE63599"/>
    <w:multiLevelType w:val="hybridMultilevel"/>
    <w:tmpl w:val="D6727DEA"/>
    <w:lvl w:ilvl="0" w:tplc="45F8C55C">
      <w:start w:val="1"/>
      <w:numFmt w:val="decimalEnclosedCircle"/>
      <w:lvlText w:val="%1"/>
      <w:lvlJc w:val="left"/>
      <w:pPr>
        <w:ind w:left="760" w:hanging="360"/>
      </w:pPr>
      <w:rPr>
        <w:rFonts w:eastAsia="굴림체" w:hAnsi="굴림체" w:hint="default"/>
      </w:rPr>
    </w:lvl>
    <w:lvl w:ilvl="1" w:tplc="04090019" w:tentative="1">
      <w:start w:val="1"/>
      <w:numFmt w:val="upp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14" w15:restartNumberingAfterBreak="0">
    <w:nsid w:val="1E0154A6"/>
    <w:multiLevelType w:val="hybridMultilevel"/>
    <w:tmpl w:val="5CA233B0"/>
    <w:lvl w:ilvl="0" w:tplc="74903CE0">
      <w:numFmt w:val="bullet"/>
      <w:lvlText w:val=""/>
      <w:lvlJc w:val="left"/>
      <w:pPr>
        <w:ind w:left="453" w:hanging="332"/>
      </w:pPr>
      <w:rPr>
        <w:rFonts w:ascii="Wingdings" w:eastAsia="Wingdings" w:hAnsi="Wingdings" w:cs="Wingdings" w:hint="default"/>
        <w:w w:val="89"/>
        <w:sz w:val="22"/>
        <w:szCs w:val="22"/>
        <w:lang w:val="en-US" w:eastAsia="en-US" w:bidi="ar-SA"/>
      </w:rPr>
    </w:lvl>
    <w:lvl w:ilvl="1" w:tplc="B1F44DC2">
      <w:numFmt w:val="bullet"/>
      <w:lvlText w:val="•"/>
      <w:lvlJc w:val="left"/>
      <w:pPr>
        <w:ind w:left="1053" w:hanging="332"/>
      </w:pPr>
      <w:rPr>
        <w:rFonts w:hint="default"/>
        <w:lang w:val="en-US" w:eastAsia="en-US" w:bidi="ar-SA"/>
      </w:rPr>
    </w:lvl>
    <w:lvl w:ilvl="2" w:tplc="80DE304A">
      <w:numFmt w:val="bullet"/>
      <w:lvlText w:val="•"/>
      <w:lvlJc w:val="left"/>
      <w:pPr>
        <w:ind w:left="1646" w:hanging="332"/>
      </w:pPr>
      <w:rPr>
        <w:rFonts w:hint="default"/>
        <w:lang w:val="en-US" w:eastAsia="en-US" w:bidi="ar-SA"/>
      </w:rPr>
    </w:lvl>
    <w:lvl w:ilvl="3" w:tplc="E2FC614A">
      <w:numFmt w:val="bullet"/>
      <w:lvlText w:val="•"/>
      <w:lvlJc w:val="left"/>
      <w:pPr>
        <w:ind w:left="2239" w:hanging="332"/>
      </w:pPr>
      <w:rPr>
        <w:rFonts w:hint="default"/>
        <w:lang w:val="en-US" w:eastAsia="en-US" w:bidi="ar-SA"/>
      </w:rPr>
    </w:lvl>
    <w:lvl w:ilvl="4" w:tplc="C38451E8">
      <w:numFmt w:val="bullet"/>
      <w:lvlText w:val="•"/>
      <w:lvlJc w:val="left"/>
      <w:pPr>
        <w:ind w:left="2832" w:hanging="332"/>
      </w:pPr>
      <w:rPr>
        <w:rFonts w:hint="default"/>
        <w:lang w:val="en-US" w:eastAsia="en-US" w:bidi="ar-SA"/>
      </w:rPr>
    </w:lvl>
    <w:lvl w:ilvl="5" w:tplc="804A3070">
      <w:numFmt w:val="bullet"/>
      <w:lvlText w:val="•"/>
      <w:lvlJc w:val="left"/>
      <w:pPr>
        <w:ind w:left="3425" w:hanging="332"/>
      </w:pPr>
      <w:rPr>
        <w:rFonts w:hint="default"/>
        <w:lang w:val="en-US" w:eastAsia="en-US" w:bidi="ar-SA"/>
      </w:rPr>
    </w:lvl>
    <w:lvl w:ilvl="6" w:tplc="8DAA3F00">
      <w:numFmt w:val="bullet"/>
      <w:lvlText w:val="•"/>
      <w:lvlJc w:val="left"/>
      <w:pPr>
        <w:ind w:left="4018" w:hanging="332"/>
      </w:pPr>
      <w:rPr>
        <w:rFonts w:hint="default"/>
        <w:lang w:val="en-US" w:eastAsia="en-US" w:bidi="ar-SA"/>
      </w:rPr>
    </w:lvl>
    <w:lvl w:ilvl="7" w:tplc="55D2F2EC">
      <w:numFmt w:val="bullet"/>
      <w:lvlText w:val="•"/>
      <w:lvlJc w:val="left"/>
      <w:pPr>
        <w:ind w:left="4611" w:hanging="332"/>
      </w:pPr>
      <w:rPr>
        <w:rFonts w:hint="default"/>
        <w:lang w:val="en-US" w:eastAsia="en-US" w:bidi="ar-SA"/>
      </w:rPr>
    </w:lvl>
    <w:lvl w:ilvl="8" w:tplc="12860B74">
      <w:numFmt w:val="bullet"/>
      <w:lvlText w:val="•"/>
      <w:lvlJc w:val="left"/>
      <w:pPr>
        <w:ind w:left="5204" w:hanging="332"/>
      </w:pPr>
      <w:rPr>
        <w:rFonts w:hint="default"/>
        <w:lang w:val="en-US" w:eastAsia="en-US" w:bidi="ar-SA"/>
      </w:rPr>
    </w:lvl>
  </w:abstractNum>
  <w:abstractNum w:abstractNumId="15" w15:restartNumberingAfterBreak="0">
    <w:nsid w:val="20243623"/>
    <w:multiLevelType w:val="hybridMultilevel"/>
    <w:tmpl w:val="3D241948"/>
    <w:lvl w:ilvl="0" w:tplc="518CFD0C">
      <w:start w:val="1"/>
      <w:numFmt w:val="bullet"/>
      <w:suff w:val="space"/>
      <w:lvlText w:val=""/>
      <w:lvlJc w:val="left"/>
      <w:pPr>
        <w:ind w:left="0" w:firstLine="0"/>
      </w:pPr>
      <w:rPr>
        <w:rFonts w:ascii="Wingdings" w:hAnsi="Wingdings" w:hint="default"/>
      </w:rPr>
    </w:lvl>
    <w:lvl w:ilvl="1" w:tplc="78D646EA">
      <w:start w:val="1"/>
      <w:numFmt w:val="decimal"/>
      <w:lvlText w:val="%2."/>
      <w:lvlJc w:val="left"/>
      <w:pPr>
        <w:tabs>
          <w:tab w:val="num" w:pos="1440"/>
        </w:tabs>
        <w:ind w:left="1440" w:hanging="360"/>
      </w:pPr>
    </w:lvl>
    <w:lvl w:ilvl="2" w:tplc="CCC672F6">
      <w:start w:val="1"/>
      <w:numFmt w:val="decimal"/>
      <w:lvlText w:val="%3."/>
      <w:lvlJc w:val="left"/>
      <w:pPr>
        <w:tabs>
          <w:tab w:val="num" w:pos="2160"/>
        </w:tabs>
        <w:ind w:left="2160" w:hanging="360"/>
      </w:pPr>
    </w:lvl>
    <w:lvl w:ilvl="3" w:tplc="CF5ECFB0">
      <w:start w:val="1"/>
      <w:numFmt w:val="decimal"/>
      <w:lvlText w:val="%4."/>
      <w:lvlJc w:val="left"/>
      <w:pPr>
        <w:tabs>
          <w:tab w:val="num" w:pos="2880"/>
        </w:tabs>
        <w:ind w:left="2880" w:hanging="360"/>
      </w:pPr>
    </w:lvl>
    <w:lvl w:ilvl="4" w:tplc="1B144AE8">
      <w:start w:val="1"/>
      <w:numFmt w:val="decimal"/>
      <w:lvlText w:val="%5."/>
      <w:lvlJc w:val="left"/>
      <w:pPr>
        <w:tabs>
          <w:tab w:val="num" w:pos="3600"/>
        </w:tabs>
        <w:ind w:left="3600" w:hanging="360"/>
      </w:pPr>
    </w:lvl>
    <w:lvl w:ilvl="5" w:tplc="271E1364">
      <w:start w:val="1"/>
      <w:numFmt w:val="decimal"/>
      <w:lvlText w:val="%6."/>
      <w:lvlJc w:val="left"/>
      <w:pPr>
        <w:tabs>
          <w:tab w:val="num" w:pos="4320"/>
        </w:tabs>
        <w:ind w:left="4320" w:hanging="360"/>
      </w:pPr>
    </w:lvl>
    <w:lvl w:ilvl="6" w:tplc="631EEDD0">
      <w:start w:val="1"/>
      <w:numFmt w:val="decimal"/>
      <w:lvlText w:val="%7."/>
      <w:lvlJc w:val="left"/>
      <w:pPr>
        <w:tabs>
          <w:tab w:val="num" w:pos="5040"/>
        </w:tabs>
        <w:ind w:left="5040" w:hanging="360"/>
      </w:pPr>
    </w:lvl>
    <w:lvl w:ilvl="7" w:tplc="FABC903E">
      <w:start w:val="1"/>
      <w:numFmt w:val="decimal"/>
      <w:lvlText w:val="%8."/>
      <w:lvlJc w:val="left"/>
      <w:pPr>
        <w:tabs>
          <w:tab w:val="num" w:pos="5760"/>
        </w:tabs>
        <w:ind w:left="5760" w:hanging="360"/>
      </w:pPr>
    </w:lvl>
    <w:lvl w:ilvl="8" w:tplc="2B3041FC">
      <w:start w:val="1"/>
      <w:numFmt w:val="decimal"/>
      <w:lvlText w:val="%9."/>
      <w:lvlJc w:val="left"/>
      <w:pPr>
        <w:tabs>
          <w:tab w:val="num" w:pos="6480"/>
        </w:tabs>
        <w:ind w:left="6480" w:hanging="360"/>
      </w:pPr>
    </w:lvl>
  </w:abstractNum>
  <w:abstractNum w:abstractNumId="16" w15:restartNumberingAfterBreak="0">
    <w:nsid w:val="21A02357"/>
    <w:multiLevelType w:val="hybridMultilevel"/>
    <w:tmpl w:val="FCD656DA"/>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FFFFFFFF">
      <w:numFmt w:val="bullet"/>
      <w:lvlText w:val="-"/>
      <w:lvlJc w:val="left"/>
      <w:pPr>
        <w:ind w:left="1985" w:hanging="360"/>
      </w:pPr>
      <w:rPr>
        <w:rFonts w:ascii="Times New Roman" w:eastAsia="Times New Roman" w:hAnsi="Times New Roman" w:cs="Times New Roman" w:hint="default"/>
      </w:rPr>
    </w:lvl>
    <w:lvl w:ilvl="2" w:tplc="FFFFFFFF" w:tentative="1">
      <w:start w:val="1"/>
      <w:numFmt w:val="bullet"/>
      <w:lvlText w:val=""/>
      <w:lvlJc w:val="left"/>
      <w:pPr>
        <w:ind w:left="2505" w:hanging="440"/>
      </w:pPr>
      <w:rPr>
        <w:rFonts w:ascii="Wingdings" w:hAnsi="Wingdings" w:hint="default"/>
      </w:rPr>
    </w:lvl>
    <w:lvl w:ilvl="3" w:tplc="FFFFFFFF" w:tentative="1">
      <w:start w:val="1"/>
      <w:numFmt w:val="bullet"/>
      <w:lvlText w:val=""/>
      <w:lvlJc w:val="left"/>
      <w:pPr>
        <w:ind w:left="2945" w:hanging="440"/>
      </w:pPr>
      <w:rPr>
        <w:rFonts w:ascii="Wingdings" w:hAnsi="Wingdings" w:hint="default"/>
      </w:rPr>
    </w:lvl>
    <w:lvl w:ilvl="4" w:tplc="FFFFFFFF" w:tentative="1">
      <w:start w:val="1"/>
      <w:numFmt w:val="bullet"/>
      <w:lvlText w:val=""/>
      <w:lvlJc w:val="left"/>
      <w:pPr>
        <w:ind w:left="3385" w:hanging="440"/>
      </w:pPr>
      <w:rPr>
        <w:rFonts w:ascii="Wingdings" w:hAnsi="Wingdings" w:hint="default"/>
      </w:rPr>
    </w:lvl>
    <w:lvl w:ilvl="5" w:tplc="FFFFFFFF" w:tentative="1">
      <w:start w:val="1"/>
      <w:numFmt w:val="bullet"/>
      <w:lvlText w:val=""/>
      <w:lvlJc w:val="left"/>
      <w:pPr>
        <w:ind w:left="3825" w:hanging="440"/>
      </w:pPr>
      <w:rPr>
        <w:rFonts w:ascii="Wingdings" w:hAnsi="Wingdings" w:hint="default"/>
      </w:rPr>
    </w:lvl>
    <w:lvl w:ilvl="6" w:tplc="FFFFFFFF" w:tentative="1">
      <w:start w:val="1"/>
      <w:numFmt w:val="bullet"/>
      <w:lvlText w:val=""/>
      <w:lvlJc w:val="left"/>
      <w:pPr>
        <w:ind w:left="4265" w:hanging="440"/>
      </w:pPr>
      <w:rPr>
        <w:rFonts w:ascii="Wingdings" w:hAnsi="Wingdings" w:hint="default"/>
      </w:rPr>
    </w:lvl>
    <w:lvl w:ilvl="7" w:tplc="FFFFFFFF" w:tentative="1">
      <w:start w:val="1"/>
      <w:numFmt w:val="bullet"/>
      <w:lvlText w:val=""/>
      <w:lvlJc w:val="left"/>
      <w:pPr>
        <w:ind w:left="4705" w:hanging="440"/>
      </w:pPr>
      <w:rPr>
        <w:rFonts w:ascii="Wingdings" w:hAnsi="Wingdings" w:hint="default"/>
      </w:rPr>
    </w:lvl>
    <w:lvl w:ilvl="8" w:tplc="FFFFFFFF" w:tentative="1">
      <w:start w:val="1"/>
      <w:numFmt w:val="bullet"/>
      <w:lvlText w:val=""/>
      <w:lvlJc w:val="left"/>
      <w:pPr>
        <w:ind w:left="5145" w:hanging="440"/>
      </w:pPr>
      <w:rPr>
        <w:rFonts w:ascii="Wingdings" w:hAnsi="Wingdings" w:hint="default"/>
      </w:rPr>
    </w:lvl>
  </w:abstractNum>
  <w:abstractNum w:abstractNumId="17" w15:restartNumberingAfterBreak="0">
    <w:nsid w:val="2481224A"/>
    <w:multiLevelType w:val="hybridMultilevel"/>
    <w:tmpl w:val="51E651B8"/>
    <w:lvl w:ilvl="0" w:tplc="86F29938">
      <w:start w:val="1"/>
      <w:numFmt w:val="bullet"/>
      <w:suff w:val="space"/>
      <w:lvlText w:val=""/>
      <w:lvlJc w:val="left"/>
      <w:pPr>
        <w:ind w:left="0" w:firstLine="0"/>
      </w:pPr>
      <w:rPr>
        <w:rFonts w:ascii="Wingdings" w:hAnsi="Wingdings" w:hint="default"/>
      </w:rPr>
    </w:lvl>
    <w:lvl w:ilvl="1" w:tplc="81AAF3BC">
      <w:start w:val="1"/>
      <w:numFmt w:val="decimal"/>
      <w:lvlText w:val="%2."/>
      <w:lvlJc w:val="left"/>
      <w:pPr>
        <w:tabs>
          <w:tab w:val="num" w:pos="1440"/>
        </w:tabs>
        <w:ind w:left="1440" w:hanging="360"/>
      </w:pPr>
    </w:lvl>
    <w:lvl w:ilvl="2" w:tplc="3366345A">
      <w:start w:val="1"/>
      <w:numFmt w:val="decimal"/>
      <w:lvlText w:val="%3."/>
      <w:lvlJc w:val="left"/>
      <w:pPr>
        <w:tabs>
          <w:tab w:val="num" w:pos="2160"/>
        </w:tabs>
        <w:ind w:left="2160" w:hanging="360"/>
      </w:pPr>
    </w:lvl>
    <w:lvl w:ilvl="3" w:tplc="A784F01E">
      <w:start w:val="1"/>
      <w:numFmt w:val="decimal"/>
      <w:lvlText w:val="%4."/>
      <w:lvlJc w:val="left"/>
      <w:pPr>
        <w:tabs>
          <w:tab w:val="num" w:pos="2880"/>
        </w:tabs>
        <w:ind w:left="2880" w:hanging="360"/>
      </w:pPr>
    </w:lvl>
    <w:lvl w:ilvl="4" w:tplc="58C85528">
      <w:start w:val="1"/>
      <w:numFmt w:val="decimal"/>
      <w:lvlText w:val="%5."/>
      <w:lvlJc w:val="left"/>
      <w:pPr>
        <w:tabs>
          <w:tab w:val="num" w:pos="3600"/>
        </w:tabs>
        <w:ind w:left="3600" w:hanging="360"/>
      </w:pPr>
    </w:lvl>
    <w:lvl w:ilvl="5" w:tplc="7130B70E">
      <w:start w:val="1"/>
      <w:numFmt w:val="decimal"/>
      <w:lvlText w:val="%6."/>
      <w:lvlJc w:val="left"/>
      <w:pPr>
        <w:tabs>
          <w:tab w:val="num" w:pos="4320"/>
        </w:tabs>
        <w:ind w:left="4320" w:hanging="360"/>
      </w:pPr>
    </w:lvl>
    <w:lvl w:ilvl="6" w:tplc="07BE7BA2">
      <w:start w:val="1"/>
      <w:numFmt w:val="decimal"/>
      <w:lvlText w:val="%7."/>
      <w:lvlJc w:val="left"/>
      <w:pPr>
        <w:tabs>
          <w:tab w:val="num" w:pos="5040"/>
        </w:tabs>
        <w:ind w:left="5040" w:hanging="360"/>
      </w:pPr>
    </w:lvl>
    <w:lvl w:ilvl="7" w:tplc="97203B2E">
      <w:start w:val="1"/>
      <w:numFmt w:val="decimal"/>
      <w:lvlText w:val="%8."/>
      <w:lvlJc w:val="left"/>
      <w:pPr>
        <w:tabs>
          <w:tab w:val="num" w:pos="5760"/>
        </w:tabs>
        <w:ind w:left="5760" w:hanging="360"/>
      </w:pPr>
    </w:lvl>
    <w:lvl w:ilvl="8" w:tplc="A936F5B2">
      <w:start w:val="1"/>
      <w:numFmt w:val="decimal"/>
      <w:lvlText w:val="%9."/>
      <w:lvlJc w:val="left"/>
      <w:pPr>
        <w:tabs>
          <w:tab w:val="num" w:pos="6480"/>
        </w:tabs>
        <w:ind w:left="6480" w:hanging="360"/>
      </w:pPr>
    </w:lvl>
  </w:abstractNum>
  <w:abstractNum w:abstractNumId="18" w15:restartNumberingAfterBreak="0">
    <w:nsid w:val="25D230BB"/>
    <w:multiLevelType w:val="hybridMultilevel"/>
    <w:tmpl w:val="A886B32C"/>
    <w:lvl w:ilvl="0" w:tplc="CACEFD8C">
      <w:start w:val="1"/>
      <w:numFmt w:val="decimal"/>
      <w:lvlText w:val="%1."/>
      <w:lvlJc w:val="left"/>
      <w:pPr>
        <w:ind w:left="438" w:hanging="360"/>
      </w:pPr>
      <w:rPr>
        <w:rFonts w:hint="default"/>
      </w:rPr>
    </w:lvl>
    <w:lvl w:ilvl="1" w:tplc="04090019" w:tentative="1">
      <w:start w:val="1"/>
      <w:numFmt w:val="upperLetter"/>
      <w:lvlText w:val="%2."/>
      <w:lvlJc w:val="left"/>
      <w:pPr>
        <w:ind w:left="958" w:hanging="440"/>
      </w:pPr>
    </w:lvl>
    <w:lvl w:ilvl="2" w:tplc="0409001B" w:tentative="1">
      <w:start w:val="1"/>
      <w:numFmt w:val="lowerRoman"/>
      <w:lvlText w:val="%3."/>
      <w:lvlJc w:val="right"/>
      <w:pPr>
        <w:ind w:left="1398" w:hanging="440"/>
      </w:pPr>
    </w:lvl>
    <w:lvl w:ilvl="3" w:tplc="0409000F" w:tentative="1">
      <w:start w:val="1"/>
      <w:numFmt w:val="decimal"/>
      <w:lvlText w:val="%4."/>
      <w:lvlJc w:val="left"/>
      <w:pPr>
        <w:ind w:left="1838" w:hanging="440"/>
      </w:pPr>
    </w:lvl>
    <w:lvl w:ilvl="4" w:tplc="04090019" w:tentative="1">
      <w:start w:val="1"/>
      <w:numFmt w:val="upperLetter"/>
      <w:lvlText w:val="%5."/>
      <w:lvlJc w:val="left"/>
      <w:pPr>
        <w:ind w:left="2278" w:hanging="440"/>
      </w:pPr>
    </w:lvl>
    <w:lvl w:ilvl="5" w:tplc="0409001B" w:tentative="1">
      <w:start w:val="1"/>
      <w:numFmt w:val="lowerRoman"/>
      <w:lvlText w:val="%6."/>
      <w:lvlJc w:val="right"/>
      <w:pPr>
        <w:ind w:left="2718" w:hanging="440"/>
      </w:pPr>
    </w:lvl>
    <w:lvl w:ilvl="6" w:tplc="0409000F" w:tentative="1">
      <w:start w:val="1"/>
      <w:numFmt w:val="decimal"/>
      <w:lvlText w:val="%7."/>
      <w:lvlJc w:val="left"/>
      <w:pPr>
        <w:ind w:left="3158" w:hanging="440"/>
      </w:pPr>
    </w:lvl>
    <w:lvl w:ilvl="7" w:tplc="04090019" w:tentative="1">
      <w:start w:val="1"/>
      <w:numFmt w:val="upperLetter"/>
      <w:lvlText w:val="%8."/>
      <w:lvlJc w:val="left"/>
      <w:pPr>
        <w:ind w:left="3598" w:hanging="440"/>
      </w:pPr>
    </w:lvl>
    <w:lvl w:ilvl="8" w:tplc="0409001B" w:tentative="1">
      <w:start w:val="1"/>
      <w:numFmt w:val="lowerRoman"/>
      <w:lvlText w:val="%9."/>
      <w:lvlJc w:val="right"/>
      <w:pPr>
        <w:ind w:left="4038" w:hanging="440"/>
      </w:pPr>
    </w:lvl>
  </w:abstractNum>
  <w:abstractNum w:abstractNumId="19" w15:restartNumberingAfterBreak="0">
    <w:nsid w:val="27ED5FCF"/>
    <w:multiLevelType w:val="hybridMultilevel"/>
    <w:tmpl w:val="89DC28FE"/>
    <w:lvl w:ilvl="0" w:tplc="9B14E248">
      <w:numFmt w:val="bullet"/>
      <w:pStyle w:val="4"/>
      <w:lvlText w:val="❍"/>
      <w:lvlJc w:val="left"/>
      <w:pPr>
        <w:ind w:left="1624" w:hanging="440"/>
      </w:pPr>
      <w:rPr>
        <w:rFonts w:ascii="함초롬바탕" w:eastAsia="함초롬바탕" w:hAnsi="함초롬바탕" w:cs="함초롬바탕" w:hint="default"/>
        <w:w w:val="92"/>
        <w:sz w:val="24"/>
        <w:szCs w:val="24"/>
        <w:lang w:val="en-US" w:eastAsia="en-US" w:bidi="ar-SA"/>
      </w:rPr>
    </w:lvl>
    <w:lvl w:ilvl="1" w:tplc="04090003" w:tentative="1">
      <w:start w:val="1"/>
      <w:numFmt w:val="bullet"/>
      <w:lvlText w:val=""/>
      <w:lvlJc w:val="left"/>
      <w:pPr>
        <w:ind w:left="2064" w:hanging="440"/>
      </w:pPr>
      <w:rPr>
        <w:rFonts w:ascii="Wingdings" w:hAnsi="Wingdings" w:hint="default"/>
      </w:rPr>
    </w:lvl>
    <w:lvl w:ilvl="2" w:tplc="04090005" w:tentative="1">
      <w:start w:val="1"/>
      <w:numFmt w:val="bullet"/>
      <w:lvlText w:val=""/>
      <w:lvlJc w:val="left"/>
      <w:pPr>
        <w:ind w:left="2504" w:hanging="440"/>
      </w:pPr>
      <w:rPr>
        <w:rFonts w:ascii="Wingdings" w:hAnsi="Wingdings" w:hint="default"/>
      </w:rPr>
    </w:lvl>
    <w:lvl w:ilvl="3" w:tplc="04090001" w:tentative="1">
      <w:start w:val="1"/>
      <w:numFmt w:val="bullet"/>
      <w:lvlText w:val=""/>
      <w:lvlJc w:val="left"/>
      <w:pPr>
        <w:ind w:left="2944" w:hanging="440"/>
      </w:pPr>
      <w:rPr>
        <w:rFonts w:ascii="Wingdings" w:hAnsi="Wingdings" w:hint="default"/>
      </w:rPr>
    </w:lvl>
    <w:lvl w:ilvl="4" w:tplc="04090003" w:tentative="1">
      <w:start w:val="1"/>
      <w:numFmt w:val="bullet"/>
      <w:lvlText w:val=""/>
      <w:lvlJc w:val="left"/>
      <w:pPr>
        <w:ind w:left="3384" w:hanging="440"/>
      </w:pPr>
      <w:rPr>
        <w:rFonts w:ascii="Wingdings" w:hAnsi="Wingdings" w:hint="default"/>
      </w:rPr>
    </w:lvl>
    <w:lvl w:ilvl="5" w:tplc="04090005" w:tentative="1">
      <w:start w:val="1"/>
      <w:numFmt w:val="bullet"/>
      <w:lvlText w:val=""/>
      <w:lvlJc w:val="left"/>
      <w:pPr>
        <w:ind w:left="3824" w:hanging="440"/>
      </w:pPr>
      <w:rPr>
        <w:rFonts w:ascii="Wingdings" w:hAnsi="Wingdings" w:hint="default"/>
      </w:rPr>
    </w:lvl>
    <w:lvl w:ilvl="6" w:tplc="04090001" w:tentative="1">
      <w:start w:val="1"/>
      <w:numFmt w:val="bullet"/>
      <w:lvlText w:val=""/>
      <w:lvlJc w:val="left"/>
      <w:pPr>
        <w:ind w:left="4264" w:hanging="440"/>
      </w:pPr>
      <w:rPr>
        <w:rFonts w:ascii="Wingdings" w:hAnsi="Wingdings" w:hint="default"/>
      </w:rPr>
    </w:lvl>
    <w:lvl w:ilvl="7" w:tplc="04090003" w:tentative="1">
      <w:start w:val="1"/>
      <w:numFmt w:val="bullet"/>
      <w:lvlText w:val=""/>
      <w:lvlJc w:val="left"/>
      <w:pPr>
        <w:ind w:left="4704" w:hanging="440"/>
      </w:pPr>
      <w:rPr>
        <w:rFonts w:ascii="Wingdings" w:hAnsi="Wingdings" w:hint="default"/>
      </w:rPr>
    </w:lvl>
    <w:lvl w:ilvl="8" w:tplc="04090005" w:tentative="1">
      <w:start w:val="1"/>
      <w:numFmt w:val="bullet"/>
      <w:lvlText w:val=""/>
      <w:lvlJc w:val="left"/>
      <w:pPr>
        <w:ind w:left="5144" w:hanging="440"/>
      </w:pPr>
      <w:rPr>
        <w:rFonts w:ascii="Wingdings" w:hAnsi="Wingdings" w:hint="default"/>
      </w:rPr>
    </w:lvl>
  </w:abstractNum>
  <w:abstractNum w:abstractNumId="20" w15:restartNumberingAfterBreak="0">
    <w:nsid w:val="28366350"/>
    <w:multiLevelType w:val="hybridMultilevel"/>
    <w:tmpl w:val="93386152"/>
    <w:lvl w:ilvl="0" w:tplc="E72C18C2">
      <w:numFmt w:val="bullet"/>
      <w:lvlText w:val=""/>
      <w:lvlJc w:val="left"/>
      <w:pPr>
        <w:ind w:left="453" w:hanging="332"/>
      </w:pPr>
      <w:rPr>
        <w:rFonts w:ascii="Wingdings" w:eastAsia="Wingdings" w:hAnsi="Wingdings" w:cs="Wingdings" w:hint="default"/>
        <w:w w:val="89"/>
        <w:sz w:val="22"/>
        <w:szCs w:val="22"/>
        <w:lang w:val="en-US" w:eastAsia="en-US" w:bidi="ar-SA"/>
      </w:rPr>
    </w:lvl>
    <w:lvl w:ilvl="1" w:tplc="4D369B26">
      <w:numFmt w:val="bullet"/>
      <w:lvlText w:val="•"/>
      <w:lvlJc w:val="left"/>
      <w:pPr>
        <w:ind w:left="1053" w:hanging="332"/>
      </w:pPr>
      <w:rPr>
        <w:rFonts w:hint="default"/>
        <w:lang w:val="en-US" w:eastAsia="en-US" w:bidi="ar-SA"/>
      </w:rPr>
    </w:lvl>
    <w:lvl w:ilvl="2" w:tplc="6ABABD50">
      <w:numFmt w:val="bullet"/>
      <w:lvlText w:val="•"/>
      <w:lvlJc w:val="left"/>
      <w:pPr>
        <w:ind w:left="1646" w:hanging="332"/>
      </w:pPr>
      <w:rPr>
        <w:rFonts w:hint="default"/>
        <w:lang w:val="en-US" w:eastAsia="en-US" w:bidi="ar-SA"/>
      </w:rPr>
    </w:lvl>
    <w:lvl w:ilvl="3" w:tplc="3B3A69A6">
      <w:numFmt w:val="bullet"/>
      <w:lvlText w:val="•"/>
      <w:lvlJc w:val="left"/>
      <w:pPr>
        <w:ind w:left="2239" w:hanging="332"/>
      </w:pPr>
      <w:rPr>
        <w:rFonts w:hint="default"/>
        <w:lang w:val="en-US" w:eastAsia="en-US" w:bidi="ar-SA"/>
      </w:rPr>
    </w:lvl>
    <w:lvl w:ilvl="4" w:tplc="892AAC90">
      <w:numFmt w:val="bullet"/>
      <w:lvlText w:val="•"/>
      <w:lvlJc w:val="left"/>
      <w:pPr>
        <w:ind w:left="2832" w:hanging="332"/>
      </w:pPr>
      <w:rPr>
        <w:rFonts w:hint="default"/>
        <w:lang w:val="en-US" w:eastAsia="en-US" w:bidi="ar-SA"/>
      </w:rPr>
    </w:lvl>
    <w:lvl w:ilvl="5" w:tplc="91C6BAE6">
      <w:numFmt w:val="bullet"/>
      <w:lvlText w:val="•"/>
      <w:lvlJc w:val="left"/>
      <w:pPr>
        <w:ind w:left="3425" w:hanging="332"/>
      </w:pPr>
      <w:rPr>
        <w:rFonts w:hint="default"/>
        <w:lang w:val="en-US" w:eastAsia="en-US" w:bidi="ar-SA"/>
      </w:rPr>
    </w:lvl>
    <w:lvl w:ilvl="6" w:tplc="86A04BBE">
      <w:numFmt w:val="bullet"/>
      <w:lvlText w:val="•"/>
      <w:lvlJc w:val="left"/>
      <w:pPr>
        <w:ind w:left="4018" w:hanging="332"/>
      </w:pPr>
      <w:rPr>
        <w:rFonts w:hint="default"/>
        <w:lang w:val="en-US" w:eastAsia="en-US" w:bidi="ar-SA"/>
      </w:rPr>
    </w:lvl>
    <w:lvl w:ilvl="7" w:tplc="4AC61C5A">
      <w:numFmt w:val="bullet"/>
      <w:lvlText w:val="•"/>
      <w:lvlJc w:val="left"/>
      <w:pPr>
        <w:ind w:left="4611" w:hanging="332"/>
      </w:pPr>
      <w:rPr>
        <w:rFonts w:hint="default"/>
        <w:lang w:val="en-US" w:eastAsia="en-US" w:bidi="ar-SA"/>
      </w:rPr>
    </w:lvl>
    <w:lvl w:ilvl="8" w:tplc="1BFCDA9E">
      <w:numFmt w:val="bullet"/>
      <w:lvlText w:val="•"/>
      <w:lvlJc w:val="left"/>
      <w:pPr>
        <w:ind w:left="5204" w:hanging="332"/>
      </w:pPr>
      <w:rPr>
        <w:rFonts w:hint="default"/>
        <w:lang w:val="en-US" w:eastAsia="en-US" w:bidi="ar-SA"/>
      </w:rPr>
    </w:lvl>
  </w:abstractNum>
  <w:abstractNum w:abstractNumId="21" w15:restartNumberingAfterBreak="0">
    <w:nsid w:val="2CE92600"/>
    <w:multiLevelType w:val="hybridMultilevel"/>
    <w:tmpl w:val="FF96DEC2"/>
    <w:lvl w:ilvl="0" w:tplc="60B0D72E">
      <w:start w:val="1"/>
      <w:numFmt w:val="bullet"/>
      <w:suff w:val="space"/>
      <w:lvlText w:val=""/>
      <w:lvlJc w:val="left"/>
      <w:pPr>
        <w:ind w:left="0" w:firstLine="0"/>
      </w:pPr>
      <w:rPr>
        <w:rFonts w:ascii="Wingdings" w:hAnsi="Wingdings" w:hint="default"/>
      </w:rPr>
    </w:lvl>
    <w:lvl w:ilvl="1" w:tplc="859E713E">
      <w:start w:val="1"/>
      <w:numFmt w:val="decimal"/>
      <w:lvlText w:val="%2."/>
      <w:lvlJc w:val="left"/>
      <w:pPr>
        <w:tabs>
          <w:tab w:val="num" w:pos="1440"/>
        </w:tabs>
        <w:ind w:left="1440" w:hanging="360"/>
      </w:pPr>
    </w:lvl>
    <w:lvl w:ilvl="2" w:tplc="CD48CB20">
      <w:start w:val="1"/>
      <w:numFmt w:val="decimal"/>
      <w:lvlText w:val="%3."/>
      <w:lvlJc w:val="left"/>
      <w:pPr>
        <w:tabs>
          <w:tab w:val="num" w:pos="2160"/>
        </w:tabs>
        <w:ind w:left="2160" w:hanging="360"/>
      </w:pPr>
    </w:lvl>
    <w:lvl w:ilvl="3" w:tplc="32C05356">
      <w:start w:val="1"/>
      <w:numFmt w:val="decimal"/>
      <w:lvlText w:val="%4."/>
      <w:lvlJc w:val="left"/>
      <w:pPr>
        <w:tabs>
          <w:tab w:val="num" w:pos="2880"/>
        </w:tabs>
        <w:ind w:left="2880" w:hanging="360"/>
      </w:pPr>
    </w:lvl>
    <w:lvl w:ilvl="4" w:tplc="6B88BB48">
      <w:start w:val="1"/>
      <w:numFmt w:val="decimal"/>
      <w:lvlText w:val="%5."/>
      <w:lvlJc w:val="left"/>
      <w:pPr>
        <w:tabs>
          <w:tab w:val="num" w:pos="3600"/>
        </w:tabs>
        <w:ind w:left="3600" w:hanging="360"/>
      </w:pPr>
    </w:lvl>
    <w:lvl w:ilvl="5" w:tplc="59C8D2C0">
      <w:start w:val="1"/>
      <w:numFmt w:val="decimal"/>
      <w:lvlText w:val="%6."/>
      <w:lvlJc w:val="left"/>
      <w:pPr>
        <w:tabs>
          <w:tab w:val="num" w:pos="4320"/>
        </w:tabs>
        <w:ind w:left="4320" w:hanging="360"/>
      </w:pPr>
    </w:lvl>
    <w:lvl w:ilvl="6" w:tplc="A6DE3384">
      <w:start w:val="1"/>
      <w:numFmt w:val="decimal"/>
      <w:lvlText w:val="%7."/>
      <w:lvlJc w:val="left"/>
      <w:pPr>
        <w:tabs>
          <w:tab w:val="num" w:pos="5040"/>
        </w:tabs>
        <w:ind w:left="5040" w:hanging="360"/>
      </w:pPr>
    </w:lvl>
    <w:lvl w:ilvl="7" w:tplc="CC1CC298">
      <w:start w:val="1"/>
      <w:numFmt w:val="decimal"/>
      <w:lvlText w:val="%8."/>
      <w:lvlJc w:val="left"/>
      <w:pPr>
        <w:tabs>
          <w:tab w:val="num" w:pos="5760"/>
        </w:tabs>
        <w:ind w:left="5760" w:hanging="360"/>
      </w:pPr>
    </w:lvl>
    <w:lvl w:ilvl="8" w:tplc="D0305F08">
      <w:start w:val="1"/>
      <w:numFmt w:val="decimal"/>
      <w:lvlText w:val="%9."/>
      <w:lvlJc w:val="left"/>
      <w:pPr>
        <w:tabs>
          <w:tab w:val="num" w:pos="6480"/>
        </w:tabs>
        <w:ind w:left="6480" w:hanging="360"/>
      </w:pPr>
    </w:lvl>
  </w:abstractNum>
  <w:abstractNum w:abstractNumId="22" w15:restartNumberingAfterBreak="0">
    <w:nsid w:val="2DC064F7"/>
    <w:multiLevelType w:val="hybridMultilevel"/>
    <w:tmpl w:val="5CD261E0"/>
    <w:lvl w:ilvl="0" w:tplc="2F88E6E4">
      <w:start w:val="1"/>
      <w:numFmt w:val="bullet"/>
      <w:suff w:val="space"/>
      <w:lvlText w:val=""/>
      <w:lvlJc w:val="left"/>
      <w:pPr>
        <w:ind w:left="0" w:firstLine="0"/>
      </w:pPr>
      <w:rPr>
        <w:rFonts w:ascii="Wingdings" w:hAnsi="Wingdings" w:hint="default"/>
      </w:rPr>
    </w:lvl>
    <w:lvl w:ilvl="1" w:tplc="35740418">
      <w:start w:val="1"/>
      <w:numFmt w:val="decimal"/>
      <w:lvlText w:val="%2."/>
      <w:lvlJc w:val="left"/>
      <w:pPr>
        <w:tabs>
          <w:tab w:val="num" w:pos="1440"/>
        </w:tabs>
        <w:ind w:left="1440" w:hanging="360"/>
      </w:pPr>
    </w:lvl>
    <w:lvl w:ilvl="2" w:tplc="666CD182">
      <w:start w:val="1"/>
      <w:numFmt w:val="decimal"/>
      <w:lvlText w:val="%3."/>
      <w:lvlJc w:val="left"/>
      <w:pPr>
        <w:tabs>
          <w:tab w:val="num" w:pos="2160"/>
        </w:tabs>
        <w:ind w:left="2160" w:hanging="360"/>
      </w:pPr>
    </w:lvl>
    <w:lvl w:ilvl="3" w:tplc="FEE2D77A">
      <w:start w:val="1"/>
      <w:numFmt w:val="decimal"/>
      <w:lvlText w:val="%4."/>
      <w:lvlJc w:val="left"/>
      <w:pPr>
        <w:tabs>
          <w:tab w:val="num" w:pos="2880"/>
        </w:tabs>
        <w:ind w:left="2880" w:hanging="360"/>
      </w:pPr>
    </w:lvl>
    <w:lvl w:ilvl="4" w:tplc="1D441160">
      <w:start w:val="1"/>
      <w:numFmt w:val="decimal"/>
      <w:lvlText w:val="%5."/>
      <w:lvlJc w:val="left"/>
      <w:pPr>
        <w:tabs>
          <w:tab w:val="num" w:pos="3600"/>
        </w:tabs>
        <w:ind w:left="3600" w:hanging="360"/>
      </w:pPr>
    </w:lvl>
    <w:lvl w:ilvl="5" w:tplc="0FB2972C">
      <w:start w:val="1"/>
      <w:numFmt w:val="decimal"/>
      <w:lvlText w:val="%6."/>
      <w:lvlJc w:val="left"/>
      <w:pPr>
        <w:tabs>
          <w:tab w:val="num" w:pos="4320"/>
        </w:tabs>
        <w:ind w:left="4320" w:hanging="360"/>
      </w:pPr>
    </w:lvl>
    <w:lvl w:ilvl="6" w:tplc="E482F7E2">
      <w:start w:val="1"/>
      <w:numFmt w:val="decimal"/>
      <w:lvlText w:val="%7."/>
      <w:lvlJc w:val="left"/>
      <w:pPr>
        <w:tabs>
          <w:tab w:val="num" w:pos="5040"/>
        </w:tabs>
        <w:ind w:left="5040" w:hanging="360"/>
      </w:pPr>
    </w:lvl>
    <w:lvl w:ilvl="7" w:tplc="1B306736">
      <w:start w:val="1"/>
      <w:numFmt w:val="decimal"/>
      <w:lvlText w:val="%8."/>
      <w:lvlJc w:val="left"/>
      <w:pPr>
        <w:tabs>
          <w:tab w:val="num" w:pos="5760"/>
        </w:tabs>
        <w:ind w:left="5760" w:hanging="360"/>
      </w:pPr>
    </w:lvl>
    <w:lvl w:ilvl="8" w:tplc="047ED552">
      <w:start w:val="1"/>
      <w:numFmt w:val="decimal"/>
      <w:lvlText w:val="%9."/>
      <w:lvlJc w:val="left"/>
      <w:pPr>
        <w:tabs>
          <w:tab w:val="num" w:pos="6480"/>
        </w:tabs>
        <w:ind w:left="6480" w:hanging="360"/>
      </w:pPr>
    </w:lvl>
  </w:abstractNum>
  <w:abstractNum w:abstractNumId="23" w15:restartNumberingAfterBreak="0">
    <w:nsid w:val="322D3311"/>
    <w:multiLevelType w:val="hybridMultilevel"/>
    <w:tmpl w:val="7B18AC0E"/>
    <w:lvl w:ilvl="0" w:tplc="0BF29CBE">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C734CEC8">
      <w:numFmt w:val="bullet"/>
      <w:lvlText w:val="•"/>
      <w:lvlJc w:val="left"/>
      <w:pPr>
        <w:ind w:left="844" w:hanging="180"/>
      </w:pPr>
      <w:rPr>
        <w:rFonts w:hint="default"/>
        <w:lang w:val="en-US" w:eastAsia="en-US" w:bidi="ar-SA"/>
      </w:rPr>
    </w:lvl>
    <w:lvl w:ilvl="2" w:tplc="6E5AD6D0">
      <w:numFmt w:val="bullet"/>
      <w:lvlText w:val="•"/>
      <w:lvlJc w:val="left"/>
      <w:pPr>
        <w:ind w:left="1389" w:hanging="180"/>
      </w:pPr>
      <w:rPr>
        <w:rFonts w:hint="default"/>
        <w:lang w:val="en-US" w:eastAsia="en-US" w:bidi="ar-SA"/>
      </w:rPr>
    </w:lvl>
    <w:lvl w:ilvl="3" w:tplc="64B4CC2A">
      <w:numFmt w:val="bullet"/>
      <w:lvlText w:val="•"/>
      <w:lvlJc w:val="left"/>
      <w:pPr>
        <w:ind w:left="1933" w:hanging="180"/>
      </w:pPr>
      <w:rPr>
        <w:rFonts w:hint="default"/>
        <w:lang w:val="en-US" w:eastAsia="en-US" w:bidi="ar-SA"/>
      </w:rPr>
    </w:lvl>
    <w:lvl w:ilvl="4" w:tplc="E8C439FC">
      <w:numFmt w:val="bullet"/>
      <w:lvlText w:val="•"/>
      <w:lvlJc w:val="left"/>
      <w:pPr>
        <w:ind w:left="2478" w:hanging="180"/>
      </w:pPr>
      <w:rPr>
        <w:rFonts w:hint="default"/>
        <w:lang w:val="en-US" w:eastAsia="en-US" w:bidi="ar-SA"/>
      </w:rPr>
    </w:lvl>
    <w:lvl w:ilvl="5" w:tplc="C9324216">
      <w:numFmt w:val="bullet"/>
      <w:lvlText w:val="•"/>
      <w:lvlJc w:val="left"/>
      <w:pPr>
        <w:ind w:left="3022" w:hanging="180"/>
      </w:pPr>
      <w:rPr>
        <w:rFonts w:hint="default"/>
        <w:lang w:val="en-US" w:eastAsia="en-US" w:bidi="ar-SA"/>
      </w:rPr>
    </w:lvl>
    <w:lvl w:ilvl="6" w:tplc="972AAAD4">
      <w:numFmt w:val="bullet"/>
      <w:lvlText w:val="•"/>
      <w:lvlJc w:val="left"/>
      <w:pPr>
        <w:ind w:left="3567" w:hanging="180"/>
      </w:pPr>
      <w:rPr>
        <w:rFonts w:hint="default"/>
        <w:lang w:val="en-US" w:eastAsia="en-US" w:bidi="ar-SA"/>
      </w:rPr>
    </w:lvl>
    <w:lvl w:ilvl="7" w:tplc="F87A09EC">
      <w:numFmt w:val="bullet"/>
      <w:lvlText w:val="•"/>
      <w:lvlJc w:val="left"/>
      <w:pPr>
        <w:ind w:left="4111" w:hanging="180"/>
      </w:pPr>
      <w:rPr>
        <w:rFonts w:hint="default"/>
        <w:lang w:val="en-US" w:eastAsia="en-US" w:bidi="ar-SA"/>
      </w:rPr>
    </w:lvl>
    <w:lvl w:ilvl="8" w:tplc="E482DA84">
      <w:numFmt w:val="bullet"/>
      <w:lvlText w:val="•"/>
      <w:lvlJc w:val="left"/>
      <w:pPr>
        <w:ind w:left="4656" w:hanging="180"/>
      </w:pPr>
      <w:rPr>
        <w:rFonts w:hint="default"/>
        <w:lang w:val="en-US" w:eastAsia="en-US" w:bidi="ar-SA"/>
      </w:rPr>
    </w:lvl>
  </w:abstractNum>
  <w:abstractNum w:abstractNumId="24" w15:restartNumberingAfterBreak="0">
    <w:nsid w:val="32941FED"/>
    <w:multiLevelType w:val="hybridMultilevel"/>
    <w:tmpl w:val="FBE8AB40"/>
    <w:lvl w:ilvl="0" w:tplc="50985B02">
      <w:numFmt w:val="bullet"/>
      <w:lvlText w:val=""/>
      <w:lvlJc w:val="left"/>
      <w:pPr>
        <w:ind w:left="453" w:hanging="332"/>
      </w:pPr>
      <w:rPr>
        <w:rFonts w:ascii="Wingdings" w:eastAsia="Wingdings" w:hAnsi="Wingdings" w:cs="Wingdings" w:hint="default"/>
        <w:w w:val="89"/>
        <w:sz w:val="22"/>
        <w:szCs w:val="22"/>
        <w:lang w:val="en-US" w:eastAsia="en-US" w:bidi="ar-SA"/>
      </w:rPr>
    </w:lvl>
    <w:lvl w:ilvl="1" w:tplc="C1567936">
      <w:numFmt w:val="bullet"/>
      <w:lvlText w:val="•"/>
      <w:lvlJc w:val="left"/>
      <w:pPr>
        <w:ind w:left="1053" w:hanging="332"/>
      </w:pPr>
      <w:rPr>
        <w:rFonts w:hint="default"/>
        <w:lang w:val="en-US" w:eastAsia="en-US" w:bidi="ar-SA"/>
      </w:rPr>
    </w:lvl>
    <w:lvl w:ilvl="2" w:tplc="95A69D4E">
      <w:numFmt w:val="bullet"/>
      <w:lvlText w:val="•"/>
      <w:lvlJc w:val="left"/>
      <w:pPr>
        <w:ind w:left="1646" w:hanging="332"/>
      </w:pPr>
      <w:rPr>
        <w:rFonts w:hint="default"/>
        <w:lang w:val="en-US" w:eastAsia="en-US" w:bidi="ar-SA"/>
      </w:rPr>
    </w:lvl>
    <w:lvl w:ilvl="3" w:tplc="595230E0">
      <w:numFmt w:val="bullet"/>
      <w:lvlText w:val="•"/>
      <w:lvlJc w:val="left"/>
      <w:pPr>
        <w:ind w:left="2239" w:hanging="332"/>
      </w:pPr>
      <w:rPr>
        <w:rFonts w:hint="default"/>
        <w:lang w:val="en-US" w:eastAsia="en-US" w:bidi="ar-SA"/>
      </w:rPr>
    </w:lvl>
    <w:lvl w:ilvl="4" w:tplc="548E4BB4">
      <w:numFmt w:val="bullet"/>
      <w:lvlText w:val="•"/>
      <w:lvlJc w:val="left"/>
      <w:pPr>
        <w:ind w:left="2832" w:hanging="332"/>
      </w:pPr>
      <w:rPr>
        <w:rFonts w:hint="default"/>
        <w:lang w:val="en-US" w:eastAsia="en-US" w:bidi="ar-SA"/>
      </w:rPr>
    </w:lvl>
    <w:lvl w:ilvl="5" w:tplc="AB58C19E">
      <w:numFmt w:val="bullet"/>
      <w:lvlText w:val="•"/>
      <w:lvlJc w:val="left"/>
      <w:pPr>
        <w:ind w:left="3425" w:hanging="332"/>
      </w:pPr>
      <w:rPr>
        <w:rFonts w:hint="default"/>
        <w:lang w:val="en-US" w:eastAsia="en-US" w:bidi="ar-SA"/>
      </w:rPr>
    </w:lvl>
    <w:lvl w:ilvl="6" w:tplc="5E58ABC2">
      <w:numFmt w:val="bullet"/>
      <w:lvlText w:val="•"/>
      <w:lvlJc w:val="left"/>
      <w:pPr>
        <w:ind w:left="4018" w:hanging="332"/>
      </w:pPr>
      <w:rPr>
        <w:rFonts w:hint="default"/>
        <w:lang w:val="en-US" w:eastAsia="en-US" w:bidi="ar-SA"/>
      </w:rPr>
    </w:lvl>
    <w:lvl w:ilvl="7" w:tplc="A0AC5B38">
      <w:numFmt w:val="bullet"/>
      <w:lvlText w:val="•"/>
      <w:lvlJc w:val="left"/>
      <w:pPr>
        <w:ind w:left="4611" w:hanging="332"/>
      </w:pPr>
      <w:rPr>
        <w:rFonts w:hint="default"/>
        <w:lang w:val="en-US" w:eastAsia="en-US" w:bidi="ar-SA"/>
      </w:rPr>
    </w:lvl>
    <w:lvl w:ilvl="8" w:tplc="ECF40274">
      <w:numFmt w:val="bullet"/>
      <w:lvlText w:val="•"/>
      <w:lvlJc w:val="left"/>
      <w:pPr>
        <w:ind w:left="5204" w:hanging="332"/>
      </w:pPr>
      <w:rPr>
        <w:rFonts w:hint="default"/>
        <w:lang w:val="en-US" w:eastAsia="en-US" w:bidi="ar-SA"/>
      </w:rPr>
    </w:lvl>
  </w:abstractNum>
  <w:abstractNum w:abstractNumId="25" w15:restartNumberingAfterBreak="0">
    <w:nsid w:val="338246B6"/>
    <w:multiLevelType w:val="hybridMultilevel"/>
    <w:tmpl w:val="F272929A"/>
    <w:lvl w:ilvl="0" w:tplc="E702E7E8">
      <w:numFmt w:val="bullet"/>
      <w:lvlText w:val="❍"/>
      <w:lvlJc w:val="left"/>
      <w:pPr>
        <w:ind w:left="880" w:hanging="440"/>
      </w:pPr>
      <w:rPr>
        <w:rFonts w:ascii="함초롬바탕" w:eastAsia="함초롬바탕" w:hAnsi="함초롬바탕" w:cs="함초롬바탕" w:hint="default"/>
        <w:w w:val="92"/>
        <w:sz w:val="24"/>
        <w:szCs w:val="24"/>
        <w:lang w:val="en-US" w:eastAsia="en-US" w:bidi="ar-SA"/>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 w15:restartNumberingAfterBreak="0">
    <w:nsid w:val="34641CAC"/>
    <w:multiLevelType w:val="hybridMultilevel"/>
    <w:tmpl w:val="6A666484"/>
    <w:lvl w:ilvl="0" w:tplc="94E46074">
      <w:start w:val="1"/>
      <w:numFmt w:val="bullet"/>
      <w:suff w:val="space"/>
      <w:lvlText w:val=""/>
      <w:lvlJc w:val="left"/>
      <w:pPr>
        <w:ind w:left="0" w:firstLine="0"/>
      </w:pPr>
      <w:rPr>
        <w:rFonts w:ascii="Wingdings" w:hAnsi="Wingdings" w:hint="default"/>
      </w:rPr>
    </w:lvl>
    <w:lvl w:ilvl="1" w:tplc="95B01468">
      <w:start w:val="1"/>
      <w:numFmt w:val="decimal"/>
      <w:lvlText w:val="%2."/>
      <w:lvlJc w:val="left"/>
      <w:pPr>
        <w:tabs>
          <w:tab w:val="num" w:pos="1440"/>
        </w:tabs>
        <w:ind w:left="1440" w:hanging="360"/>
      </w:pPr>
    </w:lvl>
    <w:lvl w:ilvl="2" w:tplc="5B88ECC6">
      <w:start w:val="1"/>
      <w:numFmt w:val="decimal"/>
      <w:lvlText w:val="%3."/>
      <w:lvlJc w:val="left"/>
      <w:pPr>
        <w:tabs>
          <w:tab w:val="num" w:pos="2160"/>
        </w:tabs>
        <w:ind w:left="2160" w:hanging="360"/>
      </w:pPr>
    </w:lvl>
    <w:lvl w:ilvl="3" w:tplc="21F283F0">
      <w:start w:val="1"/>
      <w:numFmt w:val="decimal"/>
      <w:lvlText w:val="%4."/>
      <w:lvlJc w:val="left"/>
      <w:pPr>
        <w:tabs>
          <w:tab w:val="num" w:pos="2880"/>
        </w:tabs>
        <w:ind w:left="2880" w:hanging="360"/>
      </w:pPr>
    </w:lvl>
    <w:lvl w:ilvl="4" w:tplc="1BDC2ACC">
      <w:start w:val="1"/>
      <w:numFmt w:val="decimal"/>
      <w:lvlText w:val="%5."/>
      <w:lvlJc w:val="left"/>
      <w:pPr>
        <w:tabs>
          <w:tab w:val="num" w:pos="3600"/>
        </w:tabs>
        <w:ind w:left="3600" w:hanging="360"/>
      </w:pPr>
    </w:lvl>
    <w:lvl w:ilvl="5" w:tplc="1F6E43FE">
      <w:start w:val="1"/>
      <w:numFmt w:val="decimal"/>
      <w:lvlText w:val="%6."/>
      <w:lvlJc w:val="left"/>
      <w:pPr>
        <w:tabs>
          <w:tab w:val="num" w:pos="4320"/>
        </w:tabs>
        <w:ind w:left="4320" w:hanging="360"/>
      </w:pPr>
    </w:lvl>
    <w:lvl w:ilvl="6" w:tplc="F648B51A">
      <w:start w:val="1"/>
      <w:numFmt w:val="decimal"/>
      <w:lvlText w:val="%7."/>
      <w:lvlJc w:val="left"/>
      <w:pPr>
        <w:tabs>
          <w:tab w:val="num" w:pos="5040"/>
        </w:tabs>
        <w:ind w:left="5040" w:hanging="360"/>
      </w:pPr>
    </w:lvl>
    <w:lvl w:ilvl="7" w:tplc="5F8A8DC6">
      <w:start w:val="1"/>
      <w:numFmt w:val="decimal"/>
      <w:lvlText w:val="%8."/>
      <w:lvlJc w:val="left"/>
      <w:pPr>
        <w:tabs>
          <w:tab w:val="num" w:pos="5760"/>
        </w:tabs>
        <w:ind w:left="5760" w:hanging="360"/>
      </w:pPr>
    </w:lvl>
    <w:lvl w:ilvl="8" w:tplc="8CC018A8">
      <w:start w:val="1"/>
      <w:numFmt w:val="decimal"/>
      <w:lvlText w:val="%9."/>
      <w:lvlJc w:val="left"/>
      <w:pPr>
        <w:tabs>
          <w:tab w:val="num" w:pos="6480"/>
        </w:tabs>
        <w:ind w:left="6480" w:hanging="360"/>
      </w:pPr>
    </w:lvl>
  </w:abstractNum>
  <w:abstractNum w:abstractNumId="27" w15:restartNumberingAfterBreak="0">
    <w:nsid w:val="363F50FF"/>
    <w:multiLevelType w:val="hybridMultilevel"/>
    <w:tmpl w:val="16E81F3E"/>
    <w:lvl w:ilvl="0" w:tplc="1202331A">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B31A761E">
      <w:numFmt w:val="bullet"/>
      <w:lvlText w:val="•"/>
      <w:lvlJc w:val="left"/>
      <w:pPr>
        <w:ind w:left="844" w:hanging="180"/>
      </w:pPr>
      <w:rPr>
        <w:rFonts w:hint="default"/>
        <w:lang w:val="en-US" w:eastAsia="en-US" w:bidi="ar-SA"/>
      </w:rPr>
    </w:lvl>
    <w:lvl w:ilvl="2" w:tplc="B758336A">
      <w:numFmt w:val="bullet"/>
      <w:lvlText w:val="•"/>
      <w:lvlJc w:val="left"/>
      <w:pPr>
        <w:ind w:left="1389" w:hanging="180"/>
      </w:pPr>
      <w:rPr>
        <w:rFonts w:hint="default"/>
        <w:lang w:val="en-US" w:eastAsia="en-US" w:bidi="ar-SA"/>
      </w:rPr>
    </w:lvl>
    <w:lvl w:ilvl="3" w:tplc="B706EB50">
      <w:numFmt w:val="bullet"/>
      <w:lvlText w:val="•"/>
      <w:lvlJc w:val="left"/>
      <w:pPr>
        <w:ind w:left="1933" w:hanging="180"/>
      </w:pPr>
      <w:rPr>
        <w:rFonts w:hint="default"/>
        <w:lang w:val="en-US" w:eastAsia="en-US" w:bidi="ar-SA"/>
      </w:rPr>
    </w:lvl>
    <w:lvl w:ilvl="4" w:tplc="084493E0">
      <w:numFmt w:val="bullet"/>
      <w:lvlText w:val="•"/>
      <w:lvlJc w:val="left"/>
      <w:pPr>
        <w:ind w:left="2478" w:hanging="180"/>
      </w:pPr>
      <w:rPr>
        <w:rFonts w:hint="default"/>
        <w:lang w:val="en-US" w:eastAsia="en-US" w:bidi="ar-SA"/>
      </w:rPr>
    </w:lvl>
    <w:lvl w:ilvl="5" w:tplc="A65EDE9E">
      <w:numFmt w:val="bullet"/>
      <w:lvlText w:val="•"/>
      <w:lvlJc w:val="left"/>
      <w:pPr>
        <w:ind w:left="3022" w:hanging="180"/>
      </w:pPr>
      <w:rPr>
        <w:rFonts w:hint="default"/>
        <w:lang w:val="en-US" w:eastAsia="en-US" w:bidi="ar-SA"/>
      </w:rPr>
    </w:lvl>
    <w:lvl w:ilvl="6" w:tplc="DC04474C">
      <w:numFmt w:val="bullet"/>
      <w:lvlText w:val="•"/>
      <w:lvlJc w:val="left"/>
      <w:pPr>
        <w:ind w:left="3567" w:hanging="180"/>
      </w:pPr>
      <w:rPr>
        <w:rFonts w:hint="default"/>
        <w:lang w:val="en-US" w:eastAsia="en-US" w:bidi="ar-SA"/>
      </w:rPr>
    </w:lvl>
    <w:lvl w:ilvl="7" w:tplc="81FE75EE">
      <w:numFmt w:val="bullet"/>
      <w:lvlText w:val="•"/>
      <w:lvlJc w:val="left"/>
      <w:pPr>
        <w:ind w:left="4111" w:hanging="180"/>
      </w:pPr>
      <w:rPr>
        <w:rFonts w:hint="default"/>
        <w:lang w:val="en-US" w:eastAsia="en-US" w:bidi="ar-SA"/>
      </w:rPr>
    </w:lvl>
    <w:lvl w:ilvl="8" w:tplc="BF8E2FC6">
      <w:numFmt w:val="bullet"/>
      <w:lvlText w:val="•"/>
      <w:lvlJc w:val="left"/>
      <w:pPr>
        <w:ind w:left="4656" w:hanging="180"/>
      </w:pPr>
      <w:rPr>
        <w:rFonts w:hint="default"/>
        <w:lang w:val="en-US" w:eastAsia="en-US" w:bidi="ar-SA"/>
      </w:rPr>
    </w:lvl>
  </w:abstractNum>
  <w:abstractNum w:abstractNumId="28" w15:restartNumberingAfterBreak="0">
    <w:nsid w:val="3907753A"/>
    <w:multiLevelType w:val="hybridMultilevel"/>
    <w:tmpl w:val="2A740998"/>
    <w:lvl w:ilvl="0" w:tplc="87647AE8">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B26EB8E4">
      <w:numFmt w:val="bullet"/>
      <w:lvlText w:val="•"/>
      <w:lvlJc w:val="left"/>
      <w:pPr>
        <w:ind w:left="844" w:hanging="180"/>
      </w:pPr>
      <w:rPr>
        <w:rFonts w:hint="default"/>
        <w:lang w:val="en-US" w:eastAsia="en-US" w:bidi="ar-SA"/>
      </w:rPr>
    </w:lvl>
    <w:lvl w:ilvl="2" w:tplc="81B6B536">
      <w:numFmt w:val="bullet"/>
      <w:lvlText w:val="•"/>
      <w:lvlJc w:val="left"/>
      <w:pPr>
        <w:ind w:left="1389" w:hanging="180"/>
      </w:pPr>
      <w:rPr>
        <w:rFonts w:hint="default"/>
        <w:lang w:val="en-US" w:eastAsia="en-US" w:bidi="ar-SA"/>
      </w:rPr>
    </w:lvl>
    <w:lvl w:ilvl="3" w:tplc="7224544E">
      <w:numFmt w:val="bullet"/>
      <w:lvlText w:val="•"/>
      <w:lvlJc w:val="left"/>
      <w:pPr>
        <w:ind w:left="1933" w:hanging="180"/>
      </w:pPr>
      <w:rPr>
        <w:rFonts w:hint="default"/>
        <w:lang w:val="en-US" w:eastAsia="en-US" w:bidi="ar-SA"/>
      </w:rPr>
    </w:lvl>
    <w:lvl w:ilvl="4" w:tplc="9F7AB77E">
      <w:numFmt w:val="bullet"/>
      <w:lvlText w:val="•"/>
      <w:lvlJc w:val="left"/>
      <w:pPr>
        <w:ind w:left="2478" w:hanging="180"/>
      </w:pPr>
      <w:rPr>
        <w:rFonts w:hint="default"/>
        <w:lang w:val="en-US" w:eastAsia="en-US" w:bidi="ar-SA"/>
      </w:rPr>
    </w:lvl>
    <w:lvl w:ilvl="5" w:tplc="D0362BA6">
      <w:numFmt w:val="bullet"/>
      <w:lvlText w:val="•"/>
      <w:lvlJc w:val="left"/>
      <w:pPr>
        <w:ind w:left="3022" w:hanging="180"/>
      </w:pPr>
      <w:rPr>
        <w:rFonts w:hint="default"/>
        <w:lang w:val="en-US" w:eastAsia="en-US" w:bidi="ar-SA"/>
      </w:rPr>
    </w:lvl>
    <w:lvl w:ilvl="6" w:tplc="D794F510">
      <w:numFmt w:val="bullet"/>
      <w:lvlText w:val="•"/>
      <w:lvlJc w:val="left"/>
      <w:pPr>
        <w:ind w:left="3567" w:hanging="180"/>
      </w:pPr>
      <w:rPr>
        <w:rFonts w:hint="default"/>
        <w:lang w:val="en-US" w:eastAsia="en-US" w:bidi="ar-SA"/>
      </w:rPr>
    </w:lvl>
    <w:lvl w:ilvl="7" w:tplc="15C6AE14">
      <w:numFmt w:val="bullet"/>
      <w:lvlText w:val="•"/>
      <w:lvlJc w:val="left"/>
      <w:pPr>
        <w:ind w:left="4111" w:hanging="180"/>
      </w:pPr>
      <w:rPr>
        <w:rFonts w:hint="default"/>
        <w:lang w:val="en-US" w:eastAsia="en-US" w:bidi="ar-SA"/>
      </w:rPr>
    </w:lvl>
    <w:lvl w:ilvl="8" w:tplc="CB0AE5FE">
      <w:numFmt w:val="bullet"/>
      <w:lvlText w:val="•"/>
      <w:lvlJc w:val="left"/>
      <w:pPr>
        <w:ind w:left="4656" w:hanging="180"/>
      </w:pPr>
      <w:rPr>
        <w:rFonts w:hint="default"/>
        <w:lang w:val="en-US" w:eastAsia="en-US" w:bidi="ar-SA"/>
      </w:rPr>
    </w:lvl>
  </w:abstractNum>
  <w:abstractNum w:abstractNumId="29" w15:restartNumberingAfterBreak="0">
    <w:nsid w:val="3A4230A7"/>
    <w:multiLevelType w:val="hybridMultilevel"/>
    <w:tmpl w:val="67BAD0B8"/>
    <w:lvl w:ilvl="0" w:tplc="D68684AA">
      <w:start w:val="1"/>
      <w:numFmt w:val="bullet"/>
      <w:suff w:val="space"/>
      <w:lvlText w:val=""/>
      <w:lvlJc w:val="left"/>
      <w:pPr>
        <w:ind w:left="0" w:firstLine="0"/>
      </w:pPr>
      <w:rPr>
        <w:rFonts w:ascii="Wingdings" w:hAnsi="Wingdings" w:hint="default"/>
      </w:rPr>
    </w:lvl>
    <w:lvl w:ilvl="1" w:tplc="D7D0ECD0">
      <w:start w:val="1"/>
      <w:numFmt w:val="decimal"/>
      <w:lvlText w:val="%2."/>
      <w:lvlJc w:val="left"/>
      <w:pPr>
        <w:tabs>
          <w:tab w:val="num" w:pos="1440"/>
        </w:tabs>
        <w:ind w:left="1440" w:hanging="360"/>
      </w:pPr>
    </w:lvl>
    <w:lvl w:ilvl="2" w:tplc="7B5638FE">
      <w:start w:val="1"/>
      <w:numFmt w:val="decimal"/>
      <w:lvlText w:val="%3."/>
      <w:lvlJc w:val="left"/>
      <w:pPr>
        <w:tabs>
          <w:tab w:val="num" w:pos="2160"/>
        </w:tabs>
        <w:ind w:left="2160" w:hanging="360"/>
      </w:pPr>
    </w:lvl>
    <w:lvl w:ilvl="3" w:tplc="E30CC1B0">
      <w:start w:val="1"/>
      <w:numFmt w:val="decimal"/>
      <w:lvlText w:val="%4."/>
      <w:lvlJc w:val="left"/>
      <w:pPr>
        <w:tabs>
          <w:tab w:val="num" w:pos="2880"/>
        </w:tabs>
        <w:ind w:left="2880" w:hanging="360"/>
      </w:pPr>
    </w:lvl>
    <w:lvl w:ilvl="4" w:tplc="08841520">
      <w:start w:val="1"/>
      <w:numFmt w:val="decimal"/>
      <w:lvlText w:val="%5."/>
      <w:lvlJc w:val="left"/>
      <w:pPr>
        <w:tabs>
          <w:tab w:val="num" w:pos="3600"/>
        </w:tabs>
        <w:ind w:left="3600" w:hanging="360"/>
      </w:pPr>
    </w:lvl>
    <w:lvl w:ilvl="5" w:tplc="D7987298">
      <w:start w:val="1"/>
      <w:numFmt w:val="decimal"/>
      <w:lvlText w:val="%6."/>
      <w:lvlJc w:val="left"/>
      <w:pPr>
        <w:tabs>
          <w:tab w:val="num" w:pos="4320"/>
        </w:tabs>
        <w:ind w:left="4320" w:hanging="360"/>
      </w:pPr>
    </w:lvl>
    <w:lvl w:ilvl="6" w:tplc="A28673DA">
      <w:start w:val="1"/>
      <w:numFmt w:val="decimal"/>
      <w:lvlText w:val="%7."/>
      <w:lvlJc w:val="left"/>
      <w:pPr>
        <w:tabs>
          <w:tab w:val="num" w:pos="5040"/>
        </w:tabs>
        <w:ind w:left="5040" w:hanging="360"/>
      </w:pPr>
    </w:lvl>
    <w:lvl w:ilvl="7" w:tplc="E12E5720">
      <w:start w:val="1"/>
      <w:numFmt w:val="decimal"/>
      <w:lvlText w:val="%8."/>
      <w:lvlJc w:val="left"/>
      <w:pPr>
        <w:tabs>
          <w:tab w:val="num" w:pos="5760"/>
        </w:tabs>
        <w:ind w:left="5760" w:hanging="360"/>
      </w:pPr>
    </w:lvl>
    <w:lvl w:ilvl="8" w:tplc="EB80550E">
      <w:start w:val="1"/>
      <w:numFmt w:val="decimal"/>
      <w:lvlText w:val="%9."/>
      <w:lvlJc w:val="left"/>
      <w:pPr>
        <w:tabs>
          <w:tab w:val="num" w:pos="6480"/>
        </w:tabs>
        <w:ind w:left="6480" w:hanging="360"/>
      </w:pPr>
    </w:lvl>
  </w:abstractNum>
  <w:abstractNum w:abstractNumId="30" w15:restartNumberingAfterBreak="0">
    <w:nsid w:val="3AA46043"/>
    <w:multiLevelType w:val="hybridMultilevel"/>
    <w:tmpl w:val="7B04BFFC"/>
    <w:lvl w:ilvl="0" w:tplc="CF1E5764">
      <w:start w:val="1"/>
      <w:numFmt w:val="bullet"/>
      <w:suff w:val="space"/>
      <w:lvlText w:val=""/>
      <w:lvlJc w:val="left"/>
      <w:pPr>
        <w:ind w:left="0" w:firstLine="0"/>
      </w:pPr>
      <w:rPr>
        <w:rFonts w:ascii="Wingdings" w:hAnsi="Wingdings" w:hint="default"/>
      </w:rPr>
    </w:lvl>
    <w:lvl w:ilvl="1" w:tplc="F96EADD4">
      <w:start w:val="1"/>
      <w:numFmt w:val="decimal"/>
      <w:lvlText w:val="%2."/>
      <w:lvlJc w:val="left"/>
      <w:pPr>
        <w:tabs>
          <w:tab w:val="num" w:pos="1440"/>
        </w:tabs>
        <w:ind w:left="1440" w:hanging="360"/>
      </w:pPr>
    </w:lvl>
    <w:lvl w:ilvl="2" w:tplc="35F8F6F4">
      <w:start w:val="1"/>
      <w:numFmt w:val="decimal"/>
      <w:lvlText w:val="%3."/>
      <w:lvlJc w:val="left"/>
      <w:pPr>
        <w:tabs>
          <w:tab w:val="num" w:pos="2160"/>
        </w:tabs>
        <w:ind w:left="2160" w:hanging="360"/>
      </w:pPr>
    </w:lvl>
    <w:lvl w:ilvl="3" w:tplc="9EE42604">
      <w:start w:val="1"/>
      <w:numFmt w:val="decimal"/>
      <w:lvlText w:val="%4."/>
      <w:lvlJc w:val="left"/>
      <w:pPr>
        <w:tabs>
          <w:tab w:val="num" w:pos="2880"/>
        </w:tabs>
        <w:ind w:left="2880" w:hanging="360"/>
      </w:pPr>
    </w:lvl>
    <w:lvl w:ilvl="4" w:tplc="B398665C">
      <w:start w:val="1"/>
      <w:numFmt w:val="decimal"/>
      <w:lvlText w:val="%5."/>
      <w:lvlJc w:val="left"/>
      <w:pPr>
        <w:tabs>
          <w:tab w:val="num" w:pos="3600"/>
        </w:tabs>
        <w:ind w:left="3600" w:hanging="360"/>
      </w:pPr>
    </w:lvl>
    <w:lvl w:ilvl="5" w:tplc="6D62C6E6">
      <w:start w:val="1"/>
      <w:numFmt w:val="decimal"/>
      <w:lvlText w:val="%6."/>
      <w:lvlJc w:val="left"/>
      <w:pPr>
        <w:tabs>
          <w:tab w:val="num" w:pos="4320"/>
        </w:tabs>
        <w:ind w:left="4320" w:hanging="360"/>
      </w:pPr>
    </w:lvl>
    <w:lvl w:ilvl="6" w:tplc="1A546BEC">
      <w:start w:val="1"/>
      <w:numFmt w:val="decimal"/>
      <w:lvlText w:val="%7."/>
      <w:lvlJc w:val="left"/>
      <w:pPr>
        <w:tabs>
          <w:tab w:val="num" w:pos="5040"/>
        </w:tabs>
        <w:ind w:left="5040" w:hanging="360"/>
      </w:pPr>
    </w:lvl>
    <w:lvl w:ilvl="7" w:tplc="A70CF1D8">
      <w:start w:val="1"/>
      <w:numFmt w:val="decimal"/>
      <w:lvlText w:val="%8."/>
      <w:lvlJc w:val="left"/>
      <w:pPr>
        <w:tabs>
          <w:tab w:val="num" w:pos="5760"/>
        </w:tabs>
        <w:ind w:left="5760" w:hanging="360"/>
      </w:pPr>
    </w:lvl>
    <w:lvl w:ilvl="8" w:tplc="8AE277EE">
      <w:start w:val="1"/>
      <w:numFmt w:val="decimal"/>
      <w:lvlText w:val="%9."/>
      <w:lvlJc w:val="left"/>
      <w:pPr>
        <w:tabs>
          <w:tab w:val="num" w:pos="6480"/>
        </w:tabs>
        <w:ind w:left="6480" w:hanging="360"/>
      </w:pPr>
    </w:lvl>
  </w:abstractNum>
  <w:abstractNum w:abstractNumId="31" w15:restartNumberingAfterBreak="0">
    <w:nsid w:val="3BA02B68"/>
    <w:multiLevelType w:val="hybridMultilevel"/>
    <w:tmpl w:val="FA867E6E"/>
    <w:lvl w:ilvl="0" w:tplc="CBBA2C32">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D38EA0D8">
      <w:numFmt w:val="bullet"/>
      <w:lvlText w:val="•"/>
      <w:lvlJc w:val="left"/>
      <w:pPr>
        <w:ind w:left="844" w:hanging="180"/>
      </w:pPr>
      <w:rPr>
        <w:rFonts w:hint="default"/>
        <w:lang w:val="en-US" w:eastAsia="en-US" w:bidi="ar-SA"/>
      </w:rPr>
    </w:lvl>
    <w:lvl w:ilvl="2" w:tplc="EE0612FE">
      <w:numFmt w:val="bullet"/>
      <w:lvlText w:val="•"/>
      <w:lvlJc w:val="left"/>
      <w:pPr>
        <w:ind w:left="1389" w:hanging="180"/>
      </w:pPr>
      <w:rPr>
        <w:rFonts w:hint="default"/>
        <w:lang w:val="en-US" w:eastAsia="en-US" w:bidi="ar-SA"/>
      </w:rPr>
    </w:lvl>
    <w:lvl w:ilvl="3" w:tplc="09C04E44">
      <w:numFmt w:val="bullet"/>
      <w:lvlText w:val="•"/>
      <w:lvlJc w:val="left"/>
      <w:pPr>
        <w:ind w:left="1933" w:hanging="180"/>
      </w:pPr>
      <w:rPr>
        <w:rFonts w:hint="default"/>
        <w:lang w:val="en-US" w:eastAsia="en-US" w:bidi="ar-SA"/>
      </w:rPr>
    </w:lvl>
    <w:lvl w:ilvl="4" w:tplc="114E2AAE">
      <w:numFmt w:val="bullet"/>
      <w:lvlText w:val="•"/>
      <w:lvlJc w:val="left"/>
      <w:pPr>
        <w:ind w:left="2478" w:hanging="180"/>
      </w:pPr>
      <w:rPr>
        <w:rFonts w:hint="default"/>
        <w:lang w:val="en-US" w:eastAsia="en-US" w:bidi="ar-SA"/>
      </w:rPr>
    </w:lvl>
    <w:lvl w:ilvl="5" w:tplc="D6143DC4">
      <w:numFmt w:val="bullet"/>
      <w:lvlText w:val="•"/>
      <w:lvlJc w:val="left"/>
      <w:pPr>
        <w:ind w:left="3022" w:hanging="180"/>
      </w:pPr>
      <w:rPr>
        <w:rFonts w:hint="default"/>
        <w:lang w:val="en-US" w:eastAsia="en-US" w:bidi="ar-SA"/>
      </w:rPr>
    </w:lvl>
    <w:lvl w:ilvl="6" w:tplc="179AD140">
      <w:numFmt w:val="bullet"/>
      <w:lvlText w:val="•"/>
      <w:lvlJc w:val="left"/>
      <w:pPr>
        <w:ind w:left="3567" w:hanging="180"/>
      </w:pPr>
      <w:rPr>
        <w:rFonts w:hint="default"/>
        <w:lang w:val="en-US" w:eastAsia="en-US" w:bidi="ar-SA"/>
      </w:rPr>
    </w:lvl>
    <w:lvl w:ilvl="7" w:tplc="0674E0A8">
      <w:numFmt w:val="bullet"/>
      <w:lvlText w:val="•"/>
      <w:lvlJc w:val="left"/>
      <w:pPr>
        <w:ind w:left="4111" w:hanging="180"/>
      </w:pPr>
      <w:rPr>
        <w:rFonts w:hint="default"/>
        <w:lang w:val="en-US" w:eastAsia="en-US" w:bidi="ar-SA"/>
      </w:rPr>
    </w:lvl>
    <w:lvl w:ilvl="8" w:tplc="2A903838">
      <w:numFmt w:val="bullet"/>
      <w:lvlText w:val="•"/>
      <w:lvlJc w:val="left"/>
      <w:pPr>
        <w:ind w:left="4656" w:hanging="180"/>
      </w:pPr>
      <w:rPr>
        <w:rFonts w:hint="default"/>
        <w:lang w:val="en-US" w:eastAsia="en-US" w:bidi="ar-SA"/>
      </w:rPr>
    </w:lvl>
  </w:abstractNum>
  <w:abstractNum w:abstractNumId="32" w15:restartNumberingAfterBreak="0">
    <w:nsid w:val="3F03279E"/>
    <w:multiLevelType w:val="hybridMultilevel"/>
    <w:tmpl w:val="390603E4"/>
    <w:lvl w:ilvl="0" w:tplc="A302082A">
      <w:start w:val="1"/>
      <w:numFmt w:val="bullet"/>
      <w:suff w:val="space"/>
      <w:lvlText w:val=""/>
      <w:lvlJc w:val="left"/>
      <w:pPr>
        <w:ind w:left="0" w:firstLine="0"/>
      </w:pPr>
      <w:rPr>
        <w:rFonts w:ascii="Wingdings" w:hAnsi="Wingdings" w:hint="default"/>
      </w:rPr>
    </w:lvl>
    <w:lvl w:ilvl="1" w:tplc="79A89DA2">
      <w:start w:val="1"/>
      <w:numFmt w:val="decimal"/>
      <w:lvlText w:val="%2."/>
      <w:lvlJc w:val="left"/>
      <w:pPr>
        <w:tabs>
          <w:tab w:val="num" w:pos="1440"/>
        </w:tabs>
        <w:ind w:left="1440" w:hanging="360"/>
      </w:pPr>
    </w:lvl>
    <w:lvl w:ilvl="2" w:tplc="F8E0582A">
      <w:start w:val="1"/>
      <w:numFmt w:val="decimal"/>
      <w:lvlText w:val="%3."/>
      <w:lvlJc w:val="left"/>
      <w:pPr>
        <w:tabs>
          <w:tab w:val="num" w:pos="2160"/>
        </w:tabs>
        <w:ind w:left="2160" w:hanging="360"/>
      </w:pPr>
    </w:lvl>
    <w:lvl w:ilvl="3" w:tplc="D02E0982">
      <w:start w:val="1"/>
      <w:numFmt w:val="decimal"/>
      <w:lvlText w:val="%4."/>
      <w:lvlJc w:val="left"/>
      <w:pPr>
        <w:tabs>
          <w:tab w:val="num" w:pos="2880"/>
        </w:tabs>
        <w:ind w:left="2880" w:hanging="360"/>
      </w:pPr>
    </w:lvl>
    <w:lvl w:ilvl="4" w:tplc="2F9CC93A">
      <w:start w:val="1"/>
      <w:numFmt w:val="decimal"/>
      <w:lvlText w:val="%5."/>
      <w:lvlJc w:val="left"/>
      <w:pPr>
        <w:tabs>
          <w:tab w:val="num" w:pos="3600"/>
        </w:tabs>
        <w:ind w:left="3600" w:hanging="360"/>
      </w:pPr>
    </w:lvl>
    <w:lvl w:ilvl="5" w:tplc="31CCD3B0">
      <w:start w:val="1"/>
      <w:numFmt w:val="decimal"/>
      <w:lvlText w:val="%6."/>
      <w:lvlJc w:val="left"/>
      <w:pPr>
        <w:tabs>
          <w:tab w:val="num" w:pos="4320"/>
        </w:tabs>
        <w:ind w:left="4320" w:hanging="360"/>
      </w:pPr>
    </w:lvl>
    <w:lvl w:ilvl="6" w:tplc="8118DF64">
      <w:start w:val="1"/>
      <w:numFmt w:val="decimal"/>
      <w:lvlText w:val="%7."/>
      <w:lvlJc w:val="left"/>
      <w:pPr>
        <w:tabs>
          <w:tab w:val="num" w:pos="5040"/>
        </w:tabs>
        <w:ind w:left="5040" w:hanging="360"/>
      </w:pPr>
    </w:lvl>
    <w:lvl w:ilvl="7" w:tplc="C016A7A0">
      <w:start w:val="1"/>
      <w:numFmt w:val="decimal"/>
      <w:lvlText w:val="%8."/>
      <w:lvlJc w:val="left"/>
      <w:pPr>
        <w:tabs>
          <w:tab w:val="num" w:pos="5760"/>
        </w:tabs>
        <w:ind w:left="5760" w:hanging="360"/>
      </w:pPr>
    </w:lvl>
    <w:lvl w:ilvl="8" w:tplc="5710607C">
      <w:start w:val="1"/>
      <w:numFmt w:val="decimal"/>
      <w:lvlText w:val="%9."/>
      <w:lvlJc w:val="left"/>
      <w:pPr>
        <w:tabs>
          <w:tab w:val="num" w:pos="6480"/>
        </w:tabs>
        <w:ind w:left="6480" w:hanging="360"/>
      </w:pPr>
    </w:lvl>
  </w:abstractNum>
  <w:abstractNum w:abstractNumId="33" w15:restartNumberingAfterBreak="0">
    <w:nsid w:val="41575F14"/>
    <w:multiLevelType w:val="hybridMultilevel"/>
    <w:tmpl w:val="7CEAA3AA"/>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04090003">
      <w:start w:val="1"/>
      <w:numFmt w:val="bullet"/>
      <w:lvlText w:val=""/>
      <w:lvlJc w:val="left"/>
      <w:pPr>
        <w:ind w:left="2065" w:hanging="440"/>
      </w:pPr>
      <w:rPr>
        <w:rFonts w:ascii="Wingdings" w:hAnsi="Wingdings" w:hint="default"/>
      </w:rPr>
    </w:lvl>
    <w:lvl w:ilvl="2" w:tplc="04090005" w:tentative="1">
      <w:start w:val="1"/>
      <w:numFmt w:val="bullet"/>
      <w:lvlText w:val=""/>
      <w:lvlJc w:val="left"/>
      <w:pPr>
        <w:ind w:left="2505" w:hanging="440"/>
      </w:pPr>
      <w:rPr>
        <w:rFonts w:ascii="Wingdings" w:hAnsi="Wingdings" w:hint="default"/>
      </w:rPr>
    </w:lvl>
    <w:lvl w:ilvl="3" w:tplc="04090001" w:tentative="1">
      <w:start w:val="1"/>
      <w:numFmt w:val="bullet"/>
      <w:lvlText w:val=""/>
      <w:lvlJc w:val="left"/>
      <w:pPr>
        <w:ind w:left="2945" w:hanging="440"/>
      </w:pPr>
      <w:rPr>
        <w:rFonts w:ascii="Wingdings" w:hAnsi="Wingdings" w:hint="default"/>
      </w:rPr>
    </w:lvl>
    <w:lvl w:ilvl="4" w:tplc="04090003" w:tentative="1">
      <w:start w:val="1"/>
      <w:numFmt w:val="bullet"/>
      <w:lvlText w:val=""/>
      <w:lvlJc w:val="left"/>
      <w:pPr>
        <w:ind w:left="3385" w:hanging="440"/>
      </w:pPr>
      <w:rPr>
        <w:rFonts w:ascii="Wingdings" w:hAnsi="Wingdings" w:hint="default"/>
      </w:rPr>
    </w:lvl>
    <w:lvl w:ilvl="5" w:tplc="04090005" w:tentative="1">
      <w:start w:val="1"/>
      <w:numFmt w:val="bullet"/>
      <w:lvlText w:val=""/>
      <w:lvlJc w:val="left"/>
      <w:pPr>
        <w:ind w:left="3825" w:hanging="440"/>
      </w:pPr>
      <w:rPr>
        <w:rFonts w:ascii="Wingdings" w:hAnsi="Wingdings" w:hint="default"/>
      </w:rPr>
    </w:lvl>
    <w:lvl w:ilvl="6" w:tplc="04090001" w:tentative="1">
      <w:start w:val="1"/>
      <w:numFmt w:val="bullet"/>
      <w:lvlText w:val=""/>
      <w:lvlJc w:val="left"/>
      <w:pPr>
        <w:ind w:left="4265" w:hanging="440"/>
      </w:pPr>
      <w:rPr>
        <w:rFonts w:ascii="Wingdings" w:hAnsi="Wingdings" w:hint="default"/>
      </w:rPr>
    </w:lvl>
    <w:lvl w:ilvl="7" w:tplc="04090003" w:tentative="1">
      <w:start w:val="1"/>
      <w:numFmt w:val="bullet"/>
      <w:lvlText w:val=""/>
      <w:lvlJc w:val="left"/>
      <w:pPr>
        <w:ind w:left="4705" w:hanging="440"/>
      </w:pPr>
      <w:rPr>
        <w:rFonts w:ascii="Wingdings" w:hAnsi="Wingdings" w:hint="default"/>
      </w:rPr>
    </w:lvl>
    <w:lvl w:ilvl="8" w:tplc="04090005" w:tentative="1">
      <w:start w:val="1"/>
      <w:numFmt w:val="bullet"/>
      <w:lvlText w:val=""/>
      <w:lvlJc w:val="left"/>
      <w:pPr>
        <w:ind w:left="5145" w:hanging="440"/>
      </w:pPr>
      <w:rPr>
        <w:rFonts w:ascii="Wingdings" w:hAnsi="Wingdings" w:hint="default"/>
      </w:rPr>
    </w:lvl>
  </w:abstractNum>
  <w:abstractNum w:abstractNumId="34" w15:restartNumberingAfterBreak="0">
    <w:nsid w:val="458823F6"/>
    <w:multiLevelType w:val="hybridMultilevel"/>
    <w:tmpl w:val="F1ACF43C"/>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FFFFFFFF">
      <w:numFmt w:val="bullet"/>
      <w:lvlText w:val="-"/>
      <w:lvlJc w:val="left"/>
      <w:pPr>
        <w:ind w:left="1985" w:hanging="360"/>
      </w:pPr>
      <w:rPr>
        <w:rFonts w:ascii="Times New Roman" w:eastAsia="Times New Roman" w:hAnsi="Times New Roman" w:cs="Times New Roman" w:hint="default"/>
      </w:rPr>
    </w:lvl>
    <w:lvl w:ilvl="2" w:tplc="FFFFFFFF" w:tentative="1">
      <w:start w:val="1"/>
      <w:numFmt w:val="bullet"/>
      <w:lvlText w:val=""/>
      <w:lvlJc w:val="left"/>
      <w:pPr>
        <w:ind w:left="2505" w:hanging="440"/>
      </w:pPr>
      <w:rPr>
        <w:rFonts w:ascii="Wingdings" w:hAnsi="Wingdings" w:hint="default"/>
      </w:rPr>
    </w:lvl>
    <w:lvl w:ilvl="3" w:tplc="FFFFFFFF" w:tentative="1">
      <w:start w:val="1"/>
      <w:numFmt w:val="bullet"/>
      <w:lvlText w:val=""/>
      <w:lvlJc w:val="left"/>
      <w:pPr>
        <w:ind w:left="2945" w:hanging="440"/>
      </w:pPr>
      <w:rPr>
        <w:rFonts w:ascii="Wingdings" w:hAnsi="Wingdings" w:hint="default"/>
      </w:rPr>
    </w:lvl>
    <w:lvl w:ilvl="4" w:tplc="FFFFFFFF" w:tentative="1">
      <w:start w:val="1"/>
      <w:numFmt w:val="bullet"/>
      <w:lvlText w:val=""/>
      <w:lvlJc w:val="left"/>
      <w:pPr>
        <w:ind w:left="3385" w:hanging="440"/>
      </w:pPr>
      <w:rPr>
        <w:rFonts w:ascii="Wingdings" w:hAnsi="Wingdings" w:hint="default"/>
      </w:rPr>
    </w:lvl>
    <w:lvl w:ilvl="5" w:tplc="FFFFFFFF" w:tentative="1">
      <w:start w:val="1"/>
      <w:numFmt w:val="bullet"/>
      <w:lvlText w:val=""/>
      <w:lvlJc w:val="left"/>
      <w:pPr>
        <w:ind w:left="3825" w:hanging="440"/>
      </w:pPr>
      <w:rPr>
        <w:rFonts w:ascii="Wingdings" w:hAnsi="Wingdings" w:hint="default"/>
      </w:rPr>
    </w:lvl>
    <w:lvl w:ilvl="6" w:tplc="FFFFFFFF" w:tentative="1">
      <w:start w:val="1"/>
      <w:numFmt w:val="bullet"/>
      <w:lvlText w:val=""/>
      <w:lvlJc w:val="left"/>
      <w:pPr>
        <w:ind w:left="4265" w:hanging="440"/>
      </w:pPr>
      <w:rPr>
        <w:rFonts w:ascii="Wingdings" w:hAnsi="Wingdings" w:hint="default"/>
      </w:rPr>
    </w:lvl>
    <w:lvl w:ilvl="7" w:tplc="FFFFFFFF" w:tentative="1">
      <w:start w:val="1"/>
      <w:numFmt w:val="bullet"/>
      <w:lvlText w:val=""/>
      <w:lvlJc w:val="left"/>
      <w:pPr>
        <w:ind w:left="4705" w:hanging="440"/>
      </w:pPr>
      <w:rPr>
        <w:rFonts w:ascii="Wingdings" w:hAnsi="Wingdings" w:hint="default"/>
      </w:rPr>
    </w:lvl>
    <w:lvl w:ilvl="8" w:tplc="FFFFFFFF" w:tentative="1">
      <w:start w:val="1"/>
      <w:numFmt w:val="bullet"/>
      <w:lvlText w:val=""/>
      <w:lvlJc w:val="left"/>
      <w:pPr>
        <w:ind w:left="5145" w:hanging="440"/>
      </w:pPr>
      <w:rPr>
        <w:rFonts w:ascii="Wingdings" w:hAnsi="Wingdings" w:hint="default"/>
      </w:rPr>
    </w:lvl>
  </w:abstractNum>
  <w:abstractNum w:abstractNumId="35" w15:restartNumberingAfterBreak="0">
    <w:nsid w:val="48BF1B49"/>
    <w:multiLevelType w:val="hybridMultilevel"/>
    <w:tmpl w:val="ECD8A308"/>
    <w:lvl w:ilvl="0" w:tplc="D2BAD028">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0B46ED74">
      <w:numFmt w:val="bullet"/>
      <w:lvlText w:val="•"/>
      <w:lvlJc w:val="left"/>
      <w:pPr>
        <w:ind w:left="844" w:hanging="180"/>
      </w:pPr>
      <w:rPr>
        <w:rFonts w:hint="default"/>
        <w:lang w:val="en-US" w:eastAsia="en-US" w:bidi="ar-SA"/>
      </w:rPr>
    </w:lvl>
    <w:lvl w:ilvl="2" w:tplc="2B0A916E">
      <w:numFmt w:val="bullet"/>
      <w:lvlText w:val="•"/>
      <w:lvlJc w:val="left"/>
      <w:pPr>
        <w:ind w:left="1389" w:hanging="180"/>
      </w:pPr>
      <w:rPr>
        <w:rFonts w:hint="default"/>
        <w:lang w:val="en-US" w:eastAsia="en-US" w:bidi="ar-SA"/>
      </w:rPr>
    </w:lvl>
    <w:lvl w:ilvl="3" w:tplc="D0A6307E">
      <w:numFmt w:val="bullet"/>
      <w:lvlText w:val="•"/>
      <w:lvlJc w:val="left"/>
      <w:pPr>
        <w:ind w:left="1933" w:hanging="180"/>
      </w:pPr>
      <w:rPr>
        <w:rFonts w:hint="default"/>
        <w:lang w:val="en-US" w:eastAsia="en-US" w:bidi="ar-SA"/>
      </w:rPr>
    </w:lvl>
    <w:lvl w:ilvl="4" w:tplc="CBD06332">
      <w:numFmt w:val="bullet"/>
      <w:lvlText w:val="•"/>
      <w:lvlJc w:val="left"/>
      <w:pPr>
        <w:ind w:left="2478" w:hanging="180"/>
      </w:pPr>
      <w:rPr>
        <w:rFonts w:hint="default"/>
        <w:lang w:val="en-US" w:eastAsia="en-US" w:bidi="ar-SA"/>
      </w:rPr>
    </w:lvl>
    <w:lvl w:ilvl="5" w:tplc="0A14F658">
      <w:numFmt w:val="bullet"/>
      <w:lvlText w:val="•"/>
      <w:lvlJc w:val="left"/>
      <w:pPr>
        <w:ind w:left="3022" w:hanging="180"/>
      </w:pPr>
      <w:rPr>
        <w:rFonts w:hint="default"/>
        <w:lang w:val="en-US" w:eastAsia="en-US" w:bidi="ar-SA"/>
      </w:rPr>
    </w:lvl>
    <w:lvl w:ilvl="6" w:tplc="2C8A2872">
      <w:numFmt w:val="bullet"/>
      <w:lvlText w:val="•"/>
      <w:lvlJc w:val="left"/>
      <w:pPr>
        <w:ind w:left="3567" w:hanging="180"/>
      </w:pPr>
      <w:rPr>
        <w:rFonts w:hint="default"/>
        <w:lang w:val="en-US" w:eastAsia="en-US" w:bidi="ar-SA"/>
      </w:rPr>
    </w:lvl>
    <w:lvl w:ilvl="7" w:tplc="150844A4">
      <w:numFmt w:val="bullet"/>
      <w:lvlText w:val="•"/>
      <w:lvlJc w:val="left"/>
      <w:pPr>
        <w:ind w:left="4111" w:hanging="180"/>
      </w:pPr>
      <w:rPr>
        <w:rFonts w:hint="default"/>
        <w:lang w:val="en-US" w:eastAsia="en-US" w:bidi="ar-SA"/>
      </w:rPr>
    </w:lvl>
    <w:lvl w:ilvl="8" w:tplc="B5121E64">
      <w:numFmt w:val="bullet"/>
      <w:lvlText w:val="•"/>
      <w:lvlJc w:val="left"/>
      <w:pPr>
        <w:ind w:left="4656" w:hanging="180"/>
      </w:pPr>
      <w:rPr>
        <w:rFonts w:hint="default"/>
        <w:lang w:val="en-US" w:eastAsia="en-US" w:bidi="ar-SA"/>
      </w:rPr>
    </w:lvl>
  </w:abstractNum>
  <w:abstractNum w:abstractNumId="36" w15:restartNumberingAfterBreak="0">
    <w:nsid w:val="4DA87C8C"/>
    <w:multiLevelType w:val="hybridMultilevel"/>
    <w:tmpl w:val="CA90A974"/>
    <w:lvl w:ilvl="0" w:tplc="04090001">
      <w:start w:val="1"/>
      <w:numFmt w:val="bullet"/>
      <w:lvlText w:val=""/>
      <w:lvlJc w:val="left"/>
      <w:pPr>
        <w:ind w:left="1624" w:hanging="440"/>
      </w:pPr>
      <w:rPr>
        <w:rFonts w:ascii="Wingdings" w:hAnsi="Wingdings" w:hint="default"/>
      </w:rPr>
    </w:lvl>
    <w:lvl w:ilvl="1" w:tplc="04090003" w:tentative="1">
      <w:start w:val="1"/>
      <w:numFmt w:val="bullet"/>
      <w:lvlText w:val=""/>
      <w:lvlJc w:val="left"/>
      <w:pPr>
        <w:ind w:left="2064" w:hanging="440"/>
      </w:pPr>
      <w:rPr>
        <w:rFonts w:ascii="Wingdings" w:hAnsi="Wingdings" w:hint="default"/>
      </w:rPr>
    </w:lvl>
    <w:lvl w:ilvl="2" w:tplc="04090005" w:tentative="1">
      <w:start w:val="1"/>
      <w:numFmt w:val="bullet"/>
      <w:lvlText w:val=""/>
      <w:lvlJc w:val="left"/>
      <w:pPr>
        <w:ind w:left="2504" w:hanging="440"/>
      </w:pPr>
      <w:rPr>
        <w:rFonts w:ascii="Wingdings" w:hAnsi="Wingdings" w:hint="default"/>
      </w:rPr>
    </w:lvl>
    <w:lvl w:ilvl="3" w:tplc="04090001" w:tentative="1">
      <w:start w:val="1"/>
      <w:numFmt w:val="bullet"/>
      <w:lvlText w:val=""/>
      <w:lvlJc w:val="left"/>
      <w:pPr>
        <w:ind w:left="2944" w:hanging="440"/>
      </w:pPr>
      <w:rPr>
        <w:rFonts w:ascii="Wingdings" w:hAnsi="Wingdings" w:hint="default"/>
      </w:rPr>
    </w:lvl>
    <w:lvl w:ilvl="4" w:tplc="04090003" w:tentative="1">
      <w:start w:val="1"/>
      <w:numFmt w:val="bullet"/>
      <w:lvlText w:val=""/>
      <w:lvlJc w:val="left"/>
      <w:pPr>
        <w:ind w:left="3384" w:hanging="440"/>
      </w:pPr>
      <w:rPr>
        <w:rFonts w:ascii="Wingdings" w:hAnsi="Wingdings" w:hint="default"/>
      </w:rPr>
    </w:lvl>
    <w:lvl w:ilvl="5" w:tplc="04090005" w:tentative="1">
      <w:start w:val="1"/>
      <w:numFmt w:val="bullet"/>
      <w:lvlText w:val=""/>
      <w:lvlJc w:val="left"/>
      <w:pPr>
        <w:ind w:left="3824" w:hanging="440"/>
      </w:pPr>
      <w:rPr>
        <w:rFonts w:ascii="Wingdings" w:hAnsi="Wingdings" w:hint="default"/>
      </w:rPr>
    </w:lvl>
    <w:lvl w:ilvl="6" w:tplc="04090001" w:tentative="1">
      <w:start w:val="1"/>
      <w:numFmt w:val="bullet"/>
      <w:lvlText w:val=""/>
      <w:lvlJc w:val="left"/>
      <w:pPr>
        <w:ind w:left="4264" w:hanging="440"/>
      </w:pPr>
      <w:rPr>
        <w:rFonts w:ascii="Wingdings" w:hAnsi="Wingdings" w:hint="default"/>
      </w:rPr>
    </w:lvl>
    <w:lvl w:ilvl="7" w:tplc="04090003" w:tentative="1">
      <w:start w:val="1"/>
      <w:numFmt w:val="bullet"/>
      <w:lvlText w:val=""/>
      <w:lvlJc w:val="left"/>
      <w:pPr>
        <w:ind w:left="4704" w:hanging="440"/>
      </w:pPr>
      <w:rPr>
        <w:rFonts w:ascii="Wingdings" w:hAnsi="Wingdings" w:hint="default"/>
      </w:rPr>
    </w:lvl>
    <w:lvl w:ilvl="8" w:tplc="04090005" w:tentative="1">
      <w:start w:val="1"/>
      <w:numFmt w:val="bullet"/>
      <w:lvlText w:val=""/>
      <w:lvlJc w:val="left"/>
      <w:pPr>
        <w:ind w:left="5144" w:hanging="440"/>
      </w:pPr>
      <w:rPr>
        <w:rFonts w:ascii="Wingdings" w:hAnsi="Wingdings" w:hint="default"/>
      </w:rPr>
    </w:lvl>
  </w:abstractNum>
  <w:abstractNum w:abstractNumId="37" w15:restartNumberingAfterBreak="0">
    <w:nsid w:val="4F1B0550"/>
    <w:multiLevelType w:val="multilevel"/>
    <w:tmpl w:val="E242A978"/>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1573FDE"/>
    <w:multiLevelType w:val="hybridMultilevel"/>
    <w:tmpl w:val="E84C70AA"/>
    <w:lvl w:ilvl="0" w:tplc="E702E7E8">
      <w:numFmt w:val="bullet"/>
      <w:lvlText w:val="❍"/>
      <w:lvlJc w:val="left"/>
      <w:pPr>
        <w:ind w:left="2505" w:hanging="440"/>
      </w:pPr>
      <w:rPr>
        <w:rFonts w:ascii="함초롬바탕" w:eastAsia="함초롬바탕" w:hAnsi="함초롬바탕" w:cs="함초롬바탕" w:hint="default"/>
        <w:w w:val="92"/>
        <w:sz w:val="24"/>
        <w:szCs w:val="24"/>
        <w:lang w:val="en-US" w:eastAsia="en-US" w:bidi="ar-SA"/>
      </w:rPr>
    </w:lvl>
    <w:lvl w:ilvl="1" w:tplc="04090003" w:tentative="1">
      <w:start w:val="1"/>
      <w:numFmt w:val="bullet"/>
      <w:lvlText w:val=""/>
      <w:lvlJc w:val="left"/>
      <w:pPr>
        <w:ind w:left="2945" w:hanging="440"/>
      </w:pPr>
      <w:rPr>
        <w:rFonts w:ascii="Wingdings" w:hAnsi="Wingdings" w:hint="default"/>
      </w:rPr>
    </w:lvl>
    <w:lvl w:ilvl="2" w:tplc="04090005" w:tentative="1">
      <w:start w:val="1"/>
      <w:numFmt w:val="bullet"/>
      <w:lvlText w:val=""/>
      <w:lvlJc w:val="left"/>
      <w:pPr>
        <w:ind w:left="3385" w:hanging="440"/>
      </w:pPr>
      <w:rPr>
        <w:rFonts w:ascii="Wingdings" w:hAnsi="Wingdings" w:hint="default"/>
      </w:rPr>
    </w:lvl>
    <w:lvl w:ilvl="3" w:tplc="04090001" w:tentative="1">
      <w:start w:val="1"/>
      <w:numFmt w:val="bullet"/>
      <w:lvlText w:val=""/>
      <w:lvlJc w:val="left"/>
      <w:pPr>
        <w:ind w:left="3825" w:hanging="440"/>
      </w:pPr>
      <w:rPr>
        <w:rFonts w:ascii="Wingdings" w:hAnsi="Wingdings" w:hint="default"/>
      </w:rPr>
    </w:lvl>
    <w:lvl w:ilvl="4" w:tplc="04090003" w:tentative="1">
      <w:start w:val="1"/>
      <w:numFmt w:val="bullet"/>
      <w:lvlText w:val=""/>
      <w:lvlJc w:val="left"/>
      <w:pPr>
        <w:ind w:left="4265" w:hanging="440"/>
      </w:pPr>
      <w:rPr>
        <w:rFonts w:ascii="Wingdings" w:hAnsi="Wingdings" w:hint="default"/>
      </w:rPr>
    </w:lvl>
    <w:lvl w:ilvl="5" w:tplc="04090005" w:tentative="1">
      <w:start w:val="1"/>
      <w:numFmt w:val="bullet"/>
      <w:lvlText w:val=""/>
      <w:lvlJc w:val="left"/>
      <w:pPr>
        <w:ind w:left="4705" w:hanging="440"/>
      </w:pPr>
      <w:rPr>
        <w:rFonts w:ascii="Wingdings" w:hAnsi="Wingdings" w:hint="default"/>
      </w:rPr>
    </w:lvl>
    <w:lvl w:ilvl="6" w:tplc="04090001" w:tentative="1">
      <w:start w:val="1"/>
      <w:numFmt w:val="bullet"/>
      <w:lvlText w:val=""/>
      <w:lvlJc w:val="left"/>
      <w:pPr>
        <w:ind w:left="5145" w:hanging="440"/>
      </w:pPr>
      <w:rPr>
        <w:rFonts w:ascii="Wingdings" w:hAnsi="Wingdings" w:hint="default"/>
      </w:rPr>
    </w:lvl>
    <w:lvl w:ilvl="7" w:tplc="04090003" w:tentative="1">
      <w:start w:val="1"/>
      <w:numFmt w:val="bullet"/>
      <w:lvlText w:val=""/>
      <w:lvlJc w:val="left"/>
      <w:pPr>
        <w:ind w:left="5585" w:hanging="440"/>
      </w:pPr>
      <w:rPr>
        <w:rFonts w:ascii="Wingdings" w:hAnsi="Wingdings" w:hint="default"/>
      </w:rPr>
    </w:lvl>
    <w:lvl w:ilvl="8" w:tplc="04090005" w:tentative="1">
      <w:start w:val="1"/>
      <w:numFmt w:val="bullet"/>
      <w:lvlText w:val=""/>
      <w:lvlJc w:val="left"/>
      <w:pPr>
        <w:ind w:left="6025" w:hanging="440"/>
      </w:pPr>
      <w:rPr>
        <w:rFonts w:ascii="Wingdings" w:hAnsi="Wingdings" w:hint="default"/>
      </w:rPr>
    </w:lvl>
  </w:abstractNum>
  <w:abstractNum w:abstractNumId="39" w15:restartNumberingAfterBreak="0">
    <w:nsid w:val="53D25C4E"/>
    <w:multiLevelType w:val="hybridMultilevel"/>
    <w:tmpl w:val="CEB0F630"/>
    <w:lvl w:ilvl="0" w:tplc="36F4B180">
      <w:numFmt w:val="bullet"/>
      <w:lvlText w:val="◦"/>
      <w:lvlJc w:val="left"/>
      <w:pPr>
        <w:ind w:left="1625" w:hanging="440"/>
      </w:pPr>
      <w:rPr>
        <w:rFonts w:ascii="함초롬바탕" w:eastAsia="함초롬바탕" w:hAnsi="함초롬바탕" w:cs="함초롬바탕" w:hint="default"/>
        <w:w w:val="92"/>
        <w:sz w:val="22"/>
        <w:szCs w:val="22"/>
        <w:lang w:val="en-US" w:eastAsia="en-US" w:bidi="ar-SA"/>
      </w:rPr>
    </w:lvl>
    <w:lvl w:ilvl="1" w:tplc="04090003" w:tentative="1">
      <w:start w:val="1"/>
      <w:numFmt w:val="bullet"/>
      <w:lvlText w:val=""/>
      <w:lvlJc w:val="left"/>
      <w:pPr>
        <w:ind w:left="2065" w:hanging="440"/>
      </w:pPr>
      <w:rPr>
        <w:rFonts w:ascii="Wingdings" w:hAnsi="Wingdings" w:hint="default"/>
      </w:rPr>
    </w:lvl>
    <w:lvl w:ilvl="2" w:tplc="04090005" w:tentative="1">
      <w:start w:val="1"/>
      <w:numFmt w:val="bullet"/>
      <w:lvlText w:val=""/>
      <w:lvlJc w:val="left"/>
      <w:pPr>
        <w:ind w:left="2505" w:hanging="440"/>
      </w:pPr>
      <w:rPr>
        <w:rFonts w:ascii="Wingdings" w:hAnsi="Wingdings" w:hint="default"/>
      </w:rPr>
    </w:lvl>
    <w:lvl w:ilvl="3" w:tplc="04090001" w:tentative="1">
      <w:start w:val="1"/>
      <w:numFmt w:val="bullet"/>
      <w:lvlText w:val=""/>
      <w:lvlJc w:val="left"/>
      <w:pPr>
        <w:ind w:left="2945" w:hanging="440"/>
      </w:pPr>
      <w:rPr>
        <w:rFonts w:ascii="Wingdings" w:hAnsi="Wingdings" w:hint="default"/>
      </w:rPr>
    </w:lvl>
    <w:lvl w:ilvl="4" w:tplc="04090003" w:tentative="1">
      <w:start w:val="1"/>
      <w:numFmt w:val="bullet"/>
      <w:lvlText w:val=""/>
      <w:lvlJc w:val="left"/>
      <w:pPr>
        <w:ind w:left="3385" w:hanging="440"/>
      </w:pPr>
      <w:rPr>
        <w:rFonts w:ascii="Wingdings" w:hAnsi="Wingdings" w:hint="default"/>
      </w:rPr>
    </w:lvl>
    <w:lvl w:ilvl="5" w:tplc="04090005" w:tentative="1">
      <w:start w:val="1"/>
      <w:numFmt w:val="bullet"/>
      <w:lvlText w:val=""/>
      <w:lvlJc w:val="left"/>
      <w:pPr>
        <w:ind w:left="3825" w:hanging="440"/>
      </w:pPr>
      <w:rPr>
        <w:rFonts w:ascii="Wingdings" w:hAnsi="Wingdings" w:hint="default"/>
      </w:rPr>
    </w:lvl>
    <w:lvl w:ilvl="6" w:tplc="04090001" w:tentative="1">
      <w:start w:val="1"/>
      <w:numFmt w:val="bullet"/>
      <w:lvlText w:val=""/>
      <w:lvlJc w:val="left"/>
      <w:pPr>
        <w:ind w:left="4265" w:hanging="440"/>
      </w:pPr>
      <w:rPr>
        <w:rFonts w:ascii="Wingdings" w:hAnsi="Wingdings" w:hint="default"/>
      </w:rPr>
    </w:lvl>
    <w:lvl w:ilvl="7" w:tplc="04090003" w:tentative="1">
      <w:start w:val="1"/>
      <w:numFmt w:val="bullet"/>
      <w:lvlText w:val=""/>
      <w:lvlJc w:val="left"/>
      <w:pPr>
        <w:ind w:left="4705" w:hanging="440"/>
      </w:pPr>
      <w:rPr>
        <w:rFonts w:ascii="Wingdings" w:hAnsi="Wingdings" w:hint="default"/>
      </w:rPr>
    </w:lvl>
    <w:lvl w:ilvl="8" w:tplc="04090005" w:tentative="1">
      <w:start w:val="1"/>
      <w:numFmt w:val="bullet"/>
      <w:lvlText w:val=""/>
      <w:lvlJc w:val="left"/>
      <w:pPr>
        <w:ind w:left="5145" w:hanging="440"/>
      </w:pPr>
      <w:rPr>
        <w:rFonts w:ascii="Wingdings" w:hAnsi="Wingdings" w:hint="default"/>
      </w:rPr>
    </w:lvl>
  </w:abstractNum>
  <w:abstractNum w:abstractNumId="40" w15:restartNumberingAfterBreak="0">
    <w:nsid w:val="59EA2191"/>
    <w:multiLevelType w:val="hybridMultilevel"/>
    <w:tmpl w:val="CB9007CE"/>
    <w:lvl w:ilvl="0" w:tplc="A8B601E4">
      <w:start w:val="1"/>
      <w:numFmt w:val="bullet"/>
      <w:suff w:val="space"/>
      <w:lvlText w:val=""/>
      <w:lvlJc w:val="left"/>
      <w:pPr>
        <w:ind w:left="0" w:firstLine="0"/>
      </w:pPr>
      <w:rPr>
        <w:rFonts w:ascii="Wingdings" w:hAnsi="Wingdings" w:hint="default"/>
      </w:rPr>
    </w:lvl>
    <w:lvl w:ilvl="1" w:tplc="0A1C3D2C">
      <w:start w:val="1"/>
      <w:numFmt w:val="decimal"/>
      <w:lvlText w:val="%2."/>
      <w:lvlJc w:val="left"/>
      <w:pPr>
        <w:tabs>
          <w:tab w:val="num" w:pos="1440"/>
        </w:tabs>
        <w:ind w:left="1440" w:hanging="360"/>
      </w:pPr>
    </w:lvl>
    <w:lvl w:ilvl="2" w:tplc="20525918">
      <w:start w:val="1"/>
      <w:numFmt w:val="decimal"/>
      <w:lvlText w:val="%3."/>
      <w:lvlJc w:val="left"/>
      <w:pPr>
        <w:tabs>
          <w:tab w:val="num" w:pos="2160"/>
        </w:tabs>
        <w:ind w:left="2160" w:hanging="360"/>
      </w:pPr>
    </w:lvl>
    <w:lvl w:ilvl="3" w:tplc="561AB42E">
      <w:start w:val="1"/>
      <w:numFmt w:val="decimal"/>
      <w:lvlText w:val="%4."/>
      <w:lvlJc w:val="left"/>
      <w:pPr>
        <w:tabs>
          <w:tab w:val="num" w:pos="2880"/>
        </w:tabs>
        <w:ind w:left="2880" w:hanging="360"/>
      </w:pPr>
    </w:lvl>
    <w:lvl w:ilvl="4" w:tplc="E8B88F3C">
      <w:start w:val="1"/>
      <w:numFmt w:val="decimal"/>
      <w:lvlText w:val="%5."/>
      <w:lvlJc w:val="left"/>
      <w:pPr>
        <w:tabs>
          <w:tab w:val="num" w:pos="3600"/>
        </w:tabs>
        <w:ind w:left="3600" w:hanging="360"/>
      </w:pPr>
    </w:lvl>
    <w:lvl w:ilvl="5" w:tplc="5FD27D92">
      <w:start w:val="1"/>
      <w:numFmt w:val="decimal"/>
      <w:lvlText w:val="%6."/>
      <w:lvlJc w:val="left"/>
      <w:pPr>
        <w:tabs>
          <w:tab w:val="num" w:pos="4320"/>
        </w:tabs>
        <w:ind w:left="4320" w:hanging="360"/>
      </w:pPr>
    </w:lvl>
    <w:lvl w:ilvl="6" w:tplc="BD4C9D5E">
      <w:start w:val="1"/>
      <w:numFmt w:val="decimal"/>
      <w:lvlText w:val="%7."/>
      <w:lvlJc w:val="left"/>
      <w:pPr>
        <w:tabs>
          <w:tab w:val="num" w:pos="5040"/>
        </w:tabs>
        <w:ind w:left="5040" w:hanging="360"/>
      </w:pPr>
    </w:lvl>
    <w:lvl w:ilvl="7" w:tplc="8D6A8D0A">
      <w:start w:val="1"/>
      <w:numFmt w:val="decimal"/>
      <w:lvlText w:val="%8."/>
      <w:lvlJc w:val="left"/>
      <w:pPr>
        <w:tabs>
          <w:tab w:val="num" w:pos="5760"/>
        </w:tabs>
        <w:ind w:left="5760" w:hanging="360"/>
      </w:pPr>
    </w:lvl>
    <w:lvl w:ilvl="8" w:tplc="42C85E84">
      <w:start w:val="1"/>
      <w:numFmt w:val="decimal"/>
      <w:lvlText w:val="%9."/>
      <w:lvlJc w:val="left"/>
      <w:pPr>
        <w:tabs>
          <w:tab w:val="num" w:pos="6480"/>
        </w:tabs>
        <w:ind w:left="6480" w:hanging="360"/>
      </w:pPr>
    </w:lvl>
  </w:abstractNum>
  <w:abstractNum w:abstractNumId="41" w15:restartNumberingAfterBreak="0">
    <w:nsid w:val="5AAC4669"/>
    <w:multiLevelType w:val="hybridMultilevel"/>
    <w:tmpl w:val="FFC24A4A"/>
    <w:lvl w:ilvl="0" w:tplc="5D5E4B32">
      <w:numFmt w:val="bullet"/>
      <w:lvlText w:val=""/>
      <w:lvlJc w:val="left"/>
      <w:pPr>
        <w:ind w:left="453" w:hanging="332"/>
      </w:pPr>
      <w:rPr>
        <w:rFonts w:ascii="Wingdings" w:eastAsia="Wingdings" w:hAnsi="Wingdings" w:cs="Wingdings" w:hint="default"/>
        <w:w w:val="89"/>
        <w:sz w:val="22"/>
        <w:szCs w:val="22"/>
        <w:lang w:val="en-US" w:eastAsia="en-US" w:bidi="ar-SA"/>
      </w:rPr>
    </w:lvl>
    <w:lvl w:ilvl="1" w:tplc="264A486E">
      <w:numFmt w:val="bullet"/>
      <w:lvlText w:val="•"/>
      <w:lvlJc w:val="left"/>
      <w:pPr>
        <w:ind w:left="1053" w:hanging="332"/>
      </w:pPr>
      <w:rPr>
        <w:rFonts w:hint="default"/>
        <w:lang w:val="en-US" w:eastAsia="en-US" w:bidi="ar-SA"/>
      </w:rPr>
    </w:lvl>
    <w:lvl w:ilvl="2" w:tplc="F6107FA4">
      <w:numFmt w:val="bullet"/>
      <w:lvlText w:val="•"/>
      <w:lvlJc w:val="left"/>
      <w:pPr>
        <w:ind w:left="1646" w:hanging="332"/>
      </w:pPr>
      <w:rPr>
        <w:rFonts w:hint="default"/>
        <w:lang w:val="en-US" w:eastAsia="en-US" w:bidi="ar-SA"/>
      </w:rPr>
    </w:lvl>
    <w:lvl w:ilvl="3" w:tplc="1D940216">
      <w:numFmt w:val="bullet"/>
      <w:lvlText w:val="•"/>
      <w:lvlJc w:val="left"/>
      <w:pPr>
        <w:ind w:left="2239" w:hanging="332"/>
      </w:pPr>
      <w:rPr>
        <w:rFonts w:hint="default"/>
        <w:lang w:val="en-US" w:eastAsia="en-US" w:bidi="ar-SA"/>
      </w:rPr>
    </w:lvl>
    <w:lvl w:ilvl="4" w:tplc="6C7C480C">
      <w:numFmt w:val="bullet"/>
      <w:lvlText w:val="•"/>
      <w:lvlJc w:val="left"/>
      <w:pPr>
        <w:ind w:left="2832" w:hanging="332"/>
      </w:pPr>
      <w:rPr>
        <w:rFonts w:hint="default"/>
        <w:lang w:val="en-US" w:eastAsia="en-US" w:bidi="ar-SA"/>
      </w:rPr>
    </w:lvl>
    <w:lvl w:ilvl="5" w:tplc="57909930">
      <w:numFmt w:val="bullet"/>
      <w:lvlText w:val="•"/>
      <w:lvlJc w:val="left"/>
      <w:pPr>
        <w:ind w:left="3425" w:hanging="332"/>
      </w:pPr>
      <w:rPr>
        <w:rFonts w:hint="default"/>
        <w:lang w:val="en-US" w:eastAsia="en-US" w:bidi="ar-SA"/>
      </w:rPr>
    </w:lvl>
    <w:lvl w:ilvl="6" w:tplc="54EE875A">
      <w:numFmt w:val="bullet"/>
      <w:lvlText w:val="•"/>
      <w:lvlJc w:val="left"/>
      <w:pPr>
        <w:ind w:left="4018" w:hanging="332"/>
      </w:pPr>
      <w:rPr>
        <w:rFonts w:hint="default"/>
        <w:lang w:val="en-US" w:eastAsia="en-US" w:bidi="ar-SA"/>
      </w:rPr>
    </w:lvl>
    <w:lvl w:ilvl="7" w:tplc="E78A476C">
      <w:numFmt w:val="bullet"/>
      <w:lvlText w:val="•"/>
      <w:lvlJc w:val="left"/>
      <w:pPr>
        <w:ind w:left="4611" w:hanging="332"/>
      </w:pPr>
      <w:rPr>
        <w:rFonts w:hint="default"/>
        <w:lang w:val="en-US" w:eastAsia="en-US" w:bidi="ar-SA"/>
      </w:rPr>
    </w:lvl>
    <w:lvl w:ilvl="8" w:tplc="46ACAF86">
      <w:numFmt w:val="bullet"/>
      <w:lvlText w:val="•"/>
      <w:lvlJc w:val="left"/>
      <w:pPr>
        <w:ind w:left="5204" w:hanging="332"/>
      </w:pPr>
      <w:rPr>
        <w:rFonts w:hint="default"/>
        <w:lang w:val="en-US" w:eastAsia="en-US" w:bidi="ar-SA"/>
      </w:rPr>
    </w:lvl>
  </w:abstractNum>
  <w:abstractNum w:abstractNumId="42" w15:restartNumberingAfterBreak="0">
    <w:nsid w:val="5F1314FE"/>
    <w:multiLevelType w:val="hybridMultilevel"/>
    <w:tmpl w:val="085892CC"/>
    <w:lvl w:ilvl="0" w:tplc="065C65D2">
      <w:numFmt w:val="bullet"/>
      <w:lvlText w:val=""/>
      <w:lvlJc w:val="left"/>
      <w:pPr>
        <w:ind w:left="414" w:hanging="329"/>
      </w:pPr>
      <w:rPr>
        <w:rFonts w:ascii="Wingdings" w:eastAsia="Wingdings" w:hAnsi="Wingdings" w:cs="Wingdings" w:hint="default"/>
        <w:w w:val="89"/>
        <w:sz w:val="22"/>
        <w:szCs w:val="22"/>
        <w:lang w:val="en-US" w:eastAsia="en-US" w:bidi="ar-SA"/>
      </w:rPr>
    </w:lvl>
    <w:lvl w:ilvl="1" w:tplc="C53C322E">
      <w:numFmt w:val="bullet"/>
      <w:lvlText w:val="•"/>
      <w:lvlJc w:val="left"/>
      <w:pPr>
        <w:ind w:left="931" w:hanging="329"/>
      </w:pPr>
      <w:rPr>
        <w:rFonts w:hint="default"/>
        <w:lang w:val="en-US" w:eastAsia="en-US" w:bidi="ar-SA"/>
      </w:rPr>
    </w:lvl>
    <w:lvl w:ilvl="2" w:tplc="8B5822BA">
      <w:numFmt w:val="bullet"/>
      <w:lvlText w:val="•"/>
      <w:lvlJc w:val="left"/>
      <w:pPr>
        <w:ind w:left="1442" w:hanging="329"/>
      </w:pPr>
      <w:rPr>
        <w:rFonts w:hint="default"/>
        <w:lang w:val="en-US" w:eastAsia="en-US" w:bidi="ar-SA"/>
      </w:rPr>
    </w:lvl>
    <w:lvl w:ilvl="3" w:tplc="9B06AB26">
      <w:numFmt w:val="bullet"/>
      <w:lvlText w:val="•"/>
      <w:lvlJc w:val="left"/>
      <w:pPr>
        <w:ind w:left="1953" w:hanging="329"/>
      </w:pPr>
      <w:rPr>
        <w:rFonts w:hint="default"/>
        <w:lang w:val="en-US" w:eastAsia="en-US" w:bidi="ar-SA"/>
      </w:rPr>
    </w:lvl>
    <w:lvl w:ilvl="4" w:tplc="53DC7168">
      <w:numFmt w:val="bullet"/>
      <w:lvlText w:val="•"/>
      <w:lvlJc w:val="left"/>
      <w:pPr>
        <w:ind w:left="2465" w:hanging="329"/>
      </w:pPr>
      <w:rPr>
        <w:rFonts w:hint="default"/>
        <w:lang w:val="en-US" w:eastAsia="en-US" w:bidi="ar-SA"/>
      </w:rPr>
    </w:lvl>
    <w:lvl w:ilvl="5" w:tplc="29168ECC">
      <w:numFmt w:val="bullet"/>
      <w:lvlText w:val="•"/>
      <w:lvlJc w:val="left"/>
      <w:pPr>
        <w:ind w:left="2976" w:hanging="329"/>
      </w:pPr>
      <w:rPr>
        <w:rFonts w:hint="default"/>
        <w:lang w:val="en-US" w:eastAsia="en-US" w:bidi="ar-SA"/>
      </w:rPr>
    </w:lvl>
    <w:lvl w:ilvl="6" w:tplc="D354E462">
      <w:numFmt w:val="bullet"/>
      <w:lvlText w:val="•"/>
      <w:lvlJc w:val="left"/>
      <w:pPr>
        <w:ind w:left="3487" w:hanging="329"/>
      </w:pPr>
      <w:rPr>
        <w:rFonts w:hint="default"/>
        <w:lang w:val="en-US" w:eastAsia="en-US" w:bidi="ar-SA"/>
      </w:rPr>
    </w:lvl>
    <w:lvl w:ilvl="7" w:tplc="1DD624C2">
      <w:numFmt w:val="bullet"/>
      <w:lvlText w:val="•"/>
      <w:lvlJc w:val="left"/>
      <w:pPr>
        <w:ind w:left="3999" w:hanging="329"/>
      </w:pPr>
      <w:rPr>
        <w:rFonts w:hint="default"/>
        <w:lang w:val="en-US" w:eastAsia="en-US" w:bidi="ar-SA"/>
      </w:rPr>
    </w:lvl>
    <w:lvl w:ilvl="8" w:tplc="AAAE79CC">
      <w:numFmt w:val="bullet"/>
      <w:lvlText w:val="•"/>
      <w:lvlJc w:val="left"/>
      <w:pPr>
        <w:ind w:left="4510" w:hanging="329"/>
      </w:pPr>
      <w:rPr>
        <w:rFonts w:hint="default"/>
        <w:lang w:val="en-US" w:eastAsia="en-US" w:bidi="ar-SA"/>
      </w:rPr>
    </w:lvl>
  </w:abstractNum>
  <w:abstractNum w:abstractNumId="43" w15:restartNumberingAfterBreak="0">
    <w:nsid w:val="627617AA"/>
    <w:multiLevelType w:val="hybridMultilevel"/>
    <w:tmpl w:val="99143D2A"/>
    <w:lvl w:ilvl="0" w:tplc="E702E7E8">
      <w:numFmt w:val="bullet"/>
      <w:lvlText w:val="❍"/>
      <w:lvlJc w:val="left"/>
      <w:pPr>
        <w:ind w:left="1625" w:hanging="440"/>
      </w:pPr>
      <w:rPr>
        <w:rFonts w:ascii="함초롬바탕" w:eastAsia="함초롬바탕" w:hAnsi="함초롬바탕" w:cs="함초롬바탕" w:hint="default"/>
        <w:w w:val="92"/>
        <w:sz w:val="24"/>
        <w:szCs w:val="24"/>
        <w:lang w:val="en-US" w:eastAsia="en-US" w:bidi="ar-SA"/>
      </w:rPr>
    </w:lvl>
    <w:lvl w:ilvl="1" w:tplc="FFFFFFFF">
      <w:numFmt w:val="bullet"/>
      <w:lvlText w:val="-"/>
      <w:lvlJc w:val="left"/>
      <w:pPr>
        <w:ind w:left="1985" w:hanging="360"/>
      </w:pPr>
      <w:rPr>
        <w:rFonts w:ascii="Times New Roman" w:eastAsia="Times New Roman" w:hAnsi="Times New Roman" w:cs="Times New Roman" w:hint="default"/>
      </w:rPr>
    </w:lvl>
    <w:lvl w:ilvl="2" w:tplc="FFFFFFFF" w:tentative="1">
      <w:start w:val="1"/>
      <w:numFmt w:val="bullet"/>
      <w:lvlText w:val=""/>
      <w:lvlJc w:val="left"/>
      <w:pPr>
        <w:ind w:left="2505" w:hanging="440"/>
      </w:pPr>
      <w:rPr>
        <w:rFonts w:ascii="Wingdings" w:hAnsi="Wingdings" w:hint="default"/>
      </w:rPr>
    </w:lvl>
    <w:lvl w:ilvl="3" w:tplc="FFFFFFFF" w:tentative="1">
      <w:start w:val="1"/>
      <w:numFmt w:val="bullet"/>
      <w:lvlText w:val=""/>
      <w:lvlJc w:val="left"/>
      <w:pPr>
        <w:ind w:left="2945" w:hanging="440"/>
      </w:pPr>
      <w:rPr>
        <w:rFonts w:ascii="Wingdings" w:hAnsi="Wingdings" w:hint="default"/>
      </w:rPr>
    </w:lvl>
    <w:lvl w:ilvl="4" w:tplc="FFFFFFFF" w:tentative="1">
      <w:start w:val="1"/>
      <w:numFmt w:val="bullet"/>
      <w:lvlText w:val=""/>
      <w:lvlJc w:val="left"/>
      <w:pPr>
        <w:ind w:left="3385" w:hanging="440"/>
      </w:pPr>
      <w:rPr>
        <w:rFonts w:ascii="Wingdings" w:hAnsi="Wingdings" w:hint="default"/>
      </w:rPr>
    </w:lvl>
    <w:lvl w:ilvl="5" w:tplc="FFFFFFFF" w:tentative="1">
      <w:start w:val="1"/>
      <w:numFmt w:val="bullet"/>
      <w:lvlText w:val=""/>
      <w:lvlJc w:val="left"/>
      <w:pPr>
        <w:ind w:left="3825" w:hanging="440"/>
      </w:pPr>
      <w:rPr>
        <w:rFonts w:ascii="Wingdings" w:hAnsi="Wingdings" w:hint="default"/>
      </w:rPr>
    </w:lvl>
    <w:lvl w:ilvl="6" w:tplc="FFFFFFFF" w:tentative="1">
      <w:start w:val="1"/>
      <w:numFmt w:val="bullet"/>
      <w:lvlText w:val=""/>
      <w:lvlJc w:val="left"/>
      <w:pPr>
        <w:ind w:left="4265" w:hanging="440"/>
      </w:pPr>
      <w:rPr>
        <w:rFonts w:ascii="Wingdings" w:hAnsi="Wingdings" w:hint="default"/>
      </w:rPr>
    </w:lvl>
    <w:lvl w:ilvl="7" w:tplc="FFFFFFFF" w:tentative="1">
      <w:start w:val="1"/>
      <w:numFmt w:val="bullet"/>
      <w:lvlText w:val=""/>
      <w:lvlJc w:val="left"/>
      <w:pPr>
        <w:ind w:left="4705" w:hanging="440"/>
      </w:pPr>
      <w:rPr>
        <w:rFonts w:ascii="Wingdings" w:hAnsi="Wingdings" w:hint="default"/>
      </w:rPr>
    </w:lvl>
    <w:lvl w:ilvl="8" w:tplc="FFFFFFFF" w:tentative="1">
      <w:start w:val="1"/>
      <w:numFmt w:val="bullet"/>
      <w:lvlText w:val=""/>
      <w:lvlJc w:val="left"/>
      <w:pPr>
        <w:ind w:left="5145" w:hanging="440"/>
      </w:pPr>
      <w:rPr>
        <w:rFonts w:ascii="Wingdings" w:hAnsi="Wingdings" w:hint="default"/>
      </w:rPr>
    </w:lvl>
  </w:abstractNum>
  <w:abstractNum w:abstractNumId="44" w15:restartNumberingAfterBreak="0">
    <w:nsid w:val="66BD239C"/>
    <w:multiLevelType w:val="hybridMultilevel"/>
    <w:tmpl w:val="F78665EC"/>
    <w:lvl w:ilvl="0" w:tplc="36F4B180">
      <w:numFmt w:val="bullet"/>
      <w:lvlText w:val="◦"/>
      <w:lvlJc w:val="left"/>
      <w:pPr>
        <w:ind w:left="1625" w:hanging="440"/>
      </w:pPr>
      <w:rPr>
        <w:rFonts w:ascii="함초롬바탕" w:eastAsia="함초롬바탕" w:hAnsi="함초롬바탕" w:cs="함초롬바탕" w:hint="default"/>
        <w:w w:val="92"/>
        <w:sz w:val="22"/>
        <w:szCs w:val="22"/>
        <w:lang w:val="en-US" w:eastAsia="en-US" w:bidi="ar-SA"/>
      </w:rPr>
    </w:lvl>
    <w:lvl w:ilvl="1" w:tplc="FFFFFFFF">
      <w:numFmt w:val="bullet"/>
      <w:lvlText w:val="-"/>
      <w:lvlJc w:val="left"/>
      <w:pPr>
        <w:ind w:left="1985" w:hanging="360"/>
      </w:pPr>
      <w:rPr>
        <w:rFonts w:ascii="Times New Roman" w:eastAsia="Times New Roman" w:hAnsi="Times New Roman" w:cs="Times New Roman" w:hint="default"/>
      </w:rPr>
    </w:lvl>
    <w:lvl w:ilvl="2" w:tplc="FFFFFFFF" w:tentative="1">
      <w:start w:val="1"/>
      <w:numFmt w:val="bullet"/>
      <w:lvlText w:val=""/>
      <w:lvlJc w:val="left"/>
      <w:pPr>
        <w:ind w:left="2505" w:hanging="440"/>
      </w:pPr>
      <w:rPr>
        <w:rFonts w:ascii="Wingdings" w:hAnsi="Wingdings" w:hint="default"/>
      </w:rPr>
    </w:lvl>
    <w:lvl w:ilvl="3" w:tplc="FFFFFFFF" w:tentative="1">
      <w:start w:val="1"/>
      <w:numFmt w:val="bullet"/>
      <w:lvlText w:val=""/>
      <w:lvlJc w:val="left"/>
      <w:pPr>
        <w:ind w:left="2945" w:hanging="440"/>
      </w:pPr>
      <w:rPr>
        <w:rFonts w:ascii="Wingdings" w:hAnsi="Wingdings" w:hint="default"/>
      </w:rPr>
    </w:lvl>
    <w:lvl w:ilvl="4" w:tplc="FFFFFFFF" w:tentative="1">
      <w:start w:val="1"/>
      <w:numFmt w:val="bullet"/>
      <w:lvlText w:val=""/>
      <w:lvlJc w:val="left"/>
      <w:pPr>
        <w:ind w:left="3385" w:hanging="440"/>
      </w:pPr>
      <w:rPr>
        <w:rFonts w:ascii="Wingdings" w:hAnsi="Wingdings" w:hint="default"/>
      </w:rPr>
    </w:lvl>
    <w:lvl w:ilvl="5" w:tplc="FFFFFFFF" w:tentative="1">
      <w:start w:val="1"/>
      <w:numFmt w:val="bullet"/>
      <w:lvlText w:val=""/>
      <w:lvlJc w:val="left"/>
      <w:pPr>
        <w:ind w:left="3825" w:hanging="440"/>
      </w:pPr>
      <w:rPr>
        <w:rFonts w:ascii="Wingdings" w:hAnsi="Wingdings" w:hint="default"/>
      </w:rPr>
    </w:lvl>
    <w:lvl w:ilvl="6" w:tplc="FFFFFFFF" w:tentative="1">
      <w:start w:val="1"/>
      <w:numFmt w:val="bullet"/>
      <w:lvlText w:val=""/>
      <w:lvlJc w:val="left"/>
      <w:pPr>
        <w:ind w:left="4265" w:hanging="440"/>
      </w:pPr>
      <w:rPr>
        <w:rFonts w:ascii="Wingdings" w:hAnsi="Wingdings" w:hint="default"/>
      </w:rPr>
    </w:lvl>
    <w:lvl w:ilvl="7" w:tplc="FFFFFFFF" w:tentative="1">
      <w:start w:val="1"/>
      <w:numFmt w:val="bullet"/>
      <w:lvlText w:val=""/>
      <w:lvlJc w:val="left"/>
      <w:pPr>
        <w:ind w:left="4705" w:hanging="440"/>
      </w:pPr>
      <w:rPr>
        <w:rFonts w:ascii="Wingdings" w:hAnsi="Wingdings" w:hint="default"/>
      </w:rPr>
    </w:lvl>
    <w:lvl w:ilvl="8" w:tplc="FFFFFFFF" w:tentative="1">
      <w:start w:val="1"/>
      <w:numFmt w:val="bullet"/>
      <w:lvlText w:val=""/>
      <w:lvlJc w:val="left"/>
      <w:pPr>
        <w:ind w:left="5145" w:hanging="440"/>
      </w:pPr>
      <w:rPr>
        <w:rFonts w:ascii="Wingdings" w:hAnsi="Wingdings" w:hint="default"/>
      </w:rPr>
    </w:lvl>
  </w:abstractNum>
  <w:abstractNum w:abstractNumId="45" w15:restartNumberingAfterBreak="0">
    <w:nsid w:val="670F72AD"/>
    <w:multiLevelType w:val="hybridMultilevel"/>
    <w:tmpl w:val="4106FCC4"/>
    <w:lvl w:ilvl="0" w:tplc="B47454DA">
      <w:numFmt w:val="bullet"/>
      <w:lvlText w:val=""/>
      <w:lvlJc w:val="left"/>
      <w:pPr>
        <w:ind w:left="453" w:hanging="332"/>
      </w:pPr>
      <w:rPr>
        <w:rFonts w:ascii="Wingdings" w:eastAsia="Wingdings" w:hAnsi="Wingdings" w:cs="Wingdings" w:hint="default"/>
        <w:w w:val="89"/>
        <w:sz w:val="22"/>
        <w:szCs w:val="22"/>
        <w:lang w:val="en-US" w:eastAsia="en-US" w:bidi="ar-SA"/>
      </w:rPr>
    </w:lvl>
    <w:lvl w:ilvl="1" w:tplc="BB786874">
      <w:numFmt w:val="bullet"/>
      <w:lvlText w:val="•"/>
      <w:lvlJc w:val="left"/>
      <w:pPr>
        <w:ind w:left="1053" w:hanging="332"/>
      </w:pPr>
      <w:rPr>
        <w:rFonts w:hint="default"/>
        <w:lang w:val="en-US" w:eastAsia="en-US" w:bidi="ar-SA"/>
      </w:rPr>
    </w:lvl>
    <w:lvl w:ilvl="2" w:tplc="CB46CDAC">
      <w:numFmt w:val="bullet"/>
      <w:lvlText w:val="•"/>
      <w:lvlJc w:val="left"/>
      <w:pPr>
        <w:ind w:left="1646" w:hanging="332"/>
      </w:pPr>
      <w:rPr>
        <w:rFonts w:hint="default"/>
        <w:lang w:val="en-US" w:eastAsia="en-US" w:bidi="ar-SA"/>
      </w:rPr>
    </w:lvl>
    <w:lvl w:ilvl="3" w:tplc="D97265F2">
      <w:numFmt w:val="bullet"/>
      <w:lvlText w:val="•"/>
      <w:lvlJc w:val="left"/>
      <w:pPr>
        <w:ind w:left="2239" w:hanging="332"/>
      </w:pPr>
      <w:rPr>
        <w:rFonts w:hint="default"/>
        <w:lang w:val="en-US" w:eastAsia="en-US" w:bidi="ar-SA"/>
      </w:rPr>
    </w:lvl>
    <w:lvl w:ilvl="4" w:tplc="7806EAC6">
      <w:numFmt w:val="bullet"/>
      <w:lvlText w:val="•"/>
      <w:lvlJc w:val="left"/>
      <w:pPr>
        <w:ind w:left="2832" w:hanging="332"/>
      </w:pPr>
      <w:rPr>
        <w:rFonts w:hint="default"/>
        <w:lang w:val="en-US" w:eastAsia="en-US" w:bidi="ar-SA"/>
      </w:rPr>
    </w:lvl>
    <w:lvl w:ilvl="5" w:tplc="57305564">
      <w:numFmt w:val="bullet"/>
      <w:lvlText w:val="•"/>
      <w:lvlJc w:val="left"/>
      <w:pPr>
        <w:ind w:left="3425" w:hanging="332"/>
      </w:pPr>
      <w:rPr>
        <w:rFonts w:hint="default"/>
        <w:lang w:val="en-US" w:eastAsia="en-US" w:bidi="ar-SA"/>
      </w:rPr>
    </w:lvl>
    <w:lvl w:ilvl="6" w:tplc="3FCCF2E4">
      <w:numFmt w:val="bullet"/>
      <w:lvlText w:val="•"/>
      <w:lvlJc w:val="left"/>
      <w:pPr>
        <w:ind w:left="4018" w:hanging="332"/>
      </w:pPr>
      <w:rPr>
        <w:rFonts w:hint="default"/>
        <w:lang w:val="en-US" w:eastAsia="en-US" w:bidi="ar-SA"/>
      </w:rPr>
    </w:lvl>
    <w:lvl w:ilvl="7" w:tplc="A6D4859A">
      <w:numFmt w:val="bullet"/>
      <w:lvlText w:val="•"/>
      <w:lvlJc w:val="left"/>
      <w:pPr>
        <w:ind w:left="4611" w:hanging="332"/>
      </w:pPr>
      <w:rPr>
        <w:rFonts w:hint="default"/>
        <w:lang w:val="en-US" w:eastAsia="en-US" w:bidi="ar-SA"/>
      </w:rPr>
    </w:lvl>
    <w:lvl w:ilvl="8" w:tplc="FA7E74BA">
      <w:numFmt w:val="bullet"/>
      <w:lvlText w:val="•"/>
      <w:lvlJc w:val="left"/>
      <w:pPr>
        <w:ind w:left="5204" w:hanging="332"/>
      </w:pPr>
      <w:rPr>
        <w:rFonts w:hint="default"/>
        <w:lang w:val="en-US" w:eastAsia="en-US" w:bidi="ar-SA"/>
      </w:rPr>
    </w:lvl>
  </w:abstractNum>
  <w:abstractNum w:abstractNumId="46" w15:restartNumberingAfterBreak="0">
    <w:nsid w:val="673F389E"/>
    <w:multiLevelType w:val="hybridMultilevel"/>
    <w:tmpl w:val="A0463022"/>
    <w:lvl w:ilvl="0" w:tplc="D7AEC034">
      <w:start w:val="1"/>
      <w:numFmt w:val="bullet"/>
      <w:suff w:val="space"/>
      <w:lvlText w:val=""/>
      <w:lvlJc w:val="left"/>
      <w:pPr>
        <w:ind w:left="0" w:firstLine="0"/>
      </w:pPr>
      <w:rPr>
        <w:rFonts w:ascii="Wingdings" w:hAnsi="Wingdings" w:hint="default"/>
      </w:rPr>
    </w:lvl>
    <w:lvl w:ilvl="1" w:tplc="FEE2B56E">
      <w:start w:val="1"/>
      <w:numFmt w:val="decimal"/>
      <w:lvlText w:val="%2."/>
      <w:lvlJc w:val="left"/>
      <w:pPr>
        <w:tabs>
          <w:tab w:val="num" w:pos="1440"/>
        </w:tabs>
        <w:ind w:left="1440" w:hanging="360"/>
      </w:pPr>
    </w:lvl>
    <w:lvl w:ilvl="2" w:tplc="D116EFA8">
      <w:start w:val="1"/>
      <w:numFmt w:val="decimal"/>
      <w:lvlText w:val="%3."/>
      <w:lvlJc w:val="left"/>
      <w:pPr>
        <w:tabs>
          <w:tab w:val="num" w:pos="2160"/>
        </w:tabs>
        <w:ind w:left="2160" w:hanging="360"/>
      </w:pPr>
    </w:lvl>
    <w:lvl w:ilvl="3" w:tplc="C55C066E">
      <w:start w:val="1"/>
      <w:numFmt w:val="decimal"/>
      <w:lvlText w:val="%4."/>
      <w:lvlJc w:val="left"/>
      <w:pPr>
        <w:tabs>
          <w:tab w:val="num" w:pos="2880"/>
        </w:tabs>
        <w:ind w:left="2880" w:hanging="360"/>
      </w:pPr>
    </w:lvl>
    <w:lvl w:ilvl="4" w:tplc="09626152">
      <w:start w:val="1"/>
      <w:numFmt w:val="decimal"/>
      <w:lvlText w:val="%5."/>
      <w:lvlJc w:val="left"/>
      <w:pPr>
        <w:tabs>
          <w:tab w:val="num" w:pos="3600"/>
        </w:tabs>
        <w:ind w:left="3600" w:hanging="360"/>
      </w:pPr>
    </w:lvl>
    <w:lvl w:ilvl="5" w:tplc="074E78C2">
      <w:start w:val="1"/>
      <w:numFmt w:val="decimal"/>
      <w:lvlText w:val="%6."/>
      <w:lvlJc w:val="left"/>
      <w:pPr>
        <w:tabs>
          <w:tab w:val="num" w:pos="4320"/>
        </w:tabs>
        <w:ind w:left="4320" w:hanging="360"/>
      </w:pPr>
    </w:lvl>
    <w:lvl w:ilvl="6" w:tplc="18D86B68">
      <w:start w:val="1"/>
      <w:numFmt w:val="decimal"/>
      <w:lvlText w:val="%7."/>
      <w:lvlJc w:val="left"/>
      <w:pPr>
        <w:tabs>
          <w:tab w:val="num" w:pos="5040"/>
        </w:tabs>
        <w:ind w:left="5040" w:hanging="360"/>
      </w:pPr>
    </w:lvl>
    <w:lvl w:ilvl="7" w:tplc="F6B06956">
      <w:start w:val="1"/>
      <w:numFmt w:val="decimal"/>
      <w:lvlText w:val="%8."/>
      <w:lvlJc w:val="left"/>
      <w:pPr>
        <w:tabs>
          <w:tab w:val="num" w:pos="5760"/>
        </w:tabs>
        <w:ind w:left="5760" w:hanging="360"/>
      </w:pPr>
    </w:lvl>
    <w:lvl w:ilvl="8" w:tplc="82BE2AC0">
      <w:start w:val="1"/>
      <w:numFmt w:val="decimal"/>
      <w:lvlText w:val="%9."/>
      <w:lvlJc w:val="left"/>
      <w:pPr>
        <w:tabs>
          <w:tab w:val="num" w:pos="6480"/>
        </w:tabs>
        <w:ind w:left="6480" w:hanging="360"/>
      </w:pPr>
    </w:lvl>
  </w:abstractNum>
  <w:abstractNum w:abstractNumId="47" w15:restartNumberingAfterBreak="0">
    <w:nsid w:val="67AE39EA"/>
    <w:multiLevelType w:val="hybridMultilevel"/>
    <w:tmpl w:val="11B6BAAA"/>
    <w:lvl w:ilvl="0" w:tplc="ADA62C0C">
      <w:numFmt w:val="bullet"/>
      <w:lvlText w:val=""/>
      <w:lvlJc w:val="left"/>
      <w:pPr>
        <w:ind w:left="414" w:hanging="329"/>
      </w:pPr>
      <w:rPr>
        <w:rFonts w:ascii="Wingdings" w:eastAsia="Wingdings" w:hAnsi="Wingdings" w:cs="Wingdings" w:hint="default"/>
        <w:w w:val="89"/>
        <w:sz w:val="22"/>
        <w:szCs w:val="22"/>
        <w:lang w:val="en-US" w:eastAsia="en-US" w:bidi="ar-SA"/>
      </w:rPr>
    </w:lvl>
    <w:lvl w:ilvl="1" w:tplc="50427E3E">
      <w:numFmt w:val="bullet"/>
      <w:lvlText w:val="•"/>
      <w:lvlJc w:val="left"/>
      <w:pPr>
        <w:ind w:left="931" w:hanging="329"/>
      </w:pPr>
      <w:rPr>
        <w:rFonts w:hint="default"/>
        <w:lang w:val="en-US" w:eastAsia="en-US" w:bidi="ar-SA"/>
      </w:rPr>
    </w:lvl>
    <w:lvl w:ilvl="2" w:tplc="7A4C1620">
      <w:numFmt w:val="bullet"/>
      <w:lvlText w:val="•"/>
      <w:lvlJc w:val="left"/>
      <w:pPr>
        <w:ind w:left="1442" w:hanging="329"/>
      </w:pPr>
      <w:rPr>
        <w:rFonts w:hint="default"/>
        <w:lang w:val="en-US" w:eastAsia="en-US" w:bidi="ar-SA"/>
      </w:rPr>
    </w:lvl>
    <w:lvl w:ilvl="3" w:tplc="3D264E78">
      <w:numFmt w:val="bullet"/>
      <w:lvlText w:val="•"/>
      <w:lvlJc w:val="left"/>
      <w:pPr>
        <w:ind w:left="1953" w:hanging="329"/>
      </w:pPr>
      <w:rPr>
        <w:rFonts w:hint="default"/>
        <w:lang w:val="en-US" w:eastAsia="en-US" w:bidi="ar-SA"/>
      </w:rPr>
    </w:lvl>
    <w:lvl w:ilvl="4" w:tplc="DA5EFD96">
      <w:numFmt w:val="bullet"/>
      <w:lvlText w:val="•"/>
      <w:lvlJc w:val="left"/>
      <w:pPr>
        <w:ind w:left="2465" w:hanging="329"/>
      </w:pPr>
      <w:rPr>
        <w:rFonts w:hint="default"/>
        <w:lang w:val="en-US" w:eastAsia="en-US" w:bidi="ar-SA"/>
      </w:rPr>
    </w:lvl>
    <w:lvl w:ilvl="5" w:tplc="177AEF2E">
      <w:numFmt w:val="bullet"/>
      <w:lvlText w:val="•"/>
      <w:lvlJc w:val="left"/>
      <w:pPr>
        <w:ind w:left="2976" w:hanging="329"/>
      </w:pPr>
      <w:rPr>
        <w:rFonts w:hint="default"/>
        <w:lang w:val="en-US" w:eastAsia="en-US" w:bidi="ar-SA"/>
      </w:rPr>
    </w:lvl>
    <w:lvl w:ilvl="6" w:tplc="46E2DF30">
      <w:numFmt w:val="bullet"/>
      <w:lvlText w:val="•"/>
      <w:lvlJc w:val="left"/>
      <w:pPr>
        <w:ind w:left="3487" w:hanging="329"/>
      </w:pPr>
      <w:rPr>
        <w:rFonts w:hint="default"/>
        <w:lang w:val="en-US" w:eastAsia="en-US" w:bidi="ar-SA"/>
      </w:rPr>
    </w:lvl>
    <w:lvl w:ilvl="7" w:tplc="E34A1864">
      <w:numFmt w:val="bullet"/>
      <w:lvlText w:val="•"/>
      <w:lvlJc w:val="left"/>
      <w:pPr>
        <w:ind w:left="3999" w:hanging="329"/>
      </w:pPr>
      <w:rPr>
        <w:rFonts w:hint="default"/>
        <w:lang w:val="en-US" w:eastAsia="en-US" w:bidi="ar-SA"/>
      </w:rPr>
    </w:lvl>
    <w:lvl w:ilvl="8" w:tplc="05BEC0F8">
      <w:numFmt w:val="bullet"/>
      <w:lvlText w:val="•"/>
      <w:lvlJc w:val="left"/>
      <w:pPr>
        <w:ind w:left="4510" w:hanging="329"/>
      </w:pPr>
      <w:rPr>
        <w:rFonts w:hint="default"/>
        <w:lang w:val="en-US" w:eastAsia="en-US" w:bidi="ar-SA"/>
      </w:rPr>
    </w:lvl>
  </w:abstractNum>
  <w:abstractNum w:abstractNumId="48" w15:restartNumberingAfterBreak="0">
    <w:nsid w:val="686004AD"/>
    <w:multiLevelType w:val="hybridMultilevel"/>
    <w:tmpl w:val="28ACC7AC"/>
    <w:lvl w:ilvl="0" w:tplc="C65078A2">
      <w:numFmt w:val="bullet"/>
      <w:lvlText w:val=""/>
      <w:lvlJc w:val="left"/>
      <w:pPr>
        <w:ind w:left="414" w:hanging="329"/>
      </w:pPr>
      <w:rPr>
        <w:rFonts w:ascii="Wingdings" w:eastAsia="Wingdings" w:hAnsi="Wingdings" w:cs="Wingdings" w:hint="default"/>
        <w:w w:val="89"/>
        <w:sz w:val="22"/>
        <w:szCs w:val="22"/>
        <w:lang w:val="en-US" w:eastAsia="en-US" w:bidi="ar-SA"/>
      </w:rPr>
    </w:lvl>
    <w:lvl w:ilvl="1" w:tplc="805CDBD0">
      <w:numFmt w:val="bullet"/>
      <w:lvlText w:val="•"/>
      <w:lvlJc w:val="left"/>
      <w:pPr>
        <w:ind w:left="931" w:hanging="329"/>
      </w:pPr>
      <w:rPr>
        <w:rFonts w:hint="default"/>
        <w:lang w:val="en-US" w:eastAsia="en-US" w:bidi="ar-SA"/>
      </w:rPr>
    </w:lvl>
    <w:lvl w:ilvl="2" w:tplc="5E380A86">
      <w:numFmt w:val="bullet"/>
      <w:lvlText w:val="•"/>
      <w:lvlJc w:val="left"/>
      <w:pPr>
        <w:ind w:left="1442" w:hanging="329"/>
      </w:pPr>
      <w:rPr>
        <w:rFonts w:hint="default"/>
        <w:lang w:val="en-US" w:eastAsia="en-US" w:bidi="ar-SA"/>
      </w:rPr>
    </w:lvl>
    <w:lvl w:ilvl="3" w:tplc="34DE8D0E">
      <w:numFmt w:val="bullet"/>
      <w:lvlText w:val="•"/>
      <w:lvlJc w:val="left"/>
      <w:pPr>
        <w:ind w:left="1953" w:hanging="329"/>
      </w:pPr>
      <w:rPr>
        <w:rFonts w:hint="default"/>
        <w:lang w:val="en-US" w:eastAsia="en-US" w:bidi="ar-SA"/>
      </w:rPr>
    </w:lvl>
    <w:lvl w:ilvl="4" w:tplc="D018C052">
      <w:numFmt w:val="bullet"/>
      <w:lvlText w:val="•"/>
      <w:lvlJc w:val="left"/>
      <w:pPr>
        <w:ind w:left="2465" w:hanging="329"/>
      </w:pPr>
      <w:rPr>
        <w:rFonts w:hint="default"/>
        <w:lang w:val="en-US" w:eastAsia="en-US" w:bidi="ar-SA"/>
      </w:rPr>
    </w:lvl>
    <w:lvl w:ilvl="5" w:tplc="9E86024A">
      <w:numFmt w:val="bullet"/>
      <w:lvlText w:val="•"/>
      <w:lvlJc w:val="left"/>
      <w:pPr>
        <w:ind w:left="2976" w:hanging="329"/>
      </w:pPr>
      <w:rPr>
        <w:rFonts w:hint="default"/>
        <w:lang w:val="en-US" w:eastAsia="en-US" w:bidi="ar-SA"/>
      </w:rPr>
    </w:lvl>
    <w:lvl w:ilvl="6" w:tplc="2770429E">
      <w:numFmt w:val="bullet"/>
      <w:lvlText w:val="•"/>
      <w:lvlJc w:val="left"/>
      <w:pPr>
        <w:ind w:left="3487" w:hanging="329"/>
      </w:pPr>
      <w:rPr>
        <w:rFonts w:hint="default"/>
        <w:lang w:val="en-US" w:eastAsia="en-US" w:bidi="ar-SA"/>
      </w:rPr>
    </w:lvl>
    <w:lvl w:ilvl="7" w:tplc="0EF6694A">
      <w:numFmt w:val="bullet"/>
      <w:lvlText w:val="•"/>
      <w:lvlJc w:val="left"/>
      <w:pPr>
        <w:ind w:left="3999" w:hanging="329"/>
      </w:pPr>
      <w:rPr>
        <w:rFonts w:hint="default"/>
        <w:lang w:val="en-US" w:eastAsia="en-US" w:bidi="ar-SA"/>
      </w:rPr>
    </w:lvl>
    <w:lvl w:ilvl="8" w:tplc="D8A6D80E">
      <w:numFmt w:val="bullet"/>
      <w:lvlText w:val="•"/>
      <w:lvlJc w:val="left"/>
      <w:pPr>
        <w:ind w:left="4510" w:hanging="329"/>
      </w:pPr>
      <w:rPr>
        <w:rFonts w:hint="default"/>
        <w:lang w:val="en-US" w:eastAsia="en-US" w:bidi="ar-SA"/>
      </w:rPr>
    </w:lvl>
  </w:abstractNum>
  <w:abstractNum w:abstractNumId="49" w15:restartNumberingAfterBreak="0">
    <w:nsid w:val="6D66229C"/>
    <w:multiLevelType w:val="hybridMultilevel"/>
    <w:tmpl w:val="D4148966"/>
    <w:lvl w:ilvl="0" w:tplc="B0623250">
      <w:start w:val="1"/>
      <w:numFmt w:val="bullet"/>
      <w:suff w:val="space"/>
      <w:lvlText w:val=""/>
      <w:lvlJc w:val="left"/>
      <w:pPr>
        <w:ind w:left="0" w:firstLine="0"/>
      </w:pPr>
      <w:rPr>
        <w:rFonts w:ascii="Wingdings" w:hAnsi="Wingdings" w:hint="default"/>
      </w:rPr>
    </w:lvl>
    <w:lvl w:ilvl="1" w:tplc="889E769A">
      <w:start w:val="1"/>
      <w:numFmt w:val="decimal"/>
      <w:lvlText w:val="%2."/>
      <w:lvlJc w:val="left"/>
      <w:pPr>
        <w:tabs>
          <w:tab w:val="num" w:pos="1440"/>
        </w:tabs>
        <w:ind w:left="1440" w:hanging="360"/>
      </w:pPr>
    </w:lvl>
    <w:lvl w:ilvl="2" w:tplc="5A78201A">
      <w:start w:val="1"/>
      <w:numFmt w:val="decimal"/>
      <w:lvlText w:val="%3."/>
      <w:lvlJc w:val="left"/>
      <w:pPr>
        <w:tabs>
          <w:tab w:val="num" w:pos="2160"/>
        </w:tabs>
        <w:ind w:left="2160" w:hanging="360"/>
      </w:pPr>
    </w:lvl>
    <w:lvl w:ilvl="3" w:tplc="DC8A5E24">
      <w:start w:val="1"/>
      <w:numFmt w:val="decimal"/>
      <w:lvlText w:val="%4."/>
      <w:lvlJc w:val="left"/>
      <w:pPr>
        <w:tabs>
          <w:tab w:val="num" w:pos="2880"/>
        </w:tabs>
        <w:ind w:left="2880" w:hanging="360"/>
      </w:pPr>
    </w:lvl>
    <w:lvl w:ilvl="4" w:tplc="112411E2">
      <w:start w:val="1"/>
      <w:numFmt w:val="decimal"/>
      <w:lvlText w:val="%5."/>
      <w:lvlJc w:val="left"/>
      <w:pPr>
        <w:tabs>
          <w:tab w:val="num" w:pos="3600"/>
        </w:tabs>
        <w:ind w:left="3600" w:hanging="360"/>
      </w:pPr>
    </w:lvl>
    <w:lvl w:ilvl="5" w:tplc="5F56C43E">
      <w:start w:val="1"/>
      <w:numFmt w:val="decimal"/>
      <w:lvlText w:val="%6."/>
      <w:lvlJc w:val="left"/>
      <w:pPr>
        <w:tabs>
          <w:tab w:val="num" w:pos="4320"/>
        </w:tabs>
        <w:ind w:left="4320" w:hanging="360"/>
      </w:pPr>
    </w:lvl>
    <w:lvl w:ilvl="6" w:tplc="1874A366">
      <w:start w:val="1"/>
      <w:numFmt w:val="decimal"/>
      <w:lvlText w:val="%7."/>
      <w:lvlJc w:val="left"/>
      <w:pPr>
        <w:tabs>
          <w:tab w:val="num" w:pos="5040"/>
        </w:tabs>
        <w:ind w:left="5040" w:hanging="360"/>
      </w:pPr>
    </w:lvl>
    <w:lvl w:ilvl="7" w:tplc="273C9498">
      <w:start w:val="1"/>
      <w:numFmt w:val="decimal"/>
      <w:lvlText w:val="%8."/>
      <w:lvlJc w:val="left"/>
      <w:pPr>
        <w:tabs>
          <w:tab w:val="num" w:pos="5760"/>
        </w:tabs>
        <w:ind w:left="5760" w:hanging="360"/>
      </w:pPr>
    </w:lvl>
    <w:lvl w:ilvl="8" w:tplc="EF3ED530">
      <w:start w:val="1"/>
      <w:numFmt w:val="decimal"/>
      <w:lvlText w:val="%9."/>
      <w:lvlJc w:val="left"/>
      <w:pPr>
        <w:tabs>
          <w:tab w:val="num" w:pos="6480"/>
        </w:tabs>
        <w:ind w:left="6480" w:hanging="360"/>
      </w:pPr>
    </w:lvl>
  </w:abstractNum>
  <w:abstractNum w:abstractNumId="50" w15:restartNumberingAfterBreak="0">
    <w:nsid w:val="73211AF2"/>
    <w:multiLevelType w:val="hybridMultilevel"/>
    <w:tmpl w:val="DDCC5444"/>
    <w:lvl w:ilvl="0" w:tplc="285A6B98">
      <w:start w:val="1"/>
      <w:numFmt w:val="bullet"/>
      <w:suff w:val="space"/>
      <w:lvlText w:val=""/>
      <w:lvlJc w:val="left"/>
      <w:pPr>
        <w:ind w:left="0" w:firstLine="0"/>
      </w:pPr>
      <w:rPr>
        <w:rFonts w:ascii="Wingdings" w:hAnsi="Wingdings" w:hint="default"/>
      </w:rPr>
    </w:lvl>
    <w:lvl w:ilvl="1" w:tplc="0C32177C">
      <w:start w:val="1"/>
      <w:numFmt w:val="decimal"/>
      <w:lvlText w:val="%2."/>
      <w:lvlJc w:val="left"/>
      <w:pPr>
        <w:tabs>
          <w:tab w:val="num" w:pos="1440"/>
        </w:tabs>
        <w:ind w:left="1440" w:hanging="360"/>
      </w:pPr>
    </w:lvl>
    <w:lvl w:ilvl="2" w:tplc="639AA3AE">
      <w:start w:val="1"/>
      <w:numFmt w:val="decimal"/>
      <w:lvlText w:val="%3."/>
      <w:lvlJc w:val="left"/>
      <w:pPr>
        <w:tabs>
          <w:tab w:val="num" w:pos="2160"/>
        </w:tabs>
        <w:ind w:left="2160" w:hanging="360"/>
      </w:pPr>
    </w:lvl>
    <w:lvl w:ilvl="3" w:tplc="B726C7A8">
      <w:start w:val="1"/>
      <w:numFmt w:val="decimal"/>
      <w:lvlText w:val="%4."/>
      <w:lvlJc w:val="left"/>
      <w:pPr>
        <w:tabs>
          <w:tab w:val="num" w:pos="2880"/>
        </w:tabs>
        <w:ind w:left="2880" w:hanging="360"/>
      </w:pPr>
    </w:lvl>
    <w:lvl w:ilvl="4" w:tplc="14926E28">
      <w:start w:val="1"/>
      <w:numFmt w:val="decimal"/>
      <w:lvlText w:val="%5."/>
      <w:lvlJc w:val="left"/>
      <w:pPr>
        <w:tabs>
          <w:tab w:val="num" w:pos="3600"/>
        </w:tabs>
        <w:ind w:left="3600" w:hanging="360"/>
      </w:pPr>
    </w:lvl>
    <w:lvl w:ilvl="5" w:tplc="4BF698B2">
      <w:start w:val="1"/>
      <w:numFmt w:val="decimal"/>
      <w:lvlText w:val="%6."/>
      <w:lvlJc w:val="left"/>
      <w:pPr>
        <w:tabs>
          <w:tab w:val="num" w:pos="4320"/>
        </w:tabs>
        <w:ind w:left="4320" w:hanging="360"/>
      </w:pPr>
    </w:lvl>
    <w:lvl w:ilvl="6" w:tplc="75D49FF8">
      <w:start w:val="1"/>
      <w:numFmt w:val="decimal"/>
      <w:lvlText w:val="%7."/>
      <w:lvlJc w:val="left"/>
      <w:pPr>
        <w:tabs>
          <w:tab w:val="num" w:pos="5040"/>
        </w:tabs>
        <w:ind w:left="5040" w:hanging="360"/>
      </w:pPr>
    </w:lvl>
    <w:lvl w:ilvl="7" w:tplc="9E50DC58">
      <w:start w:val="1"/>
      <w:numFmt w:val="decimal"/>
      <w:lvlText w:val="%8."/>
      <w:lvlJc w:val="left"/>
      <w:pPr>
        <w:tabs>
          <w:tab w:val="num" w:pos="5760"/>
        </w:tabs>
        <w:ind w:left="5760" w:hanging="360"/>
      </w:pPr>
    </w:lvl>
    <w:lvl w:ilvl="8" w:tplc="9674457C">
      <w:start w:val="1"/>
      <w:numFmt w:val="decimal"/>
      <w:lvlText w:val="%9."/>
      <w:lvlJc w:val="left"/>
      <w:pPr>
        <w:tabs>
          <w:tab w:val="num" w:pos="6480"/>
        </w:tabs>
        <w:ind w:left="6480" w:hanging="360"/>
      </w:pPr>
    </w:lvl>
  </w:abstractNum>
  <w:abstractNum w:abstractNumId="51" w15:restartNumberingAfterBreak="0">
    <w:nsid w:val="75B75176"/>
    <w:multiLevelType w:val="hybridMultilevel"/>
    <w:tmpl w:val="A27E4F90"/>
    <w:lvl w:ilvl="0" w:tplc="E0E44FF0">
      <w:start w:val="1"/>
      <w:numFmt w:val="bullet"/>
      <w:suff w:val="space"/>
      <w:lvlText w:val=""/>
      <w:lvlJc w:val="left"/>
      <w:pPr>
        <w:ind w:left="0" w:firstLine="0"/>
      </w:pPr>
      <w:rPr>
        <w:rFonts w:ascii="Wingdings" w:hAnsi="Wingdings" w:hint="default"/>
      </w:rPr>
    </w:lvl>
    <w:lvl w:ilvl="1" w:tplc="30A479D0">
      <w:start w:val="1"/>
      <w:numFmt w:val="decimal"/>
      <w:lvlText w:val="%2."/>
      <w:lvlJc w:val="left"/>
      <w:pPr>
        <w:tabs>
          <w:tab w:val="num" w:pos="1440"/>
        </w:tabs>
        <w:ind w:left="1440" w:hanging="360"/>
      </w:pPr>
    </w:lvl>
    <w:lvl w:ilvl="2" w:tplc="94ACF23E">
      <w:start w:val="1"/>
      <w:numFmt w:val="decimal"/>
      <w:lvlText w:val="%3."/>
      <w:lvlJc w:val="left"/>
      <w:pPr>
        <w:tabs>
          <w:tab w:val="num" w:pos="2160"/>
        </w:tabs>
        <w:ind w:left="2160" w:hanging="360"/>
      </w:pPr>
    </w:lvl>
    <w:lvl w:ilvl="3" w:tplc="DF4C0AF4">
      <w:start w:val="1"/>
      <w:numFmt w:val="decimal"/>
      <w:lvlText w:val="%4."/>
      <w:lvlJc w:val="left"/>
      <w:pPr>
        <w:tabs>
          <w:tab w:val="num" w:pos="2880"/>
        </w:tabs>
        <w:ind w:left="2880" w:hanging="360"/>
      </w:pPr>
    </w:lvl>
    <w:lvl w:ilvl="4" w:tplc="71E03EF0">
      <w:start w:val="1"/>
      <w:numFmt w:val="decimal"/>
      <w:lvlText w:val="%5."/>
      <w:lvlJc w:val="left"/>
      <w:pPr>
        <w:tabs>
          <w:tab w:val="num" w:pos="3600"/>
        </w:tabs>
        <w:ind w:left="3600" w:hanging="360"/>
      </w:pPr>
    </w:lvl>
    <w:lvl w:ilvl="5" w:tplc="DBE697A4">
      <w:start w:val="1"/>
      <w:numFmt w:val="decimal"/>
      <w:lvlText w:val="%6."/>
      <w:lvlJc w:val="left"/>
      <w:pPr>
        <w:tabs>
          <w:tab w:val="num" w:pos="4320"/>
        </w:tabs>
        <w:ind w:left="4320" w:hanging="360"/>
      </w:pPr>
    </w:lvl>
    <w:lvl w:ilvl="6" w:tplc="1ED89172">
      <w:start w:val="1"/>
      <w:numFmt w:val="decimal"/>
      <w:lvlText w:val="%7."/>
      <w:lvlJc w:val="left"/>
      <w:pPr>
        <w:tabs>
          <w:tab w:val="num" w:pos="5040"/>
        </w:tabs>
        <w:ind w:left="5040" w:hanging="360"/>
      </w:pPr>
    </w:lvl>
    <w:lvl w:ilvl="7" w:tplc="554CC28A">
      <w:start w:val="1"/>
      <w:numFmt w:val="decimal"/>
      <w:lvlText w:val="%8."/>
      <w:lvlJc w:val="left"/>
      <w:pPr>
        <w:tabs>
          <w:tab w:val="num" w:pos="5760"/>
        </w:tabs>
        <w:ind w:left="5760" w:hanging="360"/>
      </w:pPr>
    </w:lvl>
    <w:lvl w:ilvl="8" w:tplc="C400D550">
      <w:start w:val="1"/>
      <w:numFmt w:val="decimal"/>
      <w:lvlText w:val="%9."/>
      <w:lvlJc w:val="left"/>
      <w:pPr>
        <w:tabs>
          <w:tab w:val="num" w:pos="6480"/>
        </w:tabs>
        <w:ind w:left="6480" w:hanging="360"/>
      </w:pPr>
    </w:lvl>
  </w:abstractNum>
  <w:abstractNum w:abstractNumId="52" w15:restartNumberingAfterBreak="0">
    <w:nsid w:val="77F2520B"/>
    <w:multiLevelType w:val="hybridMultilevel"/>
    <w:tmpl w:val="83CA6948"/>
    <w:lvl w:ilvl="0" w:tplc="488CB01A">
      <w:start w:val="1"/>
      <w:numFmt w:val="bullet"/>
      <w:suff w:val="space"/>
      <w:lvlText w:val=""/>
      <w:lvlJc w:val="left"/>
      <w:pPr>
        <w:ind w:left="0" w:firstLine="0"/>
      </w:pPr>
      <w:rPr>
        <w:rFonts w:ascii="Wingdings" w:hAnsi="Wingdings" w:hint="default"/>
      </w:rPr>
    </w:lvl>
    <w:lvl w:ilvl="1" w:tplc="84E2556C">
      <w:start w:val="1"/>
      <w:numFmt w:val="decimal"/>
      <w:lvlText w:val="%2."/>
      <w:lvlJc w:val="left"/>
      <w:pPr>
        <w:tabs>
          <w:tab w:val="num" w:pos="1440"/>
        </w:tabs>
        <w:ind w:left="1440" w:hanging="360"/>
      </w:pPr>
    </w:lvl>
    <w:lvl w:ilvl="2" w:tplc="684800C2">
      <w:start w:val="1"/>
      <w:numFmt w:val="decimal"/>
      <w:lvlText w:val="%3."/>
      <w:lvlJc w:val="left"/>
      <w:pPr>
        <w:tabs>
          <w:tab w:val="num" w:pos="2160"/>
        </w:tabs>
        <w:ind w:left="2160" w:hanging="360"/>
      </w:pPr>
    </w:lvl>
    <w:lvl w:ilvl="3" w:tplc="79D8AE80">
      <w:start w:val="1"/>
      <w:numFmt w:val="decimal"/>
      <w:lvlText w:val="%4."/>
      <w:lvlJc w:val="left"/>
      <w:pPr>
        <w:tabs>
          <w:tab w:val="num" w:pos="2880"/>
        </w:tabs>
        <w:ind w:left="2880" w:hanging="360"/>
      </w:pPr>
    </w:lvl>
    <w:lvl w:ilvl="4" w:tplc="F3406298">
      <w:start w:val="1"/>
      <w:numFmt w:val="decimal"/>
      <w:lvlText w:val="%5."/>
      <w:lvlJc w:val="left"/>
      <w:pPr>
        <w:tabs>
          <w:tab w:val="num" w:pos="3600"/>
        </w:tabs>
        <w:ind w:left="3600" w:hanging="360"/>
      </w:pPr>
    </w:lvl>
    <w:lvl w:ilvl="5" w:tplc="F5F8D574">
      <w:start w:val="1"/>
      <w:numFmt w:val="decimal"/>
      <w:lvlText w:val="%6."/>
      <w:lvlJc w:val="left"/>
      <w:pPr>
        <w:tabs>
          <w:tab w:val="num" w:pos="4320"/>
        </w:tabs>
        <w:ind w:left="4320" w:hanging="360"/>
      </w:pPr>
    </w:lvl>
    <w:lvl w:ilvl="6" w:tplc="713EDA8A">
      <w:start w:val="1"/>
      <w:numFmt w:val="decimal"/>
      <w:lvlText w:val="%7."/>
      <w:lvlJc w:val="left"/>
      <w:pPr>
        <w:tabs>
          <w:tab w:val="num" w:pos="5040"/>
        </w:tabs>
        <w:ind w:left="5040" w:hanging="360"/>
      </w:pPr>
    </w:lvl>
    <w:lvl w:ilvl="7" w:tplc="6A34A398">
      <w:start w:val="1"/>
      <w:numFmt w:val="decimal"/>
      <w:lvlText w:val="%8."/>
      <w:lvlJc w:val="left"/>
      <w:pPr>
        <w:tabs>
          <w:tab w:val="num" w:pos="5760"/>
        </w:tabs>
        <w:ind w:left="5760" w:hanging="360"/>
      </w:pPr>
    </w:lvl>
    <w:lvl w:ilvl="8" w:tplc="8B2A4018">
      <w:start w:val="1"/>
      <w:numFmt w:val="decimal"/>
      <w:lvlText w:val="%9."/>
      <w:lvlJc w:val="left"/>
      <w:pPr>
        <w:tabs>
          <w:tab w:val="num" w:pos="6480"/>
        </w:tabs>
        <w:ind w:left="6480" w:hanging="360"/>
      </w:pPr>
    </w:lvl>
  </w:abstractNum>
  <w:abstractNum w:abstractNumId="53" w15:restartNumberingAfterBreak="0">
    <w:nsid w:val="798957E8"/>
    <w:multiLevelType w:val="hybridMultilevel"/>
    <w:tmpl w:val="2DE4CEC8"/>
    <w:lvl w:ilvl="0" w:tplc="8952974C">
      <w:start w:val="1"/>
      <w:numFmt w:val="bullet"/>
      <w:suff w:val="space"/>
      <w:lvlText w:val=""/>
      <w:lvlJc w:val="left"/>
      <w:pPr>
        <w:ind w:left="0" w:firstLine="0"/>
      </w:pPr>
      <w:rPr>
        <w:rFonts w:ascii="Wingdings" w:hAnsi="Wingdings" w:hint="default"/>
      </w:rPr>
    </w:lvl>
    <w:lvl w:ilvl="1" w:tplc="DA022108">
      <w:start w:val="1"/>
      <w:numFmt w:val="decimal"/>
      <w:lvlText w:val="%2."/>
      <w:lvlJc w:val="left"/>
      <w:pPr>
        <w:tabs>
          <w:tab w:val="num" w:pos="1440"/>
        </w:tabs>
        <w:ind w:left="1440" w:hanging="360"/>
      </w:pPr>
    </w:lvl>
    <w:lvl w:ilvl="2" w:tplc="ACD88C10">
      <w:start w:val="1"/>
      <w:numFmt w:val="decimal"/>
      <w:lvlText w:val="%3."/>
      <w:lvlJc w:val="left"/>
      <w:pPr>
        <w:tabs>
          <w:tab w:val="num" w:pos="2160"/>
        </w:tabs>
        <w:ind w:left="2160" w:hanging="360"/>
      </w:pPr>
    </w:lvl>
    <w:lvl w:ilvl="3" w:tplc="B050A298">
      <w:start w:val="1"/>
      <w:numFmt w:val="decimal"/>
      <w:lvlText w:val="%4."/>
      <w:lvlJc w:val="left"/>
      <w:pPr>
        <w:tabs>
          <w:tab w:val="num" w:pos="2880"/>
        </w:tabs>
        <w:ind w:left="2880" w:hanging="360"/>
      </w:pPr>
    </w:lvl>
    <w:lvl w:ilvl="4" w:tplc="26CCE22E">
      <w:start w:val="1"/>
      <w:numFmt w:val="decimal"/>
      <w:lvlText w:val="%5."/>
      <w:lvlJc w:val="left"/>
      <w:pPr>
        <w:tabs>
          <w:tab w:val="num" w:pos="3600"/>
        </w:tabs>
        <w:ind w:left="3600" w:hanging="360"/>
      </w:pPr>
    </w:lvl>
    <w:lvl w:ilvl="5" w:tplc="9CA4DB38">
      <w:start w:val="1"/>
      <w:numFmt w:val="decimal"/>
      <w:lvlText w:val="%6."/>
      <w:lvlJc w:val="left"/>
      <w:pPr>
        <w:tabs>
          <w:tab w:val="num" w:pos="4320"/>
        </w:tabs>
        <w:ind w:left="4320" w:hanging="360"/>
      </w:pPr>
    </w:lvl>
    <w:lvl w:ilvl="6" w:tplc="A446AE38">
      <w:start w:val="1"/>
      <w:numFmt w:val="decimal"/>
      <w:lvlText w:val="%7."/>
      <w:lvlJc w:val="left"/>
      <w:pPr>
        <w:tabs>
          <w:tab w:val="num" w:pos="5040"/>
        </w:tabs>
        <w:ind w:left="5040" w:hanging="360"/>
      </w:pPr>
    </w:lvl>
    <w:lvl w:ilvl="7" w:tplc="2342E598">
      <w:start w:val="1"/>
      <w:numFmt w:val="decimal"/>
      <w:lvlText w:val="%8."/>
      <w:lvlJc w:val="left"/>
      <w:pPr>
        <w:tabs>
          <w:tab w:val="num" w:pos="5760"/>
        </w:tabs>
        <w:ind w:left="5760" w:hanging="360"/>
      </w:pPr>
    </w:lvl>
    <w:lvl w:ilvl="8" w:tplc="8C5E645A">
      <w:start w:val="1"/>
      <w:numFmt w:val="decimal"/>
      <w:lvlText w:val="%9."/>
      <w:lvlJc w:val="left"/>
      <w:pPr>
        <w:tabs>
          <w:tab w:val="num" w:pos="6480"/>
        </w:tabs>
        <w:ind w:left="6480" w:hanging="360"/>
      </w:pPr>
    </w:lvl>
  </w:abstractNum>
  <w:abstractNum w:abstractNumId="54" w15:restartNumberingAfterBreak="0">
    <w:nsid w:val="79FE6492"/>
    <w:multiLevelType w:val="hybridMultilevel"/>
    <w:tmpl w:val="2228BABE"/>
    <w:lvl w:ilvl="0" w:tplc="B32884BE">
      <w:numFmt w:val="bullet"/>
      <w:lvlText w:val="-"/>
      <w:lvlJc w:val="left"/>
      <w:pPr>
        <w:ind w:left="308" w:hanging="180"/>
      </w:pPr>
      <w:rPr>
        <w:rFonts w:ascii="휴먼모음T" w:eastAsia="휴먼모음T" w:hAnsi="휴먼모음T" w:cs="휴먼모음T" w:hint="default"/>
        <w:w w:val="89"/>
        <w:sz w:val="18"/>
        <w:szCs w:val="18"/>
        <w:lang w:val="en-US" w:eastAsia="en-US" w:bidi="ar-SA"/>
      </w:rPr>
    </w:lvl>
    <w:lvl w:ilvl="1" w:tplc="09F8A9CE">
      <w:numFmt w:val="bullet"/>
      <w:lvlText w:val="•"/>
      <w:lvlJc w:val="left"/>
      <w:pPr>
        <w:ind w:left="844" w:hanging="180"/>
      </w:pPr>
      <w:rPr>
        <w:rFonts w:hint="default"/>
        <w:lang w:val="en-US" w:eastAsia="en-US" w:bidi="ar-SA"/>
      </w:rPr>
    </w:lvl>
    <w:lvl w:ilvl="2" w:tplc="DA5809C0">
      <w:numFmt w:val="bullet"/>
      <w:lvlText w:val="•"/>
      <w:lvlJc w:val="left"/>
      <w:pPr>
        <w:ind w:left="1389" w:hanging="180"/>
      </w:pPr>
      <w:rPr>
        <w:rFonts w:hint="default"/>
        <w:lang w:val="en-US" w:eastAsia="en-US" w:bidi="ar-SA"/>
      </w:rPr>
    </w:lvl>
    <w:lvl w:ilvl="3" w:tplc="7C2C4906">
      <w:numFmt w:val="bullet"/>
      <w:lvlText w:val="•"/>
      <w:lvlJc w:val="left"/>
      <w:pPr>
        <w:ind w:left="1933" w:hanging="180"/>
      </w:pPr>
      <w:rPr>
        <w:rFonts w:hint="default"/>
        <w:lang w:val="en-US" w:eastAsia="en-US" w:bidi="ar-SA"/>
      </w:rPr>
    </w:lvl>
    <w:lvl w:ilvl="4" w:tplc="D1FAE750">
      <w:numFmt w:val="bullet"/>
      <w:lvlText w:val="•"/>
      <w:lvlJc w:val="left"/>
      <w:pPr>
        <w:ind w:left="2478" w:hanging="180"/>
      </w:pPr>
      <w:rPr>
        <w:rFonts w:hint="default"/>
        <w:lang w:val="en-US" w:eastAsia="en-US" w:bidi="ar-SA"/>
      </w:rPr>
    </w:lvl>
    <w:lvl w:ilvl="5" w:tplc="90B4B550">
      <w:numFmt w:val="bullet"/>
      <w:lvlText w:val="•"/>
      <w:lvlJc w:val="left"/>
      <w:pPr>
        <w:ind w:left="3022" w:hanging="180"/>
      </w:pPr>
      <w:rPr>
        <w:rFonts w:hint="default"/>
        <w:lang w:val="en-US" w:eastAsia="en-US" w:bidi="ar-SA"/>
      </w:rPr>
    </w:lvl>
    <w:lvl w:ilvl="6" w:tplc="4768B262">
      <w:numFmt w:val="bullet"/>
      <w:lvlText w:val="•"/>
      <w:lvlJc w:val="left"/>
      <w:pPr>
        <w:ind w:left="3567" w:hanging="180"/>
      </w:pPr>
      <w:rPr>
        <w:rFonts w:hint="default"/>
        <w:lang w:val="en-US" w:eastAsia="en-US" w:bidi="ar-SA"/>
      </w:rPr>
    </w:lvl>
    <w:lvl w:ilvl="7" w:tplc="E714B1A4">
      <w:numFmt w:val="bullet"/>
      <w:lvlText w:val="•"/>
      <w:lvlJc w:val="left"/>
      <w:pPr>
        <w:ind w:left="4111" w:hanging="180"/>
      </w:pPr>
      <w:rPr>
        <w:rFonts w:hint="default"/>
        <w:lang w:val="en-US" w:eastAsia="en-US" w:bidi="ar-SA"/>
      </w:rPr>
    </w:lvl>
    <w:lvl w:ilvl="8" w:tplc="71D462A0">
      <w:numFmt w:val="bullet"/>
      <w:lvlText w:val="•"/>
      <w:lvlJc w:val="left"/>
      <w:pPr>
        <w:ind w:left="4656" w:hanging="180"/>
      </w:pPr>
      <w:rPr>
        <w:rFonts w:hint="default"/>
        <w:lang w:val="en-US" w:eastAsia="en-US" w:bidi="ar-SA"/>
      </w:rPr>
    </w:lvl>
  </w:abstractNum>
  <w:abstractNum w:abstractNumId="55" w15:restartNumberingAfterBreak="0">
    <w:nsid w:val="7ED16D1E"/>
    <w:multiLevelType w:val="hybridMultilevel"/>
    <w:tmpl w:val="A9C8D6A2"/>
    <w:lvl w:ilvl="0" w:tplc="82B6014C">
      <w:numFmt w:val="bullet"/>
      <w:lvlText w:val=""/>
      <w:lvlJc w:val="left"/>
      <w:pPr>
        <w:ind w:left="414" w:hanging="329"/>
      </w:pPr>
      <w:rPr>
        <w:rFonts w:ascii="Wingdings" w:eastAsia="Wingdings" w:hAnsi="Wingdings" w:cs="Wingdings" w:hint="default"/>
        <w:w w:val="89"/>
        <w:sz w:val="22"/>
        <w:szCs w:val="22"/>
        <w:lang w:val="en-US" w:eastAsia="en-US" w:bidi="ar-SA"/>
      </w:rPr>
    </w:lvl>
    <w:lvl w:ilvl="1" w:tplc="32BEFB70">
      <w:numFmt w:val="bullet"/>
      <w:lvlText w:val="•"/>
      <w:lvlJc w:val="left"/>
      <w:pPr>
        <w:ind w:left="931" w:hanging="329"/>
      </w:pPr>
      <w:rPr>
        <w:rFonts w:hint="default"/>
        <w:lang w:val="en-US" w:eastAsia="en-US" w:bidi="ar-SA"/>
      </w:rPr>
    </w:lvl>
    <w:lvl w:ilvl="2" w:tplc="C0EA7C3A">
      <w:numFmt w:val="bullet"/>
      <w:lvlText w:val="•"/>
      <w:lvlJc w:val="left"/>
      <w:pPr>
        <w:ind w:left="1442" w:hanging="329"/>
      </w:pPr>
      <w:rPr>
        <w:rFonts w:hint="default"/>
        <w:lang w:val="en-US" w:eastAsia="en-US" w:bidi="ar-SA"/>
      </w:rPr>
    </w:lvl>
    <w:lvl w:ilvl="3" w:tplc="2A9056E6">
      <w:numFmt w:val="bullet"/>
      <w:lvlText w:val="•"/>
      <w:lvlJc w:val="left"/>
      <w:pPr>
        <w:ind w:left="1953" w:hanging="329"/>
      </w:pPr>
      <w:rPr>
        <w:rFonts w:hint="default"/>
        <w:lang w:val="en-US" w:eastAsia="en-US" w:bidi="ar-SA"/>
      </w:rPr>
    </w:lvl>
    <w:lvl w:ilvl="4" w:tplc="4BF8C9EA">
      <w:numFmt w:val="bullet"/>
      <w:lvlText w:val="•"/>
      <w:lvlJc w:val="left"/>
      <w:pPr>
        <w:ind w:left="2465" w:hanging="329"/>
      </w:pPr>
      <w:rPr>
        <w:rFonts w:hint="default"/>
        <w:lang w:val="en-US" w:eastAsia="en-US" w:bidi="ar-SA"/>
      </w:rPr>
    </w:lvl>
    <w:lvl w:ilvl="5" w:tplc="957E7014">
      <w:numFmt w:val="bullet"/>
      <w:lvlText w:val="•"/>
      <w:lvlJc w:val="left"/>
      <w:pPr>
        <w:ind w:left="2976" w:hanging="329"/>
      </w:pPr>
      <w:rPr>
        <w:rFonts w:hint="default"/>
        <w:lang w:val="en-US" w:eastAsia="en-US" w:bidi="ar-SA"/>
      </w:rPr>
    </w:lvl>
    <w:lvl w:ilvl="6" w:tplc="431C021A">
      <w:numFmt w:val="bullet"/>
      <w:lvlText w:val="•"/>
      <w:lvlJc w:val="left"/>
      <w:pPr>
        <w:ind w:left="3487" w:hanging="329"/>
      </w:pPr>
      <w:rPr>
        <w:rFonts w:hint="default"/>
        <w:lang w:val="en-US" w:eastAsia="en-US" w:bidi="ar-SA"/>
      </w:rPr>
    </w:lvl>
    <w:lvl w:ilvl="7" w:tplc="105E25E4">
      <w:numFmt w:val="bullet"/>
      <w:lvlText w:val="•"/>
      <w:lvlJc w:val="left"/>
      <w:pPr>
        <w:ind w:left="3999" w:hanging="329"/>
      </w:pPr>
      <w:rPr>
        <w:rFonts w:hint="default"/>
        <w:lang w:val="en-US" w:eastAsia="en-US" w:bidi="ar-SA"/>
      </w:rPr>
    </w:lvl>
    <w:lvl w:ilvl="8" w:tplc="1ED08508">
      <w:numFmt w:val="bullet"/>
      <w:lvlText w:val="•"/>
      <w:lvlJc w:val="left"/>
      <w:pPr>
        <w:ind w:left="4510" w:hanging="329"/>
      </w:pPr>
      <w:rPr>
        <w:rFonts w:hint="default"/>
        <w:lang w:val="en-US" w:eastAsia="en-US" w:bidi="ar-SA"/>
      </w:rPr>
    </w:lvl>
  </w:abstractNum>
  <w:abstractNum w:abstractNumId="56" w15:restartNumberingAfterBreak="0">
    <w:nsid w:val="7F3F55C3"/>
    <w:multiLevelType w:val="hybridMultilevel"/>
    <w:tmpl w:val="A8AC4A0E"/>
    <w:lvl w:ilvl="0" w:tplc="93FA5DF6">
      <w:start w:val="1"/>
      <w:numFmt w:val="bullet"/>
      <w:suff w:val="space"/>
      <w:lvlText w:val=""/>
      <w:lvlJc w:val="left"/>
      <w:pPr>
        <w:ind w:left="0" w:firstLine="0"/>
      </w:pPr>
      <w:rPr>
        <w:rFonts w:ascii="Wingdings" w:hAnsi="Wingdings" w:hint="default"/>
      </w:rPr>
    </w:lvl>
    <w:lvl w:ilvl="1" w:tplc="28269864">
      <w:start w:val="1"/>
      <w:numFmt w:val="decimal"/>
      <w:lvlText w:val="%2."/>
      <w:lvlJc w:val="left"/>
      <w:pPr>
        <w:tabs>
          <w:tab w:val="num" w:pos="1440"/>
        </w:tabs>
        <w:ind w:left="1440" w:hanging="360"/>
      </w:pPr>
    </w:lvl>
    <w:lvl w:ilvl="2" w:tplc="B606A7F2">
      <w:start w:val="1"/>
      <w:numFmt w:val="decimal"/>
      <w:lvlText w:val="%3."/>
      <w:lvlJc w:val="left"/>
      <w:pPr>
        <w:tabs>
          <w:tab w:val="num" w:pos="2160"/>
        </w:tabs>
        <w:ind w:left="2160" w:hanging="360"/>
      </w:pPr>
    </w:lvl>
    <w:lvl w:ilvl="3" w:tplc="7E669FBE">
      <w:start w:val="1"/>
      <w:numFmt w:val="decimal"/>
      <w:lvlText w:val="%4."/>
      <w:lvlJc w:val="left"/>
      <w:pPr>
        <w:tabs>
          <w:tab w:val="num" w:pos="2880"/>
        </w:tabs>
        <w:ind w:left="2880" w:hanging="360"/>
      </w:pPr>
    </w:lvl>
    <w:lvl w:ilvl="4" w:tplc="BBF8A842">
      <w:start w:val="1"/>
      <w:numFmt w:val="decimal"/>
      <w:lvlText w:val="%5."/>
      <w:lvlJc w:val="left"/>
      <w:pPr>
        <w:tabs>
          <w:tab w:val="num" w:pos="3600"/>
        </w:tabs>
        <w:ind w:left="3600" w:hanging="360"/>
      </w:pPr>
    </w:lvl>
    <w:lvl w:ilvl="5" w:tplc="5BBCB228">
      <w:start w:val="1"/>
      <w:numFmt w:val="decimal"/>
      <w:lvlText w:val="%6."/>
      <w:lvlJc w:val="left"/>
      <w:pPr>
        <w:tabs>
          <w:tab w:val="num" w:pos="4320"/>
        </w:tabs>
        <w:ind w:left="4320" w:hanging="360"/>
      </w:pPr>
    </w:lvl>
    <w:lvl w:ilvl="6" w:tplc="432C8136">
      <w:start w:val="1"/>
      <w:numFmt w:val="decimal"/>
      <w:lvlText w:val="%7."/>
      <w:lvlJc w:val="left"/>
      <w:pPr>
        <w:tabs>
          <w:tab w:val="num" w:pos="5040"/>
        </w:tabs>
        <w:ind w:left="5040" w:hanging="360"/>
      </w:pPr>
    </w:lvl>
    <w:lvl w:ilvl="7" w:tplc="9A764CE8">
      <w:start w:val="1"/>
      <w:numFmt w:val="decimal"/>
      <w:lvlText w:val="%8."/>
      <w:lvlJc w:val="left"/>
      <w:pPr>
        <w:tabs>
          <w:tab w:val="num" w:pos="5760"/>
        </w:tabs>
        <w:ind w:left="5760" w:hanging="360"/>
      </w:pPr>
    </w:lvl>
    <w:lvl w:ilvl="8" w:tplc="C07A97D6">
      <w:start w:val="1"/>
      <w:numFmt w:val="decimal"/>
      <w:lvlText w:val="%9."/>
      <w:lvlJc w:val="left"/>
      <w:pPr>
        <w:tabs>
          <w:tab w:val="num" w:pos="6480"/>
        </w:tabs>
        <w:ind w:left="6480" w:hanging="360"/>
      </w:pPr>
    </w:lvl>
  </w:abstractNum>
  <w:num w:numId="1" w16cid:durableId="1825706572">
    <w:abstractNumId w:val="45"/>
  </w:num>
  <w:num w:numId="2" w16cid:durableId="707922599">
    <w:abstractNumId w:val="41"/>
  </w:num>
  <w:num w:numId="3" w16cid:durableId="1023702230">
    <w:abstractNumId w:val="24"/>
  </w:num>
  <w:num w:numId="4" w16cid:durableId="494565429">
    <w:abstractNumId w:val="20"/>
  </w:num>
  <w:num w:numId="5" w16cid:durableId="1090934629">
    <w:abstractNumId w:val="14"/>
  </w:num>
  <w:num w:numId="6" w16cid:durableId="1176309785">
    <w:abstractNumId w:val="47"/>
  </w:num>
  <w:num w:numId="7" w16cid:durableId="757360753">
    <w:abstractNumId w:val="48"/>
  </w:num>
  <w:num w:numId="8" w16cid:durableId="1871255728">
    <w:abstractNumId w:val="8"/>
  </w:num>
  <w:num w:numId="9" w16cid:durableId="545995521">
    <w:abstractNumId w:val="55"/>
  </w:num>
  <w:num w:numId="10" w16cid:durableId="537206470">
    <w:abstractNumId w:val="42"/>
  </w:num>
  <w:num w:numId="11" w16cid:durableId="97139665">
    <w:abstractNumId w:val="2"/>
  </w:num>
  <w:num w:numId="12" w16cid:durableId="1211726562">
    <w:abstractNumId w:val="0"/>
  </w:num>
  <w:num w:numId="13" w16cid:durableId="925192279">
    <w:abstractNumId w:val="23"/>
  </w:num>
  <w:num w:numId="14" w16cid:durableId="175119647">
    <w:abstractNumId w:val="6"/>
  </w:num>
  <w:num w:numId="15" w16cid:durableId="319775979">
    <w:abstractNumId w:val="31"/>
  </w:num>
  <w:num w:numId="16" w16cid:durableId="498008187">
    <w:abstractNumId w:val="54"/>
  </w:num>
  <w:num w:numId="17" w16cid:durableId="378092114">
    <w:abstractNumId w:val="35"/>
  </w:num>
  <w:num w:numId="18" w16cid:durableId="763183870">
    <w:abstractNumId w:val="27"/>
  </w:num>
  <w:num w:numId="19" w16cid:durableId="1740514898">
    <w:abstractNumId w:val="28"/>
  </w:num>
  <w:num w:numId="20" w16cid:durableId="11792707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47006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7183697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243639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1119479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760795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535401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759580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39679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995678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524577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010380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129896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044729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288653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7788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54955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47467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694247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412730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166719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2589899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55909538">
    <w:abstractNumId w:val="7"/>
  </w:num>
  <w:num w:numId="43" w16cid:durableId="1433282719">
    <w:abstractNumId w:val="3"/>
  </w:num>
  <w:num w:numId="44" w16cid:durableId="2118600103">
    <w:abstractNumId w:val="39"/>
  </w:num>
  <w:num w:numId="45" w16cid:durableId="1720978477">
    <w:abstractNumId w:val="36"/>
  </w:num>
  <w:num w:numId="46" w16cid:durableId="234554272">
    <w:abstractNumId w:val="38"/>
  </w:num>
  <w:num w:numId="47" w16cid:durableId="1843814422">
    <w:abstractNumId w:val="5"/>
  </w:num>
  <w:num w:numId="48" w16cid:durableId="1669554163">
    <w:abstractNumId w:val="25"/>
  </w:num>
  <w:num w:numId="49" w16cid:durableId="1360274523">
    <w:abstractNumId w:val="1"/>
  </w:num>
  <w:num w:numId="50" w16cid:durableId="1989632728">
    <w:abstractNumId w:val="33"/>
  </w:num>
  <w:num w:numId="51" w16cid:durableId="2049598671">
    <w:abstractNumId w:val="13"/>
  </w:num>
  <w:num w:numId="52" w16cid:durableId="2030598684">
    <w:abstractNumId w:val="43"/>
  </w:num>
  <w:num w:numId="53" w16cid:durableId="1910771669">
    <w:abstractNumId w:val="16"/>
  </w:num>
  <w:num w:numId="54" w16cid:durableId="1350452001">
    <w:abstractNumId w:val="34"/>
  </w:num>
  <w:num w:numId="55" w16cid:durableId="1426608881">
    <w:abstractNumId w:val="19"/>
  </w:num>
  <w:num w:numId="56" w16cid:durableId="1209024348">
    <w:abstractNumId w:val="44"/>
  </w:num>
  <w:num w:numId="57" w16cid:durableId="16817378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0F"/>
    <w:rsid w:val="000B4451"/>
    <w:rsid w:val="000F2146"/>
    <w:rsid w:val="00141409"/>
    <w:rsid w:val="00146048"/>
    <w:rsid w:val="001D2BB1"/>
    <w:rsid w:val="00226C1E"/>
    <w:rsid w:val="00232BE6"/>
    <w:rsid w:val="00240021"/>
    <w:rsid w:val="00245DDE"/>
    <w:rsid w:val="00254EC4"/>
    <w:rsid w:val="00292824"/>
    <w:rsid w:val="002E49FD"/>
    <w:rsid w:val="00327FC0"/>
    <w:rsid w:val="003904AE"/>
    <w:rsid w:val="003F37F9"/>
    <w:rsid w:val="003F4F99"/>
    <w:rsid w:val="00525B91"/>
    <w:rsid w:val="0057126D"/>
    <w:rsid w:val="005D29DD"/>
    <w:rsid w:val="006B45BE"/>
    <w:rsid w:val="006E4653"/>
    <w:rsid w:val="00834F96"/>
    <w:rsid w:val="008A5521"/>
    <w:rsid w:val="008E5D31"/>
    <w:rsid w:val="00937F9F"/>
    <w:rsid w:val="0097510F"/>
    <w:rsid w:val="009E075E"/>
    <w:rsid w:val="00A10CC5"/>
    <w:rsid w:val="00A36986"/>
    <w:rsid w:val="00B33A78"/>
    <w:rsid w:val="00B87DF3"/>
    <w:rsid w:val="00B9682F"/>
    <w:rsid w:val="00BF6634"/>
    <w:rsid w:val="00C7519D"/>
    <w:rsid w:val="00C95C62"/>
    <w:rsid w:val="00CD624D"/>
    <w:rsid w:val="00DD2817"/>
    <w:rsid w:val="00E2099E"/>
    <w:rsid w:val="00E628E9"/>
    <w:rsid w:val="00EB7B8B"/>
    <w:rsid w:val="00EE5BEA"/>
    <w:rsid w:val="00FB6675"/>
    <w:rsid w:val="00FE76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97ED0"/>
  <w15:chartTrackingRefBased/>
  <w15:docId w15:val="{E8C240ED-43D4-4672-8B5B-4F9765B89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0F"/>
    <w:pPr>
      <w:widowControl w:val="0"/>
      <w:wordWrap w:val="0"/>
      <w:autoSpaceDE w:val="0"/>
      <w:autoSpaceDN w:val="0"/>
    </w:pPr>
  </w:style>
  <w:style w:type="paragraph" w:styleId="1">
    <w:name w:val="heading 1"/>
    <w:aliases w:val="검은 네모"/>
    <w:basedOn w:val="a"/>
    <w:link w:val="1Char"/>
    <w:uiPriority w:val="9"/>
    <w:qFormat/>
    <w:rsid w:val="0097510F"/>
    <w:pPr>
      <w:wordWrap/>
      <w:spacing w:before="58" w:after="0" w:line="240" w:lineRule="auto"/>
      <w:ind w:left="344"/>
      <w:jc w:val="left"/>
      <w:outlineLvl w:val="0"/>
    </w:pPr>
    <w:rPr>
      <w:rFonts w:ascii="HY견명조" w:eastAsia="HY견명조" w:hAnsi="HY견명조" w:cs="HY견명조"/>
      <w:kern w:val="0"/>
      <w:sz w:val="30"/>
      <w:szCs w:val="30"/>
      <w:lang w:eastAsia="en-US"/>
    </w:rPr>
  </w:style>
  <w:style w:type="paragraph" w:styleId="2">
    <w:name w:val="heading 2"/>
    <w:aliases w:val="1)"/>
    <w:basedOn w:val="a"/>
    <w:link w:val="2Char"/>
    <w:uiPriority w:val="9"/>
    <w:unhideWhenUsed/>
    <w:qFormat/>
    <w:rsid w:val="0097510F"/>
    <w:pPr>
      <w:wordWrap/>
      <w:spacing w:after="0" w:line="471" w:lineRule="exact"/>
      <w:ind w:left="345"/>
      <w:jc w:val="left"/>
      <w:outlineLvl w:val="1"/>
    </w:pPr>
    <w:rPr>
      <w:rFonts w:ascii="함초롬바탕" w:eastAsia="함초롬바탕" w:hAnsi="함초롬바탕" w:cs="함초롬바탕"/>
      <w:kern w:val="0"/>
      <w:sz w:val="28"/>
      <w:szCs w:val="28"/>
      <w:lang w:eastAsia="en-US"/>
    </w:rPr>
  </w:style>
  <w:style w:type="paragraph" w:styleId="4">
    <w:name w:val="heading 4"/>
    <w:aliases w:val="본문1"/>
    <w:basedOn w:val="a"/>
    <w:link w:val="4Char"/>
    <w:uiPriority w:val="9"/>
    <w:unhideWhenUsed/>
    <w:qFormat/>
    <w:rsid w:val="00240021"/>
    <w:pPr>
      <w:numPr>
        <w:numId w:val="55"/>
      </w:numPr>
      <w:tabs>
        <w:tab w:val="left" w:pos="572"/>
        <w:tab w:val="left" w:pos="880"/>
        <w:tab w:val="left" w:pos="972"/>
      </w:tabs>
      <w:wordWrap/>
      <w:spacing w:after="0" w:line="240" w:lineRule="auto"/>
      <w:ind w:leftChars="100" w:left="6824" w:rightChars="100" w:right="100"/>
      <w:outlineLvl w:val="3"/>
    </w:pPr>
    <w:rPr>
      <w:rFonts w:ascii="Times New Roman" w:eastAsia="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aliases w:val="검은 네모 Char"/>
    <w:basedOn w:val="a0"/>
    <w:link w:val="1"/>
    <w:uiPriority w:val="9"/>
    <w:rsid w:val="0097510F"/>
    <w:rPr>
      <w:rFonts w:ascii="HY견명조" w:eastAsia="HY견명조" w:hAnsi="HY견명조" w:cs="HY견명조"/>
      <w:kern w:val="0"/>
      <w:sz w:val="30"/>
      <w:szCs w:val="30"/>
      <w:lang w:eastAsia="en-US"/>
    </w:rPr>
  </w:style>
  <w:style w:type="character" w:customStyle="1" w:styleId="2Char">
    <w:name w:val="제목 2 Char"/>
    <w:aliases w:val="1) Char"/>
    <w:basedOn w:val="a0"/>
    <w:link w:val="2"/>
    <w:uiPriority w:val="9"/>
    <w:rsid w:val="0097510F"/>
    <w:rPr>
      <w:rFonts w:ascii="함초롬바탕" w:eastAsia="함초롬바탕" w:hAnsi="함초롬바탕" w:cs="함초롬바탕"/>
      <w:kern w:val="0"/>
      <w:sz w:val="28"/>
      <w:szCs w:val="28"/>
      <w:lang w:eastAsia="en-US"/>
    </w:rPr>
  </w:style>
  <w:style w:type="character" w:customStyle="1" w:styleId="4Char">
    <w:name w:val="제목 4 Char"/>
    <w:aliases w:val="본문1 Char"/>
    <w:basedOn w:val="a0"/>
    <w:link w:val="4"/>
    <w:uiPriority w:val="9"/>
    <w:rsid w:val="00240021"/>
    <w:rPr>
      <w:rFonts w:ascii="Times New Roman" w:eastAsia="Times New Roman" w:hAnsi="Times New Roman" w:cs="Times New Roman"/>
      <w:kern w:val="0"/>
      <w:sz w:val="24"/>
      <w:szCs w:val="24"/>
      <w:lang w:eastAsia="en-US"/>
    </w:rPr>
  </w:style>
  <w:style w:type="paragraph" w:styleId="a3">
    <w:name w:val="Date"/>
    <w:basedOn w:val="a"/>
    <w:next w:val="a"/>
    <w:link w:val="Char"/>
    <w:uiPriority w:val="99"/>
    <w:semiHidden/>
    <w:unhideWhenUsed/>
    <w:rsid w:val="0097510F"/>
  </w:style>
  <w:style w:type="character" w:customStyle="1" w:styleId="Char">
    <w:name w:val="날짜 Char"/>
    <w:basedOn w:val="a0"/>
    <w:link w:val="a3"/>
    <w:uiPriority w:val="99"/>
    <w:semiHidden/>
    <w:rsid w:val="0097510F"/>
  </w:style>
  <w:style w:type="table" w:styleId="a4">
    <w:name w:val="Table Grid"/>
    <w:basedOn w:val="a1"/>
    <w:uiPriority w:val="39"/>
    <w:rsid w:val="0097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97510F"/>
    <w:pPr>
      <w:wordWrap/>
      <w:spacing w:after="0" w:line="240" w:lineRule="auto"/>
      <w:jc w:val="left"/>
    </w:pPr>
    <w:rPr>
      <w:rFonts w:ascii="휴먼모음T" w:eastAsia="휴먼모음T" w:hAnsi="휴먼모음T" w:cs="휴먼모음T"/>
      <w:kern w:val="0"/>
      <w:sz w:val="22"/>
      <w:lang w:eastAsia="en-US"/>
    </w:rPr>
  </w:style>
  <w:style w:type="paragraph" w:styleId="a5">
    <w:name w:val="Body Text"/>
    <w:basedOn w:val="a"/>
    <w:link w:val="Char0"/>
    <w:uiPriority w:val="1"/>
    <w:qFormat/>
    <w:rsid w:val="0097510F"/>
    <w:pPr>
      <w:wordWrap/>
      <w:spacing w:after="0" w:line="240" w:lineRule="auto"/>
      <w:jc w:val="left"/>
    </w:pPr>
    <w:rPr>
      <w:rFonts w:ascii="휴먼모음T" w:eastAsia="휴먼모음T" w:hAnsi="휴먼모음T" w:cs="휴먼모음T"/>
      <w:kern w:val="0"/>
      <w:sz w:val="22"/>
      <w:lang w:eastAsia="en-US"/>
    </w:rPr>
  </w:style>
  <w:style w:type="character" w:customStyle="1" w:styleId="Char0">
    <w:name w:val="본문 Char"/>
    <w:basedOn w:val="a0"/>
    <w:link w:val="a5"/>
    <w:uiPriority w:val="1"/>
    <w:rsid w:val="0097510F"/>
    <w:rPr>
      <w:rFonts w:ascii="휴먼모음T" w:eastAsia="휴먼모음T" w:hAnsi="휴먼모음T" w:cs="휴먼모음T"/>
      <w:kern w:val="0"/>
      <w:sz w:val="22"/>
      <w:lang w:eastAsia="en-US"/>
    </w:rPr>
  </w:style>
  <w:style w:type="paragraph" w:styleId="a6">
    <w:name w:val="header"/>
    <w:basedOn w:val="a"/>
    <w:link w:val="Char1"/>
    <w:uiPriority w:val="99"/>
    <w:unhideWhenUsed/>
    <w:rsid w:val="0097510F"/>
    <w:pPr>
      <w:tabs>
        <w:tab w:val="center" w:pos="4513"/>
        <w:tab w:val="right" w:pos="9026"/>
      </w:tabs>
      <w:snapToGrid w:val="0"/>
    </w:pPr>
  </w:style>
  <w:style w:type="character" w:customStyle="1" w:styleId="Char1">
    <w:name w:val="머리글 Char"/>
    <w:basedOn w:val="a0"/>
    <w:link w:val="a6"/>
    <w:uiPriority w:val="99"/>
    <w:rsid w:val="0097510F"/>
  </w:style>
  <w:style w:type="paragraph" w:styleId="a7">
    <w:name w:val="footer"/>
    <w:basedOn w:val="a"/>
    <w:link w:val="Char2"/>
    <w:uiPriority w:val="99"/>
    <w:unhideWhenUsed/>
    <w:rsid w:val="0097510F"/>
    <w:pPr>
      <w:tabs>
        <w:tab w:val="center" w:pos="4513"/>
        <w:tab w:val="right" w:pos="9026"/>
      </w:tabs>
      <w:snapToGrid w:val="0"/>
    </w:pPr>
  </w:style>
  <w:style w:type="character" w:customStyle="1" w:styleId="Char2">
    <w:name w:val="바닥글 Char"/>
    <w:basedOn w:val="a0"/>
    <w:link w:val="a7"/>
    <w:uiPriority w:val="99"/>
    <w:rsid w:val="0097510F"/>
  </w:style>
  <w:style w:type="paragraph" w:customStyle="1" w:styleId="a8">
    <w:name w:val="표 내용"/>
    <w:basedOn w:val="a"/>
    <w:rsid w:val="0097510F"/>
    <w:pPr>
      <w:shd w:val="clear" w:color="auto" w:fill="FFFFFF"/>
      <w:spacing w:after="0" w:line="384" w:lineRule="auto"/>
      <w:ind w:left="20"/>
      <w:textAlignment w:val="baseline"/>
    </w:pPr>
    <w:rPr>
      <w:rFonts w:ascii="굴림체" w:eastAsia="굴림" w:hAnsi="굴림" w:cs="굴림"/>
      <w:color w:val="000000"/>
      <w:spacing w:val="-10"/>
      <w:w w:val="90"/>
      <w:kern w:val="0"/>
      <w:szCs w:val="20"/>
    </w:rPr>
  </w:style>
  <w:style w:type="paragraph" w:customStyle="1" w:styleId="a9">
    <w:name w:val="바탕글"/>
    <w:basedOn w:val="a"/>
    <w:rsid w:val="0097510F"/>
    <w:pPr>
      <w:shd w:val="clear" w:color="auto" w:fill="FFFFFF"/>
      <w:spacing w:after="0" w:line="384" w:lineRule="auto"/>
      <w:textAlignment w:val="baseline"/>
    </w:pPr>
    <w:rPr>
      <w:rFonts w:ascii="함초롬바탕" w:eastAsia="굴림" w:hAnsi="굴림" w:cs="굴림"/>
      <w:color w:val="000000"/>
      <w:kern w:val="0"/>
      <w:szCs w:val="20"/>
    </w:rPr>
  </w:style>
  <w:style w:type="paragraph" w:styleId="aa">
    <w:name w:val="List Paragraph"/>
    <w:aliases w:val="본문 1-1"/>
    <w:basedOn w:val="a"/>
    <w:uiPriority w:val="1"/>
    <w:qFormat/>
    <w:rsid w:val="0097510F"/>
    <w:pPr>
      <w:wordWrap/>
      <w:spacing w:after="0" w:line="240" w:lineRule="auto"/>
      <w:ind w:left="1208" w:hanging="332"/>
    </w:pPr>
    <w:rPr>
      <w:rFonts w:ascii="휴먼모음T" w:eastAsia="휴먼모음T" w:hAnsi="휴먼모음T" w:cs="휴먼모음T"/>
      <w:kern w:val="0"/>
      <w:sz w:val="22"/>
      <w:lang w:eastAsia="en-US"/>
    </w:rPr>
  </w:style>
  <w:style w:type="paragraph" w:customStyle="1" w:styleId="123">
    <w:name w:val="1) 2) 3)"/>
    <w:basedOn w:val="a"/>
    <w:rsid w:val="0097510F"/>
    <w:pPr>
      <w:spacing w:before="160" w:line="384" w:lineRule="auto"/>
      <w:ind w:left="400"/>
      <w:textAlignment w:val="baseline"/>
    </w:pPr>
    <w:rPr>
      <w:rFonts w:ascii="굴림체" w:eastAsia="굴림" w:hAnsi="굴림" w:cs="굴림"/>
      <w:color w:val="000000"/>
      <w:w w:val="9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F0686-0280-4CC7-85E4-3A4B8EBDF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50</Pages>
  <Words>5651</Words>
  <Characters>32213</Characters>
  <Application>Microsoft Office Word</Application>
  <DocSecurity>0</DocSecurity>
  <Lines>268</Lines>
  <Paragraphs>75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2024-02-13T00:42:00Z</dcterms:created>
  <dcterms:modified xsi:type="dcterms:W3CDTF">2024-02-14T00:40:00Z</dcterms:modified>
</cp:coreProperties>
</file>