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8" w:rsidRDefault="00A22BE8" w:rsidP="00A22BE8">
      <w:r>
        <w:t xml:space="preserve">Evaluación de los programas ejecutados.  </w:t>
      </w:r>
    </w:p>
    <w:p w:rsidR="00A22BE8" w:rsidRDefault="00A22BE8" w:rsidP="00A22BE8">
      <w:r>
        <w:t xml:space="preserve">Los distintos departamentos y programas del municipio de Viña del Mar, que abordan y trabajan permanentemente con la población adulto mayor de la comuna, realizan al finalizar cualquier tipo de intervención individual y grupal, el levantamiento de intereses de los adultos mayores de la comuna, evaluando el funcionamiento y resultado de talleres, asistencia a mesas de trabajo y visita a organizaciones. Se identifican principalmente nudos críticos y proyecciones.  </w:t>
      </w:r>
    </w:p>
    <w:p w:rsidR="005B3730" w:rsidRDefault="005B3730"/>
    <w:sectPr w:rsidR="005B3730" w:rsidSect="005B3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22BE8"/>
    <w:rsid w:val="005B3730"/>
    <w:rsid w:val="00A2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>imv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gruprio</dc:creator>
  <cp:keywords/>
  <dc:description/>
  <cp:lastModifiedBy>gruprio</cp:lastModifiedBy>
  <cp:revision>1</cp:revision>
  <dcterms:created xsi:type="dcterms:W3CDTF">2019-09-27T19:15:00Z</dcterms:created>
  <dcterms:modified xsi:type="dcterms:W3CDTF">2019-09-27T19:16:00Z</dcterms:modified>
</cp:coreProperties>
</file>