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2E8" w:rsidRDefault="00C772E8" w:rsidP="00C772E8">
      <w:pPr>
        <w:spacing w:after="0" w:line="240" w:lineRule="auto"/>
        <w:jc w:val="both"/>
      </w:pPr>
      <w:r>
        <w:t xml:space="preserve">Lo que se ha potenciado es realizar un trabajo con las organizaciones como lo son los clubes de adultos mayores en que estos se incorporen a la Unión Comunal, que esta a su vez participe activamente en la Federación Regional de Clubes de Adultos Mayores, como también su participación en la Confederación Nacional de personas adultas mayores, para que esto nos permita empoderar a las personas mayores a fin de que tengan una mejor calidad de vida.  </w:t>
      </w:r>
    </w:p>
    <w:p w:rsidR="00CF081B" w:rsidRDefault="00C772E8" w:rsidP="00C772E8">
      <w:r>
        <w:t>Como estrategia para hace la comuna amigable con personas mayores, el Alcalde de la comuna solicito generar el proyecto de la “Ruta del Adulto Mayor” consistente en acondicionar en el sector céntrico de la comuna equipamiento para el bienestar de los adultos mayores consistente en mobiliario urbano (escaños y jardineras). Este se ejecutó durante el mes de enero del 2019, por lo que actualmente se encuentran a disposición de los adultos mayores y comunidad en general. Esta iniciativa obedece a la necesidad de contar con lugares de descanso para las personas mayores en el centro de la comuna cuando estos se desplazan a realizar sus compras y tramites. Su ubicación es además que sean en lugares de mayor concurrencia de personas mayores</w:t>
      </w:r>
      <w:bookmarkStart w:id="0" w:name="_GoBack"/>
      <w:bookmarkEnd w:id="0"/>
    </w:p>
    <w:sectPr w:rsidR="00CF08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E8"/>
    <w:rsid w:val="00C772E8"/>
    <w:rsid w:val="00CF08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B61B9-675D-41E5-860E-C1721473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E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Saez Roa</dc:creator>
  <cp:keywords/>
  <dc:description/>
  <cp:lastModifiedBy>Valeska Saez Roa</cp:lastModifiedBy>
  <cp:revision>1</cp:revision>
  <dcterms:created xsi:type="dcterms:W3CDTF">2019-07-05T13:50:00Z</dcterms:created>
  <dcterms:modified xsi:type="dcterms:W3CDTF">2019-07-05T13:50:00Z</dcterms:modified>
</cp:coreProperties>
</file>