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0E" w:rsidRDefault="00C31A0E" w:rsidP="00C31A0E">
      <w:pPr>
        <w:spacing w:after="0" w:line="240" w:lineRule="auto"/>
        <w:jc w:val="both"/>
      </w:pPr>
      <w:r>
        <w:t>El año 2002 el Ministerio de Planificación establece a Tomé como comuna piloto para un trabajo solo con personas adultas mayores, esto debido a, que a esa fecha el porcentaje de población adulta mayor existente en la comuna alcazaba a un 13.09 % de la población total comunal, como asimismo a la alta ruralidad. Desde el año 2007 se comienza a trabajar en convenio con el Ministerio de Planificación para la ejecución del Programa Vínculos, el que aún se ejecuta en la comuna, teniendo como objetivo generar condiciones a las personas mayores alcanzar mejores condiciones de vida mediante el acceso a prestaciones sociales e integración a la red comunitaria de promoción y prestación social. El Censo 2017 dejo información relativa al aumento de la población adultos mayores en la comuna pasando estos a ser un 19.76 % de la población comunal, siendo un incremento de un 6.67 % respecto de la anterior medición oficial.</w:t>
      </w:r>
    </w:p>
    <w:p w:rsidR="00CF081B" w:rsidRDefault="00C31A0E" w:rsidP="00C31A0E">
      <w:r>
        <w:t>Lo anterior hace que nos sintamos comprometidos con la población adultos mayores de nuestra comuna y solicitar la adhesión a la Red de ciudades amigable, con la finalidad de adquirir la experiencia de ciudades que ya trabajan en este proyecto y con ello entregarles a nuestros adultos mayores las condiciones necesarias para que sientan que la comuna donde viven es amigable con ellos</w:t>
      </w:r>
      <w:bookmarkStart w:id="0" w:name="_GoBack"/>
      <w:bookmarkEnd w:id="0"/>
    </w:p>
    <w:sectPr w:rsidR="00CF08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0E"/>
    <w:rsid w:val="00C31A0E"/>
    <w:rsid w:val="00C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4053F-C611-4EC1-8E16-3D99BD53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0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Saez Roa</dc:creator>
  <cp:keywords/>
  <dc:description/>
  <cp:lastModifiedBy>Valeska Saez Roa</cp:lastModifiedBy>
  <cp:revision>1</cp:revision>
  <dcterms:created xsi:type="dcterms:W3CDTF">2019-07-05T13:49:00Z</dcterms:created>
  <dcterms:modified xsi:type="dcterms:W3CDTF">2019-07-05T13:49:00Z</dcterms:modified>
</cp:coreProperties>
</file>