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07E" w:rsidRDefault="00C91DF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932305" cy="1567815"/>
            <wp:effectExtent l="0" t="0" r="0" b="0"/>
            <wp:wrapSquare wrapText="bothSides"/>
            <wp:docPr id="5" name="Imagen 5" descr="Municipalidad De C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nicipalidad De Col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98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</wp:posOffset>
            </wp:positionV>
            <wp:extent cx="1733550" cy="1567815"/>
            <wp:effectExtent l="0" t="0" r="0" b="0"/>
            <wp:wrapSquare wrapText="bothSides"/>
            <wp:docPr id="2" name="Imagen 2" descr="Resultado de imagen para senama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enama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98C" w:rsidRDefault="008B498C"/>
    <w:p w:rsidR="008B498C" w:rsidRDefault="008B498C"/>
    <w:p w:rsidR="008B498C" w:rsidRDefault="008B498C" w:rsidP="008B498C">
      <w:pPr>
        <w:rPr>
          <w:b/>
        </w:rPr>
      </w:pPr>
    </w:p>
    <w:p w:rsidR="008B498C" w:rsidRDefault="008B498C" w:rsidP="008B498C">
      <w:pPr>
        <w:rPr>
          <w:b/>
        </w:rPr>
      </w:pPr>
    </w:p>
    <w:p w:rsidR="008B498C" w:rsidRDefault="008B498C" w:rsidP="008B498C">
      <w:pPr>
        <w:rPr>
          <w:b/>
        </w:rPr>
      </w:pPr>
    </w:p>
    <w:p w:rsidR="008B498C" w:rsidRDefault="008B498C" w:rsidP="008B498C">
      <w:pPr>
        <w:rPr>
          <w:b/>
        </w:rPr>
      </w:pPr>
    </w:p>
    <w:p w:rsidR="008B498C" w:rsidRPr="008B498C" w:rsidRDefault="00EA3F3A" w:rsidP="008B498C">
      <w:pPr>
        <w:jc w:val="center"/>
        <w:rPr>
          <w:b/>
          <w:u w:val="single"/>
        </w:rPr>
      </w:pPr>
      <w:r>
        <w:rPr>
          <w:b/>
          <w:u w:val="single"/>
        </w:rPr>
        <w:t>EVALUACIÓN SOBRE RESULTADOS</w:t>
      </w:r>
      <w:bookmarkStart w:id="0" w:name="_GoBack"/>
      <w:bookmarkEnd w:id="0"/>
      <w:r w:rsidR="008B498C" w:rsidRPr="008B498C">
        <w:rPr>
          <w:b/>
          <w:u w:val="single"/>
        </w:rPr>
        <w:t xml:space="preserve"> DE </w:t>
      </w:r>
      <w:r w:rsidR="00C91DFB">
        <w:rPr>
          <w:b/>
          <w:u w:val="single"/>
        </w:rPr>
        <w:t>COLINA</w:t>
      </w:r>
    </w:p>
    <w:p w:rsidR="008B498C" w:rsidRDefault="008B498C" w:rsidP="008B498C">
      <w:pPr>
        <w:rPr>
          <w:b/>
        </w:rPr>
      </w:pPr>
    </w:p>
    <w:p w:rsidR="00C91DFB" w:rsidRDefault="00C91DFB" w:rsidP="00C91DFB">
      <w:r>
        <w:t>Mediante un trabajo de levantamiento de información con motivo del diseño del Plan de Desarrollo Comunal que busca conocer las necesidades de la comuna en cuanto a dimensiones relacionadas a seguridad, transporte, trabajo, seguridad social, entre otras se obtienen los siguientes resultados:</w:t>
      </w:r>
    </w:p>
    <w:p w:rsidR="00C91DFB" w:rsidRDefault="00C91DFB" w:rsidP="00C91DFB">
      <w:r>
        <w:t xml:space="preserve">a.-Porcentaje de Necesidades Focus </w:t>
      </w:r>
      <w:proofErr w:type="spellStart"/>
      <w:r>
        <w:t>Group</w:t>
      </w:r>
      <w:proofErr w:type="spellEnd"/>
      <w:r>
        <w:t xml:space="preserve"> Adulto Mayor</w:t>
      </w:r>
    </w:p>
    <w:p w:rsidR="00C91DFB" w:rsidRDefault="00C91DFB" w:rsidP="00C91DFB">
      <w:r>
        <w:rPr>
          <w:noProof/>
        </w:rPr>
        <w:drawing>
          <wp:inline distT="0" distB="0" distL="0" distR="0" wp14:anchorId="0FFC3BFB" wp14:editId="5A95CAD3">
            <wp:extent cx="4621315" cy="3890513"/>
            <wp:effectExtent l="0" t="0" r="8255" b="0"/>
            <wp:docPr id="4" name="Imagen 4" descr="gráfico plad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 plade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711" cy="392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</w:rPr>
        <w:footnoteReference w:id="1"/>
      </w:r>
    </w:p>
    <w:p w:rsidR="00C91DFB" w:rsidRDefault="00C91DFB" w:rsidP="00C91DFB">
      <w:r>
        <w:lastRenderedPageBreak/>
        <w:t xml:space="preserve">Este resultado surge de un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que se llevó a cabo en la comuna por el equipo consultor a cargo de la elaboración del </w:t>
      </w:r>
      <w:proofErr w:type="spellStart"/>
      <w:r>
        <w:t>Pladeco</w:t>
      </w:r>
      <w:proofErr w:type="spellEnd"/>
      <w:r>
        <w:t xml:space="preserve"> y que reveló que la principal inquietud de los adultos mayores está relacionada con la insuficiencia del instrumento FPS</w:t>
      </w:r>
      <w:r>
        <w:rPr>
          <w:rStyle w:val="Refdenotaalpie"/>
        </w:rPr>
        <w:footnoteReference w:id="2"/>
      </w:r>
      <w:r>
        <w:t xml:space="preserve"> (actual RSH</w:t>
      </w:r>
      <w:r>
        <w:rPr>
          <w:rStyle w:val="Refdenotaalpie"/>
        </w:rPr>
        <w:footnoteReference w:id="3"/>
      </w:r>
      <w:r>
        <w:t xml:space="preserve">) para focalizar a la población provocando una ineficaz entrega de beneficios. El segundo hallazgo guarda relación con la percepción de las personas mayores respecto de la ausencia de políticas hacia el Adulto Mayor y el tercer hallazgo relevante guarda relación con la inquietud que provoca en esta población el maltrato hacia el Adulto Mayor. </w:t>
      </w:r>
    </w:p>
    <w:p w:rsidR="00C91DFB" w:rsidRDefault="00C91DFB" w:rsidP="00C91DFB">
      <w:r>
        <w:t>Resulta relevante destacar que este instrumento se construyó en el 2015, razón por la cual resulta pertinente considerar esta información como parte de un contexto y no necesariamente responde a una realidad actual.</w:t>
      </w:r>
    </w:p>
    <w:p w:rsidR="00C91DFB" w:rsidRDefault="00C91DFB" w:rsidP="00C91DFB">
      <w:r>
        <w:t>b.- Porcentaje de Participación por Tipo de Organizaciones Comunitarias.</w:t>
      </w:r>
    </w:p>
    <w:p w:rsidR="00C91DFB" w:rsidRDefault="00C91DFB" w:rsidP="00C91DFB">
      <w:r>
        <w:rPr>
          <w:noProof/>
        </w:rPr>
        <w:drawing>
          <wp:inline distT="0" distB="0" distL="0" distR="0" wp14:anchorId="3F92D4CC" wp14:editId="7EFA6F45">
            <wp:extent cx="4416425" cy="2156460"/>
            <wp:effectExtent l="0" t="0" r="3175" b="0"/>
            <wp:docPr id="3" name="Imagen 3" descr="grafico particip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co particip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FB" w:rsidRDefault="00C91DFB" w:rsidP="00C91DFB">
      <w:pPr>
        <w:shd w:val="clear" w:color="auto" w:fill="FFFFFF"/>
        <w:spacing w:after="300"/>
      </w:pPr>
    </w:p>
    <w:p w:rsidR="008B498C" w:rsidRPr="0048410B" w:rsidRDefault="00C91DFB" w:rsidP="00C91DFB">
      <w:pPr>
        <w:shd w:val="clear" w:color="auto" w:fill="FFFFFF"/>
        <w:spacing w:after="300"/>
      </w:pPr>
      <w:r>
        <w:t xml:space="preserve">Es el mismo </w:t>
      </w:r>
      <w:proofErr w:type="spellStart"/>
      <w:r>
        <w:t>Pladeco</w:t>
      </w:r>
      <w:proofErr w:type="spellEnd"/>
      <w:r>
        <w:t xml:space="preserve"> 2015-</w:t>
      </w:r>
      <w:proofErr w:type="gramStart"/>
      <w:r>
        <w:t>2019  revela</w:t>
      </w:r>
      <w:proofErr w:type="gramEnd"/>
      <w:r>
        <w:t xml:space="preserve"> que del 11% de población que declara participar en alguna agrupación u organización, un 15% pertenece a adultos mayores.</w:t>
      </w:r>
      <w:r>
        <w:rPr>
          <w:noProof/>
          <w:lang w:val="es-ES"/>
        </w:rPr>
        <w:t xml:space="preserve"> </w:t>
      </w:r>
      <w:r>
        <w:rPr>
          <w:rStyle w:val="Refdenotaalpie"/>
          <w:noProof/>
          <w:lang w:val="es-ES"/>
        </w:rPr>
        <w:footnoteReference w:id="4"/>
      </w:r>
    </w:p>
    <w:p w:rsidR="008B498C" w:rsidRPr="00A70B06" w:rsidRDefault="008B498C" w:rsidP="008B498C">
      <w:pPr>
        <w:spacing w:after="200"/>
      </w:pPr>
    </w:p>
    <w:p w:rsidR="008B498C" w:rsidRDefault="008B498C"/>
    <w:p w:rsidR="008B498C" w:rsidRDefault="008B498C"/>
    <w:sectPr w:rsidR="008B49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DFB" w:rsidRDefault="00C91DFB" w:rsidP="00C91DFB">
      <w:pPr>
        <w:spacing w:after="0" w:line="240" w:lineRule="auto"/>
      </w:pPr>
      <w:r>
        <w:separator/>
      </w:r>
    </w:p>
  </w:endnote>
  <w:endnote w:type="continuationSeparator" w:id="0">
    <w:p w:rsidR="00C91DFB" w:rsidRDefault="00C91DFB" w:rsidP="00C9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DFB" w:rsidRDefault="00C91DFB" w:rsidP="00C91DFB">
      <w:pPr>
        <w:spacing w:after="0" w:line="240" w:lineRule="auto"/>
      </w:pPr>
      <w:r>
        <w:separator/>
      </w:r>
    </w:p>
  </w:footnote>
  <w:footnote w:type="continuationSeparator" w:id="0">
    <w:p w:rsidR="00C91DFB" w:rsidRDefault="00C91DFB" w:rsidP="00C91DFB">
      <w:pPr>
        <w:spacing w:after="0" w:line="240" w:lineRule="auto"/>
      </w:pPr>
      <w:r>
        <w:continuationSeparator/>
      </w:r>
    </w:p>
  </w:footnote>
  <w:footnote w:id="1">
    <w:p w:rsidR="00C91DFB" w:rsidRPr="008D7878" w:rsidRDefault="00C91DFB" w:rsidP="00C91D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lang w:val="es-ES"/>
        </w:rPr>
        <w:t>Pladeco</w:t>
      </w:r>
      <w:proofErr w:type="spellEnd"/>
      <w:r>
        <w:rPr>
          <w:lang w:val="es-ES"/>
        </w:rPr>
        <w:t xml:space="preserve"> 2015-2019 Municipalidad de Colina </w:t>
      </w:r>
    </w:p>
  </w:footnote>
  <w:footnote w:id="2">
    <w:p w:rsidR="00C91DFB" w:rsidRPr="00B1607D" w:rsidRDefault="00C91DFB" w:rsidP="00C91D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Ficha de Protección Social</w:t>
      </w:r>
    </w:p>
  </w:footnote>
  <w:footnote w:id="3">
    <w:p w:rsidR="00C91DFB" w:rsidRPr="00B1607D" w:rsidRDefault="00C91DFB" w:rsidP="00C91D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Registro Social de Hogares.</w:t>
      </w:r>
    </w:p>
  </w:footnote>
  <w:footnote w:id="4">
    <w:p w:rsidR="00C91DFB" w:rsidRPr="00894CE5" w:rsidRDefault="00C91DFB" w:rsidP="00C91D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lang w:val="es-ES"/>
        </w:rPr>
        <w:t>Pladeco</w:t>
      </w:r>
      <w:proofErr w:type="spellEnd"/>
      <w:r>
        <w:rPr>
          <w:lang w:val="es-ES"/>
        </w:rPr>
        <w:t xml:space="preserve"> 2015-2019 página 106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732F6"/>
    <w:multiLevelType w:val="hybridMultilevel"/>
    <w:tmpl w:val="A63CBC7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2A53C25"/>
    <w:multiLevelType w:val="hybridMultilevel"/>
    <w:tmpl w:val="0A62BA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8C"/>
    <w:rsid w:val="0040207E"/>
    <w:rsid w:val="006C007E"/>
    <w:rsid w:val="008B498C"/>
    <w:rsid w:val="00C91DFB"/>
    <w:rsid w:val="00D24617"/>
    <w:rsid w:val="00E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0F6D"/>
  <w15:chartTrackingRefBased/>
  <w15:docId w15:val="{9CA0BEBD-4394-45CC-AF52-4EC9602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B49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1DF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1DF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C9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SENAMA</dc:creator>
  <cp:keywords/>
  <dc:description/>
  <cp:lastModifiedBy>SENAMA</cp:lastModifiedBy>
  <cp:revision>2</cp:revision>
  <dcterms:created xsi:type="dcterms:W3CDTF">2019-06-18T20:48:00Z</dcterms:created>
  <dcterms:modified xsi:type="dcterms:W3CDTF">2019-06-18T20:48:00Z</dcterms:modified>
</cp:coreProperties>
</file>