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2A2" w:rsidRPr="00D812A2" w:rsidRDefault="00D812A2" w:rsidP="00D812A2">
      <w:pPr>
        <w:jc w:val="center"/>
        <w:rPr>
          <w:b/>
          <w:color w:val="000000" w:themeColor="text1"/>
          <w:sz w:val="28"/>
          <w:szCs w:val="28"/>
        </w:rPr>
      </w:pPr>
      <w:r w:rsidRPr="00D812A2">
        <w:rPr>
          <w:b/>
          <w:color w:val="000000" w:themeColor="text1"/>
          <w:sz w:val="28"/>
          <w:szCs w:val="28"/>
        </w:rPr>
        <w:t>Redwood City Age-Friendly Initiative Action Plan</w:t>
      </w:r>
    </w:p>
    <w:p w:rsidR="00D812A2" w:rsidRDefault="00D812A2">
      <w:pPr>
        <w:rPr>
          <w:color w:val="000000" w:themeColor="text1"/>
        </w:rPr>
      </w:pPr>
    </w:p>
    <w:p w:rsidR="00D9173D" w:rsidRPr="00D9173D" w:rsidRDefault="00D9173D">
      <w:pPr>
        <w:rPr>
          <w:color w:val="000000" w:themeColor="text1"/>
        </w:rPr>
      </w:pPr>
      <w:bookmarkStart w:id="0" w:name="_GoBack"/>
      <w:bookmarkEnd w:id="0"/>
      <w:r w:rsidRPr="00D9173D">
        <w:rPr>
          <w:color w:val="000000" w:themeColor="text1"/>
        </w:rPr>
        <w:t xml:space="preserve">We now have a dedicated age-friendly contact, Ms. Laura </w:t>
      </w:r>
      <w:proofErr w:type="spellStart"/>
      <w:r w:rsidRPr="00D9173D">
        <w:rPr>
          <w:color w:val="000000" w:themeColor="text1"/>
        </w:rPr>
        <w:t>Swartzel</w:t>
      </w:r>
      <w:proofErr w:type="spellEnd"/>
      <w:r w:rsidRPr="00D9173D">
        <w:rPr>
          <w:color w:val="000000" w:themeColor="text1"/>
        </w:rPr>
        <w:t xml:space="preserve">, the Associate Director of Adult Services and the Director of the Fair Oaks Senior Center. Redwood City is now part of a San Mateo County-wide effort to make every city in the county age-friendly. In addition, we have conducted 4 focus groups and the most comprehensive one is attached. We have planned three targeted, evidence-based age-friendly city improvement projects. </w:t>
      </w:r>
      <w:r w:rsidRPr="00D9173D">
        <w:rPr>
          <w:color w:val="000000" w:themeColor="text1"/>
        </w:rPr>
        <w:t>First, many seniors said that they felt isolated and sometimes lonely, and few late afternoon-early evening activities, so we are going to implement a senior social club at the Fair Oaks Adult Activity Center. This will be a monthly event, and will include refreshments, music, dancing and socializing. The second event is titled “</w:t>
      </w:r>
      <w:proofErr w:type="spellStart"/>
      <w:r w:rsidRPr="00D9173D">
        <w:rPr>
          <w:color w:val="000000" w:themeColor="text1"/>
        </w:rPr>
        <w:t>Appy</w:t>
      </w:r>
      <w:proofErr w:type="spellEnd"/>
      <w:r w:rsidRPr="00D9173D">
        <w:rPr>
          <w:color w:val="000000" w:themeColor="text1"/>
        </w:rPr>
        <w:t xml:space="preserve"> Hour,” where tech-savvy volunteers are going to teach the older adults how to use a variety of digital devices, including their smartphones, e-readers, tablets and laptops. The intention is to make this an ongoing intervention, empowering older persons’ use of technology. The third project to be launched will be game nights at the YMCA where older persons can engage with interactive games that challenge vocabulary and balance, spatial awareness and recognition games, and especially games where they can engage with others. The intention is to make game night a monthly event at the YMCA.</w:t>
      </w:r>
    </w:p>
    <w:sectPr w:rsidR="00D9173D" w:rsidRPr="00D9173D" w:rsidSect="00426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3D"/>
    <w:rsid w:val="00426CAA"/>
    <w:rsid w:val="00D812A2"/>
    <w:rsid w:val="00D9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6CF5A"/>
  <w15:chartTrackingRefBased/>
  <w15:docId w15:val="{14B347B6-C23D-CC4A-9F7B-6018B9EE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Vinai Sirkay</dc:creator>
  <cp:keywords/>
  <dc:description/>
  <cp:lastModifiedBy>Vinai Sirkay</cp:lastModifiedBy>
  <cp:revision>2</cp:revision>
  <dcterms:created xsi:type="dcterms:W3CDTF">2019-06-12T23:54:00Z</dcterms:created>
  <dcterms:modified xsi:type="dcterms:W3CDTF">2019-06-13T00:14:00Z</dcterms:modified>
</cp:coreProperties>
</file>