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72" w:rsidRPr="00991B5A" w:rsidRDefault="0051298B" w:rsidP="00E11361">
      <w:pPr>
        <w:rPr>
          <w:b/>
          <w:lang w:val="en-US"/>
        </w:rPr>
      </w:pPr>
      <w:r w:rsidRPr="00991B5A">
        <w:rPr>
          <w:b/>
          <w:lang w:val="en-US"/>
        </w:rPr>
        <w:t xml:space="preserve">STATEMENTS </w:t>
      </w:r>
      <w:r w:rsidR="00991B5A" w:rsidRPr="00991B5A">
        <w:rPr>
          <w:b/>
          <w:lang w:val="en-US"/>
        </w:rPr>
        <w:t xml:space="preserve">ABOUT </w:t>
      </w:r>
      <w:r w:rsidR="00991B5A">
        <w:rPr>
          <w:b/>
          <w:lang w:val="en-US"/>
        </w:rPr>
        <w:t>THE ELDERLY SERVICES</w:t>
      </w:r>
      <w:r w:rsidR="00991B5A" w:rsidRPr="00991B5A">
        <w:rPr>
          <w:b/>
          <w:lang w:val="en-US"/>
        </w:rPr>
        <w:t xml:space="preserve"> </w:t>
      </w:r>
      <w:r w:rsidRPr="00991B5A">
        <w:rPr>
          <w:b/>
          <w:lang w:val="en-US"/>
        </w:rPr>
        <w:t xml:space="preserve">IN </w:t>
      </w:r>
      <w:r w:rsidR="00991B5A">
        <w:rPr>
          <w:b/>
          <w:lang w:val="en-US"/>
        </w:rPr>
        <w:t xml:space="preserve">BEŞİKTAŞ MUNICIPALITY’S </w:t>
      </w:r>
      <w:r w:rsidRPr="00991B5A">
        <w:rPr>
          <w:b/>
          <w:lang w:val="en-US"/>
        </w:rPr>
        <w:t>STRATEGIC PLAN</w:t>
      </w:r>
      <w:r w:rsidR="00991B5A">
        <w:rPr>
          <w:b/>
          <w:lang w:val="en-US"/>
        </w:rPr>
        <w:t xml:space="preserve"> FOR THE YEARS 2015-2019 </w:t>
      </w:r>
      <w:r w:rsidRPr="00991B5A">
        <w:rPr>
          <w:b/>
          <w:lang w:val="en-US"/>
        </w:rPr>
        <w:t xml:space="preserve"> </w:t>
      </w:r>
    </w:p>
    <w:p w:rsidR="00E02D38" w:rsidRPr="00991B5A" w:rsidRDefault="00991B5A" w:rsidP="00E02D38">
      <w:pPr>
        <w:rPr>
          <w:lang w:val="en-US"/>
        </w:rPr>
      </w:pPr>
      <w:r>
        <w:rPr>
          <w:lang w:val="en-US"/>
        </w:rPr>
        <w:t xml:space="preserve">According to the date specified in the strategic plan of our Municipality; the proportion of the population aged 65 and older to the total population </w:t>
      </w:r>
      <w:r w:rsidR="00886903">
        <w:rPr>
          <w:lang w:val="en-US"/>
        </w:rPr>
        <w:t>is</w:t>
      </w:r>
      <w:r w:rsidR="00115473">
        <w:rPr>
          <w:lang w:val="en-US"/>
        </w:rPr>
        <w:t xml:space="preserve"> 7% </w:t>
      </w:r>
      <w:r w:rsidR="00886903">
        <w:rPr>
          <w:lang w:val="en-US"/>
        </w:rPr>
        <w:t xml:space="preserve">in the whole of Turkey, </w:t>
      </w:r>
      <w:r w:rsidR="00115473">
        <w:rPr>
          <w:lang w:val="en-US"/>
        </w:rPr>
        <w:t>while the same proportion is about 13% in Beşiktaş</w:t>
      </w:r>
      <w:r w:rsidR="004B6017" w:rsidRPr="00991B5A">
        <w:rPr>
          <w:lang w:val="en-US"/>
        </w:rPr>
        <w:t xml:space="preserve">. </w:t>
      </w:r>
      <w:r w:rsidR="00886903">
        <w:rPr>
          <w:lang w:val="en-US"/>
        </w:rPr>
        <w:t xml:space="preserve">Accordingly, </w:t>
      </w:r>
      <w:r w:rsidR="00886903" w:rsidRPr="00886903">
        <w:rPr>
          <w:lang w:val="en-US"/>
        </w:rPr>
        <w:t>geriatric</w:t>
      </w:r>
      <w:r w:rsidR="00886903">
        <w:rPr>
          <w:lang w:val="en-US"/>
        </w:rPr>
        <w:t xml:space="preserve"> services and </w:t>
      </w:r>
      <w:r w:rsidR="007E77DC">
        <w:rPr>
          <w:lang w:val="en-US"/>
        </w:rPr>
        <w:t>elderly care services are among the</w:t>
      </w:r>
      <w:r w:rsidR="004B7AC3">
        <w:rPr>
          <w:lang w:val="en-US"/>
        </w:rPr>
        <w:t xml:space="preserve"> prominent services of the Beşiktaş Municipality in terms of our fields of activity and priorities</w:t>
      </w:r>
      <w:r w:rsidR="00C05BB0" w:rsidRPr="00991B5A">
        <w:rPr>
          <w:lang w:val="en-US"/>
        </w:rPr>
        <w:t>.</w:t>
      </w:r>
      <w:r w:rsidR="00B91F36" w:rsidRPr="00991B5A">
        <w:rPr>
          <w:lang w:val="en-US"/>
        </w:rPr>
        <w:t xml:space="preserve"> </w:t>
      </w:r>
    </w:p>
    <w:p w:rsidR="00B2007C" w:rsidRPr="009F7D26" w:rsidRDefault="003905A1" w:rsidP="00B2007C">
      <w:pPr>
        <w:rPr>
          <w:lang w:val="en-US"/>
        </w:rPr>
      </w:pPr>
      <w:r>
        <w:rPr>
          <w:lang w:val="en-US"/>
        </w:rPr>
        <w:t>The subtitle “t</w:t>
      </w:r>
      <w:r w:rsidR="00D3297D">
        <w:rPr>
          <w:lang w:val="en-US"/>
        </w:rPr>
        <w:t xml:space="preserve">o </w:t>
      </w:r>
      <w:r>
        <w:rPr>
          <w:lang w:val="en-US"/>
        </w:rPr>
        <w:t>improve the life standards of the components of society and to carry out social welfare and social services effectively</w:t>
      </w:r>
      <w:r w:rsidR="00D3297D">
        <w:rPr>
          <w:lang w:val="en-US"/>
        </w:rPr>
        <w:t xml:space="preserve">” </w:t>
      </w:r>
      <w:r w:rsidR="004714BE">
        <w:rPr>
          <w:lang w:val="en-US"/>
        </w:rPr>
        <w:t xml:space="preserve">specified in the Article 2 of the strategic goals and objectives in the Strategic Plan </w:t>
      </w:r>
      <w:r w:rsidR="00E81165">
        <w:rPr>
          <w:lang w:val="en-US"/>
        </w:rPr>
        <w:t xml:space="preserve">of our Municipality prepared for the period between the years </w:t>
      </w:r>
      <w:r w:rsidR="00E81165" w:rsidRPr="00991B5A">
        <w:rPr>
          <w:lang w:val="en-US"/>
        </w:rPr>
        <w:t xml:space="preserve">2015-2019 </w:t>
      </w:r>
      <w:r w:rsidR="00E81165" w:rsidRPr="009F7D26">
        <w:rPr>
          <w:lang w:val="en-US"/>
        </w:rPr>
        <w:t>includes the following topics:</w:t>
      </w:r>
      <w:r w:rsidR="004714BE" w:rsidRPr="009F7D26">
        <w:rPr>
          <w:lang w:val="en-US"/>
        </w:rPr>
        <w:t xml:space="preserve">   </w:t>
      </w:r>
    </w:p>
    <w:p w:rsidR="00B2007C" w:rsidRPr="009F7D26" w:rsidRDefault="00B97B7C" w:rsidP="007F112D">
      <w:pPr>
        <w:pStyle w:val="ListeParagraf"/>
        <w:numPr>
          <w:ilvl w:val="0"/>
          <w:numId w:val="1"/>
        </w:numPr>
        <w:rPr>
          <w:lang w:val="en-US"/>
        </w:rPr>
      </w:pPr>
      <w:r w:rsidRPr="009F7D26">
        <w:rPr>
          <w:lang w:val="en-US"/>
        </w:rPr>
        <w:t>Holding</w:t>
      </w:r>
      <w:r w:rsidR="00E81165" w:rsidRPr="009F7D26">
        <w:rPr>
          <w:lang w:val="en-US"/>
        </w:rPr>
        <w:t xml:space="preserve"> panels, seminars, conferences </w:t>
      </w:r>
      <w:r w:rsidRPr="009F7D26">
        <w:rPr>
          <w:lang w:val="en-US"/>
        </w:rPr>
        <w:t>in cooperation</w:t>
      </w:r>
      <w:r w:rsidR="007F112D" w:rsidRPr="009F7D26">
        <w:rPr>
          <w:lang w:val="en-US"/>
        </w:rPr>
        <w:t xml:space="preserve"> with the public institutions and non-governmental organizations</w:t>
      </w:r>
      <w:r w:rsidR="00B2007C" w:rsidRPr="009F7D26">
        <w:rPr>
          <w:lang w:val="en-US"/>
        </w:rPr>
        <w:t xml:space="preserve"> </w:t>
      </w:r>
    </w:p>
    <w:p w:rsidR="00B2007C" w:rsidRPr="009F7D26" w:rsidRDefault="00B97B7C" w:rsidP="00B97B7C">
      <w:pPr>
        <w:pStyle w:val="ListeParagraf"/>
        <w:numPr>
          <w:ilvl w:val="0"/>
          <w:numId w:val="1"/>
        </w:numPr>
        <w:rPr>
          <w:lang w:val="en-US"/>
        </w:rPr>
      </w:pPr>
      <w:r w:rsidRPr="009F7D26">
        <w:rPr>
          <w:lang w:val="en-US"/>
        </w:rPr>
        <w:t xml:space="preserve">Organizing social activities with non-governmental organizations </w:t>
      </w:r>
    </w:p>
    <w:p w:rsidR="00B2007C" w:rsidRPr="009F7D26" w:rsidRDefault="00B97B7C" w:rsidP="00D552CB">
      <w:pPr>
        <w:pStyle w:val="ListeParagraf"/>
        <w:numPr>
          <w:ilvl w:val="0"/>
          <w:numId w:val="1"/>
        </w:numPr>
        <w:rPr>
          <w:lang w:val="en-US"/>
        </w:rPr>
      </w:pPr>
      <w:r w:rsidRPr="009F7D26">
        <w:rPr>
          <w:lang w:val="en-US"/>
        </w:rPr>
        <w:t xml:space="preserve">To conduct </w:t>
      </w:r>
      <w:r w:rsidRPr="009F7D26">
        <w:rPr>
          <w:i/>
          <w:lang w:val="en-US"/>
        </w:rPr>
        <w:t xml:space="preserve">the </w:t>
      </w:r>
      <w:r w:rsidR="001D6233" w:rsidRPr="009F7D26">
        <w:rPr>
          <w:i/>
          <w:lang w:val="en-US"/>
        </w:rPr>
        <w:t>Leisure House</w:t>
      </w:r>
      <w:r w:rsidR="00FC77C9" w:rsidRPr="009F7D26">
        <w:rPr>
          <w:i/>
          <w:lang w:val="en-US"/>
        </w:rPr>
        <w:t xml:space="preserve"> </w:t>
      </w:r>
      <w:r w:rsidR="00E52264" w:rsidRPr="009F7D26">
        <w:rPr>
          <w:i/>
          <w:lang w:val="en-US"/>
        </w:rPr>
        <w:t>P</w:t>
      </w:r>
      <w:r w:rsidR="00FC77C9" w:rsidRPr="009F7D26">
        <w:rPr>
          <w:i/>
          <w:lang w:val="en-US"/>
        </w:rPr>
        <w:t>roject</w:t>
      </w:r>
    </w:p>
    <w:p w:rsidR="00B2007C" w:rsidRPr="009F7D26" w:rsidRDefault="004A4B32" w:rsidP="00D552CB">
      <w:pPr>
        <w:pStyle w:val="ListeParagraf"/>
        <w:numPr>
          <w:ilvl w:val="0"/>
          <w:numId w:val="1"/>
        </w:numPr>
        <w:rPr>
          <w:lang w:val="en-US"/>
        </w:rPr>
      </w:pPr>
      <w:r w:rsidRPr="009F7D26">
        <w:rPr>
          <w:lang w:val="en-US"/>
        </w:rPr>
        <w:t xml:space="preserve">Offering the needed services to the segments of the society who have limited access to the services provided by our Municipality </w:t>
      </w:r>
    </w:p>
    <w:p w:rsidR="00324E50" w:rsidRPr="009F7D26" w:rsidRDefault="00182BB2" w:rsidP="00D552CB">
      <w:pPr>
        <w:pStyle w:val="ListeParagraf"/>
        <w:numPr>
          <w:ilvl w:val="0"/>
          <w:numId w:val="1"/>
        </w:numPr>
        <w:rPr>
          <w:lang w:val="en-US"/>
        </w:rPr>
      </w:pPr>
      <w:r w:rsidRPr="009F7D26">
        <w:rPr>
          <w:lang w:val="en-US"/>
        </w:rPr>
        <w:t xml:space="preserve">Creating hobby zones for the use of our retired citizens as well within the present parks and the parks that will be built   </w:t>
      </w:r>
    </w:p>
    <w:p w:rsidR="00324E50" w:rsidRPr="009F7D26" w:rsidRDefault="003905A1" w:rsidP="00B2007C">
      <w:pPr>
        <w:rPr>
          <w:lang w:val="en-US"/>
        </w:rPr>
      </w:pPr>
      <w:r w:rsidRPr="009F7D26">
        <w:rPr>
          <w:lang w:val="en-US"/>
        </w:rPr>
        <w:t>The subtitle “t</w:t>
      </w:r>
      <w:r w:rsidR="00F9333E" w:rsidRPr="009F7D26">
        <w:rPr>
          <w:lang w:val="en-US"/>
        </w:rPr>
        <w:t xml:space="preserve">o extend the services aimed at economically and socially improving the life standards of our citizens who are in need” specified in the </w:t>
      </w:r>
      <w:r w:rsidR="001D6233" w:rsidRPr="009F7D26">
        <w:rPr>
          <w:lang w:val="en-US"/>
        </w:rPr>
        <w:t xml:space="preserve">Sub Article </w:t>
      </w:r>
      <w:r w:rsidR="00F9333E" w:rsidRPr="009F7D26">
        <w:rPr>
          <w:lang w:val="en-US"/>
        </w:rPr>
        <w:t xml:space="preserve">2.2 of the Article 2 </w:t>
      </w:r>
      <w:r w:rsidR="003F5856" w:rsidRPr="009F7D26">
        <w:rPr>
          <w:lang w:val="en-US"/>
        </w:rPr>
        <w:t xml:space="preserve">includes the following topics: </w:t>
      </w:r>
    </w:p>
    <w:p w:rsidR="00324E50" w:rsidRPr="009F7D26" w:rsidRDefault="001D6233" w:rsidP="00D552CB">
      <w:pPr>
        <w:pStyle w:val="ListeParagraf"/>
        <w:numPr>
          <w:ilvl w:val="0"/>
          <w:numId w:val="2"/>
        </w:numPr>
        <w:rPr>
          <w:lang w:val="en-US"/>
        </w:rPr>
      </w:pPr>
      <w:r w:rsidRPr="009F7D26">
        <w:rPr>
          <w:lang w:val="en-US"/>
        </w:rPr>
        <w:t xml:space="preserve">To continue the current Well-Being Service of our Municipality </w:t>
      </w:r>
    </w:p>
    <w:p w:rsidR="00324E50" w:rsidRPr="009F7D26" w:rsidRDefault="001D6233" w:rsidP="00D552CB">
      <w:pPr>
        <w:pStyle w:val="ListeParagraf"/>
        <w:numPr>
          <w:ilvl w:val="0"/>
          <w:numId w:val="2"/>
        </w:numPr>
        <w:rPr>
          <w:lang w:val="en-US"/>
        </w:rPr>
      </w:pPr>
      <w:r w:rsidRPr="009F7D26">
        <w:rPr>
          <w:lang w:val="en-US"/>
        </w:rPr>
        <w:t xml:space="preserve">To continue the current </w:t>
      </w:r>
      <w:r w:rsidRPr="009F7D26">
        <w:rPr>
          <w:i/>
          <w:lang w:val="en-US"/>
        </w:rPr>
        <w:t>Social Alarm Project</w:t>
      </w:r>
      <w:r w:rsidRPr="009F7D26">
        <w:rPr>
          <w:lang w:val="en-US"/>
        </w:rPr>
        <w:t xml:space="preserve"> of our Municipality </w:t>
      </w:r>
    </w:p>
    <w:p w:rsidR="00324E50" w:rsidRPr="009F7D26" w:rsidRDefault="001D6233" w:rsidP="001D6233">
      <w:pPr>
        <w:pStyle w:val="ListeParagraf"/>
        <w:numPr>
          <w:ilvl w:val="0"/>
          <w:numId w:val="2"/>
        </w:numPr>
        <w:rPr>
          <w:lang w:val="en-US"/>
        </w:rPr>
      </w:pPr>
      <w:r w:rsidRPr="009F7D26">
        <w:rPr>
          <w:lang w:val="en-US"/>
        </w:rPr>
        <w:t xml:space="preserve">To continue the current </w:t>
      </w:r>
      <w:r w:rsidR="00D45448" w:rsidRPr="009F7D26">
        <w:rPr>
          <w:lang w:val="en-US"/>
        </w:rPr>
        <w:t>Soup Kitchen</w:t>
      </w:r>
      <w:r w:rsidRPr="009F7D26">
        <w:rPr>
          <w:lang w:val="en-US"/>
        </w:rPr>
        <w:t xml:space="preserve"> </w:t>
      </w:r>
      <w:r w:rsidR="00D45448" w:rsidRPr="009F7D26">
        <w:rPr>
          <w:lang w:val="en-US"/>
        </w:rPr>
        <w:t>Service</w:t>
      </w:r>
      <w:r w:rsidRPr="009F7D26">
        <w:rPr>
          <w:lang w:val="en-US"/>
        </w:rPr>
        <w:t xml:space="preserve"> of our Municipality </w:t>
      </w:r>
    </w:p>
    <w:p w:rsidR="00B91F36" w:rsidRDefault="00FE24D7" w:rsidP="00B2007C">
      <w:pPr>
        <w:pStyle w:val="ListeParagraf"/>
        <w:numPr>
          <w:ilvl w:val="0"/>
          <w:numId w:val="2"/>
        </w:numPr>
        <w:rPr>
          <w:lang w:val="en-US"/>
        </w:rPr>
      </w:pPr>
      <w:r w:rsidRPr="009F7D26">
        <w:rPr>
          <w:lang w:val="en-US"/>
        </w:rPr>
        <w:t xml:space="preserve">To carry out the </w:t>
      </w:r>
      <w:r w:rsidR="00901BF0" w:rsidRPr="009F7D26">
        <w:rPr>
          <w:lang w:val="en-US"/>
        </w:rPr>
        <w:t>Nursing Home</w:t>
      </w:r>
      <w:r w:rsidRPr="009F7D26">
        <w:rPr>
          <w:lang w:val="en-US"/>
        </w:rPr>
        <w:t xml:space="preserve"> Project</w:t>
      </w:r>
    </w:p>
    <w:p w:rsidR="007B248D" w:rsidRPr="007B248D" w:rsidRDefault="007B248D" w:rsidP="007B248D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t>To continue to give psychological and social support for elderly people with Leisure Houses and Social Service Department</w:t>
      </w:r>
    </w:p>
    <w:p w:rsidR="00EE3E12" w:rsidRPr="009F7D26" w:rsidRDefault="003905A1" w:rsidP="00B91F36">
      <w:pPr>
        <w:rPr>
          <w:lang w:val="en-US"/>
        </w:rPr>
      </w:pPr>
      <w:r w:rsidRPr="009F7D26">
        <w:rPr>
          <w:lang w:val="en-US"/>
        </w:rPr>
        <w:t xml:space="preserve">The </w:t>
      </w:r>
      <w:r w:rsidR="006D4C1F" w:rsidRPr="009F7D26">
        <w:rPr>
          <w:lang w:val="en-US"/>
        </w:rPr>
        <w:t>subtitle “t</w:t>
      </w:r>
      <w:r w:rsidRPr="009F7D26">
        <w:rPr>
          <w:lang w:val="en-US"/>
        </w:rPr>
        <w:t xml:space="preserve">o </w:t>
      </w:r>
      <w:r w:rsidR="006D4C1F" w:rsidRPr="009F7D26">
        <w:rPr>
          <w:lang w:val="en-US"/>
        </w:rPr>
        <w:t>put into practice all the required conditions for an Accessible Beşiktaş” specified in the Sub Article 2.3 of the Article 2 of the strategic goals and objectives aimed at achieving the target of creating an accessible Beşiktaş for the people with any type of disability</w:t>
      </w:r>
      <w:r w:rsidR="00B91F36" w:rsidRPr="009F7D26">
        <w:rPr>
          <w:lang w:val="en-US"/>
        </w:rPr>
        <w:t xml:space="preserve"> </w:t>
      </w:r>
      <w:r w:rsidR="006D4C1F" w:rsidRPr="009F7D26">
        <w:rPr>
          <w:lang w:val="en-US"/>
        </w:rPr>
        <w:t>includes the following topics:</w:t>
      </w:r>
    </w:p>
    <w:p w:rsidR="00EE3E12" w:rsidRPr="009F7D26" w:rsidRDefault="00D11241" w:rsidP="00F95846">
      <w:pPr>
        <w:pStyle w:val="ListeParagraf"/>
        <w:numPr>
          <w:ilvl w:val="0"/>
          <w:numId w:val="3"/>
        </w:numPr>
        <w:rPr>
          <w:lang w:val="en-US"/>
        </w:rPr>
      </w:pPr>
      <w:r w:rsidRPr="009F7D26">
        <w:rPr>
          <w:lang w:val="en-US"/>
        </w:rPr>
        <w:t xml:space="preserve">To establish the </w:t>
      </w:r>
      <w:r w:rsidR="0093737A" w:rsidRPr="009F7D26">
        <w:rPr>
          <w:i/>
          <w:lang w:val="en-US"/>
        </w:rPr>
        <w:t>Leisure House for the Disabled</w:t>
      </w:r>
      <w:r w:rsidR="0093737A" w:rsidRPr="009F7D26">
        <w:rPr>
          <w:lang w:val="en-US"/>
        </w:rPr>
        <w:t xml:space="preserve"> </w:t>
      </w:r>
      <w:r w:rsidR="00453E07" w:rsidRPr="009F7D26">
        <w:rPr>
          <w:lang w:val="en-US"/>
        </w:rPr>
        <w:t>(already performed in 2016)</w:t>
      </w:r>
    </w:p>
    <w:p w:rsidR="00EE3E12" w:rsidRPr="009F7D26" w:rsidRDefault="0093737A" w:rsidP="00F95846">
      <w:pPr>
        <w:pStyle w:val="ListeParagraf"/>
        <w:numPr>
          <w:ilvl w:val="0"/>
          <w:numId w:val="3"/>
        </w:numPr>
        <w:rPr>
          <w:lang w:val="en-US"/>
        </w:rPr>
      </w:pPr>
      <w:r w:rsidRPr="009F7D26">
        <w:rPr>
          <w:lang w:val="en-US"/>
        </w:rPr>
        <w:t>To compose the accessibility action plan for an Accessible Beşiktaş</w:t>
      </w:r>
      <w:r w:rsidR="009E5BAC" w:rsidRPr="009F7D26">
        <w:rPr>
          <w:lang w:val="en-US"/>
        </w:rPr>
        <w:t xml:space="preserve"> </w:t>
      </w:r>
    </w:p>
    <w:p w:rsidR="009E5BAC" w:rsidRPr="009F7D26" w:rsidRDefault="0060371C" w:rsidP="0060371C">
      <w:pPr>
        <w:pStyle w:val="ListeParagraf"/>
        <w:numPr>
          <w:ilvl w:val="0"/>
          <w:numId w:val="3"/>
        </w:numPr>
        <w:rPr>
          <w:lang w:val="en-US"/>
        </w:rPr>
      </w:pPr>
      <w:r w:rsidRPr="009F7D26">
        <w:rPr>
          <w:lang w:val="en-US"/>
        </w:rPr>
        <w:t>To construct the substructure and superstructure elements to achieve our ‘Accessible Beşiktaş’</w:t>
      </w:r>
      <w:r w:rsidR="009E5BAC" w:rsidRPr="009F7D26">
        <w:rPr>
          <w:lang w:val="en-US"/>
        </w:rPr>
        <w:t xml:space="preserve"> </w:t>
      </w:r>
      <w:r w:rsidRPr="009F7D26">
        <w:rPr>
          <w:lang w:val="en-US"/>
        </w:rPr>
        <w:t>target</w:t>
      </w:r>
    </w:p>
    <w:p w:rsidR="00E11361" w:rsidRPr="009F7D26" w:rsidRDefault="00E11361" w:rsidP="00E11361">
      <w:pPr>
        <w:pStyle w:val="ListeParagraf"/>
        <w:numPr>
          <w:ilvl w:val="0"/>
          <w:numId w:val="3"/>
        </w:numPr>
        <w:rPr>
          <w:lang w:val="en-US"/>
        </w:rPr>
      </w:pPr>
      <w:r w:rsidRPr="009F7D26">
        <w:rPr>
          <w:lang w:val="en-US"/>
        </w:rPr>
        <w:t>To construct  the substructure and superstructure elements in the parks to achieve our ‘Accessible Beşiktaş’ target</w:t>
      </w:r>
    </w:p>
    <w:p w:rsidR="009E5BAC" w:rsidRDefault="0081779C" w:rsidP="00B2007C">
      <w:pPr>
        <w:rPr>
          <w:lang w:val="en-US"/>
        </w:rPr>
      </w:pPr>
      <w:r>
        <w:rPr>
          <w:lang w:val="en-US"/>
        </w:rPr>
        <w:lastRenderedPageBreak/>
        <w:t>Many of the strategic goals and objectives set aimed at the elderly have been put into practice and our efforts on this topic are still in progress</w:t>
      </w:r>
      <w:r w:rsidR="00032CD1" w:rsidRPr="00991B5A">
        <w:rPr>
          <w:lang w:val="en-US"/>
        </w:rPr>
        <w:t>.</w:t>
      </w:r>
    </w:p>
    <w:p w:rsidR="00520290" w:rsidRPr="00991B5A" w:rsidRDefault="00853728" w:rsidP="00B2007C">
      <w:pPr>
        <w:rPr>
          <w:lang w:val="en-US"/>
        </w:rPr>
      </w:pPr>
      <w:proofErr w:type="spellStart"/>
      <w:r>
        <w:rPr>
          <w:lang w:val="en-US"/>
        </w:rPr>
        <w:t>Besiktaş</w:t>
      </w:r>
      <w:proofErr w:type="spellEnd"/>
      <w:r>
        <w:rPr>
          <w:lang w:val="en-US"/>
        </w:rPr>
        <w:t xml:space="preserve"> M</w:t>
      </w:r>
      <w:bookmarkStart w:id="0" w:name="_GoBack"/>
      <w:bookmarkEnd w:id="0"/>
      <w:r w:rsidR="00A13D28">
        <w:rPr>
          <w:lang w:val="en-US"/>
        </w:rPr>
        <w:t xml:space="preserve">unicipality </w:t>
      </w:r>
      <w:proofErr w:type="gramStart"/>
      <w:r w:rsidR="00A13D28">
        <w:rPr>
          <w:lang w:val="en-US"/>
        </w:rPr>
        <w:t>intend</w:t>
      </w:r>
      <w:proofErr w:type="gramEnd"/>
      <w:r w:rsidR="00A13D28">
        <w:rPr>
          <w:lang w:val="en-US"/>
        </w:rPr>
        <w:t xml:space="preserve"> to improve services for old age for strategic plan between 2020-2024. To our old age friendly purposes, we need your advices. Your advices and directions will be </w:t>
      </w:r>
      <w:proofErr w:type="spellStart"/>
      <w:r w:rsidR="00A13D28">
        <w:rPr>
          <w:lang w:val="en-US"/>
        </w:rPr>
        <w:t>guideway</w:t>
      </w:r>
      <w:proofErr w:type="spellEnd"/>
      <w:r w:rsidR="00A13D28">
        <w:rPr>
          <w:lang w:val="en-US"/>
        </w:rPr>
        <w:t xml:space="preserve"> for our strategic plan.  </w:t>
      </w:r>
    </w:p>
    <w:sectPr w:rsidR="00520290" w:rsidRPr="0099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6C4"/>
    <w:multiLevelType w:val="hybridMultilevel"/>
    <w:tmpl w:val="43BA9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B27D5"/>
    <w:multiLevelType w:val="hybridMultilevel"/>
    <w:tmpl w:val="C9E03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44463"/>
    <w:multiLevelType w:val="hybridMultilevel"/>
    <w:tmpl w:val="2A22B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E1"/>
    <w:rsid w:val="00032CD1"/>
    <w:rsid w:val="00115473"/>
    <w:rsid w:val="00182BB2"/>
    <w:rsid w:val="001C7D4A"/>
    <w:rsid w:val="001D6233"/>
    <w:rsid w:val="001F3C9D"/>
    <w:rsid w:val="00295447"/>
    <w:rsid w:val="00324E50"/>
    <w:rsid w:val="003905A1"/>
    <w:rsid w:val="003F5856"/>
    <w:rsid w:val="00453E07"/>
    <w:rsid w:val="004714BE"/>
    <w:rsid w:val="004A4B32"/>
    <w:rsid w:val="004B6017"/>
    <w:rsid w:val="004B7AC3"/>
    <w:rsid w:val="0051298B"/>
    <w:rsid w:val="00520290"/>
    <w:rsid w:val="00523F82"/>
    <w:rsid w:val="0060371C"/>
    <w:rsid w:val="00633449"/>
    <w:rsid w:val="006D4C1F"/>
    <w:rsid w:val="006E08E1"/>
    <w:rsid w:val="007B248D"/>
    <w:rsid w:val="007E77DC"/>
    <w:rsid w:val="007F112D"/>
    <w:rsid w:val="0081779C"/>
    <w:rsid w:val="00837D55"/>
    <w:rsid w:val="00850B30"/>
    <w:rsid w:val="00853728"/>
    <w:rsid w:val="008769EE"/>
    <w:rsid w:val="00886903"/>
    <w:rsid w:val="008A2F06"/>
    <w:rsid w:val="008B2777"/>
    <w:rsid w:val="008D62ED"/>
    <w:rsid w:val="00901BF0"/>
    <w:rsid w:val="00933540"/>
    <w:rsid w:val="0093737A"/>
    <w:rsid w:val="0096231A"/>
    <w:rsid w:val="00990309"/>
    <w:rsid w:val="00991B5A"/>
    <w:rsid w:val="009E5BAC"/>
    <w:rsid w:val="009F7D26"/>
    <w:rsid w:val="00A13D28"/>
    <w:rsid w:val="00A6037A"/>
    <w:rsid w:val="00AA1C4E"/>
    <w:rsid w:val="00B17E72"/>
    <w:rsid w:val="00B2007C"/>
    <w:rsid w:val="00B507C0"/>
    <w:rsid w:val="00B91F36"/>
    <w:rsid w:val="00B97B7C"/>
    <w:rsid w:val="00C02C7B"/>
    <w:rsid w:val="00C05BB0"/>
    <w:rsid w:val="00CF452E"/>
    <w:rsid w:val="00D11241"/>
    <w:rsid w:val="00D3297D"/>
    <w:rsid w:val="00D45448"/>
    <w:rsid w:val="00D552CB"/>
    <w:rsid w:val="00D62397"/>
    <w:rsid w:val="00DA4A67"/>
    <w:rsid w:val="00E02D38"/>
    <w:rsid w:val="00E11361"/>
    <w:rsid w:val="00E17CB1"/>
    <w:rsid w:val="00E52264"/>
    <w:rsid w:val="00E639C1"/>
    <w:rsid w:val="00E81165"/>
    <w:rsid w:val="00EB7DDF"/>
    <w:rsid w:val="00EE3E12"/>
    <w:rsid w:val="00F9333E"/>
    <w:rsid w:val="00F95846"/>
    <w:rsid w:val="00FC77C9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5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CD63-A910-49FF-BF7A-D7A9C011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bskbldd</dc:creator>
  <cp:lastModifiedBy>Fatma Akgün</cp:lastModifiedBy>
  <cp:revision>2</cp:revision>
  <dcterms:created xsi:type="dcterms:W3CDTF">2019-03-29T13:18:00Z</dcterms:created>
  <dcterms:modified xsi:type="dcterms:W3CDTF">2019-03-29T13:18:00Z</dcterms:modified>
</cp:coreProperties>
</file>