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EB3" w:rsidRDefault="00917EB3" w:rsidP="00917EB3">
      <w:pPr>
        <w:tabs>
          <w:tab w:val="left" w:pos="5580"/>
        </w:tabs>
        <w:ind w:left="-900"/>
      </w:pPr>
      <w:r>
        <w:t xml:space="preserve">   Province de HAINAUT</w:t>
      </w:r>
    </w:p>
    <w:p w:rsidR="00917EB3" w:rsidRDefault="00917EB3" w:rsidP="00917EB3">
      <w:pPr>
        <w:tabs>
          <w:tab w:val="left" w:pos="5580"/>
        </w:tabs>
        <w:ind w:left="-900"/>
      </w:pPr>
      <w:r>
        <w:t>Arrondissement de Soignies</w:t>
      </w:r>
      <w:r>
        <w:tab/>
      </w:r>
    </w:p>
    <w:p w:rsidR="00917EB3" w:rsidRDefault="00917EB3" w:rsidP="00917EB3">
      <w:pPr>
        <w:tabs>
          <w:tab w:val="left" w:pos="5580"/>
        </w:tabs>
        <w:ind w:left="2340"/>
      </w:pPr>
    </w:p>
    <w:p w:rsidR="00917EB3" w:rsidRDefault="00917EB3" w:rsidP="00917EB3">
      <w:pPr>
        <w:tabs>
          <w:tab w:val="left" w:pos="5580"/>
        </w:tabs>
        <w:ind w:left="2340"/>
      </w:pPr>
      <w:r>
        <w:rPr>
          <w:noProof/>
          <w:sz w:val="20"/>
          <w:lang w:val="fr-FR"/>
        </w:rPr>
        <w:drawing>
          <wp:anchor distT="0" distB="0" distL="114300" distR="114300" simplePos="0" relativeHeight="251659264" behindDoc="0" locked="0" layoutInCell="1" allowOverlap="1">
            <wp:simplePos x="0" y="0"/>
            <wp:positionH relativeFrom="column">
              <wp:posOffset>-69850</wp:posOffset>
            </wp:positionH>
            <wp:positionV relativeFrom="paragraph">
              <wp:posOffset>179705</wp:posOffset>
            </wp:positionV>
            <wp:extent cx="781050" cy="8953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10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7EB3" w:rsidRDefault="00917EB3" w:rsidP="00917EB3">
      <w:pPr>
        <w:pStyle w:val="Text2"/>
        <w:spacing w:after="0"/>
        <w:ind w:left="4247"/>
        <w:jc w:val="left"/>
        <w:rPr>
          <w:rFonts w:ascii="Calibri" w:hAnsi="Calibri"/>
          <w:szCs w:val="24"/>
        </w:rPr>
      </w:pPr>
      <w:r>
        <w:t xml:space="preserve">                                                                                </w:t>
      </w:r>
    </w:p>
    <w:p w:rsidR="00917EB3" w:rsidRDefault="00917EB3" w:rsidP="00917EB3">
      <w:pPr>
        <w:pStyle w:val="Text2"/>
        <w:tabs>
          <w:tab w:val="clear" w:pos="2161"/>
          <w:tab w:val="center" w:pos="4536"/>
        </w:tabs>
        <w:ind w:left="0"/>
        <w:jc w:val="left"/>
        <w:rPr>
          <w:rFonts w:ascii="Calibri" w:hAnsi="Calibri"/>
          <w:szCs w:val="24"/>
        </w:rPr>
      </w:pPr>
    </w:p>
    <w:p w:rsidR="00917EB3" w:rsidRDefault="00917EB3" w:rsidP="00917EB3">
      <w:pPr>
        <w:pStyle w:val="Text2"/>
        <w:tabs>
          <w:tab w:val="clear" w:pos="2161"/>
          <w:tab w:val="center" w:pos="4536"/>
        </w:tabs>
        <w:spacing w:after="0"/>
        <w:ind w:left="0"/>
        <w:jc w:val="left"/>
        <w:rPr>
          <w:rFonts w:ascii="Calibri" w:hAnsi="Calibri"/>
          <w:szCs w:val="24"/>
        </w:rPr>
      </w:pPr>
      <w:r>
        <w:rPr>
          <w:rFonts w:ascii="Calibri" w:hAnsi="Calibri"/>
          <w:szCs w:val="24"/>
        </w:rPr>
        <w:t xml:space="preserve">      Silly                                                                WHO Global Network for Age-friendly Cities</w:t>
      </w:r>
    </w:p>
    <w:p w:rsidR="00917EB3" w:rsidRPr="00851E20" w:rsidRDefault="00917EB3" w:rsidP="00917EB3">
      <w:pPr>
        <w:pStyle w:val="Text2"/>
        <w:tabs>
          <w:tab w:val="clear" w:pos="2161"/>
          <w:tab w:val="center" w:pos="4536"/>
        </w:tabs>
        <w:spacing w:after="0"/>
        <w:ind w:left="0"/>
        <w:jc w:val="left"/>
        <w:rPr>
          <w:rFonts w:ascii="Calibri" w:hAnsi="Calibri"/>
          <w:szCs w:val="24"/>
        </w:rPr>
      </w:pPr>
      <w:r>
        <w:rPr>
          <w:rFonts w:ascii="Calibri" w:hAnsi="Calibri"/>
          <w:szCs w:val="24"/>
        </w:rPr>
        <w:t xml:space="preserve">                                                                             And Communities </w:t>
      </w:r>
    </w:p>
    <w:p w:rsidR="00917EB3" w:rsidRPr="00851E20" w:rsidRDefault="00917EB3" w:rsidP="00917EB3">
      <w:pPr>
        <w:pStyle w:val="Text2"/>
        <w:tabs>
          <w:tab w:val="clear" w:pos="2161"/>
          <w:tab w:val="center" w:pos="4536"/>
        </w:tabs>
        <w:ind w:left="0"/>
        <w:jc w:val="left"/>
        <w:rPr>
          <w:rFonts w:ascii="Calibri" w:hAnsi="Calibri"/>
          <w:szCs w:val="24"/>
        </w:rPr>
      </w:pPr>
      <w:r>
        <w:rPr>
          <w:rFonts w:ascii="Calibri" w:hAnsi="Calibri"/>
          <w:szCs w:val="24"/>
        </w:rPr>
        <w:t xml:space="preserve">                                                                              </w:t>
      </w:r>
    </w:p>
    <w:p w:rsidR="00917EB3" w:rsidRDefault="00917EB3" w:rsidP="00917EB3">
      <w:pPr>
        <w:pStyle w:val="Text2"/>
        <w:tabs>
          <w:tab w:val="clear" w:pos="2161"/>
          <w:tab w:val="center" w:pos="4536"/>
        </w:tabs>
        <w:ind w:left="0"/>
        <w:jc w:val="left"/>
        <w:rPr>
          <w:rFonts w:ascii="Calibri" w:hAnsi="Calibri"/>
          <w:szCs w:val="24"/>
        </w:rPr>
      </w:pPr>
      <w:r>
        <w:rPr>
          <w:rFonts w:ascii="Calibri" w:hAnsi="Calibri"/>
          <w:noProof/>
          <w:szCs w:val="24"/>
        </w:rPr>
        <w:drawing>
          <wp:inline distT="0" distB="0" distL="0" distR="0">
            <wp:extent cx="704819" cy="66675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ta-slow-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0307" cy="671941"/>
                    </a:xfrm>
                    <a:prstGeom prst="rect">
                      <a:avLst/>
                    </a:prstGeom>
                  </pic:spPr>
                </pic:pic>
              </a:graphicData>
            </a:graphic>
          </wp:inline>
        </w:drawing>
      </w:r>
    </w:p>
    <w:p w:rsidR="00917EB3" w:rsidRPr="00851E20" w:rsidRDefault="00917EB3" w:rsidP="00917EB3">
      <w:pPr>
        <w:tabs>
          <w:tab w:val="left" w:pos="5580"/>
        </w:tabs>
        <w:ind w:left="-720"/>
        <w:rPr>
          <w:rFonts w:ascii="Calibri" w:hAnsi="Calibri"/>
        </w:rPr>
      </w:pPr>
      <w:r w:rsidRPr="00851E20">
        <w:rPr>
          <w:rFonts w:ascii="Calibri" w:hAnsi="Calibri"/>
        </w:rPr>
        <w:t xml:space="preserve">            </w:t>
      </w:r>
    </w:p>
    <w:p w:rsidR="00917EB3" w:rsidRPr="00851E20" w:rsidRDefault="00917EB3" w:rsidP="00917EB3">
      <w:pPr>
        <w:tabs>
          <w:tab w:val="left" w:pos="5580"/>
        </w:tabs>
        <w:rPr>
          <w:rFonts w:ascii="Calibri" w:hAnsi="Calibri"/>
        </w:rPr>
      </w:pPr>
      <w:r w:rsidRPr="00851E20">
        <w:rPr>
          <w:rFonts w:ascii="Calibri" w:hAnsi="Calibri"/>
        </w:rPr>
        <w:t xml:space="preserve">                                                                                        Silly, le </w:t>
      </w:r>
      <w:r>
        <w:rPr>
          <w:rFonts w:ascii="Calibri" w:hAnsi="Calibri"/>
        </w:rPr>
        <w:t>1</w:t>
      </w:r>
      <w:r w:rsidRPr="001E7DFB">
        <w:rPr>
          <w:rFonts w:ascii="Calibri" w:hAnsi="Calibri"/>
          <w:vertAlign w:val="superscript"/>
        </w:rPr>
        <w:t>er</w:t>
      </w:r>
      <w:r>
        <w:rPr>
          <w:rFonts w:ascii="Calibri" w:hAnsi="Calibri"/>
        </w:rPr>
        <w:t xml:space="preserve"> octobre 2018</w:t>
      </w:r>
    </w:p>
    <w:p w:rsidR="00917EB3" w:rsidRPr="00851E20" w:rsidRDefault="00917EB3" w:rsidP="00917EB3">
      <w:pPr>
        <w:tabs>
          <w:tab w:val="left" w:pos="5580"/>
        </w:tabs>
        <w:rPr>
          <w:rFonts w:ascii="Calibri" w:hAnsi="Calibri"/>
        </w:rPr>
      </w:pPr>
    </w:p>
    <w:p w:rsidR="00917EB3" w:rsidRPr="00851E20" w:rsidRDefault="00917EB3" w:rsidP="00917EB3">
      <w:pPr>
        <w:tabs>
          <w:tab w:val="left" w:pos="5580"/>
        </w:tabs>
        <w:rPr>
          <w:rFonts w:ascii="Calibri" w:hAnsi="Calibri"/>
        </w:rPr>
      </w:pPr>
    </w:p>
    <w:p w:rsidR="00917EB3" w:rsidRPr="00851E20" w:rsidRDefault="00917EB3" w:rsidP="00917EB3">
      <w:pPr>
        <w:tabs>
          <w:tab w:val="left" w:pos="5580"/>
        </w:tabs>
        <w:rPr>
          <w:rFonts w:ascii="Calibri" w:hAnsi="Calibri"/>
        </w:rPr>
      </w:pPr>
      <w:r>
        <w:rPr>
          <w:rFonts w:ascii="Calibri" w:hAnsi="Calibri"/>
        </w:rPr>
        <w:t>Monsieur le Président</w:t>
      </w:r>
      <w:r w:rsidRPr="00851E20">
        <w:rPr>
          <w:rFonts w:ascii="Calibri" w:hAnsi="Calibri"/>
        </w:rPr>
        <w:t>,</w:t>
      </w:r>
    </w:p>
    <w:p w:rsidR="00917EB3" w:rsidRPr="00851E20" w:rsidRDefault="00917EB3" w:rsidP="00917EB3">
      <w:pPr>
        <w:tabs>
          <w:tab w:val="left" w:pos="5580"/>
        </w:tabs>
        <w:rPr>
          <w:rFonts w:ascii="Calibri" w:hAnsi="Calibri"/>
        </w:rPr>
      </w:pPr>
    </w:p>
    <w:p w:rsidR="00917EB3" w:rsidRPr="00851E20" w:rsidRDefault="00917EB3" w:rsidP="00917EB3">
      <w:pPr>
        <w:tabs>
          <w:tab w:val="left" w:pos="5580"/>
        </w:tabs>
        <w:rPr>
          <w:rFonts w:ascii="Calibri" w:hAnsi="Calibri"/>
        </w:rPr>
      </w:pPr>
    </w:p>
    <w:p w:rsidR="00917EB3" w:rsidRDefault="00917EB3" w:rsidP="00917EB3">
      <w:pPr>
        <w:tabs>
          <w:tab w:val="left" w:pos="5580"/>
        </w:tabs>
        <w:rPr>
          <w:rFonts w:ascii="Calibri" w:hAnsi="Calibri"/>
        </w:rPr>
      </w:pPr>
      <w:r>
        <w:rPr>
          <w:rFonts w:ascii="Calibri" w:hAnsi="Calibri"/>
        </w:rPr>
        <w:t>En tant que Bourgmestre, je me permets de vous envoyer la candidature de la commune de Silly à l’adhésion de la communauté « VADA, Ville amie des aînés ».</w:t>
      </w:r>
    </w:p>
    <w:p w:rsidR="00917EB3" w:rsidRDefault="00917EB3" w:rsidP="00917EB3">
      <w:pPr>
        <w:tabs>
          <w:tab w:val="left" w:pos="5580"/>
        </w:tabs>
        <w:rPr>
          <w:rFonts w:ascii="Calibri" w:hAnsi="Calibri"/>
        </w:rPr>
      </w:pPr>
    </w:p>
    <w:p w:rsidR="00917EB3" w:rsidRDefault="00917EB3" w:rsidP="00917EB3">
      <w:pPr>
        <w:tabs>
          <w:tab w:val="left" w:pos="5580"/>
        </w:tabs>
        <w:rPr>
          <w:rFonts w:ascii="Calibri" w:hAnsi="Calibri"/>
        </w:rPr>
      </w:pPr>
      <w:r>
        <w:rPr>
          <w:rFonts w:ascii="Calibri" w:hAnsi="Calibri"/>
        </w:rPr>
        <w:t xml:space="preserve">A l’heure actuelle, Silly a mis sur pied un Conseil Consultatif des Aînés qui s’implique dans plusieurs projets locaux et régionaux dans l’objectif d’une gouvernance transversale axée sur la qualité de vie de nos citoyens. </w:t>
      </w:r>
    </w:p>
    <w:p w:rsidR="00917EB3" w:rsidRDefault="00917EB3" w:rsidP="00917EB3">
      <w:pPr>
        <w:tabs>
          <w:tab w:val="left" w:pos="5580"/>
        </w:tabs>
        <w:rPr>
          <w:rFonts w:ascii="Calibri" w:hAnsi="Calibri"/>
        </w:rPr>
      </w:pPr>
    </w:p>
    <w:p w:rsidR="00917EB3" w:rsidRPr="00851E20" w:rsidRDefault="00917EB3" w:rsidP="00917EB3">
      <w:pPr>
        <w:tabs>
          <w:tab w:val="left" w:pos="5580"/>
        </w:tabs>
        <w:rPr>
          <w:rFonts w:ascii="Calibri" w:hAnsi="Calibri"/>
        </w:rPr>
      </w:pPr>
      <w:r>
        <w:rPr>
          <w:rFonts w:ascii="Calibri" w:hAnsi="Calibri"/>
        </w:rPr>
        <w:t xml:space="preserve">Notre commune est à l’initiative de la création du réseau belge Cittaslow ou « réseau international des villes du bien-vivre ». Dans </w:t>
      </w:r>
      <w:r w:rsidR="0002216C">
        <w:rPr>
          <w:rFonts w:ascii="Calibri" w:hAnsi="Calibri"/>
        </w:rPr>
        <w:t>ce contexte</w:t>
      </w:r>
      <w:r>
        <w:rPr>
          <w:rFonts w:ascii="Calibri" w:hAnsi="Calibri"/>
        </w:rPr>
        <w:t xml:space="preserve">, </w:t>
      </w:r>
      <w:r w:rsidR="0002216C">
        <w:rPr>
          <w:rFonts w:ascii="Calibri" w:hAnsi="Calibri"/>
        </w:rPr>
        <w:t>nous désirons rejoindre le réseau des Villes amies des ainés afin de développer ses missions et l’amélioration de la qualité de vie de nos aînés et de partager nos expertises locales, nationales et européennes</w:t>
      </w:r>
      <w:r w:rsidR="00EC4D2A">
        <w:rPr>
          <w:rFonts w:ascii="Calibri" w:hAnsi="Calibri"/>
        </w:rPr>
        <w:t>.</w:t>
      </w:r>
      <w:r>
        <w:rPr>
          <w:rFonts w:ascii="Calibri" w:hAnsi="Calibri"/>
        </w:rPr>
        <w:t xml:space="preserve"> </w:t>
      </w:r>
    </w:p>
    <w:p w:rsidR="00917EB3" w:rsidRPr="00851E20" w:rsidRDefault="00917EB3" w:rsidP="00917EB3">
      <w:pPr>
        <w:tabs>
          <w:tab w:val="left" w:pos="5580"/>
        </w:tabs>
        <w:rPr>
          <w:rFonts w:ascii="Calibri" w:hAnsi="Calibri"/>
        </w:rPr>
      </w:pPr>
    </w:p>
    <w:p w:rsidR="00917EB3" w:rsidRDefault="00917EB3" w:rsidP="00917EB3">
      <w:pPr>
        <w:tabs>
          <w:tab w:val="left" w:pos="5580"/>
        </w:tabs>
        <w:rPr>
          <w:rFonts w:ascii="Calibri" w:hAnsi="Calibri"/>
        </w:rPr>
      </w:pPr>
      <w:r>
        <w:rPr>
          <w:rFonts w:ascii="Calibri" w:hAnsi="Calibri"/>
        </w:rPr>
        <w:t>Par la présente candidature, je vous prie de recevoir, Monsieur le Président, l’expression de mes sentiments les plus distingués.</w:t>
      </w:r>
    </w:p>
    <w:p w:rsidR="00917EB3" w:rsidRDefault="00917EB3" w:rsidP="00917EB3">
      <w:pPr>
        <w:tabs>
          <w:tab w:val="left" w:pos="5580"/>
        </w:tabs>
        <w:rPr>
          <w:rFonts w:ascii="Calibri" w:hAnsi="Calibri"/>
        </w:rPr>
      </w:pPr>
    </w:p>
    <w:p w:rsidR="00917EB3" w:rsidRDefault="00917EB3" w:rsidP="00917EB3">
      <w:pPr>
        <w:tabs>
          <w:tab w:val="left" w:pos="5580"/>
        </w:tabs>
        <w:rPr>
          <w:rFonts w:ascii="Calibri" w:hAnsi="Calibri"/>
        </w:rPr>
      </w:pPr>
    </w:p>
    <w:p w:rsidR="00917EB3" w:rsidRDefault="00FA166D" w:rsidP="00917EB3">
      <w:pPr>
        <w:tabs>
          <w:tab w:val="left" w:pos="5580"/>
        </w:tabs>
        <w:rPr>
          <w:rFonts w:ascii="Calibri" w:hAnsi="Calibri"/>
        </w:rPr>
      </w:pPr>
      <w:r>
        <w:rPr>
          <w:rFonts w:ascii="Calibri" w:hAnsi="Calibri"/>
        </w:rPr>
        <w:tab/>
      </w:r>
      <w:r>
        <w:rPr>
          <w:rFonts w:ascii="Calibri" w:hAnsi="Calibri"/>
          <w:noProof/>
        </w:rPr>
        <w:drawing>
          <wp:inline distT="0" distB="0" distL="0" distR="0">
            <wp:extent cx="1212739" cy="752475"/>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 Bourgmest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6222" cy="754636"/>
                    </a:xfrm>
                    <a:prstGeom prst="rect">
                      <a:avLst/>
                    </a:prstGeom>
                  </pic:spPr>
                </pic:pic>
              </a:graphicData>
            </a:graphic>
          </wp:inline>
        </w:drawing>
      </w:r>
    </w:p>
    <w:p w:rsidR="00917EB3" w:rsidRDefault="00917EB3" w:rsidP="00917EB3">
      <w:pPr>
        <w:tabs>
          <w:tab w:val="left" w:pos="5580"/>
        </w:tabs>
        <w:rPr>
          <w:rFonts w:ascii="Calibri" w:hAnsi="Calibri"/>
        </w:rPr>
      </w:pPr>
    </w:p>
    <w:p w:rsidR="00917EB3" w:rsidRDefault="00917EB3" w:rsidP="00917EB3">
      <w:pPr>
        <w:tabs>
          <w:tab w:val="left" w:pos="5580"/>
        </w:tabs>
        <w:rPr>
          <w:rFonts w:ascii="Calibri" w:hAnsi="Calibri"/>
        </w:rPr>
      </w:pPr>
    </w:p>
    <w:p w:rsidR="00917EB3" w:rsidRPr="00851E20" w:rsidRDefault="00917EB3" w:rsidP="00917EB3">
      <w:pPr>
        <w:tabs>
          <w:tab w:val="left" w:pos="5580"/>
        </w:tabs>
        <w:rPr>
          <w:rFonts w:ascii="Calibri" w:hAnsi="Calibri"/>
        </w:rPr>
      </w:pPr>
      <w:r>
        <w:rPr>
          <w:rFonts w:ascii="Calibri" w:hAnsi="Calibri"/>
        </w:rPr>
        <w:tab/>
      </w:r>
      <w:r>
        <w:rPr>
          <w:rFonts w:ascii="Calibri" w:hAnsi="Calibri"/>
        </w:rPr>
        <w:tab/>
        <w:t>Christian LECLERCQ</w:t>
      </w:r>
    </w:p>
    <w:p w:rsidR="00917EB3" w:rsidRPr="00851E20" w:rsidRDefault="00917EB3" w:rsidP="00917EB3">
      <w:pPr>
        <w:tabs>
          <w:tab w:val="left" w:pos="5580"/>
        </w:tabs>
        <w:rPr>
          <w:rFonts w:ascii="Calibri" w:hAnsi="Calibri"/>
        </w:rPr>
      </w:pPr>
      <w:r>
        <w:rPr>
          <w:rFonts w:ascii="Calibri" w:hAnsi="Calibri"/>
        </w:rPr>
        <w:tab/>
      </w:r>
      <w:r>
        <w:rPr>
          <w:rFonts w:ascii="Calibri" w:hAnsi="Calibri"/>
        </w:rPr>
        <w:tab/>
        <w:t>Bourgmestre</w:t>
      </w:r>
    </w:p>
    <w:p w:rsidR="00917EB3" w:rsidRPr="00851E20" w:rsidRDefault="00917EB3" w:rsidP="00917EB3">
      <w:pPr>
        <w:tabs>
          <w:tab w:val="left" w:pos="5580"/>
        </w:tabs>
        <w:rPr>
          <w:rFonts w:ascii="Calibri" w:hAnsi="Calibri"/>
        </w:rPr>
      </w:pPr>
      <w:r w:rsidRPr="00851E20">
        <w:rPr>
          <w:rFonts w:ascii="Calibri" w:hAnsi="Calibri"/>
        </w:rPr>
        <w:tab/>
      </w:r>
      <w:bookmarkStart w:id="0" w:name="_GoBack"/>
      <w:bookmarkEnd w:id="0"/>
    </w:p>
    <w:p w:rsidR="00917EB3" w:rsidRPr="005D6005" w:rsidRDefault="00917EB3" w:rsidP="00917EB3">
      <w:pPr>
        <w:tabs>
          <w:tab w:val="left" w:pos="5580"/>
        </w:tabs>
        <w:rPr>
          <w:rFonts w:ascii="Calibri" w:hAnsi="Calibri"/>
          <w:sz w:val="28"/>
          <w:szCs w:val="28"/>
        </w:rPr>
      </w:pPr>
    </w:p>
    <w:p w:rsidR="00917EB3" w:rsidRDefault="00917EB3" w:rsidP="00917EB3">
      <w:pPr>
        <w:tabs>
          <w:tab w:val="left" w:pos="5580"/>
        </w:tabs>
      </w:pPr>
    </w:p>
    <w:p w:rsidR="00917EB3" w:rsidRDefault="00917EB3" w:rsidP="00917EB3">
      <w:pPr>
        <w:tabs>
          <w:tab w:val="left" w:pos="5580"/>
        </w:tabs>
      </w:pPr>
    </w:p>
    <w:p w:rsidR="00917EB3" w:rsidRDefault="00917EB3" w:rsidP="00917EB3">
      <w:pPr>
        <w:tabs>
          <w:tab w:val="left" w:pos="5580"/>
        </w:tabs>
      </w:pPr>
    </w:p>
    <w:p w:rsidR="00917EB3" w:rsidRDefault="00917EB3" w:rsidP="00917EB3">
      <w:pPr>
        <w:tabs>
          <w:tab w:val="left" w:pos="5580"/>
        </w:tabs>
      </w:pPr>
    </w:p>
    <w:p w:rsidR="00917EB3" w:rsidRDefault="00917EB3" w:rsidP="00917EB3">
      <w:pPr>
        <w:tabs>
          <w:tab w:val="left" w:pos="5580"/>
        </w:tabs>
        <w:ind w:left="-900"/>
        <w:jc w:val="center"/>
        <w:rPr>
          <w:sz w:val="20"/>
        </w:rPr>
      </w:pPr>
      <w:r>
        <w:rPr>
          <w:sz w:val="20"/>
        </w:rPr>
        <w:t xml:space="preserve">Place Communale 18 – 7830 SILLY – Tel. 068/25 05 00 – Fax 068/25 05 39 – Site : </w:t>
      </w:r>
      <w:hyperlink r:id="rId7" w:history="1">
        <w:r>
          <w:rPr>
            <w:rStyle w:val="Lienhypertexte"/>
            <w:sz w:val="20"/>
          </w:rPr>
          <w:t>www.silly.be</w:t>
        </w:r>
      </w:hyperlink>
    </w:p>
    <w:p w:rsidR="00917EB3" w:rsidRDefault="00917EB3" w:rsidP="00917EB3">
      <w:pPr>
        <w:tabs>
          <w:tab w:val="left" w:pos="5580"/>
        </w:tabs>
        <w:ind w:left="-900"/>
        <w:jc w:val="center"/>
      </w:pPr>
      <w:r>
        <w:rPr>
          <w:sz w:val="20"/>
        </w:rPr>
        <w:t>Compte courant : BE 89 0910 0040 3385 – BIC : GKCCBEBBA</w:t>
      </w:r>
    </w:p>
    <w:p w:rsidR="00587989" w:rsidRDefault="00587989"/>
    <w:sectPr w:rsidR="00587989">
      <w:pgSz w:w="11906" w:h="16838"/>
      <w:pgMar w:top="540"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EB3"/>
    <w:rsid w:val="0002216C"/>
    <w:rsid w:val="00587989"/>
    <w:rsid w:val="00917EB3"/>
    <w:rsid w:val="00EC4D2A"/>
    <w:rsid w:val="00FA166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7083"/>
  <w15:chartTrackingRefBased/>
  <w15:docId w15:val="{8B978BBE-A778-4B7F-9405-7A7C3DC9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7EB3"/>
    <w:pPr>
      <w:jc w:val="left"/>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917EB3"/>
    <w:rPr>
      <w:color w:val="0000FF"/>
      <w:u w:val="single"/>
    </w:rPr>
  </w:style>
  <w:style w:type="paragraph" w:customStyle="1" w:styleId="Text2">
    <w:name w:val="Text 2"/>
    <w:basedOn w:val="Normal"/>
    <w:rsid w:val="00917EB3"/>
    <w:pPr>
      <w:tabs>
        <w:tab w:val="left" w:pos="2161"/>
      </w:tabs>
      <w:spacing w:after="240"/>
      <w:ind w:left="1440"/>
      <w:jc w:val="both"/>
    </w:pPr>
    <w:rPr>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illy.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259</Words>
  <Characters>1430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Storme</dc:creator>
  <cp:keywords/>
  <dc:description/>
  <cp:lastModifiedBy>Sabine Storme</cp:lastModifiedBy>
  <cp:revision>2</cp:revision>
  <dcterms:created xsi:type="dcterms:W3CDTF">2018-10-11T07:05:00Z</dcterms:created>
  <dcterms:modified xsi:type="dcterms:W3CDTF">2018-10-12T14:37:00Z</dcterms:modified>
</cp:coreProperties>
</file>