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2693"/>
        <w:gridCol w:w="1276"/>
        <w:gridCol w:w="3544"/>
        <w:gridCol w:w="1559"/>
        <w:gridCol w:w="1984"/>
      </w:tblGrid>
      <w:tr w:rsidR="00425C31" w:rsidRPr="00671069" w:rsidTr="002F60EA">
        <w:tc>
          <w:tcPr>
            <w:tcW w:w="2694" w:type="dxa"/>
          </w:tcPr>
          <w:p w:rsidR="00671069" w:rsidRPr="00671069" w:rsidRDefault="00671069" w:rsidP="002F60EA">
            <w:pPr>
              <w:ind w:left="460"/>
              <w:jc w:val="center"/>
              <w:rPr>
                <w:b/>
                <w:sz w:val="24"/>
                <w:szCs w:val="24"/>
              </w:rPr>
            </w:pPr>
            <w:r w:rsidRPr="00671069">
              <w:rPr>
                <w:b/>
                <w:sz w:val="24"/>
                <w:szCs w:val="24"/>
              </w:rPr>
              <w:t>THEMATIQUE</w:t>
            </w:r>
            <w:r w:rsidR="00600FC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:rsidR="00671069" w:rsidRPr="00671069" w:rsidRDefault="00671069" w:rsidP="00140855">
            <w:pPr>
              <w:jc w:val="center"/>
              <w:rPr>
                <w:b/>
                <w:sz w:val="24"/>
                <w:szCs w:val="24"/>
              </w:rPr>
            </w:pPr>
            <w:r w:rsidRPr="00671069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2693" w:type="dxa"/>
          </w:tcPr>
          <w:p w:rsidR="00671069" w:rsidRPr="00671069" w:rsidRDefault="00671069" w:rsidP="00140855">
            <w:pPr>
              <w:jc w:val="center"/>
              <w:rPr>
                <w:b/>
                <w:sz w:val="24"/>
                <w:szCs w:val="24"/>
              </w:rPr>
            </w:pPr>
            <w:r w:rsidRPr="00671069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276" w:type="dxa"/>
          </w:tcPr>
          <w:p w:rsidR="00B40EBD" w:rsidRDefault="00671069" w:rsidP="00140855">
            <w:pPr>
              <w:jc w:val="center"/>
              <w:rPr>
                <w:b/>
                <w:sz w:val="24"/>
                <w:szCs w:val="24"/>
              </w:rPr>
            </w:pPr>
            <w:r w:rsidRPr="00671069">
              <w:rPr>
                <w:b/>
                <w:sz w:val="24"/>
                <w:szCs w:val="24"/>
              </w:rPr>
              <w:t>PRIORITE</w:t>
            </w:r>
          </w:p>
          <w:p w:rsidR="00671069" w:rsidRPr="00671069" w:rsidRDefault="00600FCE" w:rsidP="0014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71069" w:rsidRPr="00600FCE">
              <w:rPr>
                <w:b/>
                <w:sz w:val="20"/>
                <w:szCs w:val="20"/>
              </w:rPr>
              <w:t>1-2 -3)</w:t>
            </w:r>
          </w:p>
        </w:tc>
        <w:tc>
          <w:tcPr>
            <w:tcW w:w="3544" w:type="dxa"/>
          </w:tcPr>
          <w:p w:rsidR="00671069" w:rsidRPr="00671069" w:rsidRDefault="00671069" w:rsidP="00140855">
            <w:pPr>
              <w:jc w:val="center"/>
              <w:rPr>
                <w:b/>
                <w:sz w:val="24"/>
                <w:szCs w:val="24"/>
              </w:rPr>
            </w:pPr>
            <w:r w:rsidRPr="00671069">
              <w:rPr>
                <w:b/>
                <w:sz w:val="24"/>
                <w:szCs w:val="24"/>
              </w:rPr>
              <w:t>MODE OPERATOIRE</w:t>
            </w:r>
          </w:p>
        </w:tc>
        <w:tc>
          <w:tcPr>
            <w:tcW w:w="1559" w:type="dxa"/>
          </w:tcPr>
          <w:p w:rsidR="00671069" w:rsidRPr="00671069" w:rsidRDefault="00671069" w:rsidP="00140855">
            <w:pPr>
              <w:jc w:val="center"/>
              <w:rPr>
                <w:b/>
                <w:sz w:val="24"/>
                <w:szCs w:val="24"/>
              </w:rPr>
            </w:pPr>
            <w:r w:rsidRPr="00671069">
              <w:rPr>
                <w:b/>
                <w:sz w:val="24"/>
                <w:szCs w:val="24"/>
              </w:rPr>
              <w:t>ECHEANCIER DE REALISATION</w:t>
            </w:r>
          </w:p>
        </w:tc>
        <w:tc>
          <w:tcPr>
            <w:tcW w:w="1984" w:type="dxa"/>
          </w:tcPr>
          <w:p w:rsidR="00671069" w:rsidRPr="00671069" w:rsidRDefault="00671069" w:rsidP="00140855">
            <w:pPr>
              <w:jc w:val="center"/>
              <w:rPr>
                <w:b/>
                <w:sz w:val="24"/>
                <w:szCs w:val="24"/>
              </w:rPr>
            </w:pPr>
            <w:r w:rsidRPr="00671069">
              <w:rPr>
                <w:b/>
                <w:sz w:val="24"/>
                <w:szCs w:val="24"/>
              </w:rPr>
              <w:t>OBSERVATIONS</w:t>
            </w:r>
            <w:r w:rsidRPr="00671069">
              <w:rPr>
                <w:b/>
                <w:sz w:val="24"/>
                <w:szCs w:val="24"/>
              </w:rPr>
              <w:br/>
              <w:t>COMMENTAIRES</w:t>
            </w:r>
          </w:p>
        </w:tc>
      </w:tr>
      <w:tr w:rsidR="007D1DA6" w:rsidTr="002F60EA">
        <w:tc>
          <w:tcPr>
            <w:tcW w:w="2694" w:type="dxa"/>
          </w:tcPr>
          <w:p w:rsidR="002F60EA" w:rsidRDefault="00B40EBD" w:rsidP="002F60EA">
            <w:pPr>
              <w:ind w:left="460"/>
              <w:rPr>
                <w:b/>
              </w:rPr>
            </w:pPr>
            <w:r w:rsidRPr="00600FCE">
              <w:rPr>
                <w:b/>
              </w:rPr>
              <w:t>ESPACES EXTERIEURS/</w:t>
            </w:r>
          </w:p>
          <w:p w:rsidR="00671069" w:rsidRPr="00600FCE" w:rsidRDefault="00B40EBD" w:rsidP="002F60EA">
            <w:pPr>
              <w:ind w:left="460"/>
              <w:rPr>
                <w:b/>
              </w:rPr>
            </w:pPr>
            <w:r w:rsidRPr="00600FCE">
              <w:rPr>
                <w:b/>
              </w:rPr>
              <w:t>BATIMENTS</w:t>
            </w:r>
          </w:p>
        </w:tc>
        <w:tc>
          <w:tcPr>
            <w:tcW w:w="1843" w:type="dxa"/>
          </w:tcPr>
          <w:p w:rsidR="00671069" w:rsidRPr="00600FCE" w:rsidRDefault="00B40EBD">
            <w:pPr>
              <w:rPr>
                <w:b/>
                <w:i/>
                <w:color w:val="ED7D31" w:themeColor="accent2"/>
              </w:rPr>
            </w:pPr>
            <w:r w:rsidRPr="00600FCE">
              <w:rPr>
                <w:b/>
                <w:i/>
                <w:color w:val="ED7D31" w:themeColor="accent2"/>
              </w:rPr>
              <w:t>« Rendre la ville plus praticable »</w:t>
            </w:r>
          </w:p>
          <w:p w:rsidR="00D377C9" w:rsidRPr="00600FCE" w:rsidRDefault="00D377C9">
            <w:pPr>
              <w:rPr>
                <w:b/>
              </w:rPr>
            </w:pPr>
          </w:p>
          <w:p w:rsidR="00D377C9" w:rsidRPr="00600FCE" w:rsidRDefault="00D377C9">
            <w:pPr>
              <w:rPr>
                <w:b/>
              </w:rPr>
            </w:pPr>
          </w:p>
          <w:p w:rsidR="00D377C9" w:rsidRPr="00600FCE" w:rsidRDefault="00D377C9">
            <w:pPr>
              <w:rPr>
                <w:b/>
              </w:rPr>
            </w:pPr>
          </w:p>
          <w:p w:rsidR="00D377C9" w:rsidRPr="00600FCE" w:rsidRDefault="00D377C9">
            <w:pPr>
              <w:rPr>
                <w:b/>
              </w:rPr>
            </w:pPr>
          </w:p>
          <w:p w:rsidR="00D377C9" w:rsidRPr="00600FCE" w:rsidRDefault="00D377C9">
            <w:pPr>
              <w:rPr>
                <w:b/>
              </w:rPr>
            </w:pPr>
          </w:p>
          <w:p w:rsidR="00D377C9" w:rsidRPr="00600FCE" w:rsidRDefault="00D377C9">
            <w:pPr>
              <w:rPr>
                <w:b/>
              </w:rPr>
            </w:pPr>
          </w:p>
          <w:p w:rsidR="00D377C9" w:rsidRPr="00600FCE" w:rsidRDefault="00D377C9">
            <w:pPr>
              <w:rPr>
                <w:b/>
              </w:rPr>
            </w:pPr>
          </w:p>
          <w:p w:rsidR="00D377C9" w:rsidRPr="00600FCE" w:rsidRDefault="00D377C9">
            <w:pPr>
              <w:rPr>
                <w:b/>
              </w:rPr>
            </w:pPr>
          </w:p>
          <w:p w:rsidR="00D377C9" w:rsidRPr="00600FCE" w:rsidRDefault="00D377C9">
            <w:pPr>
              <w:rPr>
                <w:b/>
              </w:rPr>
            </w:pPr>
          </w:p>
          <w:p w:rsidR="00D377C9" w:rsidRPr="00600FCE" w:rsidRDefault="00D377C9">
            <w:pPr>
              <w:rPr>
                <w:b/>
              </w:rPr>
            </w:pPr>
          </w:p>
          <w:p w:rsidR="00600FCE" w:rsidRPr="00600FCE" w:rsidRDefault="00600FCE">
            <w:pPr>
              <w:rPr>
                <w:b/>
              </w:rPr>
            </w:pPr>
          </w:p>
          <w:p w:rsidR="00D377C9" w:rsidRPr="00600FCE" w:rsidRDefault="00D377C9">
            <w:pPr>
              <w:rPr>
                <w:b/>
                <w:i/>
              </w:rPr>
            </w:pPr>
            <w:r w:rsidRPr="00600FCE">
              <w:rPr>
                <w:b/>
                <w:i/>
                <w:color w:val="ED7D31" w:themeColor="accent2"/>
              </w:rPr>
              <w:t xml:space="preserve">« Reconnecter les quartiers entre eux » </w:t>
            </w:r>
          </w:p>
        </w:tc>
        <w:tc>
          <w:tcPr>
            <w:tcW w:w="2693" w:type="dxa"/>
          </w:tcPr>
          <w:p w:rsidR="00671069" w:rsidRDefault="00B40EBD" w:rsidP="00B40EBD">
            <w:r>
              <w:sym w:font="Wingdings" w:char="F0E8"/>
            </w:r>
            <w:r w:rsidR="00DC061B">
              <w:t xml:space="preserve"> </w:t>
            </w:r>
            <w:r>
              <w:t>Installer des mobiliers et des WC publics</w:t>
            </w:r>
          </w:p>
          <w:p w:rsidR="00B40EBD" w:rsidRDefault="00B40EBD" w:rsidP="00B40EBD"/>
          <w:p w:rsidR="00600FCE" w:rsidRDefault="00600FCE" w:rsidP="00B40EBD"/>
          <w:p w:rsidR="00B40EBD" w:rsidRDefault="00B40EBD" w:rsidP="00B40EBD">
            <w:r>
              <w:sym w:font="Wingdings" w:char="F0E8"/>
            </w:r>
            <w:r w:rsidR="00B5430B">
              <w:t xml:space="preserve"> Aménager des espaces intergénérationnels de détente et de rencontres</w:t>
            </w:r>
          </w:p>
          <w:p w:rsidR="00D377C9" w:rsidRDefault="00D377C9" w:rsidP="00B40EBD"/>
          <w:p w:rsidR="00600FCE" w:rsidRDefault="00600FCE" w:rsidP="00B40EBD"/>
          <w:p w:rsidR="00D377C9" w:rsidRDefault="00B40EBD" w:rsidP="00D377C9">
            <w:r>
              <w:sym w:font="Wingdings" w:char="F0E8"/>
            </w:r>
            <w:r>
              <w:t xml:space="preserve"> </w:t>
            </w:r>
            <w:r w:rsidR="00B5430B">
              <w:t>Réhabiliter les trottoirs</w:t>
            </w:r>
          </w:p>
          <w:p w:rsidR="00600FCE" w:rsidRDefault="00600FCE" w:rsidP="00D377C9"/>
          <w:p w:rsidR="00600FCE" w:rsidRDefault="00600FCE" w:rsidP="00D377C9"/>
          <w:p w:rsidR="00B5430B" w:rsidRDefault="00B5430B" w:rsidP="00D377C9"/>
          <w:p w:rsidR="00D377C9" w:rsidRDefault="00D377C9" w:rsidP="00D377C9">
            <w:r>
              <w:sym w:font="Wingdings" w:char="F0E8"/>
            </w:r>
            <w:r w:rsidR="00B5430B">
              <w:t xml:space="preserve"> Sécuriser le passage souterrain (rue A. Briand) et le rendre plus agréable </w:t>
            </w:r>
          </w:p>
          <w:p w:rsidR="00D377C9" w:rsidRDefault="00D377C9" w:rsidP="00D377C9"/>
          <w:p w:rsidR="00D377C9" w:rsidRDefault="00D377C9" w:rsidP="00B5430B">
            <w:r>
              <w:sym w:font="Wingdings" w:char="F0E8"/>
            </w:r>
            <w:r w:rsidR="00B5430B">
              <w:t xml:space="preserve"> Réaliser des pistes cyclables</w:t>
            </w:r>
          </w:p>
        </w:tc>
        <w:tc>
          <w:tcPr>
            <w:tcW w:w="1276" w:type="dxa"/>
          </w:tcPr>
          <w:p w:rsidR="00671069" w:rsidRDefault="00FB421E">
            <w:r>
              <w:t>1</w:t>
            </w:r>
          </w:p>
          <w:p w:rsidR="00FB421E" w:rsidRDefault="00FB421E"/>
          <w:p w:rsidR="00FB421E" w:rsidRDefault="00FB421E"/>
          <w:p w:rsidR="00FB421E" w:rsidRDefault="00FB421E"/>
          <w:p w:rsidR="00B5430B" w:rsidRDefault="00B5430B" w:rsidP="00B5430B">
            <w:r>
              <w:t>2</w:t>
            </w:r>
          </w:p>
          <w:p w:rsidR="00FB421E" w:rsidRDefault="00FB421E"/>
          <w:p w:rsidR="00FB421E" w:rsidRDefault="00FB421E"/>
          <w:p w:rsidR="00FB421E" w:rsidRDefault="00FB421E"/>
          <w:p w:rsidR="00B5430B" w:rsidRDefault="00B5430B"/>
          <w:p w:rsidR="00B5430B" w:rsidRPr="00B5430B" w:rsidRDefault="00B5430B" w:rsidP="00B5430B">
            <w:pPr>
              <w:rPr>
                <w:b/>
              </w:rPr>
            </w:pPr>
            <w:r w:rsidRPr="00B5430B">
              <w:rPr>
                <w:b/>
              </w:rPr>
              <w:t>3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B5430B">
            <w:r>
              <w:t>2</w:t>
            </w:r>
          </w:p>
          <w:p w:rsidR="00FB421E" w:rsidRDefault="00FB421E"/>
          <w:p w:rsidR="00B5430B" w:rsidRDefault="00B5430B"/>
          <w:p w:rsidR="00FB421E" w:rsidRDefault="00FB421E"/>
          <w:p w:rsidR="00FB421E" w:rsidRDefault="00B5430B">
            <w:r>
              <w:t>3</w:t>
            </w:r>
          </w:p>
        </w:tc>
        <w:tc>
          <w:tcPr>
            <w:tcW w:w="3544" w:type="dxa"/>
          </w:tcPr>
          <w:p w:rsidR="00671069" w:rsidRDefault="00B40EBD" w:rsidP="00B40EBD">
            <w:pPr>
              <w:pStyle w:val="Paragraphedeliste"/>
              <w:numPr>
                <w:ilvl w:val="0"/>
                <w:numId w:val="1"/>
              </w:numPr>
            </w:pPr>
            <w:r>
              <w:t>Associer les séniors à la définition des lieux et au choix du mobilier</w:t>
            </w:r>
          </w:p>
          <w:p w:rsidR="00B40EBD" w:rsidRDefault="00B40EBD" w:rsidP="00D377C9">
            <w:pPr>
              <w:ind w:left="360"/>
            </w:pPr>
          </w:p>
          <w:p w:rsidR="00B5430B" w:rsidRDefault="00B5430B" w:rsidP="00B5430B">
            <w:pPr>
              <w:pStyle w:val="Paragraphedeliste"/>
              <w:numPr>
                <w:ilvl w:val="0"/>
                <w:numId w:val="1"/>
              </w:numPr>
            </w:pPr>
            <w:r>
              <w:t xml:space="preserve">Projet de square intergénérationnel « Jardin </w:t>
            </w:r>
            <w:proofErr w:type="spellStart"/>
            <w:r>
              <w:t>Cattin</w:t>
            </w:r>
            <w:proofErr w:type="spellEnd"/>
            <w:r>
              <w:t> »</w:t>
            </w:r>
          </w:p>
          <w:p w:rsidR="00B5430B" w:rsidRDefault="00B5430B" w:rsidP="00B5430B">
            <w:pPr>
              <w:pStyle w:val="Paragraphedeliste"/>
            </w:pPr>
          </w:p>
          <w:p w:rsidR="00B5430B" w:rsidRDefault="00B5430B" w:rsidP="00B5430B"/>
          <w:p w:rsidR="00B40EBD" w:rsidRDefault="00B40EBD" w:rsidP="00B40EBD">
            <w:pPr>
              <w:pStyle w:val="Paragraphedeliste"/>
              <w:numPr>
                <w:ilvl w:val="0"/>
                <w:numId w:val="1"/>
              </w:numPr>
            </w:pPr>
            <w:r>
              <w:t xml:space="preserve">A étudier dans le cadre de la mise en accessibilité des espaces publics </w:t>
            </w:r>
          </w:p>
          <w:p w:rsidR="00D377C9" w:rsidRDefault="00D377C9" w:rsidP="00D377C9">
            <w:pPr>
              <w:pStyle w:val="Paragraphedeliste"/>
            </w:pPr>
          </w:p>
          <w:p w:rsidR="00B5430B" w:rsidRDefault="00B5430B" w:rsidP="00B5430B">
            <w:pPr>
              <w:pStyle w:val="Paragraphedeliste"/>
              <w:numPr>
                <w:ilvl w:val="0"/>
                <w:numId w:val="4"/>
              </w:numPr>
            </w:pPr>
            <w:r>
              <w:t>Repeindre le souterrain, et améliorer l’éclairage public</w:t>
            </w:r>
          </w:p>
          <w:p w:rsidR="00D377C9" w:rsidRDefault="00D377C9" w:rsidP="00D377C9">
            <w:pPr>
              <w:pStyle w:val="Paragraphedeliste"/>
            </w:pPr>
          </w:p>
          <w:p w:rsidR="00B5430B" w:rsidRDefault="00B5430B" w:rsidP="00D377C9">
            <w:pPr>
              <w:pStyle w:val="Paragraphedeliste"/>
            </w:pPr>
          </w:p>
          <w:p w:rsidR="00D377C9" w:rsidRDefault="00D377C9" w:rsidP="00D377C9">
            <w:pPr>
              <w:pStyle w:val="Paragraphedeliste"/>
              <w:numPr>
                <w:ilvl w:val="0"/>
                <w:numId w:val="4"/>
              </w:numPr>
            </w:pPr>
            <w:r>
              <w:t>Voir le plan local de déplacement</w:t>
            </w:r>
          </w:p>
          <w:p w:rsidR="00D377C9" w:rsidRDefault="00D377C9" w:rsidP="00D377C9"/>
          <w:p w:rsidR="00D377C9" w:rsidRDefault="00D377C9" w:rsidP="00B5430B">
            <w:pPr>
              <w:pStyle w:val="Paragraphedeliste"/>
            </w:pPr>
          </w:p>
        </w:tc>
        <w:tc>
          <w:tcPr>
            <w:tcW w:w="1559" w:type="dxa"/>
          </w:tcPr>
          <w:p w:rsidR="00671069" w:rsidRDefault="00FB421E">
            <w:r>
              <w:t>2016-2017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>
            <w:r>
              <w:t>2017-2018</w:t>
            </w:r>
          </w:p>
          <w:p w:rsidR="00B5430B" w:rsidRDefault="00B5430B"/>
          <w:p w:rsidR="00B5430B" w:rsidRDefault="00B5430B"/>
          <w:p w:rsidR="00B5430B" w:rsidRDefault="00B5430B"/>
          <w:p w:rsidR="00B5430B" w:rsidRDefault="00B5430B"/>
          <w:p w:rsidR="00B5430B" w:rsidRDefault="00B5430B" w:rsidP="00B5430B">
            <w:r>
              <w:t>A partir de 2019</w:t>
            </w:r>
          </w:p>
          <w:p w:rsidR="00FB421E" w:rsidRDefault="00FB421E"/>
          <w:p w:rsidR="00FB421E" w:rsidRDefault="00FB421E"/>
          <w:p w:rsidR="00FB421E" w:rsidRDefault="00B5430B">
            <w:r>
              <w:t>2017-2018</w:t>
            </w:r>
          </w:p>
          <w:p w:rsidR="00FB421E" w:rsidRDefault="00FB421E"/>
          <w:p w:rsidR="00FB421E" w:rsidRDefault="00FB421E"/>
          <w:p w:rsidR="00B5430B" w:rsidRDefault="00B5430B"/>
          <w:p w:rsidR="00FB421E" w:rsidRDefault="00FB421E">
            <w:r>
              <w:t>A partir de 2019</w:t>
            </w:r>
          </w:p>
          <w:p w:rsidR="00FB421E" w:rsidRDefault="00FB421E"/>
          <w:p w:rsidR="00FB421E" w:rsidRDefault="00FB421E"/>
        </w:tc>
        <w:tc>
          <w:tcPr>
            <w:tcW w:w="1984" w:type="dxa"/>
          </w:tcPr>
          <w:p w:rsidR="00ED0AE6" w:rsidRPr="00ED0AE6" w:rsidRDefault="00ED0AE6">
            <w:pPr>
              <w:rPr>
                <w:b/>
                <w:color w:val="C45911" w:themeColor="accent2" w:themeShade="BF"/>
              </w:rPr>
            </w:pPr>
            <w:r w:rsidRPr="00ED0AE6">
              <w:rPr>
                <w:b/>
                <w:color w:val="C45911" w:themeColor="accent2" w:themeShade="BF"/>
              </w:rPr>
              <w:t>- 8 assis debout installés</w:t>
            </w: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  <w:r w:rsidRPr="00ED0AE6">
              <w:rPr>
                <w:b/>
                <w:color w:val="C45911" w:themeColor="accent2" w:themeShade="BF"/>
              </w:rPr>
              <w:t>- Les bancs en pierre ont été rehaussés</w:t>
            </w: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  <w:r w:rsidRPr="00ED0AE6">
              <w:rPr>
                <w:b/>
                <w:color w:val="C45911" w:themeColor="accent2" w:themeShade="BF"/>
              </w:rPr>
              <w:t>- reporté en raison des travaux</w:t>
            </w: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  <w:r w:rsidRPr="00ED0AE6">
              <w:rPr>
                <w:b/>
                <w:color w:val="C45911" w:themeColor="accent2" w:themeShade="BF"/>
              </w:rPr>
              <w:t>- réalisations faites et d’autres programmées</w:t>
            </w: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  <w:r w:rsidRPr="00ED0AE6">
              <w:rPr>
                <w:b/>
                <w:color w:val="C45911" w:themeColor="accent2" w:themeShade="BF"/>
              </w:rPr>
              <w:t>Reporté</w:t>
            </w: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 w:rsidP="00ED0AE6">
            <w:pPr>
              <w:rPr>
                <w:b/>
                <w:color w:val="C45911" w:themeColor="accent2" w:themeShade="BF"/>
              </w:rPr>
            </w:pPr>
            <w:r w:rsidRPr="00ED0AE6">
              <w:rPr>
                <w:b/>
                <w:color w:val="C45911" w:themeColor="accent2" w:themeShade="BF"/>
              </w:rPr>
              <w:t>Piste cyclable effectuée et en cours, gendarmerie, base aérienne, avenue Marechal Delattre de Tassigny</w:t>
            </w:r>
          </w:p>
        </w:tc>
      </w:tr>
      <w:tr w:rsidR="007D1DA6" w:rsidTr="002F60EA">
        <w:tc>
          <w:tcPr>
            <w:tcW w:w="2694" w:type="dxa"/>
          </w:tcPr>
          <w:p w:rsidR="00671069" w:rsidRPr="00600FCE" w:rsidRDefault="00D377C9" w:rsidP="002F60EA">
            <w:pPr>
              <w:ind w:left="180"/>
              <w:rPr>
                <w:b/>
              </w:rPr>
            </w:pPr>
            <w:r w:rsidRPr="00600FCE">
              <w:rPr>
                <w:b/>
              </w:rPr>
              <w:t>TRANSPORT/MOBILITE</w:t>
            </w:r>
          </w:p>
        </w:tc>
        <w:tc>
          <w:tcPr>
            <w:tcW w:w="1843" w:type="dxa"/>
          </w:tcPr>
          <w:p w:rsidR="00671069" w:rsidRPr="00600FCE" w:rsidRDefault="00D377C9">
            <w:pPr>
              <w:rPr>
                <w:b/>
                <w:i/>
                <w:color w:val="ED7D31" w:themeColor="accent2"/>
              </w:rPr>
            </w:pPr>
            <w:r w:rsidRPr="00600FCE">
              <w:rPr>
                <w:b/>
                <w:i/>
                <w:color w:val="ED7D31" w:themeColor="accent2"/>
              </w:rPr>
              <w:t>« Garantir la mobilité de tous par</w:t>
            </w:r>
            <w:r w:rsidR="00600FCE" w:rsidRPr="00600FCE">
              <w:rPr>
                <w:b/>
                <w:i/>
                <w:color w:val="ED7D31" w:themeColor="accent2"/>
              </w:rPr>
              <w:t xml:space="preserve"> </w:t>
            </w:r>
            <w:r w:rsidRPr="00600FCE">
              <w:rPr>
                <w:b/>
                <w:i/>
                <w:color w:val="ED7D31" w:themeColor="accent2"/>
              </w:rPr>
              <w:t>les transports dans une sécurité maximum »</w:t>
            </w:r>
          </w:p>
        </w:tc>
        <w:tc>
          <w:tcPr>
            <w:tcW w:w="2693" w:type="dxa"/>
          </w:tcPr>
          <w:p w:rsidR="00671069" w:rsidRDefault="00D377C9">
            <w:r>
              <w:sym w:font="Wingdings" w:char="F0E8"/>
            </w:r>
            <w:r>
              <w:t xml:space="preserve">Créer une ligne de </w:t>
            </w:r>
            <w:r w:rsidR="00DC061B">
              <w:t>bus St Germain / Centre-</w:t>
            </w:r>
            <w:r>
              <w:t>ville</w:t>
            </w:r>
          </w:p>
          <w:p w:rsidR="00D377C9" w:rsidRDefault="00D377C9"/>
          <w:p w:rsidR="00600FCE" w:rsidRDefault="00600FCE"/>
          <w:p w:rsidR="00600FCE" w:rsidRDefault="00600FCE"/>
          <w:p w:rsidR="00D377C9" w:rsidRDefault="00D377C9">
            <w:r>
              <w:sym w:font="Wingdings" w:char="F0E8"/>
            </w:r>
            <w:r>
              <w:t>Revoir l’implantation de certains arrêts de bus (ligne 2) et horaires</w:t>
            </w:r>
          </w:p>
          <w:p w:rsidR="00D377C9" w:rsidRDefault="00D377C9"/>
          <w:p w:rsidR="00600FCE" w:rsidRDefault="00600FCE"/>
          <w:p w:rsidR="00D377C9" w:rsidRDefault="00D377C9">
            <w:r>
              <w:sym w:font="Wingdings" w:char="F0E8"/>
            </w:r>
            <w:r>
              <w:t>Aménager les arrêts : abris bus et bancs</w:t>
            </w:r>
          </w:p>
          <w:p w:rsidR="00600FCE" w:rsidRDefault="00600FCE"/>
          <w:p w:rsidR="00D377C9" w:rsidRDefault="00D377C9">
            <w:r>
              <w:sym w:font="Wingdings" w:char="F0E8"/>
            </w:r>
            <w:r>
              <w:t>Créer un espace de covoiturage</w:t>
            </w:r>
            <w:r w:rsidR="002B11BD">
              <w:t xml:space="preserve">                          </w:t>
            </w:r>
          </w:p>
        </w:tc>
        <w:tc>
          <w:tcPr>
            <w:tcW w:w="1276" w:type="dxa"/>
          </w:tcPr>
          <w:p w:rsidR="00671069" w:rsidRDefault="00FB421E">
            <w:r>
              <w:t>1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  <w:p w:rsidR="00FB421E" w:rsidRDefault="00FB421E">
            <w:r>
              <w:t>1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  <w:p w:rsidR="00B5430B" w:rsidRDefault="00B5430B"/>
          <w:p w:rsidR="00FB421E" w:rsidRDefault="00FB421E">
            <w:r>
              <w:t>1</w:t>
            </w:r>
          </w:p>
          <w:p w:rsidR="00FB421E" w:rsidRDefault="00FB421E"/>
          <w:p w:rsidR="00FB421E" w:rsidRDefault="00FB421E"/>
          <w:p w:rsidR="00FB421E" w:rsidRDefault="00FB421E">
            <w:r>
              <w:t>3</w:t>
            </w:r>
          </w:p>
        </w:tc>
        <w:tc>
          <w:tcPr>
            <w:tcW w:w="3544" w:type="dxa"/>
          </w:tcPr>
          <w:p w:rsidR="00671069" w:rsidRDefault="00D377C9" w:rsidP="00600FCE">
            <w:pPr>
              <w:pStyle w:val="Paragraphedeliste"/>
              <w:numPr>
                <w:ilvl w:val="0"/>
                <w:numId w:val="16"/>
              </w:numPr>
            </w:pPr>
            <w:r>
              <w:t>Voir les possibi</w:t>
            </w:r>
            <w:r w:rsidR="00600FCE">
              <w:t>l</w:t>
            </w:r>
            <w:r>
              <w:t>ités du cahier des charges du marché de transport</w:t>
            </w:r>
          </w:p>
          <w:p w:rsidR="00D377C9" w:rsidRDefault="00D377C9" w:rsidP="00D377C9"/>
          <w:p w:rsidR="00D377C9" w:rsidRDefault="00D377C9" w:rsidP="00D377C9"/>
          <w:p w:rsidR="00D377C9" w:rsidRDefault="00D377C9" w:rsidP="00600FCE">
            <w:pPr>
              <w:pStyle w:val="Paragraphedeliste"/>
              <w:numPr>
                <w:ilvl w:val="0"/>
                <w:numId w:val="16"/>
              </w:numPr>
            </w:pPr>
            <w:r>
              <w:t xml:space="preserve">Remise en place de certains arrêts supprimés (cimetière et </w:t>
            </w:r>
            <w:proofErr w:type="spellStart"/>
            <w:r>
              <w:t>Fontelune</w:t>
            </w:r>
            <w:proofErr w:type="spellEnd"/>
            <w:r>
              <w:t>)</w:t>
            </w:r>
          </w:p>
          <w:p w:rsidR="00425C31" w:rsidRDefault="00425C31" w:rsidP="00D377C9"/>
          <w:p w:rsidR="00425C31" w:rsidRDefault="00425C31" w:rsidP="00D377C9"/>
          <w:p w:rsidR="00425C31" w:rsidRDefault="00425C31" w:rsidP="00600FCE">
            <w:pPr>
              <w:pStyle w:val="Paragraphedeliste"/>
              <w:numPr>
                <w:ilvl w:val="0"/>
                <w:numId w:val="16"/>
              </w:numPr>
            </w:pPr>
            <w:r>
              <w:t>A intégrer dans le cadre de l’accessibilité des transports</w:t>
            </w:r>
          </w:p>
          <w:p w:rsidR="00425C31" w:rsidRDefault="00425C31" w:rsidP="00D377C9"/>
          <w:p w:rsidR="00425C31" w:rsidRDefault="00425C31" w:rsidP="00600FCE">
            <w:pPr>
              <w:pStyle w:val="Paragraphedeliste"/>
              <w:numPr>
                <w:ilvl w:val="0"/>
                <w:numId w:val="16"/>
              </w:numPr>
            </w:pPr>
            <w:r>
              <w:t>Repérer les acteurs susceptibles d’organiser ce service (associatifs par exemple :</w:t>
            </w:r>
            <w:r w:rsidR="00600FCE">
              <w:t xml:space="preserve"> </w:t>
            </w:r>
            <w:r>
              <w:t>le Lavoir, l’</w:t>
            </w:r>
            <w:proofErr w:type="spellStart"/>
            <w:r>
              <w:t>accorderie</w:t>
            </w:r>
            <w:proofErr w:type="spellEnd"/>
            <w:r>
              <w:t xml:space="preserve"> etc…)</w:t>
            </w:r>
          </w:p>
        </w:tc>
        <w:tc>
          <w:tcPr>
            <w:tcW w:w="1559" w:type="dxa"/>
          </w:tcPr>
          <w:p w:rsidR="00671069" w:rsidRDefault="00FB421E">
            <w:r>
              <w:t>2017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  <w:p w:rsidR="00FB421E" w:rsidRDefault="00FB421E">
            <w:r>
              <w:t>2016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  <w:p w:rsidR="00B5430B" w:rsidRDefault="00B5430B"/>
          <w:p w:rsidR="00FB421E" w:rsidRDefault="00FB421E">
            <w:r>
              <w:t>2016</w:t>
            </w:r>
          </w:p>
          <w:p w:rsidR="00B5430B" w:rsidRDefault="00B5430B"/>
          <w:p w:rsidR="00B5430B" w:rsidRDefault="00B5430B"/>
          <w:p w:rsidR="00FB421E" w:rsidRDefault="00FB421E">
            <w:r>
              <w:t>A partir de 2019</w:t>
            </w:r>
          </w:p>
        </w:tc>
        <w:tc>
          <w:tcPr>
            <w:tcW w:w="1984" w:type="dxa"/>
          </w:tcPr>
          <w:p w:rsidR="00ED0AE6" w:rsidRPr="00ED0AE6" w:rsidRDefault="00ED0AE6">
            <w:pPr>
              <w:rPr>
                <w:b/>
                <w:color w:val="C45911" w:themeColor="accent2" w:themeShade="BF"/>
              </w:rPr>
            </w:pPr>
            <w:r w:rsidRPr="00ED0AE6">
              <w:rPr>
                <w:b/>
                <w:color w:val="C45911" w:themeColor="accent2" w:themeShade="BF"/>
              </w:rPr>
              <w:t>A revoir</w:t>
            </w:r>
          </w:p>
          <w:p w:rsidR="00ED0AE6" w:rsidRP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Default="00ED0AE6">
            <w:pPr>
              <w:rPr>
                <w:b/>
                <w:color w:val="C45911" w:themeColor="accent2" w:themeShade="BF"/>
              </w:rPr>
            </w:pPr>
            <w:r w:rsidRPr="00ED0AE6">
              <w:rPr>
                <w:b/>
                <w:color w:val="C45911" w:themeColor="accent2" w:themeShade="BF"/>
              </w:rPr>
              <w:t>Fait</w:t>
            </w:r>
          </w:p>
          <w:p w:rsid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Default="00ED0AE6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Réalisé pour les scolaires</w:t>
            </w:r>
          </w:p>
          <w:p w:rsid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Default="00ED0AE6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Idée d’un transport à la demande </w:t>
            </w:r>
          </w:p>
          <w:p w:rsid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>
            <w:pPr>
              <w:rPr>
                <w:b/>
                <w:color w:val="C45911" w:themeColor="accent2" w:themeShade="BF"/>
              </w:rPr>
            </w:pPr>
          </w:p>
        </w:tc>
      </w:tr>
      <w:tr w:rsidR="007D1DA6" w:rsidTr="002F60EA">
        <w:tc>
          <w:tcPr>
            <w:tcW w:w="2694" w:type="dxa"/>
          </w:tcPr>
          <w:p w:rsidR="00671069" w:rsidRPr="00600FCE" w:rsidRDefault="00425C31" w:rsidP="002F60EA">
            <w:pPr>
              <w:ind w:left="460"/>
              <w:rPr>
                <w:b/>
              </w:rPr>
            </w:pPr>
            <w:r w:rsidRPr="00600FCE">
              <w:rPr>
                <w:b/>
              </w:rPr>
              <w:t>HABITAT</w:t>
            </w:r>
          </w:p>
        </w:tc>
        <w:tc>
          <w:tcPr>
            <w:tcW w:w="1843" w:type="dxa"/>
          </w:tcPr>
          <w:p w:rsidR="00671069" w:rsidRPr="00600FCE" w:rsidRDefault="00425C31">
            <w:pPr>
              <w:rPr>
                <w:b/>
                <w:i/>
                <w:color w:val="ED7D31" w:themeColor="accent2"/>
              </w:rPr>
            </w:pPr>
            <w:r w:rsidRPr="00600FCE">
              <w:rPr>
                <w:b/>
                <w:i/>
                <w:color w:val="ED7D31" w:themeColor="accent2"/>
              </w:rPr>
              <w:t>« Renforcer la création d’habitat adapté »</w:t>
            </w:r>
          </w:p>
        </w:tc>
        <w:tc>
          <w:tcPr>
            <w:tcW w:w="2693" w:type="dxa"/>
          </w:tcPr>
          <w:p w:rsidR="00671069" w:rsidRDefault="00425C31">
            <w:r>
              <w:sym w:font="Wingdings" w:char="F0E8"/>
            </w:r>
            <w:r>
              <w:t>Inclure la réflexion dans le PLU H</w:t>
            </w:r>
          </w:p>
          <w:p w:rsidR="00425C31" w:rsidRDefault="00425C31"/>
          <w:p w:rsidR="00600FCE" w:rsidRDefault="00600FCE"/>
          <w:p w:rsidR="00425C31" w:rsidRDefault="00425C31">
            <w:r>
              <w:sym w:font="Wingdings" w:char="F0E8"/>
            </w:r>
            <w:r>
              <w:t>Impulser la création de résidences seniors</w:t>
            </w:r>
          </w:p>
        </w:tc>
        <w:tc>
          <w:tcPr>
            <w:tcW w:w="1276" w:type="dxa"/>
          </w:tcPr>
          <w:p w:rsidR="00671069" w:rsidRDefault="00FB421E">
            <w:r>
              <w:t>1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>
            <w:r>
              <w:t>1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  <w:p w:rsidR="00FB421E" w:rsidRDefault="00FB421E"/>
          <w:p w:rsidR="00FB421E" w:rsidRDefault="00FB421E"/>
        </w:tc>
        <w:tc>
          <w:tcPr>
            <w:tcW w:w="3544" w:type="dxa"/>
          </w:tcPr>
          <w:p w:rsidR="00671069" w:rsidRDefault="00425C31" w:rsidP="00600FCE">
            <w:pPr>
              <w:pStyle w:val="Paragraphedeliste"/>
              <w:numPr>
                <w:ilvl w:val="0"/>
                <w:numId w:val="17"/>
              </w:numPr>
            </w:pPr>
            <w:r>
              <w:t>Transmettre l’information aux services instructeurs (ville – CCPA)</w:t>
            </w:r>
          </w:p>
          <w:p w:rsidR="00425C31" w:rsidRDefault="00425C31" w:rsidP="00425C31"/>
          <w:p w:rsidR="00425C31" w:rsidRDefault="00425C31" w:rsidP="00600FCE">
            <w:pPr>
              <w:pStyle w:val="Paragraphedeliste"/>
              <w:numPr>
                <w:ilvl w:val="0"/>
                <w:numId w:val="17"/>
              </w:numPr>
            </w:pPr>
            <w:r>
              <w:t xml:space="preserve">Identification des programmes à court et moyen terme : </w:t>
            </w:r>
          </w:p>
          <w:p w:rsidR="00425C31" w:rsidRDefault="00600FCE" w:rsidP="00600FCE">
            <w:pPr>
              <w:ind w:left="720"/>
            </w:pPr>
            <w:r>
              <w:t>*</w:t>
            </w:r>
            <w:proofErr w:type="spellStart"/>
            <w:r w:rsidR="00425C31">
              <w:t>Ambélia</w:t>
            </w:r>
            <w:proofErr w:type="spellEnd"/>
            <w:r w:rsidR="00425C31">
              <w:t xml:space="preserve"> – sous la Chaume</w:t>
            </w:r>
          </w:p>
          <w:p w:rsidR="00425C31" w:rsidRDefault="00600FCE" w:rsidP="00600FCE">
            <w:pPr>
              <w:ind w:left="360"/>
            </w:pPr>
            <w:r>
              <w:t xml:space="preserve">       *</w:t>
            </w:r>
            <w:r w:rsidR="00425C31">
              <w:t xml:space="preserve">La </w:t>
            </w:r>
            <w:proofErr w:type="spellStart"/>
            <w:r w:rsidR="00425C31">
              <w:t>Brillatte</w:t>
            </w:r>
            <w:proofErr w:type="spellEnd"/>
          </w:p>
          <w:p w:rsidR="00425C31" w:rsidRDefault="00425C31" w:rsidP="00425C31"/>
          <w:p w:rsidR="00425C31" w:rsidRDefault="00425C31" w:rsidP="00425C31"/>
        </w:tc>
        <w:tc>
          <w:tcPr>
            <w:tcW w:w="1559" w:type="dxa"/>
          </w:tcPr>
          <w:p w:rsidR="00671069" w:rsidRDefault="00FB421E">
            <w:r>
              <w:t>2016-2017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  <w:p w:rsidR="00FB421E" w:rsidRDefault="00FB421E">
            <w:r>
              <w:t>2016-2017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</w:tc>
        <w:tc>
          <w:tcPr>
            <w:tcW w:w="1984" w:type="dxa"/>
          </w:tcPr>
          <w:p w:rsidR="00671069" w:rsidRPr="00ED0AE6" w:rsidRDefault="00ED0AE6">
            <w:pPr>
              <w:rPr>
                <w:b/>
                <w:color w:val="C45911" w:themeColor="accent2" w:themeShade="BF"/>
              </w:rPr>
            </w:pPr>
            <w:r w:rsidRPr="00ED0AE6">
              <w:rPr>
                <w:b/>
                <w:color w:val="C45911" w:themeColor="accent2" w:themeShade="BF"/>
              </w:rPr>
              <w:t>Projet HAISSOR intergénérationnel retenu par le Département</w:t>
            </w:r>
          </w:p>
          <w:p w:rsidR="00ED0AE6" w:rsidRP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Default="00ED0AE6" w:rsidP="00F0387F">
            <w:r w:rsidRPr="00ED0AE6">
              <w:rPr>
                <w:b/>
                <w:color w:val="C45911" w:themeColor="accent2" w:themeShade="BF"/>
              </w:rPr>
              <w:t>Finalisé</w:t>
            </w:r>
            <w:r>
              <w:rPr>
                <w:b/>
                <w:color w:val="C45911" w:themeColor="accent2" w:themeShade="BF"/>
              </w:rPr>
              <w:t>e</w:t>
            </w:r>
            <w:r w:rsidRPr="00ED0AE6">
              <w:rPr>
                <w:b/>
                <w:color w:val="C45911" w:themeColor="accent2" w:themeShade="BF"/>
              </w:rPr>
              <w:t xml:space="preserve"> à la </w:t>
            </w:r>
            <w:proofErr w:type="spellStart"/>
            <w:r w:rsidRPr="00ED0AE6">
              <w:rPr>
                <w:b/>
                <w:color w:val="C45911" w:themeColor="accent2" w:themeShade="BF"/>
              </w:rPr>
              <w:t>Brillate</w:t>
            </w:r>
            <w:proofErr w:type="spellEnd"/>
            <w:r w:rsidRPr="00ED0AE6">
              <w:rPr>
                <w:b/>
                <w:color w:val="C45911" w:themeColor="accent2" w:themeShade="BF"/>
              </w:rPr>
              <w:t>, la résidence L</w:t>
            </w:r>
            <w:r w:rsidR="00F0387F">
              <w:rPr>
                <w:b/>
                <w:color w:val="C45911" w:themeColor="accent2" w:themeShade="BF"/>
              </w:rPr>
              <w:t>ora-</w:t>
            </w:r>
            <w:proofErr w:type="spellStart"/>
            <w:r w:rsidR="00F0387F">
              <w:rPr>
                <w:b/>
                <w:color w:val="C45911" w:themeColor="accent2" w:themeShade="BF"/>
              </w:rPr>
              <w:t>Tonet</w:t>
            </w:r>
            <w:proofErr w:type="spellEnd"/>
            <w:r w:rsidRPr="00ED0AE6">
              <w:rPr>
                <w:b/>
                <w:color w:val="C45911" w:themeColor="accent2" w:themeShade="BF"/>
              </w:rPr>
              <w:t xml:space="preserve"> également</w:t>
            </w:r>
          </w:p>
        </w:tc>
      </w:tr>
      <w:tr w:rsidR="007D1DA6" w:rsidTr="002F60EA">
        <w:tc>
          <w:tcPr>
            <w:tcW w:w="2694" w:type="dxa"/>
          </w:tcPr>
          <w:p w:rsidR="00425C31" w:rsidRPr="00600FCE" w:rsidRDefault="00425C31" w:rsidP="002F60EA">
            <w:pPr>
              <w:ind w:left="460"/>
              <w:rPr>
                <w:b/>
              </w:rPr>
            </w:pPr>
            <w:r w:rsidRPr="00600FCE">
              <w:rPr>
                <w:b/>
              </w:rPr>
              <w:t>INFORMATION/</w:t>
            </w:r>
          </w:p>
          <w:p w:rsidR="00671069" w:rsidRPr="00600FCE" w:rsidRDefault="00425C31" w:rsidP="002F60EA">
            <w:pPr>
              <w:ind w:left="460"/>
              <w:rPr>
                <w:b/>
              </w:rPr>
            </w:pPr>
            <w:r w:rsidRPr="00600FCE">
              <w:rPr>
                <w:b/>
              </w:rPr>
              <w:t>COMMUNICATION</w:t>
            </w:r>
          </w:p>
        </w:tc>
        <w:tc>
          <w:tcPr>
            <w:tcW w:w="1843" w:type="dxa"/>
          </w:tcPr>
          <w:p w:rsidR="00671069" w:rsidRPr="00600FCE" w:rsidRDefault="00425C31">
            <w:pPr>
              <w:rPr>
                <w:b/>
                <w:i/>
                <w:color w:val="ED7D31" w:themeColor="accent2"/>
              </w:rPr>
            </w:pPr>
            <w:r w:rsidRPr="00600FCE">
              <w:rPr>
                <w:b/>
                <w:i/>
                <w:color w:val="ED7D31" w:themeColor="accent2"/>
              </w:rPr>
              <w:t>« Renforcer l’information et la communication des séniors »</w:t>
            </w:r>
          </w:p>
        </w:tc>
        <w:tc>
          <w:tcPr>
            <w:tcW w:w="2693" w:type="dxa"/>
          </w:tcPr>
          <w:p w:rsidR="00671069" w:rsidRDefault="00425C31">
            <w:r>
              <w:sym w:font="Wingdings" w:char="F0E8"/>
            </w:r>
            <w:r>
              <w:t>Renforcer la visibilité de l’</w:t>
            </w:r>
            <w:proofErr w:type="spellStart"/>
            <w:r>
              <w:t>Ambar’Info</w:t>
            </w:r>
            <w:proofErr w:type="spellEnd"/>
            <w:r>
              <w:t> « </w:t>
            </w:r>
          </w:p>
          <w:p w:rsidR="00425C31" w:rsidRDefault="00425C31"/>
          <w:p w:rsidR="00600FCE" w:rsidRDefault="00600FCE"/>
          <w:p w:rsidR="00425C31" w:rsidRDefault="00425C31">
            <w:r>
              <w:sym w:font="Wingdings" w:char="F0E8"/>
            </w:r>
            <w:r>
              <w:t>Améliorer la lisibilité des différents services repérés « séniors »</w:t>
            </w:r>
          </w:p>
          <w:p w:rsidR="00425C31" w:rsidRDefault="00425C31"/>
        </w:tc>
        <w:tc>
          <w:tcPr>
            <w:tcW w:w="1276" w:type="dxa"/>
          </w:tcPr>
          <w:p w:rsidR="00671069" w:rsidRDefault="00FB421E">
            <w:r>
              <w:t>1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  <w:p w:rsidR="00FB421E" w:rsidRDefault="00FB421E">
            <w:r>
              <w:t>2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</w:tc>
        <w:tc>
          <w:tcPr>
            <w:tcW w:w="3544" w:type="dxa"/>
          </w:tcPr>
          <w:p w:rsidR="00671069" w:rsidRDefault="00600FCE" w:rsidP="00600FCE">
            <w:pPr>
              <w:pStyle w:val="Paragraphedeliste"/>
              <w:numPr>
                <w:ilvl w:val="0"/>
                <w:numId w:val="18"/>
              </w:numPr>
            </w:pPr>
            <w:r>
              <w:t>R</w:t>
            </w:r>
            <w:r w:rsidR="00425C31">
              <w:t>evoir sa conception et sa distribution (points –mode etc…)</w:t>
            </w:r>
          </w:p>
          <w:p w:rsidR="00425C31" w:rsidRDefault="00425C31"/>
          <w:p w:rsidR="00425C31" w:rsidRDefault="00425C31" w:rsidP="00600FCE">
            <w:pPr>
              <w:pStyle w:val="Paragraphedeliste"/>
              <w:numPr>
                <w:ilvl w:val="0"/>
                <w:numId w:val="18"/>
              </w:numPr>
            </w:pPr>
            <w:r>
              <w:t>Mettre en place la signalétique correspondante (hôtel de ville, CLIC etc…)</w:t>
            </w:r>
          </w:p>
          <w:p w:rsidR="00425C31" w:rsidRDefault="00425C31"/>
          <w:p w:rsidR="00425C31" w:rsidRDefault="00425C31" w:rsidP="00296BC4">
            <w:pPr>
              <w:ind w:left="360"/>
            </w:pPr>
          </w:p>
        </w:tc>
        <w:tc>
          <w:tcPr>
            <w:tcW w:w="1559" w:type="dxa"/>
          </w:tcPr>
          <w:p w:rsidR="00671069" w:rsidRDefault="00FB421E">
            <w:r>
              <w:t>2016-2017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  <w:p w:rsidR="00FB421E" w:rsidRDefault="00FB421E">
            <w:r>
              <w:t>2017-2018</w:t>
            </w:r>
          </w:p>
        </w:tc>
        <w:tc>
          <w:tcPr>
            <w:tcW w:w="1984" w:type="dxa"/>
          </w:tcPr>
          <w:p w:rsidR="00671069" w:rsidRPr="00ED0AE6" w:rsidRDefault="00ED0AE6">
            <w:pPr>
              <w:rPr>
                <w:b/>
                <w:color w:val="C45911" w:themeColor="accent2" w:themeShade="BF"/>
              </w:rPr>
            </w:pPr>
            <w:r w:rsidRPr="00ED0AE6">
              <w:rPr>
                <w:b/>
                <w:color w:val="C45911" w:themeColor="accent2" w:themeShade="BF"/>
              </w:rPr>
              <w:t>AMBAR’INFO supprimé</w:t>
            </w:r>
          </w:p>
          <w:p w:rsidR="00ED0AE6" w:rsidRP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Pr="00ED0AE6" w:rsidRDefault="00ED0AE6">
            <w:pPr>
              <w:rPr>
                <w:b/>
                <w:color w:val="C45911" w:themeColor="accent2" w:themeShade="BF"/>
              </w:rPr>
            </w:pPr>
          </w:p>
          <w:p w:rsidR="00ED0AE6" w:rsidRDefault="00ED0AE6">
            <w:r w:rsidRPr="00ED0AE6">
              <w:rPr>
                <w:b/>
                <w:color w:val="C45911" w:themeColor="accent2" w:themeShade="BF"/>
              </w:rPr>
              <w:t>Sur 2018, une signalétique sur fond blanc avec caractères rouges est retenue avec le nouveau marché public</w:t>
            </w:r>
          </w:p>
        </w:tc>
      </w:tr>
      <w:tr w:rsidR="007D1DA6" w:rsidTr="002F60EA">
        <w:trPr>
          <w:trHeight w:val="7510"/>
        </w:trPr>
        <w:tc>
          <w:tcPr>
            <w:tcW w:w="2694" w:type="dxa"/>
          </w:tcPr>
          <w:p w:rsidR="007D1DA6" w:rsidRPr="00600FCE" w:rsidRDefault="007D1DA6" w:rsidP="002F60EA">
            <w:pPr>
              <w:ind w:left="460"/>
              <w:rPr>
                <w:b/>
              </w:rPr>
            </w:pPr>
            <w:r w:rsidRPr="00600FCE">
              <w:rPr>
                <w:b/>
              </w:rPr>
              <w:t>AUTONOMIE/</w:t>
            </w:r>
          </w:p>
          <w:p w:rsidR="00671069" w:rsidRPr="00600FCE" w:rsidRDefault="007D1DA6" w:rsidP="002F60EA">
            <w:pPr>
              <w:ind w:left="460"/>
              <w:rPr>
                <w:b/>
              </w:rPr>
            </w:pPr>
            <w:r w:rsidRPr="00600FCE">
              <w:rPr>
                <w:b/>
              </w:rPr>
              <w:t>SERVICES/SOINS</w:t>
            </w:r>
          </w:p>
        </w:tc>
        <w:tc>
          <w:tcPr>
            <w:tcW w:w="1843" w:type="dxa"/>
          </w:tcPr>
          <w:p w:rsidR="00671069" w:rsidRPr="00600FCE" w:rsidRDefault="008B3217">
            <w:pPr>
              <w:rPr>
                <w:b/>
                <w:i/>
                <w:color w:val="ED7D31" w:themeColor="accent2"/>
              </w:rPr>
            </w:pPr>
            <w:r w:rsidRPr="00600FCE">
              <w:rPr>
                <w:b/>
                <w:i/>
                <w:color w:val="ED7D31" w:themeColor="accent2"/>
              </w:rPr>
              <w:t>« Maintenir voir</w:t>
            </w:r>
            <w:r w:rsidR="00296BC4">
              <w:rPr>
                <w:b/>
                <w:i/>
                <w:color w:val="ED7D31" w:themeColor="accent2"/>
              </w:rPr>
              <w:t>e</w:t>
            </w:r>
            <w:r w:rsidRPr="00600FCE">
              <w:rPr>
                <w:b/>
                <w:i/>
                <w:color w:val="ED7D31" w:themeColor="accent2"/>
              </w:rPr>
              <w:t xml:space="preserve"> développer l’offre de santé »</w:t>
            </w:r>
          </w:p>
          <w:p w:rsidR="008B3217" w:rsidRDefault="008B3217">
            <w:pPr>
              <w:rPr>
                <w:b/>
                <w:i/>
                <w:color w:val="ED7D31" w:themeColor="accent2"/>
              </w:rPr>
            </w:pPr>
          </w:p>
          <w:p w:rsidR="000B71A0" w:rsidRDefault="000B71A0">
            <w:pPr>
              <w:rPr>
                <w:b/>
                <w:i/>
                <w:color w:val="ED7D31" w:themeColor="accent2"/>
              </w:rPr>
            </w:pPr>
          </w:p>
          <w:p w:rsidR="000B71A0" w:rsidRDefault="000B71A0">
            <w:pPr>
              <w:rPr>
                <w:b/>
                <w:i/>
                <w:color w:val="ED7D31" w:themeColor="accent2"/>
              </w:rPr>
            </w:pPr>
          </w:p>
          <w:p w:rsidR="000B71A0" w:rsidRPr="00600FCE" w:rsidRDefault="000B71A0">
            <w:pPr>
              <w:rPr>
                <w:b/>
                <w:i/>
                <w:color w:val="ED7D31" w:themeColor="accent2"/>
              </w:rPr>
            </w:pPr>
          </w:p>
          <w:p w:rsidR="008B3217" w:rsidRPr="00600FCE" w:rsidRDefault="008B3217">
            <w:pPr>
              <w:rPr>
                <w:b/>
                <w:i/>
                <w:color w:val="ED7D31" w:themeColor="accent2"/>
              </w:rPr>
            </w:pPr>
            <w:r w:rsidRPr="00600FCE">
              <w:rPr>
                <w:b/>
                <w:i/>
                <w:color w:val="ED7D31" w:themeColor="accent2"/>
              </w:rPr>
              <w:t>« Développer les services publics de proximité »</w:t>
            </w:r>
          </w:p>
          <w:p w:rsidR="008B3217" w:rsidRDefault="008B3217">
            <w:pPr>
              <w:rPr>
                <w:b/>
                <w:i/>
                <w:color w:val="ED7D31" w:themeColor="accent2"/>
              </w:rPr>
            </w:pPr>
          </w:p>
          <w:p w:rsidR="00600FCE" w:rsidRPr="00600FCE" w:rsidRDefault="00600FCE">
            <w:pPr>
              <w:rPr>
                <w:b/>
                <w:i/>
                <w:color w:val="ED7D31" w:themeColor="accent2"/>
              </w:rPr>
            </w:pPr>
          </w:p>
          <w:p w:rsidR="008B3217" w:rsidRPr="00600FCE" w:rsidRDefault="008B3217">
            <w:pPr>
              <w:rPr>
                <w:b/>
                <w:i/>
                <w:color w:val="ED7D31" w:themeColor="accent2"/>
              </w:rPr>
            </w:pPr>
            <w:r w:rsidRPr="00600FCE">
              <w:rPr>
                <w:b/>
                <w:i/>
                <w:color w:val="ED7D31" w:themeColor="accent2"/>
              </w:rPr>
              <w:t xml:space="preserve">« Sensibiliser le tissu </w:t>
            </w:r>
            <w:proofErr w:type="gramStart"/>
            <w:r w:rsidRPr="00600FCE">
              <w:rPr>
                <w:b/>
                <w:i/>
                <w:color w:val="ED7D31" w:themeColor="accent2"/>
              </w:rPr>
              <w:t>commercial  aux</w:t>
            </w:r>
            <w:proofErr w:type="gramEnd"/>
            <w:r w:rsidRPr="00600FCE">
              <w:rPr>
                <w:b/>
                <w:i/>
                <w:color w:val="ED7D31" w:themeColor="accent2"/>
              </w:rPr>
              <w:t xml:space="preserve"> enjeux des séniors »</w:t>
            </w:r>
          </w:p>
          <w:p w:rsidR="008B3217" w:rsidRDefault="008B3217">
            <w:pPr>
              <w:rPr>
                <w:b/>
                <w:i/>
                <w:color w:val="ED7D31" w:themeColor="accent2"/>
              </w:rPr>
            </w:pPr>
          </w:p>
          <w:p w:rsidR="00600FCE" w:rsidRPr="00600FCE" w:rsidRDefault="00600FCE">
            <w:pPr>
              <w:rPr>
                <w:b/>
                <w:i/>
                <w:color w:val="ED7D31" w:themeColor="accent2"/>
              </w:rPr>
            </w:pPr>
          </w:p>
          <w:p w:rsidR="008B3217" w:rsidRPr="00600FCE" w:rsidRDefault="008B3217">
            <w:pPr>
              <w:rPr>
                <w:b/>
                <w:i/>
                <w:color w:val="ED7D31" w:themeColor="accent2"/>
              </w:rPr>
            </w:pPr>
            <w:r w:rsidRPr="00600FCE">
              <w:rPr>
                <w:b/>
                <w:i/>
                <w:color w:val="ED7D31" w:themeColor="accent2"/>
              </w:rPr>
              <w:t>« Réactualiser l’offre com</w:t>
            </w:r>
            <w:r w:rsidR="000B71A0">
              <w:rPr>
                <w:b/>
                <w:i/>
                <w:color w:val="ED7D31" w:themeColor="accent2"/>
              </w:rPr>
              <w:t>merciale dans le quartier gare »</w:t>
            </w:r>
          </w:p>
        </w:tc>
        <w:tc>
          <w:tcPr>
            <w:tcW w:w="2693" w:type="dxa"/>
          </w:tcPr>
          <w:p w:rsidR="000B71A0" w:rsidRDefault="000B71A0">
            <w:r>
              <w:sym w:font="Wingdings" w:char="F0E8"/>
            </w:r>
            <w:r w:rsidR="002F60EA">
              <w:t>Œuvrer</w:t>
            </w:r>
            <w:r>
              <w:t xml:space="preserve"> pour le maintien de l’offre médicale en gare</w:t>
            </w:r>
          </w:p>
          <w:p w:rsidR="000B71A0" w:rsidRDefault="000B71A0"/>
          <w:p w:rsidR="00671069" w:rsidRDefault="008B3217">
            <w:r>
              <w:sym w:font="Wingdings" w:char="F0E8"/>
            </w:r>
            <w:r>
              <w:t>Création d’une maison de santé dans le quartier</w:t>
            </w:r>
          </w:p>
          <w:p w:rsidR="00296BC4" w:rsidRDefault="00296BC4">
            <w:proofErr w:type="gramStart"/>
            <w:r>
              <w:t>gare</w:t>
            </w:r>
            <w:proofErr w:type="gramEnd"/>
          </w:p>
          <w:p w:rsidR="008B3217" w:rsidRDefault="008B3217"/>
          <w:p w:rsidR="008B3217" w:rsidRDefault="008B3217">
            <w:r>
              <w:sym w:font="Wingdings" w:char="F0E8"/>
            </w:r>
            <w:r>
              <w:t>Améliorer les horaires de la poste en gare</w:t>
            </w:r>
          </w:p>
          <w:p w:rsidR="008B3217" w:rsidRDefault="008B3217"/>
          <w:p w:rsidR="008B3217" w:rsidRDefault="008B3217"/>
          <w:p w:rsidR="00600FCE" w:rsidRDefault="00600FCE"/>
          <w:p w:rsidR="008B3217" w:rsidRDefault="008B3217">
            <w:r>
              <w:sym w:font="Wingdings" w:char="F0E8"/>
            </w:r>
            <w:r w:rsidR="00FB421E">
              <w:t>Réflexion en vue de la m</w:t>
            </w:r>
            <w:r>
              <w:t>ise en place d’une charte « commerçants amis des aînés »</w:t>
            </w:r>
          </w:p>
          <w:p w:rsidR="008B3217" w:rsidRDefault="008B3217"/>
          <w:p w:rsidR="008B3217" w:rsidRDefault="008B3217"/>
          <w:p w:rsidR="008B3217" w:rsidRDefault="008B3217">
            <w:r>
              <w:sym w:font="Wingdings" w:char="F0E8"/>
            </w:r>
            <w:r>
              <w:t>Favoriser l’implantation de commerces</w:t>
            </w:r>
          </w:p>
          <w:p w:rsidR="000B71A0" w:rsidRPr="008B3217" w:rsidRDefault="000B71A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B71A0" w:rsidRDefault="000B71A0">
            <w:r>
              <w:t>1</w:t>
            </w:r>
          </w:p>
          <w:p w:rsidR="000B71A0" w:rsidRDefault="000B71A0"/>
          <w:p w:rsidR="000B71A0" w:rsidRDefault="000B71A0"/>
          <w:p w:rsidR="00671069" w:rsidRDefault="00FB421E">
            <w:r>
              <w:t>3</w:t>
            </w:r>
          </w:p>
          <w:p w:rsidR="00FB421E" w:rsidRDefault="00FB421E"/>
          <w:p w:rsidR="00FB421E" w:rsidRDefault="00FB421E"/>
          <w:p w:rsidR="00296BC4" w:rsidRDefault="00296BC4"/>
          <w:p w:rsidR="00FB421E" w:rsidRDefault="00FB421E">
            <w:r>
              <w:t>2</w:t>
            </w:r>
          </w:p>
          <w:p w:rsidR="00FB421E" w:rsidRDefault="00FB421E"/>
          <w:p w:rsidR="00FB421E" w:rsidRDefault="00FB421E"/>
          <w:p w:rsidR="00FB421E" w:rsidRDefault="00FB421E"/>
          <w:p w:rsidR="00076676" w:rsidRDefault="00076676"/>
          <w:p w:rsidR="00FB421E" w:rsidRDefault="00FB421E">
            <w:r>
              <w:t>2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  <w:p w:rsidR="00FB421E" w:rsidRDefault="00FB421E"/>
          <w:p w:rsidR="00FB421E" w:rsidRDefault="00FB421E">
            <w:r>
              <w:t>3</w:t>
            </w:r>
          </w:p>
          <w:p w:rsidR="00FB421E" w:rsidRDefault="00FB421E"/>
          <w:p w:rsidR="00FB421E" w:rsidRDefault="00FB421E"/>
          <w:p w:rsidR="00FB421E" w:rsidRDefault="00FB421E"/>
        </w:tc>
        <w:tc>
          <w:tcPr>
            <w:tcW w:w="3544" w:type="dxa"/>
          </w:tcPr>
          <w:p w:rsidR="00671069" w:rsidRDefault="008B3217" w:rsidP="00600FCE">
            <w:pPr>
              <w:pStyle w:val="Paragraphedeliste"/>
              <w:numPr>
                <w:ilvl w:val="0"/>
                <w:numId w:val="18"/>
              </w:numPr>
            </w:pPr>
            <w:r>
              <w:t>En lie</w:t>
            </w:r>
            <w:r w:rsidR="00140855">
              <w:t>n avec le contrat de ville – enjeu 3</w:t>
            </w:r>
          </w:p>
          <w:p w:rsidR="008B3217" w:rsidRDefault="008B3217"/>
          <w:p w:rsidR="000B71A0" w:rsidRDefault="000B71A0"/>
          <w:p w:rsidR="000B71A0" w:rsidRDefault="000B71A0"/>
          <w:p w:rsidR="000B71A0" w:rsidRDefault="000B71A0"/>
          <w:p w:rsidR="00296BC4" w:rsidRDefault="00296BC4"/>
          <w:p w:rsidR="008B3217" w:rsidRDefault="008B3217" w:rsidP="00600FCE">
            <w:pPr>
              <w:pStyle w:val="Paragraphedeliste"/>
              <w:numPr>
                <w:ilvl w:val="0"/>
                <w:numId w:val="18"/>
              </w:numPr>
            </w:pPr>
            <w:r>
              <w:t>A voir dans le cadre de la création d’une Maison des Services Au Public (MSAP)</w:t>
            </w:r>
          </w:p>
          <w:p w:rsidR="008B3217" w:rsidRDefault="008B3217" w:rsidP="008B3217"/>
          <w:p w:rsidR="00600FCE" w:rsidRDefault="00600FCE" w:rsidP="008B3217"/>
          <w:p w:rsidR="008B3217" w:rsidRDefault="008B3217" w:rsidP="00600FCE">
            <w:pPr>
              <w:pStyle w:val="Paragraphedeliste"/>
              <w:numPr>
                <w:ilvl w:val="0"/>
                <w:numId w:val="18"/>
              </w:numPr>
            </w:pPr>
            <w:r>
              <w:t xml:space="preserve">Rencontres et échanges avec les partenaires économiques </w:t>
            </w:r>
          </w:p>
          <w:p w:rsidR="008B3217" w:rsidRDefault="008B3217" w:rsidP="008B3217"/>
          <w:p w:rsidR="008B3217" w:rsidRDefault="008B3217" w:rsidP="008B3217"/>
          <w:p w:rsidR="008B3217" w:rsidRDefault="008B3217" w:rsidP="008B3217"/>
          <w:p w:rsidR="00600FCE" w:rsidRDefault="00600FCE" w:rsidP="008B3217"/>
          <w:p w:rsidR="008B3217" w:rsidRDefault="008B3217" w:rsidP="00600FCE">
            <w:pPr>
              <w:pStyle w:val="Paragraphedeliste"/>
              <w:numPr>
                <w:ilvl w:val="0"/>
                <w:numId w:val="18"/>
              </w:numPr>
            </w:pPr>
            <w:r>
              <w:t xml:space="preserve">Redynamisation du quartier </w:t>
            </w:r>
            <w:r w:rsidR="00600FCE">
              <w:t xml:space="preserve">gare </w:t>
            </w:r>
            <w:r>
              <w:t>avec le dispositif ANRU</w:t>
            </w:r>
          </w:p>
          <w:p w:rsidR="008B3217" w:rsidRDefault="008B3217" w:rsidP="008B3217"/>
          <w:p w:rsidR="008B3217" w:rsidRDefault="008B3217" w:rsidP="008B3217"/>
          <w:p w:rsidR="008B3217" w:rsidRDefault="008B3217" w:rsidP="008B3217"/>
        </w:tc>
        <w:tc>
          <w:tcPr>
            <w:tcW w:w="1559" w:type="dxa"/>
          </w:tcPr>
          <w:p w:rsidR="000B71A0" w:rsidRDefault="000B71A0">
            <w:r>
              <w:t>2016-2017</w:t>
            </w:r>
          </w:p>
          <w:p w:rsidR="000B71A0" w:rsidRDefault="000B71A0"/>
          <w:p w:rsidR="000B71A0" w:rsidRDefault="000B71A0"/>
          <w:p w:rsidR="00671069" w:rsidRDefault="00FB421E">
            <w:r>
              <w:t>A partir de 2019</w:t>
            </w:r>
          </w:p>
          <w:p w:rsidR="00FB421E" w:rsidRDefault="00FB421E"/>
          <w:p w:rsidR="00FB421E" w:rsidRDefault="00FB421E"/>
          <w:p w:rsidR="00FB421E" w:rsidRDefault="00FB421E">
            <w:r>
              <w:t>2017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  <w:p w:rsidR="00FB421E" w:rsidRDefault="00FB421E">
            <w:r>
              <w:t>2017</w:t>
            </w:r>
          </w:p>
          <w:p w:rsidR="00FB421E" w:rsidRDefault="00FB421E"/>
          <w:p w:rsidR="00FB421E" w:rsidRDefault="00FB421E"/>
          <w:p w:rsidR="00FB421E" w:rsidRDefault="00FB421E"/>
          <w:p w:rsidR="00FB421E" w:rsidRDefault="00FB421E"/>
          <w:p w:rsidR="00FB421E" w:rsidRDefault="00FB421E"/>
          <w:p w:rsidR="00FB421E" w:rsidRDefault="00FB421E">
            <w:r>
              <w:t>A partir de 2019</w:t>
            </w:r>
          </w:p>
        </w:tc>
        <w:tc>
          <w:tcPr>
            <w:tcW w:w="1984" w:type="dxa"/>
          </w:tcPr>
          <w:p w:rsidR="00671069" w:rsidRDefault="00ED0AE6">
            <w:pPr>
              <w:rPr>
                <w:b/>
                <w:color w:val="C45911" w:themeColor="accent2" w:themeShade="BF"/>
              </w:rPr>
            </w:pPr>
            <w:r w:rsidRPr="00ED0AE6">
              <w:rPr>
                <w:b/>
                <w:color w:val="C45911" w:themeColor="accent2" w:themeShade="BF"/>
              </w:rPr>
              <w:t xml:space="preserve">Présence d’un nouveau médecin en gare, le docteur PAGET </w:t>
            </w:r>
          </w:p>
          <w:p w:rsidR="00101C14" w:rsidRDefault="00101C14">
            <w:pPr>
              <w:rPr>
                <w:b/>
                <w:color w:val="C45911" w:themeColor="accent2" w:themeShade="BF"/>
              </w:rPr>
            </w:pPr>
          </w:p>
          <w:p w:rsidR="00101C14" w:rsidRDefault="00101C14">
            <w:pPr>
              <w:rPr>
                <w:b/>
                <w:color w:val="C45911" w:themeColor="accent2" w:themeShade="BF"/>
              </w:rPr>
            </w:pPr>
          </w:p>
          <w:p w:rsidR="00F0387F" w:rsidRDefault="00F0387F">
            <w:pPr>
              <w:rPr>
                <w:b/>
                <w:color w:val="C45911" w:themeColor="accent2" w:themeShade="BF"/>
              </w:rPr>
            </w:pPr>
          </w:p>
          <w:p w:rsidR="00F0387F" w:rsidRDefault="00F0387F">
            <w:pPr>
              <w:rPr>
                <w:b/>
                <w:color w:val="C45911" w:themeColor="accent2" w:themeShade="BF"/>
              </w:rPr>
            </w:pPr>
          </w:p>
          <w:p w:rsidR="00F0387F" w:rsidRDefault="00101C14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Création d’une nouvelle agence postale en gare, </w:t>
            </w:r>
            <w:r w:rsidR="00F0387F">
              <w:rPr>
                <w:b/>
                <w:color w:val="C45911" w:themeColor="accent2" w:themeShade="BF"/>
              </w:rPr>
              <w:t>dans le</w:t>
            </w:r>
            <w:r>
              <w:rPr>
                <w:b/>
                <w:color w:val="C45911" w:themeColor="accent2" w:themeShade="BF"/>
              </w:rPr>
              <w:t xml:space="preserve"> bureau de tabac. </w:t>
            </w:r>
          </w:p>
          <w:p w:rsidR="00F0387F" w:rsidRDefault="00F0387F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Création d’une agence bancaire postale installée dans les locaux de l’ex-POLE EMPLOI</w:t>
            </w:r>
          </w:p>
          <w:p w:rsidR="00101C14" w:rsidRDefault="00101C14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L’amplitude horaire est donc augmentée</w:t>
            </w:r>
          </w:p>
          <w:p w:rsidR="00101C14" w:rsidRDefault="00101C14">
            <w:pPr>
              <w:rPr>
                <w:b/>
              </w:rPr>
            </w:pPr>
          </w:p>
          <w:p w:rsidR="00F0387F" w:rsidRDefault="00F0387F">
            <w:pPr>
              <w:rPr>
                <w:b/>
                <w:color w:val="C45911" w:themeColor="accent2" w:themeShade="BF"/>
              </w:rPr>
            </w:pPr>
          </w:p>
          <w:p w:rsidR="00101C14" w:rsidRPr="00101C14" w:rsidRDefault="00101C14">
            <w:pPr>
              <w:rPr>
                <w:b/>
              </w:rPr>
            </w:pPr>
            <w:r w:rsidRPr="00101C14">
              <w:rPr>
                <w:b/>
                <w:color w:val="C45911" w:themeColor="accent2" w:themeShade="BF"/>
              </w:rPr>
              <w:t>En réflexion</w:t>
            </w:r>
          </w:p>
        </w:tc>
      </w:tr>
      <w:tr w:rsidR="007D1DA6" w:rsidTr="002F60EA">
        <w:tc>
          <w:tcPr>
            <w:tcW w:w="2694" w:type="dxa"/>
          </w:tcPr>
          <w:p w:rsidR="002F60EA" w:rsidRDefault="002F60EA" w:rsidP="002F60EA">
            <w:pPr>
              <w:ind w:left="460"/>
              <w:rPr>
                <w:b/>
              </w:rPr>
            </w:pPr>
          </w:p>
          <w:p w:rsidR="00671069" w:rsidRPr="00140855" w:rsidRDefault="008B3217" w:rsidP="002F60EA">
            <w:pPr>
              <w:ind w:left="460"/>
              <w:rPr>
                <w:b/>
              </w:rPr>
            </w:pPr>
            <w:r w:rsidRPr="00140855">
              <w:rPr>
                <w:b/>
              </w:rPr>
              <w:t>CULTURE/LOISIRS</w:t>
            </w:r>
          </w:p>
        </w:tc>
        <w:tc>
          <w:tcPr>
            <w:tcW w:w="1843" w:type="dxa"/>
          </w:tcPr>
          <w:p w:rsidR="00671069" w:rsidRPr="00600FCE" w:rsidRDefault="008B3217">
            <w:pPr>
              <w:rPr>
                <w:b/>
                <w:i/>
                <w:color w:val="ED7D31" w:themeColor="accent2"/>
              </w:rPr>
            </w:pPr>
            <w:r w:rsidRPr="00600FCE">
              <w:rPr>
                <w:b/>
                <w:i/>
                <w:color w:val="ED7D31" w:themeColor="accent2"/>
              </w:rPr>
              <w:t>« Développer l’offre culturelle »</w:t>
            </w:r>
          </w:p>
        </w:tc>
        <w:tc>
          <w:tcPr>
            <w:tcW w:w="2693" w:type="dxa"/>
          </w:tcPr>
          <w:p w:rsidR="00671069" w:rsidRDefault="008B3217">
            <w:r>
              <w:sym w:font="Wingdings" w:char="F0E8"/>
            </w:r>
            <w:r>
              <w:t>Création d’une antenne de la médiathèque dans le quartier gare</w:t>
            </w:r>
          </w:p>
        </w:tc>
        <w:tc>
          <w:tcPr>
            <w:tcW w:w="1276" w:type="dxa"/>
          </w:tcPr>
          <w:p w:rsidR="00671069" w:rsidRDefault="00FB421E">
            <w:r>
              <w:t>2</w:t>
            </w:r>
          </w:p>
        </w:tc>
        <w:tc>
          <w:tcPr>
            <w:tcW w:w="3544" w:type="dxa"/>
          </w:tcPr>
          <w:p w:rsidR="00671069" w:rsidRDefault="008B3217" w:rsidP="00600FCE">
            <w:pPr>
              <w:pStyle w:val="Paragraphedeliste"/>
              <w:numPr>
                <w:ilvl w:val="0"/>
                <w:numId w:val="19"/>
              </w:numPr>
            </w:pPr>
            <w:r>
              <w:t>Mener cette réflexion dans le cadre de la politique de la ville</w:t>
            </w:r>
          </w:p>
        </w:tc>
        <w:tc>
          <w:tcPr>
            <w:tcW w:w="1559" w:type="dxa"/>
          </w:tcPr>
          <w:p w:rsidR="00671069" w:rsidRDefault="00FB421E">
            <w:r>
              <w:t>2017-2018</w:t>
            </w:r>
          </w:p>
        </w:tc>
        <w:tc>
          <w:tcPr>
            <w:tcW w:w="1984" w:type="dxa"/>
          </w:tcPr>
          <w:p w:rsidR="00671069" w:rsidRPr="00101C14" w:rsidRDefault="00101C14" w:rsidP="00101C14">
            <w:pPr>
              <w:rPr>
                <w:b/>
              </w:rPr>
            </w:pPr>
            <w:r>
              <w:rPr>
                <w:b/>
                <w:color w:val="C45911" w:themeColor="accent2" w:themeShade="BF"/>
              </w:rPr>
              <w:t xml:space="preserve">Une </w:t>
            </w:r>
            <w:r w:rsidRPr="00101C14">
              <w:rPr>
                <w:b/>
                <w:color w:val="C45911" w:themeColor="accent2" w:themeShade="BF"/>
              </w:rPr>
              <w:t>caban</w:t>
            </w:r>
            <w:r>
              <w:rPr>
                <w:b/>
                <w:color w:val="C45911" w:themeColor="accent2" w:themeShade="BF"/>
              </w:rPr>
              <w:t>e</w:t>
            </w:r>
            <w:r w:rsidRPr="00101C14">
              <w:rPr>
                <w:b/>
                <w:color w:val="C45911" w:themeColor="accent2" w:themeShade="BF"/>
              </w:rPr>
              <w:t xml:space="preserve"> à lire </w:t>
            </w:r>
            <w:r>
              <w:rPr>
                <w:b/>
                <w:color w:val="C45911" w:themeColor="accent2" w:themeShade="BF"/>
              </w:rPr>
              <w:t>est mise</w:t>
            </w:r>
            <w:r w:rsidRPr="00101C14">
              <w:rPr>
                <w:b/>
                <w:color w:val="C45911" w:themeColor="accent2" w:themeShade="BF"/>
              </w:rPr>
              <w:t xml:space="preserve"> en place, deux autres en création</w:t>
            </w:r>
          </w:p>
        </w:tc>
      </w:tr>
      <w:tr w:rsidR="007D1DA6" w:rsidTr="002F60EA">
        <w:tc>
          <w:tcPr>
            <w:tcW w:w="2694" w:type="dxa"/>
          </w:tcPr>
          <w:p w:rsidR="00671069" w:rsidRPr="00140855" w:rsidRDefault="008B3217" w:rsidP="002F60EA">
            <w:pPr>
              <w:ind w:left="460"/>
              <w:rPr>
                <w:b/>
              </w:rPr>
            </w:pPr>
            <w:r w:rsidRPr="00140855">
              <w:rPr>
                <w:b/>
              </w:rPr>
              <w:t>PARTICIPATION CITOYENNE/</w:t>
            </w:r>
          </w:p>
        </w:tc>
        <w:tc>
          <w:tcPr>
            <w:tcW w:w="1843" w:type="dxa"/>
          </w:tcPr>
          <w:p w:rsidR="00671069" w:rsidRPr="00600FCE" w:rsidRDefault="008B3217">
            <w:pPr>
              <w:rPr>
                <w:b/>
                <w:i/>
                <w:color w:val="ED7D31" w:themeColor="accent2"/>
              </w:rPr>
            </w:pPr>
            <w:r w:rsidRPr="00600FCE">
              <w:rPr>
                <w:b/>
                <w:i/>
                <w:color w:val="ED7D31" w:themeColor="accent2"/>
              </w:rPr>
              <w:t>« Donner la parole aux séniors »</w:t>
            </w:r>
          </w:p>
        </w:tc>
        <w:tc>
          <w:tcPr>
            <w:tcW w:w="2693" w:type="dxa"/>
          </w:tcPr>
          <w:p w:rsidR="00671069" w:rsidRDefault="008B3217" w:rsidP="00FB421E">
            <w:r>
              <w:sym w:font="Wingdings" w:char="F0E8"/>
            </w:r>
            <w:r w:rsidR="00FB421E">
              <w:t xml:space="preserve"> Réflexion en vue de la mise en place d’une instance associant les aînés à travers l’intergénérationnel</w:t>
            </w:r>
          </w:p>
          <w:p w:rsidR="002F60EA" w:rsidRDefault="002F60EA" w:rsidP="00FB421E">
            <w:bookmarkStart w:id="0" w:name="_GoBack"/>
            <w:bookmarkEnd w:id="0"/>
          </w:p>
        </w:tc>
        <w:tc>
          <w:tcPr>
            <w:tcW w:w="1276" w:type="dxa"/>
          </w:tcPr>
          <w:p w:rsidR="00671069" w:rsidRDefault="00FB421E">
            <w:r>
              <w:t>3</w:t>
            </w:r>
          </w:p>
        </w:tc>
        <w:tc>
          <w:tcPr>
            <w:tcW w:w="3544" w:type="dxa"/>
          </w:tcPr>
          <w:p w:rsidR="00671069" w:rsidRDefault="003C4BC4" w:rsidP="00600FCE">
            <w:pPr>
              <w:pStyle w:val="Paragraphedeliste"/>
              <w:numPr>
                <w:ilvl w:val="0"/>
                <w:numId w:val="19"/>
              </w:numPr>
            </w:pPr>
            <w:r>
              <w:t>Réfle</w:t>
            </w:r>
            <w:r w:rsidR="00FB421E">
              <w:t>xion à mener avec le COPIL</w:t>
            </w:r>
          </w:p>
        </w:tc>
        <w:tc>
          <w:tcPr>
            <w:tcW w:w="1559" w:type="dxa"/>
          </w:tcPr>
          <w:p w:rsidR="00671069" w:rsidRDefault="00FB421E">
            <w:r>
              <w:t>2019</w:t>
            </w:r>
          </w:p>
        </w:tc>
        <w:tc>
          <w:tcPr>
            <w:tcW w:w="1984" w:type="dxa"/>
          </w:tcPr>
          <w:p w:rsidR="00671069" w:rsidRDefault="00671069"/>
        </w:tc>
      </w:tr>
      <w:tr w:rsidR="008B3217" w:rsidTr="002F60EA">
        <w:tc>
          <w:tcPr>
            <w:tcW w:w="2694" w:type="dxa"/>
          </w:tcPr>
          <w:p w:rsidR="008B3217" w:rsidRPr="00140855" w:rsidRDefault="008B3217" w:rsidP="002F60EA">
            <w:pPr>
              <w:ind w:left="460"/>
              <w:rPr>
                <w:b/>
              </w:rPr>
            </w:pPr>
            <w:r w:rsidRPr="00140855">
              <w:rPr>
                <w:b/>
              </w:rPr>
              <w:t>LIEN SOCIAL/SOLIDARITE</w:t>
            </w:r>
          </w:p>
        </w:tc>
        <w:tc>
          <w:tcPr>
            <w:tcW w:w="1843" w:type="dxa"/>
          </w:tcPr>
          <w:p w:rsidR="008B3217" w:rsidRPr="00600FCE" w:rsidRDefault="008B3217">
            <w:pPr>
              <w:rPr>
                <w:b/>
                <w:i/>
                <w:color w:val="ED7D31" w:themeColor="accent2"/>
              </w:rPr>
            </w:pPr>
            <w:r w:rsidRPr="00600FCE">
              <w:rPr>
                <w:b/>
                <w:i/>
                <w:color w:val="ED7D31" w:themeColor="accent2"/>
              </w:rPr>
              <w:t>« lutter contre l’isolement »</w:t>
            </w:r>
          </w:p>
        </w:tc>
        <w:tc>
          <w:tcPr>
            <w:tcW w:w="2693" w:type="dxa"/>
          </w:tcPr>
          <w:p w:rsidR="008B3217" w:rsidRDefault="008B3217" w:rsidP="008B3217">
            <w:pPr>
              <w:rPr>
                <w:sz w:val="24"/>
                <w:szCs w:val="24"/>
              </w:rPr>
            </w:pPr>
            <w:r w:rsidRPr="008B3217">
              <w:rPr>
                <w:sz w:val="20"/>
              </w:rPr>
              <w:sym w:font="Wingdings" w:char="F0E8"/>
            </w:r>
            <w:r w:rsidRPr="008B3217">
              <w:rPr>
                <w:sz w:val="24"/>
                <w:szCs w:val="24"/>
              </w:rPr>
              <w:t xml:space="preserve">Organiser des journées intergénérationnelles </w:t>
            </w:r>
          </w:p>
          <w:p w:rsidR="00733167" w:rsidRDefault="00733167" w:rsidP="008B3217">
            <w:pPr>
              <w:rPr>
                <w:sz w:val="24"/>
                <w:szCs w:val="24"/>
              </w:rPr>
            </w:pPr>
          </w:p>
          <w:p w:rsidR="00101C14" w:rsidRDefault="00101C14" w:rsidP="008B3217">
            <w:pPr>
              <w:rPr>
                <w:sz w:val="24"/>
                <w:szCs w:val="24"/>
              </w:rPr>
            </w:pPr>
          </w:p>
          <w:p w:rsidR="00101C14" w:rsidRDefault="00101C14" w:rsidP="008B3217">
            <w:pPr>
              <w:rPr>
                <w:sz w:val="24"/>
                <w:szCs w:val="24"/>
              </w:rPr>
            </w:pPr>
          </w:p>
          <w:p w:rsidR="00101C14" w:rsidRDefault="00101C14" w:rsidP="008B3217">
            <w:pPr>
              <w:rPr>
                <w:sz w:val="24"/>
                <w:szCs w:val="24"/>
              </w:rPr>
            </w:pPr>
          </w:p>
          <w:p w:rsidR="008B3217" w:rsidRPr="008B3217" w:rsidRDefault="008B3217" w:rsidP="008B3217">
            <w:pPr>
              <w:rPr>
                <w:sz w:val="20"/>
              </w:rPr>
            </w:pPr>
            <w:r w:rsidRPr="008B3217">
              <w:rPr>
                <w:sz w:val="24"/>
                <w:szCs w:val="24"/>
              </w:rPr>
              <w:sym w:font="Wingdings" w:char="F0E8"/>
            </w:r>
            <w:r w:rsidRPr="008B3217">
              <w:rPr>
                <w:sz w:val="24"/>
                <w:szCs w:val="24"/>
              </w:rPr>
              <w:t>Mettre en place un programme de visites aux personnes isolées</w:t>
            </w:r>
          </w:p>
        </w:tc>
        <w:tc>
          <w:tcPr>
            <w:tcW w:w="1276" w:type="dxa"/>
          </w:tcPr>
          <w:p w:rsidR="008B3217" w:rsidRDefault="00FB421E">
            <w:r>
              <w:t>1</w:t>
            </w:r>
          </w:p>
          <w:p w:rsidR="00FB421E" w:rsidRDefault="00FB421E"/>
          <w:p w:rsidR="00FB421E" w:rsidRDefault="00FB421E"/>
          <w:p w:rsidR="00101C14" w:rsidRDefault="00101C14"/>
          <w:p w:rsidR="00101C14" w:rsidRDefault="00101C14"/>
          <w:p w:rsidR="00101C14" w:rsidRDefault="00101C14"/>
          <w:p w:rsidR="00101C14" w:rsidRDefault="00101C14"/>
          <w:p w:rsidR="00FB421E" w:rsidRDefault="00FB421E">
            <w:r>
              <w:t>1</w:t>
            </w:r>
          </w:p>
        </w:tc>
        <w:tc>
          <w:tcPr>
            <w:tcW w:w="3544" w:type="dxa"/>
          </w:tcPr>
          <w:p w:rsidR="008B3217" w:rsidRDefault="00D038CF" w:rsidP="00600FCE">
            <w:pPr>
              <w:pStyle w:val="Paragraphedeliste"/>
              <w:numPr>
                <w:ilvl w:val="0"/>
                <w:numId w:val="19"/>
              </w:numPr>
            </w:pPr>
            <w:r>
              <w:t>Première journée organisée : MIX’AGES : savoirs partagés</w:t>
            </w:r>
          </w:p>
          <w:p w:rsidR="00600FCE" w:rsidRDefault="00600FCE" w:rsidP="00D038CF"/>
          <w:p w:rsidR="00101C14" w:rsidRDefault="00101C14" w:rsidP="00D038CF"/>
          <w:p w:rsidR="00101C14" w:rsidRDefault="00101C14" w:rsidP="00D038CF"/>
          <w:p w:rsidR="00101C14" w:rsidRDefault="00101C14" w:rsidP="00D038CF"/>
          <w:p w:rsidR="00101C14" w:rsidRDefault="00101C14" w:rsidP="00D038CF"/>
          <w:p w:rsidR="00D038CF" w:rsidRDefault="00101C14" w:rsidP="00600FCE">
            <w:pPr>
              <w:pStyle w:val="Paragraphedeliste"/>
              <w:numPr>
                <w:ilvl w:val="0"/>
                <w:numId w:val="19"/>
              </w:numPr>
            </w:pPr>
            <w:r>
              <w:t>Collectif</w:t>
            </w:r>
            <w:r w:rsidR="00D038CF">
              <w:t xml:space="preserve"> existant d’ores et déjà</w:t>
            </w:r>
            <w:r w:rsidR="00140855">
              <w:t xml:space="preserve"> et enjeu 3 du contrat de ville</w:t>
            </w:r>
          </w:p>
          <w:p w:rsidR="00600FCE" w:rsidRDefault="00600FCE" w:rsidP="00600FCE">
            <w:pPr>
              <w:pStyle w:val="Paragraphedeliste"/>
            </w:pPr>
          </w:p>
          <w:p w:rsidR="00600FCE" w:rsidRDefault="00600FCE" w:rsidP="00600FCE"/>
        </w:tc>
        <w:tc>
          <w:tcPr>
            <w:tcW w:w="1559" w:type="dxa"/>
          </w:tcPr>
          <w:p w:rsidR="008B3217" w:rsidRDefault="00FB421E">
            <w:r>
              <w:t>2016</w:t>
            </w:r>
          </w:p>
          <w:p w:rsidR="00FB421E" w:rsidRDefault="00FB421E"/>
          <w:p w:rsidR="00FB421E" w:rsidRDefault="00FB421E"/>
          <w:p w:rsidR="00101C14" w:rsidRDefault="00101C14"/>
          <w:p w:rsidR="00101C14" w:rsidRDefault="00101C14"/>
          <w:p w:rsidR="00101C14" w:rsidRDefault="00101C14"/>
          <w:p w:rsidR="00101C14" w:rsidRDefault="00101C14"/>
          <w:p w:rsidR="00FB421E" w:rsidRDefault="00FB421E">
            <w:r>
              <w:t>2016</w:t>
            </w:r>
          </w:p>
        </w:tc>
        <w:tc>
          <w:tcPr>
            <w:tcW w:w="1984" w:type="dxa"/>
          </w:tcPr>
          <w:p w:rsidR="008B3217" w:rsidRDefault="00101C14">
            <w:pPr>
              <w:rPr>
                <w:b/>
                <w:color w:val="C45911" w:themeColor="accent2" w:themeShade="BF"/>
              </w:rPr>
            </w:pPr>
            <w:r w:rsidRPr="00101C14">
              <w:rPr>
                <w:b/>
                <w:color w:val="C45911" w:themeColor="accent2" w:themeShade="BF"/>
              </w:rPr>
              <w:t xml:space="preserve">Journée MIX’AGES reconduite en 2017 </w:t>
            </w:r>
            <w:r>
              <w:rPr>
                <w:b/>
                <w:color w:val="C45911" w:themeColor="accent2" w:themeShade="BF"/>
              </w:rPr>
              <w:t>« </w:t>
            </w:r>
            <w:r w:rsidRPr="00101C14">
              <w:rPr>
                <w:b/>
                <w:color w:val="C45911" w:themeColor="accent2" w:themeShade="BF"/>
              </w:rPr>
              <w:t>Raconte-moi tes 10 ans et concours de dessin</w:t>
            </w:r>
            <w:r>
              <w:rPr>
                <w:b/>
                <w:color w:val="C45911" w:themeColor="accent2" w:themeShade="BF"/>
              </w:rPr>
              <w:t> »</w:t>
            </w:r>
            <w:r w:rsidRPr="00101C14">
              <w:rPr>
                <w:b/>
                <w:color w:val="C45911" w:themeColor="accent2" w:themeShade="BF"/>
              </w:rPr>
              <w:t xml:space="preserve"> et programmée pour 2018</w:t>
            </w:r>
          </w:p>
          <w:p w:rsidR="00101C14" w:rsidRDefault="00101C14">
            <w:pPr>
              <w:rPr>
                <w:b/>
                <w:color w:val="C45911" w:themeColor="accent2" w:themeShade="BF"/>
              </w:rPr>
            </w:pPr>
          </w:p>
          <w:p w:rsidR="00101C14" w:rsidRDefault="00101C14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Son action continue</w:t>
            </w:r>
          </w:p>
          <w:p w:rsidR="00101C14" w:rsidRDefault="00101C14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Avec de nouveaux bénévoles recrutés au profit de séniors isolés</w:t>
            </w:r>
          </w:p>
          <w:p w:rsidR="002F60EA" w:rsidRDefault="002F60EA">
            <w:pPr>
              <w:rPr>
                <w:b/>
                <w:color w:val="C45911" w:themeColor="accent2" w:themeShade="BF"/>
              </w:rPr>
            </w:pPr>
          </w:p>
          <w:p w:rsidR="002F60EA" w:rsidRPr="00101C14" w:rsidRDefault="002F60EA">
            <w:pPr>
              <w:rPr>
                <w:b/>
              </w:rPr>
            </w:pPr>
          </w:p>
        </w:tc>
      </w:tr>
    </w:tbl>
    <w:p w:rsidR="00D10E88" w:rsidRDefault="00D10E88" w:rsidP="00DC061B">
      <w:pPr>
        <w:ind w:left="-993" w:right="-142"/>
      </w:pPr>
    </w:p>
    <w:sectPr w:rsidR="00D10E88" w:rsidSect="002F60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898"/>
    <w:multiLevelType w:val="hybridMultilevel"/>
    <w:tmpl w:val="C032A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4995"/>
    <w:multiLevelType w:val="hybridMultilevel"/>
    <w:tmpl w:val="A894E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54A9"/>
    <w:multiLevelType w:val="hybridMultilevel"/>
    <w:tmpl w:val="5AFA8B86"/>
    <w:lvl w:ilvl="0" w:tplc="FE943B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7D11"/>
    <w:multiLevelType w:val="hybridMultilevel"/>
    <w:tmpl w:val="74160FB8"/>
    <w:lvl w:ilvl="0" w:tplc="951CF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8DE"/>
    <w:multiLevelType w:val="hybridMultilevel"/>
    <w:tmpl w:val="155CCA02"/>
    <w:lvl w:ilvl="0" w:tplc="AA1A597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E7C08"/>
    <w:multiLevelType w:val="hybridMultilevel"/>
    <w:tmpl w:val="6C4AD5F2"/>
    <w:lvl w:ilvl="0" w:tplc="352AEB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673B6"/>
    <w:multiLevelType w:val="hybridMultilevel"/>
    <w:tmpl w:val="12440392"/>
    <w:lvl w:ilvl="0" w:tplc="D8B0568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8115F"/>
    <w:multiLevelType w:val="hybridMultilevel"/>
    <w:tmpl w:val="1E32ED08"/>
    <w:lvl w:ilvl="0" w:tplc="24E245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56054"/>
    <w:multiLevelType w:val="hybridMultilevel"/>
    <w:tmpl w:val="A372D560"/>
    <w:lvl w:ilvl="0" w:tplc="8C18E06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6C03"/>
    <w:multiLevelType w:val="hybridMultilevel"/>
    <w:tmpl w:val="68167692"/>
    <w:lvl w:ilvl="0" w:tplc="20E8EA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A7110"/>
    <w:multiLevelType w:val="hybridMultilevel"/>
    <w:tmpl w:val="291C7778"/>
    <w:lvl w:ilvl="0" w:tplc="63E6047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886"/>
    <w:multiLevelType w:val="hybridMultilevel"/>
    <w:tmpl w:val="5A4EF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D5D9A"/>
    <w:multiLevelType w:val="hybridMultilevel"/>
    <w:tmpl w:val="5DFE7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1476"/>
    <w:multiLevelType w:val="hybridMultilevel"/>
    <w:tmpl w:val="7E0C0EB8"/>
    <w:lvl w:ilvl="0" w:tplc="89ECC35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6112"/>
    <w:multiLevelType w:val="hybridMultilevel"/>
    <w:tmpl w:val="6C40636C"/>
    <w:lvl w:ilvl="0" w:tplc="61DA751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A341E"/>
    <w:multiLevelType w:val="hybridMultilevel"/>
    <w:tmpl w:val="68D8A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5045E"/>
    <w:multiLevelType w:val="hybridMultilevel"/>
    <w:tmpl w:val="2CA63CEA"/>
    <w:lvl w:ilvl="0" w:tplc="1C50A68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B77E1"/>
    <w:multiLevelType w:val="hybridMultilevel"/>
    <w:tmpl w:val="AE48B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85967"/>
    <w:multiLevelType w:val="hybridMultilevel"/>
    <w:tmpl w:val="01660176"/>
    <w:lvl w:ilvl="0" w:tplc="E56CEB3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7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18"/>
  </w:num>
  <w:num w:numId="14">
    <w:abstractNumId w:val="8"/>
  </w:num>
  <w:num w:numId="15">
    <w:abstractNumId w:val="9"/>
  </w:num>
  <w:num w:numId="16">
    <w:abstractNumId w:val="11"/>
  </w:num>
  <w:num w:numId="17">
    <w:abstractNumId w:val="0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69"/>
    <w:rsid w:val="00076676"/>
    <w:rsid w:val="000B71A0"/>
    <w:rsid w:val="00101C14"/>
    <w:rsid w:val="00140855"/>
    <w:rsid w:val="00296BC4"/>
    <w:rsid w:val="002B11BD"/>
    <w:rsid w:val="002F60EA"/>
    <w:rsid w:val="003C4BC4"/>
    <w:rsid w:val="00425C31"/>
    <w:rsid w:val="00600FCE"/>
    <w:rsid w:val="00671069"/>
    <w:rsid w:val="00733167"/>
    <w:rsid w:val="007927A9"/>
    <w:rsid w:val="007D1DA6"/>
    <w:rsid w:val="007D4FEA"/>
    <w:rsid w:val="008B3217"/>
    <w:rsid w:val="00B40EBD"/>
    <w:rsid w:val="00B5430B"/>
    <w:rsid w:val="00D038CF"/>
    <w:rsid w:val="00D10E88"/>
    <w:rsid w:val="00D377C9"/>
    <w:rsid w:val="00DC061B"/>
    <w:rsid w:val="00ED0AE6"/>
    <w:rsid w:val="00F0387F"/>
    <w:rsid w:val="00F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817D"/>
  <w15:chartTrackingRefBased/>
  <w15:docId w15:val="{83FAC8B7-18E4-4CBB-AB92-D2D79032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0E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0C0F-D15D-4020-ADBE-658897D8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GONGUET</dc:creator>
  <cp:keywords/>
  <dc:description/>
  <cp:lastModifiedBy>Celine BINARD</cp:lastModifiedBy>
  <cp:revision>17</cp:revision>
  <cp:lastPrinted>2017-12-07T14:46:00Z</cp:lastPrinted>
  <dcterms:created xsi:type="dcterms:W3CDTF">2016-04-13T14:20:00Z</dcterms:created>
  <dcterms:modified xsi:type="dcterms:W3CDTF">2017-12-07T15:04:00Z</dcterms:modified>
</cp:coreProperties>
</file>