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3" w:rsidRDefault="00ED5201">
      <w:pPr>
        <w:jc w:val="left"/>
        <w:rPr>
          <w:rFonts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-993775</wp:posOffset>
            </wp:positionV>
            <wp:extent cx="114744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58" y="21375"/>
                <wp:lineTo x="21158" y="0"/>
                <wp:lineTo x="0" y="0"/>
              </wp:wrapPolygon>
            </wp:wrapTight>
            <wp:docPr id="11" name="Picture 11" descr="\\occpclan\ajr\My Pictures\Gov Logos\OrangeCityCounc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occpclan\ajr\My Pictures\Gov Logos\OrangeCityCounci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A7">
        <w:rPr>
          <w:rFonts w:cs="Arial"/>
        </w:rPr>
        <w:t>D</w:t>
      </w:r>
      <w:r w:rsidR="00205BB1">
        <w:rPr>
          <w:rFonts w:cs="Arial"/>
        </w:rPr>
        <w:t>15</w:t>
      </w:r>
      <w:r>
        <w:rPr>
          <w:rFonts w:cs="Arial"/>
        </w:rPr>
        <w:t>/</w:t>
      </w:r>
      <w:r w:rsidR="00241673">
        <w:rPr>
          <w:rFonts w:cs="Arial"/>
        </w:rPr>
        <w:t>8824</w:t>
      </w:r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642573" w:rsidRDefault="00DA01BA">
      <w:pPr>
        <w:rPr>
          <w:rFonts w:cs="Arial"/>
        </w:rPr>
      </w:pPr>
      <w:r>
        <w:rPr>
          <w:rFonts w:cs="Arial"/>
        </w:rPr>
        <w:t>2 April</w:t>
      </w:r>
      <w:r w:rsidR="00ED5201">
        <w:rPr>
          <w:rFonts w:cs="Arial"/>
        </w:rPr>
        <w:t xml:space="preserve"> 201</w:t>
      </w:r>
      <w:r w:rsidR="00205BB1">
        <w:rPr>
          <w:rFonts w:cs="Arial"/>
        </w:rPr>
        <w:t>5</w:t>
      </w:r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C172C7" w:rsidRPr="00C172C7" w:rsidRDefault="00C172C7" w:rsidP="00C172C7">
      <w:pPr>
        <w:rPr>
          <w:rFonts w:cs="Arial"/>
        </w:rPr>
      </w:pPr>
      <w:r w:rsidRPr="00C172C7">
        <w:rPr>
          <w:rFonts w:cs="Arial"/>
        </w:rPr>
        <w:t>World Health Organi</w:t>
      </w:r>
      <w:r w:rsidR="00FA0346">
        <w:rPr>
          <w:rFonts w:cs="Arial"/>
        </w:rPr>
        <w:t>s</w:t>
      </w:r>
      <w:r w:rsidRPr="00C172C7">
        <w:rPr>
          <w:rFonts w:cs="Arial"/>
        </w:rPr>
        <w:t>ation</w:t>
      </w:r>
    </w:p>
    <w:p w:rsidR="00C172C7" w:rsidRPr="00C172C7" w:rsidRDefault="00C172C7" w:rsidP="00C172C7">
      <w:pPr>
        <w:rPr>
          <w:rFonts w:cs="Arial"/>
        </w:rPr>
      </w:pPr>
      <w:r w:rsidRPr="00C172C7">
        <w:rPr>
          <w:rFonts w:cs="Arial"/>
        </w:rPr>
        <w:t xml:space="preserve">Avenue </w:t>
      </w:r>
      <w:proofErr w:type="spellStart"/>
      <w:r w:rsidRPr="00C172C7">
        <w:rPr>
          <w:rFonts w:cs="Arial"/>
        </w:rPr>
        <w:t>Appia</w:t>
      </w:r>
      <w:proofErr w:type="spellEnd"/>
      <w:r w:rsidRPr="00C172C7">
        <w:rPr>
          <w:rFonts w:cs="Arial"/>
        </w:rPr>
        <w:t xml:space="preserve"> 20</w:t>
      </w:r>
    </w:p>
    <w:p w:rsidR="00C172C7" w:rsidRPr="00C172C7" w:rsidRDefault="00C172C7" w:rsidP="00C172C7">
      <w:pPr>
        <w:rPr>
          <w:rFonts w:cs="Arial"/>
        </w:rPr>
      </w:pPr>
      <w:r w:rsidRPr="00C172C7">
        <w:rPr>
          <w:rFonts w:cs="Arial"/>
        </w:rPr>
        <w:t>1211 Geneva 27</w:t>
      </w:r>
    </w:p>
    <w:p w:rsidR="00642573" w:rsidRDefault="00C172C7" w:rsidP="00C172C7">
      <w:pPr>
        <w:rPr>
          <w:rFonts w:cs="Arial"/>
        </w:rPr>
      </w:pPr>
      <w:r w:rsidRPr="00C172C7">
        <w:rPr>
          <w:rFonts w:cs="Arial"/>
        </w:rPr>
        <w:t>SWITZERLAND</w:t>
      </w:r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C172C7" w:rsidRPr="00C172C7" w:rsidRDefault="00C172C7">
      <w:pPr>
        <w:rPr>
          <w:rFonts w:cs="Arial"/>
          <w:b/>
        </w:rPr>
      </w:pPr>
      <w:r w:rsidRPr="00C172C7">
        <w:rPr>
          <w:rFonts w:cs="Arial"/>
          <w:b/>
        </w:rPr>
        <w:t>TO WHOM IT MAY CONCERN</w:t>
      </w:r>
    </w:p>
    <w:p w:rsidR="00C172C7" w:rsidRDefault="00C172C7">
      <w:pPr>
        <w:rPr>
          <w:rFonts w:cs="Arial"/>
        </w:rPr>
      </w:pPr>
    </w:p>
    <w:p w:rsidR="00C172C7" w:rsidRDefault="00C172C7">
      <w:pPr>
        <w:rPr>
          <w:rFonts w:cs="Arial"/>
        </w:rPr>
      </w:pPr>
    </w:p>
    <w:p w:rsidR="00642573" w:rsidRDefault="009E17A7">
      <w:pPr>
        <w:rPr>
          <w:rFonts w:cs="Arial"/>
        </w:rPr>
      </w:pPr>
      <w:r>
        <w:rPr>
          <w:rFonts w:cs="Arial"/>
        </w:rPr>
        <w:t xml:space="preserve">Dear </w:t>
      </w:r>
      <w:r w:rsidR="00C172C7">
        <w:rPr>
          <w:rFonts w:cs="Arial"/>
        </w:rPr>
        <w:t>Sir/Madam</w:t>
      </w:r>
    </w:p>
    <w:p w:rsidR="00642573" w:rsidRDefault="00642573">
      <w:pPr>
        <w:pStyle w:val="IndexHeading"/>
        <w:rPr>
          <w:rFonts w:ascii="Arial" w:hAnsi="Arial" w:cs="Arial"/>
        </w:rPr>
      </w:pPr>
    </w:p>
    <w:p w:rsidR="00642573" w:rsidRDefault="00ED5201">
      <w:pPr>
        <w:pStyle w:val="Heading3"/>
        <w:spacing w:before="0"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ORANGE NSW AUSTRALIA </w:t>
      </w:r>
      <w:r w:rsidR="00C172C7">
        <w:rPr>
          <w:rFonts w:cs="Arial"/>
          <w:b/>
          <w:bCs/>
          <w:sz w:val="22"/>
        </w:rPr>
        <w:t>–</w:t>
      </w:r>
      <w:r>
        <w:rPr>
          <w:rFonts w:cs="Arial"/>
          <w:b/>
          <w:bCs/>
          <w:sz w:val="22"/>
        </w:rPr>
        <w:t xml:space="preserve"> </w:t>
      </w:r>
      <w:r w:rsidR="00C172C7">
        <w:rPr>
          <w:rFonts w:cs="Arial"/>
          <w:b/>
          <w:bCs/>
          <w:sz w:val="22"/>
        </w:rPr>
        <w:t xml:space="preserve">COMMITMENT TO </w:t>
      </w:r>
      <w:r w:rsidR="00C172C7" w:rsidRPr="00C172C7">
        <w:rPr>
          <w:rFonts w:cs="Arial"/>
          <w:b/>
          <w:bCs/>
          <w:sz w:val="22"/>
        </w:rPr>
        <w:t xml:space="preserve">WHO GLOBAL NETWORK OF </w:t>
      </w:r>
      <w:r w:rsidR="00C172C7">
        <w:rPr>
          <w:rFonts w:cs="Arial"/>
          <w:b/>
          <w:bCs/>
          <w:sz w:val="22"/>
        </w:rPr>
        <w:br/>
      </w:r>
      <w:r w:rsidR="00C172C7" w:rsidRPr="00C172C7">
        <w:rPr>
          <w:rFonts w:cs="Arial"/>
          <w:b/>
          <w:bCs/>
          <w:sz w:val="22"/>
        </w:rPr>
        <w:t>AGE-FRIENDLY CITIES AND COMMUNITIES</w:t>
      </w:r>
    </w:p>
    <w:p w:rsidR="00642573" w:rsidRDefault="00642573">
      <w:pPr>
        <w:rPr>
          <w:rFonts w:cs="Arial"/>
        </w:rPr>
      </w:pPr>
    </w:p>
    <w:p w:rsidR="009425E5" w:rsidRDefault="00D97BDC">
      <w:pPr>
        <w:rPr>
          <w:rFonts w:cs="Arial"/>
        </w:rPr>
      </w:pPr>
      <w:r w:rsidRPr="00D97BDC">
        <w:rPr>
          <w:rFonts w:cs="Arial"/>
        </w:rPr>
        <w:t>Orange is a regional city</w:t>
      </w:r>
      <w:r w:rsidR="009E17A7">
        <w:rPr>
          <w:rFonts w:cs="Arial"/>
        </w:rPr>
        <w:t xml:space="preserve"> in central western New South Wales</w:t>
      </w:r>
      <w:r w:rsidRPr="00D97BDC">
        <w:rPr>
          <w:rFonts w:cs="Arial"/>
        </w:rPr>
        <w:t xml:space="preserve"> located three and half hours west of Sydney</w:t>
      </w:r>
      <w:r w:rsidR="009E17A7">
        <w:rPr>
          <w:rFonts w:cs="Arial"/>
        </w:rPr>
        <w:t xml:space="preserve"> and </w:t>
      </w:r>
      <w:r w:rsidR="009E17A7" w:rsidRPr="00D97BDC">
        <w:rPr>
          <w:rFonts w:cs="Arial"/>
        </w:rPr>
        <w:t xml:space="preserve">three and half hours </w:t>
      </w:r>
      <w:r w:rsidR="009E17A7">
        <w:rPr>
          <w:rFonts w:cs="Arial"/>
        </w:rPr>
        <w:t>north of Canberra</w:t>
      </w:r>
      <w:r>
        <w:rPr>
          <w:rFonts w:cs="Arial"/>
        </w:rPr>
        <w:t xml:space="preserve">. Orange </w:t>
      </w:r>
      <w:r w:rsidRPr="00D97BDC">
        <w:rPr>
          <w:rFonts w:cs="Arial"/>
        </w:rPr>
        <w:t xml:space="preserve">boasts thriving agriculture, viticulture and mining industries set in an environment with four distinct seasons which has led to Orange becoming known as Australia's colour city. </w:t>
      </w:r>
    </w:p>
    <w:p w:rsidR="009425E5" w:rsidRDefault="009425E5">
      <w:pPr>
        <w:rPr>
          <w:rFonts w:cs="Arial"/>
        </w:rPr>
      </w:pPr>
    </w:p>
    <w:p w:rsidR="00D97BDC" w:rsidRDefault="007F2E22">
      <w:pPr>
        <w:rPr>
          <w:rFonts w:cs="Arial"/>
        </w:rPr>
      </w:pPr>
      <w:r>
        <w:rPr>
          <w:rFonts w:cs="Arial"/>
        </w:rPr>
        <w:t>With a</w:t>
      </w:r>
      <w:r w:rsidR="009425E5">
        <w:rPr>
          <w:rFonts w:cs="Arial"/>
        </w:rPr>
        <w:t xml:space="preserve"> </w:t>
      </w:r>
      <w:r w:rsidR="00D97BDC" w:rsidRPr="00D97BDC">
        <w:rPr>
          <w:rFonts w:cs="Arial"/>
        </w:rPr>
        <w:t>population</w:t>
      </w:r>
      <w:r w:rsidR="009425E5">
        <w:rPr>
          <w:rFonts w:cs="Arial"/>
        </w:rPr>
        <w:t xml:space="preserve"> nearing</w:t>
      </w:r>
      <w:r w:rsidR="00D97BDC" w:rsidRPr="00D97BDC">
        <w:rPr>
          <w:rFonts w:cs="Arial"/>
        </w:rPr>
        <w:t xml:space="preserve"> forty thousand residents, of which over </w:t>
      </w:r>
      <w:r w:rsidR="009E17A7">
        <w:rPr>
          <w:rFonts w:cs="Arial"/>
        </w:rPr>
        <w:t>seven and half</w:t>
      </w:r>
      <w:r w:rsidR="00D97BDC" w:rsidRPr="00D97BDC">
        <w:rPr>
          <w:rFonts w:cs="Arial"/>
        </w:rPr>
        <w:t xml:space="preserve"> thousand are aged sixty years or older, and surrounded by small country communities who rely on Orange for medical and Government services, along with everyday conveniences, Orange</w:t>
      </w:r>
      <w:r w:rsidR="009E17A7">
        <w:rPr>
          <w:rFonts w:cs="Arial"/>
        </w:rPr>
        <w:t xml:space="preserve"> is </w:t>
      </w:r>
      <w:r w:rsidR="006B4139">
        <w:rPr>
          <w:rFonts w:cs="Arial"/>
        </w:rPr>
        <w:t>committed to becoming an age-friendly city.</w:t>
      </w:r>
    </w:p>
    <w:p w:rsidR="006B4139" w:rsidRDefault="006B4139">
      <w:pPr>
        <w:rPr>
          <w:rFonts w:cs="Arial"/>
        </w:rPr>
      </w:pPr>
    </w:p>
    <w:p w:rsidR="006B4139" w:rsidRDefault="007F2E22" w:rsidP="006B4139">
      <w:pPr>
        <w:rPr>
          <w:rFonts w:cs="Arial"/>
        </w:rPr>
      </w:pPr>
      <w:r>
        <w:rPr>
          <w:rFonts w:cs="Arial"/>
        </w:rPr>
        <w:t>Throughout my term as</w:t>
      </w:r>
      <w:r w:rsidR="006B4139">
        <w:rPr>
          <w:rFonts w:cs="Arial"/>
        </w:rPr>
        <w:t xml:space="preserve"> Mayor of Orange I commit to</w:t>
      </w:r>
      <w:r>
        <w:rPr>
          <w:rFonts w:cs="Arial"/>
        </w:rPr>
        <w:t xml:space="preserve"> work with Orange City Council to develop and maintain a </w:t>
      </w:r>
      <w:r w:rsidR="006B4139" w:rsidRPr="006B4139">
        <w:rPr>
          <w:rFonts w:cs="Arial"/>
        </w:rPr>
        <w:t>cycle of continual improvement</w:t>
      </w:r>
      <w:r>
        <w:rPr>
          <w:rFonts w:cs="Arial"/>
        </w:rPr>
        <w:t xml:space="preserve"> with the goal of Orange becoming, and remaining, an age-friendly city</w:t>
      </w:r>
      <w:r w:rsidR="006B4139" w:rsidRPr="006B4139">
        <w:rPr>
          <w:rFonts w:cs="Arial"/>
        </w:rPr>
        <w:t>.</w:t>
      </w:r>
    </w:p>
    <w:p w:rsidR="00642573" w:rsidRDefault="00642573">
      <w:pPr>
        <w:rPr>
          <w:rFonts w:cs="Arial"/>
        </w:rPr>
      </w:pPr>
    </w:p>
    <w:p w:rsidR="00642573" w:rsidRDefault="009E17A7">
      <w:pPr>
        <w:rPr>
          <w:rFonts w:cs="Arial"/>
        </w:rPr>
      </w:pPr>
      <w:r>
        <w:rPr>
          <w:rFonts w:cs="Arial"/>
        </w:rPr>
        <w:t>Yours sincerely</w:t>
      </w:r>
    </w:p>
    <w:p w:rsidR="00642573" w:rsidRDefault="00642573">
      <w:pPr>
        <w:rPr>
          <w:rFonts w:cs="Arial"/>
        </w:rPr>
      </w:pPr>
    </w:p>
    <w:p w:rsidR="00642573" w:rsidRDefault="00DA01BA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1138844" cy="7321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35" cy="7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573" w:rsidRDefault="00642573">
      <w:pPr>
        <w:rPr>
          <w:rFonts w:cs="Arial"/>
        </w:rPr>
      </w:pPr>
    </w:p>
    <w:p w:rsidR="00642573" w:rsidRDefault="00642573">
      <w:pPr>
        <w:rPr>
          <w:rFonts w:cs="Arial"/>
        </w:rPr>
      </w:pPr>
    </w:p>
    <w:p w:rsidR="00642573" w:rsidRDefault="002E5DD1">
      <w:pPr>
        <w:rPr>
          <w:rFonts w:cs="Arial"/>
        </w:rPr>
      </w:pPr>
      <w:r>
        <w:rPr>
          <w:rFonts w:cs="Arial"/>
        </w:rPr>
        <w:t>Cr John Davis OAM</w:t>
      </w:r>
    </w:p>
    <w:p w:rsidR="00642573" w:rsidRDefault="002E5DD1">
      <w:pPr>
        <w:pStyle w:val="Heading1"/>
        <w:rPr>
          <w:rFonts w:cs="Arial"/>
        </w:rPr>
      </w:pPr>
      <w:r>
        <w:rPr>
          <w:rFonts w:cs="Arial"/>
        </w:rPr>
        <w:t>MAYOR OF ORANGE</w:t>
      </w:r>
    </w:p>
    <w:p w:rsidR="00D97BDC" w:rsidRDefault="00D97BDC" w:rsidP="00D97BDC"/>
    <w:sectPr w:rsidR="00D97BDC">
      <w:pgSz w:w="11907" w:h="16840" w:code="9"/>
      <w:pgMar w:top="2835" w:right="1440" w:bottom="1134" w:left="144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73" w:rsidRDefault="009E17A7">
      <w:r>
        <w:separator/>
      </w:r>
    </w:p>
  </w:endnote>
  <w:endnote w:type="continuationSeparator" w:id="0">
    <w:p w:rsidR="00642573" w:rsidRDefault="009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73" w:rsidRDefault="009E17A7">
      <w:r>
        <w:separator/>
      </w:r>
    </w:p>
  </w:footnote>
  <w:footnote w:type="continuationSeparator" w:id="0">
    <w:p w:rsidR="00642573" w:rsidRDefault="009E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1"/>
    <w:rsid w:val="00205BB1"/>
    <w:rsid w:val="00241673"/>
    <w:rsid w:val="002E5DD1"/>
    <w:rsid w:val="00642573"/>
    <w:rsid w:val="006B4139"/>
    <w:rsid w:val="007F2E22"/>
    <w:rsid w:val="009425E5"/>
    <w:rsid w:val="009E17A7"/>
    <w:rsid w:val="00A10DA7"/>
    <w:rsid w:val="00B71708"/>
    <w:rsid w:val="00C172C7"/>
    <w:rsid w:val="00D97BDC"/>
    <w:rsid w:val="00DA01BA"/>
    <w:rsid w:val="00ED5201"/>
    <w:rsid w:val="00EE6D11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pPr>
      <w:tabs>
        <w:tab w:val="clear" w:pos="4153"/>
        <w:tab w:val="clear" w:pos="8306"/>
      </w:tabs>
    </w:pPr>
    <w:rPr>
      <w:rFonts w:ascii="Century Schoolbook" w:hAnsi="Century Schoolbook"/>
      <w:b/>
      <w:i/>
      <w:smallCaps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Header"/>
    <w:pPr>
      <w:tabs>
        <w:tab w:val="clear" w:pos="4153"/>
        <w:tab w:val="clear" w:pos="8306"/>
      </w:tabs>
    </w:pPr>
    <w:rPr>
      <w:rFonts w:ascii="Modern No. 20" w:hAnsi="Modern No. 20"/>
      <w:smallCaps/>
    </w:rPr>
  </w:style>
  <w:style w:type="paragraph" w:customStyle="1" w:styleId="Style3">
    <w:name w:val="Style3"/>
    <w:basedOn w:val="Style2"/>
    <w:rPr>
      <w:rFonts w:ascii="Georgia" w:hAnsi="Georgia"/>
      <w:smallCaps w:val="0"/>
      <w:sz w:val="32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rFonts w:ascii="Univers" w:hAnsi="Univers"/>
    </w:rPr>
  </w:style>
  <w:style w:type="paragraph" w:styleId="BodyText2">
    <w:name w:val="Body Text 2"/>
    <w:basedOn w:val="Normal"/>
    <w:semiHidden/>
    <w:pPr>
      <w:spacing w:before="120" w:line="300" w:lineRule="exact"/>
      <w:jc w:val="right"/>
    </w:pPr>
    <w:rPr>
      <w:rFonts w:ascii="Book Antiqua" w:hAnsi="Book Antiqua"/>
      <w:i/>
      <w:sz w:val="38"/>
    </w:rPr>
  </w:style>
  <w:style w:type="paragraph" w:styleId="BodyText">
    <w:name w:val="Body Text"/>
    <w:basedOn w:val="Normal"/>
    <w:semiHidden/>
    <w:pPr>
      <w:jc w:val="left"/>
    </w:pPr>
    <w:rPr>
      <w:rFonts w:ascii="Garamond" w:hAnsi="Garamond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pPr>
      <w:tabs>
        <w:tab w:val="clear" w:pos="4153"/>
        <w:tab w:val="clear" w:pos="8306"/>
      </w:tabs>
    </w:pPr>
    <w:rPr>
      <w:rFonts w:ascii="Century Schoolbook" w:hAnsi="Century Schoolbook"/>
      <w:b/>
      <w:i/>
      <w:smallCaps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Header"/>
    <w:pPr>
      <w:tabs>
        <w:tab w:val="clear" w:pos="4153"/>
        <w:tab w:val="clear" w:pos="8306"/>
      </w:tabs>
    </w:pPr>
    <w:rPr>
      <w:rFonts w:ascii="Modern No. 20" w:hAnsi="Modern No. 20"/>
      <w:smallCaps/>
    </w:rPr>
  </w:style>
  <w:style w:type="paragraph" w:customStyle="1" w:styleId="Style3">
    <w:name w:val="Style3"/>
    <w:basedOn w:val="Style2"/>
    <w:rPr>
      <w:rFonts w:ascii="Georgia" w:hAnsi="Georgia"/>
      <w:smallCaps w:val="0"/>
      <w:sz w:val="32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rFonts w:ascii="Univers" w:hAnsi="Univers"/>
    </w:rPr>
  </w:style>
  <w:style w:type="paragraph" w:styleId="BodyText2">
    <w:name w:val="Body Text 2"/>
    <w:basedOn w:val="Normal"/>
    <w:semiHidden/>
    <w:pPr>
      <w:spacing w:before="120" w:line="300" w:lineRule="exact"/>
      <w:jc w:val="right"/>
    </w:pPr>
    <w:rPr>
      <w:rFonts w:ascii="Book Antiqua" w:hAnsi="Book Antiqua"/>
      <w:i/>
      <w:sz w:val="38"/>
    </w:rPr>
  </w:style>
  <w:style w:type="paragraph" w:styleId="BodyText">
    <w:name w:val="Body Text"/>
    <w:basedOn w:val="Normal"/>
    <w:semiHidden/>
    <w:pPr>
      <w:jc w:val="left"/>
    </w:pPr>
    <w:rPr>
      <w:rFonts w:ascii="Garamond" w:hAnsi="Garamond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971</Characters>
  <Application>Microsoft Office Word</Application>
  <DocSecurity>0</DocSecurity>
  <Lines>242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number</vt:lpstr>
    </vt:vector>
  </TitlesOfParts>
  <Company>Orange City Council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number</dc:title>
  <dc:creator>OCC-123</dc:creator>
  <cp:lastModifiedBy>Fire Wall Administrator</cp:lastModifiedBy>
  <cp:revision>4</cp:revision>
  <dcterms:created xsi:type="dcterms:W3CDTF">2015-03-30T03:44:00Z</dcterms:created>
  <dcterms:modified xsi:type="dcterms:W3CDTF">2015-04-01T23:34:00Z</dcterms:modified>
</cp:coreProperties>
</file>